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2B6A" w:rsidRPr="00D02B6A" w:rsidRDefault="00D02B6A" w:rsidP="00D02B6A">
      <w:pPr>
        <w:pStyle w:val="BVL-Amendment-Name"/>
        <w:rPr>
          <w:rFonts w:eastAsia="SimSun"/>
        </w:rPr>
      </w:pPr>
      <w:bookmarkStart w:id="0" w:name="_GoBack"/>
      <w:bookmarkEnd w:id="0"/>
      <w:r w:rsidRPr="00D02B6A">
        <w:rPr>
          <w:rFonts w:eastAsia="SimSun"/>
        </w:rPr>
        <w:t>德国在线服务的在线服务补充条款</w:t>
      </w:r>
    </w:p>
    <w:p w:rsidR="00D02B6A" w:rsidRPr="00D02B6A" w:rsidRDefault="004C0754" w:rsidP="00D02B6A">
      <w:pPr>
        <w:pStyle w:val="EVL-Amend-Preamble-FirstPara"/>
        <w:rPr>
          <w:rFonts w:eastAsia="SimSun" w:cs="Arial"/>
        </w:rPr>
      </w:pPr>
      <w:r w:rsidRPr="00A14991">
        <w:rPr>
          <w:rFonts w:eastAsia="SimSun" w:cs="Arial" w:hint="eastAsia"/>
        </w:rPr>
        <w:t>本修订（以下简称“修订”）仅修改了《</w:t>
      </w:r>
      <w:r w:rsidRPr="00A14991">
        <w:rPr>
          <w:rFonts w:eastAsia="SimSun" w:cs="Arial"/>
        </w:rPr>
        <w:t xml:space="preserve">Microsoft </w:t>
      </w:r>
      <w:r w:rsidRPr="00A14991">
        <w:rPr>
          <w:rFonts w:eastAsia="SimSun" w:cs="Arial" w:hint="eastAsia"/>
        </w:rPr>
        <w:t>在线订购协议》（以下简称“订购协议”，包括其中包含的在线服务条款）中与德国在线服务（定义见下文）相关的内容。本修订的条款和条件将取代订购协议（包括在线服务条款）中任何与之抵触的条款和条件</w:t>
      </w:r>
      <w:r w:rsidRPr="00D02B6A">
        <w:rPr>
          <w:rFonts w:eastAsia="SimSun" w:cs="Arial"/>
        </w:rPr>
        <w:t>。</w:t>
      </w:r>
    </w:p>
    <w:p w:rsidR="00D02B6A" w:rsidRPr="00D02B6A" w:rsidRDefault="00D02B6A" w:rsidP="00D02B6A">
      <w:pPr>
        <w:pStyle w:val="GVL-Amend-SS-Lvl-1-Title"/>
        <w:numPr>
          <w:ilvl w:val="0"/>
          <w:numId w:val="5"/>
        </w:numPr>
        <w:rPr>
          <w:rFonts w:eastAsia="SimSun"/>
        </w:rPr>
      </w:pPr>
      <w:r w:rsidRPr="00D02B6A">
        <w:rPr>
          <w:rFonts w:eastAsia="SimSun"/>
        </w:rPr>
        <w:t>定义。</w:t>
      </w:r>
    </w:p>
    <w:p w:rsidR="00D02B6A" w:rsidRPr="004C0754" w:rsidRDefault="004C0754" w:rsidP="00D02B6A">
      <w:pPr>
        <w:pStyle w:val="FVL-Amend-Body"/>
        <w:rPr>
          <w:rFonts w:eastAsia="SimSun"/>
          <w:lang w:val="en-US"/>
        </w:rPr>
      </w:pPr>
      <w:r w:rsidRPr="00A14991">
        <w:rPr>
          <w:rFonts w:eastAsia="SimSun" w:hint="eastAsia"/>
        </w:rPr>
        <w:t>除在本修订中另有定义的术语外，所有其他术语均应沿用客户订购协议中规定的定义。</w:t>
      </w:r>
    </w:p>
    <w:p w:rsidR="00D02B6A" w:rsidRPr="00D02B6A" w:rsidRDefault="00D02B6A" w:rsidP="00D02B6A">
      <w:pPr>
        <w:rPr>
          <w:rFonts w:eastAsia="SimSun" w:cs="Arial"/>
        </w:rPr>
      </w:pPr>
      <w:r w:rsidRPr="00D02B6A">
        <w:rPr>
          <w:rFonts w:eastAsia="SimSun" w:cs="Arial"/>
          <w:szCs w:val="20"/>
        </w:rPr>
        <w:t>就德国在线服务而言，</w:t>
      </w:r>
      <w:r w:rsidRPr="00EB2445">
        <w:rPr>
          <w:rFonts w:ascii="SimSun" w:eastAsia="SimSun" w:hAnsi="SimSun" w:cs="Arial"/>
          <w:szCs w:val="20"/>
        </w:rPr>
        <w:t>“</w:t>
      </w:r>
      <w:r w:rsidRPr="00D02B6A">
        <w:rPr>
          <w:rFonts w:eastAsia="SimSun" w:cs="Arial"/>
          <w:szCs w:val="20"/>
        </w:rPr>
        <w:t>客户数据</w:t>
      </w:r>
      <w:r w:rsidRPr="00EB2445">
        <w:rPr>
          <w:rFonts w:ascii="SimSun" w:eastAsia="SimSun" w:hAnsi="SimSun" w:cs="Arial"/>
          <w:szCs w:val="20"/>
        </w:rPr>
        <w:t>”</w:t>
      </w:r>
      <w:r w:rsidRPr="00D02B6A">
        <w:rPr>
          <w:rFonts w:eastAsia="SimSun" w:cs="Arial"/>
          <w:szCs w:val="20"/>
        </w:rPr>
        <w:t>指客户</w:t>
      </w:r>
      <w:r w:rsidR="00F53910">
        <w:rPr>
          <w:rFonts w:eastAsia="SimSun" w:cs="Arial" w:hint="eastAsia"/>
          <w:szCs w:val="20"/>
        </w:rPr>
        <w:t>或客户代表</w:t>
      </w:r>
      <w:r w:rsidRPr="00D02B6A">
        <w:rPr>
          <w:rFonts w:eastAsia="SimSun" w:cs="Arial"/>
          <w:szCs w:val="20"/>
        </w:rPr>
        <w:t>通过使用德国在线服务向</w:t>
      </w:r>
      <w:r w:rsidRPr="00D02B6A">
        <w:rPr>
          <w:rFonts w:eastAsia="SimSun" w:cs="Arial"/>
          <w:szCs w:val="20"/>
        </w:rPr>
        <w:t xml:space="preserve"> Microsoft </w:t>
      </w:r>
      <w:r w:rsidRPr="00D02B6A">
        <w:rPr>
          <w:rFonts w:eastAsia="SimSun" w:cs="Arial"/>
          <w:szCs w:val="20"/>
        </w:rPr>
        <w:t>和</w:t>
      </w:r>
      <w:r w:rsidRPr="00D02B6A">
        <w:rPr>
          <w:rFonts w:eastAsia="SimSun" w:cs="Arial"/>
          <w:szCs w:val="20"/>
        </w:rPr>
        <w:t>/</w:t>
      </w:r>
      <w:r w:rsidRPr="00D02B6A">
        <w:rPr>
          <w:rFonts w:eastAsia="SimSun" w:cs="Arial"/>
          <w:szCs w:val="20"/>
        </w:rPr>
        <w:t>或数据托管人提供的所有数据，包括所有文本、声音、视频或图像文件和软件。</w:t>
      </w:r>
    </w:p>
    <w:p w:rsidR="00D02B6A" w:rsidRPr="00D02B6A" w:rsidRDefault="00D02B6A" w:rsidP="00D02B6A">
      <w:pPr>
        <w:rPr>
          <w:rFonts w:eastAsia="SimSun" w:cs="Arial"/>
        </w:rPr>
      </w:pPr>
      <w:r w:rsidRPr="00EB2445">
        <w:rPr>
          <w:rFonts w:ascii="SimSun" w:eastAsia="SimSun" w:hAnsi="SimSun" w:cs="Arial"/>
          <w:szCs w:val="20"/>
        </w:rPr>
        <w:t>“</w:t>
      </w:r>
      <w:r w:rsidRPr="00D02B6A">
        <w:rPr>
          <w:rFonts w:eastAsia="SimSun" w:cs="Arial"/>
          <w:szCs w:val="20"/>
        </w:rPr>
        <w:t>数据托管人</w:t>
      </w:r>
      <w:r w:rsidRPr="00EB2445">
        <w:rPr>
          <w:rFonts w:ascii="SimSun" w:eastAsia="SimSun" w:hAnsi="SimSun" w:cs="Arial"/>
          <w:szCs w:val="20"/>
        </w:rPr>
        <w:t>”</w:t>
      </w:r>
      <w:r w:rsidRPr="00D02B6A">
        <w:rPr>
          <w:rFonts w:eastAsia="SimSun" w:cs="Arial"/>
          <w:szCs w:val="20"/>
        </w:rPr>
        <w:t>是指由</w:t>
      </w:r>
      <w:r w:rsidRPr="00D02B6A">
        <w:rPr>
          <w:rFonts w:eastAsia="SimSun" w:cs="Arial"/>
          <w:szCs w:val="20"/>
        </w:rPr>
        <w:t xml:space="preserve"> Microsoft </w:t>
      </w:r>
      <w:r w:rsidRPr="00D02B6A">
        <w:rPr>
          <w:rFonts w:eastAsia="SimSun" w:cs="Arial"/>
          <w:szCs w:val="20"/>
        </w:rPr>
        <w:t>指定、控制和监督德国在线服务的客户数据</w:t>
      </w:r>
      <w:r w:rsidR="00845DAB">
        <w:rPr>
          <w:rFonts w:eastAsia="SimSun" w:cs="Arial" w:hint="eastAsia"/>
          <w:szCs w:val="20"/>
        </w:rPr>
        <w:t>访问权</w:t>
      </w:r>
      <w:r w:rsidR="0097294E">
        <w:rPr>
          <w:rFonts w:eastAsia="SimSun" w:cs="Arial" w:hint="eastAsia"/>
          <w:szCs w:val="20"/>
        </w:rPr>
        <w:t>限</w:t>
      </w:r>
      <w:r w:rsidRPr="00D02B6A">
        <w:rPr>
          <w:rFonts w:eastAsia="SimSun" w:cs="Arial"/>
          <w:szCs w:val="20"/>
        </w:rPr>
        <w:t>的德国实体。</w:t>
      </w:r>
    </w:p>
    <w:p w:rsidR="00D02B6A" w:rsidRPr="004C0754" w:rsidRDefault="004C0754" w:rsidP="00B27A7C">
      <w:pPr>
        <w:rPr>
          <w:rFonts w:eastAsia="SimSun" w:cs="Arial"/>
          <w:spacing w:val="-3"/>
        </w:rPr>
      </w:pPr>
      <w:r w:rsidRPr="00A91982">
        <w:rPr>
          <w:rFonts w:ascii="SimSun" w:eastAsia="SimSun" w:hAnsi="SimSun" w:cs="Arial"/>
          <w:spacing w:val="-3"/>
          <w:szCs w:val="20"/>
        </w:rPr>
        <w:t>“</w:t>
      </w:r>
      <w:r w:rsidRPr="00A91982">
        <w:rPr>
          <w:rFonts w:eastAsia="SimSun" w:cs="Arial"/>
          <w:spacing w:val="-3"/>
          <w:szCs w:val="20"/>
        </w:rPr>
        <w:t>德国在线服务</w:t>
      </w:r>
      <w:r w:rsidRPr="00A91982">
        <w:rPr>
          <w:rFonts w:ascii="SimSun" w:eastAsia="SimSun" w:hAnsi="SimSun" w:cs="Arial"/>
          <w:spacing w:val="-3"/>
          <w:szCs w:val="20"/>
        </w:rPr>
        <w:t>”</w:t>
      </w:r>
      <w:r w:rsidRPr="00A91982">
        <w:rPr>
          <w:rFonts w:eastAsia="SimSun" w:cs="Arial"/>
          <w:spacing w:val="-3"/>
          <w:szCs w:val="20"/>
        </w:rPr>
        <w:t>是指</w:t>
      </w:r>
      <w:r w:rsidRPr="00A91982">
        <w:rPr>
          <w:rFonts w:eastAsia="SimSun" w:cs="Arial" w:hint="eastAsia"/>
          <w:spacing w:val="-3"/>
          <w:szCs w:val="20"/>
        </w:rPr>
        <w:t>在</w:t>
      </w:r>
      <w:r w:rsidR="00685AB8" w:rsidRPr="00A91982">
        <w:rPr>
          <w:rFonts w:eastAsia="SimSun" w:cs="Arial" w:hint="eastAsia"/>
          <w:spacing w:val="-3"/>
          <w:szCs w:val="20"/>
        </w:rPr>
        <w:t xml:space="preserve"> </w:t>
      </w:r>
      <w:hyperlink r:id="rId7" w:history="1">
        <w:r w:rsidR="00E76587" w:rsidRPr="00A91982">
          <w:rPr>
            <w:rStyle w:val="Hyperlink"/>
          </w:rPr>
          <w:t>https://aka.ms/german_terms</w:t>
        </w:r>
      </w:hyperlink>
      <w:r w:rsidR="00E76587" w:rsidRPr="0001350B">
        <w:rPr>
          <w:rStyle w:val="Hyperlink"/>
          <w:u w:val="none"/>
        </w:rPr>
        <w:t xml:space="preserve"> </w:t>
      </w:r>
      <w:r w:rsidRPr="00A91982">
        <w:rPr>
          <w:rStyle w:val="Hyperlink"/>
          <w:rFonts w:eastAsia="SimSun" w:cs="Arial" w:hint="eastAsia"/>
          <w:color w:val="auto"/>
          <w:spacing w:val="-3"/>
          <w:u w:val="none"/>
        </w:rPr>
        <w:t>中</w:t>
      </w:r>
      <w:r w:rsidRPr="00A91982">
        <w:rPr>
          <w:rFonts w:eastAsia="SimSun" w:cs="Arial"/>
          <w:spacing w:val="-3"/>
          <w:szCs w:val="20"/>
        </w:rPr>
        <w:t>详述的</w:t>
      </w:r>
      <w:r w:rsidRPr="00A91982">
        <w:rPr>
          <w:rFonts w:eastAsia="SimSun" w:cs="Arial"/>
          <w:spacing w:val="-3"/>
          <w:szCs w:val="20"/>
        </w:rPr>
        <w:t xml:space="preserve"> Microsoft Azure Germany</w:t>
      </w:r>
      <w:r w:rsidRPr="00A91982">
        <w:rPr>
          <w:rFonts w:eastAsia="SimSun" w:cs="Arial"/>
          <w:spacing w:val="-3"/>
          <w:szCs w:val="20"/>
        </w:rPr>
        <w:t>、</w:t>
      </w:r>
      <w:r w:rsidRPr="00A91982">
        <w:rPr>
          <w:rFonts w:eastAsia="SimSun" w:cs="Arial"/>
          <w:spacing w:val="-3"/>
          <w:szCs w:val="20"/>
        </w:rPr>
        <w:t>Microsoft Office 365 Germany</w:t>
      </w:r>
      <w:r w:rsidRPr="00A91982">
        <w:rPr>
          <w:rFonts w:eastAsia="SimSun" w:cs="Arial" w:hint="eastAsia"/>
          <w:spacing w:val="-3"/>
          <w:szCs w:val="20"/>
        </w:rPr>
        <w:t xml:space="preserve"> </w:t>
      </w:r>
      <w:r w:rsidRPr="00A91982">
        <w:rPr>
          <w:rFonts w:eastAsia="SimSun" w:cs="Arial"/>
          <w:spacing w:val="-3"/>
          <w:szCs w:val="20"/>
        </w:rPr>
        <w:t>以及</w:t>
      </w:r>
      <w:r w:rsidRPr="00A91982">
        <w:rPr>
          <w:rFonts w:eastAsia="SimSun" w:cs="Arial"/>
          <w:spacing w:val="-3"/>
          <w:szCs w:val="20"/>
        </w:rPr>
        <w:t xml:space="preserve"> Microsoft Dynamics 365 Germany</w:t>
      </w:r>
      <w:r w:rsidRPr="00A91982">
        <w:rPr>
          <w:rFonts w:eastAsia="SimSun" w:cs="Arial"/>
          <w:spacing w:val="-3"/>
          <w:szCs w:val="20"/>
        </w:rPr>
        <w:t>，并包括其中列</w:t>
      </w:r>
      <w:r w:rsidRPr="00A91982">
        <w:rPr>
          <w:rFonts w:eastAsia="SimSun" w:cs="Arial" w:hint="eastAsia"/>
          <w:spacing w:val="-3"/>
          <w:szCs w:val="20"/>
        </w:rPr>
        <w:t>出</w:t>
      </w:r>
      <w:r w:rsidRPr="00A91982">
        <w:rPr>
          <w:rFonts w:eastAsia="SimSun" w:cs="Arial"/>
          <w:spacing w:val="-3"/>
          <w:szCs w:val="20"/>
        </w:rPr>
        <w:t>的任何其他</w:t>
      </w:r>
      <w:r w:rsidRPr="00A91982">
        <w:rPr>
          <w:rFonts w:eastAsia="SimSun" w:cs="Arial" w:hint="eastAsia"/>
          <w:spacing w:val="-3"/>
          <w:szCs w:val="20"/>
        </w:rPr>
        <w:t>在德国数据中心托管客户数据的</w:t>
      </w:r>
      <w:r w:rsidRPr="00A91982">
        <w:rPr>
          <w:rFonts w:eastAsia="SimSun" w:cs="Arial"/>
          <w:spacing w:val="-3"/>
          <w:szCs w:val="20"/>
        </w:rPr>
        <w:t xml:space="preserve"> Microsoft </w:t>
      </w:r>
      <w:r w:rsidRPr="00A91982">
        <w:rPr>
          <w:rFonts w:eastAsia="SimSun" w:cs="Arial"/>
          <w:spacing w:val="-3"/>
          <w:szCs w:val="20"/>
        </w:rPr>
        <w:t>在线服务。</w:t>
      </w:r>
    </w:p>
    <w:p w:rsidR="00D02B6A" w:rsidRPr="00D02B6A" w:rsidRDefault="00F52F8A" w:rsidP="00D02B6A">
      <w:pPr>
        <w:rPr>
          <w:rFonts w:eastAsia="SimSun" w:cs="Arial"/>
        </w:rPr>
      </w:pPr>
      <w:r w:rsidRPr="00EB2445">
        <w:rPr>
          <w:rFonts w:ascii="SimSun" w:eastAsia="SimSun" w:hAnsi="SimSun" w:cs="Arial"/>
          <w:szCs w:val="20"/>
        </w:rPr>
        <w:t>“</w:t>
      </w:r>
      <w:r w:rsidRPr="00D02B6A">
        <w:rPr>
          <w:rFonts w:eastAsia="SimSun" w:cs="Arial"/>
          <w:szCs w:val="20"/>
        </w:rPr>
        <w:t>德国数据中心</w:t>
      </w:r>
      <w:r w:rsidRPr="00EB2445">
        <w:rPr>
          <w:rFonts w:ascii="SimSun" w:eastAsia="SimSun" w:hAnsi="SimSun" w:cs="Arial"/>
          <w:szCs w:val="20"/>
        </w:rPr>
        <w:t>”</w:t>
      </w:r>
      <w:r w:rsidRPr="00A14991">
        <w:rPr>
          <w:rFonts w:ascii="SimSun" w:eastAsia="SimSun" w:hAnsi="SimSun" w:cs="Arial" w:hint="eastAsia"/>
          <w:szCs w:val="20"/>
        </w:rPr>
        <w:t>是指托管德国在线服务、由数据托管人控制和监督对包含客户数据的设备的访问权限且位于德国的数据中心</w:t>
      </w:r>
      <w:r w:rsidRPr="00D02B6A">
        <w:rPr>
          <w:rFonts w:eastAsia="SimSun" w:cs="Arial"/>
          <w:szCs w:val="20"/>
        </w:rPr>
        <w:t>。有关德国数据中心的位置和运营的更多信息，请参阅</w:t>
      </w:r>
      <w:r w:rsidR="00E76587">
        <w:rPr>
          <w:rFonts w:eastAsia="SimSun" w:cs="Arial" w:hint="eastAsia"/>
          <w:szCs w:val="20"/>
        </w:rPr>
        <w:t>托管</w:t>
      </w:r>
      <w:r w:rsidRPr="00D02B6A">
        <w:rPr>
          <w:rFonts w:eastAsia="SimSun" w:cs="Arial"/>
          <w:szCs w:val="20"/>
        </w:rPr>
        <w:t>中心。</w:t>
      </w:r>
    </w:p>
    <w:p w:rsidR="00D02B6A" w:rsidRPr="00D02B6A" w:rsidRDefault="00F52F8A" w:rsidP="00D02B6A">
      <w:pPr>
        <w:rPr>
          <w:rFonts w:eastAsia="SimSun" w:cs="Arial"/>
        </w:rPr>
      </w:pPr>
      <w:r w:rsidRPr="00EB2445">
        <w:rPr>
          <w:rFonts w:ascii="SimSun" w:eastAsia="SimSun" w:hAnsi="SimSun" w:cs="Arial"/>
          <w:szCs w:val="20"/>
        </w:rPr>
        <w:t>“</w:t>
      </w:r>
      <w:r w:rsidRPr="00D02B6A">
        <w:rPr>
          <w:rFonts w:eastAsia="SimSun" w:cs="Arial"/>
          <w:szCs w:val="20"/>
        </w:rPr>
        <w:t>Microsoft</w:t>
      </w:r>
      <w:r>
        <w:rPr>
          <w:rFonts w:eastAsia="SimSun" w:cs="Arial"/>
          <w:szCs w:val="20"/>
        </w:rPr>
        <w:t xml:space="preserve"> </w:t>
      </w:r>
      <w:r w:rsidRPr="00D02B6A">
        <w:rPr>
          <w:rFonts w:eastAsia="SimSun" w:cs="Arial"/>
          <w:szCs w:val="20"/>
        </w:rPr>
        <w:t>人员</w:t>
      </w:r>
      <w:r w:rsidRPr="00EB2445">
        <w:rPr>
          <w:rFonts w:ascii="SimSun" w:eastAsia="SimSun" w:hAnsi="SimSun" w:cs="Arial"/>
          <w:szCs w:val="20"/>
        </w:rPr>
        <w:t>”</w:t>
      </w:r>
      <w:r w:rsidRPr="00D02B6A">
        <w:rPr>
          <w:rFonts w:eastAsia="SimSun" w:cs="Arial"/>
          <w:szCs w:val="20"/>
        </w:rPr>
        <w:t>是指</w:t>
      </w:r>
      <w:r w:rsidRPr="00D02B6A">
        <w:rPr>
          <w:rFonts w:eastAsia="SimSun" w:cs="Arial"/>
          <w:szCs w:val="20"/>
        </w:rPr>
        <w:t xml:space="preserve"> Microsoft </w:t>
      </w:r>
      <w:r w:rsidRPr="00D02B6A">
        <w:rPr>
          <w:rFonts w:eastAsia="SimSun" w:cs="Arial"/>
          <w:szCs w:val="20"/>
        </w:rPr>
        <w:t>及其关联公司的员工和承包商，不包括数据托管人（和数据托管人的任何接替者）。</w:t>
      </w:r>
    </w:p>
    <w:p w:rsidR="00D02B6A" w:rsidRPr="00D02B6A" w:rsidRDefault="00D02B6A" w:rsidP="00D02B6A">
      <w:pPr>
        <w:pStyle w:val="GVL-Amend-SS-Lvl-1-Title"/>
        <w:numPr>
          <w:ilvl w:val="0"/>
          <w:numId w:val="5"/>
        </w:numPr>
        <w:rPr>
          <w:rFonts w:eastAsia="SimSun"/>
        </w:rPr>
      </w:pPr>
      <w:r w:rsidRPr="00D02B6A">
        <w:rPr>
          <w:rFonts w:eastAsia="SimSun"/>
        </w:rPr>
        <w:t>德国在线服务补充条款。</w:t>
      </w:r>
    </w:p>
    <w:p w:rsidR="00D02B6A" w:rsidRPr="00D02B6A" w:rsidRDefault="00F52F8A" w:rsidP="00D02B6A">
      <w:pPr>
        <w:pStyle w:val="ListParagraph"/>
        <w:numPr>
          <w:ilvl w:val="0"/>
          <w:numId w:val="6"/>
        </w:numPr>
        <w:rPr>
          <w:rFonts w:eastAsia="SimSun" w:cs="Arial"/>
        </w:rPr>
      </w:pPr>
      <w:r w:rsidRPr="00D02B6A">
        <w:rPr>
          <w:rFonts w:eastAsia="SimSun" w:cs="Arial"/>
          <w:b/>
          <w:szCs w:val="20"/>
        </w:rPr>
        <w:t>在线服务条款的修订。</w:t>
      </w:r>
      <w:r w:rsidRPr="00D02B6A">
        <w:rPr>
          <w:rFonts w:eastAsia="SimSun" w:cs="Arial"/>
          <w:szCs w:val="20"/>
        </w:rPr>
        <w:t>仅就德国在线服务而言，</w:t>
      </w:r>
      <w:r w:rsidRPr="00A14991">
        <w:rPr>
          <w:rFonts w:eastAsia="SimSun" w:cs="Arial" w:hint="eastAsia"/>
          <w:szCs w:val="20"/>
        </w:rPr>
        <w:t>在线服务条款中（包括在数据处理条款中）的“在线服务”的定义是指德国在线服务，但在数据处理条款中，其仍应排除预览版。</w:t>
      </w:r>
      <w:r>
        <w:rPr>
          <w:rFonts w:eastAsia="SimSun" w:cs="Arial" w:hint="eastAsia"/>
          <w:szCs w:val="20"/>
        </w:rPr>
        <w:t>在</w:t>
      </w:r>
      <w:r w:rsidRPr="00D02B6A">
        <w:rPr>
          <w:rFonts w:eastAsia="SimSun" w:cs="Arial"/>
          <w:szCs w:val="20"/>
        </w:rPr>
        <w:t>根据本协议的条款删除各项订购的所有客户数据</w:t>
      </w:r>
      <w:r>
        <w:rPr>
          <w:rFonts w:eastAsia="SimSun" w:cs="Arial" w:hint="eastAsia"/>
          <w:szCs w:val="20"/>
        </w:rPr>
        <w:t>前</w:t>
      </w:r>
      <w:r w:rsidRPr="00D02B6A">
        <w:rPr>
          <w:rFonts w:eastAsia="SimSun" w:cs="Arial"/>
          <w:szCs w:val="20"/>
        </w:rPr>
        <w:t>，本修订</w:t>
      </w:r>
      <w:r w:rsidR="005601F9">
        <w:rPr>
          <w:rFonts w:eastAsia="SimSun" w:cs="Arial" w:hint="eastAsia"/>
          <w:szCs w:val="20"/>
        </w:rPr>
        <w:t>保持</w:t>
      </w:r>
      <w:r w:rsidRPr="00D02B6A">
        <w:rPr>
          <w:rFonts w:eastAsia="SimSun" w:cs="Arial"/>
          <w:szCs w:val="20"/>
        </w:rPr>
        <w:t>完全</w:t>
      </w:r>
      <w:r w:rsidR="00905B6E">
        <w:rPr>
          <w:rFonts w:eastAsia="SimSun" w:cs="Arial" w:hint="eastAsia"/>
          <w:szCs w:val="20"/>
        </w:rPr>
        <w:t>的</w:t>
      </w:r>
      <w:r w:rsidRPr="00D02B6A">
        <w:rPr>
          <w:rFonts w:eastAsia="SimSun" w:cs="Arial"/>
          <w:szCs w:val="20"/>
        </w:rPr>
        <w:t>效力。</w:t>
      </w:r>
    </w:p>
    <w:p w:rsidR="00D02B6A" w:rsidRPr="00D02B6A" w:rsidRDefault="00D02B6A" w:rsidP="00D02B6A">
      <w:pPr>
        <w:pStyle w:val="ListParagraph"/>
        <w:numPr>
          <w:ilvl w:val="0"/>
          <w:numId w:val="6"/>
        </w:numPr>
        <w:rPr>
          <w:rFonts w:eastAsia="SimSun" w:cs="Arial"/>
        </w:rPr>
      </w:pPr>
      <w:r w:rsidRPr="00D02B6A">
        <w:rPr>
          <w:rFonts w:eastAsia="SimSun" w:cs="Arial"/>
          <w:b/>
          <w:szCs w:val="20"/>
        </w:rPr>
        <w:t>客户数据的位置。</w:t>
      </w:r>
      <w:r w:rsidRPr="00D02B6A">
        <w:rPr>
          <w:rFonts w:eastAsia="SimSun" w:cs="Arial"/>
          <w:szCs w:val="20"/>
        </w:rPr>
        <w:t>客户数据仅保存在德国数据中心内。</w:t>
      </w:r>
    </w:p>
    <w:p w:rsidR="00D02B6A" w:rsidRPr="00D02B6A" w:rsidRDefault="00D02B6A" w:rsidP="00D02B6A">
      <w:pPr>
        <w:ind w:left="1080"/>
        <w:rPr>
          <w:rFonts w:eastAsia="SimSun" w:cs="Arial"/>
        </w:rPr>
      </w:pPr>
      <w:r w:rsidRPr="00D02B6A">
        <w:rPr>
          <w:rFonts w:eastAsia="SimSun" w:cs="Arial"/>
          <w:szCs w:val="20"/>
        </w:rPr>
        <w:t>德国在线服务不会控制或限制客户或其最终用户访问或迁移客户数据的地区。</w:t>
      </w:r>
    </w:p>
    <w:p w:rsidR="00D02B6A" w:rsidRPr="00D02B6A" w:rsidRDefault="00F52F8A" w:rsidP="00D02B6A">
      <w:pPr>
        <w:pStyle w:val="ListParagraph"/>
        <w:numPr>
          <w:ilvl w:val="0"/>
          <w:numId w:val="6"/>
        </w:numPr>
        <w:rPr>
          <w:rFonts w:eastAsia="SimSun" w:cs="Arial"/>
        </w:rPr>
      </w:pPr>
      <w:r w:rsidRPr="00D02B6A">
        <w:rPr>
          <w:rFonts w:eastAsia="SimSun" w:cs="Arial"/>
          <w:b/>
          <w:szCs w:val="20"/>
        </w:rPr>
        <w:t>访问客户数据</w:t>
      </w:r>
      <w:r w:rsidRPr="00EB2445">
        <w:rPr>
          <w:rFonts w:eastAsia="SimSun" w:cs="Arial"/>
          <w:b/>
          <w:bCs/>
          <w:szCs w:val="20"/>
        </w:rPr>
        <w:t>。</w:t>
      </w:r>
      <w:r w:rsidRPr="00A14991">
        <w:rPr>
          <w:rFonts w:eastAsia="SimSun" w:cs="Arial" w:hint="eastAsia"/>
          <w:szCs w:val="20"/>
        </w:rPr>
        <w:t>除客户或其最终用户发起的访问外，其他客户数据访问均由数据托管人独立控制。</w:t>
      </w:r>
      <w:r w:rsidRPr="00A14991">
        <w:rPr>
          <w:rFonts w:eastAsia="SimSun" w:cs="Arial"/>
          <w:szCs w:val="20"/>
        </w:rPr>
        <w:t>Microsoft</w:t>
      </w:r>
      <w:r>
        <w:rPr>
          <w:rFonts w:eastAsia="SimSun" w:cs="Arial"/>
          <w:szCs w:val="20"/>
        </w:rPr>
        <w:t xml:space="preserve"> </w:t>
      </w:r>
      <w:r w:rsidRPr="00D02B6A">
        <w:rPr>
          <w:rFonts w:eastAsia="SimSun" w:cs="Arial"/>
          <w:szCs w:val="20"/>
        </w:rPr>
        <w:t>人员不会访问客户数据，除非：</w:t>
      </w:r>
    </w:p>
    <w:p w:rsidR="00D02B6A" w:rsidRPr="00D02B6A" w:rsidRDefault="00F52F8A" w:rsidP="00D02B6A">
      <w:pPr>
        <w:pStyle w:val="ListParagraph"/>
        <w:numPr>
          <w:ilvl w:val="0"/>
          <w:numId w:val="4"/>
        </w:numPr>
        <w:jc w:val="left"/>
        <w:rPr>
          <w:rFonts w:eastAsia="SimSun" w:cs="Arial"/>
        </w:rPr>
      </w:pPr>
      <w:r w:rsidRPr="00A14991">
        <w:rPr>
          <w:rFonts w:eastAsia="SimSun" w:cs="Arial" w:hint="eastAsia"/>
          <w:szCs w:val="20"/>
        </w:rPr>
        <w:t>当且仅当</w:t>
      </w:r>
      <w:r w:rsidRPr="00A14991">
        <w:rPr>
          <w:rFonts w:eastAsia="SimSun" w:cs="Arial"/>
          <w:szCs w:val="20"/>
        </w:rPr>
        <w:t xml:space="preserve"> Microsoft </w:t>
      </w:r>
      <w:r w:rsidRPr="00A14991">
        <w:rPr>
          <w:rFonts w:eastAsia="SimSun" w:cs="Arial" w:hint="eastAsia"/>
          <w:szCs w:val="20"/>
        </w:rPr>
        <w:t>因需要处理客户支持事件、解决德国在线服务问题，或者</w:t>
      </w:r>
      <w:r w:rsidRPr="00A14991">
        <w:rPr>
          <w:rFonts w:eastAsia="SimSun" w:cs="Arial"/>
          <w:szCs w:val="20"/>
        </w:rPr>
        <w:t xml:space="preserve"> Microsoft </w:t>
      </w:r>
      <w:r w:rsidRPr="00A14991">
        <w:rPr>
          <w:rFonts w:eastAsia="SimSun" w:cs="Arial" w:hint="eastAsia"/>
          <w:szCs w:val="20"/>
        </w:rPr>
        <w:t>人员因需要对德国在线服务进行维护或改善，而有必要进行此类访问时，数据托管人会授予此类访问权限。</w:t>
      </w:r>
      <w:r w:rsidRPr="00D02B6A">
        <w:rPr>
          <w:rFonts w:eastAsia="SimSun" w:cs="Arial"/>
          <w:szCs w:val="20"/>
        </w:rPr>
        <w:t>在此类限定情况下，数据托管人将授予</w:t>
      </w:r>
      <w:r>
        <w:rPr>
          <w:rFonts w:eastAsia="SimSun" w:cs="Arial" w:hint="eastAsia"/>
          <w:szCs w:val="20"/>
        </w:rPr>
        <w:t>此类</w:t>
      </w:r>
      <w:r w:rsidRPr="00D02B6A">
        <w:rPr>
          <w:rFonts w:eastAsia="SimSun" w:cs="Arial"/>
          <w:szCs w:val="20"/>
        </w:rPr>
        <w:t>访问权限，但持续时间仅限处理问题所需的时间。</w:t>
      </w:r>
      <w:r w:rsidRPr="00A14991">
        <w:rPr>
          <w:rFonts w:eastAsia="SimSun" w:cs="Arial" w:hint="eastAsia"/>
          <w:szCs w:val="20"/>
        </w:rPr>
        <w:t>数据托管人将对</w:t>
      </w:r>
      <w:r w:rsidR="00047C09">
        <w:rPr>
          <w:rFonts w:eastAsia="SimSun" w:cs="Arial" w:hint="eastAsia"/>
          <w:szCs w:val="20"/>
        </w:rPr>
        <w:t>授予的</w:t>
      </w:r>
      <w:r w:rsidRPr="00A14991">
        <w:rPr>
          <w:rFonts w:eastAsia="SimSun" w:cs="Arial" w:hint="eastAsia"/>
          <w:szCs w:val="20"/>
        </w:rPr>
        <w:t>访问</w:t>
      </w:r>
      <w:r w:rsidR="00047C09">
        <w:rPr>
          <w:rFonts w:eastAsia="SimSun" w:cs="Arial" w:hint="eastAsia"/>
          <w:szCs w:val="20"/>
        </w:rPr>
        <w:t>权限</w:t>
      </w:r>
      <w:r w:rsidRPr="00A14991">
        <w:rPr>
          <w:rFonts w:eastAsia="SimSun" w:cs="Arial" w:hint="eastAsia"/>
          <w:szCs w:val="20"/>
        </w:rPr>
        <w:t>进行监督，并在问题得到解决后终止访问</w:t>
      </w:r>
      <w:r w:rsidR="00047C09">
        <w:rPr>
          <w:rFonts w:eastAsia="SimSun" w:cs="Arial" w:hint="eastAsia"/>
          <w:szCs w:val="20"/>
        </w:rPr>
        <w:t>权限</w:t>
      </w:r>
      <w:r w:rsidRPr="00A14991">
        <w:rPr>
          <w:rFonts w:eastAsia="SimSun" w:cs="Arial" w:hint="eastAsia"/>
          <w:szCs w:val="20"/>
        </w:rPr>
        <w:t>。</w:t>
      </w:r>
    </w:p>
    <w:p w:rsidR="00D02B6A" w:rsidRPr="00D02B6A" w:rsidRDefault="00D02B6A" w:rsidP="00D02B6A">
      <w:pPr>
        <w:pStyle w:val="ListParagraph"/>
        <w:ind w:firstLine="360"/>
        <w:rPr>
          <w:rFonts w:eastAsia="SimSun" w:cs="Arial"/>
        </w:rPr>
      </w:pPr>
      <w:r w:rsidRPr="00D02B6A">
        <w:rPr>
          <w:rFonts w:eastAsia="SimSun" w:cs="Arial"/>
          <w:szCs w:val="20"/>
        </w:rPr>
        <w:t>或</w:t>
      </w:r>
    </w:p>
    <w:p w:rsidR="00D02B6A" w:rsidRPr="00EB2445" w:rsidRDefault="00F52F8A" w:rsidP="00D02B6A">
      <w:pPr>
        <w:pStyle w:val="ListParagraph"/>
        <w:numPr>
          <w:ilvl w:val="0"/>
          <w:numId w:val="4"/>
        </w:numPr>
        <w:jc w:val="left"/>
        <w:rPr>
          <w:rFonts w:eastAsia="SimSun" w:cs="Arial"/>
          <w:spacing w:val="-2"/>
        </w:rPr>
      </w:pPr>
      <w:r w:rsidRPr="00EB2445">
        <w:rPr>
          <w:rFonts w:eastAsia="SimSun" w:cs="Arial"/>
          <w:spacing w:val="-2"/>
          <w:szCs w:val="20"/>
        </w:rPr>
        <w:t>客户直接向</w:t>
      </w:r>
      <w:r>
        <w:rPr>
          <w:rFonts w:eastAsia="SimSun" w:cs="Arial" w:hint="eastAsia"/>
          <w:spacing w:val="-2"/>
          <w:szCs w:val="20"/>
        </w:rPr>
        <w:t xml:space="preserve"> </w:t>
      </w:r>
      <w:r w:rsidRPr="00A14991">
        <w:rPr>
          <w:rFonts w:eastAsia="SimSun" w:cs="Arial"/>
          <w:spacing w:val="-2"/>
          <w:szCs w:val="20"/>
        </w:rPr>
        <w:t>Microsoft</w:t>
      </w:r>
      <w:r>
        <w:rPr>
          <w:rFonts w:eastAsia="SimSun" w:cs="Arial" w:hint="eastAsia"/>
          <w:spacing w:val="-2"/>
          <w:szCs w:val="20"/>
        </w:rPr>
        <w:t xml:space="preserve"> </w:t>
      </w:r>
      <w:r w:rsidRPr="00EB2445">
        <w:rPr>
          <w:rFonts w:eastAsia="SimSun" w:cs="Arial"/>
          <w:spacing w:val="-2"/>
          <w:szCs w:val="20"/>
        </w:rPr>
        <w:t>人员授</w:t>
      </w:r>
      <w:r>
        <w:rPr>
          <w:rFonts w:eastAsia="SimSun" w:cs="Arial" w:hint="eastAsia"/>
          <w:spacing w:val="-2"/>
          <w:szCs w:val="20"/>
        </w:rPr>
        <w:t>予此类</w:t>
      </w:r>
      <w:r w:rsidRPr="00EB2445">
        <w:rPr>
          <w:rFonts w:eastAsia="SimSun" w:cs="Arial"/>
          <w:spacing w:val="-2"/>
          <w:szCs w:val="20"/>
        </w:rPr>
        <w:t>访问</w:t>
      </w:r>
      <w:r>
        <w:rPr>
          <w:rFonts w:eastAsia="SimSun" w:cs="Arial" w:hint="eastAsia"/>
          <w:spacing w:val="-2"/>
          <w:szCs w:val="20"/>
        </w:rPr>
        <w:t>权限</w:t>
      </w:r>
      <w:r w:rsidRPr="00EB2445">
        <w:rPr>
          <w:rFonts w:eastAsia="SimSun" w:cs="Arial"/>
          <w:spacing w:val="-2"/>
          <w:szCs w:val="20"/>
        </w:rPr>
        <w:t>（比如，客户与</w:t>
      </w:r>
      <w:r>
        <w:rPr>
          <w:rFonts w:eastAsia="SimSun" w:cs="Arial" w:hint="eastAsia"/>
          <w:spacing w:val="-2"/>
          <w:szCs w:val="20"/>
        </w:rPr>
        <w:t xml:space="preserve"> </w:t>
      </w:r>
      <w:r w:rsidRPr="00204958">
        <w:rPr>
          <w:rFonts w:eastAsia="SimSun" w:cs="Arial"/>
          <w:spacing w:val="-2"/>
          <w:szCs w:val="20"/>
        </w:rPr>
        <w:t>Microsoft</w:t>
      </w:r>
      <w:r>
        <w:rPr>
          <w:rFonts w:eastAsia="SimSun" w:cs="Arial" w:hint="eastAsia"/>
          <w:spacing w:val="-2"/>
          <w:szCs w:val="20"/>
        </w:rPr>
        <w:t xml:space="preserve"> </w:t>
      </w:r>
      <w:r w:rsidRPr="00EB2445">
        <w:rPr>
          <w:rFonts w:eastAsia="SimSun" w:cs="Arial"/>
          <w:spacing w:val="-2"/>
          <w:szCs w:val="20"/>
        </w:rPr>
        <w:t>支持工程师共享</w:t>
      </w:r>
      <w:r>
        <w:rPr>
          <w:rFonts w:eastAsia="SimSun" w:cs="Arial" w:hint="eastAsia"/>
          <w:spacing w:val="-2"/>
          <w:szCs w:val="20"/>
        </w:rPr>
        <w:t>桌面</w:t>
      </w:r>
      <w:r w:rsidRPr="00EB2445">
        <w:rPr>
          <w:rFonts w:eastAsia="SimSun" w:cs="Arial"/>
          <w:spacing w:val="-2"/>
          <w:szCs w:val="20"/>
        </w:rPr>
        <w:t>，或以电子邮件形式向</w:t>
      </w:r>
      <w:r>
        <w:rPr>
          <w:rFonts w:eastAsia="SimSun" w:cs="Arial" w:hint="eastAsia"/>
          <w:spacing w:val="-2"/>
          <w:szCs w:val="20"/>
        </w:rPr>
        <w:t xml:space="preserve"> </w:t>
      </w:r>
      <w:r w:rsidRPr="00A14991">
        <w:rPr>
          <w:rFonts w:eastAsia="SimSun" w:cs="Arial"/>
          <w:spacing w:val="-2"/>
          <w:szCs w:val="20"/>
        </w:rPr>
        <w:t>Microsoft</w:t>
      </w:r>
      <w:r>
        <w:rPr>
          <w:rFonts w:eastAsia="SimSun" w:cs="Arial" w:hint="eastAsia"/>
          <w:spacing w:val="-2"/>
          <w:szCs w:val="20"/>
        </w:rPr>
        <w:t xml:space="preserve"> </w:t>
      </w:r>
      <w:r w:rsidRPr="00EB2445">
        <w:rPr>
          <w:rFonts w:eastAsia="SimSun" w:cs="Arial"/>
          <w:spacing w:val="-2"/>
          <w:szCs w:val="20"/>
        </w:rPr>
        <w:t>支持工程师发送文件）。数据托管人不承担控制或监督</w:t>
      </w:r>
      <w:r>
        <w:rPr>
          <w:rFonts w:eastAsia="SimSun" w:cs="Arial" w:hint="eastAsia"/>
          <w:spacing w:val="-2"/>
          <w:szCs w:val="20"/>
        </w:rPr>
        <w:t>此类</w:t>
      </w:r>
      <w:r w:rsidRPr="00EB2445">
        <w:rPr>
          <w:rFonts w:eastAsia="SimSun" w:cs="Arial"/>
          <w:spacing w:val="-2"/>
          <w:szCs w:val="20"/>
        </w:rPr>
        <w:t>访问的义务。</w:t>
      </w:r>
    </w:p>
    <w:p w:rsidR="00D02B6A" w:rsidRPr="00D02B6A" w:rsidRDefault="00F52F8A" w:rsidP="00D02B6A">
      <w:pPr>
        <w:pStyle w:val="ListParagraph"/>
        <w:numPr>
          <w:ilvl w:val="0"/>
          <w:numId w:val="6"/>
        </w:numPr>
        <w:rPr>
          <w:rFonts w:eastAsia="SimSun" w:cs="Arial"/>
        </w:rPr>
      </w:pPr>
      <w:r w:rsidRPr="00D02B6A">
        <w:rPr>
          <w:rFonts w:eastAsia="SimSun" w:cs="Arial"/>
          <w:b/>
          <w:szCs w:val="20"/>
        </w:rPr>
        <w:t>客户数据的披露。</w:t>
      </w:r>
      <w:r w:rsidRPr="001E0434">
        <w:rPr>
          <w:rFonts w:eastAsia="SimSun" w:cs="Arial" w:hint="eastAsia"/>
          <w:szCs w:val="20"/>
        </w:rPr>
        <w:t>除了根据本文之规定，经数据托管人授权且在其监督下或者经客户授权进行访问外，</w:t>
      </w:r>
      <w:r w:rsidRPr="001E0434">
        <w:rPr>
          <w:rFonts w:eastAsia="SimSun" w:cs="Arial"/>
          <w:szCs w:val="20"/>
        </w:rPr>
        <w:t xml:space="preserve">Microsoft </w:t>
      </w:r>
      <w:r w:rsidRPr="001E0434">
        <w:rPr>
          <w:rFonts w:eastAsia="SimSun" w:cs="Arial" w:hint="eastAsia"/>
          <w:szCs w:val="20"/>
        </w:rPr>
        <w:t>人员无法访问客户数据，因此未经数据托管人或客户的批准，</w:t>
      </w:r>
      <w:r w:rsidRPr="001E0434">
        <w:rPr>
          <w:rFonts w:eastAsia="SimSun" w:cs="Arial"/>
          <w:szCs w:val="20"/>
        </w:rPr>
        <w:t xml:space="preserve">Microsoft </w:t>
      </w:r>
      <w:r w:rsidRPr="001E0434">
        <w:rPr>
          <w:rFonts w:eastAsia="SimSun" w:cs="Arial" w:hint="eastAsia"/>
          <w:szCs w:val="20"/>
        </w:rPr>
        <w:t>无法且不会向任何第三方（包括执法机构）披露客户数据。</w:t>
      </w:r>
    </w:p>
    <w:p w:rsidR="00D02B6A" w:rsidRPr="00D02B6A" w:rsidRDefault="00F52F8A" w:rsidP="00D02B6A">
      <w:pPr>
        <w:ind w:left="1080"/>
        <w:rPr>
          <w:rFonts w:eastAsia="SimSun" w:cs="Arial"/>
        </w:rPr>
      </w:pPr>
      <w:r w:rsidRPr="00D02B6A">
        <w:rPr>
          <w:rFonts w:eastAsia="SimSun" w:cs="Arial"/>
          <w:szCs w:val="20"/>
        </w:rPr>
        <w:t>如果</w:t>
      </w:r>
      <w:r w:rsidRPr="00D02B6A">
        <w:rPr>
          <w:rFonts w:eastAsia="SimSun" w:cs="Arial"/>
          <w:szCs w:val="20"/>
        </w:rPr>
        <w:t xml:space="preserve"> Microsoft </w:t>
      </w:r>
      <w:r w:rsidRPr="00D02B6A">
        <w:rPr>
          <w:rFonts w:eastAsia="SimSun" w:cs="Arial"/>
          <w:szCs w:val="20"/>
        </w:rPr>
        <w:t>收到第三方关于客户数据的请求，</w:t>
      </w:r>
      <w:r w:rsidRPr="001E0434">
        <w:rPr>
          <w:rFonts w:eastAsia="SimSun" w:cs="Arial"/>
          <w:szCs w:val="20"/>
        </w:rPr>
        <w:t>Microsoft</w:t>
      </w:r>
      <w:r>
        <w:rPr>
          <w:rFonts w:eastAsia="SimSun" w:cs="Arial"/>
          <w:szCs w:val="20"/>
        </w:rPr>
        <w:t xml:space="preserve"> </w:t>
      </w:r>
      <w:r w:rsidRPr="00D02B6A">
        <w:rPr>
          <w:rFonts w:eastAsia="SimSun" w:cs="Arial"/>
          <w:szCs w:val="20"/>
        </w:rPr>
        <w:t>将通知该第三方，</w:t>
      </w:r>
      <w:r w:rsidRPr="00D02B6A">
        <w:rPr>
          <w:rFonts w:eastAsia="SimSun" w:cs="Arial"/>
          <w:szCs w:val="20"/>
        </w:rPr>
        <w:t xml:space="preserve">Microsoft </w:t>
      </w:r>
      <w:r w:rsidRPr="00D02B6A">
        <w:rPr>
          <w:rFonts w:eastAsia="SimSun" w:cs="Arial"/>
          <w:szCs w:val="20"/>
        </w:rPr>
        <w:t>无法访问客户数据，并将要求该第三方联络数据托管人和</w:t>
      </w:r>
      <w:r w:rsidRPr="00D02B6A">
        <w:rPr>
          <w:rFonts w:eastAsia="SimSun" w:cs="Arial"/>
          <w:szCs w:val="20"/>
        </w:rPr>
        <w:t>/</w:t>
      </w:r>
      <w:r w:rsidRPr="00D02B6A">
        <w:rPr>
          <w:rFonts w:eastAsia="SimSun" w:cs="Arial"/>
          <w:szCs w:val="20"/>
        </w:rPr>
        <w:t>或客户。针对上述情况，</w:t>
      </w:r>
      <w:r w:rsidRPr="00D02B6A">
        <w:rPr>
          <w:rFonts w:eastAsia="SimSun" w:cs="Arial"/>
          <w:szCs w:val="20"/>
        </w:rPr>
        <w:t xml:space="preserve">Microsoft </w:t>
      </w:r>
      <w:r w:rsidRPr="00D02B6A">
        <w:rPr>
          <w:rFonts w:eastAsia="SimSun" w:cs="Arial"/>
          <w:szCs w:val="20"/>
        </w:rPr>
        <w:t>可能会向第三方提供客户的基本联系信息。</w:t>
      </w:r>
    </w:p>
    <w:p w:rsidR="00D02B6A" w:rsidRPr="00D02B6A" w:rsidRDefault="00F52F8A" w:rsidP="00D02B6A">
      <w:pPr>
        <w:pStyle w:val="ListParagraph"/>
        <w:numPr>
          <w:ilvl w:val="0"/>
          <w:numId w:val="6"/>
        </w:numPr>
        <w:contextualSpacing/>
        <w:rPr>
          <w:rFonts w:eastAsia="SimSun" w:cs="Arial"/>
        </w:rPr>
      </w:pPr>
      <w:r w:rsidRPr="00D02B6A">
        <w:rPr>
          <w:rFonts w:eastAsia="SimSun" w:cs="Arial"/>
          <w:b/>
          <w:szCs w:val="20"/>
        </w:rPr>
        <w:lastRenderedPageBreak/>
        <w:t>数据托管人的数据处理。</w:t>
      </w:r>
      <w:r w:rsidRPr="001E0434">
        <w:rPr>
          <w:rFonts w:eastAsia="SimSun" w:cs="Arial" w:hint="eastAsia"/>
          <w:szCs w:val="20"/>
        </w:rPr>
        <w:t>数据托管人是仅出于执行或监督需要</w:t>
      </w:r>
      <w:r w:rsidRPr="001E0434">
        <w:rPr>
          <w:rFonts w:eastAsia="SimSun" w:cs="Arial"/>
          <w:szCs w:val="20"/>
        </w:rPr>
        <w:t xml:space="preserve"> Microsoft </w:t>
      </w:r>
      <w:r w:rsidRPr="001E0434">
        <w:rPr>
          <w:rFonts w:eastAsia="SimSun" w:cs="Arial" w:hint="eastAsia"/>
          <w:szCs w:val="20"/>
        </w:rPr>
        <w:t>人员访问客户数据或存储客户数据的基础设施的任务之目的，代表客户行事的数据处理机构（如果客户本身便是数据处理机构，则为子处理机构）。</w:t>
      </w:r>
      <w:r w:rsidRPr="00D02B6A">
        <w:rPr>
          <w:rFonts w:eastAsia="SimSun" w:cs="Arial"/>
          <w:szCs w:val="20"/>
        </w:rPr>
        <w:t>这些任务由数据托管人或由客户直接执行或监督。数据托管人对客户承担的义务另载列于客户与数据托管人订立的协议（以下简称</w:t>
      </w:r>
      <w:r w:rsidRPr="00EB2445">
        <w:rPr>
          <w:rFonts w:ascii="SimSun" w:eastAsia="SimSun" w:hAnsi="SimSun" w:cs="Arial"/>
          <w:szCs w:val="20"/>
        </w:rPr>
        <w:t>“</w:t>
      </w:r>
      <w:r w:rsidRPr="00D02B6A">
        <w:rPr>
          <w:rFonts w:eastAsia="SimSun" w:cs="Arial"/>
          <w:szCs w:val="20"/>
        </w:rPr>
        <w:t>数据托管人协议</w:t>
      </w:r>
      <w:r w:rsidRPr="00EB2445">
        <w:rPr>
          <w:rFonts w:ascii="SimSun" w:eastAsia="SimSun" w:hAnsi="SimSun" w:cs="Arial"/>
          <w:szCs w:val="20"/>
        </w:rPr>
        <w:t>”</w:t>
      </w:r>
      <w:r w:rsidRPr="00D02B6A">
        <w:rPr>
          <w:rFonts w:eastAsia="SimSun" w:cs="Arial"/>
          <w:szCs w:val="20"/>
        </w:rPr>
        <w:t>）。对数据托管人协议的任何修改必须取得</w:t>
      </w:r>
      <w:r w:rsidRPr="00D02B6A">
        <w:rPr>
          <w:rFonts w:eastAsia="SimSun" w:cs="Arial"/>
          <w:szCs w:val="20"/>
        </w:rPr>
        <w:t xml:space="preserve"> Microsoft </w:t>
      </w:r>
      <w:r w:rsidRPr="00D02B6A">
        <w:rPr>
          <w:rFonts w:eastAsia="SimSun" w:cs="Arial"/>
          <w:szCs w:val="20"/>
        </w:rPr>
        <w:t>及数据托管人协议其他协议方的书面批准；凡未能获得该批准者即严重违反本协议修订。</w:t>
      </w:r>
    </w:p>
    <w:p w:rsidR="00D02B6A" w:rsidRPr="00D67AFA" w:rsidRDefault="00F52F8A" w:rsidP="00D02B6A">
      <w:pPr>
        <w:ind w:left="1080"/>
        <w:rPr>
          <w:rFonts w:eastAsia="SimSun" w:cs="Arial"/>
          <w:spacing w:val="-4"/>
        </w:rPr>
      </w:pPr>
      <w:r w:rsidRPr="00D67AFA">
        <w:rPr>
          <w:rFonts w:eastAsia="SimSun" w:cs="Arial" w:hint="eastAsia"/>
          <w:spacing w:val="-4"/>
          <w:szCs w:val="20"/>
        </w:rPr>
        <w:t>根据数据托管人的数据处理机构职能，在与提供协议及本修订中详述的德国在线服务相关的所有其他方面，</w:t>
      </w:r>
      <w:r w:rsidRPr="00D67AFA">
        <w:rPr>
          <w:rFonts w:eastAsia="SimSun" w:cs="Arial"/>
          <w:spacing w:val="-4"/>
          <w:szCs w:val="20"/>
        </w:rPr>
        <w:t xml:space="preserve">Microsoft </w:t>
      </w:r>
      <w:r w:rsidRPr="00D67AFA">
        <w:rPr>
          <w:rFonts w:eastAsia="SimSun" w:cs="Arial" w:hint="eastAsia"/>
          <w:spacing w:val="-4"/>
          <w:szCs w:val="20"/>
        </w:rPr>
        <w:t>是代表客户行事的数据处理机构（如果客户本身便是数据处理机构，则为子处理机构）。在此说明，数据托管人和</w:t>
      </w:r>
      <w:r w:rsidRPr="00D67AFA">
        <w:rPr>
          <w:rFonts w:eastAsia="SimSun" w:cs="Arial"/>
          <w:spacing w:val="-4"/>
          <w:szCs w:val="20"/>
        </w:rPr>
        <w:t xml:space="preserve"> Microsoft </w:t>
      </w:r>
      <w:r w:rsidRPr="00D67AFA">
        <w:rPr>
          <w:rFonts w:eastAsia="SimSun" w:cs="Arial" w:hint="eastAsia"/>
          <w:spacing w:val="-4"/>
          <w:szCs w:val="20"/>
        </w:rPr>
        <w:t>均不是对方的子数据处理机构</w:t>
      </w:r>
      <w:r w:rsidR="00D02B6A" w:rsidRPr="00D67AFA">
        <w:rPr>
          <w:rFonts w:eastAsia="SimSun" w:cs="Arial"/>
          <w:spacing w:val="-4"/>
          <w:szCs w:val="20"/>
        </w:rPr>
        <w:t>。</w:t>
      </w:r>
    </w:p>
    <w:p w:rsidR="00D02B6A" w:rsidRPr="00D02B6A" w:rsidRDefault="008E338B" w:rsidP="00D02B6A">
      <w:pPr>
        <w:pStyle w:val="ListParagraph"/>
        <w:numPr>
          <w:ilvl w:val="0"/>
          <w:numId w:val="6"/>
        </w:numPr>
        <w:contextualSpacing/>
        <w:rPr>
          <w:rFonts w:eastAsia="SimSun" w:cs="Arial"/>
        </w:rPr>
      </w:pPr>
      <w:r w:rsidRPr="00D02B6A">
        <w:rPr>
          <w:rFonts w:eastAsia="SimSun" w:cs="Arial"/>
          <w:b/>
          <w:szCs w:val="20"/>
        </w:rPr>
        <w:t>数据托管人的变更。</w:t>
      </w:r>
      <w:r w:rsidRPr="00D02B6A">
        <w:rPr>
          <w:rFonts w:eastAsia="SimSun" w:cs="Arial"/>
          <w:szCs w:val="20"/>
        </w:rPr>
        <w:t>如果数据托管人被新的实体（除现有数据托管人的德国关联公司外）取代，在变更数据托管人前，客户将事先提前</w:t>
      </w:r>
      <w:r w:rsidRPr="00D02B6A">
        <w:rPr>
          <w:rFonts w:eastAsia="SimSun" w:cs="Arial"/>
          <w:szCs w:val="20"/>
        </w:rPr>
        <w:t xml:space="preserve"> 90 </w:t>
      </w:r>
      <w:r w:rsidRPr="00D02B6A">
        <w:rPr>
          <w:rFonts w:eastAsia="SimSun" w:cs="Arial"/>
          <w:szCs w:val="20"/>
        </w:rPr>
        <w:t>日获得通知。任何新数据托管人必须由</w:t>
      </w:r>
      <w:r w:rsidRPr="00D02B6A">
        <w:rPr>
          <w:rFonts w:eastAsia="SimSun" w:cs="Arial"/>
          <w:szCs w:val="20"/>
        </w:rPr>
        <w:t xml:space="preserve"> Microsoft </w:t>
      </w:r>
      <w:r w:rsidRPr="00D02B6A">
        <w:rPr>
          <w:rFonts w:eastAsia="SimSun" w:cs="Arial"/>
          <w:szCs w:val="20"/>
        </w:rPr>
        <w:t>批准，并将：</w:t>
      </w:r>
      <w:r w:rsidRPr="00D02B6A">
        <w:rPr>
          <w:rFonts w:eastAsia="SimSun" w:cs="Arial"/>
          <w:szCs w:val="20"/>
        </w:rPr>
        <w:t xml:space="preserve">(1) </w:t>
      </w:r>
      <w:r w:rsidRPr="00D02B6A">
        <w:rPr>
          <w:rFonts w:eastAsia="SimSun" w:cs="Arial"/>
          <w:szCs w:val="20"/>
        </w:rPr>
        <w:t>遵守数据托管人协议所列的所有承诺；</w:t>
      </w:r>
      <w:r w:rsidRPr="00D02B6A">
        <w:rPr>
          <w:rFonts w:eastAsia="SimSun" w:cs="Arial"/>
          <w:szCs w:val="20"/>
        </w:rPr>
        <w:t xml:space="preserve">(2) </w:t>
      </w:r>
      <w:r w:rsidRPr="00D02B6A">
        <w:rPr>
          <w:rFonts w:eastAsia="SimSun" w:cs="Arial"/>
          <w:szCs w:val="20"/>
        </w:rPr>
        <w:t>承诺根据德国法律运营；</w:t>
      </w:r>
      <w:r w:rsidRPr="00D02B6A">
        <w:rPr>
          <w:rFonts w:eastAsia="SimSun" w:cs="Arial"/>
          <w:szCs w:val="20"/>
        </w:rPr>
        <w:t xml:space="preserve">(3) </w:t>
      </w:r>
      <w:r w:rsidRPr="00D02B6A">
        <w:rPr>
          <w:rFonts w:eastAsia="SimSun" w:cs="Arial"/>
          <w:szCs w:val="20"/>
        </w:rPr>
        <w:t>在德国注册成立且其总部设于德国，</w:t>
      </w:r>
      <w:r>
        <w:rPr>
          <w:rFonts w:eastAsia="SimSun" w:cs="Arial" w:hint="eastAsia"/>
          <w:szCs w:val="20"/>
        </w:rPr>
        <w:t>且其</w:t>
      </w:r>
      <w:r w:rsidRPr="00D02B6A">
        <w:rPr>
          <w:rFonts w:eastAsia="SimSun" w:cs="Arial"/>
          <w:szCs w:val="20"/>
        </w:rPr>
        <w:t>控制权</w:t>
      </w:r>
      <w:r>
        <w:rPr>
          <w:rFonts w:eastAsia="SimSun" w:cs="Arial" w:hint="eastAsia"/>
          <w:szCs w:val="20"/>
        </w:rPr>
        <w:t>人</w:t>
      </w:r>
      <w:r w:rsidRPr="00D02B6A">
        <w:rPr>
          <w:rFonts w:eastAsia="SimSun" w:cs="Arial"/>
          <w:szCs w:val="20"/>
        </w:rPr>
        <w:t>亦在德国注册</w:t>
      </w:r>
      <w:r>
        <w:rPr>
          <w:rFonts w:eastAsia="SimSun" w:cs="Arial" w:hint="eastAsia"/>
          <w:szCs w:val="20"/>
        </w:rPr>
        <w:t>成立</w:t>
      </w:r>
      <w:r w:rsidRPr="00D02B6A">
        <w:rPr>
          <w:rFonts w:eastAsia="SimSun" w:cs="Arial"/>
          <w:szCs w:val="20"/>
        </w:rPr>
        <w:t>且总部设于德国；以及</w:t>
      </w:r>
      <w:r w:rsidRPr="00D02B6A">
        <w:rPr>
          <w:rFonts w:eastAsia="SimSun" w:cs="Arial"/>
          <w:szCs w:val="20"/>
        </w:rPr>
        <w:t xml:space="preserve"> (4) </w:t>
      </w:r>
      <w:r w:rsidRPr="00D02B6A">
        <w:rPr>
          <w:rFonts w:eastAsia="SimSun" w:cs="Arial"/>
          <w:szCs w:val="20"/>
        </w:rPr>
        <w:t>在财务上独立于</w:t>
      </w:r>
      <w:r w:rsidRPr="00D02B6A">
        <w:rPr>
          <w:rFonts w:eastAsia="SimSun" w:cs="Arial"/>
          <w:szCs w:val="20"/>
        </w:rPr>
        <w:t xml:space="preserve"> Microsoft</w:t>
      </w:r>
      <w:r w:rsidRPr="00D02B6A">
        <w:rPr>
          <w:rFonts w:eastAsia="SimSun" w:cs="Arial"/>
          <w:szCs w:val="20"/>
        </w:rPr>
        <w:t>。如客户不同意新的数据托管人，则客户可以在</w:t>
      </w:r>
      <w:r w:rsidRPr="00D02B6A">
        <w:rPr>
          <w:rFonts w:eastAsia="SimSun" w:cs="Arial"/>
          <w:szCs w:val="20"/>
        </w:rPr>
        <w:t xml:space="preserve"> 90 </w:t>
      </w:r>
      <w:r w:rsidRPr="00D02B6A">
        <w:rPr>
          <w:rFonts w:eastAsia="SimSun" w:cs="Arial"/>
          <w:szCs w:val="20"/>
        </w:rPr>
        <w:t>天期限届满之前向</w:t>
      </w:r>
      <w:r w:rsidRPr="00D02B6A">
        <w:rPr>
          <w:rFonts w:eastAsia="SimSun" w:cs="Arial"/>
          <w:szCs w:val="20"/>
          <w:lang w:val="en-US"/>
        </w:rPr>
        <w:t xml:space="preserve"> </w:t>
      </w:r>
      <w:r w:rsidRPr="00D02B6A">
        <w:rPr>
          <w:rFonts w:eastAsia="SimSun" w:cs="Arial"/>
          <w:szCs w:val="20"/>
        </w:rPr>
        <w:t xml:space="preserve">Microsoft </w:t>
      </w:r>
      <w:r w:rsidRPr="00D02B6A">
        <w:rPr>
          <w:rFonts w:eastAsia="SimSun" w:cs="Arial"/>
          <w:szCs w:val="20"/>
        </w:rPr>
        <w:t>发出通知，终止订购德国在线服务</w:t>
      </w:r>
      <w:r>
        <w:rPr>
          <w:rFonts w:eastAsia="SimSun" w:cs="Arial" w:hint="eastAsia"/>
          <w:szCs w:val="20"/>
        </w:rPr>
        <w:t>，</w:t>
      </w:r>
      <w:r w:rsidRPr="00D02B6A">
        <w:rPr>
          <w:rFonts w:eastAsia="SimSun" w:cs="Arial"/>
          <w:szCs w:val="20"/>
        </w:rPr>
        <w:t>且无需支付任何罚款。如果客户在</w:t>
      </w:r>
      <w:r w:rsidRPr="00D02B6A">
        <w:rPr>
          <w:rFonts w:eastAsia="SimSun" w:cs="Arial"/>
          <w:szCs w:val="20"/>
        </w:rPr>
        <w:t xml:space="preserve"> 90 </w:t>
      </w:r>
      <w:r w:rsidRPr="00D02B6A">
        <w:rPr>
          <w:rFonts w:eastAsia="SimSun" w:cs="Arial"/>
          <w:szCs w:val="20"/>
        </w:rPr>
        <w:t>天届满之前未根据上述条款终止订购，则被视为接受新的数据托管人</w:t>
      </w:r>
      <w:r w:rsidR="00D02B6A" w:rsidRPr="00D02B6A">
        <w:rPr>
          <w:rFonts w:eastAsia="SimSun" w:cs="Arial"/>
          <w:szCs w:val="20"/>
        </w:rPr>
        <w:t>。</w:t>
      </w:r>
    </w:p>
    <w:p w:rsidR="00D02B6A" w:rsidRPr="00D02B6A" w:rsidRDefault="008E338B" w:rsidP="00D02B6A">
      <w:pPr>
        <w:ind w:left="1080"/>
        <w:rPr>
          <w:rFonts w:eastAsia="SimSun" w:cs="Arial"/>
        </w:rPr>
      </w:pPr>
      <w:r w:rsidRPr="00D02B6A">
        <w:rPr>
          <w:rFonts w:eastAsia="SimSun" w:cs="Arial"/>
          <w:szCs w:val="20"/>
        </w:rPr>
        <w:t>在过渡期间，</w:t>
      </w:r>
      <w:r w:rsidRPr="00193EAB">
        <w:rPr>
          <w:rFonts w:eastAsia="SimSun" w:cs="Arial" w:hint="eastAsia"/>
          <w:szCs w:val="20"/>
        </w:rPr>
        <w:t>为了对替任数据托管人进行培训，使之为承担数据托管人协议下的义务做好准备，现有的数据托管人可在必要时向该替任数据托管人授予受到限制和监督的客户数据访问权限</w:t>
      </w:r>
      <w:r w:rsidR="00D02B6A" w:rsidRPr="00D02B6A">
        <w:rPr>
          <w:rFonts w:eastAsia="SimSun" w:cs="Arial"/>
          <w:szCs w:val="20"/>
        </w:rPr>
        <w:t>。</w:t>
      </w:r>
    </w:p>
    <w:p w:rsidR="00D02B6A" w:rsidRPr="00D02B6A" w:rsidRDefault="008E338B" w:rsidP="00D02B6A">
      <w:pPr>
        <w:pStyle w:val="GVL-Amend-SS-Lvl-1-Title"/>
        <w:numPr>
          <w:ilvl w:val="0"/>
          <w:numId w:val="5"/>
        </w:numPr>
        <w:rPr>
          <w:rFonts w:eastAsia="SimSun"/>
        </w:rPr>
      </w:pPr>
      <w:r w:rsidRPr="00D02B6A">
        <w:rPr>
          <w:rFonts w:eastAsia="SimSun"/>
        </w:rPr>
        <w:t>允许</w:t>
      </w:r>
      <w:r>
        <w:rPr>
          <w:rFonts w:eastAsia="SimSun" w:hint="eastAsia"/>
        </w:rPr>
        <w:t>的</w:t>
      </w:r>
      <w:r w:rsidRPr="00D02B6A">
        <w:rPr>
          <w:rFonts w:eastAsia="SimSun"/>
        </w:rPr>
        <w:t>使用</w:t>
      </w:r>
      <w:r>
        <w:rPr>
          <w:rFonts w:eastAsia="SimSun" w:hint="eastAsia"/>
        </w:rPr>
        <w:t>方式</w:t>
      </w:r>
      <w:r w:rsidR="003B1055" w:rsidRPr="00D02B6A">
        <w:rPr>
          <w:rFonts w:eastAsia="SimSun"/>
        </w:rPr>
        <w:t>。</w:t>
      </w:r>
    </w:p>
    <w:p w:rsidR="00D02B6A" w:rsidRPr="008E338B" w:rsidRDefault="008E338B" w:rsidP="00D02B6A">
      <w:pPr>
        <w:rPr>
          <w:rFonts w:eastAsia="SimSun" w:cs="Arial"/>
          <w:lang w:val="en-US"/>
        </w:rPr>
      </w:pPr>
      <w:r w:rsidRPr="00D02B6A">
        <w:rPr>
          <w:rFonts w:eastAsia="SimSun" w:cs="Arial"/>
        </w:rPr>
        <w:t>客户使用德国在线服务的前提是：</w:t>
      </w:r>
      <w:r w:rsidRPr="00D02B6A">
        <w:rPr>
          <w:rFonts w:eastAsia="SimSun" w:cs="Arial"/>
        </w:rPr>
        <w:t>(i)</w:t>
      </w:r>
      <w:r w:rsidRPr="00D02B6A">
        <w:rPr>
          <w:rFonts w:eastAsia="SimSun" w:cs="Arial"/>
          <w:lang w:val="en-US"/>
        </w:rPr>
        <w:t xml:space="preserve"> </w:t>
      </w:r>
      <w:r w:rsidRPr="00D02B6A">
        <w:rPr>
          <w:rFonts w:eastAsia="SimSun" w:cs="Arial"/>
        </w:rPr>
        <w:t>客户位于欧盟、欧洲自由贸易协会或英国，或</w:t>
      </w:r>
      <w:r w:rsidRPr="00D02B6A">
        <w:rPr>
          <w:rFonts w:eastAsia="SimSun" w:cs="Arial"/>
        </w:rPr>
        <w:t xml:space="preserve"> (ii) </w:t>
      </w:r>
      <w:r w:rsidRPr="00D02B6A">
        <w:rPr>
          <w:rFonts w:eastAsia="SimSun" w:cs="Arial"/>
        </w:rPr>
        <w:t>仅用于主体部分在欧盟、欧洲自由贸易协会或英国发生的业务。</w:t>
      </w:r>
      <w:r w:rsidRPr="00193EAB">
        <w:rPr>
          <w:rFonts w:eastAsia="SimSun" w:cs="Arial" w:hint="eastAsia"/>
        </w:rPr>
        <w:t>根据在线服务条款中的可接受的使用方式政策中规定的程序，任何其他使用方式均可能会导致德国在线服务的暂停或终止。</w:t>
      </w:r>
    </w:p>
    <w:p w:rsidR="00D02B6A" w:rsidRPr="00D02B6A" w:rsidRDefault="008E338B" w:rsidP="00D02B6A">
      <w:pPr>
        <w:spacing w:before="360"/>
        <w:rPr>
          <w:rFonts w:eastAsia="SimSun" w:cs="Arial"/>
        </w:rPr>
      </w:pPr>
      <w:r w:rsidRPr="00D02B6A">
        <w:rPr>
          <w:rFonts w:eastAsia="SimSun" w:cs="Arial"/>
        </w:rPr>
        <w:t>除了本修订所作的更改之外，订购协议本身保持不变，并且具有完整效力。如果本修订中的任何条款与订购协议中的任何条款发生冲突，</w:t>
      </w:r>
      <w:r>
        <w:rPr>
          <w:rFonts w:eastAsia="SimSun" w:cs="Arial" w:hint="eastAsia"/>
        </w:rPr>
        <w:t>应</w:t>
      </w:r>
      <w:r w:rsidRPr="00D02B6A">
        <w:rPr>
          <w:rFonts w:eastAsia="SimSun" w:cs="Arial"/>
        </w:rPr>
        <w:t>以本修订为准。</w:t>
      </w:r>
    </w:p>
    <w:p w:rsidR="0030203C" w:rsidRPr="00D02B6A" w:rsidRDefault="0030203C">
      <w:pPr>
        <w:rPr>
          <w:rFonts w:eastAsia="SimSun" w:cs="Arial"/>
        </w:rPr>
      </w:pPr>
    </w:p>
    <w:sectPr w:rsidR="0030203C" w:rsidRPr="00D02B6A" w:rsidSect="00D02B6A">
      <w:headerReference w:type="even" r:id="rId8"/>
      <w:headerReference w:type="default" r:id="rId9"/>
      <w:footerReference w:type="default" r:id="rId10"/>
      <w:headerReference w:type="first" r:id="rId11"/>
      <w:footerReference w:type="first" r:id="rId12"/>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77D7" w:rsidRDefault="004277D7">
      <w:pPr>
        <w:spacing w:before="0"/>
      </w:pPr>
      <w:r>
        <w:separator/>
      </w:r>
    </w:p>
  </w:endnote>
  <w:endnote w:type="continuationSeparator" w:id="0">
    <w:p w:rsidR="004277D7" w:rsidRDefault="004277D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Mincho">
    <w:altName w:val="MS Mincho"/>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69"/>
      <w:gridCol w:w="4028"/>
      <w:gridCol w:w="1432"/>
    </w:tblGrid>
    <w:tr w:rsidR="007A5EEA" w:rsidRPr="00FE4AF8" w:rsidTr="00906652">
      <w:trPr>
        <w:jc w:val="center"/>
      </w:trPr>
      <w:tc>
        <w:tcPr>
          <w:tcW w:w="2971" w:type="dxa"/>
        </w:tcPr>
        <w:p w:rsidR="007A5EEA" w:rsidRPr="00C371FE" w:rsidRDefault="00FE4AF8" w:rsidP="00906652">
          <w:pPr>
            <w:pStyle w:val="VL-Amend-Footer-Left"/>
          </w:pPr>
          <w:r>
            <w:rPr>
              <w:lang w:val="sv-SE"/>
            </w:rPr>
            <w:t>2017GermanSupptoOLS(WW)</w:t>
          </w:r>
          <w:r w:rsidR="007A5EEA" w:rsidRPr="00C371FE">
            <w:rPr>
              <w:lang w:val="sv-SE"/>
            </w:rPr>
            <w:t>(</w:t>
          </w:r>
          <w:r w:rsidR="007A5EEA">
            <w:rPr>
              <w:lang w:val="sv-SE"/>
            </w:rPr>
            <w:t>CHS</w:t>
          </w:r>
          <w:r w:rsidR="007A5EEA" w:rsidRPr="00C371FE">
            <w:rPr>
              <w:lang w:val="sv-SE"/>
            </w:rPr>
            <w:t>)(Mar2017)</w:t>
          </w:r>
        </w:p>
      </w:tc>
      <w:tc>
        <w:tcPr>
          <w:tcW w:w="4500" w:type="dxa"/>
        </w:tcPr>
        <w:p w:rsidR="007A5EEA" w:rsidRPr="00C371FE" w:rsidRDefault="007A5EEA" w:rsidP="00906652">
          <w:pPr>
            <w:pStyle w:val="VL-Amendment-Name"/>
            <w:jc w:val="center"/>
            <w:rPr>
              <w:sz w:val="16"/>
              <w:szCs w:val="16"/>
            </w:rPr>
          </w:pPr>
          <w:r w:rsidRPr="00C371FE">
            <w:rPr>
              <w:sz w:val="16"/>
              <w:szCs w:val="16"/>
            </w:rPr>
            <w:t>Microsoft Cloud in Germany</w:t>
          </w:r>
        </w:p>
        <w:p w:rsidR="007A5EEA" w:rsidRPr="00C371FE" w:rsidRDefault="007A5EEA" w:rsidP="00906652">
          <w:pPr>
            <w:pStyle w:val="VL-Amend-Footer-Center"/>
          </w:pPr>
        </w:p>
      </w:tc>
      <w:tc>
        <w:tcPr>
          <w:tcW w:w="1558" w:type="dxa"/>
        </w:tcPr>
        <w:p w:rsidR="007A5EEA" w:rsidRPr="00FE4AF8" w:rsidRDefault="007A5EEA" w:rsidP="00FE4AF8">
          <w:pPr>
            <w:pStyle w:val="Footer"/>
            <w:jc w:val="right"/>
            <w:rPr>
              <w:rFonts w:cs="Arial"/>
              <w:sz w:val="16"/>
              <w:szCs w:val="16"/>
            </w:rPr>
          </w:pPr>
          <w:r w:rsidRPr="00FE4AF8">
            <w:rPr>
              <w:sz w:val="16"/>
            </w:rPr>
            <w:t xml:space="preserve">Page </w:t>
          </w:r>
          <w:r w:rsidRPr="00FE4AF8">
            <w:rPr>
              <w:sz w:val="16"/>
            </w:rPr>
            <w:fldChar w:fldCharType="begin"/>
          </w:r>
          <w:r w:rsidRPr="00FE4AF8">
            <w:rPr>
              <w:sz w:val="16"/>
            </w:rPr>
            <w:instrText xml:space="preserve"> PAGE  \* MERGEFORMAT </w:instrText>
          </w:r>
          <w:r w:rsidRPr="00FE4AF8">
            <w:rPr>
              <w:sz w:val="16"/>
            </w:rPr>
            <w:fldChar w:fldCharType="separate"/>
          </w:r>
          <w:r w:rsidR="00FE4AF8">
            <w:rPr>
              <w:noProof/>
              <w:sz w:val="16"/>
            </w:rPr>
            <w:t>2</w:t>
          </w:r>
          <w:r w:rsidRPr="00FE4AF8">
            <w:rPr>
              <w:sz w:val="16"/>
            </w:rPr>
            <w:fldChar w:fldCharType="end"/>
          </w:r>
          <w:r w:rsidRPr="00FE4AF8">
            <w:rPr>
              <w:sz w:val="16"/>
            </w:rPr>
            <w:t xml:space="preserve"> of </w:t>
          </w:r>
          <w:r w:rsidR="00203D04" w:rsidRPr="00FE4AF8">
            <w:rPr>
              <w:sz w:val="16"/>
            </w:rPr>
            <w:fldChar w:fldCharType="begin"/>
          </w:r>
          <w:r w:rsidR="00203D04" w:rsidRPr="00FE4AF8">
            <w:rPr>
              <w:sz w:val="16"/>
            </w:rPr>
            <w:instrText xml:space="preserve"> NUMPAGES  \* MERGEFORMAT </w:instrText>
          </w:r>
          <w:r w:rsidR="00203D04" w:rsidRPr="00FE4AF8">
            <w:rPr>
              <w:sz w:val="16"/>
            </w:rPr>
            <w:fldChar w:fldCharType="separate"/>
          </w:r>
          <w:r w:rsidR="00FE4AF8">
            <w:rPr>
              <w:noProof/>
              <w:sz w:val="16"/>
            </w:rPr>
            <w:t>2</w:t>
          </w:r>
          <w:r w:rsidR="00203D04" w:rsidRPr="00FE4AF8">
            <w:rPr>
              <w:noProof/>
              <w:sz w:val="16"/>
            </w:rPr>
            <w:fldChar w:fldCharType="end"/>
          </w:r>
        </w:p>
      </w:tc>
    </w:tr>
  </w:tbl>
  <w:p w:rsidR="007A5EEA" w:rsidRPr="00C371FE" w:rsidRDefault="007A5EEA" w:rsidP="007A5EEA">
    <w:pPr>
      <w:spacing w:before="0"/>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69"/>
      <w:gridCol w:w="4028"/>
      <w:gridCol w:w="1432"/>
    </w:tblGrid>
    <w:tr w:rsidR="00EB2445" w:rsidRPr="00FE4AF8" w:rsidTr="00906652">
      <w:trPr>
        <w:jc w:val="center"/>
      </w:trPr>
      <w:tc>
        <w:tcPr>
          <w:tcW w:w="2971" w:type="dxa"/>
        </w:tcPr>
        <w:p w:rsidR="00EB2445" w:rsidRPr="00C371FE" w:rsidRDefault="00FE4AF8" w:rsidP="00EB2445">
          <w:pPr>
            <w:pStyle w:val="VL-Amend-Footer-Left"/>
          </w:pPr>
          <w:r>
            <w:rPr>
              <w:lang w:val="sv-SE"/>
            </w:rPr>
            <w:t>2017GermanSupptoOLS(WW)</w:t>
          </w:r>
          <w:r w:rsidR="00EB2445" w:rsidRPr="00C371FE">
            <w:rPr>
              <w:lang w:val="sv-SE"/>
            </w:rPr>
            <w:t>(</w:t>
          </w:r>
          <w:r w:rsidR="00EB2445">
            <w:rPr>
              <w:lang w:val="sv-SE"/>
            </w:rPr>
            <w:t>CHS</w:t>
          </w:r>
          <w:r w:rsidR="00EB2445" w:rsidRPr="00C371FE">
            <w:rPr>
              <w:lang w:val="sv-SE"/>
            </w:rPr>
            <w:t>)(Mar2017)</w:t>
          </w:r>
        </w:p>
      </w:tc>
      <w:tc>
        <w:tcPr>
          <w:tcW w:w="4500" w:type="dxa"/>
        </w:tcPr>
        <w:p w:rsidR="00EB2445" w:rsidRPr="00C371FE" w:rsidRDefault="00EB2445" w:rsidP="00906652">
          <w:pPr>
            <w:pStyle w:val="VL-Amendment-Name"/>
            <w:jc w:val="center"/>
            <w:rPr>
              <w:sz w:val="16"/>
              <w:szCs w:val="16"/>
            </w:rPr>
          </w:pPr>
          <w:r w:rsidRPr="00C371FE">
            <w:rPr>
              <w:sz w:val="16"/>
              <w:szCs w:val="16"/>
            </w:rPr>
            <w:t>Microsoft Cloud in Germany</w:t>
          </w:r>
        </w:p>
        <w:p w:rsidR="00EB2445" w:rsidRPr="00C371FE" w:rsidRDefault="00EB2445" w:rsidP="00906652">
          <w:pPr>
            <w:pStyle w:val="VL-Amend-Footer-Center"/>
          </w:pPr>
        </w:p>
      </w:tc>
      <w:tc>
        <w:tcPr>
          <w:tcW w:w="1558" w:type="dxa"/>
        </w:tcPr>
        <w:p w:rsidR="00EB2445" w:rsidRPr="00FE4AF8" w:rsidRDefault="00EB2445" w:rsidP="00FE4AF8">
          <w:pPr>
            <w:pStyle w:val="Footer"/>
            <w:jc w:val="right"/>
            <w:rPr>
              <w:rFonts w:eastAsia="SimSun" w:cs="Arial"/>
              <w:sz w:val="16"/>
              <w:szCs w:val="16"/>
            </w:rPr>
          </w:pPr>
          <w:r w:rsidRPr="00FE4AF8">
            <w:rPr>
              <w:sz w:val="16"/>
            </w:rPr>
            <w:t xml:space="preserve">Page </w:t>
          </w:r>
          <w:r w:rsidRPr="00FE4AF8">
            <w:rPr>
              <w:sz w:val="16"/>
            </w:rPr>
            <w:fldChar w:fldCharType="begin"/>
          </w:r>
          <w:r w:rsidRPr="00FE4AF8">
            <w:rPr>
              <w:sz w:val="16"/>
            </w:rPr>
            <w:instrText xml:space="preserve"> PAGE  \* MERGEFORMAT </w:instrText>
          </w:r>
          <w:r w:rsidRPr="00FE4AF8">
            <w:rPr>
              <w:sz w:val="16"/>
            </w:rPr>
            <w:fldChar w:fldCharType="separate"/>
          </w:r>
          <w:r w:rsidR="00FE4AF8">
            <w:rPr>
              <w:noProof/>
              <w:sz w:val="16"/>
            </w:rPr>
            <w:t>1</w:t>
          </w:r>
          <w:r w:rsidRPr="00FE4AF8">
            <w:rPr>
              <w:sz w:val="16"/>
            </w:rPr>
            <w:fldChar w:fldCharType="end"/>
          </w:r>
          <w:r w:rsidRPr="00FE4AF8">
            <w:rPr>
              <w:sz w:val="16"/>
            </w:rPr>
            <w:t xml:space="preserve"> of </w:t>
          </w:r>
          <w:r w:rsidR="00203D04" w:rsidRPr="00FE4AF8">
            <w:rPr>
              <w:sz w:val="16"/>
            </w:rPr>
            <w:fldChar w:fldCharType="begin"/>
          </w:r>
          <w:r w:rsidR="00203D04" w:rsidRPr="00FE4AF8">
            <w:rPr>
              <w:sz w:val="16"/>
            </w:rPr>
            <w:instrText xml:space="preserve"> NUMPAGES  \* MERGEFORMAT </w:instrText>
          </w:r>
          <w:r w:rsidR="00203D04" w:rsidRPr="00FE4AF8">
            <w:rPr>
              <w:sz w:val="16"/>
            </w:rPr>
            <w:fldChar w:fldCharType="separate"/>
          </w:r>
          <w:r w:rsidR="00FE4AF8">
            <w:rPr>
              <w:noProof/>
              <w:sz w:val="16"/>
            </w:rPr>
            <w:t>2</w:t>
          </w:r>
          <w:r w:rsidR="00203D04" w:rsidRPr="00FE4AF8">
            <w:rPr>
              <w:noProof/>
              <w:sz w:val="16"/>
            </w:rPr>
            <w:fldChar w:fldCharType="end"/>
          </w:r>
        </w:p>
      </w:tc>
    </w:tr>
  </w:tbl>
  <w:p w:rsidR="00EB2445" w:rsidRPr="00C371FE" w:rsidRDefault="00EB2445" w:rsidP="00EB2445">
    <w:pPr>
      <w:spacing w:before="0"/>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77D7" w:rsidRDefault="004277D7">
      <w:pPr>
        <w:spacing w:before="0"/>
      </w:pPr>
      <w:r>
        <w:separator/>
      </w:r>
    </w:p>
  </w:footnote>
  <w:footnote w:type="continuationSeparator" w:id="0">
    <w:p w:rsidR="004277D7" w:rsidRDefault="004277D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3127" w:rsidRDefault="004277D7">
    <w:r>
      <w:pict>
        <v:shape id="WordPictureWatermark10a930ea6-a28c-41a7-9da0-7954c99042d8" o:spid="_x0000_s2050" style="position:absolute;left:0;text-align:left;margin-left:0;margin-top:0;width:470.25pt;height:264.75pt;z-index:-25165619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3127" w:rsidRDefault="004277D7">
    <w:pPr>
      <w:spacing w:before="240"/>
      <w:jc w:val="right"/>
      <w:outlineLvl w:val="0"/>
    </w:pPr>
    <w:r>
      <w:pict>
        <v:shape id="WordPictureWatermark1f2f8491a-0941-493f-b462-bc195c19ce5b" o:spid="_x0000_s2051" style="position:absolute;left:0;text-align:left;margin-left:0;margin-top:0;width:470.25pt;height:264.75pt;z-index:-25165516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3127" w:rsidRDefault="00D02B6A">
    <w:pPr>
      <w:ind w:hanging="450"/>
      <w:jc w:val="right"/>
    </w:pPr>
    <w:r>
      <w:rPr>
        <w:noProof/>
        <w:lang w:val="en-US" w:bidi="he-IL"/>
      </w:rPr>
      <w:drawing>
        <wp:inline distT="0" distB="0" distL="0" distR="0" wp14:anchorId="54B5DA55" wp14:editId="5F85CB30">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4277D7">
      <w:pict>
        <v:shape id="WordPictureWatermark1bf0f31e2-b179-4503-8a21-50a7b632b12d" o:spid="_x0000_s2049" style="position:absolute;left:0;text-align:left;margin-left:0;margin-top:0;width:470.25pt;height:264.75pt;z-index:-25165721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31597261"/>
    <w:multiLevelType w:val="hybridMultilevel"/>
    <w:tmpl w:val="AFF4CA54"/>
    <w:lvl w:ilvl="0" w:tplc="B6DC83FC">
      <w:start w:val="1"/>
      <w:numFmt w:val="decimal"/>
      <w:lvlText w:val="%1."/>
      <w:lvlJc w:val="left"/>
      <w:pPr>
        <w:ind w:left="360" w:hanging="360"/>
      </w:pPr>
      <w:rPr>
        <w:rFonts w:asciiTheme="minorBidi" w:hAnsiTheme="minorBidi" w:cstheme="minorBid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2B75934"/>
    <w:multiLevelType w:val="hybridMultilevel"/>
    <w:tmpl w:val="01CEAEB2"/>
    <w:lvl w:ilvl="0" w:tplc="801AD2FA">
      <w:start w:val="1"/>
      <w:numFmt w:val="decimal"/>
      <w:lvlText w:val="(%1)"/>
      <w:lvlJc w:val="left"/>
      <w:pPr>
        <w:ind w:left="1440" w:hanging="360"/>
      </w:pPr>
      <w:rPr>
        <w:rFonts w:asciiTheme="minorBidi" w:hAnsiTheme="minorBidi" w:cstheme="minorBidi"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50FE667D"/>
    <w:multiLevelType w:val="hybridMultilevel"/>
    <w:tmpl w:val="AFF60BDA"/>
    <w:lvl w:ilvl="0" w:tplc="2CF62DEC">
      <w:start w:val="1"/>
      <w:numFmt w:val="decimal"/>
      <w:lvlText w:val="%1.1"/>
      <w:lvlJc w:val="left"/>
      <w:pPr>
        <w:ind w:left="840" w:hanging="360"/>
      </w:pPr>
      <w:rPr>
        <w:rFonts w:hint="default"/>
        <w:b w:val="0"/>
        <w:bCs w:val="0"/>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4" w15:restartNumberingAfterBreak="0">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3"/>
  </w:num>
  <w:num w:numId="3">
    <w:abstractNumId w:val="0"/>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1" w:cryptProviderType="rsaAES" w:cryptAlgorithmClass="hash" w:cryptAlgorithmType="typeAny" w:cryptAlgorithmSid="14" w:cryptSpinCount="100000" w:hash="V9QR/ZtbLrYxL1h5xB8UJQQwFJnSJ6qakNgRidWaVgatMcOlyU71Lij1sAxq/BLyc42oTNTdPry58ceAlIKShQ==" w:salt="soJCtTOBS/vuU6tvneDg2g=="/>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2B6A"/>
    <w:rsid w:val="00011B32"/>
    <w:rsid w:val="00012AD1"/>
    <w:rsid w:val="0001350B"/>
    <w:rsid w:val="000226D8"/>
    <w:rsid w:val="00047C09"/>
    <w:rsid w:val="00065DB8"/>
    <w:rsid w:val="000905DF"/>
    <w:rsid w:val="000C5E5B"/>
    <w:rsid w:val="0012797F"/>
    <w:rsid w:val="001553F3"/>
    <w:rsid w:val="001D6FFF"/>
    <w:rsid w:val="00203D04"/>
    <w:rsid w:val="00276E8E"/>
    <w:rsid w:val="002D6F3A"/>
    <w:rsid w:val="002F0492"/>
    <w:rsid w:val="0030203C"/>
    <w:rsid w:val="00321518"/>
    <w:rsid w:val="003B1055"/>
    <w:rsid w:val="003C0658"/>
    <w:rsid w:val="003C628D"/>
    <w:rsid w:val="003F1650"/>
    <w:rsid w:val="00425DE2"/>
    <w:rsid w:val="004277D7"/>
    <w:rsid w:val="00456F5B"/>
    <w:rsid w:val="00470898"/>
    <w:rsid w:val="004708F6"/>
    <w:rsid w:val="004B5CD3"/>
    <w:rsid w:val="004C0754"/>
    <w:rsid w:val="005013C1"/>
    <w:rsid w:val="00513350"/>
    <w:rsid w:val="00534BD9"/>
    <w:rsid w:val="00541410"/>
    <w:rsid w:val="005601F9"/>
    <w:rsid w:val="005E4DC6"/>
    <w:rsid w:val="006609B4"/>
    <w:rsid w:val="00685AB8"/>
    <w:rsid w:val="006B443C"/>
    <w:rsid w:val="006D3173"/>
    <w:rsid w:val="006F6155"/>
    <w:rsid w:val="007708FB"/>
    <w:rsid w:val="007A5EEA"/>
    <w:rsid w:val="00845DAB"/>
    <w:rsid w:val="008602F6"/>
    <w:rsid w:val="008C030A"/>
    <w:rsid w:val="008E338B"/>
    <w:rsid w:val="008F12D9"/>
    <w:rsid w:val="008F3645"/>
    <w:rsid w:val="00905B6E"/>
    <w:rsid w:val="00930DDC"/>
    <w:rsid w:val="009400FF"/>
    <w:rsid w:val="00944F26"/>
    <w:rsid w:val="00951906"/>
    <w:rsid w:val="009523E2"/>
    <w:rsid w:val="0097294E"/>
    <w:rsid w:val="00A22DCD"/>
    <w:rsid w:val="00A56B21"/>
    <w:rsid w:val="00A90A73"/>
    <w:rsid w:val="00A91982"/>
    <w:rsid w:val="00B27A7C"/>
    <w:rsid w:val="00B83E03"/>
    <w:rsid w:val="00B84575"/>
    <w:rsid w:val="00BE2DB5"/>
    <w:rsid w:val="00BF5461"/>
    <w:rsid w:val="00C05B32"/>
    <w:rsid w:val="00C44ABA"/>
    <w:rsid w:val="00C55D06"/>
    <w:rsid w:val="00C657DE"/>
    <w:rsid w:val="00C90E41"/>
    <w:rsid w:val="00C92E42"/>
    <w:rsid w:val="00CC2B9A"/>
    <w:rsid w:val="00CC4920"/>
    <w:rsid w:val="00CF308D"/>
    <w:rsid w:val="00CF330B"/>
    <w:rsid w:val="00D02B6A"/>
    <w:rsid w:val="00D3587D"/>
    <w:rsid w:val="00D37045"/>
    <w:rsid w:val="00D56ABB"/>
    <w:rsid w:val="00D67AFA"/>
    <w:rsid w:val="00E04DBF"/>
    <w:rsid w:val="00E654DD"/>
    <w:rsid w:val="00E76587"/>
    <w:rsid w:val="00E96BC1"/>
    <w:rsid w:val="00EB2445"/>
    <w:rsid w:val="00EC7BBE"/>
    <w:rsid w:val="00F52F8A"/>
    <w:rsid w:val="00F53910"/>
    <w:rsid w:val="00F65AE5"/>
    <w:rsid w:val="00FA4ED1"/>
    <w:rsid w:val="00FE4AF8"/>
    <w:rsid w:val="00FE4BF7"/>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48A6D044"/>
  <w15:docId w15:val="{CFEA232A-37E5-44DA-A548-3CFFCF3EE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rsid w:val="00D02B6A"/>
    <w:pPr>
      <w:spacing w:before="120"/>
      <w:jc w:val="both"/>
    </w:pPr>
    <w:rPr>
      <w:rFonts w:ascii="Arial" w:eastAsia="Times New Roman" w:hAnsi="Arial"/>
      <w:color w:val="000000"/>
      <w:szCs w:val="24"/>
      <w:lang w:val="zh-CN" w:bidi="zh-CN"/>
    </w:rPr>
  </w:style>
  <w:style w:type="paragraph" w:styleId="Heading1">
    <w:name w:val="heading 1"/>
    <w:basedOn w:val="Normal"/>
    <w:next w:val="Normal"/>
    <w:link w:val="Heading1Char"/>
    <w:uiPriority w:val="9"/>
    <w:qFormat/>
    <w:rsid w:val="008602F6"/>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link w:val="Heading2Char"/>
    <w:uiPriority w:val="9"/>
    <w:semiHidden/>
    <w:unhideWhenUsed/>
    <w:qFormat/>
    <w:rsid w:val="000C5E5B"/>
    <w:pPr>
      <w:keepNext/>
      <w:spacing w:before="240" w:after="60"/>
      <w:outlineLvl w:val="1"/>
    </w:pPr>
    <w:rPr>
      <w:rFonts w:asciiTheme="majorHAnsi" w:eastAsiaTheme="majorEastAsia" w:hAnsiTheme="majorHAnsi" w:cstheme="majorBidi"/>
      <w:b/>
      <w:bCs/>
      <w:i/>
      <w:iCs/>
      <w:sz w:val="28"/>
      <w:szCs w:val="28"/>
    </w:rPr>
  </w:style>
  <w:style w:type="paragraph" w:styleId="Heading5">
    <w:name w:val="heading 5"/>
    <w:basedOn w:val="Normal"/>
    <w:link w:val="Heading5Char"/>
    <w:uiPriority w:val="9"/>
    <w:semiHidden/>
    <w:unhideWhenUsed/>
    <w:qFormat/>
    <w:rsid w:val="000C5E5B"/>
    <w:pPr>
      <w:spacing w:before="240" w:after="60"/>
      <w:outlineLvl w:val="4"/>
    </w:pPr>
    <w:rPr>
      <w:rFonts w:asciiTheme="minorHAnsi" w:eastAsiaTheme="minorEastAsia" w:hAnsiTheme="minorHAnsi" w:cstheme="minorBid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02F6"/>
    <w:rPr>
      <w:rFonts w:asciiTheme="majorHAnsi" w:eastAsiaTheme="majorEastAsia" w:hAnsiTheme="majorHAnsi" w:cstheme="majorBidi"/>
      <w:b/>
      <w:bCs/>
      <w:kern w:val="32"/>
      <w:sz w:val="32"/>
      <w:szCs w:val="32"/>
      <w:lang w:val="en-GB" w:eastAsia="en-US"/>
    </w:rPr>
  </w:style>
  <w:style w:type="character" w:customStyle="1" w:styleId="Heading2Char">
    <w:name w:val="Heading 2 Char"/>
    <w:basedOn w:val="DefaultParagraphFont"/>
    <w:link w:val="Heading2"/>
    <w:uiPriority w:val="9"/>
    <w:semiHidden/>
    <w:rsid w:val="000C5E5B"/>
    <w:rPr>
      <w:rFonts w:asciiTheme="majorHAnsi" w:eastAsiaTheme="majorEastAsia" w:hAnsiTheme="majorHAnsi" w:cstheme="majorBidi"/>
      <w:b/>
      <w:bCs/>
      <w:i/>
      <w:iCs/>
      <w:sz w:val="28"/>
      <w:szCs w:val="28"/>
      <w:lang w:val="en-GB" w:eastAsia="en-US"/>
    </w:rPr>
  </w:style>
  <w:style w:type="character" w:customStyle="1" w:styleId="Heading5Char">
    <w:name w:val="Heading 5 Char"/>
    <w:basedOn w:val="DefaultParagraphFont"/>
    <w:link w:val="Heading5"/>
    <w:uiPriority w:val="9"/>
    <w:semiHidden/>
    <w:rsid w:val="000C5E5B"/>
    <w:rPr>
      <w:rFonts w:asciiTheme="minorHAnsi" w:eastAsiaTheme="minorEastAsia" w:hAnsiTheme="minorHAnsi" w:cstheme="minorBidi"/>
      <w:b/>
      <w:bCs/>
      <w:i/>
      <w:iCs/>
      <w:sz w:val="26"/>
      <w:szCs w:val="26"/>
      <w:lang w:val="en-GB" w:eastAsia="en-US"/>
    </w:rPr>
  </w:style>
  <w:style w:type="paragraph" w:styleId="BodyText">
    <w:name w:val="Body Text"/>
    <w:basedOn w:val="Normal"/>
    <w:link w:val="BodyTextChar"/>
    <w:uiPriority w:val="1"/>
    <w:rsid w:val="000C5E5B"/>
    <w:pPr>
      <w:widowControl w:val="0"/>
      <w:ind w:left="640"/>
    </w:pPr>
  </w:style>
  <w:style w:type="character" w:customStyle="1" w:styleId="BodyTextChar">
    <w:name w:val="Body Text Char"/>
    <w:basedOn w:val="DefaultParagraphFont"/>
    <w:link w:val="BodyText"/>
    <w:uiPriority w:val="1"/>
    <w:rsid w:val="000C5E5B"/>
    <w:rPr>
      <w:rFonts w:ascii="Times New Roman" w:eastAsia="Times New Roman" w:hAnsi="Times New Roman"/>
      <w:sz w:val="24"/>
      <w:szCs w:val="24"/>
      <w:lang w:eastAsia="en-US"/>
    </w:r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C5E5B"/>
    <w:pPr>
      <w:ind w:left="720"/>
    </w:pPr>
    <w:rPr>
      <w:rFonts w:cs="Arial Unicode MS"/>
    </w:rPr>
  </w:style>
  <w:style w:type="paragraph" w:customStyle="1" w:styleId="Style1">
    <w:name w:val="Style1"/>
    <w:basedOn w:val="Heading1"/>
    <w:rsid w:val="000C5E5B"/>
    <w:rPr>
      <w:color w:val="0D0D0D" w:themeColor="text1" w:themeTint="F2"/>
    </w:rPr>
  </w:style>
  <w:style w:type="paragraph" w:customStyle="1" w:styleId="Style2">
    <w:name w:val="Style2"/>
    <w:basedOn w:val="Heading2"/>
    <w:rsid w:val="000C5E5B"/>
  </w:style>
  <w:style w:type="paragraph" w:customStyle="1" w:styleId="JVL-Amend-SS-Lvl-4">
    <w:name w:val="J.  VL-Amend-SS-Lvl-4"/>
    <w:basedOn w:val="Normal"/>
    <w:qFormat/>
    <w:rsid w:val="00D02B6A"/>
    <w:pPr>
      <w:numPr>
        <w:ilvl w:val="3"/>
        <w:numId w:val="3"/>
      </w:numPr>
    </w:pPr>
  </w:style>
  <w:style w:type="paragraph" w:customStyle="1" w:styleId="BVL-Amendment-Name">
    <w:name w:val="B.  VL-Amendment-Name"/>
    <w:basedOn w:val="Normal"/>
    <w:link w:val="BVL-Amendment-NameChar"/>
    <w:qFormat/>
    <w:rsid w:val="00D02B6A"/>
    <w:pPr>
      <w:tabs>
        <w:tab w:val="center" w:pos="4704"/>
        <w:tab w:val="right" w:pos="9407"/>
      </w:tabs>
      <w:spacing w:before="0"/>
      <w:jc w:val="left"/>
      <w:outlineLvl w:val="0"/>
    </w:pPr>
    <w:rPr>
      <w:rFonts w:eastAsia="MS Mincho" w:cs="Arial"/>
      <w:sz w:val="36"/>
      <w:szCs w:val="36"/>
    </w:rPr>
  </w:style>
  <w:style w:type="character" w:customStyle="1" w:styleId="BVL-Amendment-NameChar">
    <w:name w:val="B.  VL-Amendment-Name Char"/>
    <w:basedOn w:val="DefaultParagraphFont"/>
    <w:link w:val="BVL-Amendment-Name"/>
    <w:rsid w:val="00D02B6A"/>
    <w:rPr>
      <w:rFonts w:ascii="Arial" w:eastAsia="MS Mincho" w:hAnsi="Arial" w:cs="Arial"/>
      <w:color w:val="000000"/>
      <w:sz w:val="36"/>
      <w:szCs w:val="36"/>
      <w:lang w:val="zh-CN" w:bidi="zh-CN"/>
    </w:rPr>
  </w:style>
  <w:style w:type="paragraph" w:customStyle="1" w:styleId="EVL-Amend-Preamble-FirstPara">
    <w:name w:val="E.  VL-Amend-Preamble-FirstPara"/>
    <w:basedOn w:val="BodyText"/>
    <w:link w:val="EVL-Amend-Preamble-FirstParaChar"/>
    <w:qFormat/>
    <w:rsid w:val="00D02B6A"/>
    <w:pPr>
      <w:widowControl/>
      <w:spacing w:before="240"/>
      <w:ind w:left="0"/>
    </w:pPr>
  </w:style>
  <w:style w:type="character" w:customStyle="1" w:styleId="EVL-Amend-Preamble-FirstParaChar">
    <w:name w:val="E.  VL-Amend-Preamble-FirstPara Char"/>
    <w:basedOn w:val="BodyTextChar"/>
    <w:link w:val="EVL-Amend-Preamble-FirstPara"/>
    <w:rsid w:val="00D02B6A"/>
    <w:rPr>
      <w:rFonts w:ascii="Arial" w:eastAsia="Times New Roman" w:hAnsi="Arial"/>
      <w:color w:val="000000"/>
      <w:sz w:val="24"/>
      <w:szCs w:val="24"/>
      <w:lang w:val="zh-CN" w:eastAsia="en-US" w:bidi="zh-CN"/>
    </w:rPr>
  </w:style>
  <w:style w:type="paragraph" w:customStyle="1" w:styleId="FVL-Amend-Body">
    <w:name w:val="F.  VL-Amend-Body"/>
    <w:basedOn w:val="Normal"/>
    <w:link w:val="FVL-Amend-BodyChar"/>
    <w:qFormat/>
    <w:rsid w:val="00D02B6A"/>
    <w:rPr>
      <w:rFonts w:eastAsia="MS Mincho" w:cs="Arial"/>
    </w:rPr>
  </w:style>
  <w:style w:type="paragraph" w:customStyle="1" w:styleId="GVL-Amend-SS-Lvl-1-Title">
    <w:name w:val="G.  VL-Amend-SS-Lvl-1-Title"/>
    <w:link w:val="GVL-Amend-SS-Lvl-1-TitleChar"/>
    <w:qFormat/>
    <w:rsid w:val="00D02B6A"/>
    <w:pPr>
      <w:numPr>
        <w:numId w:val="3"/>
      </w:numPr>
      <w:spacing w:before="360"/>
      <w:outlineLvl w:val="0"/>
    </w:pPr>
    <w:rPr>
      <w:rFonts w:ascii="Arial" w:eastAsia="MS Mincho" w:hAnsi="Arial" w:cs="Arial"/>
      <w:b/>
      <w:i/>
      <w:sz w:val="26"/>
      <w:szCs w:val="26"/>
      <w:lang w:val="zh-CN" w:bidi="zh-CN"/>
    </w:rPr>
  </w:style>
  <w:style w:type="character" w:customStyle="1" w:styleId="FVL-Amend-BodyChar">
    <w:name w:val="F.  VL-Amend-Body Char"/>
    <w:basedOn w:val="DefaultParagraphFont"/>
    <w:link w:val="FVL-Amend-Body"/>
    <w:rsid w:val="00D02B6A"/>
    <w:rPr>
      <w:rFonts w:ascii="Arial" w:eastAsia="MS Mincho" w:hAnsi="Arial" w:cs="Arial"/>
      <w:color w:val="000000"/>
      <w:szCs w:val="24"/>
      <w:lang w:val="zh-CN" w:bidi="zh-CN"/>
    </w:rPr>
  </w:style>
  <w:style w:type="character" w:customStyle="1" w:styleId="GVL-Amend-SS-Lvl-1-TitleChar">
    <w:name w:val="G.  VL-Amend-SS-Lvl-1-Title Char"/>
    <w:basedOn w:val="DefaultParagraphFont"/>
    <w:link w:val="GVL-Amend-SS-Lvl-1-Title"/>
    <w:rsid w:val="00D02B6A"/>
    <w:rPr>
      <w:rFonts w:ascii="Arial" w:eastAsia="MS Mincho" w:hAnsi="Arial" w:cs="Arial"/>
      <w:b/>
      <w:i/>
      <w:sz w:val="26"/>
      <w:szCs w:val="26"/>
      <w:lang w:val="zh-CN" w:bidi="zh-CN"/>
    </w:rPr>
  </w:style>
  <w:style w:type="paragraph" w:customStyle="1" w:styleId="HVL-Amend-SS-Lvl-2">
    <w:name w:val="H.  VL-Amend-SS-Lvl-2"/>
    <w:basedOn w:val="Normal"/>
    <w:qFormat/>
    <w:rsid w:val="00D02B6A"/>
    <w:pPr>
      <w:numPr>
        <w:ilvl w:val="1"/>
        <w:numId w:val="3"/>
      </w:numPr>
      <w:adjustRightInd w:val="0"/>
      <w:outlineLvl w:val="1"/>
    </w:pPr>
    <w:rPr>
      <w:rFonts w:eastAsia="MS Mincho" w:cs="Arial"/>
    </w:rPr>
  </w:style>
  <w:style w:type="paragraph" w:customStyle="1" w:styleId="IVL-Amend-SS-Lvl-3">
    <w:name w:val="I.  VL-Amend-SS-Lvl-3"/>
    <w:basedOn w:val="Normal"/>
    <w:qFormat/>
    <w:rsid w:val="00D02B6A"/>
    <w:pPr>
      <w:numPr>
        <w:ilvl w:val="2"/>
        <w:numId w:val="3"/>
      </w:numPr>
      <w:adjustRightInd w:val="0"/>
      <w:outlineLvl w:val="2"/>
    </w:pPr>
    <w:rPr>
      <w:rFonts w:eastAsia="MS Mincho" w:cs="Arial"/>
    </w:rPr>
  </w:style>
  <w:style w:type="paragraph" w:styleId="Footer">
    <w:name w:val="footer"/>
    <w:basedOn w:val="Normal"/>
    <w:link w:val="FooterChar"/>
    <w:unhideWhenUsed/>
    <w:rsid w:val="00D02B6A"/>
    <w:pPr>
      <w:tabs>
        <w:tab w:val="center" w:pos="4680"/>
        <w:tab w:val="right" w:pos="9360"/>
      </w:tabs>
      <w:spacing w:before="0"/>
    </w:pPr>
  </w:style>
  <w:style w:type="character" w:customStyle="1" w:styleId="FooterChar">
    <w:name w:val="Footer Char"/>
    <w:basedOn w:val="DefaultParagraphFont"/>
    <w:link w:val="Footer"/>
    <w:rsid w:val="00D02B6A"/>
    <w:rPr>
      <w:rFonts w:ascii="Arial" w:eastAsia="Times New Roman" w:hAnsi="Arial"/>
      <w:color w:val="000000"/>
      <w:szCs w:val="24"/>
      <w:lang w:val="zh-CN" w:bidi="zh-CN"/>
    </w:r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D02B6A"/>
    <w:rPr>
      <w:rFonts w:cs="Arial Unicode MS"/>
      <w:sz w:val="24"/>
      <w:szCs w:val="24"/>
      <w:lang w:val="en-GB" w:eastAsia="en-US"/>
    </w:rPr>
  </w:style>
  <w:style w:type="paragraph" w:customStyle="1" w:styleId="KVL-Amend-SS-Lvl-5">
    <w:name w:val="K.  VL-Amend-SS-Lvl-5"/>
    <w:basedOn w:val="JVL-Amend-SS-Lvl-4"/>
    <w:qFormat/>
    <w:rsid w:val="00D02B6A"/>
    <w:pPr>
      <w:numPr>
        <w:ilvl w:val="4"/>
      </w:numPr>
    </w:pPr>
  </w:style>
  <w:style w:type="character" w:styleId="Hyperlink">
    <w:name w:val="Hyperlink"/>
    <w:uiPriority w:val="99"/>
    <w:rsid w:val="00D02B6A"/>
    <w:rPr>
      <w:color w:val="0000FF"/>
      <w:u w:val="single"/>
    </w:rPr>
  </w:style>
  <w:style w:type="character" w:customStyle="1" w:styleId="LogoportDoNotTranslate">
    <w:name w:val="LogoportDoNotTranslate"/>
    <w:uiPriority w:val="99"/>
    <w:rsid w:val="00D02B6A"/>
    <w:rPr>
      <w:rFonts w:ascii="Courier New" w:hAnsi="Courier New"/>
      <w:noProof/>
      <w:color w:val="808080"/>
    </w:rPr>
  </w:style>
  <w:style w:type="paragraph" w:styleId="BalloonText">
    <w:name w:val="Balloon Text"/>
    <w:basedOn w:val="Normal"/>
    <w:link w:val="BalloonTextChar"/>
    <w:uiPriority w:val="99"/>
    <w:semiHidden/>
    <w:unhideWhenUsed/>
    <w:rsid w:val="003B105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1055"/>
    <w:rPr>
      <w:rFonts w:ascii="Tahoma" w:eastAsia="Times New Roman" w:hAnsi="Tahoma" w:cs="Tahoma"/>
      <w:color w:val="000000"/>
      <w:sz w:val="16"/>
      <w:szCs w:val="16"/>
      <w:lang w:val="zh-CN" w:bidi="zh-CN"/>
    </w:rPr>
  </w:style>
  <w:style w:type="paragraph" w:customStyle="1" w:styleId="VL-Amend-Footer-Left">
    <w:name w:val="VL-Amend-Footer-Left"/>
    <w:basedOn w:val="Normal"/>
    <w:link w:val="VL-Amend-Footer-LeftChar"/>
    <w:qFormat/>
    <w:rsid w:val="00EB2445"/>
    <w:pPr>
      <w:spacing w:before="0"/>
      <w:jc w:val="left"/>
    </w:pPr>
    <w:rPr>
      <w:rFonts w:eastAsia="MS Mincho" w:cs="Arial"/>
      <w:sz w:val="16"/>
      <w:szCs w:val="16"/>
      <w:lang w:val="en-US" w:eastAsia="en-US" w:bidi="ar-SA"/>
    </w:rPr>
  </w:style>
  <w:style w:type="character" w:customStyle="1" w:styleId="VL-Amend-Footer-LeftChar">
    <w:name w:val="VL-Amend-Footer-Left Char"/>
    <w:basedOn w:val="DefaultParagraphFont"/>
    <w:link w:val="VL-Amend-Footer-Left"/>
    <w:rsid w:val="00EB2445"/>
    <w:rPr>
      <w:rFonts w:ascii="Arial" w:eastAsia="MS Mincho" w:hAnsi="Arial" w:cs="Arial"/>
      <w:color w:val="000000"/>
      <w:sz w:val="16"/>
      <w:szCs w:val="16"/>
      <w:lang w:eastAsia="en-US"/>
    </w:rPr>
  </w:style>
  <w:style w:type="paragraph" w:customStyle="1" w:styleId="VL-Amend-Footer-Center">
    <w:name w:val="VL-Amend-Footer-Center"/>
    <w:basedOn w:val="VL-Amend-Footer-Left"/>
    <w:link w:val="VL-Amend-Footer-CenterChar"/>
    <w:qFormat/>
    <w:rsid w:val="00EB2445"/>
    <w:pPr>
      <w:jc w:val="center"/>
    </w:pPr>
  </w:style>
  <w:style w:type="character" w:customStyle="1" w:styleId="VL-Amend-Footer-CenterChar">
    <w:name w:val="VL-Amend-Footer-Center Char"/>
    <w:basedOn w:val="VL-Amend-Footer-LeftChar"/>
    <w:link w:val="VL-Amend-Footer-Center"/>
    <w:rsid w:val="00EB2445"/>
    <w:rPr>
      <w:rFonts w:ascii="Arial" w:eastAsia="MS Mincho" w:hAnsi="Arial" w:cs="Arial"/>
      <w:color w:val="000000"/>
      <w:sz w:val="16"/>
      <w:szCs w:val="16"/>
      <w:lang w:eastAsia="en-US"/>
    </w:rPr>
  </w:style>
  <w:style w:type="paragraph" w:customStyle="1" w:styleId="VL-Amend-Footer-Right">
    <w:name w:val="VL-Amend-Footer-Right"/>
    <w:basedOn w:val="VL-Amend-Footer-Left"/>
    <w:link w:val="VL-Amend-Footer-RightChar"/>
    <w:qFormat/>
    <w:rsid w:val="00EB2445"/>
    <w:pPr>
      <w:jc w:val="right"/>
    </w:pPr>
  </w:style>
  <w:style w:type="character" w:customStyle="1" w:styleId="VL-Amend-Footer-RightChar">
    <w:name w:val="VL-Amend-Footer-Right Char"/>
    <w:basedOn w:val="VL-Amend-Footer-LeftChar"/>
    <w:link w:val="VL-Amend-Footer-Right"/>
    <w:rsid w:val="00EB2445"/>
    <w:rPr>
      <w:rFonts w:ascii="Arial" w:eastAsia="MS Mincho" w:hAnsi="Arial" w:cs="Arial"/>
      <w:color w:val="000000"/>
      <w:sz w:val="16"/>
      <w:szCs w:val="16"/>
      <w:lang w:eastAsia="en-US"/>
    </w:rPr>
  </w:style>
  <w:style w:type="paragraph" w:customStyle="1" w:styleId="VL-Amendment-Name">
    <w:name w:val="VL-Amendment-Name"/>
    <w:basedOn w:val="Normal"/>
    <w:link w:val="VL-Amendment-NameChar"/>
    <w:qFormat/>
    <w:rsid w:val="00EB2445"/>
    <w:pPr>
      <w:tabs>
        <w:tab w:val="center" w:pos="4704"/>
        <w:tab w:val="right" w:pos="9407"/>
      </w:tabs>
      <w:spacing w:before="0"/>
      <w:jc w:val="left"/>
      <w:outlineLvl w:val="0"/>
    </w:pPr>
    <w:rPr>
      <w:rFonts w:eastAsia="MS Mincho" w:cs="Arial"/>
      <w:sz w:val="36"/>
      <w:szCs w:val="36"/>
      <w:lang w:val="en-US" w:eastAsia="en-US" w:bidi="ar-SA"/>
    </w:rPr>
  </w:style>
  <w:style w:type="character" w:customStyle="1" w:styleId="VL-Amendment-NameChar">
    <w:name w:val="VL-Amendment-Name Char"/>
    <w:basedOn w:val="DefaultParagraphFont"/>
    <w:link w:val="VL-Amendment-Name"/>
    <w:rsid w:val="00EB2445"/>
    <w:rPr>
      <w:rFonts w:ascii="Arial" w:eastAsia="MS Mincho" w:hAnsi="Arial" w:cs="Arial"/>
      <w:color w:val="000000"/>
      <w:sz w:val="36"/>
      <w:szCs w:val="36"/>
      <w:lang w:eastAsia="en-US"/>
    </w:rPr>
  </w:style>
  <w:style w:type="paragraph" w:styleId="Revision">
    <w:name w:val="Revision"/>
    <w:hidden/>
    <w:uiPriority w:val="99"/>
    <w:semiHidden/>
    <w:rsid w:val="00685AB8"/>
    <w:rPr>
      <w:rFonts w:ascii="Arial" w:eastAsia="Times New Roman" w:hAnsi="Arial"/>
      <w:color w:val="000000"/>
      <w:szCs w:val="24"/>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ka.ms/german_terms"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187</TotalTime>
  <Pages>2</Pages>
  <Words>364</Words>
  <Characters>2075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2435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datausr</dc:creator>
  <cp:lastModifiedBy>Elise Gordon (Launch Consulting)</cp:lastModifiedBy>
  <cp:revision>47</cp:revision>
  <cp:lastPrinted>2017-04-17T20:43:00Z</cp:lastPrinted>
  <dcterms:created xsi:type="dcterms:W3CDTF">2017-04-10T13:27:00Z</dcterms:created>
  <dcterms:modified xsi:type="dcterms:W3CDTF">2017-05-03T20:30:00Z</dcterms:modified>
</cp:coreProperties>
</file>