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CD93B0" w14:textId="77777777" w:rsidR="004B5908" w:rsidRPr="00FC3884" w:rsidRDefault="00972706" w:rsidP="006B5B6F">
      <w:pPr>
        <w:pStyle w:val="BVL-Amendment-Name"/>
      </w:pPr>
      <w:bookmarkStart w:id="0" w:name="_GoBack"/>
      <w:bookmarkEnd w:id="0"/>
      <w:r>
        <w:t>Dodatak za Odredbe Online usluga za Njemačke Online usluge</w:t>
      </w:r>
    </w:p>
    <w:p w14:paraId="5EA7B335" w14:textId="35B2A06D" w:rsidR="00DB27E5" w:rsidRPr="00FC3884" w:rsidRDefault="00DB27E5" w:rsidP="006E3534">
      <w:pPr>
        <w:pStyle w:val="EVL-Amend-Preamble-FirstPara"/>
      </w:pPr>
      <w:r>
        <w:t>Ovaj dodatak („Dodatak</w:t>
      </w:r>
      <w:r w:rsidR="00397C8E">
        <w:t>“</w:t>
      </w:r>
      <w:r>
        <w:t>) dopunjuje vaš Pretplatnički ugovor Microsoft Online („Pretplatnički ugovor</w:t>
      </w:r>
      <w:r w:rsidR="00397C8E">
        <w:t>“</w:t>
      </w:r>
      <w:r>
        <w:t xml:space="preserve">), uključujući Odredbe Online usluga (engl. Online Services Terms, </w:t>
      </w:r>
      <w:r w:rsidR="00D43A2A">
        <w:t>dalje u tekstu: „</w:t>
      </w:r>
      <w:r>
        <w:t>OST</w:t>
      </w:r>
      <w:r w:rsidR="00D43A2A">
        <w:t>“</w:t>
      </w:r>
      <w:r>
        <w:t xml:space="preserve">) koje čine njegov sastavni dio, isključivo u </w:t>
      </w:r>
      <w:r w:rsidR="00843451">
        <w:t>s</w:t>
      </w:r>
      <w:r>
        <w:t>vezi s Njemačkim Online uslugama (kako je definirano u nastavku).</w:t>
      </w:r>
      <w:r w:rsidR="00DF5D4F">
        <w:t xml:space="preserve"> </w:t>
      </w:r>
      <w:r>
        <w:t>Uvjeti i odredbe u ovom Ugovoru imaju jaču pravnu snagu u odnosu na eventualne suprotne uvjete i odredbe u vašem Pretplatničkom ugovoru, uključujući OST.</w:t>
      </w:r>
    </w:p>
    <w:p w14:paraId="6292E439" w14:textId="77777777" w:rsidR="004B5908" w:rsidRPr="00FC3884" w:rsidRDefault="0045660B">
      <w:pPr>
        <w:pStyle w:val="GVL-Amend-SS-Lvl-1-Title"/>
        <w:numPr>
          <w:ilvl w:val="0"/>
          <w:numId w:val="37"/>
        </w:numPr>
      </w:pPr>
      <w:r>
        <w:t>Definicije</w:t>
      </w:r>
      <w:r w:rsidR="00244E51">
        <w:t>.</w:t>
      </w:r>
    </w:p>
    <w:p w14:paraId="384A5518" w14:textId="77777777" w:rsidR="004B5908" w:rsidRPr="00FC3884" w:rsidRDefault="00972706">
      <w:pPr>
        <w:pStyle w:val="FVL-Amend-Body"/>
      </w:pPr>
      <w:r>
        <w:t>Osim ako je drukčije definirano u ovom Dodatku, svi pojmovi napisani velikim početnim slovom imaju definicije navedene u Klijentovu Pretplatničkom ugovoru.</w:t>
      </w:r>
    </w:p>
    <w:p w14:paraId="16AF5343" w14:textId="77777777" w:rsidR="004B5908" w:rsidRPr="00FC3884" w:rsidRDefault="00972706" w:rsidP="006E3534">
      <w:r>
        <w:rPr>
          <w:rFonts w:cs="Arial"/>
          <w:szCs w:val="20"/>
        </w:rPr>
        <w:t>„Korisnički podaci</w:t>
      </w:r>
      <w:r w:rsidR="00397C8E">
        <w:t>“</w:t>
      </w:r>
      <w:r>
        <w:rPr>
          <w:rFonts w:cs="Arial"/>
          <w:szCs w:val="20"/>
        </w:rPr>
        <w:t xml:space="preserve"> znači, u svrhe Njemačkih Online usluga, sve podatke, uključujući sve tekstne, zvučne, video ili slikovne datoteke i softver</w:t>
      </w:r>
      <w:r w:rsidR="00FF5081">
        <w:rPr>
          <w:rFonts w:cs="Arial"/>
          <w:szCs w:val="20"/>
        </w:rPr>
        <w:t>,</w:t>
      </w:r>
      <w:r>
        <w:rPr>
          <w:rFonts w:cs="Arial"/>
          <w:szCs w:val="20"/>
        </w:rPr>
        <w:t xml:space="preserve"> koje Klijent pruža društvu Microsoft i/ili Povjereniku za podatke ili se pružaju u ime Klijenta korištenjem Njemačkih Online usluga.</w:t>
      </w:r>
    </w:p>
    <w:p w14:paraId="5F19E723" w14:textId="63C8F8A4" w:rsidR="004B5908" w:rsidRPr="00FC3884" w:rsidRDefault="00972706" w:rsidP="003E5C12">
      <w:r>
        <w:rPr>
          <w:rFonts w:cs="Arial"/>
          <w:szCs w:val="20"/>
        </w:rPr>
        <w:t>„Povjerenik za podatke</w:t>
      </w:r>
      <w:r w:rsidR="005A6C21">
        <w:rPr>
          <w:rFonts w:cs="Arial"/>
          <w:szCs w:val="20"/>
        </w:rPr>
        <w:t>/Službenik za zaštitu osobnih podataka</w:t>
      </w:r>
      <w:r w:rsidR="00397C8E">
        <w:t>“</w:t>
      </w:r>
      <w:r>
        <w:rPr>
          <w:rFonts w:cs="Arial"/>
          <w:szCs w:val="20"/>
        </w:rPr>
        <w:t xml:space="preserve"> znači njemački entitet koji Microsoft imenuje za kontrolu i nadzor pristupa Korisničkim podacima u Njemačkim Online uslugama.</w:t>
      </w:r>
    </w:p>
    <w:p w14:paraId="7FC51396" w14:textId="43AA09FA" w:rsidR="004B5908" w:rsidRPr="00FC3884" w:rsidRDefault="00972706" w:rsidP="00973782">
      <w:r>
        <w:rPr>
          <w:rFonts w:cs="Arial"/>
          <w:szCs w:val="20"/>
        </w:rPr>
        <w:t>„Njemačke Online usluge</w:t>
      </w:r>
      <w:r w:rsidR="00397C8E">
        <w:t>“</w:t>
      </w:r>
      <w:r>
        <w:rPr>
          <w:rFonts w:cs="Arial"/>
          <w:szCs w:val="20"/>
        </w:rPr>
        <w:t xml:space="preserve"> znači Microsoft Azure </w:t>
      </w:r>
      <w:r w:rsidR="00D55DB2">
        <w:rPr>
          <w:rFonts w:cs="Arial"/>
          <w:szCs w:val="20"/>
        </w:rPr>
        <w:t>Njemačka</w:t>
      </w:r>
      <w:r>
        <w:rPr>
          <w:rFonts w:cs="Arial"/>
          <w:szCs w:val="20"/>
        </w:rPr>
        <w:t xml:space="preserve">, Microsoft Office 365 </w:t>
      </w:r>
      <w:r w:rsidR="00D55DB2">
        <w:rPr>
          <w:rFonts w:cs="Arial"/>
          <w:szCs w:val="20"/>
        </w:rPr>
        <w:t xml:space="preserve">Njemačka </w:t>
      </w:r>
      <w:r>
        <w:rPr>
          <w:rFonts w:cs="Arial"/>
          <w:szCs w:val="20"/>
        </w:rPr>
        <w:t xml:space="preserve">i Microsoft Dynamics 365 </w:t>
      </w:r>
      <w:r w:rsidR="00D55DB2">
        <w:rPr>
          <w:rFonts w:cs="Arial"/>
          <w:szCs w:val="20"/>
        </w:rPr>
        <w:t>Njemačka</w:t>
      </w:r>
      <w:r>
        <w:rPr>
          <w:rFonts w:cs="Arial"/>
          <w:szCs w:val="20"/>
        </w:rPr>
        <w:t>, kako je navedeno i uključujući bilo koje druge Microsoft Online usluge definirane na web-</w:t>
      </w:r>
      <w:r w:rsidR="000750C8">
        <w:rPr>
          <w:rFonts w:cs="Arial"/>
          <w:szCs w:val="20"/>
        </w:rPr>
        <w:t xml:space="preserve">stranici </w:t>
      </w:r>
      <w:hyperlink r:id="rId11" w:history="1">
        <w:r w:rsidR="00973782">
          <w:rPr>
            <w:rStyle w:val="Hyperlink"/>
          </w:rPr>
          <w:t>https://aka.ms/german_terms</w:t>
        </w:r>
      </w:hyperlink>
      <w:r w:rsidRPr="0045660B">
        <w:rPr>
          <w:rStyle w:val="Hyperlink"/>
          <w:u w:val="none"/>
        </w:rPr>
        <w:t xml:space="preserve"> </w:t>
      </w:r>
      <w:r>
        <w:rPr>
          <w:rFonts w:cs="Arial"/>
          <w:szCs w:val="20"/>
        </w:rPr>
        <w:t>za koje je Povjerenik za podatke hostiran u Njemačkim podatkovnim centrima.</w:t>
      </w:r>
    </w:p>
    <w:p w14:paraId="468D5495" w14:textId="724EB80C" w:rsidR="004B5908" w:rsidRPr="00FC3884" w:rsidRDefault="00972706" w:rsidP="003E5C12">
      <w:r>
        <w:rPr>
          <w:rFonts w:cs="Arial"/>
          <w:szCs w:val="20"/>
        </w:rPr>
        <w:t>„Njemački podatkovni centri</w:t>
      </w:r>
      <w:r w:rsidR="00397C8E">
        <w:t>“</w:t>
      </w:r>
      <w:r>
        <w:rPr>
          <w:rFonts w:cs="Arial"/>
          <w:szCs w:val="20"/>
        </w:rPr>
        <w:t xml:space="preserve"> znači podatkovne centre koji se nalaze u Njemačkoj iz kojih se hostiraju Njemačke Online usluge i </w:t>
      </w:r>
      <w:r w:rsidR="001F38B1" w:rsidRPr="001F38B1">
        <w:rPr>
          <w:rFonts w:cs="Arial"/>
          <w:szCs w:val="20"/>
        </w:rPr>
        <w:t>mjesta pristupa</w:t>
      </w:r>
      <w:r>
        <w:rPr>
          <w:rFonts w:cs="Arial"/>
          <w:szCs w:val="20"/>
        </w:rPr>
        <w:t xml:space="preserve"> opremi koja sadrži Korisničke podatke pod kontrolom i nadzorom Povjerenika za podatke.</w:t>
      </w:r>
      <w:r w:rsidR="006E3534">
        <w:rPr>
          <w:rFonts w:cs="Arial"/>
          <w:szCs w:val="20"/>
        </w:rPr>
        <w:t xml:space="preserve"> </w:t>
      </w:r>
      <w:r>
        <w:rPr>
          <w:rFonts w:cs="Arial"/>
          <w:szCs w:val="20"/>
        </w:rPr>
        <w:t>Dodatne informacije o mjestu i radu Njemačkih podatkovnih centara potražite u Centru za pouzdanost.</w:t>
      </w:r>
    </w:p>
    <w:p w14:paraId="36F2B1F8" w14:textId="3B3BA92A" w:rsidR="004B5908" w:rsidRPr="00FC3884" w:rsidRDefault="00972706" w:rsidP="003E5C12">
      <w:r>
        <w:rPr>
          <w:rFonts w:cs="Arial"/>
          <w:szCs w:val="20"/>
        </w:rPr>
        <w:t>„Microsoftovo osoblje</w:t>
      </w:r>
      <w:r w:rsidR="00397C8E">
        <w:t>“</w:t>
      </w:r>
      <w:r>
        <w:rPr>
          <w:rFonts w:cs="Arial"/>
          <w:szCs w:val="20"/>
        </w:rPr>
        <w:t xml:space="preserve"> znači </w:t>
      </w:r>
      <w:r w:rsidR="000750C8">
        <w:rPr>
          <w:rFonts w:cs="Arial"/>
          <w:szCs w:val="20"/>
        </w:rPr>
        <w:t>radni</w:t>
      </w:r>
      <w:r w:rsidR="00843451">
        <w:rPr>
          <w:rFonts w:cs="Arial"/>
          <w:szCs w:val="20"/>
        </w:rPr>
        <w:t>ci</w:t>
      </w:r>
      <w:r w:rsidR="000750C8">
        <w:rPr>
          <w:rFonts w:cs="Arial"/>
          <w:szCs w:val="20"/>
        </w:rPr>
        <w:t xml:space="preserve"> </w:t>
      </w:r>
      <w:r>
        <w:rPr>
          <w:rFonts w:cs="Arial"/>
          <w:szCs w:val="20"/>
        </w:rPr>
        <w:t>ili podizvođač</w:t>
      </w:r>
      <w:r w:rsidR="00843451">
        <w:rPr>
          <w:rFonts w:cs="Arial"/>
          <w:szCs w:val="20"/>
        </w:rPr>
        <w:t>i Microsofta i</w:t>
      </w:r>
      <w:r>
        <w:rPr>
          <w:rFonts w:cs="Arial"/>
          <w:szCs w:val="20"/>
        </w:rPr>
        <w:t xml:space="preserve"> njegovih Povezanih društava, osim Povjerenika za podatke (i bilo kojeg pravnog nasljednika Povjerenika za podatke).</w:t>
      </w:r>
    </w:p>
    <w:p w14:paraId="17A248C5" w14:textId="77777777" w:rsidR="004B5908" w:rsidRPr="00FC3884" w:rsidRDefault="00972706" w:rsidP="0045660B">
      <w:pPr>
        <w:pStyle w:val="GVL-Amend-SS-Lvl-1-Title"/>
        <w:numPr>
          <w:ilvl w:val="0"/>
          <w:numId w:val="37"/>
        </w:numPr>
      </w:pPr>
      <w:r>
        <w:t>Dodatne odredbe za Njemačke Online usluge</w:t>
      </w:r>
      <w:r w:rsidR="00AD3BF5">
        <w:t>.</w:t>
      </w:r>
    </w:p>
    <w:p w14:paraId="47CE6098" w14:textId="5C21332D" w:rsidR="00DB27E5" w:rsidRPr="00FC3884" w:rsidRDefault="00972706" w:rsidP="003E5C12">
      <w:pPr>
        <w:pStyle w:val="ListParagraph"/>
        <w:numPr>
          <w:ilvl w:val="0"/>
          <w:numId w:val="38"/>
        </w:numPr>
        <w:contextualSpacing w:val="0"/>
      </w:pPr>
      <w:r>
        <w:rPr>
          <w:rFonts w:cs="Arial"/>
          <w:b/>
          <w:szCs w:val="20"/>
        </w:rPr>
        <w:t xml:space="preserve">Dodatak </w:t>
      </w:r>
      <w:r w:rsidR="00843451">
        <w:rPr>
          <w:rFonts w:cs="Arial"/>
          <w:b/>
          <w:szCs w:val="20"/>
        </w:rPr>
        <w:t>Odredbama</w:t>
      </w:r>
      <w:r>
        <w:rPr>
          <w:rFonts w:cs="Arial"/>
          <w:b/>
          <w:szCs w:val="20"/>
        </w:rPr>
        <w:t xml:space="preserve"> Online usluga.</w:t>
      </w:r>
      <w:r w:rsidR="006E3534">
        <w:rPr>
          <w:rFonts w:cs="Arial"/>
          <w:b/>
          <w:szCs w:val="20"/>
        </w:rPr>
        <w:t xml:space="preserve"> </w:t>
      </w:r>
      <w:r>
        <w:rPr>
          <w:rFonts w:cs="Arial"/>
          <w:szCs w:val="20"/>
        </w:rPr>
        <w:t xml:space="preserve">Isključivo u </w:t>
      </w:r>
      <w:r w:rsidR="00843451">
        <w:rPr>
          <w:rFonts w:cs="Arial"/>
          <w:szCs w:val="20"/>
        </w:rPr>
        <w:t>s</w:t>
      </w:r>
      <w:r>
        <w:rPr>
          <w:rFonts w:cs="Arial"/>
          <w:szCs w:val="20"/>
        </w:rPr>
        <w:t>vezi s Njemačkim Online uslugama, definicija „Online usluga</w:t>
      </w:r>
      <w:r w:rsidR="00397C8E">
        <w:t>“</w:t>
      </w:r>
      <w:r>
        <w:rPr>
          <w:rFonts w:cs="Arial"/>
          <w:szCs w:val="20"/>
        </w:rPr>
        <w:t xml:space="preserve"> u OST-u, uključujući Odredbe o obradi podataka (engl. Data Processing Terms,</w:t>
      </w:r>
      <w:r w:rsidR="00D43A2A">
        <w:rPr>
          <w:rFonts w:cs="Arial"/>
          <w:szCs w:val="20"/>
        </w:rPr>
        <w:t xml:space="preserve"> dalje u tekstu:</w:t>
      </w:r>
      <w:r>
        <w:rPr>
          <w:rFonts w:cs="Arial"/>
          <w:szCs w:val="20"/>
        </w:rPr>
        <w:t xml:space="preserve"> „DPT</w:t>
      </w:r>
      <w:r w:rsidR="00397C8E">
        <w:t>“</w:t>
      </w:r>
      <w:r>
        <w:rPr>
          <w:rFonts w:cs="Arial"/>
          <w:szCs w:val="20"/>
        </w:rPr>
        <w:t xml:space="preserve">), znači Njemačke Online usluge, no u DPT-u nastavlja isključivati </w:t>
      </w:r>
      <w:r w:rsidR="00CB4874">
        <w:rPr>
          <w:rFonts w:cs="Arial"/>
          <w:szCs w:val="20"/>
        </w:rPr>
        <w:t>P</w:t>
      </w:r>
      <w:r>
        <w:rPr>
          <w:rFonts w:cs="Arial"/>
          <w:szCs w:val="20"/>
        </w:rPr>
        <w:t>reglede.</w:t>
      </w:r>
      <w:r w:rsidR="006E3534">
        <w:rPr>
          <w:rFonts w:cs="Arial"/>
          <w:szCs w:val="20"/>
        </w:rPr>
        <w:t xml:space="preserve"> </w:t>
      </w:r>
      <w:r>
        <w:rPr>
          <w:rFonts w:cs="Arial"/>
          <w:szCs w:val="20"/>
        </w:rPr>
        <w:t>Ovaj Dodatak ostaje u cijelosti na snazi dok se svi Korisnički podaci za svaku pretplatu ne izbrišu u skladu s odredbama Ugovora.</w:t>
      </w:r>
    </w:p>
    <w:p w14:paraId="535C7571" w14:textId="40E195F2" w:rsidR="004B5908" w:rsidRPr="00FC3884" w:rsidRDefault="00CB4874">
      <w:pPr>
        <w:pStyle w:val="ListParagraph"/>
        <w:numPr>
          <w:ilvl w:val="0"/>
          <w:numId w:val="38"/>
        </w:numPr>
        <w:contextualSpacing w:val="0"/>
      </w:pPr>
      <w:r>
        <w:rPr>
          <w:rFonts w:cs="Arial"/>
          <w:b/>
          <w:szCs w:val="20"/>
        </w:rPr>
        <w:t xml:space="preserve">Lokacija </w:t>
      </w:r>
      <w:r w:rsidR="00972706">
        <w:rPr>
          <w:rFonts w:cs="Arial"/>
          <w:b/>
          <w:szCs w:val="20"/>
        </w:rPr>
        <w:t>Korisničkih podatka</w:t>
      </w:r>
      <w:r w:rsidR="00972706" w:rsidRPr="0045660B">
        <w:rPr>
          <w:rFonts w:cs="Arial"/>
          <w:b/>
          <w:bCs/>
          <w:szCs w:val="20"/>
        </w:rPr>
        <w:t>.</w:t>
      </w:r>
      <w:r w:rsidR="006E3534">
        <w:rPr>
          <w:rFonts w:cs="Arial"/>
          <w:szCs w:val="20"/>
        </w:rPr>
        <w:t xml:space="preserve"> </w:t>
      </w:r>
      <w:r w:rsidR="00972706">
        <w:rPr>
          <w:rFonts w:cs="Arial"/>
          <w:szCs w:val="20"/>
        </w:rPr>
        <w:t>Korisnički podaci pohranjivat će se samo u Njemačkim podatkovnim centrima.</w:t>
      </w:r>
    </w:p>
    <w:p w14:paraId="1D12622B" w14:textId="77777777" w:rsidR="004B5908" w:rsidRPr="00FC3884" w:rsidRDefault="00972706">
      <w:pPr>
        <w:ind w:left="1080"/>
      </w:pPr>
      <w:r>
        <w:rPr>
          <w:rFonts w:cs="Arial"/>
          <w:szCs w:val="20"/>
        </w:rPr>
        <w:t>Njemačke Online usluge ne kontroliraju niti ograničavaju regije iz kojih Klijent ili Klijentovi krajnji korisnici mogu pristupiti Korisničkim podacima ili ih premještati.</w:t>
      </w:r>
    </w:p>
    <w:p w14:paraId="654CD799" w14:textId="29422DE6" w:rsidR="004B5908" w:rsidRPr="00FC3884" w:rsidRDefault="00972706" w:rsidP="00627AC5">
      <w:pPr>
        <w:pStyle w:val="ListParagraph"/>
        <w:numPr>
          <w:ilvl w:val="0"/>
          <w:numId w:val="38"/>
        </w:numPr>
        <w:contextualSpacing w:val="0"/>
      </w:pPr>
      <w:r>
        <w:rPr>
          <w:rFonts w:cs="Arial"/>
          <w:b/>
          <w:szCs w:val="20"/>
        </w:rPr>
        <w:t>Pristup Korisničkim podacima</w:t>
      </w:r>
      <w:r w:rsidRPr="0045660B">
        <w:rPr>
          <w:rFonts w:cs="Arial"/>
          <w:b/>
          <w:bCs/>
          <w:szCs w:val="20"/>
        </w:rPr>
        <w:t>.</w:t>
      </w:r>
      <w:r w:rsidR="006E3534">
        <w:rPr>
          <w:rFonts w:cs="Arial"/>
          <w:szCs w:val="20"/>
        </w:rPr>
        <w:t xml:space="preserve"> </w:t>
      </w:r>
      <w:r>
        <w:rPr>
          <w:rFonts w:cs="Arial"/>
          <w:szCs w:val="20"/>
        </w:rPr>
        <w:t>Samo Povjerenik za podatke kontrolira pristup Korisničkim podacima kada se ne radi o pristup</w:t>
      </w:r>
      <w:r w:rsidR="00D93F78">
        <w:rPr>
          <w:rFonts w:cs="Arial"/>
          <w:szCs w:val="20"/>
        </w:rPr>
        <w:t>u</w:t>
      </w:r>
      <w:r>
        <w:rPr>
          <w:rFonts w:cs="Arial"/>
          <w:szCs w:val="20"/>
        </w:rPr>
        <w:t xml:space="preserve"> koji </w:t>
      </w:r>
      <w:r w:rsidR="00F20BC5">
        <w:rPr>
          <w:rFonts w:cs="Arial"/>
          <w:szCs w:val="20"/>
        </w:rPr>
        <w:t xml:space="preserve">pokrene </w:t>
      </w:r>
      <w:r>
        <w:rPr>
          <w:rFonts w:cs="Arial"/>
          <w:szCs w:val="20"/>
        </w:rPr>
        <w:t>Klijent ili Klijentovi krajnji korisnici. Microsoftovo osoblje neće imati pristup Korisničkim podacima osim:</w:t>
      </w:r>
    </w:p>
    <w:p w14:paraId="4FF7E977" w14:textId="07BA634F" w:rsidR="004B5908" w:rsidRPr="00FC3884" w:rsidRDefault="00972706" w:rsidP="00627AC5">
      <w:pPr>
        <w:pStyle w:val="ListParagraph"/>
        <w:numPr>
          <w:ilvl w:val="0"/>
          <w:numId w:val="36"/>
        </w:numPr>
        <w:contextualSpacing w:val="0"/>
        <w:jc w:val="left"/>
      </w:pPr>
      <w:r>
        <w:rPr>
          <w:rFonts w:cs="Arial"/>
          <w:szCs w:val="20"/>
        </w:rPr>
        <w:t xml:space="preserve">Kad </w:t>
      </w:r>
      <w:r w:rsidR="00F20BC5">
        <w:rPr>
          <w:rFonts w:cs="Arial"/>
          <w:szCs w:val="20"/>
        </w:rPr>
        <w:t xml:space="preserve">takav </w:t>
      </w:r>
      <w:r>
        <w:rPr>
          <w:rFonts w:cs="Arial"/>
          <w:szCs w:val="20"/>
        </w:rPr>
        <w:t xml:space="preserve">pristup odobri Povjerenik za podatke u ograničenu svrhu </w:t>
      </w:r>
      <w:r w:rsidR="00F20BC5">
        <w:rPr>
          <w:rFonts w:cs="Arial"/>
          <w:szCs w:val="20"/>
        </w:rPr>
        <w:t>radi rješavanja incidenta od str</w:t>
      </w:r>
      <w:r w:rsidR="005E1FB3">
        <w:rPr>
          <w:rFonts w:cs="Arial"/>
          <w:szCs w:val="20"/>
        </w:rPr>
        <w:t>a</w:t>
      </w:r>
      <w:r w:rsidR="00F20BC5">
        <w:rPr>
          <w:rFonts w:cs="Arial"/>
          <w:szCs w:val="20"/>
        </w:rPr>
        <w:t>n</w:t>
      </w:r>
      <w:r w:rsidR="00843451">
        <w:rPr>
          <w:rFonts w:cs="Arial"/>
          <w:szCs w:val="20"/>
        </w:rPr>
        <w:t xml:space="preserve">e Microsofta vezano za korisničku podršku </w:t>
      </w:r>
      <w:r>
        <w:rPr>
          <w:rFonts w:cs="Arial"/>
          <w:szCs w:val="20"/>
        </w:rPr>
        <w:t>ili problem s Njemačkim Online uslugama ili kada je ta</w:t>
      </w:r>
      <w:r w:rsidR="00F6793F">
        <w:rPr>
          <w:rFonts w:cs="Arial"/>
          <w:szCs w:val="20"/>
        </w:rPr>
        <w:t>kav</w:t>
      </w:r>
      <w:r>
        <w:rPr>
          <w:rFonts w:cs="Arial"/>
          <w:szCs w:val="20"/>
        </w:rPr>
        <w:t xml:space="preserve"> pristup potreban da bi Microsoftovo osoblje izvršilo održavanje ili uve</w:t>
      </w:r>
      <w:r w:rsidR="001A1B2F">
        <w:rPr>
          <w:rFonts w:cs="Arial"/>
          <w:szCs w:val="20"/>
        </w:rPr>
        <w:t>l</w:t>
      </w:r>
      <w:r>
        <w:rPr>
          <w:rFonts w:cs="Arial"/>
          <w:szCs w:val="20"/>
        </w:rPr>
        <w:t>o poboljšanja Njemačkih Online usluga. U tim ograničenim okolnostima Povjerenik za podatke odobrit će takav pristup samo u trajanju neophodnom za rješavanje problema.</w:t>
      </w:r>
      <w:r w:rsidR="006E3534">
        <w:rPr>
          <w:rFonts w:cs="Arial"/>
          <w:szCs w:val="20"/>
        </w:rPr>
        <w:t xml:space="preserve"> </w:t>
      </w:r>
      <w:r>
        <w:rPr>
          <w:rFonts w:cs="Arial"/>
          <w:szCs w:val="20"/>
        </w:rPr>
        <w:t>Povjerenik za podatke nadzirat će odobreni pristup i prekinuti pristup kad se problem riješi.</w:t>
      </w:r>
    </w:p>
    <w:p w14:paraId="74C44EBF" w14:textId="77777777" w:rsidR="004B5908" w:rsidRPr="00FC3884" w:rsidRDefault="00972706">
      <w:pPr>
        <w:pStyle w:val="ListParagraph"/>
        <w:ind w:firstLine="360"/>
        <w:contextualSpacing w:val="0"/>
      </w:pPr>
      <w:r>
        <w:rPr>
          <w:rFonts w:cs="Arial"/>
          <w:szCs w:val="20"/>
        </w:rPr>
        <w:t>ili</w:t>
      </w:r>
    </w:p>
    <w:p w14:paraId="2A0DF165" w14:textId="2FE4B9A5" w:rsidR="004B5908" w:rsidRPr="00FC3884" w:rsidRDefault="00972706" w:rsidP="00627AC5">
      <w:pPr>
        <w:pStyle w:val="ListParagraph"/>
        <w:numPr>
          <w:ilvl w:val="0"/>
          <w:numId w:val="36"/>
        </w:numPr>
        <w:contextualSpacing w:val="0"/>
        <w:jc w:val="left"/>
      </w:pPr>
      <w:r>
        <w:rPr>
          <w:rFonts w:cs="Arial"/>
          <w:szCs w:val="20"/>
        </w:rPr>
        <w:lastRenderedPageBreak/>
        <w:t>Kad ta</w:t>
      </w:r>
      <w:r w:rsidR="00F6793F">
        <w:rPr>
          <w:rFonts w:cs="Arial"/>
          <w:szCs w:val="20"/>
        </w:rPr>
        <w:t>kav</w:t>
      </w:r>
      <w:r>
        <w:rPr>
          <w:rFonts w:cs="Arial"/>
          <w:szCs w:val="20"/>
        </w:rPr>
        <w:t xml:space="preserve"> pristup odobri Klijent izravno Microsoftovu osoblju (na primjer</w:t>
      </w:r>
      <w:r w:rsidR="006616FD">
        <w:rPr>
          <w:rFonts w:cs="Arial"/>
          <w:szCs w:val="20"/>
        </w:rPr>
        <w:t>,</w:t>
      </w:r>
      <w:r>
        <w:rPr>
          <w:rFonts w:cs="Arial"/>
          <w:szCs w:val="20"/>
        </w:rPr>
        <w:t xml:space="preserve"> kada Klijent dijeli radnu površinu s </w:t>
      </w:r>
      <w:r w:rsidR="00F6793F">
        <w:rPr>
          <w:rFonts w:cs="Arial"/>
          <w:szCs w:val="20"/>
        </w:rPr>
        <w:t xml:space="preserve">Microsoftovim </w:t>
      </w:r>
      <w:r>
        <w:rPr>
          <w:rFonts w:cs="Arial"/>
          <w:szCs w:val="20"/>
        </w:rPr>
        <w:t xml:space="preserve">inženjerom podrške ili pošalje </w:t>
      </w:r>
      <w:r w:rsidR="00843451">
        <w:rPr>
          <w:rFonts w:cs="Arial"/>
          <w:szCs w:val="20"/>
        </w:rPr>
        <w:t xml:space="preserve">datoteku </w:t>
      </w:r>
      <w:r w:rsidR="00F6793F">
        <w:rPr>
          <w:rFonts w:cs="Arial"/>
          <w:szCs w:val="20"/>
        </w:rPr>
        <w:t xml:space="preserve">Microsoftovom </w:t>
      </w:r>
      <w:r>
        <w:rPr>
          <w:rFonts w:cs="Arial"/>
          <w:szCs w:val="20"/>
        </w:rPr>
        <w:t>inženjeru podrške ).</w:t>
      </w:r>
      <w:r>
        <w:t xml:space="preserve"> </w:t>
      </w:r>
      <w:r>
        <w:rPr>
          <w:rFonts w:cs="Arial"/>
          <w:szCs w:val="20"/>
        </w:rPr>
        <w:t>Povjerenik za podatke nema obvezu kontrolirati ili nadzirati taj pristup.</w:t>
      </w:r>
    </w:p>
    <w:p w14:paraId="73F27AD7" w14:textId="0041C76F" w:rsidR="004B5908" w:rsidRPr="00FC3884" w:rsidRDefault="00972706">
      <w:pPr>
        <w:pStyle w:val="ListParagraph"/>
        <w:numPr>
          <w:ilvl w:val="0"/>
          <w:numId w:val="38"/>
        </w:numPr>
        <w:contextualSpacing w:val="0"/>
      </w:pPr>
      <w:r>
        <w:rPr>
          <w:rFonts w:cs="Arial"/>
          <w:b/>
          <w:szCs w:val="20"/>
        </w:rPr>
        <w:t>Otkrivanje Korisničkih podataka.</w:t>
      </w:r>
      <w:r w:rsidR="006E3534">
        <w:rPr>
          <w:rFonts w:cs="Arial"/>
          <w:b/>
          <w:szCs w:val="20"/>
        </w:rPr>
        <w:t xml:space="preserve"> </w:t>
      </w:r>
      <w:r>
        <w:rPr>
          <w:rFonts w:cs="Arial"/>
          <w:szCs w:val="20"/>
        </w:rPr>
        <w:t>Budući da Microsoftovo osoblje neće imati pristup Korisničkim podacima osim kad taj pristup odobri i nadzire Povjerenik za podatke ili ga odobri Klijent kako je ovdje opisano, Microsoft ne može i neće otkriti Korisničke podatke nijednoj trećoj osobi (</w:t>
      </w:r>
      <w:r w:rsidRPr="00BC0363">
        <w:rPr>
          <w:rFonts w:cs="Arial"/>
          <w:szCs w:val="20"/>
        </w:rPr>
        <w:t>uključujući</w:t>
      </w:r>
      <w:r w:rsidR="00843451">
        <w:rPr>
          <w:rFonts w:cs="Arial"/>
          <w:szCs w:val="20"/>
        </w:rPr>
        <w:t xml:space="preserve"> </w:t>
      </w:r>
      <w:r w:rsidRPr="00BC0363">
        <w:rPr>
          <w:rFonts w:cs="Arial"/>
          <w:szCs w:val="20"/>
        </w:rPr>
        <w:t xml:space="preserve">tijela </w:t>
      </w:r>
      <w:r w:rsidR="004A2C89">
        <w:rPr>
          <w:rFonts w:cs="Arial"/>
          <w:szCs w:val="20"/>
        </w:rPr>
        <w:t>koja provode zakon</w:t>
      </w:r>
      <w:r>
        <w:rPr>
          <w:rFonts w:cs="Arial"/>
          <w:szCs w:val="20"/>
        </w:rPr>
        <w:t>) bez odobrenja Povjerenika za podatke ili Klijenta.</w:t>
      </w:r>
    </w:p>
    <w:p w14:paraId="385F916D" w14:textId="280D15C5" w:rsidR="004B5908" w:rsidRPr="00FC3884" w:rsidRDefault="00972706">
      <w:pPr>
        <w:ind w:left="1080"/>
      </w:pPr>
      <w:r>
        <w:rPr>
          <w:rFonts w:cs="Arial"/>
          <w:szCs w:val="20"/>
        </w:rPr>
        <w:t xml:space="preserve">Ako Microsoft </w:t>
      </w:r>
      <w:r w:rsidR="006E1BFB">
        <w:rPr>
          <w:rFonts w:cs="Arial"/>
          <w:szCs w:val="20"/>
        </w:rPr>
        <w:t>za</w:t>
      </w:r>
      <w:r>
        <w:rPr>
          <w:rFonts w:cs="Arial"/>
          <w:szCs w:val="20"/>
        </w:rPr>
        <w:t>primi zahtjev za Korisničke podatke od treće osobe, Microsoft će obavijestiti treću osobu da Microsoft nema pristup Korisničkim podacima te će od treće osobe zatražiti da se obrati Povjereniku za podatke i/ili Klijentu.</w:t>
      </w:r>
      <w:r w:rsidR="006E3534">
        <w:rPr>
          <w:rFonts w:cs="Arial"/>
          <w:szCs w:val="20"/>
        </w:rPr>
        <w:t xml:space="preserve"> </w:t>
      </w:r>
      <w:r>
        <w:rPr>
          <w:rFonts w:cs="Arial"/>
          <w:szCs w:val="20"/>
        </w:rPr>
        <w:t xml:space="preserve">U </w:t>
      </w:r>
      <w:r w:rsidR="00843451">
        <w:rPr>
          <w:rFonts w:cs="Arial"/>
          <w:szCs w:val="20"/>
        </w:rPr>
        <w:t>s</w:t>
      </w:r>
      <w:r>
        <w:rPr>
          <w:rFonts w:cs="Arial"/>
          <w:szCs w:val="20"/>
        </w:rPr>
        <w:t>vezi s navedenim, Microsoft može trećoj osobi dati Klijentove osnovne podatke za kontakt.</w:t>
      </w:r>
    </w:p>
    <w:p w14:paraId="455ADE3C" w14:textId="07E12682" w:rsidR="004B5908" w:rsidRPr="00FC3884" w:rsidRDefault="00972706" w:rsidP="006E3534">
      <w:pPr>
        <w:pStyle w:val="ListParagraph"/>
        <w:numPr>
          <w:ilvl w:val="0"/>
          <w:numId w:val="38"/>
        </w:numPr>
      </w:pPr>
      <w:r>
        <w:rPr>
          <w:rFonts w:cs="Arial"/>
          <w:b/>
          <w:szCs w:val="20"/>
        </w:rPr>
        <w:t>Obrada podataka koju provodi Povjerenik za podatke.</w:t>
      </w:r>
      <w:r w:rsidR="006E3534">
        <w:rPr>
          <w:rFonts w:cs="Arial"/>
          <w:b/>
          <w:szCs w:val="20"/>
        </w:rPr>
        <w:t xml:space="preserve"> </w:t>
      </w:r>
      <w:r>
        <w:rPr>
          <w:rFonts w:cs="Arial"/>
          <w:szCs w:val="20"/>
        </w:rPr>
        <w:t xml:space="preserve">Povjerenik za podatke </w:t>
      </w:r>
      <w:r w:rsidR="004A2C89">
        <w:rPr>
          <w:rFonts w:cs="Arial"/>
          <w:szCs w:val="20"/>
        </w:rPr>
        <w:t xml:space="preserve">izvršitelj </w:t>
      </w:r>
      <w:r>
        <w:rPr>
          <w:rFonts w:cs="Arial"/>
          <w:szCs w:val="20"/>
        </w:rPr>
        <w:t xml:space="preserve">je obrade podataka (ili, </w:t>
      </w:r>
      <w:r w:rsidR="006E1BFB">
        <w:rPr>
          <w:rFonts w:cs="Arial"/>
          <w:szCs w:val="20"/>
        </w:rPr>
        <w:t xml:space="preserve">u slučaju da </w:t>
      </w:r>
      <w:r>
        <w:rPr>
          <w:rFonts w:cs="Arial"/>
          <w:szCs w:val="20"/>
        </w:rPr>
        <w:t xml:space="preserve">je Klijent sam </w:t>
      </w:r>
      <w:r w:rsidR="004A2C89">
        <w:rPr>
          <w:rFonts w:cs="Arial"/>
          <w:szCs w:val="20"/>
        </w:rPr>
        <w:t xml:space="preserve">izvršitelj </w:t>
      </w:r>
      <w:r>
        <w:rPr>
          <w:rFonts w:cs="Arial"/>
          <w:szCs w:val="20"/>
        </w:rPr>
        <w:t xml:space="preserve">obrade podataka, </w:t>
      </w:r>
      <w:r w:rsidR="006E1BFB">
        <w:rPr>
          <w:rFonts w:cs="Arial"/>
          <w:szCs w:val="20"/>
        </w:rPr>
        <w:t xml:space="preserve">tada </w:t>
      </w:r>
      <w:r w:rsidR="004A2C89">
        <w:rPr>
          <w:rFonts w:cs="Arial"/>
          <w:szCs w:val="20"/>
        </w:rPr>
        <w:t xml:space="preserve">podizvršitelj </w:t>
      </w:r>
      <w:r>
        <w:rPr>
          <w:rFonts w:cs="Arial"/>
          <w:szCs w:val="20"/>
        </w:rPr>
        <w:t>obrade podataka) koji nastupa u Klijentovo ime u ograničenu svrhu izvršavanja ili nadziranja zadataka koji zahtijevaju pristup Microsoftova osoblja Korisničkim podacima ili infrastruktur</w:t>
      </w:r>
      <w:r w:rsidR="008D2DDF">
        <w:rPr>
          <w:rFonts w:cs="Arial"/>
          <w:szCs w:val="20"/>
        </w:rPr>
        <w:t>i</w:t>
      </w:r>
      <w:r>
        <w:rPr>
          <w:rFonts w:cs="Arial"/>
          <w:szCs w:val="20"/>
        </w:rPr>
        <w:t xml:space="preserve"> u kojoj se nalaze Korisnički podaci.</w:t>
      </w:r>
      <w:r w:rsidR="006E3534">
        <w:rPr>
          <w:rFonts w:cs="Arial"/>
          <w:szCs w:val="20"/>
        </w:rPr>
        <w:t xml:space="preserve"> </w:t>
      </w:r>
      <w:r w:rsidR="008D2DDF">
        <w:rPr>
          <w:rFonts w:cs="Arial"/>
          <w:szCs w:val="20"/>
        </w:rPr>
        <w:t xml:space="preserve">Navedene </w:t>
      </w:r>
      <w:r>
        <w:rPr>
          <w:rFonts w:cs="Arial"/>
          <w:szCs w:val="20"/>
        </w:rPr>
        <w:t>će zadatke izvršavati ili nadzirati Povjerenik za podatke ili će to izravno raditi Klijent. Obveze Povjerenika za podatke spram Klijenta propisane su u zasebnom ugovoru između Klijenta i Povjerenika za podatke („Ugovor Povjerenika za podatke</w:t>
      </w:r>
      <w:r w:rsidR="00397C8E">
        <w:t>“</w:t>
      </w:r>
      <w:r>
        <w:rPr>
          <w:rFonts w:cs="Arial"/>
          <w:szCs w:val="20"/>
        </w:rPr>
        <w:t>).</w:t>
      </w:r>
      <w:r w:rsidR="006E3534">
        <w:rPr>
          <w:rFonts w:cs="Arial"/>
          <w:szCs w:val="20"/>
        </w:rPr>
        <w:t xml:space="preserve"> </w:t>
      </w:r>
      <w:r>
        <w:rPr>
          <w:rFonts w:cs="Arial"/>
          <w:szCs w:val="20"/>
        </w:rPr>
        <w:t>Eventualne izmjene Ugovora Povjerenika za podatke moraju u pisanom obliku odobriti Microsoft i ugovorne strane Ugovora Povjerenika za podatke; nepribavljanje tog odobrenja smatra</w:t>
      </w:r>
      <w:r w:rsidR="008D2DDF">
        <w:rPr>
          <w:rFonts w:cs="Arial"/>
          <w:szCs w:val="20"/>
        </w:rPr>
        <w:t>t će</w:t>
      </w:r>
      <w:r>
        <w:rPr>
          <w:rFonts w:cs="Arial"/>
          <w:szCs w:val="20"/>
        </w:rPr>
        <w:t xml:space="preserve"> se bitnom povredom ovog </w:t>
      </w:r>
      <w:r w:rsidR="008D2DDF">
        <w:rPr>
          <w:rFonts w:cs="Arial"/>
          <w:szCs w:val="20"/>
        </w:rPr>
        <w:t>Dodatka</w:t>
      </w:r>
      <w:r>
        <w:rPr>
          <w:rFonts w:cs="Arial"/>
          <w:szCs w:val="20"/>
        </w:rPr>
        <w:t>.</w:t>
      </w:r>
    </w:p>
    <w:p w14:paraId="4A0C8341" w14:textId="5A53D902" w:rsidR="004B5908" w:rsidRPr="00FC3884" w:rsidRDefault="00972706">
      <w:pPr>
        <w:ind w:left="1080"/>
      </w:pPr>
      <w:r>
        <w:rPr>
          <w:rFonts w:cs="Arial"/>
          <w:szCs w:val="20"/>
        </w:rPr>
        <w:t xml:space="preserve">Podložno ulozi </w:t>
      </w:r>
      <w:r w:rsidR="004A2C89">
        <w:rPr>
          <w:rFonts w:cs="Arial"/>
          <w:szCs w:val="20"/>
        </w:rPr>
        <w:t xml:space="preserve">izvršitelja </w:t>
      </w:r>
      <w:r>
        <w:rPr>
          <w:rFonts w:cs="Arial"/>
          <w:szCs w:val="20"/>
        </w:rPr>
        <w:t xml:space="preserve">obrade podataka Povjerenika za podatke, Microsoft je </w:t>
      </w:r>
      <w:r w:rsidR="004A2C89">
        <w:rPr>
          <w:rFonts w:cs="Arial"/>
          <w:szCs w:val="20"/>
        </w:rPr>
        <w:t xml:space="preserve">izvršitelj </w:t>
      </w:r>
      <w:r>
        <w:rPr>
          <w:rFonts w:cs="Arial"/>
          <w:szCs w:val="20"/>
        </w:rPr>
        <w:t xml:space="preserve">obrade podataka (ili, </w:t>
      </w:r>
      <w:r w:rsidR="004A2C89">
        <w:rPr>
          <w:rFonts w:cs="Arial"/>
          <w:szCs w:val="20"/>
        </w:rPr>
        <w:t>u slučaju da</w:t>
      </w:r>
      <w:r>
        <w:rPr>
          <w:rFonts w:cs="Arial"/>
          <w:szCs w:val="20"/>
        </w:rPr>
        <w:t xml:space="preserve"> je Klijent sam </w:t>
      </w:r>
      <w:r w:rsidR="004A2C89">
        <w:rPr>
          <w:rFonts w:cs="Arial"/>
          <w:szCs w:val="20"/>
        </w:rPr>
        <w:t xml:space="preserve">izvršitelj </w:t>
      </w:r>
      <w:r>
        <w:rPr>
          <w:rFonts w:cs="Arial"/>
          <w:szCs w:val="20"/>
        </w:rPr>
        <w:t>obrade podataka,</w:t>
      </w:r>
      <w:r w:rsidR="004A2C89">
        <w:rPr>
          <w:rFonts w:cs="Arial"/>
          <w:szCs w:val="20"/>
        </w:rPr>
        <w:t xml:space="preserve"> tada</w:t>
      </w:r>
      <w:r>
        <w:rPr>
          <w:rFonts w:cs="Arial"/>
          <w:szCs w:val="20"/>
        </w:rPr>
        <w:t xml:space="preserve"> podizv</w:t>
      </w:r>
      <w:r w:rsidR="004A2C89">
        <w:rPr>
          <w:rFonts w:cs="Arial"/>
          <w:szCs w:val="20"/>
        </w:rPr>
        <w:t>ršitelj</w:t>
      </w:r>
      <w:r>
        <w:rPr>
          <w:rFonts w:cs="Arial"/>
          <w:szCs w:val="20"/>
        </w:rPr>
        <w:t xml:space="preserve">) koji nastupa u ime Klijenta u svim drugim aspektima kako bi pružio Njemačke Online usluge, </w:t>
      </w:r>
      <w:r w:rsidR="008D2DDF">
        <w:rPr>
          <w:rFonts w:cs="Arial"/>
          <w:szCs w:val="20"/>
        </w:rPr>
        <w:t>u skladu s</w:t>
      </w:r>
      <w:r>
        <w:rPr>
          <w:rFonts w:cs="Arial"/>
          <w:szCs w:val="20"/>
        </w:rPr>
        <w:t xml:space="preserve"> Ugovor</w:t>
      </w:r>
      <w:r w:rsidR="008D2DDF">
        <w:rPr>
          <w:rFonts w:cs="Arial"/>
          <w:szCs w:val="20"/>
        </w:rPr>
        <w:t>om</w:t>
      </w:r>
      <w:r>
        <w:rPr>
          <w:rFonts w:cs="Arial"/>
          <w:szCs w:val="20"/>
        </w:rPr>
        <w:t xml:space="preserve"> i ov</w:t>
      </w:r>
      <w:r w:rsidR="008D2DDF">
        <w:rPr>
          <w:rFonts w:cs="Arial"/>
          <w:szCs w:val="20"/>
        </w:rPr>
        <w:t>i</w:t>
      </w:r>
      <w:r>
        <w:rPr>
          <w:rFonts w:cs="Arial"/>
          <w:szCs w:val="20"/>
        </w:rPr>
        <w:t>m Dodatk</w:t>
      </w:r>
      <w:r w:rsidR="008D2DDF">
        <w:rPr>
          <w:rFonts w:cs="Arial"/>
          <w:szCs w:val="20"/>
        </w:rPr>
        <w:t>om</w:t>
      </w:r>
      <w:r>
        <w:rPr>
          <w:rFonts w:cs="Arial"/>
          <w:szCs w:val="20"/>
        </w:rPr>
        <w:t>.</w:t>
      </w:r>
      <w:r w:rsidR="006E3534">
        <w:rPr>
          <w:rFonts w:cs="Arial"/>
          <w:szCs w:val="20"/>
        </w:rPr>
        <w:t xml:space="preserve"> </w:t>
      </w:r>
      <w:r w:rsidR="008D2DDF" w:rsidRPr="004A2C89">
        <w:rPr>
          <w:rFonts w:cs="Arial"/>
          <w:szCs w:val="20"/>
        </w:rPr>
        <w:t>Preciznosti radi</w:t>
      </w:r>
      <w:r w:rsidRPr="004A2C89">
        <w:rPr>
          <w:rFonts w:cs="Arial"/>
          <w:szCs w:val="20"/>
        </w:rPr>
        <w:t xml:space="preserve">, ni Povjerenik za podatke ni Microsoft nisu </w:t>
      </w:r>
      <w:r w:rsidR="004A2C89" w:rsidRPr="004A2C89">
        <w:rPr>
          <w:rFonts w:cs="Arial"/>
          <w:szCs w:val="20"/>
        </w:rPr>
        <w:t>podizv</w:t>
      </w:r>
      <w:r w:rsidR="004A2C89">
        <w:rPr>
          <w:rFonts w:cs="Arial"/>
          <w:szCs w:val="20"/>
        </w:rPr>
        <w:t>ršitelji</w:t>
      </w:r>
      <w:r w:rsidR="004A2C89" w:rsidRPr="004A2C89">
        <w:rPr>
          <w:rFonts w:cs="Arial"/>
          <w:szCs w:val="20"/>
        </w:rPr>
        <w:t xml:space="preserve">i </w:t>
      </w:r>
      <w:r w:rsidRPr="004A2C89">
        <w:rPr>
          <w:rFonts w:cs="Arial"/>
          <w:szCs w:val="20"/>
        </w:rPr>
        <w:t xml:space="preserve">obrade podataka </w:t>
      </w:r>
      <w:r w:rsidR="003E2B4D">
        <w:rPr>
          <w:rFonts w:cs="Arial"/>
          <w:szCs w:val="20"/>
        </w:rPr>
        <w:t>druge strane</w:t>
      </w:r>
      <w:r>
        <w:rPr>
          <w:rFonts w:cs="Arial"/>
          <w:szCs w:val="20"/>
        </w:rPr>
        <w:t>.</w:t>
      </w:r>
    </w:p>
    <w:p w14:paraId="5D143E30" w14:textId="7C16F3DA" w:rsidR="004B5908" w:rsidRPr="00FC3884" w:rsidRDefault="00972706">
      <w:pPr>
        <w:pStyle w:val="ListParagraph"/>
        <w:numPr>
          <w:ilvl w:val="0"/>
          <w:numId w:val="38"/>
        </w:numPr>
      </w:pPr>
      <w:r>
        <w:rPr>
          <w:rFonts w:cs="Arial"/>
          <w:b/>
          <w:szCs w:val="20"/>
        </w:rPr>
        <w:t>Promjena Povjerenika za podatke.</w:t>
      </w:r>
      <w:r w:rsidR="006E3534">
        <w:rPr>
          <w:rFonts w:cs="Arial"/>
          <w:b/>
          <w:szCs w:val="20"/>
        </w:rPr>
        <w:t xml:space="preserve"> </w:t>
      </w:r>
      <w:r>
        <w:rPr>
          <w:rFonts w:cs="Arial"/>
          <w:szCs w:val="20"/>
        </w:rPr>
        <w:t xml:space="preserve">Ako Povjerenik za podatke </w:t>
      </w:r>
      <w:r w:rsidR="00D344B0">
        <w:rPr>
          <w:rFonts w:cs="Arial"/>
          <w:szCs w:val="20"/>
        </w:rPr>
        <w:t>bude zamijenjen</w:t>
      </w:r>
      <w:r>
        <w:rPr>
          <w:rFonts w:cs="Arial"/>
          <w:szCs w:val="20"/>
        </w:rPr>
        <w:t xml:space="preserve"> novom pravnom osobom (koja nije njemačko povezano društvo postojećeg Povjerenika za podatke), Klijent će</w:t>
      </w:r>
      <w:r w:rsidR="00D344B0">
        <w:rPr>
          <w:rFonts w:cs="Arial"/>
          <w:szCs w:val="20"/>
        </w:rPr>
        <w:t xml:space="preserve"> o navedenom biti obaviješten</w:t>
      </w:r>
      <w:r>
        <w:rPr>
          <w:rFonts w:cs="Arial"/>
          <w:szCs w:val="20"/>
        </w:rPr>
        <w:t xml:space="preserve"> 90 dana prije promjene.</w:t>
      </w:r>
      <w:r w:rsidR="006E3534">
        <w:rPr>
          <w:rFonts w:cs="Arial"/>
          <w:szCs w:val="20"/>
        </w:rPr>
        <w:t xml:space="preserve"> </w:t>
      </w:r>
      <w:r>
        <w:rPr>
          <w:rFonts w:cs="Arial"/>
          <w:szCs w:val="20"/>
        </w:rPr>
        <w:t>Svaki novi Povjerenik za podatke mora dobiti odobrenje društva Microsoft i</w:t>
      </w:r>
      <w:r w:rsidR="005A4031">
        <w:rPr>
          <w:rFonts w:cs="Arial"/>
          <w:szCs w:val="20"/>
        </w:rPr>
        <w:t xml:space="preserve"> obvezuje se</w:t>
      </w:r>
      <w:r>
        <w:rPr>
          <w:rFonts w:cs="Arial"/>
          <w:szCs w:val="20"/>
        </w:rPr>
        <w:t>: (1)</w:t>
      </w:r>
      <w:r w:rsidR="00DF5D4F">
        <w:rPr>
          <w:rFonts w:cs="Arial"/>
          <w:szCs w:val="20"/>
        </w:rPr>
        <w:t xml:space="preserve"> </w:t>
      </w:r>
      <w:r>
        <w:rPr>
          <w:rFonts w:cs="Arial"/>
          <w:szCs w:val="20"/>
        </w:rPr>
        <w:t xml:space="preserve">izvršiti sve obveze propisane u Ugovoru Povjerenika za podatke, (2) obvezati se da će raditi u skladu s njemačkim pravom, (3) biti </w:t>
      </w:r>
      <w:r w:rsidR="005A4031">
        <w:rPr>
          <w:rFonts w:cs="Arial"/>
          <w:szCs w:val="20"/>
        </w:rPr>
        <w:t xml:space="preserve">osnovan </w:t>
      </w:r>
      <w:r>
        <w:rPr>
          <w:rFonts w:cs="Arial"/>
          <w:szCs w:val="20"/>
        </w:rPr>
        <w:t>i imati sjedište u Njemačkoj uz upravljačk</w:t>
      </w:r>
      <w:r w:rsidR="005A4031">
        <w:rPr>
          <w:rFonts w:cs="Arial"/>
          <w:szCs w:val="20"/>
        </w:rPr>
        <w:t>a prava osoba koja su</w:t>
      </w:r>
      <w:r>
        <w:rPr>
          <w:rFonts w:cs="Arial"/>
          <w:szCs w:val="20"/>
        </w:rPr>
        <w:t xml:space="preserve"> također </w:t>
      </w:r>
      <w:r w:rsidR="005A4031">
        <w:rPr>
          <w:rFonts w:cs="Arial"/>
          <w:szCs w:val="20"/>
        </w:rPr>
        <w:t xml:space="preserve">osnovana </w:t>
      </w:r>
      <w:r>
        <w:rPr>
          <w:rFonts w:cs="Arial"/>
          <w:szCs w:val="20"/>
        </w:rPr>
        <w:t xml:space="preserve">i </w:t>
      </w:r>
      <w:r w:rsidR="005A4031">
        <w:rPr>
          <w:rFonts w:cs="Arial"/>
          <w:szCs w:val="20"/>
        </w:rPr>
        <w:t xml:space="preserve">imaju </w:t>
      </w:r>
      <w:r>
        <w:rPr>
          <w:rFonts w:cs="Arial"/>
          <w:szCs w:val="20"/>
        </w:rPr>
        <w:t>sjedište u Njemačkoj i (4) biti financijski neovisan o društvu Microsoft.</w:t>
      </w:r>
      <w:r w:rsidR="006E3534">
        <w:rPr>
          <w:rFonts w:cs="Arial"/>
          <w:szCs w:val="20"/>
        </w:rPr>
        <w:t xml:space="preserve"> </w:t>
      </w:r>
      <w:r>
        <w:rPr>
          <w:rFonts w:cs="Arial"/>
          <w:szCs w:val="20"/>
        </w:rPr>
        <w:t>Ako Klijent uloži prigovor</w:t>
      </w:r>
      <w:r w:rsidR="005A4031">
        <w:rPr>
          <w:rFonts w:cs="Arial"/>
          <w:szCs w:val="20"/>
        </w:rPr>
        <w:t xml:space="preserve"> na</w:t>
      </w:r>
      <w:r>
        <w:rPr>
          <w:rFonts w:cs="Arial"/>
          <w:szCs w:val="20"/>
        </w:rPr>
        <w:t xml:space="preserve"> novo</w:t>
      </w:r>
      <w:r w:rsidR="005A4031">
        <w:rPr>
          <w:rFonts w:cs="Arial"/>
          <w:szCs w:val="20"/>
        </w:rPr>
        <w:t>g</w:t>
      </w:r>
      <w:r>
        <w:rPr>
          <w:rFonts w:cs="Arial"/>
          <w:szCs w:val="20"/>
        </w:rPr>
        <w:t xml:space="preserve"> Povjerenik</w:t>
      </w:r>
      <w:r w:rsidR="005A4031">
        <w:rPr>
          <w:rFonts w:cs="Arial"/>
          <w:szCs w:val="20"/>
        </w:rPr>
        <w:t>a</w:t>
      </w:r>
      <w:r>
        <w:rPr>
          <w:rFonts w:cs="Arial"/>
          <w:szCs w:val="20"/>
        </w:rPr>
        <w:t xml:space="preserve"> za podatke, Klijent može prekinuti svoju pretplatu na Njemačke Online usluge bez sankcija tako da društvu Microsoft dostavi obavijest o </w:t>
      </w:r>
      <w:r w:rsidR="005A4031">
        <w:rPr>
          <w:rFonts w:cs="Arial"/>
          <w:szCs w:val="20"/>
        </w:rPr>
        <w:t xml:space="preserve">prekidu </w:t>
      </w:r>
      <w:r>
        <w:rPr>
          <w:rFonts w:cs="Arial"/>
          <w:szCs w:val="20"/>
        </w:rPr>
        <w:t xml:space="preserve">prije isteka </w:t>
      </w:r>
      <w:r w:rsidR="00CF60D0">
        <w:rPr>
          <w:rFonts w:cs="Arial"/>
          <w:szCs w:val="20"/>
        </w:rPr>
        <w:t xml:space="preserve">navedenog </w:t>
      </w:r>
      <w:r>
        <w:rPr>
          <w:rFonts w:cs="Arial"/>
          <w:szCs w:val="20"/>
        </w:rPr>
        <w:t xml:space="preserve">90-dnevnog razdoblja. Ako Klijent ne prekine pretplatu prije isteka 90-dnevnog razdoblja, u skladu s gore navedenim odredbama, smatra se da je Klijent prihvatio novog Povjerenika za podatke. </w:t>
      </w:r>
    </w:p>
    <w:p w14:paraId="6CA28EA7" w14:textId="1795E13E" w:rsidR="00AD62C0" w:rsidRPr="00FC3884" w:rsidRDefault="00972706" w:rsidP="00627AC5">
      <w:pPr>
        <w:ind w:left="1080"/>
      </w:pPr>
      <w:r>
        <w:rPr>
          <w:rFonts w:cs="Arial"/>
          <w:szCs w:val="20"/>
        </w:rPr>
        <w:t>Tijekom prijelazne faze</w:t>
      </w:r>
      <w:r w:rsidR="00CF60D0">
        <w:rPr>
          <w:rFonts w:cs="Arial"/>
          <w:szCs w:val="20"/>
        </w:rPr>
        <w:t>,</w:t>
      </w:r>
      <w:r>
        <w:rPr>
          <w:rFonts w:cs="Arial"/>
          <w:szCs w:val="20"/>
        </w:rPr>
        <w:t xml:space="preserve"> postojeći Povjerenik za podatke može zamjenskom Povjereniku za podatke odobriti ograničeni, nadzirani pristup Korisničkim podacima u mjeri neophodnoj za obuku zamjenskog Povjerenika za podatke u okviru priprema za njegovo preuzimanje obveza na temelju Ugovora Povjerenika za podatke.</w:t>
      </w:r>
    </w:p>
    <w:p w14:paraId="334786FE" w14:textId="77777777" w:rsidR="00CF2A8C" w:rsidRPr="00FC3884" w:rsidRDefault="00CF2A8C" w:rsidP="00CF2A8C">
      <w:pPr>
        <w:pStyle w:val="GVL-Amend-SS-Lvl-1-Title"/>
        <w:numPr>
          <w:ilvl w:val="0"/>
          <w:numId w:val="37"/>
        </w:numPr>
      </w:pPr>
      <w:r>
        <w:t>Dopuštena upotreba</w:t>
      </w:r>
      <w:r w:rsidR="00007C9D">
        <w:t>.</w:t>
      </w:r>
    </w:p>
    <w:p w14:paraId="5A128E85" w14:textId="49BF36F0" w:rsidR="00CF2A8C" w:rsidRPr="00FC3884" w:rsidRDefault="00CF2A8C" w:rsidP="00CF2A8C">
      <w:r>
        <w:t>Klijent može koristiti Njemačke Online usluge samo (i) ako Klijent</w:t>
      </w:r>
      <w:r w:rsidR="00FA1393">
        <w:t xml:space="preserve"> ima sjedište</w:t>
      </w:r>
      <w:r>
        <w:t xml:space="preserve"> u </w:t>
      </w:r>
      <w:r w:rsidR="00FA1393">
        <w:t>na području</w:t>
      </w:r>
      <w:r>
        <w:t xml:space="preserve"> Europske unije, članic</w:t>
      </w:r>
      <w:r w:rsidR="00FA1393">
        <w:t>a</w:t>
      </w:r>
      <w:r>
        <w:t xml:space="preserve"> Europskog udruženja za slobodnu trgovinu ili Ujedinjeno</w:t>
      </w:r>
      <w:r w:rsidR="00FA1393">
        <w:t>g</w:t>
      </w:r>
      <w:r>
        <w:t xml:space="preserve"> Kraljevstv</w:t>
      </w:r>
      <w:r w:rsidR="00FA1393">
        <w:t>a</w:t>
      </w:r>
      <w:r>
        <w:t xml:space="preserve"> ili (ii) za poslovanje koje se značajnim dijelom odvija</w:t>
      </w:r>
      <w:r w:rsidR="00FA1393">
        <w:t xml:space="preserve"> na području</w:t>
      </w:r>
      <w:r>
        <w:t xml:space="preserve"> Europske unije, članicama Europskog udruženja za slobodnu trgovinu ili u Ujedinjenom Kraljevstvu.</w:t>
      </w:r>
      <w:r w:rsidR="00DF5D4F">
        <w:t xml:space="preserve"> </w:t>
      </w:r>
      <w:r>
        <w:t>Svako drugo korištenje može dovesti do obustave ili prestanka pružanja Njemačkih Online usluga u skladu s postupcima propisanim u Pravilima o prihvatljivom korištenju u</w:t>
      </w:r>
      <w:r w:rsidR="00FA1393">
        <w:t xml:space="preserve"> sklopu</w:t>
      </w:r>
      <w:r>
        <w:t xml:space="preserve"> Odred</w:t>
      </w:r>
      <w:r w:rsidR="00FA1393">
        <w:t>a</w:t>
      </w:r>
      <w:r>
        <w:t>ba Online usluga.</w:t>
      </w:r>
    </w:p>
    <w:p w14:paraId="14F272C3" w14:textId="15F1DB2D" w:rsidR="004B5908" w:rsidRPr="00FC3884" w:rsidRDefault="00AD62C0" w:rsidP="00627AC5">
      <w:pPr>
        <w:spacing w:before="360"/>
        <w:rPr>
          <w:rFonts w:eastAsia="Times"/>
        </w:rPr>
      </w:pPr>
      <w:r>
        <w:lastRenderedPageBreak/>
        <w:t xml:space="preserve">Osim promjena određenih ovim Dodatkom, Pretplatnički ugovor ostaje nepromijenjen, </w:t>
      </w:r>
      <w:r w:rsidR="00FA1393">
        <w:t xml:space="preserve">na snazi </w:t>
      </w:r>
      <w:r>
        <w:t xml:space="preserve">i pravovaljan. U slučaju da je određena odredba ovog Dodatka u suprotnosti s </w:t>
      </w:r>
      <w:r w:rsidR="00FA1393">
        <w:t xml:space="preserve">bilo kojom </w:t>
      </w:r>
      <w:r>
        <w:t>odredbom Pretplatničkog ugovora, primjenjuje se odredba iz ovog Dodatka.</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DD248A" w14:textId="77777777" w:rsidR="003A4D49" w:rsidRDefault="003A4D49">
      <w:pPr>
        <w:spacing w:before="0"/>
      </w:pPr>
      <w:r>
        <w:separator/>
      </w:r>
    </w:p>
  </w:endnote>
  <w:endnote w:type="continuationSeparator" w:id="0">
    <w:p w14:paraId="34AED58B" w14:textId="77777777" w:rsidR="003A4D49" w:rsidRDefault="003A4D49">
      <w:pPr>
        <w:spacing w:before="0"/>
      </w:pPr>
      <w:r>
        <w:continuationSeparator/>
      </w:r>
    </w:p>
  </w:endnote>
  <w:endnote w:type="continuationNotice" w:id="1">
    <w:p w14:paraId="509F1433" w14:textId="77777777" w:rsidR="003A4D49" w:rsidRDefault="003A4D4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86"/>
      <w:gridCol w:w="3993"/>
      <w:gridCol w:w="1450"/>
    </w:tblGrid>
    <w:tr w:rsidR="000D28A0" w:rsidRPr="004D3593" w14:paraId="19BA2E8A" w14:textId="77777777" w:rsidTr="00082224">
      <w:trPr>
        <w:jc w:val="center"/>
      </w:trPr>
      <w:tc>
        <w:tcPr>
          <w:tcW w:w="2971" w:type="dxa"/>
        </w:tcPr>
        <w:p w14:paraId="0A47AAE8" w14:textId="291EE0EE" w:rsidR="000D28A0" w:rsidRPr="004D3593" w:rsidRDefault="000D28A0" w:rsidP="00082224">
          <w:pPr>
            <w:pStyle w:val="VL-Amend-Footer-Left"/>
          </w:pPr>
          <w:r w:rsidRPr="004D3593">
            <w:rPr>
              <w:lang w:val="sv-SE"/>
            </w:rPr>
            <w:t>2</w:t>
          </w:r>
          <w:r w:rsidR="00F50AF8">
            <w:rPr>
              <w:lang w:val="sv-SE"/>
            </w:rPr>
            <w:t>017GermanSupptoOLS(WW)</w:t>
          </w:r>
          <w:r w:rsidRPr="004D3593">
            <w:rPr>
              <w:lang w:val="sv-SE"/>
            </w:rPr>
            <w:t>(CRO)(Mar2017)</w:t>
          </w:r>
        </w:p>
      </w:tc>
      <w:tc>
        <w:tcPr>
          <w:tcW w:w="4500" w:type="dxa"/>
        </w:tcPr>
        <w:p w14:paraId="7A743123" w14:textId="0414BF21" w:rsidR="000D28A0" w:rsidRPr="004D3593" w:rsidRDefault="000D28A0" w:rsidP="00082224">
          <w:pPr>
            <w:pStyle w:val="VL-Amendment-Name"/>
            <w:jc w:val="center"/>
            <w:rPr>
              <w:sz w:val="16"/>
              <w:szCs w:val="16"/>
            </w:rPr>
          </w:pPr>
          <w:r w:rsidRPr="004D3593">
            <w:rPr>
              <w:sz w:val="16"/>
              <w:szCs w:val="16"/>
            </w:rPr>
            <w:t xml:space="preserve">Microsoft </w:t>
          </w:r>
          <w:r w:rsidR="008648AB">
            <w:rPr>
              <w:sz w:val="16"/>
              <w:szCs w:val="16"/>
            </w:rPr>
            <w:t>Oblak u Njemačkoj</w:t>
          </w:r>
          <w:r w:rsidR="008648AB" w:rsidRPr="004D3593">
            <w:rPr>
              <w:sz w:val="16"/>
              <w:szCs w:val="16"/>
            </w:rPr>
            <w:t xml:space="preserve"> </w:t>
          </w:r>
        </w:p>
        <w:p w14:paraId="568E0805" w14:textId="77777777" w:rsidR="000D28A0" w:rsidRPr="004D3593" w:rsidRDefault="000D28A0" w:rsidP="00082224">
          <w:pPr>
            <w:pStyle w:val="VL-Amend-Footer-Center"/>
          </w:pPr>
        </w:p>
      </w:tc>
      <w:tc>
        <w:tcPr>
          <w:tcW w:w="1558" w:type="dxa"/>
        </w:tcPr>
        <w:p w14:paraId="3F32C4F1" w14:textId="494A4DEB" w:rsidR="000D28A0" w:rsidRPr="00F50AF8" w:rsidRDefault="008648AB" w:rsidP="00F50AF8">
          <w:pPr>
            <w:pStyle w:val="Footer"/>
            <w:jc w:val="right"/>
            <w:rPr>
              <w:rFonts w:cs="Arial"/>
              <w:sz w:val="16"/>
              <w:szCs w:val="16"/>
            </w:rPr>
          </w:pPr>
          <w:r w:rsidRPr="00F50AF8">
            <w:rPr>
              <w:sz w:val="16"/>
            </w:rPr>
            <w:t xml:space="preserve">Stranica </w:t>
          </w:r>
          <w:r w:rsidR="000D28A0" w:rsidRPr="00F50AF8">
            <w:rPr>
              <w:sz w:val="16"/>
            </w:rPr>
            <w:fldChar w:fldCharType="begin"/>
          </w:r>
          <w:r w:rsidR="000D28A0" w:rsidRPr="00F50AF8">
            <w:rPr>
              <w:sz w:val="16"/>
            </w:rPr>
            <w:instrText xml:space="preserve"> PAGE  \* MERGEFORMAT </w:instrText>
          </w:r>
          <w:r w:rsidR="000D28A0" w:rsidRPr="00F50AF8">
            <w:rPr>
              <w:sz w:val="16"/>
            </w:rPr>
            <w:fldChar w:fldCharType="separate"/>
          </w:r>
          <w:r w:rsidR="00F50AF8">
            <w:rPr>
              <w:noProof/>
              <w:sz w:val="16"/>
            </w:rPr>
            <w:t>2</w:t>
          </w:r>
          <w:r w:rsidR="000D28A0" w:rsidRPr="00F50AF8">
            <w:rPr>
              <w:sz w:val="16"/>
            </w:rPr>
            <w:fldChar w:fldCharType="end"/>
          </w:r>
          <w:r w:rsidR="000D28A0" w:rsidRPr="00F50AF8">
            <w:rPr>
              <w:sz w:val="16"/>
            </w:rPr>
            <w:t xml:space="preserve"> </w:t>
          </w:r>
          <w:r w:rsidRPr="00F50AF8">
            <w:rPr>
              <w:sz w:val="16"/>
            </w:rPr>
            <w:t>od</w:t>
          </w:r>
          <w:r w:rsidR="000D28A0" w:rsidRPr="00F50AF8">
            <w:rPr>
              <w:sz w:val="16"/>
            </w:rPr>
            <w:t xml:space="preserve"> </w:t>
          </w:r>
          <w:r w:rsidR="003A4D49" w:rsidRPr="00F50AF8">
            <w:rPr>
              <w:sz w:val="16"/>
            </w:rPr>
            <w:fldChar w:fldCharType="begin"/>
          </w:r>
          <w:r w:rsidR="003A4D49" w:rsidRPr="00F50AF8">
            <w:rPr>
              <w:sz w:val="16"/>
            </w:rPr>
            <w:instrText xml:space="preserve"> NUMPAGES  \* MERGEFORMAT </w:instrText>
          </w:r>
          <w:r w:rsidR="003A4D49" w:rsidRPr="00F50AF8">
            <w:rPr>
              <w:sz w:val="16"/>
            </w:rPr>
            <w:fldChar w:fldCharType="separate"/>
          </w:r>
          <w:r w:rsidR="00F50AF8">
            <w:rPr>
              <w:noProof/>
              <w:sz w:val="16"/>
            </w:rPr>
            <w:t>3</w:t>
          </w:r>
          <w:r w:rsidR="003A4D49" w:rsidRPr="00F50AF8">
            <w:rPr>
              <w:noProof/>
              <w:sz w:val="16"/>
            </w:rPr>
            <w:fldChar w:fldCharType="end"/>
          </w:r>
        </w:p>
      </w:tc>
    </w:tr>
  </w:tbl>
  <w:p w14:paraId="16982792" w14:textId="77777777" w:rsidR="000D28A0" w:rsidRPr="004D3593" w:rsidRDefault="000D28A0" w:rsidP="000D28A0">
    <w:pPr>
      <w:spacing w:before="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86"/>
      <w:gridCol w:w="3993"/>
      <w:gridCol w:w="1450"/>
    </w:tblGrid>
    <w:tr w:rsidR="000D28A0" w:rsidRPr="004D3593" w14:paraId="4EFE7CFB" w14:textId="77777777" w:rsidTr="00082224">
      <w:trPr>
        <w:jc w:val="center"/>
      </w:trPr>
      <w:tc>
        <w:tcPr>
          <w:tcW w:w="2971" w:type="dxa"/>
        </w:tcPr>
        <w:p w14:paraId="29528AA8" w14:textId="4606D17C" w:rsidR="000D28A0" w:rsidRPr="004D3593" w:rsidRDefault="000D28A0" w:rsidP="00082224">
          <w:pPr>
            <w:pStyle w:val="VL-Amend-Footer-Left"/>
          </w:pPr>
          <w:r w:rsidRPr="004D3593">
            <w:rPr>
              <w:lang w:val="sv-SE"/>
            </w:rPr>
            <w:t>2</w:t>
          </w:r>
          <w:r w:rsidR="00F50AF8">
            <w:rPr>
              <w:lang w:val="sv-SE"/>
            </w:rPr>
            <w:t>017GermanSupptoOLS(WW)</w:t>
          </w:r>
          <w:r w:rsidRPr="004D3593">
            <w:rPr>
              <w:lang w:val="sv-SE"/>
            </w:rPr>
            <w:t>(CRO)(Mar2017)</w:t>
          </w:r>
        </w:p>
      </w:tc>
      <w:tc>
        <w:tcPr>
          <w:tcW w:w="4500" w:type="dxa"/>
        </w:tcPr>
        <w:p w14:paraId="5E9E0B7F" w14:textId="3458BF1B" w:rsidR="000D28A0" w:rsidRPr="004D3593" w:rsidRDefault="000D28A0" w:rsidP="00082224">
          <w:pPr>
            <w:pStyle w:val="VL-Amendment-Name"/>
            <w:jc w:val="center"/>
            <w:rPr>
              <w:sz w:val="16"/>
              <w:szCs w:val="16"/>
            </w:rPr>
          </w:pPr>
          <w:r w:rsidRPr="004D3593">
            <w:rPr>
              <w:sz w:val="16"/>
              <w:szCs w:val="16"/>
            </w:rPr>
            <w:t xml:space="preserve">Microsoft </w:t>
          </w:r>
          <w:r w:rsidR="00F20BC5">
            <w:rPr>
              <w:sz w:val="16"/>
              <w:szCs w:val="16"/>
            </w:rPr>
            <w:t>Oblak u Njemačkoj</w:t>
          </w:r>
        </w:p>
        <w:p w14:paraId="702BF760" w14:textId="77777777" w:rsidR="000D28A0" w:rsidRPr="004D3593" w:rsidRDefault="000D28A0" w:rsidP="00082224">
          <w:pPr>
            <w:pStyle w:val="VL-Amend-Footer-Center"/>
          </w:pPr>
        </w:p>
      </w:tc>
      <w:tc>
        <w:tcPr>
          <w:tcW w:w="1558" w:type="dxa"/>
        </w:tcPr>
        <w:p w14:paraId="5624708C" w14:textId="175378F4" w:rsidR="000D28A0" w:rsidRPr="004D3593" w:rsidRDefault="00F20BC5" w:rsidP="00F50AF8">
          <w:pPr>
            <w:pStyle w:val="VL-Amend-Footer-Right"/>
            <w:jc w:val="both"/>
          </w:pPr>
          <w:r>
            <w:t>Stranica</w:t>
          </w:r>
          <w:r w:rsidRPr="004D3593">
            <w:t xml:space="preserve"> </w:t>
          </w:r>
          <w:r w:rsidR="000D28A0" w:rsidRPr="004D3593">
            <w:fldChar w:fldCharType="begin"/>
          </w:r>
          <w:r w:rsidR="000D28A0" w:rsidRPr="004D3593">
            <w:instrText xml:space="preserve"> PAGE  \* MERGEFORMAT </w:instrText>
          </w:r>
          <w:r w:rsidR="000D28A0" w:rsidRPr="004D3593">
            <w:fldChar w:fldCharType="separate"/>
          </w:r>
          <w:r w:rsidR="00F50AF8">
            <w:rPr>
              <w:noProof/>
            </w:rPr>
            <w:t>1</w:t>
          </w:r>
          <w:r w:rsidR="000D28A0" w:rsidRPr="004D3593">
            <w:fldChar w:fldCharType="end"/>
          </w:r>
          <w:r w:rsidR="000D28A0" w:rsidRPr="004D3593">
            <w:t xml:space="preserve"> </w:t>
          </w:r>
          <w:r>
            <w:t>od</w:t>
          </w:r>
          <w:r w:rsidR="000D28A0" w:rsidRPr="004D3593">
            <w:t xml:space="preserve"> </w:t>
          </w:r>
          <w:r w:rsidR="003A4D49">
            <w:fldChar w:fldCharType="begin"/>
          </w:r>
          <w:r w:rsidR="003A4D49">
            <w:instrText xml:space="preserve"> NUMPAGES  \* MERGEFORMAT </w:instrText>
          </w:r>
          <w:r w:rsidR="003A4D49">
            <w:fldChar w:fldCharType="separate"/>
          </w:r>
          <w:r w:rsidR="00F50AF8">
            <w:rPr>
              <w:noProof/>
            </w:rPr>
            <w:t>3</w:t>
          </w:r>
          <w:r w:rsidR="003A4D49">
            <w:rPr>
              <w:noProof/>
            </w:rPr>
            <w:fldChar w:fldCharType="end"/>
          </w:r>
        </w:p>
      </w:tc>
    </w:tr>
  </w:tbl>
  <w:p w14:paraId="140D8606" w14:textId="77777777" w:rsidR="000D28A0" w:rsidRPr="004D3593" w:rsidRDefault="000D28A0" w:rsidP="000D28A0">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047022" w14:textId="77777777" w:rsidR="003A4D49" w:rsidRDefault="003A4D49">
      <w:pPr>
        <w:spacing w:before="0"/>
      </w:pPr>
      <w:r>
        <w:separator/>
      </w:r>
    </w:p>
  </w:footnote>
  <w:footnote w:type="continuationSeparator" w:id="0">
    <w:p w14:paraId="58C299B7" w14:textId="77777777" w:rsidR="003A4D49" w:rsidRDefault="003A4D49">
      <w:pPr>
        <w:spacing w:before="0"/>
      </w:pPr>
      <w:r>
        <w:continuationSeparator/>
      </w:r>
    </w:p>
  </w:footnote>
  <w:footnote w:type="continuationNotice" w:id="1">
    <w:p w14:paraId="7889CBAE" w14:textId="77777777" w:rsidR="003A4D49" w:rsidRDefault="003A4D4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CAC2F" w14:textId="77777777" w:rsidR="00927B87" w:rsidRDefault="003A4D49">
    <w:r>
      <w:pict w14:anchorId="12AC02D5">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5BBFC8" w14:textId="77777777" w:rsidR="00927B87" w:rsidRDefault="003A4D49">
    <w:pPr>
      <w:spacing w:before="240"/>
      <w:jc w:val="right"/>
      <w:outlineLvl w:val="0"/>
    </w:pPr>
    <w:r>
      <w:pict w14:anchorId="6BF5575B">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75D12" w14:textId="77777777" w:rsidR="00927B87" w:rsidRDefault="00927B87">
    <w:pPr>
      <w:ind w:hanging="450"/>
      <w:jc w:val="right"/>
    </w:pPr>
    <w:r>
      <w:rPr>
        <w:noProof/>
        <w:lang w:val="en-US" w:eastAsia="ko-KR" w:bidi="ar-SA"/>
      </w:rPr>
      <w:drawing>
        <wp:inline distT="0" distB="0" distL="0" distR="0" wp14:anchorId="3E251DD1" wp14:editId="30F5BA29">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A4D49">
      <w:pict w14:anchorId="5DF38B90">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3ycscB9Aj8pvJPnqq+trEY5w10bbS52YRp3wStQxcAyB3wjQv+bgBZBwvfW0Ic6rtTkj7f/zIu48o2FQuuLUgQ==" w:salt="qaD2yS2CBNrgatcy8utfy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07C9D"/>
    <w:rsid w:val="00017C5D"/>
    <w:rsid w:val="00023A5A"/>
    <w:rsid w:val="00034AA5"/>
    <w:rsid w:val="0004100C"/>
    <w:rsid w:val="00071A70"/>
    <w:rsid w:val="000750C8"/>
    <w:rsid w:val="00084251"/>
    <w:rsid w:val="0008621D"/>
    <w:rsid w:val="00086D2C"/>
    <w:rsid w:val="0009476D"/>
    <w:rsid w:val="000A5436"/>
    <w:rsid w:val="000B3FCC"/>
    <w:rsid w:val="000D10DC"/>
    <w:rsid w:val="000D28A0"/>
    <w:rsid w:val="000D4E9F"/>
    <w:rsid w:val="000D52A5"/>
    <w:rsid w:val="000E3706"/>
    <w:rsid w:val="000E5E45"/>
    <w:rsid w:val="00117AC2"/>
    <w:rsid w:val="00156233"/>
    <w:rsid w:val="0016532B"/>
    <w:rsid w:val="00175A07"/>
    <w:rsid w:val="001802B3"/>
    <w:rsid w:val="00181C8D"/>
    <w:rsid w:val="001832BC"/>
    <w:rsid w:val="001922DC"/>
    <w:rsid w:val="001A1B2F"/>
    <w:rsid w:val="001C0AFF"/>
    <w:rsid w:val="001D3350"/>
    <w:rsid w:val="001F38B1"/>
    <w:rsid w:val="001F61B2"/>
    <w:rsid w:val="00206212"/>
    <w:rsid w:val="002152A8"/>
    <w:rsid w:val="00233969"/>
    <w:rsid w:val="00237D5E"/>
    <w:rsid w:val="00243178"/>
    <w:rsid w:val="00244E51"/>
    <w:rsid w:val="00250702"/>
    <w:rsid w:val="00256436"/>
    <w:rsid w:val="00263104"/>
    <w:rsid w:val="00274596"/>
    <w:rsid w:val="00276E52"/>
    <w:rsid w:val="00285551"/>
    <w:rsid w:val="00286E44"/>
    <w:rsid w:val="002B1953"/>
    <w:rsid w:val="002C5016"/>
    <w:rsid w:val="002F6822"/>
    <w:rsid w:val="00321E9D"/>
    <w:rsid w:val="003369D9"/>
    <w:rsid w:val="00345756"/>
    <w:rsid w:val="003555C8"/>
    <w:rsid w:val="00360749"/>
    <w:rsid w:val="00370888"/>
    <w:rsid w:val="003831F5"/>
    <w:rsid w:val="003865ED"/>
    <w:rsid w:val="003928F1"/>
    <w:rsid w:val="003963E2"/>
    <w:rsid w:val="00397C8E"/>
    <w:rsid w:val="003A2FD1"/>
    <w:rsid w:val="003A4576"/>
    <w:rsid w:val="003A4D49"/>
    <w:rsid w:val="003B3F68"/>
    <w:rsid w:val="003B43CF"/>
    <w:rsid w:val="003B714E"/>
    <w:rsid w:val="003C142E"/>
    <w:rsid w:val="003C2832"/>
    <w:rsid w:val="003C3DC6"/>
    <w:rsid w:val="003C7BB1"/>
    <w:rsid w:val="003D1CD7"/>
    <w:rsid w:val="003D63CF"/>
    <w:rsid w:val="003E2B4D"/>
    <w:rsid w:val="003E5C12"/>
    <w:rsid w:val="003F0058"/>
    <w:rsid w:val="003F5BE8"/>
    <w:rsid w:val="004057CC"/>
    <w:rsid w:val="00410BC4"/>
    <w:rsid w:val="00421BFE"/>
    <w:rsid w:val="00422A1E"/>
    <w:rsid w:val="00430947"/>
    <w:rsid w:val="00437269"/>
    <w:rsid w:val="0045660B"/>
    <w:rsid w:val="00463B0A"/>
    <w:rsid w:val="00474C25"/>
    <w:rsid w:val="004A19C9"/>
    <w:rsid w:val="004A2C89"/>
    <w:rsid w:val="004A687E"/>
    <w:rsid w:val="004B46BF"/>
    <w:rsid w:val="004B5908"/>
    <w:rsid w:val="004B630A"/>
    <w:rsid w:val="004C64DA"/>
    <w:rsid w:val="004C7FE1"/>
    <w:rsid w:val="004D3593"/>
    <w:rsid w:val="004D6E4D"/>
    <w:rsid w:val="004E7172"/>
    <w:rsid w:val="004E731D"/>
    <w:rsid w:val="004F0767"/>
    <w:rsid w:val="004F4A07"/>
    <w:rsid w:val="00525D90"/>
    <w:rsid w:val="00536781"/>
    <w:rsid w:val="005401B9"/>
    <w:rsid w:val="0056042D"/>
    <w:rsid w:val="00574F64"/>
    <w:rsid w:val="005A4031"/>
    <w:rsid w:val="005A6C21"/>
    <w:rsid w:val="005B228D"/>
    <w:rsid w:val="005D582E"/>
    <w:rsid w:val="005E008A"/>
    <w:rsid w:val="005E1591"/>
    <w:rsid w:val="005E1FB3"/>
    <w:rsid w:val="005E6853"/>
    <w:rsid w:val="005F04B8"/>
    <w:rsid w:val="00604AF5"/>
    <w:rsid w:val="00610B0A"/>
    <w:rsid w:val="00612063"/>
    <w:rsid w:val="006172DC"/>
    <w:rsid w:val="006216A6"/>
    <w:rsid w:val="00622132"/>
    <w:rsid w:val="00627AC5"/>
    <w:rsid w:val="006345E7"/>
    <w:rsid w:val="00635CAA"/>
    <w:rsid w:val="006457A3"/>
    <w:rsid w:val="006523C9"/>
    <w:rsid w:val="006616FD"/>
    <w:rsid w:val="00662473"/>
    <w:rsid w:val="00663537"/>
    <w:rsid w:val="00685AE6"/>
    <w:rsid w:val="00685BAD"/>
    <w:rsid w:val="006958D3"/>
    <w:rsid w:val="006B2375"/>
    <w:rsid w:val="006B2AAE"/>
    <w:rsid w:val="006B5B6F"/>
    <w:rsid w:val="006B60CA"/>
    <w:rsid w:val="006C54BC"/>
    <w:rsid w:val="006C694E"/>
    <w:rsid w:val="006E0403"/>
    <w:rsid w:val="006E11AD"/>
    <w:rsid w:val="006E1BFB"/>
    <w:rsid w:val="006E3534"/>
    <w:rsid w:val="006E6763"/>
    <w:rsid w:val="006E708C"/>
    <w:rsid w:val="006F28E6"/>
    <w:rsid w:val="00714C36"/>
    <w:rsid w:val="007302CB"/>
    <w:rsid w:val="00736412"/>
    <w:rsid w:val="00736F93"/>
    <w:rsid w:val="00747D8E"/>
    <w:rsid w:val="007513DA"/>
    <w:rsid w:val="00753DB9"/>
    <w:rsid w:val="0075561F"/>
    <w:rsid w:val="00765373"/>
    <w:rsid w:val="007678FD"/>
    <w:rsid w:val="00767C89"/>
    <w:rsid w:val="0077630E"/>
    <w:rsid w:val="00782F82"/>
    <w:rsid w:val="007855F3"/>
    <w:rsid w:val="00790C46"/>
    <w:rsid w:val="00794DE3"/>
    <w:rsid w:val="007A0B9B"/>
    <w:rsid w:val="007A1E82"/>
    <w:rsid w:val="007A76F5"/>
    <w:rsid w:val="007B7C5A"/>
    <w:rsid w:val="007C77A5"/>
    <w:rsid w:val="007D5F12"/>
    <w:rsid w:val="007E24D9"/>
    <w:rsid w:val="007E4592"/>
    <w:rsid w:val="007E57F1"/>
    <w:rsid w:val="007E5EE4"/>
    <w:rsid w:val="007F0B19"/>
    <w:rsid w:val="00841713"/>
    <w:rsid w:val="00843451"/>
    <w:rsid w:val="008648AB"/>
    <w:rsid w:val="008772F3"/>
    <w:rsid w:val="008A183E"/>
    <w:rsid w:val="008B05B5"/>
    <w:rsid w:val="008B2DCE"/>
    <w:rsid w:val="008C1FF8"/>
    <w:rsid w:val="008C21A2"/>
    <w:rsid w:val="008C2626"/>
    <w:rsid w:val="008D2DDF"/>
    <w:rsid w:val="008E120D"/>
    <w:rsid w:val="008E2252"/>
    <w:rsid w:val="008E2860"/>
    <w:rsid w:val="0090034E"/>
    <w:rsid w:val="009116E3"/>
    <w:rsid w:val="009152DC"/>
    <w:rsid w:val="009224D4"/>
    <w:rsid w:val="00927B87"/>
    <w:rsid w:val="00932075"/>
    <w:rsid w:val="009406A3"/>
    <w:rsid w:val="00946800"/>
    <w:rsid w:val="00950825"/>
    <w:rsid w:val="00957453"/>
    <w:rsid w:val="0096282D"/>
    <w:rsid w:val="00971F9E"/>
    <w:rsid w:val="00972706"/>
    <w:rsid w:val="00973695"/>
    <w:rsid w:val="00973782"/>
    <w:rsid w:val="009751A2"/>
    <w:rsid w:val="0099604D"/>
    <w:rsid w:val="009B287F"/>
    <w:rsid w:val="009B293E"/>
    <w:rsid w:val="009C104D"/>
    <w:rsid w:val="009C2DFE"/>
    <w:rsid w:val="009D2614"/>
    <w:rsid w:val="009E297E"/>
    <w:rsid w:val="00A10B09"/>
    <w:rsid w:val="00A139C2"/>
    <w:rsid w:val="00A36684"/>
    <w:rsid w:val="00A36992"/>
    <w:rsid w:val="00A43775"/>
    <w:rsid w:val="00A552C0"/>
    <w:rsid w:val="00A65B6A"/>
    <w:rsid w:val="00A6734A"/>
    <w:rsid w:val="00A71D37"/>
    <w:rsid w:val="00A76CAD"/>
    <w:rsid w:val="00A95411"/>
    <w:rsid w:val="00A97A6F"/>
    <w:rsid w:val="00AD0A27"/>
    <w:rsid w:val="00AD3BF5"/>
    <w:rsid w:val="00AD62C0"/>
    <w:rsid w:val="00AF19D2"/>
    <w:rsid w:val="00AF2FE8"/>
    <w:rsid w:val="00AF3712"/>
    <w:rsid w:val="00AF7C0D"/>
    <w:rsid w:val="00B1119A"/>
    <w:rsid w:val="00B461E5"/>
    <w:rsid w:val="00B46CDD"/>
    <w:rsid w:val="00B63D85"/>
    <w:rsid w:val="00B7027B"/>
    <w:rsid w:val="00B70A5B"/>
    <w:rsid w:val="00B735CB"/>
    <w:rsid w:val="00B85041"/>
    <w:rsid w:val="00B86784"/>
    <w:rsid w:val="00B9572B"/>
    <w:rsid w:val="00BA343E"/>
    <w:rsid w:val="00BB045C"/>
    <w:rsid w:val="00BC0363"/>
    <w:rsid w:val="00BD13ED"/>
    <w:rsid w:val="00BD18FF"/>
    <w:rsid w:val="00BE01FD"/>
    <w:rsid w:val="00BE416D"/>
    <w:rsid w:val="00BE4A30"/>
    <w:rsid w:val="00BE660D"/>
    <w:rsid w:val="00BF0372"/>
    <w:rsid w:val="00C11EEB"/>
    <w:rsid w:val="00C12945"/>
    <w:rsid w:val="00C24194"/>
    <w:rsid w:val="00C31E7B"/>
    <w:rsid w:val="00C51D07"/>
    <w:rsid w:val="00C6442E"/>
    <w:rsid w:val="00C76B15"/>
    <w:rsid w:val="00C831C2"/>
    <w:rsid w:val="00C905D3"/>
    <w:rsid w:val="00C91B63"/>
    <w:rsid w:val="00C9576A"/>
    <w:rsid w:val="00C962F0"/>
    <w:rsid w:val="00CA5862"/>
    <w:rsid w:val="00CB4874"/>
    <w:rsid w:val="00CB6A62"/>
    <w:rsid w:val="00CB7BC9"/>
    <w:rsid w:val="00CC5752"/>
    <w:rsid w:val="00CC65E4"/>
    <w:rsid w:val="00CD0F67"/>
    <w:rsid w:val="00CD5B26"/>
    <w:rsid w:val="00CF2A8C"/>
    <w:rsid w:val="00CF60D0"/>
    <w:rsid w:val="00D107FC"/>
    <w:rsid w:val="00D1572F"/>
    <w:rsid w:val="00D20CE9"/>
    <w:rsid w:val="00D227C6"/>
    <w:rsid w:val="00D344B0"/>
    <w:rsid w:val="00D364B2"/>
    <w:rsid w:val="00D42C65"/>
    <w:rsid w:val="00D43A2A"/>
    <w:rsid w:val="00D55DB2"/>
    <w:rsid w:val="00D64FC1"/>
    <w:rsid w:val="00D6612D"/>
    <w:rsid w:val="00D704A0"/>
    <w:rsid w:val="00D9383D"/>
    <w:rsid w:val="00D93F78"/>
    <w:rsid w:val="00DA2667"/>
    <w:rsid w:val="00DA572D"/>
    <w:rsid w:val="00DB27E5"/>
    <w:rsid w:val="00DB329C"/>
    <w:rsid w:val="00DC2E95"/>
    <w:rsid w:val="00DC584A"/>
    <w:rsid w:val="00DD705C"/>
    <w:rsid w:val="00DF5D4F"/>
    <w:rsid w:val="00E1421F"/>
    <w:rsid w:val="00E22651"/>
    <w:rsid w:val="00E23511"/>
    <w:rsid w:val="00E27AFE"/>
    <w:rsid w:val="00E400F1"/>
    <w:rsid w:val="00E41F13"/>
    <w:rsid w:val="00E44D6E"/>
    <w:rsid w:val="00E63BC5"/>
    <w:rsid w:val="00E76F2E"/>
    <w:rsid w:val="00E8445D"/>
    <w:rsid w:val="00EA1FC1"/>
    <w:rsid w:val="00EA77C9"/>
    <w:rsid w:val="00EB333A"/>
    <w:rsid w:val="00EC591A"/>
    <w:rsid w:val="00EE5ED3"/>
    <w:rsid w:val="00EF3528"/>
    <w:rsid w:val="00EF6F1B"/>
    <w:rsid w:val="00F20BC5"/>
    <w:rsid w:val="00F223BE"/>
    <w:rsid w:val="00F3688A"/>
    <w:rsid w:val="00F40E4B"/>
    <w:rsid w:val="00F50AF8"/>
    <w:rsid w:val="00F5273E"/>
    <w:rsid w:val="00F553F6"/>
    <w:rsid w:val="00F60A84"/>
    <w:rsid w:val="00F6793F"/>
    <w:rsid w:val="00F87610"/>
    <w:rsid w:val="00F9031E"/>
    <w:rsid w:val="00FA1393"/>
    <w:rsid w:val="00FA75F0"/>
    <w:rsid w:val="00FB49FC"/>
    <w:rsid w:val="00FC1805"/>
    <w:rsid w:val="00FC3884"/>
    <w:rsid w:val="00FD4CC9"/>
    <w:rsid w:val="00FE2A55"/>
    <w:rsid w:val="00FF185F"/>
    <w:rsid w:val="00FF5081"/>
  </w:rsids>
  <m:mathPr>
    <m:mathFont m:val="Cambria Math"/>
    <m:brkBin m:val="before"/>
    <m:brkBinSub m:val="--"/>
    <m:smallFrac m:val="0"/>
    <m:dispDef/>
    <m:lMargin m:val="0"/>
    <m:rMargin m:val="0"/>
    <m:defJc m:val="centerGroup"/>
    <m:wrapIndent m:val="1440"/>
    <m:intLim m:val="subSup"/>
    <m:naryLim m:val="undOvr"/>
  </m:mathPr>
  <w:themeFontLang w:val="hr-HR"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B357207"/>
  <w15:docId w15:val="{FBF6B1E6-CB13-455B-9F5E-C89726BF7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r-HR" w:eastAsia="hr-HR" w:bidi="hr-HR"/>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3.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4.xml><?xml version="1.0" encoding="utf-8"?>
<ds:datastoreItem xmlns:ds="http://schemas.openxmlformats.org/officeDocument/2006/customXml" ds:itemID="{2D5BD2ED-ACE0-44AF-A201-BCD725A51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5</TotalTime>
  <Pages>3</Pages>
  <Words>1192</Words>
  <Characters>6801</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9</cp:revision>
  <cp:lastPrinted>2017-04-17T21:06:00Z</cp:lastPrinted>
  <dcterms:created xsi:type="dcterms:W3CDTF">2017-04-25T13:51:00Z</dcterms:created>
  <dcterms:modified xsi:type="dcterms:W3CDTF">2017-05-03T20:33:00Z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