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5E8CF" w14:textId="77777777" w:rsidR="00351FF3" w:rsidRDefault="009F5977" w:rsidP="00351FF3">
      <w:pPr>
        <w:spacing w:before="240"/>
        <w:rPr>
          <w:sz w:val="36"/>
          <w:szCs w:val="36"/>
        </w:rPr>
        <w:sectPr w:rsidR="00351FF3" w:rsidSect="0016049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 w:code="1"/>
          <w:pgMar w:top="1440" w:right="1440" w:bottom="1440" w:left="1440" w:header="576" w:footer="432" w:gutter="0"/>
          <w:cols w:space="720"/>
          <w:titlePg/>
          <w:docGrid w:linePitch="360"/>
        </w:sectPr>
      </w:pPr>
      <w:r>
        <w:rPr>
          <w:sz w:val="36"/>
          <w:szCs w:val="36"/>
        </w:rPr>
        <w:t>Mobilidade de Licenças da Microsoft através de Software Assurance e Licença de Acesso de Cliente de Utilizador de RDS – Formulário de Verificação de Direitos Expandidos</w:t>
      </w:r>
    </w:p>
    <w:p w14:paraId="68B10445" w14:textId="3215F8CF" w:rsidR="009F5977" w:rsidRPr="00DB11AA" w:rsidRDefault="009F5977" w:rsidP="002D09B3">
      <w:pPr>
        <w:spacing w:before="360"/>
        <w:jc w:val="both"/>
      </w:pPr>
      <w:r>
        <w:t>A finalidade deste Formulário de Verificação da Licença (o “Formulário”) é verificar se a entidade de Licenciamento em Volume da Microsoft identificada abaixo está corretamente licenciada para que os produtos de software da Microsoft sejam implementados com o Parceiro para a Mobilidade de Licença através de Software Assurance autorizado (“Parceiro de Mobilidade Autorizado”) identificado abaixo. Para fins deste Formulário, “entidade” pode designar o Cliente, a Empresa Afiliada Inscrita, o Parceiro do Governo, a Instituição ou outra parte que tenha celebrado o contrato de licenciamento em volume identificado abaixo.</w:t>
      </w:r>
    </w:p>
    <w:p w14:paraId="69FDB84F" w14:textId="77777777" w:rsidR="009F5977" w:rsidRPr="00DB11AA" w:rsidRDefault="009F5977" w:rsidP="00593F9E">
      <w:pPr>
        <w:spacing w:before="360"/>
      </w:pPr>
      <w:r>
        <w:rPr>
          <w:b/>
          <w:bCs/>
          <w:i/>
          <w:iCs/>
          <w:sz w:val="26"/>
          <w:szCs w:val="26"/>
        </w:rPr>
        <w:t>Instruções.</w:t>
      </w:r>
    </w:p>
    <w:p w14:paraId="4594A875" w14:textId="1061ACF4" w:rsidR="009F5977" w:rsidRPr="00DB11AA" w:rsidRDefault="009F5977" w:rsidP="00593F9E">
      <w:pPr>
        <w:jc w:val="both"/>
      </w:pPr>
      <w:r>
        <w:t xml:space="preserve">A Entidade deve preencher e submeter este Formulário à Microsoft para verificação das licenças implementadas ao abrigo da Mobilidade de Licenças através de Software Assurance e da Licença de Acesso de Cliente (CAL) de Utilizador de RDS – Direitos Expandidos ao abrigo de Software Assurance. O símbolo (*) indica os campos de preenchimento obrigatório. Durante a implementação da licença nas instalações do Parceiro de Mobilidade Autorizado, a entidade deverá: </w:t>
      </w:r>
    </w:p>
    <w:p w14:paraId="730F70B6" w14:textId="1BC04DC9" w:rsidR="009F5977" w:rsidRPr="00DB11AA" w:rsidRDefault="00C73E83" w:rsidP="00593F9E">
      <w:pPr>
        <w:pStyle w:val="ListParagraph"/>
        <w:numPr>
          <w:ilvl w:val="0"/>
          <w:numId w:val="1"/>
        </w:numPr>
        <w:ind w:left="1080"/>
        <w:contextualSpacing w:val="0"/>
        <w:jc w:val="both"/>
      </w:pPr>
      <w:r>
        <w:t xml:space="preserve">seguir os direitos de utilização da Mobilidade de Licenças através de Software Assurance e/ou a CAL de Utilizador de RDS ao abrigo de Software Assurance - Direitos Expandidos estabelecidos nos Termos de Produto (PT), disponíveis em </w:t>
      </w:r>
      <w:hyperlink r:id="rId16" w:history="1">
        <w:r>
          <w:rPr>
            <w:rStyle w:val="Hyperlink"/>
          </w:rPr>
          <w:t>http://www.microsoft.com/licensing/about-licensing/product-licensing.aspx</w:t>
        </w:r>
      </w:hyperlink>
      <w:r>
        <w:t xml:space="preserve"> e</w:t>
      </w:r>
    </w:p>
    <w:p w14:paraId="3263D8A6" w14:textId="77777777" w:rsidR="009F5977" w:rsidRPr="00DB11AA" w:rsidRDefault="00C73E83" w:rsidP="00593F9E">
      <w:pPr>
        <w:pStyle w:val="ListParagraph"/>
        <w:numPr>
          <w:ilvl w:val="0"/>
          <w:numId w:val="1"/>
        </w:numPr>
        <w:ind w:left="1080"/>
        <w:contextualSpacing w:val="0"/>
        <w:jc w:val="both"/>
      </w:pPr>
      <w:r>
        <w:t xml:space="preserve">comprar e manter quantidades de licenças suficientes com Software Assurance conforme necessário pelo contrato de licenciamento em volume da entidade identificado abaixo. </w:t>
      </w:r>
    </w:p>
    <w:p w14:paraId="3B7B2CC0" w14:textId="0B36B2BC" w:rsidR="00BE6C0E" w:rsidRPr="00DB11AA" w:rsidRDefault="009F5977" w:rsidP="00593F9E">
      <w:pPr>
        <w:jc w:val="both"/>
      </w:pPr>
      <w:r>
        <w:t>Após a conclusão do processo de verificação, a Microsoft enviará uma confirmação por e-mail ao responsável pela submissão do Formulário e ao respetivo Parceiro de Mobilidade Autorizado. A confirmação deste Formulário por parte da Microsoft não deverá ser considerada como uma validação da conformidade da entidade com o respetivo contrato de licenciamento em volume. Este Formulário é válido durante a vigência do contrato de licenciamento em volume da entidade.</w:t>
      </w:r>
    </w:p>
    <w:p w14:paraId="7F70906C" w14:textId="77777777" w:rsidR="0083644E" w:rsidRPr="00DB11AA" w:rsidRDefault="00BE6C0E" w:rsidP="00593F9E">
      <w:pPr>
        <w:spacing w:before="360"/>
      </w:pPr>
      <w:r>
        <w:t>A CAL de Utilizador de RDS - Direitos Expandidos é apenas aplicável a CALs de Utilizador de RDS e não a CALs do Windows ou do Windows Server. A Mobilidade de Licenças através de Software Assurance e a CAL de Utilizador de RDS – Direitos Expandidos não permitem o acesso ou a utilização do Windows Server em servidores de terceiros.</w:t>
      </w:r>
    </w:p>
    <w:p w14:paraId="1C6174CD" w14:textId="77777777" w:rsidR="009F5977" w:rsidRPr="00DB11AA" w:rsidRDefault="009F5977" w:rsidP="00593F9E">
      <w:pPr>
        <w:spacing w:before="360"/>
      </w:pPr>
      <w:r>
        <w:rPr>
          <w:b/>
          <w:bCs/>
          <w:i/>
          <w:iCs/>
          <w:sz w:val="26"/>
          <w:szCs w:val="26"/>
        </w:rPr>
        <w:t>Data de preenchimento deste formulário.</w:t>
      </w:r>
    </w:p>
    <w:p w14:paraId="61CA8FCC" w14:textId="77777777" w:rsidR="009F5977" w:rsidRPr="00DB11AA" w:rsidRDefault="009F5977" w:rsidP="00593F9E">
      <w:pPr>
        <w:jc w:val="both"/>
      </w:pPr>
      <w:r>
        <w:t xml:space="preserve">A entidade tem de submeter à Microsoft um Formulário com dez (10) dias de calendário de cada um dos seguintes eventos: </w:t>
      </w:r>
    </w:p>
    <w:p w14:paraId="32FB6F35" w14:textId="77777777" w:rsidR="009F5977" w:rsidRPr="00DB11AA" w:rsidRDefault="009F5977" w:rsidP="00593F9E">
      <w:pPr>
        <w:pStyle w:val="ListParagraph"/>
        <w:numPr>
          <w:ilvl w:val="0"/>
          <w:numId w:val="3"/>
        </w:numPr>
        <w:ind w:left="1080"/>
        <w:contextualSpacing w:val="0"/>
        <w:jc w:val="both"/>
      </w:pPr>
      <w:r>
        <w:t>implementação inicial de produtos licenciados ao abrigo da Mobilidade de Licença através de Software Assurance</w:t>
      </w:r>
    </w:p>
    <w:p w14:paraId="72E625E2" w14:textId="77777777" w:rsidR="00043D3E" w:rsidRPr="00DB11AA" w:rsidRDefault="00043D3E" w:rsidP="00593F9E">
      <w:pPr>
        <w:pStyle w:val="ListParagraph"/>
        <w:numPr>
          <w:ilvl w:val="0"/>
          <w:numId w:val="3"/>
        </w:numPr>
        <w:ind w:left="1080"/>
        <w:contextualSpacing w:val="0"/>
        <w:jc w:val="both"/>
      </w:pPr>
      <w:r>
        <w:t>utilização inicial de CALs de Utilizador de RDS ao abrigo da CAL de Utilizador de RDS - Direitos Expandidos</w:t>
      </w:r>
    </w:p>
    <w:p w14:paraId="024842F2" w14:textId="77777777" w:rsidR="009F5977" w:rsidRPr="00DB11AA" w:rsidRDefault="009F5977" w:rsidP="00593F9E">
      <w:pPr>
        <w:pStyle w:val="ListParagraph"/>
        <w:numPr>
          <w:ilvl w:val="0"/>
          <w:numId w:val="3"/>
        </w:numPr>
        <w:ind w:left="1080"/>
        <w:contextualSpacing w:val="0"/>
        <w:jc w:val="both"/>
      </w:pPr>
      <w:r>
        <w:lastRenderedPageBreak/>
        <w:t>implementação de produtos ao abrigo da Mobilidade de Licenças através de Software Assurance e/ou utilização de CALs de Utilizador de RDS ao abrigo da CAL de Utilizador de RDS - Direitos Expandidos não verificados anteriormente através de um Formulário</w:t>
      </w:r>
    </w:p>
    <w:p w14:paraId="293CEA80" w14:textId="77777777" w:rsidR="009F5977" w:rsidRPr="00DB11AA" w:rsidRDefault="009F5977" w:rsidP="00593F9E">
      <w:pPr>
        <w:pStyle w:val="ListParagraph"/>
        <w:numPr>
          <w:ilvl w:val="0"/>
          <w:numId w:val="3"/>
        </w:numPr>
        <w:ind w:left="1080"/>
        <w:contextualSpacing w:val="0"/>
        <w:jc w:val="both"/>
      </w:pPr>
      <w:r>
        <w:t>implementação de produtos ao abrigo da Mobilidade de Licenças através de Software Assurance e/ou utilização de CALs de Utilizador de RDS ao abrigo de Software Assurance - Direitos Expandidos com um Parceiro de Mobilidade Autorizado diferente ou adicional</w:t>
      </w:r>
    </w:p>
    <w:p w14:paraId="20FCE6E7" w14:textId="77777777" w:rsidR="009F5977" w:rsidRPr="00DB11AA" w:rsidRDefault="009F5977" w:rsidP="00593F9E">
      <w:pPr>
        <w:pStyle w:val="ListParagraph"/>
        <w:numPr>
          <w:ilvl w:val="0"/>
          <w:numId w:val="3"/>
        </w:numPr>
        <w:ind w:left="1080"/>
        <w:contextualSpacing w:val="0"/>
        <w:jc w:val="both"/>
      </w:pPr>
      <w:r>
        <w:t xml:space="preserve">renovação da cobertura Software Assurance da entidade para os produtos selecionados para a Mobilidade de Licenças através de Software Assurance e/ou em CALs de Utilizador de RDS utilizadas ao abrigo da CAL de Utilizador de RDS - Direitos Expandidos </w:t>
      </w:r>
    </w:p>
    <w:p w14:paraId="2132F174" w14:textId="77777777" w:rsidR="009F5977" w:rsidRPr="00DB11AA" w:rsidRDefault="009F5977" w:rsidP="006837A3">
      <w:pPr>
        <w:keepNext/>
        <w:spacing w:before="360"/>
      </w:pPr>
      <w:r>
        <w:rPr>
          <w:b/>
          <w:bCs/>
          <w:i/>
          <w:iCs/>
          <w:sz w:val="26"/>
          <w:szCs w:val="26"/>
        </w:rPr>
        <w:t>Informações da entidade.</w:t>
      </w:r>
    </w:p>
    <w:p w14:paraId="3A65B832" w14:textId="4C738773" w:rsidR="009F5977" w:rsidRPr="00DB11AA" w:rsidRDefault="009F5977" w:rsidP="006837A3">
      <w:pPr>
        <w:keepNext/>
        <w:jc w:val="both"/>
      </w:pPr>
      <w:r>
        <w:t>A entidade tem de fornecer detalhes sobre o contrato de licenciamento em volume ao abrigo do qual adquiriram as licenças aplicáveis e Software Assurance. A entidade poderá incluir apenas um contrato de licenciamento em volume neste Formulário. Não obstante, o Formulário pode incluir várias inscrições ou números de licença, desde que sejam suportados pelo mesmo parceiro de canal, com a exceção dos contratos MPSA, que podem incluir vários parceiros de canal para uma Conta de Aquisição única.</w:t>
      </w:r>
    </w:p>
    <w:p w14:paraId="6B5833D2" w14:textId="37DE3721" w:rsidR="009F5977" w:rsidRPr="00DB11AA" w:rsidRDefault="009F5977" w:rsidP="006837A3">
      <w:pPr>
        <w:keepNext/>
        <w:jc w:val="both"/>
      </w:pPr>
      <w:r>
        <w:rPr>
          <w:b/>
          <w:bCs/>
        </w:rPr>
        <w:t>Nome da entidade (deve ser o nome da entidade com personalidade jurídica)*</w:t>
      </w:r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AD726A">
        <w:instrText xml:space="preserve"> FORMTEXT </w:instrText>
      </w:r>
      <w:r>
        <w:fldChar w:fldCharType="separate"/>
      </w:r>
      <w:r w:rsidR="00AD726A">
        <w:rPr>
          <w:noProof/>
        </w:rPr>
        <w:t> </w:t>
      </w:r>
      <w:r w:rsidR="00AD726A">
        <w:rPr>
          <w:noProof/>
        </w:rPr>
        <w:t> </w:t>
      </w:r>
      <w:r w:rsidR="00AD726A">
        <w:rPr>
          <w:noProof/>
        </w:rPr>
        <w:t> </w:t>
      </w:r>
      <w:r w:rsidR="00AD726A">
        <w:rPr>
          <w:noProof/>
        </w:rPr>
        <w:t> </w:t>
      </w:r>
      <w:r w:rsidR="00AD726A">
        <w:rPr>
          <w:noProof/>
        </w:rPr>
        <w:t> </w:t>
      </w:r>
      <w:r>
        <w:fldChar w:fldCharType="end"/>
      </w:r>
    </w:p>
    <w:p w14:paraId="31C90171" w14:textId="77777777" w:rsidR="009F5977" w:rsidRPr="00DB11AA" w:rsidRDefault="009F5977" w:rsidP="006837A3">
      <w:pPr>
        <w:keepNext/>
        <w:spacing w:after="120"/>
        <w:jc w:val="both"/>
      </w:pPr>
      <w:r>
        <w:t>Preencha apenas uma tabela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A621B1" w14:paraId="45022279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07491329" w14:textId="77777777" w:rsidR="00A621B1" w:rsidRPr="00DB11AA" w:rsidRDefault="00A621B1" w:rsidP="001F70C7">
            <w:pPr>
              <w:keepNext/>
            </w:pPr>
            <w:r>
              <w:t>Programa do Contrato de Licenciamento em Volume</w:t>
            </w:r>
          </w:p>
          <w:p w14:paraId="1970CDD6" w14:textId="77777777" w:rsidR="00A621B1" w:rsidRDefault="00406497" w:rsidP="001F70C7">
            <w:pPr>
              <w:keepNext/>
            </w:pPr>
            <w:r>
              <w:t>(nome do program Select)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1795383A" w14:textId="77777777" w:rsidR="005F09A9" w:rsidRDefault="00A621B1" w:rsidP="001F70C7">
            <w:pPr>
              <w:keepNext/>
              <w:jc w:val="center"/>
            </w:pPr>
            <w:r>
              <w:t>Número do Contrato*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529AC65C" w14:textId="77777777" w:rsidR="005F09A9" w:rsidRDefault="00A621B1" w:rsidP="001F70C7">
            <w:pPr>
              <w:keepNext/>
              <w:jc w:val="center"/>
            </w:pPr>
            <w:r>
              <w:t>Número(s) da Inscrição*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16B8A798" w14:textId="77777777" w:rsidR="005F09A9" w:rsidRDefault="00A621B1" w:rsidP="001F70C7">
            <w:pPr>
              <w:keepNext/>
              <w:jc w:val="center"/>
            </w:pPr>
            <w:r>
              <w:t>Data(s) de Cessação de Software Assurance*</w:t>
            </w:r>
          </w:p>
        </w:tc>
      </w:tr>
      <w:tr w:rsidR="00AD726A" w14:paraId="58632999" w14:textId="77777777" w:rsidTr="00CB24BB">
        <w:trPr>
          <w:cantSplit/>
          <w:jc w:val="center"/>
        </w:trPr>
        <w:tc>
          <w:tcPr>
            <w:tcW w:w="3691" w:type="dxa"/>
          </w:tcPr>
          <w:p w14:paraId="7DF154E5" w14:textId="1A7E9F6B" w:rsidR="00AD726A" w:rsidRDefault="001416E6" w:rsidP="00DA47B9">
            <w:pPr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Escolher Contrato&gt;"/>
                    <w:listEntry w:val="Contrato Enterprise"/>
                    <w:listEntry w:val="Contrato Enterprise Subscription"/>
                    <w:listEntry w:val="Contrato Select"/>
                    <w:listEntry w:val="Contrato Academic Select"/>
                    <w:listEntry w:val="Contrato Campus e School"/>
                  </w:ddList>
                </w:ffData>
              </w:fldChar>
            </w:r>
            <w:r>
              <w:instrText xml:space="preserve"> FORMDROPDOWN </w:instrText>
            </w:r>
            <w:r w:rsidR="0044047E">
              <w:fldChar w:fldCharType="separate"/>
            </w:r>
            <w:r>
              <w:fldChar w:fldCharType="end"/>
            </w:r>
          </w:p>
        </w:tc>
        <w:tc>
          <w:tcPr>
            <w:tcW w:w="1710" w:type="dxa"/>
            <w:vAlign w:val="center"/>
          </w:tcPr>
          <w:p w14:paraId="2E52C656" w14:textId="231BE704" w:rsidR="00AD726A" w:rsidRDefault="00AD726A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vAlign w:val="center"/>
          </w:tcPr>
          <w:p w14:paraId="388F8F82" w14:textId="6CB4CC23" w:rsidR="00AD726A" w:rsidRDefault="00AD726A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08" w:type="dxa"/>
            <w:vAlign w:val="center"/>
          </w:tcPr>
          <w:p w14:paraId="768145E4" w14:textId="2DC2F006" w:rsidR="00AD726A" w:rsidRDefault="00EE4306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F3FB077" w14:textId="77777777" w:rsidR="009F5977" w:rsidRPr="00DB11AA" w:rsidRDefault="009F5977" w:rsidP="00E93F8A">
      <w:pPr>
        <w:spacing w:before="0"/>
        <w:jc w:val="both"/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1416E6" w14:paraId="6F2E6BD3" w14:textId="77777777" w:rsidTr="001416E6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961B5EB" w14:textId="77777777" w:rsidR="001416E6" w:rsidRDefault="001416E6">
            <w:pPr>
              <w:keepNext/>
            </w:pPr>
            <w:r>
              <w:t>Contrato de Produtos e Serviços da Microsoft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8CFFC4" w14:textId="0720269D" w:rsidR="001416E6" w:rsidRDefault="0008764E">
            <w:pPr>
              <w:keepNext/>
              <w:jc w:val="center"/>
            </w:pPr>
            <w:r>
              <w:t>Número de MPSA*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03CE4BC" w14:textId="777614B9" w:rsidR="001416E6" w:rsidRDefault="0008764E" w:rsidP="0008764E">
            <w:pPr>
              <w:keepNext/>
              <w:jc w:val="center"/>
            </w:pPr>
            <w:r>
              <w:t>Número(s) da Conta de Aquisição*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B1FD4AA" w14:textId="77777777" w:rsidR="001416E6" w:rsidRDefault="001416E6">
            <w:pPr>
              <w:keepNext/>
              <w:jc w:val="center"/>
            </w:pPr>
            <w:r>
              <w:t>Data(s) de Cessação de Software Assurance*</w:t>
            </w:r>
          </w:p>
        </w:tc>
      </w:tr>
      <w:tr w:rsidR="001416E6" w14:paraId="1275BA22" w14:textId="77777777" w:rsidTr="001416E6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B7756" w14:textId="77777777" w:rsidR="001416E6" w:rsidRDefault="001416E6">
            <w:pPr>
              <w:jc w:val="both"/>
            </w:pPr>
            <w:r>
              <w:t>MPSA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DF77A" w14:textId="61AB4E6B" w:rsidR="001416E6" w:rsidRDefault="001416E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C1057" w14:textId="1C7B7F6C" w:rsidR="001416E6" w:rsidRDefault="001416E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8764" w14:textId="0D97B2FE" w:rsidR="001416E6" w:rsidRDefault="001416E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97263AC" w14:textId="77777777" w:rsidR="001416E6" w:rsidRPr="00DB11AA" w:rsidRDefault="001416E6" w:rsidP="00E93F8A">
      <w:pPr>
        <w:spacing w:before="0"/>
        <w:jc w:val="both"/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406497" w14:paraId="73B0FDFE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4466959A" w14:textId="77777777" w:rsidR="00406497" w:rsidRPr="00DB11AA" w:rsidRDefault="00406497" w:rsidP="001F70C7">
            <w:pPr>
              <w:keepNext/>
            </w:pPr>
            <w:r>
              <w:t>Programas de Licença Open</w:t>
            </w:r>
          </w:p>
          <w:p w14:paraId="2E85FFCD" w14:textId="77777777" w:rsidR="00406497" w:rsidRDefault="00406497" w:rsidP="001F70C7">
            <w:pPr>
              <w:keepNext/>
            </w:pPr>
            <w:r>
              <w:t>(preencher para os programas Open License apenas)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65B3208E" w14:textId="77777777" w:rsidR="00406497" w:rsidRDefault="001F70C7" w:rsidP="001F70C7">
            <w:pPr>
              <w:keepNext/>
              <w:jc w:val="center"/>
            </w:pPr>
            <w:r>
              <w:t>Número da Autorização*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23F4D38F" w14:textId="77777777" w:rsidR="00406497" w:rsidRDefault="00406497" w:rsidP="001F70C7">
            <w:pPr>
              <w:keepNext/>
              <w:jc w:val="center"/>
            </w:pPr>
            <w:r>
              <w:t>Número(s) da Licença*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0264E4FA" w14:textId="77777777" w:rsidR="00406497" w:rsidRDefault="00406497" w:rsidP="001F70C7">
            <w:pPr>
              <w:keepNext/>
              <w:jc w:val="center"/>
            </w:pPr>
            <w:r>
              <w:t>Data(s) de Cessação de Software Assurance*</w:t>
            </w:r>
          </w:p>
        </w:tc>
      </w:tr>
      <w:bookmarkStart w:id="0" w:name="Dropdown1"/>
      <w:tr w:rsidR="00406497" w14:paraId="6CD6A443" w14:textId="77777777" w:rsidTr="00CB24BB">
        <w:trPr>
          <w:cantSplit/>
          <w:jc w:val="center"/>
        </w:trPr>
        <w:tc>
          <w:tcPr>
            <w:tcW w:w="3691" w:type="dxa"/>
          </w:tcPr>
          <w:p w14:paraId="680CFBCC" w14:textId="365378B1" w:rsidR="00406497" w:rsidRDefault="00406497" w:rsidP="00DA47B9">
            <w:pPr>
              <w:jc w:val="both"/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Escolher Contrato&gt;"/>
                    <w:listEntry w:val="Contrato de Licença Open"/>
                    <w:listEntry w:val="Contrato de Licença Academic Open"/>
                    <w:listEntry w:val="Contrato de Licença Charity Open"/>
                    <w:listEntry w:val="Contrato de Licença Open para o Governo"/>
                  </w:ddList>
                </w:ffData>
              </w:fldChar>
            </w:r>
            <w:r>
              <w:instrText xml:space="preserve"> FORMDROPDOWN </w:instrText>
            </w:r>
            <w:r w:rsidR="0044047E">
              <w:fldChar w:fldCharType="separate"/>
            </w:r>
            <w:r>
              <w:fldChar w:fldCharType="end"/>
            </w:r>
            <w:bookmarkEnd w:id="0"/>
          </w:p>
        </w:tc>
        <w:tc>
          <w:tcPr>
            <w:tcW w:w="1710" w:type="dxa"/>
            <w:vAlign w:val="center"/>
          </w:tcPr>
          <w:p w14:paraId="5524C20F" w14:textId="3BB79FA7" w:rsidR="00406497" w:rsidRDefault="00406497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vAlign w:val="center"/>
          </w:tcPr>
          <w:p w14:paraId="7E35AA70" w14:textId="29D7393D" w:rsidR="00406497" w:rsidRDefault="00406497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08" w:type="dxa"/>
            <w:vAlign w:val="center"/>
          </w:tcPr>
          <w:p w14:paraId="6BD88797" w14:textId="7A284BAE" w:rsidR="00406497" w:rsidRDefault="00406497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1689AA6" w14:textId="77777777" w:rsidR="009F5977" w:rsidRPr="00DB11AA" w:rsidRDefault="009F5977" w:rsidP="00406497">
      <w:pPr>
        <w:spacing w:before="0"/>
        <w:jc w:val="both"/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3761"/>
      </w:tblGrid>
      <w:tr w:rsidR="00406497" w14:paraId="7E33FE12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250192F8" w14:textId="77777777" w:rsidR="00406497" w:rsidRPr="00DB11AA" w:rsidRDefault="00406497" w:rsidP="001F70C7">
            <w:pPr>
              <w:keepNext/>
            </w:pPr>
            <w:r>
              <w:t>Programas Open Value</w:t>
            </w:r>
          </w:p>
          <w:p w14:paraId="48700491" w14:textId="77777777" w:rsidR="00406497" w:rsidRDefault="00406497" w:rsidP="001F70C7">
            <w:pPr>
              <w:keepNext/>
            </w:pPr>
            <w:r>
              <w:t>(preencher para os programas Open Value apenas)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0C6C172B" w14:textId="77777777" w:rsidR="00406497" w:rsidRDefault="001F70C7" w:rsidP="001F70C7">
            <w:pPr>
              <w:keepNext/>
              <w:jc w:val="center"/>
            </w:pPr>
            <w:r>
              <w:t>Número do Contrato*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29C17862" w14:textId="77777777" w:rsidR="00406497" w:rsidRDefault="00406497" w:rsidP="001F70C7">
            <w:pPr>
              <w:keepNext/>
              <w:jc w:val="center"/>
            </w:pPr>
            <w:r>
              <w:t>Data(s) de Cessação de Software Assurance*</w:t>
            </w:r>
          </w:p>
        </w:tc>
      </w:tr>
      <w:tr w:rsidR="00406497" w14:paraId="44F7D091" w14:textId="77777777" w:rsidTr="00CB24BB">
        <w:trPr>
          <w:cantSplit/>
          <w:jc w:val="center"/>
        </w:trPr>
        <w:tc>
          <w:tcPr>
            <w:tcW w:w="3691" w:type="dxa"/>
          </w:tcPr>
          <w:p w14:paraId="2BA6FAC4" w14:textId="69AC1A91" w:rsidR="00406497" w:rsidRDefault="00346014" w:rsidP="00DA47B9">
            <w:pPr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Escolher Contrato&gt;"/>
                    <w:listEntry w:val="Contrato Open Value"/>
                    <w:listEntry w:val="Contrato Open Value Subscription "/>
                    <w:listEntry w:val="Contrato OVS para Education Solutions"/>
                  </w:ddList>
                </w:ffData>
              </w:fldChar>
            </w:r>
            <w:r>
              <w:instrText xml:space="preserve"> FORMDROPDOWN </w:instrText>
            </w:r>
            <w:r w:rsidR="0044047E">
              <w:fldChar w:fldCharType="separate"/>
            </w:r>
            <w:r>
              <w:fldChar w:fldCharType="end"/>
            </w:r>
          </w:p>
        </w:tc>
        <w:tc>
          <w:tcPr>
            <w:tcW w:w="1710" w:type="dxa"/>
            <w:vAlign w:val="center"/>
          </w:tcPr>
          <w:p w14:paraId="3FEEFF5B" w14:textId="39DF20A1" w:rsidR="00406497" w:rsidRDefault="00406497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28" w:type="dxa"/>
            <w:vAlign w:val="center"/>
          </w:tcPr>
          <w:p w14:paraId="4EC70AD8" w14:textId="7EDEE0E9" w:rsidR="00406497" w:rsidRDefault="00406497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2092B2E" w14:textId="77777777" w:rsidR="009F5977" w:rsidRPr="00DB11AA" w:rsidRDefault="009F5977" w:rsidP="00406497">
      <w:pPr>
        <w:spacing w:before="0"/>
        <w:jc w:val="both"/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3761"/>
      </w:tblGrid>
      <w:tr w:rsidR="00C05916" w14:paraId="2B354616" w14:textId="77777777" w:rsidTr="00CB24BB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64CA821D" w14:textId="77777777" w:rsidR="00C05916" w:rsidRPr="00DB11AA" w:rsidRDefault="001F70C7" w:rsidP="001F70C7">
            <w:pPr>
              <w:keepNext/>
            </w:pPr>
            <w:r>
              <w:t>Programas Select</w:t>
            </w:r>
          </w:p>
          <w:p w14:paraId="47EE7CDC" w14:textId="77777777" w:rsidR="00C05916" w:rsidRDefault="00C05916" w:rsidP="001F70C7">
            <w:pPr>
              <w:keepNext/>
            </w:pPr>
            <w:r>
              <w:t>(preencher para os programas Select Plus apenas)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2338D419" w14:textId="77777777" w:rsidR="00C05916" w:rsidRDefault="001F70C7" w:rsidP="001F70C7">
            <w:pPr>
              <w:keepNext/>
              <w:jc w:val="center"/>
            </w:pPr>
            <w:r>
              <w:t>Número de Cliente Público*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562D8432" w14:textId="77777777" w:rsidR="00C05916" w:rsidRDefault="00C05916" w:rsidP="001F70C7">
            <w:pPr>
              <w:keepNext/>
              <w:jc w:val="center"/>
            </w:pPr>
            <w:r>
              <w:t>Data(s) de Cessação de Software Assurance*</w:t>
            </w:r>
          </w:p>
        </w:tc>
      </w:tr>
      <w:tr w:rsidR="00C05916" w14:paraId="65694C5D" w14:textId="77777777" w:rsidTr="00CB24BB">
        <w:trPr>
          <w:cantSplit/>
          <w:jc w:val="center"/>
        </w:trPr>
        <w:tc>
          <w:tcPr>
            <w:tcW w:w="3691" w:type="dxa"/>
          </w:tcPr>
          <w:p w14:paraId="35CE7E41" w14:textId="155E6E32" w:rsidR="00C05916" w:rsidRDefault="001F70C7" w:rsidP="00DA47B9">
            <w:pPr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Escolher Contrato&gt;"/>
                    <w:listEntry w:val="Contrato Select Plus"/>
                    <w:listEntry w:val="Contrato Academic Select Plus"/>
                  </w:ddList>
                </w:ffData>
              </w:fldChar>
            </w:r>
            <w:r>
              <w:instrText xml:space="preserve"> FORMDROPDOWN </w:instrText>
            </w:r>
            <w:r w:rsidR="0044047E">
              <w:fldChar w:fldCharType="separate"/>
            </w:r>
            <w:r>
              <w:fldChar w:fldCharType="end"/>
            </w:r>
          </w:p>
        </w:tc>
        <w:tc>
          <w:tcPr>
            <w:tcW w:w="1710" w:type="dxa"/>
            <w:vAlign w:val="center"/>
          </w:tcPr>
          <w:p w14:paraId="4DCE494C" w14:textId="69D05786" w:rsidR="00C05916" w:rsidRDefault="00C05916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28" w:type="dxa"/>
            <w:vAlign w:val="center"/>
          </w:tcPr>
          <w:p w14:paraId="7DDEBF99" w14:textId="2AFD79AA" w:rsidR="00C05916" w:rsidRDefault="00C05916" w:rsidP="00EE4306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235E2">
              <w:instrText xml:space="preserve"> FORMTEXT </w:instrText>
            </w:r>
            <w:r>
              <w:fldChar w:fldCharType="separate"/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 w:rsidRPr="00B235E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3A36853" w14:textId="77777777" w:rsidR="009F5977" w:rsidRPr="00DB11AA" w:rsidRDefault="009F5977" w:rsidP="005F09A9">
      <w:pPr>
        <w:spacing w:before="360"/>
        <w:jc w:val="both"/>
      </w:pPr>
      <w:r>
        <w:rPr>
          <w:b/>
          <w:bCs/>
          <w:i/>
          <w:iCs/>
          <w:sz w:val="26"/>
          <w:szCs w:val="26"/>
        </w:rPr>
        <w:t>Informações do Parceiro de Mobilidade Autorizado.</w:t>
      </w:r>
    </w:p>
    <w:p w14:paraId="7EE5F823" w14:textId="0805E62F" w:rsidR="009F5977" w:rsidRPr="00DB11AA" w:rsidRDefault="009F5977" w:rsidP="00593F9E">
      <w:pPr>
        <w:jc w:val="both"/>
      </w:pPr>
      <w:r>
        <w:t xml:space="preserve">A entidade deve selecionar o Microsoft Azure ou um Parceiro de Mobilidade Autorizado a partir da lista fornecida em </w:t>
      </w:r>
      <w:hyperlink r:id="rId17" w:anchor="tab=2" w:history="1">
        <w:r>
          <w:rPr>
            <w:rStyle w:val="Hyperlink"/>
          </w:rPr>
          <w:t>http://www.microsoft.com/licensing/software-assurance/license-mobility.aspx#tab=2</w:t>
        </w:r>
      </w:hyperlink>
      <w:r>
        <w:t xml:space="preserve"> ou num site sucessor identificado pela Microsoft. A Microsoft rejeitará o formulário de verificação se a entidade </w:t>
      </w:r>
      <w:r>
        <w:lastRenderedPageBreak/>
        <w:t>selecionar um fornecedor de serviços não autorizado ou se este tiver sido submetido com informações incompletas.</w:t>
      </w:r>
    </w:p>
    <w:p w14:paraId="576D5B90" w14:textId="655C5EFB" w:rsidR="0043239C" w:rsidRPr="00DB11AA" w:rsidRDefault="00D33B3E" w:rsidP="0043239C">
      <w:pPr>
        <w:jc w:val="both"/>
      </w:pPr>
      <w:r>
        <w:t>A Entidade deve indicar o Microsoft Azure ou um Parceiro de Mobilidade Autorizado ao selecionar a caixa abaixo:</w:t>
      </w:r>
    </w:p>
    <w:p w14:paraId="195E7F1A" w14:textId="52C0A6FF" w:rsidR="0043239C" w:rsidRPr="00DB11AA" w:rsidRDefault="0043239C" w:rsidP="0043239C">
      <w:pPr>
        <w:jc w:val="both"/>
      </w:pPr>
      <w: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F93C7E">
        <w:instrText xml:space="preserve"> FORMCHECKBOX </w:instrText>
      </w:r>
      <w:r w:rsidR="0044047E">
        <w:fldChar w:fldCharType="separate"/>
      </w:r>
      <w:r>
        <w:fldChar w:fldCharType="end"/>
      </w:r>
      <w:r>
        <w:t xml:space="preserve"> Microsoft Azure </w:t>
      </w:r>
    </w:p>
    <w:p w14:paraId="593ECF7A" w14:textId="1D8ECEFF" w:rsidR="0014026A" w:rsidRPr="00DB11AA" w:rsidRDefault="0014026A" w:rsidP="00593F9E">
      <w:pPr>
        <w:jc w:val="both"/>
      </w:pPr>
      <w: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F93C7E">
        <w:instrText xml:space="preserve"> FORMCHECKBOX </w:instrText>
      </w:r>
      <w:r w:rsidR="0044047E">
        <w:fldChar w:fldCharType="separate"/>
      </w:r>
      <w:r>
        <w:fldChar w:fldCharType="end"/>
      </w:r>
      <w:r>
        <w:t xml:space="preserve"> Parceiro de Mobilidade Autorizado</w:t>
      </w:r>
    </w:p>
    <w:p w14:paraId="59AA5CA7" w14:textId="77777777" w:rsidR="0029406F" w:rsidRPr="00DB11AA" w:rsidRDefault="0029406F" w:rsidP="0083644E">
      <w:pPr>
        <w:tabs>
          <w:tab w:val="left" w:pos="7540"/>
        </w:tabs>
        <w:jc w:val="both"/>
      </w:pPr>
    </w:p>
    <w:p w14:paraId="77B14AA1" w14:textId="65AD81AF" w:rsidR="009E0CB3" w:rsidRPr="00DB11AA" w:rsidRDefault="00C02E98" w:rsidP="00593F9E">
      <w:pPr>
        <w:jc w:val="both"/>
      </w:pPr>
      <w:r>
        <w:t>Se a Entidade indicar um Parceiro de Mobilidade Autorizado, deverá preencher as informações do Parceiro abaixo (não é necessário se for selecionado o Microsoft Azure):</w:t>
      </w:r>
    </w:p>
    <w:p w14:paraId="67890C21" w14:textId="63170C76" w:rsidR="009F5977" w:rsidRPr="00DB11AA" w:rsidRDefault="009F5977" w:rsidP="005F09A9">
      <w:pPr>
        <w:jc w:val="both"/>
      </w:pPr>
      <w:r>
        <w:rPr>
          <w:b/>
          <w:bCs/>
        </w:rPr>
        <w:t xml:space="preserve">Nome do Parceiro de Mobilidade Autorizado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F82110">
        <w:instrText xml:space="preserve"> FORMTEXT </w:instrText>
      </w:r>
      <w:r>
        <w:fldChar w:fldCharType="separate"/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>
        <w:fldChar w:fldCharType="end"/>
      </w:r>
    </w:p>
    <w:p w14:paraId="0FA341C1" w14:textId="4401B2CE" w:rsidR="009F5977" w:rsidRPr="00DB11AA" w:rsidRDefault="009F5977" w:rsidP="005F09A9">
      <w:pPr>
        <w:jc w:val="both"/>
      </w:pPr>
      <w:r>
        <w:rPr>
          <w:b/>
          <w:bCs/>
        </w:rPr>
        <w:t xml:space="preserve">URL do Web Site do Parceiro de Mobilidade Autorizado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F82110">
        <w:instrText xml:space="preserve"> FORMTEXT </w:instrText>
      </w:r>
      <w:r>
        <w:fldChar w:fldCharType="separate"/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>
        <w:fldChar w:fldCharType="end"/>
      </w:r>
    </w:p>
    <w:p w14:paraId="051E54F2" w14:textId="28DA73B5" w:rsidR="009F5977" w:rsidRPr="00DB11AA" w:rsidRDefault="009F5977" w:rsidP="005F09A9">
      <w:pPr>
        <w:jc w:val="both"/>
      </w:pPr>
      <w:r>
        <w:rPr>
          <w:b/>
          <w:bCs/>
        </w:rPr>
        <w:t>Endereço de Correio Eletrónico do Parceiro de Mobilidade Autorizado</w:t>
      </w:r>
      <w:r w:rsidR="00A23245">
        <w:rPr>
          <w:b/>
          <w:bCs/>
        </w:rPr>
        <w:t xml:space="preserve">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r w:rsidR="005F09A9" w:rsidRPr="00F82110">
        <w:instrText xml:space="preserve"> FORMTEXT </w:instrText>
      </w:r>
      <w:r>
        <w:fldChar w:fldCharType="separate"/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 w:rsidR="005F09A9" w:rsidRPr="00F82110">
        <w:rPr>
          <w:noProof/>
        </w:rPr>
        <w:t> </w:t>
      </w:r>
      <w:r>
        <w:fldChar w:fldCharType="end"/>
      </w:r>
    </w:p>
    <w:p w14:paraId="77AD747E" w14:textId="5044F22D" w:rsidR="009F5977" w:rsidRPr="00DB11AA" w:rsidRDefault="009F5977" w:rsidP="001F70C7">
      <w:pPr>
        <w:spacing w:before="360"/>
        <w:jc w:val="both"/>
      </w:pPr>
      <w:r>
        <w:rPr>
          <w:b/>
          <w:bCs/>
          <w:i/>
          <w:iCs/>
          <w:sz w:val="26"/>
          <w:szCs w:val="26"/>
        </w:rPr>
        <w:t>Licenças disponíveis para implementação (consulte as tabelas na Prova A</w:t>
      </w:r>
      <w:r w:rsidR="00CB51E7">
        <w:rPr>
          <w:b/>
          <w:bCs/>
          <w:i/>
          <w:iCs/>
          <w:sz w:val="26"/>
          <w:szCs w:val="26"/>
        </w:rPr>
        <w:t> </w:t>
      </w:r>
      <w:r>
        <w:rPr>
          <w:b/>
          <w:bCs/>
          <w:i/>
          <w:iCs/>
          <w:sz w:val="26"/>
          <w:szCs w:val="26"/>
        </w:rPr>
        <w:t xml:space="preserve">e B). </w:t>
      </w:r>
    </w:p>
    <w:p w14:paraId="545B08E6" w14:textId="77777777" w:rsidR="00E25BBD" w:rsidRPr="00DB11AA" w:rsidRDefault="009F5977" w:rsidP="00593F9E">
      <w:pPr>
        <w:jc w:val="both"/>
      </w:pPr>
      <w:r>
        <w:t>A entidade tem de indicar, na tabela fornecida na Prova A, quais os produtos (incluindo quantidades) com cobertura Software Assurance ativa que implementarão com o respetivo Parceiro de Mobilidade Autorizado. Os produtos não listados na tabela não estão disponíveis para a Mobilidade de Licença através de Software Assurance. Os produtos não selecionados pela entidade não serão verificados pela Microsoft no que respeita à Mobilidade de Licença através de Software Assurance.</w:t>
      </w:r>
    </w:p>
    <w:p w14:paraId="43713499" w14:textId="77777777" w:rsidR="009F5977" w:rsidRPr="00DB11AA" w:rsidRDefault="00E25BBD" w:rsidP="00593F9E">
      <w:pPr>
        <w:jc w:val="both"/>
      </w:pPr>
      <w:r>
        <w:t>No caso da entidade estar a tirar partido da CAL de RDS – Direitos Expandidos, deverá indicar na Prova B a quantidade de CALs de Utilizador de RDS com cobertura Software Assurance ativa que vai utilizar com o respetivo Parceiro de Mobilidade Autorizado.</w:t>
      </w:r>
    </w:p>
    <w:p w14:paraId="68FBB1A3" w14:textId="77777777" w:rsidR="009F5977" w:rsidRPr="00DB11AA" w:rsidRDefault="009F5977" w:rsidP="00593F9E">
      <w:pPr>
        <w:jc w:val="both"/>
      </w:pPr>
      <w:r>
        <w:t xml:space="preserve">Se a verificação não puder ser concluída pela Microsoft para nenhum dos produtos indicados da entidade, a entidade terá de comprar as licenças necessárias e o Software Assurance para cumprir os requisitos para a Mobilidade de Licenças através de Software Assurance e/ou CAL de RDS ao abrigo de Software Assurance – Direitos Expandidos e submeter um novo Formulário. Se estiver disponível, a entidade poderá como alternativa comprar serviços de software do respetivo Parceiro de Mobilidade Autorizado. Se a entidade não implementar uma das opções anteriores, será considerada como não estando em conformidade com os termos do respetivo contrato de licenciamento em volume identificado acima. </w:t>
      </w:r>
    </w:p>
    <w:p w14:paraId="1ADAB52D" w14:textId="77777777" w:rsidR="009F5977" w:rsidRPr="00DB11AA" w:rsidRDefault="009F5977" w:rsidP="00593F9E">
      <w:pPr>
        <w:jc w:val="both"/>
      </w:pPr>
      <w:r>
        <w:t xml:space="preserve">Ao participar na Mobilidade de Licenças através do Software Assurance e/ou CAL de RDS - Direitos Expandidos, a entidade autoriza o seguinte: </w:t>
      </w:r>
    </w:p>
    <w:p w14:paraId="53653598" w14:textId="77777777" w:rsidR="009F5977" w:rsidRPr="00DB11AA" w:rsidRDefault="009F5977" w:rsidP="00593F9E">
      <w:pPr>
        <w:pStyle w:val="ListParagraph"/>
        <w:numPr>
          <w:ilvl w:val="0"/>
          <w:numId w:val="5"/>
        </w:numPr>
        <w:ind w:left="1080"/>
        <w:contextualSpacing w:val="0"/>
        <w:jc w:val="both"/>
      </w:pPr>
      <w:r>
        <w:t xml:space="preserve">a divulgação das informações neste Formulário ao respetivo Parceiro de Mobilidade Autorizado </w:t>
      </w:r>
    </w:p>
    <w:p w14:paraId="6CC5F589" w14:textId="77777777" w:rsidR="009F5977" w:rsidRPr="00DB11AA" w:rsidRDefault="009F5977" w:rsidP="00593F9E">
      <w:pPr>
        <w:pStyle w:val="ListParagraph"/>
        <w:numPr>
          <w:ilvl w:val="0"/>
          <w:numId w:val="5"/>
        </w:numPr>
        <w:ind w:left="1080"/>
        <w:contextualSpacing w:val="0"/>
        <w:jc w:val="both"/>
      </w:pPr>
      <w:r>
        <w:t>pedidos de inquéritos voluntários e comunicações relacionadas com a Mobilidade de Licenças através de Software Assurance e/ou CAL de Utilizador de RDS – Direitos Expandidos</w:t>
      </w:r>
    </w:p>
    <w:p w14:paraId="01698980" w14:textId="77777777" w:rsidR="009F5977" w:rsidRPr="00DB11AA" w:rsidRDefault="009F5977" w:rsidP="00593F9E">
      <w:pPr>
        <w:pStyle w:val="ListParagraph"/>
        <w:numPr>
          <w:ilvl w:val="0"/>
          <w:numId w:val="5"/>
        </w:numPr>
        <w:ind w:left="1080"/>
        <w:contextualSpacing w:val="0"/>
        <w:jc w:val="both"/>
      </w:pPr>
      <w:r>
        <w:t>o respetivo Parceiro de Mobilidade Autorizado que fornece informações à Microsoft a pedido, relativamente a produtos que a entidade implementou ao abrigo da Mobilidade de Licenças através de Software Assurance e/ou CAL de Utilizador de RDS – Direitos Expandidos, para verificar o cumprimento</w:t>
      </w:r>
    </w:p>
    <w:p w14:paraId="48CCA960" w14:textId="77777777" w:rsidR="009F5977" w:rsidRPr="00DB11AA" w:rsidRDefault="009F5977" w:rsidP="00593F9E">
      <w:pPr>
        <w:pStyle w:val="ListParagraph"/>
        <w:numPr>
          <w:ilvl w:val="0"/>
          <w:numId w:val="5"/>
        </w:numPr>
        <w:ind w:left="1080"/>
        <w:contextualSpacing w:val="0"/>
        <w:jc w:val="both"/>
      </w:pPr>
      <w:r>
        <w:t xml:space="preserve">o respetivo Parceiro de Mobilidade Autorizado que cessa as implementações não conformes ao abrigo da Mobilidade de Licenças através de Software Assurance e/ou CAL de RDS - Direitos Expandidos, após a notificação enviada pela Microsoft à entidade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0"/>
      </w:tblGrid>
      <w:tr w:rsidR="00AC3C93" w14:paraId="7BD29DFD" w14:textId="77777777" w:rsidTr="00AC3C93">
        <w:tc>
          <w:tcPr>
            <w:tcW w:w="9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51C3FD" w14:textId="77777777" w:rsidR="00AC3C93" w:rsidRPr="00DB11AA" w:rsidRDefault="00AC3C93" w:rsidP="00AC3C93">
            <w:pPr>
              <w:keepNext/>
              <w:spacing w:before="120"/>
              <w:jc w:val="both"/>
            </w:pPr>
            <w:bookmarkStart w:id="1" w:name="_GoBack"/>
            <w:bookmarkEnd w:id="1"/>
            <w:r>
              <w:rPr>
                <w:b/>
                <w:bCs/>
              </w:rPr>
              <w:lastRenderedPageBreak/>
              <w:t>Entidade:</w:t>
            </w:r>
            <w:r>
              <w:t xml:space="preserve"> Envie o respetivo Formulário de Verificação preenchido para o alias de e-mail abaixo, para o Parceiro de Canal de Licenciamento em Volume ou para o Gestor de Conta Microsoft (conforme aplicável), ou para o Parceiro de Mobilidade Autorizado. </w:t>
            </w:r>
          </w:p>
          <w:p w14:paraId="11D8913D" w14:textId="77777777" w:rsidR="00AC3C93" w:rsidRPr="00DB11AA" w:rsidRDefault="00AC3C93" w:rsidP="00AC3C93">
            <w:pPr>
              <w:keepNext/>
              <w:spacing w:before="120"/>
              <w:jc w:val="both"/>
            </w:pPr>
            <w:r>
              <w:rPr>
                <w:b/>
                <w:bCs/>
              </w:rPr>
              <w:t>Parceiro de Canal/Gestor de Conta/Parceiro de Mobilidade Autorizado:</w:t>
            </w:r>
            <w:r>
              <w:t xml:space="preserve"> Submeta o Formulário de Verificação preenchido à Microsoft para o seguinte alias de e-mail para verificação: </w:t>
            </w:r>
          </w:p>
          <w:p w14:paraId="3C4879D9" w14:textId="77777777" w:rsidR="00AC3C93" w:rsidRPr="00DB11AA" w:rsidRDefault="00AC3C93" w:rsidP="00AC3C93">
            <w:pPr>
              <w:keepNext/>
              <w:autoSpaceDE w:val="0"/>
              <w:autoSpaceDN w:val="0"/>
              <w:spacing w:before="120"/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Centro Regional de Operações da Microsoft </w:t>
            </w:r>
            <w:hyperlink r:id="rId18" w:history="1">
              <w:r>
                <w:rPr>
                  <w:rStyle w:val="Hyperlink"/>
                  <w:rFonts w:ascii="Segoe UI" w:hAnsi="Segoe UI" w:cs="Segoe UI"/>
                  <w:b/>
                  <w:bCs/>
                </w:rPr>
                <w:t>mscosup</w:t>
              </w:r>
            </w:hyperlink>
            <w:hyperlink r:id="rId19" w:history="1">
              <w:r>
                <w:rPr>
                  <w:rStyle w:val="Hyperlink"/>
                  <w:rFonts w:ascii="Segoe UI" w:hAnsi="Segoe UI" w:cs="Segoe UI"/>
                </w:rPr>
                <w:t>@microsoft.com</w:t>
              </w:r>
            </w:hyperlink>
          </w:p>
          <w:p w14:paraId="43774582" w14:textId="77777777" w:rsidR="00AC3C93" w:rsidRPr="00DB11AA" w:rsidRDefault="00AC3C93" w:rsidP="00AC3C93">
            <w:pPr>
              <w:keepNext/>
              <w:autoSpaceDE w:val="0"/>
              <w:autoSpaceDN w:val="0"/>
            </w:pPr>
          </w:p>
          <w:p w14:paraId="51B27799" w14:textId="77777777" w:rsidR="00AC3C93" w:rsidRPr="00DB11AA" w:rsidRDefault="00AC3C93" w:rsidP="00AC3C93">
            <w:pPr>
              <w:keepNext/>
              <w:spacing w:after="120"/>
              <w:jc w:val="both"/>
            </w:pPr>
            <w:r>
              <w:t>Quando o Formulário for verificado pela Microsoft, a entidade e o Parceiro de Mobilidade Autorizado receberão uma confirmação por e-mail.</w:t>
            </w:r>
          </w:p>
          <w:p w14:paraId="46A30D96" w14:textId="77777777" w:rsidR="00AC3C93" w:rsidRPr="00DB11AA" w:rsidRDefault="00AC3C93" w:rsidP="00AC3C93">
            <w:pPr>
              <w:keepNext/>
              <w:autoSpaceDE w:val="0"/>
              <w:autoSpaceDN w:val="0"/>
            </w:pPr>
            <w:r>
              <w:rPr>
                <w:b/>
              </w:rPr>
              <w:t>Submissão Adequada do Formulário:</w:t>
            </w:r>
          </w:p>
          <w:p w14:paraId="784D07A2" w14:textId="77777777" w:rsidR="00AC3C93" w:rsidRPr="00DB11AA" w:rsidRDefault="00AC3C93" w:rsidP="00AC3C93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</w:pPr>
            <w:r>
              <w:t>Certifique-se de que é submetido apenas um Formulário por submissão de e-mail.</w:t>
            </w:r>
          </w:p>
          <w:p w14:paraId="3E2AD161" w14:textId="77777777" w:rsidR="00AC3C93" w:rsidRPr="00DB11AA" w:rsidRDefault="00AC3C93" w:rsidP="00AC3C93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</w:pPr>
            <w:r>
              <w:t>O Assunto da Mensagem deve ser “LM Submission “</w:t>
            </w:r>
            <w:r w:rsidRPr="00DA3FF3">
              <w:rPr>
                <w:i/>
              </w:rPr>
              <w:t>Nome da Entidade””</w:t>
            </w:r>
          </w:p>
          <w:p w14:paraId="0BAF5613" w14:textId="77777777" w:rsidR="00AC3C93" w:rsidRPr="00DB11AA" w:rsidRDefault="00AC3C93" w:rsidP="00AC3C93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</w:pPr>
            <w:r>
              <w:t>Certifique-se de que todas as secções estão totalmente preenchidas</w:t>
            </w:r>
          </w:p>
          <w:p w14:paraId="6085D697" w14:textId="77777777" w:rsidR="00AC3C93" w:rsidRPr="00DB11AA" w:rsidRDefault="00AC3C93" w:rsidP="00AC3C93">
            <w:pPr>
              <w:keepNext/>
              <w:autoSpaceDE w:val="0"/>
              <w:autoSpaceDN w:val="0"/>
            </w:pPr>
          </w:p>
          <w:p w14:paraId="35AE53D3" w14:textId="098647D5" w:rsidR="00AC3C93" w:rsidRDefault="00AC3C93" w:rsidP="00AC3C93">
            <w:pPr>
              <w:keepNext/>
              <w:autoSpaceDE w:val="0"/>
              <w:autoSpaceDN w:val="0"/>
              <w:spacing w:after="120"/>
            </w:pPr>
            <w:r>
              <w:t>Para obter instruções sobre como preencher este Formulário, consulte o Guia de Verificação de Mobilidade da Licença disponível em:</w:t>
            </w:r>
            <w:r>
              <w:br/>
            </w:r>
            <w:hyperlink r:id="rId20" w:history="1">
              <w:r>
                <w:rPr>
                  <w:rStyle w:val="Hyperlink"/>
                </w:rPr>
                <w:t>http://download.microsoft.com/download/7/9/b/79bd917e-760b-48b6-a266-796b3e47c47a/License_Mobility_Customer_Verification_Guide.pdf</w:t>
              </w:r>
            </w:hyperlink>
          </w:p>
        </w:tc>
      </w:tr>
    </w:tbl>
    <w:p w14:paraId="029E9EF5" w14:textId="15BDABC7" w:rsidR="005F09A9" w:rsidRPr="00DB11AA" w:rsidRDefault="00B47973" w:rsidP="00B73C31">
      <w:pPr>
        <w:autoSpaceDE w:val="0"/>
        <w:autoSpaceDN w:val="0"/>
      </w:pPr>
      <w:r>
        <w:br w:type="page"/>
      </w:r>
    </w:p>
    <w:p w14:paraId="1A44C086" w14:textId="77777777" w:rsidR="009F5977" w:rsidRPr="00DB11AA" w:rsidRDefault="009F5977" w:rsidP="005F09A9">
      <w:pPr>
        <w:spacing w:before="0"/>
        <w:jc w:val="center"/>
      </w:pPr>
      <w:r>
        <w:rPr>
          <w:b/>
          <w:bCs/>
          <w:sz w:val="22"/>
          <w:szCs w:val="22"/>
        </w:rPr>
        <w:lastRenderedPageBreak/>
        <w:t>Prova A</w:t>
      </w:r>
    </w:p>
    <w:p w14:paraId="5A9A8BE7" w14:textId="77777777" w:rsidR="009F5977" w:rsidRPr="00DB11AA" w:rsidRDefault="009F5977" w:rsidP="00C60250">
      <w:pPr>
        <w:spacing w:after="120"/>
        <w:jc w:val="both"/>
      </w:pPr>
      <w:r>
        <w:rPr>
          <w:u w:val="single"/>
        </w:rPr>
        <w:t>Licenças disponíveis para implementação</w:t>
      </w:r>
      <w:r w:rsidRPr="00CB51E7">
        <w:t>:</w:t>
      </w:r>
      <w:r>
        <w:t xml:space="preserve"> indique, na tabela abaixo, quais os produtos (incluindo quantidades) com cobertura Software Assurance ativa que a entidade implementará com o respetivo Parceiro de Mobilidade Autorizado.</w:t>
      </w:r>
    </w:p>
    <w:p w14:paraId="75F608BD" w14:textId="77777777" w:rsidR="00872460" w:rsidRPr="00DB11AA" w:rsidRDefault="00872460" w:rsidP="00872460">
      <w:pPr>
        <w:spacing w:after="120"/>
        <w:jc w:val="both"/>
      </w:pPr>
      <w:r>
        <w:t>Alguns SKUs incluem mais do que uma licença (por exemplo, 2 por pacote do SQL Server). Para esses SKUs, indique o número de licenças na tabela abaixo relativamente ao número de licenças incluídas em cada SKU (por exemplo, 2 licenças do SQL Server por 2 por pacote).</w:t>
      </w:r>
    </w:p>
    <w:p w14:paraId="7ABA231B" w14:textId="77777777" w:rsidR="00872460" w:rsidRPr="00DB11AA" w:rsidRDefault="00872460" w:rsidP="00C60250">
      <w:pPr>
        <w:spacing w:after="120"/>
        <w:jc w:val="both"/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494"/>
        <w:gridCol w:w="1315"/>
        <w:gridCol w:w="1395"/>
        <w:gridCol w:w="1500"/>
        <w:gridCol w:w="824"/>
        <w:gridCol w:w="832"/>
      </w:tblGrid>
      <w:tr w:rsidR="00C13494" w:rsidRPr="0076308C" w14:paraId="5762C40C" w14:textId="77777777" w:rsidTr="003C7E69">
        <w:trPr>
          <w:cantSplit/>
          <w:jc w:val="center"/>
        </w:trPr>
        <w:tc>
          <w:tcPr>
            <w:tcW w:w="349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1E1CB1A" w14:textId="77777777" w:rsidR="0076308C" w:rsidRPr="0076308C" w:rsidRDefault="0076308C" w:rsidP="005841BF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Produto</w:t>
            </w:r>
          </w:p>
        </w:tc>
        <w:tc>
          <w:tcPr>
            <w:tcW w:w="1315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E398DDE" w14:textId="77777777" w:rsidR="0076308C" w:rsidRPr="0076308C" w:rsidRDefault="0076308C" w:rsidP="005841BF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Edição</w:t>
            </w:r>
          </w:p>
        </w:tc>
        <w:tc>
          <w:tcPr>
            <w:tcW w:w="13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1046D4A" w14:textId="77777777" w:rsidR="0076308C" w:rsidRPr="0076308C" w:rsidRDefault="0076308C" w:rsidP="005841BF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Selecionado para Verificação</w:t>
            </w:r>
          </w:p>
        </w:tc>
        <w:tc>
          <w:tcPr>
            <w:tcW w:w="15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1E1A274" w14:textId="77777777" w:rsidR="0076308C" w:rsidRPr="0076308C" w:rsidRDefault="0076308C" w:rsidP="005841BF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Quantidade a Implementar</w:t>
            </w:r>
          </w:p>
        </w:tc>
        <w:tc>
          <w:tcPr>
            <w:tcW w:w="1656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4821E533" w14:textId="77777777" w:rsidR="0076308C" w:rsidRPr="0076308C" w:rsidRDefault="0076308C" w:rsidP="005841BF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Verificado (Apenas MSFT)</w:t>
            </w:r>
          </w:p>
        </w:tc>
      </w:tr>
      <w:tr w:rsidR="0076308C" w14:paraId="624745CC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0307EE22" w14:textId="77777777" w:rsidR="0076308C" w:rsidRPr="0076308C" w:rsidRDefault="0076308C" w:rsidP="005841B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Exchange Server</w:t>
            </w:r>
          </w:p>
        </w:tc>
      </w:tr>
      <w:tr w:rsidR="00C13494" w:rsidRPr="00C13494" w14:paraId="21FA0900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634D8CD5" w14:textId="77777777" w:rsidR="0071125F" w:rsidRPr="00C13494" w:rsidRDefault="0071125F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Exchange Server</w:t>
            </w:r>
          </w:p>
        </w:tc>
        <w:tc>
          <w:tcPr>
            <w:tcW w:w="1315" w:type="dxa"/>
            <w:vAlign w:val="center"/>
          </w:tcPr>
          <w:p w14:paraId="3120C389" w14:textId="77777777" w:rsidR="0071125F" w:rsidRPr="00C13494" w:rsidRDefault="0071125F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50FA37C9" w14:textId="21913F1A" w:rsidR="0071125F" w:rsidRPr="00C13494" w:rsidRDefault="00C13494" w:rsidP="002B6A0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A3AEBC5" w14:textId="7F91272E" w:rsidR="0071125F" w:rsidRPr="00C13494" w:rsidRDefault="0071125F" w:rsidP="001F14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1739E90" w14:textId="50A579F2" w:rsidR="0071125F" w:rsidRPr="00C13494" w:rsidRDefault="0071125F" w:rsidP="00C1349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bookmarkStart w:id="2" w:name="Check1"/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13494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832" w:type="dxa"/>
            <w:vAlign w:val="center"/>
          </w:tcPr>
          <w:p w14:paraId="3B96C46B" w14:textId="0CA3E45A" w:rsidR="0071125F" w:rsidRPr="00C13494" w:rsidRDefault="0071125F" w:rsidP="00C1349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13494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A94EE1" w:rsidRPr="00C13494" w14:paraId="2941A2E0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10380D75" w14:textId="77777777" w:rsidR="00A94EE1" w:rsidRPr="00C13494" w:rsidRDefault="00A94EE1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1690DC8" w14:textId="77777777" w:rsidR="00A94EE1" w:rsidRPr="00C13494" w:rsidRDefault="00A94EE1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4642880C" w14:textId="61E938ED" w:rsidR="00A94EE1" w:rsidRDefault="00A94EE1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B5E3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16A1EC3" w14:textId="02C8AA0D" w:rsidR="00A94EE1" w:rsidRDefault="00A94EE1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DC5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F2ACF9E" w14:textId="44965B2C" w:rsidR="00A94EE1" w:rsidRPr="00C13494" w:rsidRDefault="00A94EE1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86BC3C2" w14:textId="123C677A" w:rsidR="00A94EE1" w:rsidRPr="00C13494" w:rsidRDefault="00A94EE1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A94EE1" w:rsidRPr="00C13494" w14:paraId="3397B659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6122418" w14:textId="77777777" w:rsidR="00A94EE1" w:rsidRPr="00C13494" w:rsidRDefault="00A94EE1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Exchange Server Standard for Small Business</w:t>
            </w:r>
          </w:p>
        </w:tc>
        <w:tc>
          <w:tcPr>
            <w:tcW w:w="1315" w:type="dxa"/>
            <w:vAlign w:val="center"/>
          </w:tcPr>
          <w:p w14:paraId="10FF99D1" w14:textId="77777777" w:rsidR="00A94EE1" w:rsidRPr="00C13494" w:rsidRDefault="00A94EE1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8BCAC63" w14:textId="5265836D" w:rsidR="00A94EE1" w:rsidRDefault="00A94EE1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B5E3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92E140D" w14:textId="2A7B6418" w:rsidR="00A94EE1" w:rsidRDefault="00A94EE1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DC5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7C41881" w14:textId="6D89F27A" w:rsidR="00A94EE1" w:rsidRPr="00C13494" w:rsidRDefault="00A94EE1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8ECE846" w14:textId="7EDF8A9A" w:rsidR="00A94EE1" w:rsidRPr="00C13494" w:rsidRDefault="00A94EE1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00CA3" w:rsidRPr="0071125F" w14:paraId="22ABD13F" w14:textId="77777777" w:rsidTr="002A0DF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5E3B43FB" w14:textId="77777777" w:rsidR="00D00CA3" w:rsidRPr="0071125F" w:rsidRDefault="00D00CA3" w:rsidP="002A0DF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Lync Server</w:t>
            </w:r>
          </w:p>
        </w:tc>
      </w:tr>
      <w:tr w:rsidR="00D00CA3" w:rsidRPr="00C13494" w14:paraId="4B40D976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3487284B" w14:textId="77777777" w:rsidR="00D00CA3" w:rsidRPr="00C13494" w:rsidRDefault="00D00CA3" w:rsidP="002A0D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Lync Server</w:t>
            </w:r>
          </w:p>
        </w:tc>
        <w:tc>
          <w:tcPr>
            <w:tcW w:w="1315" w:type="dxa"/>
            <w:vAlign w:val="center"/>
          </w:tcPr>
          <w:p w14:paraId="402186E2" w14:textId="77777777" w:rsidR="00D00CA3" w:rsidRPr="00C13494" w:rsidRDefault="00D00CA3" w:rsidP="002A0D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61406A6F" w14:textId="6D5D4F0E" w:rsidR="00D00CA3" w:rsidRDefault="00D00CA3" w:rsidP="002A0DFF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B0119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F401876" w14:textId="5BAA150D" w:rsidR="00D00CA3" w:rsidRDefault="00D00CA3" w:rsidP="002A0DFF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103B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8F75589" w14:textId="58658D02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3994D8D" w14:textId="76B56B98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00CA3" w:rsidRPr="00C13494" w14:paraId="12D85705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11E36966" w14:textId="77777777" w:rsidR="00D00CA3" w:rsidRPr="00C13494" w:rsidRDefault="00D00CA3" w:rsidP="002A0DF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C4F2640" w14:textId="77777777" w:rsidR="00D00CA3" w:rsidRPr="00C13494" w:rsidRDefault="00D00CA3" w:rsidP="002A0D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637B47EE" w14:textId="3F5B7750" w:rsidR="00D00CA3" w:rsidRDefault="00D00CA3" w:rsidP="002A0DFF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B0119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B8357C5" w14:textId="31797E88" w:rsidR="00D00CA3" w:rsidRDefault="00D00CA3" w:rsidP="002A0DFF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103B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8CAE008" w14:textId="6F075A11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A0166FA" w14:textId="7ECF4043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00CA3" w:rsidRPr="00C13494" w14:paraId="2827321D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108F1843" w14:textId="77777777" w:rsidR="00D00CA3" w:rsidRPr="00C13494" w:rsidRDefault="00D00CA3" w:rsidP="002A0D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Lync Server</w:t>
            </w:r>
          </w:p>
        </w:tc>
        <w:tc>
          <w:tcPr>
            <w:tcW w:w="1315" w:type="dxa"/>
            <w:vAlign w:val="center"/>
          </w:tcPr>
          <w:p w14:paraId="5CA273B7" w14:textId="77777777" w:rsidR="00D00CA3" w:rsidRPr="00C13494" w:rsidRDefault="00D00CA3" w:rsidP="002A0DF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F3E2838" w14:textId="2DCDCC83" w:rsidR="00D00CA3" w:rsidRPr="00EB0119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B5E3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E99C608" w14:textId="5DA01F35" w:rsidR="00D00CA3" w:rsidRPr="00E0103B" w:rsidRDefault="00D00CA3" w:rsidP="002A0D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DC5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C4F0B02" w14:textId="6432EB2E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1F6606FF" w14:textId="7A1DA352" w:rsidR="00D00CA3" w:rsidRPr="00C13494" w:rsidRDefault="00D00CA3" w:rsidP="002A0DF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F14EF" w14:paraId="41686CB4" w14:textId="77777777" w:rsidTr="0083644E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02BA5556" w14:textId="77777777" w:rsidR="001F14EF" w:rsidRPr="0071125F" w:rsidRDefault="00383959" w:rsidP="005841B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Skype para Empresas Server</w:t>
            </w:r>
          </w:p>
        </w:tc>
      </w:tr>
      <w:tr w:rsidR="0083011B" w:rsidRPr="00C13494" w14:paraId="0115B816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5E1F1287" w14:textId="77777777" w:rsidR="0083011B" w:rsidRPr="00C13494" w:rsidRDefault="00383959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Skype para Empresas Server</w:t>
            </w:r>
          </w:p>
        </w:tc>
        <w:tc>
          <w:tcPr>
            <w:tcW w:w="1315" w:type="dxa"/>
            <w:vAlign w:val="center"/>
          </w:tcPr>
          <w:p w14:paraId="6916AD6A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607BCB0" w14:textId="11677DF5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B0119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1DE651C" w14:textId="287DEEA8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103B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BD9AD5A" w14:textId="6F6D4BB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8DC28CB" w14:textId="2CDF13EF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251CFB7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3943CA48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78B3FF0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2C4B90CD" w14:textId="4EC4125A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B0119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9FED99E" w14:textId="63599D73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0103B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 w:rsidRPr="00E0103B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0EF77BC" w14:textId="3B49EFF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DD1525F" w14:textId="7BCF359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4E40643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279A8B14" w14:textId="77777777" w:rsidR="0083011B" w:rsidRPr="00C13494" w:rsidRDefault="00383959" w:rsidP="004323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Skype para Empresas Server</w:t>
            </w:r>
          </w:p>
        </w:tc>
        <w:tc>
          <w:tcPr>
            <w:tcW w:w="1315" w:type="dxa"/>
            <w:vAlign w:val="center"/>
          </w:tcPr>
          <w:p w14:paraId="6ED651CF" w14:textId="77777777" w:rsidR="0083011B" w:rsidRPr="00C13494" w:rsidRDefault="0083011B" w:rsidP="0043239C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F0D6058" w14:textId="10333F4F" w:rsidR="0083011B" w:rsidRPr="00EB0119" w:rsidRDefault="0083011B" w:rsidP="0043239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B5E3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F35EA69" w14:textId="278F39A2" w:rsidR="0083011B" w:rsidRPr="00E0103B" w:rsidRDefault="0083011B" w:rsidP="004323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DC5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26E7AD6" w14:textId="495ACD9C" w:rsidR="0083011B" w:rsidRPr="00C13494" w:rsidRDefault="0083011B" w:rsidP="0043239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36B4287" w14:textId="6ADD2D87" w:rsidR="0083011B" w:rsidRPr="00C13494" w:rsidRDefault="0083011B" w:rsidP="0043239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14:paraId="66DD84E4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1AD134A6" w14:textId="77777777" w:rsidR="0083011B" w:rsidRPr="0071125F" w:rsidRDefault="0083011B" w:rsidP="005841B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Microsoft Dynamics</w:t>
            </w:r>
          </w:p>
        </w:tc>
      </w:tr>
      <w:tr w:rsidR="0083011B" w:rsidRPr="00C13494" w14:paraId="5DC8EE5B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B400EB2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Microsoft Dynamics CRM Server</w:t>
            </w:r>
          </w:p>
        </w:tc>
        <w:tc>
          <w:tcPr>
            <w:tcW w:w="1315" w:type="dxa"/>
            <w:vAlign w:val="center"/>
          </w:tcPr>
          <w:p w14:paraId="4380A3C5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917A5FE" w14:textId="29C366F3" w:rsidR="0083011B" w:rsidRPr="00C13494" w:rsidRDefault="0083011B" w:rsidP="00A94E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B47CA8D" w14:textId="6ED16838" w:rsidR="0083011B" w:rsidRPr="00C13494" w:rsidRDefault="0083011B" w:rsidP="00A94E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C3275C9" w14:textId="526AAE9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6DD95CE" w14:textId="2257A0AD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AE51999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006CEFD4" w14:textId="77777777" w:rsidR="0083011B" w:rsidRPr="00C13494" w:rsidRDefault="0083011B" w:rsidP="006262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Microsoft Dynamics AX Server</w:t>
            </w:r>
          </w:p>
        </w:tc>
        <w:tc>
          <w:tcPr>
            <w:tcW w:w="1315" w:type="dxa"/>
            <w:vAlign w:val="center"/>
          </w:tcPr>
          <w:p w14:paraId="6E395887" w14:textId="77777777" w:rsidR="0083011B" w:rsidRPr="00C13494" w:rsidRDefault="0083011B" w:rsidP="0062627D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9061BF2" w14:textId="40A20A37" w:rsidR="0083011B" w:rsidRPr="00C13494" w:rsidRDefault="0083011B" w:rsidP="006262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A6ADD51" w14:textId="68B08C69" w:rsidR="0083011B" w:rsidRPr="00C13494" w:rsidRDefault="0083011B" w:rsidP="0062627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0B9546E" w14:textId="3198579D" w:rsidR="0083011B" w:rsidRPr="00C13494" w:rsidRDefault="0083011B" w:rsidP="006262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0E8B7F0" w14:textId="30850626" w:rsidR="0083011B" w:rsidRPr="00C13494" w:rsidRDefault="0083011B" w:rsidP="006262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14:paraId="121B1492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4213F141" w14:textId="77777777" w:rsidR="0083011B" w:rsidRPr="0071125F" w:rsidRDefault="0083011B" w:rsidP="005841B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SharePoint Server</w:t>
            </w:r>
          </w:p>
        </w:tc>
      </w:tr>
      <w:tr w:rsidR="0083011B" w:rsidRPr="00C13494" w14:paraId="5B7482F7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33F0E33B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SharePoint Server</w:t>
            </w:r>
          </w:p>
        </w:tc>
        <w:tc>
          <w:tcPr>
            <w:tcW w:w="1315" w:type="dxa"/>
            <w:vAlign w:val="center"/>
          </w:tcPr>
          <w:p w14:paraId="3B4A1F22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59926E2" w14:textId="79FEF9A0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B044F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F75632C" w14:textId="43BEAED9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F4316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56A7C3B" w14:textId="7EF0859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12CB6FA" w14:textId="3DB5A42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9E4F6BE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1FD1182C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33990CAD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118827A3" w14:textId="28A3B3F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B044F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F654313" w14:textId="0E6F7456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F4316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ACB05D8" w14:textId="68F800D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9AC166C" w14:textId="4DE590F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A02451D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FDA91C3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SharePoint Server para Sites da Internet</w:t>
            </w:r>
          </w:p>
        </w:tc>
        <w:tc>
          <w:tcPr>
            <w:tcW w:w="1315" w:type="dxa"/>
            <w:vAlign w:val="center"/>
          </w:tcPr>
          <w:p w14:paraId="7F16F5A0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ED9EAD8" w14:textId="02F908D6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B044F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91333B6" w14:textId="499E3CA7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F4316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0B3C5C0" w14:textId="7C9752C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BB641AC" w14:textId="10C2BCD1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FEA1237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24225D60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564FEAB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1E8ADB50" w14:textId="342AD25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4B044F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00C42D6" w14:textId="25EFF3EC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F4316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 w:rsidRPr="00EF4316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16CDD1E" w14:textId="5EAC5572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86B856A" w14:textId="64CA64D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281B11" w:rsidRPr="005841BF" w14:paraId="24736BDC" w14:textId="77777777" w:rsidTr="00C7212D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31C9C410" w14:textId="77777777" w:rsidR="00281B11" w:rsidRPr="005841BF" w:rsidRDefault="00281B11" w:rsidP="00C7212D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R Server</w:t>
            </w:r>
          </w:p>
        </w:tc>
      </w:tr>
      <w:tr w:rsidR="00281B11" w:rsidRPr="00C13494" w14:paraId="16281AC0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AFDACC9" w14:textId="77777777" w:rsidR="00281B11" w:rsidRPr="00C13494" w:rsidRDefault="00281B11" w:rsidP="00C721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 Server</w:t>
            </w:r>
          </w:p>
        </w:tc>
        <w:tc>
          <w:tcPr>
            <w:tcW w:w="1315" w:type="dxa"/>
            <w:vAlign w:val="center"/>
          </w:tcPr>
          <w:p w14:paraId="70DAA15D" w14:textId="77777777" w:rsidR="00281B11" w:rsidRPr="00C13494" w:rsidRDefault="00281B11" w:rsidP="00C7212D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E6D60DA" w14:textId="6E92298D" w:rsidR="00281B11" w:rsidRPr="00EB0119" w:rsidRDefault="00281B11" w:rsidP="00C7212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B5E3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5294C9C" w14:textId="5303C84C" w:rsidR="00281B11" w:rsidRPr="00E0103B" w:rsidRDefault="00281B11" w:rsidP="00C721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B1DC5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 w:rsidRPr="006B1DC5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C6CC619" w14:textId="3F745D9A" w:rsidR="00281B11" w:rsidRPr="00C13494" w:rsidRDefault="00281B11" w:rsidP="00C7212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3F8AD96" w14:textId="68B72259" w:rsidR="00281B11" w:rsidRPr="00C13494" w:rsidRDefault="00281B11" w:rsidP="00C7212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14:paraId="0C0C50BB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1B9707A0" w14:textId="77777777" w:rsidR="0083011B" w:rsidRPr="005841BF" w:rsidRDefault="0083011B" w:rsidP="005841BF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SQL Server</w:t>
            </w:r>
          </w:p>
        </w:tc>
      </w:tr>
      <w:tr w:rsidR="0083011B" w:rsidRPr="00C13494" w14:paraId="7D1FD946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4F81D3F9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SQL Server (Por Processador)</w:t>
            </w:r>
          </w:p>
        </w:tc>
        <w:tc>
          <w:tcPr>
            <w:tcW w:w="1315" w:type="dxa"/>
            <w:vAlign w:val="center"/>
          </w:tcPr>
          <w:p w14:paraId="42ADE095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38D87E7" w14:textId="226C36B5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7A35F3F" w14:textId="1A120F4F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1899B73" w14:textId="1A1B8696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71D6105" w14:textId="7BBB848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38558867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49DF582D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18469908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676983D9" w14:textId="1EE0514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5F401A9" w14:textId="1242AF00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CF08478" w14:textId="76F3046D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2169B6E" w14:textId="170613BF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43059989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445EAF29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7F729D45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Datacenter</w:t>
            </w:r>
          </w:p>
        </w:tc>
        <w:tc>
          <w:tcPr>
            <w:tcW w:w="1395" w:type="dxa"/>
            <w:vAlign w:val="center"/>
          </w:tcPr>
          <w:p w14:paraId="6B08570D" w14:textId="5A64AB38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A0078A5" w14:textId="7CCC5D44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F213393" w14:textId="2033D4F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7C45BE0" w14:textId="376F8B3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F4A26CC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48DFEBAB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SQL Server (Server/CAL)</w:t>
            </w:r>
          </w:p>
        </w:tc>
        <w:tc>
          <w:tcPr>
            <w:tcW w:w="1315" w:type="dxa"/>
            <w:vAlign w:val="center"/>
          </w:tcPr>
          <w:p w14:paraId="5160E339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0CF9F553" w14:textId="4223A010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C452F0A" w14:textId="4F530DA1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52A942F" w14:textId="43E7C75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D83AB29" w14:textId="498CDAB1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D9940D5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5ABF5752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7985BE53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1AE378AE" w14:textId="353A28F4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3996EE0" w14:textId="6547DB9C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03F3BAD" w14:textId="5343C71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4E12D72" w14:textId="679F9035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FA58D41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2B592417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15CA51D0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Datacenter</w:t>
            </w:r>
          </w:p>
        </w:tc>
        <w:tc>
          <w:tcPr>
            <w:tcW w:w="1395" w:type="dxa"/>
            <w:vAlign w:val="center"/>
          </w:tcPr>
          <w:p w14:paraId="0DB148AB" w14:textId="25A807BB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53D931F" w14:textId="5FB4D0EE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64205A6" w14:textId="040B064D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DDF6EAC" w14:textId="55AE30D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E6C662A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3D28EF79" w14:textId="77777777" w:rsidR="0083011B" w:rsidRPr="00C13494" w:rsidRDefault="0083011B" w:rsidP="001A70AC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6677CE58" w14:textId="77777777" w:rsidR="0083011B" w:rsidRPr="00C13494" w:rsidRDefault="0083011B" w:rsidP="001A70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Business Intelligence</w:t>
            </w:r>
          </w:p>
        </w:tc>
        <w:tc>
          <w:tcPr>
            <w:tcW w:w="1395" w:type="dxa"/>
            <w:vAlign w:val="center"/>
          </w:tcPr>
          <w:p w14:paraId="1D33FA8F" w14:textId="63B885F3" w:rsidR="0083011B" w:rsidRPr="00AF6CEE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E200BB3" w14:textId="1175FFA7" w:rsidR="0083011B" w:rsidRPr="00747293" w:rsidRDefault="0083011B" w:rsidP="001A70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E6DC45E" w14:textId="284D8375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4132B2E" w14:textId="0EA7EBAB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D3FEB01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F984D05" w14:textId="77777777" w:rsidR="0083011B" w:rsidRPr="00C13494" w:rsidRDefault="0083011B" w:rsidP="001A70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SQL Server (Por Núcleo)</w:t>
            </w:r>
          </w:p>
        </w:tc>
        <w:tc>
          <w:tcPr>
            <w:tcW w:w="1315" w:type="dxa"/>
            <w:vAlign w:val="center"/>
          </w:tcPr>
          <w:p w14:paraId="10CFAB03" w14:textId="77777777" w:rsidR="0083011B" w:rsidRPr="00C13494" w:rsidRDefault="0083011B" w:rsidP="001A70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09E03EAD" w14:textId="77E6672E" w:rsidR="0083011B" w:rsidRDefault="0083011B" w:rsidP="001A70AC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AD1293E" w14:textId="7DC043E7" w:rsidR="0083011B" w:rsidRDefault="0083011B" w:rsidP="001A70AC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5282AC8" w14:textId="393A410B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0FE0CDB" w14:textId="05DFB119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B4440EA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382736BE" w14:textId="77777777" w:rsidR="0083011B" w:rsidRPr="00C13494" w:rsidRDefault="0083011B" w:rsidP="001A70AC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36BE566" w14:textId="77777777" w:rsidR="0083011B" w:rsidRPr="00C13494" w:rsidRDefault="0083011B" w:rsidP="001A70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6D4C53BE" w14:textId="348CE925" w:rsidR="0083011B" w:rsidRDefault="0083011B" w:rsidP="001A70AC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F6CEE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4358A20" w14:textId="4C6F4935" w:rsidR="0083011B" w:rsidRDefault="0083011B" w:rsidP="001A70AC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47293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 w:rsidRPr="00747293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500A8E5" w14:textId="2D8F1D2A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55C26AA" w14:textId="57A059E5" w:rsidR="0083011B" w:rsidRPr="00C13494" w:rsidRDefault="0083011B" w:rsidP="001A7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14:paraId="7843A93E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347B4646" w14:textId="77777777" w:rsidR="0083011B" w:rsidRPr="00054447" w:rsidRDefault="0083011B" w:rsidP="00054447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System Center</w:t>
            </w:r>
          </w:p>
        </w:tc>
      </w:tr>
      <w:tr w:rsidR="0083011B" w:rsidRPr="00C13494" w14:paraId="27F905D4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56C0AA1B" w14:textId="77777777" w:rsidR="0083011B" w:rsidRPr="00C13494" w:rsidRDefault="0083011B" w:rsidP="00BC7C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System Center </w:t>
            </w:r>
          </w:p>
        </w:tc>
        <w:tc>
          <w:tcPr>
            <w:tcW w:w="1315" w:type="dxa"/>
            <w:vAlign w:val="center"/>
          </w:tcPr>
          <w:p w14:paraId="384AADF1" w14:textId="77777777" w:rsidR="0083011B" w:rsidRPr="00C13494" w:rsidRDefault="0083011B" w:rsidP="00A90B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3FFD21D" w14:textId="1086CC15" w:rsidR="0083011B" w:rsidRDefault="0083011B" w:rsidP="00A90B99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82C7B07" w14:textId="7DBCCFFE" w:rsidR="0083011B" w:rsidRDefault="0083011B" w:rsidP="00A90B99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D7882E0" w14:textId="1FDE33EA" w:rsidR="0083011B" w:rsidRPr="00C13494" w:rsidRDefault="0083011B" w:rsidP="00A90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341A238" w14:textId="33BF626A" w:rsidR="0083011B" w:rsidRPr="00C13494" w:rsidRDefault="0083011B" w:rsidP="00A90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48552C1A" w14:textId="77777777" w:rsidTr="003C7E69">
        <w:trPr>
          <w:cantSplit/>
          <w:trHeight w:val="305"/>
          <w:jc w:val="center"/>
        </w:trPr>
        <w:tc>
          <w:tcPr>
            <w:tcW w:w="3494" w:type="dxa"/>
            <w:vMerge/>
            <w:vAlign w:val="center"/>
          </w:tcPr>
          <w:p w14:paraId="1761546F" w14:textId="77777777" w:rsidR="0083011B" w:rsidRPr="00C13494" w:rsidRDefault="0083011B" w:rsidP="00A90B99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0BF0E591" w14:textId="77777777" w:rsidR="0083011B" w:rsidRPr="00C13494" w:rsidRDefault="0083011B" w:rsidP="00A90B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Datacenter</w:t>
            </w:r>
          </w:p>
        </w:tc>
        <w:tc>
          <w:tcPr>
            <w:tcW w:w="1395" w:type="dxa"/>
            <w:vAlign w:val="center"/>
          </w:tcPr>
          <w:p w14:paraId="33A3AAD7" w14:textId="411F1C61" w:rsidR="0083011B" w:rsidRDefault="0083011B" w:rsidP="00A90B99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8DDD8AB" w14:textId="7F584042" w:rsidR="0083011B" w:rsidRDefault="0083011B" w:rsidP="00A90B99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1CDD470" w14:textId="38FB0A96" w:rsidR="0083011B" w:rsidRPr="00C13494" w:rsidRDefault="0083011B" w:rsidP="00A90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05BAEFF" w14:textId="3D62BDE2" w:rsidR="0083011B" w:rsidRPr="00C13494" w:rsidRDefault="0083011B" w:rsidP="00A90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2B20D67C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0689B585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Data Protection Manager</w:t>
            </w:r>
          </w:p>
        </w:tc>
        <w:tc>
          <w:tcPr>
            <w:tcW w:w="1315" w:type="dxa"/>
            <w:vAlign w:val="center"/>
          </w:tcPr>
          <w:p w14:paraId="6C055B26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486A49C" w14:textId="01D67818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C65CC69" w14:textId="2AE2683D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85FCCE2" w14:textId="1BEB91F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1E43D3CB" w14:textId="7DC43AB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E959B8B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25D10E51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Essentials</w:t>
            </w:r>
          </w:p>
        </w:tc>
        <w:tc>
          <w:tcPr>
            <w:tcW w:w="1315" w:type="dxa"/>
            <w:vAlign w:val="center"/>
          </w:tcPr>
          <w:p w14:paraId="601F06E6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1589EB7" w14:textId="64789866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FCDA14E" w14:textId="75748830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EB20A78" w14:textId="268EA96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F489554" w14:textId="5F302D1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4E9CC27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2C7D1025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Essentials com a Tecnologia SQL Server</w:t>
            </w:r>
          </w:p>
        </w:tc>
        <w:tc>
          <w:tcPr>
            <w:tcW w:w="1315" w:type="dxa"/>
            <w:vAlign w:val="center"/>
          </w:tcPr>
          <w:p w14:paraId="54E11D74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B33C5F4" w14:textId="5BBC371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C3E012C" w14:textId="7F73CCB6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1BFE587" w14:textId="35F09D9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59D53F49" w14:textId="77527A6D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29C5695A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849DEF0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Configuration Manager</w:t>
            </w:r>
          </w:p>
        </w:tc>
        <w:tc>
          <w:tcPr>
            <w:tcW w:w="1315" w:type="dxa"/>
            <w:vAlign w:val="center"/>
          </w:tcPr>
          <w:p w14:paraId="44FA972C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C8641BC" w14:textId="65EC9BC2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5949F77" w14:textId="0D9BB813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1B66DB9" w14:textId="2CA1CF0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5E9C35B6" w14:textId="02F6A94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3E6863E4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15675A32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Configuration Manager com a Tecnologia SQL Server</w:t>
            </w:r>
          </w:p>
        </w:tc>
        <w:tc>
          <w:tcPr>
            <w:tcW w:w="1315" w:type="dxa"/>
            <w:vAlign w:val="center"/>
          </w:tcPr>
          <w:p w14:paraId="38FBE1FE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2199F19" w14:textId="0A14DBE8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BF9430C" w14:textId="3A9A23BD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48DE958" w14:textId="7F2951CF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133DA179" w14:textId="4AC2236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9B3AB98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45CCFFDD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System Center Operations Manager</w:t>
            </w:r>
          </w:p>
        </w:tc>
        <w:tc>
          <w:tcPr>
            <w:tcW w:w="1315" w:type="dxa"/>
            <w:vAlign w:val="center"/>
          </w:tcPr>
          <w:p w14:paraId="6480998C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48F8F04" w14:textId="4EA5058A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26E494D" w14:textId="3FD45852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BFEAEF7" w14:textId="3632E34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548B2913" w14:textId="1044D83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0C05CE5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CCAE36C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Operations Manager com a Tecnologia SQL Server</w:t>
            </w:r>
          </w:p>
        </w:tc>
        <w:tc>
          <w:tcPr>
            <w:tcW w:w="1315" w:type="dxa"/>
            <w:vAlign w:val="center"/>
          </w:tcPr>
          <w:p w14:paraId="0E839428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68D787FD" w14:textId="5401C5C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F88DD5D" w14:textId="6D1FCCE9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0A0F434" w14:textId="732C8CD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9C54A4E" w14:textId="07B022B4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61D23DD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3EB86667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Service Manager</w:t>
            </w:r>
          </w:p>
        </w:tc>
        <w:tc>
          <w:tcPr>
            <w:tcW w:w="1315" w:type="dxa"/>
            <w:vAlign w:val="center"/>
          </w:tcPr>
          <w:p w14:paraId="433D5383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2B9971E" w14:textId="4A2B7F59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4E71B29" w14:textId="7327538E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109D5C0" w14:textId="6B44D002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15A0922" w14:textId="1C5DA53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00B264A3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6F585D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Service Manager com a Tecnologia SQL Server</w:t>
            </w:r>
          </w:p>
        </w:tc>
        <w:tc>
          <w:tcPr>
            <w:tcW w:w="1315" w:type="dxa"/>
            <w:vAlign w:val="center"/>
          </w:tcPr>
          <w:p w14:paraId="441C578E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E57C352" w14:textId="2E7EFEA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7ECE75F" w14:textId="35C67764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6750566" w14:textId="1EC4C33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25CE462" w14:textId="147ECDE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0EC269E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6CB7D4E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Virtual Machine Manager</w:t>
            </w:r>
          </w:p>
        </w:tc>
        <w:tc>
          <w:tcPr>
            <w:tcW w:w="1315" w:type="dxa"/>
            <w:vAlign w:val="center"/>
          </w:tcPr>
          <w:p w14:paraId="57930D1A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F6A75BD" w14:textId="480FB33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2339E96" w14:textId="6884645E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157D2E8" w14:textId="60722D9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142F635" w14:textId="5A4BD188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4F8A9E9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E9273A8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Windows Embedded Device Manager</w:t>
            </w:r>
          </w:p>
        </w:tc>
        <w:tc>
          <w:tcPr>
            <w:tcW w:w="1315" w:type="dxa"/>
            <w:vAlign w:val="center"/>
          </w:tcPr>
          <w:p w14:paraId="336BE254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4CD67261" w14:textId="34EC7178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9EEC01D" w14:textId="75DB042A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74D0050" w14:textId="042A2F42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011C67F" w14:textId="46A3406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E71FDB7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329B3D31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Windows Embedded Device Manager com a Tecnologia SQL Server</w:t>
            </w:r>
          </w:p>
        </w:tc>
        <w:tc>
          <w:tcPr>
            <w:tcW w:w="1315" w:type="dxa"/>
            <w:vAlign w:val="center"/>
          </w:tcPr>
          <w:p w14:paraId="088749B6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4923747A" w14:textId="79747F3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0385059" w14:textId="55E48424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B6F52FB" w14:textId="49F7FB1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8CF2959" w14:textId="7132C7B3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8B40B3C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61F5322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Server Management Suite</w:t>
            </w:r>
          </w:p>
        </w:tc>
        <w:tc>
          <w:tcPr>
            <w:tcW w:w="1315" w:type="dxa"/>
            <w:vAlign w:val="center"/>
          </w:tcPr>
          <w:p w14:paraId="2AC530B8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69EAD5F0" w14:textId="77777777" w:rsidR="0083011B" w:rsidRDefault="0083011B" w:rsidP="00A94EE1">
            <w:pPr>
              <w:jc w:val="center"/>
            </w:pPr>
          </w:p>
        </w:tc>
        <w:tc>
          <w:tcPr>
            <w:tcW w:w="1500" w:type="dxa"/>
            <w:vAlign w:val="center"/>
          </w:tcPr>
          <w:p w14:paraId="711E42E2" w14:textId="77777777" w:rsidR="0083011B" w:rsidRDefault="0083011B" w:rsidP="00A94EE1"/>
        </w:tc>
        <w:tc>
          <w:tcPr>
            <w:tcW w:w="824" w:type="dxa"/>
            <w:vAlign w:val="center"/>
          </w:tcPr>
          <w:p w14:paraId="30F8CB1E" w14:textId="77777777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539510D8" w14:textId="77777777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</w:p>
        </w:tc>
      </w:tr>
      <w:tr w:rsidR="0083011B" w:rsidRPr="00C13494" w14:paraId="2D2894E4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4E1FAB54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2FFC87A3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05EC550E" w14:textId="36A6064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687AF95" w14:textId="42C4D675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E67DB7E" w14:textId="60987D5F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15C4DFC" w14:textId="2AC4F403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43F38E11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08E4A83A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471671CA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Datacenter</w:t>
            </w:r>
          </w:p>
        </w:tc>
        <w:tc>
          <w:tcPr>
            <w:tcW w:w="1395" w:type="dxa"/>
            <w:vAlign w:val="center"/>
          </w:tcPr>
          <w:p w14:paraId="43183F7B" w14:textId="6ECD2662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4481725" w14:textId="5D274716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CACA888" w14:textId="7353BB55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6CA24D2" w14:textId="2414438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37D073DE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19DECBA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Essentials</w:t>
            </w:r>
          </w:p>
        </w:tc>
        <w:tc>
          <w:tcPr>
            <w:tcW w:w="1315" w:type="dxa"/>
            <w:vAlign w:val="center"/>
          </w:tcPr>
          <w:p w14:paraId="528F9182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68CDFE78" w14:textId="37200440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1A81E0E" w14:textId="2CBB848C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995DE78" w14:textId="06E614B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5848433" w14:textId="2A429287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5B8E1394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2F9CF3C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System Center Essentials Plus Server Management License Suite</w:t>
            </w:r>
          </w:p>
        </w:tc>
        <w:tc>
          <w:tcPr>
            <w:tcW w:w="1315" w:type="dxa"/>
            <w:vAlign w:val="center"/>
          </w:tcPr>
          <w:p w14:paraId="5490047E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34092B7E" w14:textId="1D570286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ED652D2" w14:textId="185BFFDC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F341828" w14:textId="10D8169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C8F9683" w14:textId="79F6BC8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32F0254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491F57F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Configuration Manager</w:t>
            </w:r>
          </w:p>
        </w:tc>
        <w:tc>
          <w:tcPr>
            <w:tcW w:w="1315" w:type="dxa"/>
            <w:vAlign w:val="center"/>
          </w:tcPr>
          <w:p w14:paraId="1E83F61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478461AA" w14:textId="31B33C9D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CA38F06" w14:textId="763BF221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9B2B1F8" w14:textId="3BEA5BE2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7625A4D" w14:textId="5EE8A434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EE5D138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1D793FDD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4F93B19D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7011B3F1" w14:textId="28467B5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2311192" w14:textId="52C0012B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F7BF2F7" w14:textId="49E56454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124E159" w14:textId="35636EA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C2873A0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019852E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Data Protection Manager</w:t>
            </w:r>
          </w:p>
        </w:tc>
        <w:tc>
          <w:tcPr>
            <w:tcW w:w="1315" w:type="dxa"/>
            <w:vAlign w:val="center"/>
          </w:tcPr>
          <w:p w14:paraId="4BB0F747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5F0B41B3" w14:textId="2440CE70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DE44C57" w14:textId="5A5BF68F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A51770D" w14:textId="72A6D241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2511892" w14:textId="2A7C9CF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1CD1CA19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66E8B21D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0805FF72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69256405" w14:textId="2B6AEBF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A7B0914" w14:textId="5866F45B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D18285F" w14:textId="5A243E3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2D191C3" w14:textId="79673CC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67CE7CFD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3742D5E8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Operations Manager</w:t>
            </w:r>
          </w:p>
        </w:tc>
        <w:tc>
          <w:tcPr>
            <w:tcW w:w="1315" w:type="dxa"/>
            <w:vAlign w:val="center"/>
          </w:tcPr>
          <w:p w14:paraId="1A15014C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32DF762F" w14:textId="3145D254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1C5BE0B" w14:textId="23E26616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A188516" w14:textId="3E708864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9B675B4" w14:textId="29B69DC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274D8096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779DE6D3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7FAD229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3014D119" w14:textId="0C9CCC5C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9A6889F" w14:textId="41F9A9B0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4D3FBBF" w14:textId="032EED00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36DD33D" w14:textId="48B1FAE9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7C0B79C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634AC18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Service Manager</w:t>
            </w:r>
          </w:p>
        </w:tc>
        <w:tc>
          <w:tcPr>
            <w:tcW w:w="1315" w:type="dxa"/>
            <w:vAlign w:val="center"/>
          </w:tcPr>
          <w:p w14:paraId="45EF1303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7FB9320D" w14:textId="0FFB1A94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EC2265D" w14:textId="7955F99F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EC7BC2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 w:rsidRPr="00EC7BC2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946B18C" w14:textId="73737AE3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8163A20" w14:textId="62B22E50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05FC4D05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3750E1A5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Licença de Gestão de Servidor do System Center Virtual Machine Manager</w:t>
            </w:r>
          </w:p>
        </w:tc>
        <w:tc>
          <w:tcPr>
            <w:tcW w:w="1315" w:type="dxa"/>
            <w:vAlign w:val="center"/>
          </w:tcPr>
          <w:p w14:paraId="34ED4817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0DF36955" w14:textId="03E5B145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7605E2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E1CA696" w14:textId="0D5DBF90" w:rsidR="0083011B" w:rsidRPr="00C13494" w:rsidRDefault="0083011B" w:rsidP="00A94E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C2FB7FC" w14:textId="441CE9A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DB2232E" w14:textId="5347A9AC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14:paraId="563B2ABB" w14:textId="77777777" w:rsidTr="001A70AC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3B2359DC" w14:textId="77777777" w:rsidR="0083011B" w:rsidRPr="000F0A9E" w:rsidRDefault="0083011B" w:rsidP="000F0A9E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Diversos</w:t>
            </w:r>
          </w:p>
        </w:tc>
      </w:tr>
      <w:tr w:rsidR="0083011B" w:rsidRPr="00C13494" w14:paraId="56389183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36E331A9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Bing Maps Server</w:t>
            </w:r>
          </w:p>
        </w:tc>
        <w:tc>
          <w:tcPr>
            <w:tcW w:w="1315" w:type="dxa"/>
            <w:vAlign w:val="center"/>
          </w:tcPr>
          <w:p w14:paraId="44F4DF2F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122F029" w14:textId="19FD83E2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463FF74" w14:textId="3350C7B2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B4BE592" w14:textId="3DE20616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9B314FA" w14:textId="435EB035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7E0087A4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53332E7F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Bing Maps Server com Enhanced Content Pack</w:t>
            </w:r>
          </w:p>
        </w:tc>
        <w:tc>
          <w:tcPr>
            <w:tcW w:w="1315" w:type="dxa"/>
            <w:vAlign w:val="center"/>
          </w:tcPr>
          <w:p w14:paraId="6D8BAB28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2320263" w14:textId="2586D3B4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3925652" w14:textId="4B436BFE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0067722" w14:textId="3BE44A1B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3152A32" w14:textId="3B0FA6FE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0209BA9B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560A9B8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BizTalk Server (Por Processador)</w:t>
            </w:r>
          </w:p>
        </w:tc>
        <w:tc>
          <w:tcPr>
            <w:tcW w:w="1315" w:type="dxa"/>
            <w:vAlign w:val="center"/>
          </w:tcPr>
          <w:p w14:paraId="185BDD86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Branch</w:t>
            </w:r>
          </w:p>
        </w:tc>
        <w:tc>
          <w:tcPr>
            <w:tcW w:w="1395" w:type="dxa"/>
            <w:vAlign w:val="center"/>
          </w:tcPr>
          <w:p w14:paraId="174E23E4" w14:textId="50911450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2BC39CE0" w14:textId="6CCE1FC7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A65F5F3" w14:textId="0D9C9D07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4992414" w14:textId="6F779370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4908F5BB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4A488DA5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C6EDBC4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23F1E378" w14:textId="5964F7A5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1B03056" w14:textId="139C8E48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F3B207F" w14:textId="5E6143FA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A5A6608" w14:textId="5AC2C8D3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011B" w:rsidRPr="00C13494" w14:paraId="4F43EFBA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77C7E2F1" w14:textId="77777777" w:rsidR="0083011B" w:rsidRPr="00C13494" w:rsidRDefault="0083011B" w:rsidP="005841BF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4A5A39DA" w14:textId="77777777" w:rsidR="0083011B" w:rsidRPr="00C13494" w:rsidRDefault="0083011B" w:rsidP="005841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026A353E" w14:textId="5C861541" w:rsidR="0083011B" w:rsidRDefault="0083011B" w:rsidP="00A94EE1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F894538" w14:textId="1D58EB3A" w:rsidR="0083011B" w:rsidRDefault="0083011B" w:rsidP="00A94EE1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03149F2" w14:textId="2395E8F7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DEE6FCD" w14:textId="152944D2" w:rsidR="0083011B" w:rsidRPr="00C13494" w:rsidRDefault="0083011B" w:rsidP="00830E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6455650F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7C508DC1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BizTalk Server (Por Núcleo)</w:t>
            </w:r>
          </w:p>
        </w:tc>
        <w:tc>
          <w:tcPr>
            <w:tcW w:w="1315" w:type="dxa"/>
            <w:vAlign w:val="center"/>
          </w:tcPr>
          <w:p w14:paraId="395B277D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Branch</w:t>
            </w:r>
          </w:p>
        </w:tc>
        <w:tc>
          <w:tcPr>
            <w:tcW w:w="1395" w:type="dxa"/>
            <w:vAlign w:val="center"/>
          </w:tcPr>
          <w:p w14:paraId="7906C258" w14:textId="5C00D38B" w:rsidR="001D4B90" w:rsidRPr="005406D1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35AA54E" w14:textId="3C5A0D1F" w:rsidR="001D4B90" w:rsidRPr="00AF1DE8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7845437" w14:textId="18C16412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A9F8245" w14:textId="0DB3E343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319E32AE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3B12E20B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5E76818F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03552252" w14:textId="4336A63B" w:rsidR="001D4B90" w:rsidRPr="005406D1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4124F52" w14:textId="24475FFF" w:rsidR="001D4B90" w:rsidRPr="00AF1DE8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D79EB15" w14:textId="1EEDC45B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93C83EF" w14:textId="6F5747B5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1B3657A0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1D0B024C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4A63E338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7510AB5D" w14:textId="416D4975" w:rsidR="001D4B90" w:rsidRPr="005406D1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B8B0EB1" w14:textId="7CEFDD4E" w:rsidR="001D4B90" w:rsidRPr="00AF1DE8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0BF522D" w14:textId="2BC5D6C4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6C052D5" w14:textId="513D4010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702D000E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0ECC48FB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Commerce Server</w:t>
            </w:r>
          </w:p>
        </w:tc>
        <w:tc>
          <w:tcPr>
            <w:tcW w:w="1315" w:type="dxa"/>
            <w:vAlign w:val="center"/>
          </w:tcPr>
          <w:p w14:paraId="4E186CF8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1A19513E" w14:textId="729DAFA4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84E879F" w14:textId="03CD0208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7B5BF45" w14:textId="53FEBE4C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277921B" w14:textId="5640020C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502561CE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096808CF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77269A14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1EF1E9E7" w14:textId="1627BAC9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1A7077A" w14:textId="55995F95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FD6B4E1" w14:textId="0232E064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AE5E23F" w14:textId="76DA0249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:rsidDel="0062627D" w14:paraId="2EB65E89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4525EA49" w14:textId="77777777" w:rsidR="001D4B90" w:rsidRPr="00C13494" w:rsidDel="0062627D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Data Protection Manager para o System Center Essentials</w:t>
            </w:r>
          </w:p>
        </w:tc>
        <w:tc>
          <w:tcPr>
            <w:tcW w:w="1315" w:type="dxa"/>
            <w:vAlign w:val="center"/>
          </w:tcPr>
          <w:p w14:paraId="5A99D32D" w14:textId="77777777" w:rsidR="001D4B90" w:rsidRPr="00C13494" w:rsidDel="0062627D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A474B53" w14:textId="440082DE" w:rsidR="001D4B90" w:rsidDel="0062627D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 w:rsidDel="0062627D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7C219128" w14:textId="77777777" w:rsidR="001D4B90" w:rsidDel="0062627D" w:rsidRDefault="001D4B90" w:rsidP="001D4B90"/>
        </w:tc>
        <w:tc>
          <w:tcPr>
            <w:tcW w:w="824" w:type="dxa"/>
            <w:vAlign w:val="center"/>
          </w:tcPr>
          <w:p w14:paraId="2ECA9BDA" w14:textId="1480F2EC" w:rsidR="001D4B90" w:rsidRPr="00C13494" w:rsidDel="0062627D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Del="0062627D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DC9B876" w14:textId="7ABF1858" w:rsidR="001D4B90" w:rsidRPr="00C13494" w:rsidDel="0062627D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Del="0062627D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4D77607C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2555752E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Duet Enterprise para Microsoft SharePoint e SAP</w:t>
            </w:r>
          </w:p>
        </w:tc>
        <w:tc>
          <w:tcPr>
            <w:tcW w:w="1315" w:type="dxa"/>
            <w:vAlign w:val="center"/>
          </w:tcPr>
          <w:p w14:paraId="5A7D1D28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CD47142" w14:textId="3056B5BD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4D09AFC4" w14:textId="1815BBE4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7A8D44A" w14:textId="6A994AD7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72E4C570" w14:textId="424C5778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31BE9D2B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7BD4631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Duet para Microsoft Office e SAP</w:t>
            </w:r>
          </w:p>
        </w:tc>
        <w:tc>
          <w:tcPr>
            <w:tcW w:w="1315" w:type="dxa"/>
            <w:vAlign w:val="center"/>
          </w:tcPr>
          <w:p w14:paraId="333ABB24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6F2A18EF" w14:textId="5D02F985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D0B8641" w14:textId="557C8631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7E2A4825" w14:textId="7996BB2F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71EC028" w14:textId="30355E49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70A410A5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8A03DE7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FAST Search Server para SharePoint</w:t>
            </w:r>
          </w:p>
        </w:tc>
        <w:tc>
          <w:tcPr>
            <w:tcW w:w="1315" w:type="dxa"/>
            <w:vAlign w:val="center"/>
          </w:tcPr>
          <w:p w14:paraId="3673CB78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13517A83" w14:textId="595BD562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7D5A4BE" w14:textId="6B795B17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A1DECDC" w14:textId="3E7C93C5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914739D" w14:textId="7A306718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2ABA2C9F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611F7623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Forefront Identity Manager</w:t>
            </w:r>
          </w:p>
        </w:tc>
        <w:tc>
          <w:tcPr>
            <w:tcW w:w="1315" w:type="dxa"/>
            <w:vAlign w:val="center"/>
          </w:tcPr>
          <w:p w14:paraId="0F0401A6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27BFE41F" w14:textId="6C322223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79F3030" w14:textId="774805E6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01085A63" w14:textId="13078668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8803D3D" w14:textId="1EDB9E3B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5A3CE145" w14:textId="77777777" w:rsidTr="003C7E69">
        <w:trPr>
          <w:cantSplit/>
          <w:jc w:val="center"/>
        </w:trPr>
        <w:tc>
          <w:tcPr>
            <w:tcW w:w="3494" w:type="dxa"/>
            <w:vMerge w:val="restart"/>
            <w:vAlign w:val="center"/>
          </w:tcPr>
          <w:p w14:paraId="434E9E70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Forefront Threat Management Gateway</w:t>
            </w:r>
          </w:p>
        </w:tc>
        <w:tc>
          <w:tcPr>
            <w:tcW w:w="1315" w:type="dxa"/>
            <w:vAlign w:val="center"/>
          </w:tcPr>
          <w:p w14:paraId="3A20FDE3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Standard</w:t>
            </w:r>
          </w:p>
        </w:tc>
        <w:tc>
          <w:tcPr>
            <w:tcW w:w="1395" w:type="dxa"/>
            <w:vAlign w:val="center"/>
          </w:tcPr>
          <w:p w14:paraId="1EB8C715" w14:textId="661DBA99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31BA2D66" w14:textId="2DDEE3EE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4E6C6172" w14:textId="1E3AE6E5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2EE31F84" w14:textId="4CE461FC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396A8669" w14:textId="77777777" w:rsidTr="003C7E69">
        <w:trPr>
          <w:cantSplit/>
          <w:jc w:val="center"/>
        </w:trPr>
        <w:tc>
          <w:tcPr>
            <w:tcW w:w="3494" w:type="dxa"/>
            <w:vMerge/>
            <w:vAlign w:val="center"/>
          </w:tcPr>
          <w:p w14:paraId="6C9AF77E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vAlign w:val="center"/>
          </w:tcPr>
          <w:p w14:paraId="10159E67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</w:p>
        </w:tc>
        <w:tc>
          <w:tcPr>
            <w:tcW w:w="1395" w:type="dxa"/>
            <w:vAlign w:val="center"/>
          </w:tcPr>
          <w:p w14:paraId="286A9230" w14:textId="598EBB93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1B76FAD4" w14:textId="5DBD045D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3E81641E" w14:textId="0E823B44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4EAA938" w14:textId="691CC596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7F07AEC9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46B34568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Forefront Unified Access Gateway</w:t>
            </w:r>
          </w:p>
        </w:tc>
        <w:tc>
          <w:tcPr>
            <w:tcW w:w="1315" w:type="dxa"/>
            <w:vAlign w:val="center"/>
          </w:tcPr>
          <w:p w14:paraId="667A89C2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603D5A9" w14:textId="76B670CE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C286360" w14:textId="718AD573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4792F72" w14:textId="7E74E5EB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081DEC87" w14:textId="144AF0EE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3193F8D7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64C95A9D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Groove Server</w:t>
            </w:r>
          </w:p>
        </w:tc>
        <w:tc>
          <w:tcPr>
            <w:tcW w:w="1315" w:type="dxa"/>
            <w:vAlign w:val="center"/>
          </w:tcPr>
          <w:p w14:paraId="1BA63425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22B33A0" w14:textId="7D2C4F9F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E686634" w14:textId="5D18ADE0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6625B400" w14:textId="45E37600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4F775F68" w14:textId="2F282041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2F873611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14BE24B4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Microsoft Office Audit and Control Management Server</w:t>
            </w:r>
          </w:p>
        </w:tc>
        <w:tc>
          <w:tcPr>
            <w:tcW w:w="1315" w:type="dxa"/>
            <w:vAlign w:val="center"/>
          </w:tcPr>
          <w:p w14:paraId="5D92C3A3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62683189" w14:textId="4E6EC1E5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2412F22" w14:textId="566F30C6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9BA0771" w14:textId="0C793F5B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60BC3697" w14:textId="2B93CC4A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4245C33C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713203A3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Project Server</w:t>
            </w:r>
          </w:p>
        </w:tc>
        <w:tc>
          <w:tcPr>
            <w:tcW w:w="1315" w:type="dxa"/>
            <w:vAlign w:val="center"/>
          </w:tcPr>
          <w:p w14:paraId="26C27FC6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EAC96A4" w14:textId="096853B7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0E1BBE8A" w14:textId="41BD201E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59696702" w14:textId="20AA3E97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BA19E61" w14:textId="4D677A15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31F0280C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095FA007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Search Server</w:t>
            </w:r>
          </w:p>
        </w:tc>
        <w:tc>
          <w:tcPr>
            <w:tcW w:w="1315" w:type="dxa"/>
            <w:vAlign w:val="center"/>
          </w:tcPr>
          <w:p w14:paraId="348AEE1B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50DD592D" w14:textId="04A59167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56B2E53E" w14:textId="32BE9305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281169D2" w14:textId="28CD1789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3F155F27" w14:textId="047357F4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D4B90" w:rsidRPr="00C13494" w14:paraId="2FB49914" w14:textId="77777777" w:rsidTr="003C7E69">
        <w:trPr>
          <w:cantSplit/>
          <w:jc w:val="center"/>
        </w:trPr>
        <w:tc>
          <w:tcPr>
            <w:tcW w:w="3494" w:type="dxa"/>
            <w:vAlign w:val="center"/>
          </w:tcPr>
          <w:p w14:paraId="653D15C5" w14:textId="77777777" w:rsidR="001D4B90" w:rsidRPr="00C13494" w:rsidRDefault="001D4B90" w:rsidP="001D4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Visual Studio Team Foundation Server com a Tecnologia SQL Server</w:t>
            </w:r>
          </w:p>
        </w:tc>
        <w:tc>
          <w:tcPr>
            <w:tcW w:w="1315" w:type="dxa"/>
            <w:vAlign w:val="center"/>
          </w:tcPr>
          <w:p w14:paraId="7379165B" w14:textId="77777777" w:rsidR="001D4B90" w:rsidRPr="00C13494" w:rsidRDefault="001D4B90" w:rsidP="001D4B90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75BA190" w14:textId="5C54C27F" w:rsidR="001D4B90" w:rsidRDefault="001D4B90" w:rsidP="001D4B90">
            <w:pPr>
              <w:jc w:val="center"/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06D1"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00" w:type="dxa"/>
            <w:vAlign w:val="center"/>
          </w:tcPr>
          <w:p w14:paraId="6151D891" w14:textId="059961F5" w:rsidR="001D4B90" w:rsidRDefault="001D4B90" w:rsidP="001D4B90"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F1DE8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 w:rsidRPr="00AF1DE8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24" w:type="dxa"/>
            <w:vAlign w:val="center"/>
          </w:tcPr>
          <w:p w14:paraId="1BEE28EA" w14:textId="50100B6D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2" w:type="dxa"/>
            <w:vAlign w:val="center"/>
          </w:tcPr>
          <w:p w14:paraId="1AA4649D" w14:textId="3706E6B8" w:rsidR="001D4B90" w:rsidRPr="00C13494" w:rsidRDefault="001D4B90" w:rsidP="001D4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E615707" w14:textId="77777777" w:rsidR="00F72EDB" w:rsidRPr="00DB11AA" w:rsidRDefault="00F72EDB" w:rsidP="00C13494">
      <w:pPr>
        <w:spacing w:before="0"/>
        <w:jc w:val="both"/>
      </w:pPr>
    </w:p>
    <w:p w14:paraId="37547B50" w14:textId="77777777" w:rsidR="00F72EDB" w:rsidRPr="00DB11AA" w:rsidRDefault="00F72EDB">
      <w:r>
        <w:br w:type="page"/>
      </w:r>
    </w:p>
    <w:p w14:paraId="3F0B88C0" w14:textId="77777777" w:rsidR="00F72EDB" w:rsidRPr="00DB11AA" w:rsidRDefault="00F72EDB" w:rsidP="00F72EDB">
      <w:pPr>
        <w:spacing w:before="0"/>
        <w:jc w:val="center"/>
      </w:pPr>
      <w:r>
        <w:rPr>
          <w:b/>
          <w:bCs/>
          <w:sz w:val="22"/>
          <w:szCs w:val="22"/>
        </w:rPr>
        <w:lastRenderedPageBreak/>
        <w:t>Prova B</w:t>
      </w:r>
    </w:p>
    <w:p w14:paraId="3889FBAD" w14:textId="77777777" w:rsidR="00F72EDB" w:rsidRPr="00DB11AA" w:rsidRDefault="00F72EDB" w:rsidP="00F72EDB">
      <w:pPr>
        <w:spacing w:after="120"/>
        <w:jc w:val="both"/>
      </w:pPr>
      <w:r>
        <w:t>Licenças de Acesso de Cliente (CALs) de RDS disponíveis para utilização: indique, na tabela abaixo, a quantidade com cobertura Software Assurance ativa que a entidade vai utilizar com o respetivo Parceiro de Mobilidade Autorizado.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516"/>
        <w:gridCol w:w="1200"/>
        <w:gridCol w:w="1395"/>
        <w:gridCol w:w="1531"/>
        <w:gridCol w:w="883"/>
        <w:gridCol w:w="835"/>
      </w:tblGrid>
      <w:tr w:rsidR="00F72EDB" w:rsidRPr="0076308C" w14:paraId="2B081D6F" w14:textId="77777777" w:rsidTr="00A412A6">
        <w:trPr>
          <w:cantSplit/>
          <w:jc w:val="center"/>
        </w:trPr>
        <w:tc>
          <w:tcPr>
            <w:tcW w:w="3516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088F218" w14:textId="77777777" w:rsidR="00F72EDB" w:rsidRPr="0076308C" w:rsidRDefault="00F72EDB" w:rsidP="00F72EDB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Produto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40BC38D1" w14:textId="77777777" w:rsidR="00F72EDB" w:rsidRPr="0076308C" w:rsidRDefault="00F72EDB" w:rsidP="00F72EDB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Edição</w:t>
            </w:r>
          </w:p>
        </w:tc>
        <w:tc>
          <w:tcPr>
            <w:tcW w:w="13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FDC8950" w14:textId="77777777" w:rsidR="00F72EDB" w:rsidRPr="0076308C" w:rsidRDefault="00F72EDB" w:rsidP="00F72EDB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Selecionado para Verificação</w:t>
            </w:r>
          </w:p>
        </w:tc>
        <w:tc>
          <w:tcPr>
            <w:tcW w:w="15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A8C7E4F" w14:textId="77777777" w:rsidR="00F72EDB" w:rsidRPr="0076308C" w:rsidRDefault="00F72EDB" w:rsidP="00F72EDB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Quantidade a Implementar</w:t>
            </w:r>
          </w:p>
        </w:tc>
        <w:tc>
          <w:tcPr>
            <w:tcW w:w="1718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1AD651AD" w14:textId="77777777" w:rsidR="00F72EDB" w:rsidRPr="0076308C" w:rsidRDefault="00F72EDB" w:rsidP="00F72EDB">
            <w:pPr>
              <w:keepNext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Verificado (Apenas MSFT)</w:t>
            </w:r>
          </w:p>
        </w:tc>
      </w:tr>
      <w:tr w:rsidR="00F72EDB" w:rsidRPr="0076308C" w14:paraId="3E0D3889" w14:textId="77777777" w:rsidTr="00F72EDB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715DFF04" w14:textId="77777777" w:rsidR="00F72EDB" w:rsidRPr="0076308C" w:rsidRDefault="00BE6C0E" w:rsidP="00F72EDB">
            <w:pPr>
              <w:keepNext/>
              <w:rPr>
                <w:b/>
                <w:bCs/>
              </w:rPr>
            </w:pPr>
            <w:r>
              <w:rPr>
                <w:b/>
                <w:bCs/>
              </w:rPr>
              <w:t>Licença de Acesso de Cliente de RDS</w:t>
            </w:r>
          </w:p>
        </w:tc>
      </w:tr>
      <w:tr w:rsidR="00F72EDB" w:rsidRPr="00C13494" w14:paraId="225FD86B" w14:textId="77777777" w:rsidTr="00A412A6">
        <w:trPr>
          <w:cantSplit/>
          <w:jc w:val="center"/>
        </w:trPr>
        <w:tc>
          <w:tcPr>
            <w:tcW w:w="3516" w:type="dxa"/>
            <w:vAlign w:val="center"/>
          </w:tcPr>
          <w:p w14:paraId="1C3EB1D2" w14:textId="77777777" w:rsidR="00F72EDB" w:rsidRPr="00C13494" w:rsidRDefault="00BE6C0E" w:rsidP="00F72E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CALs de RDS</w:t>
            </w:r>
          </w:p>
        </w:tc>
        <w:tc>
          <w:tcPr>
            <w:tcW w:w="1200" w:type="dxa"/>
            <w:vAlign w:val="center"/>
          </w:tcPr>
          <w:p w14:paraId="2C3874CC" w14:textId="77777777" w:rsidR="00F72EDB" w:rsidRPr="00C13494" w:rsidRDefault="00F72EDB" w:rsidP="00F72EDB">
            <w:pPr>
              <w:rPr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14:paraId="0CE56FBC" w14:textId="5BA18514" w:rsidR="00F72EDB" w:rsidRPr="00C13494" w:rsidRDefault="00F72EDB" w:rsidP="00F72E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531" w:type="dxa"/>
            <w:vAlign w:val="center"/>
          </w:tcPr>
          <w:p w14:paraId="58FC268F" w14:textId="36785A91" w:rsidR="00F72EDB" w:rsidRPr="00C13494" w:rsidRDefault="00F72EDB" w:rsidP="00F72E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13494"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 w:rsidRPr="00C13494"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5C601CAE" w14:textId="5D0F0DD5" w:rsidR="00F72EDB" w:rsidRPr="00C13494" w:rsidRDefault="00F72EDB" w:rsidP="00F72E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 </w:t>
            </w:r>
            <w:r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35" w:type="dxa"/>
            <w:vAlign w:val="center"/>
          </w:tcPr>
          <w:p w14:paraId="6E392C27" w14:textId="2C048213" w:rsidR="00F72EDB" w:rsidRPr="00C13494" w:rsidRDefault="00F72EDB" w:rsidP="00197FF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Não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44047E">
              <w:rPr>
                <w:sz w:val="18"/>
                <w:szCs w:val="18"/>
              </w:rPr>
            </w:r>
            <w:r w:rsidR="0044047E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51FE4B46" w14:textId="77777777" w:rsidR="00583155" w:rsidRPr="00DB11AA" w:rsidRDefault="00583155" w:rsidP="00C13494">
      <w:pPr>
        <w:spacing w:before="0"/>
        <w:jc w:val="both"/>
      </w:pPr>
    </w:p>
    <w:sectPr w:rsidR="00583155" w:rsidRPr="00DB11AA" w:rsidSect="00351FF3">
      <w:type w:val="continuous"/>
      <w:pgSz w:w="12240" w:h="15840" w:code="1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FB035D" w14:textId="77777777" w:rsidR="0044047E" w:rsidRDefault="0044047E" w:rsidP="009F5977">
      <w:pPr>
        <w:spacing w:before="0"/>
      </w:pPr>
      <w:r>
        <w:separator/>
      </w:r>
    </w:p>
  </w:endnote>
  <w:endnote w:type="continuationSeparator" w:id="0">
    <w:p w14:paraId="5E891A35" w14:textId="77777777" w:rsidR="0044047E" w:rsidRDefault="0044047E" w:rsidP="009F597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364F7" w14:textId="77777777" w:rsidR="0073473D" w:rsidRDefault="007347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35"/>
      <w:gridCol w:w="4625"/>
    </w:tblGrid>
    <w:tr w:rsidR="00C57779" w:rsidRPr="00CC4DA5" w14:paraId="25A84B61" w14:textId="77777777" w:rsidTr="00CC4DA5">
      <w:trPr>
        <w:jc w:val="center"/>
      </w:trPr>
      <w:tc>
        <w:tcPr>
          <w:tcW w:w="4788" w:type="dxa"/>
        </w:tcPr>
        <w:p w14:paraId="15E9ACBE" w14:textId="3229D73B" w:rsidR="00C57779" w:rsidRPr="00CC4DA5" w:rsidRDefault="00C57779" w:rsidP="00CC4DA5">
          <w:pPr>
            <w:pStyle w:val="Footer"/>
            <w:rPr>
              <w:sz w:val="16"/>
              <w:szCs w:val="16"/>
              <w:lang w:val="pt-BR" w:eastAsia="en-US" w:bidi="ar-SA"/>
            </w:rPr>
          </w:pPr>
          <w:r w:rsidRPr="00CC4DA5">
            <w:rPr>
              <w:sz w:val="16"/>
              <w:szCs w:val="16"/>
              <w:lang w:val="pt-BR" w:eastAsia="en-US" w:bidi="ar-SA"/>
            </w:rPr>
            <w:t>LicenseMobilityVerif(</w:t>
          </w:r>
          <w:r w:rsidR="0073473D">
            <w:rPr>
              <w:sz w:val="16"/>
              <w:szCs w:val="16"/>
              <w:lang w:val="pt-BR" w:eastAsia="en-US" w:bidi="ar-SA"/>
            </w:rPr>
            <w:t>EMEA)(</w:t>
          </w:r>
          <w:r w:rsidR="00CC4DA5">
            <w:rPr>
              <w:sz w:val="16"/>
              <w:szCs w:val="16"/>
              <w:lang w:val="pt-BR" w:eastAsia="en-US" w:bidi="ar-SA"/>
            </w:rPr>
            <w:t>PTE</w:t>
          </w:r>
          <w:r w:rsidRPr="00CC4DA5">
            <w:rPr>
              <w:sz w:val="16"/>
              <w:szCs w:val="16"/>
              <w:lang w:val="pt-BR" w:eastAsia="en-US" w:bidi="ar-SA"/>
            </w:rPr>
            <w:t>)(Sept2016)</w:t>
          </w:r>
        </w:p>
      </w:tc>
      <w:tc>
        <w:tcPr>
          <w:tcW w:w="4788" w:type="dxa"/>
        </w:tcPr>
        <w:p w14:paraId="4094B217" w14:textId="376DA59C" w:rsidR="00C57779" w:rsidRPr="00CC4DA5" w:rsidRDefault="00C57779" w:rsidP="00CC4DA5">
          <w:pPr>
            <w:pStyle w:val="Footer"/>
            <w:jc w:val="right"/>
            <w:rPr>
              <w:sz w:val="16"/>
              <w:szCs w:val="16"/>
              <w:lang w:val="pt-BR" w:eastAsia="en-US" w:bidi="ar-SA"/>
            </w:rPr>
          </w:pPr>
          <w:r w:rsidRPr="00CC4DA5">
            <w:rPr>
              <w:sz w:val="16"/>
              <w:szCs w:val="16"/>
              <w:lang w:val="pt-BR" w:eastAsia="en-US" w:bidi="ar-SA"/>
            </w:rPr>
            <w:t xml:space="preserve">Page 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begin"/>
          </w:r>
          <w:r w:rsidRPr="00CC4DA5">
            <w:rPr>
              <w:sz w:val="16"/>
              <w:szCs w:val="16"/>
              <w:lang w:val="pt-BR" w:eastAsia="en-US" w:bidi="ar-SA"/>
            </w:rPr>
            <w:instrText xml:space="preserve"> PAGE  \* Arabic  \* MERGEFORMAT </w:instrText>
          </w:r>
          <w:r w:rsidRPr="00CC4DA5">
            <w:rPr>
              <w:sz w:val="16"/>
              <w:szCs w:val="16"/>
              <w:lang w:val="pt-BR" w:eastAsia="en-US" w:bidi="ar-SA"/>
            </w:rPr>
            <w:fldChar w:fldCharType="separate"/>
          </w:r>
          <w:r w:rsidR="00AC3C93">
            <w:rPr>
              <w:noProof/>
              <w:sz w:val="16"/>
              <w:szCs w:val="16"/>
              <w:lang w:val="pt-BR" w:eastAsia="en-US" w:bidi="ar-SA"/>
            </w:rPr>
            <w:t>4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end"/>
          </w:r>
          <w:r w:rsidRPr="00CC4DA5">
            <w:rPr>
              <w:sz w:val="16"/>
              <w:szCs w:val="16"/>
              <w:lang w:val="pt-BR" w:eastAsia="en-US" w:bidi="ar-SA"/>
            </w:rPr>
            <w:t xml:space="preserve"> of 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begin"/>
          </w:r>
          <w:r w:rsidRPr="00CC4DA5">
            <w:rPr>
              <w:sz w:val="16"/>
              <w:szCs w:val="16"/>
              <w:lang w:val="pt-BR" w:eastAsia="en-US" w:bidi="ar-SA"/>
            </w:rPr>
            <w:instrText xml:space="preserve"> NUMPAGES  \* Arabic  \* MERGEFORMAT </w:instrText>
          </w:r>
          <w:r w:rsidRPr="00CC4DA5">
            <w:rPr>
              <w:sz w:val="16"/>
              <w:szCs w:val="16"/>
              <w:lang w:val="pt-BR" w:eastAsia="en-US" w:bidi="ar-SA"/>
            </w:rPr>
            <w:fldChar w:fldCharType="separate"/>
          </w:r>
          <w:r w:rsidR="00AC3C93">
            <w:rPr>
              <w:noProof/>
              <w:sz w:val="16"/>
              <w:szCs w:val="16"/>
              <w:lang w:val="pt-BR" w:eastAsia="en-US" w:bidi="ar-SA"/>
            </w:rPr>
            <w:t>7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end"/>
          </w:r>
        </w:p>
        <w:p w14:paraId="2380F79F" w14:textId="77777777" w:rsidR="00C57779" w:rsidRPr="00CC4DA5" w:rsidRDefault="00C57779" w:rsidP="00CC4DA5">
          <w:pPr>
            <w:pStyle w:val="Footer"/>
            <w:jc w:val="right"/>
            <w:rPr>
              <w:sz w:val="16"/>
              <w:szCs w:val="16"/>
              <w:lang w:val="pt-BR" w:eastAsia="en-US" w:bidi="ar-SA"/>
            </w:rPr>
          </w:pPr>
        </w:p>
      </w:tc>
    </w:tr>
  </w:tbl>
  <w:p w14:paraId="4460A00E" w14:textId="77777777" w:rsidR="00C57779" w:rsidRPr="00CC4DA5" w:rsidRDefault="00C57779">
    <w:pPr>
      <w:pStyle w:val="Footer"/>
      <w:rPr>
        <w:sz w:val="16"/>
        <w:szCs w:val="16"/>
        <w:lang w:val="pt-BR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35"/>
      <w:gridCol w:w="4625"/>
    </w:tblGrid>
    <w:tr w:rsidR="00C57779" w:rsidRPr="00CC4DA5" w14:paraId="1B3A6820" w14:textId="77777777" w:rsidTr="00CC4DA5">
      <w:trPr>
        <w:jc w:val="center"/>
      </w:trPr>
      <w:tc>
        <w:tcPr>
          <w:tcW w:w="4788" w:type="dxa"/>
        </w:tcPr>
        <w:p w14:paraId="4DF7F610" w14:textId="384577E4" w:rsidR="00C57779" w:rsidRPr="00CC4DA5" w:rsidRDefault="00C57779" w:rsidP="00CC4DA5">
          <w:pPr>
            <w:pStyle w:val="Footer"/>
            <w:rPr>
              <w:sz w:val="16"/>
              <w:szCs w:val="16"/>
              <w:lang w:val="pt-BR" w:eastAsia="en-US" w:bidi="ar-SA"/>
            </w:rPr>
          </w:pPr>
          <w:r w:rsidRPr="00CC4DA5">
            <w:rPr>
              <w:sz w:val="16"/>
              <w:szCs w:val="16"/>
              <w:lang w:val="pt-BR" w:eastAsia="en-US" w:bidi="ar-SA"/>
            </w:rPr>
            <w:t>LicenseMobilityVerif(</w:t>
          </w:r>
          <w:r w:rsidR="0073473D">
            <w:rPr>
              <w:sz w:val="16"/>
              <w:szCs w:val="16"/>
              <w:lang w:val="pt-BR" w:eastAsia="en-US" w:bidi="ar-SA"/>
            </w:rPr>
            <w:t>EMEA)(</w:t>
          </w:r>
          <w:r w:rsidR="00CC4DA5">
            <w:rPr>
              <w:sz w:val="16"/>
              <w:szCs w:val="16"/>
              <w:lang w:val="pt-BR" w:eastAsia="en-US" w:bidi="ar-SA"/>
            </w:rPr>
            <w:t>PTE</w:t>
          </w:r>
          <w:r w:rsidRPr="00CC4DA5">
            <w:rPr>
              <w:sz w:val="16"/>
              <w:szCs w:val="16"/>
              <w:lang w:val="pt-BR" w:eastAsia="en-US" w:bidi="ar-SA"/>
            </w:rPr>
            <w:t>)(Sept2016)</w:t>
          </w:r>
        </w:p>
      </w:tc>
      <w:tc>
        <w:tcPr>
          <w:tcW w:w="4788" w:type="dxa"/>
        </w:tcPr>
        <w:p w14:paraId="3CA7A30C" w14:textId="386E4941" w:rsidR="00C57779" w:rsidRPr="00CC4DA5" w:rsidRDefault="00C57779" w:rsidP="00CC4DA5">
          <w:pPr>
            <w:pStyle w:val="Footer"/>
            <w:jc w:val="right"/>
            <w:rPr>
              <w:sz w:val="16"/>
              <w:szCs w:val="16"/>
              <w:lang w:val="pt-BR" w:eastAsia="en-US" w:bidi="ar-SA"/>
            </w:rPr>
          </w:pPr>
          <w:r w:rsidRPr="00CC4DA5">
            <w:rPr>
              <w:sz w:val="16"/>
              <w:szCs w:val="16"/>
              <w:lang w:val="pt-BR" w:eastAsia="en-US" w:bidi="ar-SA"/>
            </w:rPr>
            <w:t xml:space="preserve">Page 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begin"/>
          </w:r>
          <w:r w:rsidRPr="00CC4DA5">
            <w:rPr>
              <w:sz w:val="16"/>
              <w:szCs w:val="16"/>
              <w:lang w:val="pt-BR" w:eastAsia="en-US" w:bidi="ar-SA"/>
            </w:rPr>
            <w:instrText xml:space="preserve"> PAGE  \* Arabic  \* MERGEFORMAT </w:instrText>
          </w:r>
          <w:r w:rsidRPr="00CC4DA5">
            <w:rPr>
              <w:sz w:val="16"/>
              <w:szCs w:val="16"/>
              <w:lang w:val="pt-BR" w:eastAsia="en-US" w:bidi="ar-SA"/>
            </w:rPr>
            <w:fldChar w:fldCharType="separate"/>
          </w:r>
          <w:r w:rsidR="00AC3C93">
            <w:rPr>
              <w:noProof/>
              <w:sz w:val="16"/>
              <w:szCs w:val="16"/>
              <w:lang w:val="pt-BR" w:eastAsia="en-US" w:bidi="ar-SA"/>
            </w:rPr>
            <w:t>1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end"/>
          </w:r>
          <w:r w:rsidRPr="00CC4DA5">
            <w:rPr>
              <w:sz w:val="16"/>
              <w:szCs w:val="16"/>
              <w:lang w:val="pt-BR" w:eastAsia="en-US" w:bidi="ar-SA"/>
            </w:rPr>
            <w:t xml:space="preserve"> of 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begin"/>
          </w:r>
          <w:r w:rsidRPr="00CC4DA5">
            <w:rPr>
              <w:sz w:val="16"/>
              <w:szCs w:val="16"/>
              <w:lang w:val="pt-BR" w:eastAsia="en-US" w:bidi="ar-SA"/>
            </w:rPr>
            <w:instrText xml:space="preserve"> NUMPAGES  \* Arabic  \* MERGEFORMAT </w:instrText>
          </w:r>
          <w:r w:rsidRPr="00CC4DA5">
            <w:rPr>
              <w:sz w:val="16"/>
              <w:szCs w:val="16"/>
              <w:lang w:val="pt-BR" w:eastAsia="en-US" w:bidi="ar-SA"/>
            </w:rPr>
            <w:fldChar w:fldCharType="separate"/>
          </w:r>
          <w:r w:rsidR="00AC3C93">
            <w:rPr>
              <w:noProof/>
              <w:sz w:val="16"/>
              <w:szCs w:val="16"/>
              <w:lang w:val="pt-BR" w:eastAsia="en-US" w:bidi="ar-SA"/>
            </w:rPr>
            <w:t>7</w:t>
          </w:r>
          <w:r w:rsidRPr="00CC4DA5">
            <w:rPr>
              <w:sz w:val="16"/>
              <w:szCs w:val="16"/>
              <w:lang w:val="pt-BR" w:eastAsia="en-US" w:bidi="ar-SA"/>
            </w:rPr>
            <w:fldChar w:fldCharType="end"/>
          </w:r>
        </w:p>
        <w:p w14:paraId="0626D808" w14:textId="77777777" w:rsidR="00C57779" w:rsidRPr="00CC4DA5" w:rsidRDefault="00C57779" w:rsidP="00CC4DA5">
          <w:pPr>
            <w:pStyle w:val="Footer"/>
            <w:jc w:val="right"/>
            <w:rPr>
              <w:sz w:val="16"/>
              <w:szCs w:val="16"/>
              <w:lang w:val="pt-BR" w:eastAsia="en-US" w:bidi="ar-SA"/>
            </w:rPr>
          </w:pPr>
        </w:p>
      </w:tc>
    </w:tr>
  </w:tbl>
  <w:p w14:paraId="2AB95676" w14:textId="77777777" w:rsidR="00C57779" w:rsidRPr="00CC4DA5" w:rsidRDefault="00C57779">
    <w:pPr>
      <w:pStyle w:val="Footer"/>
      <w:rPr>
        <w:sz w:val="16"/>
        <w:szCs w:val="16"/>
        <w:lang w:val="pt-BR" w:eastAsia="en-US" w:bidi="ar-S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32F2F2" w14:textId="77777777" w:rsidR="0044047E" w:rsidRDefault="0044047E" w:rsidP="009F5977">
      <w:pPr>
        <w:spacing w:before="0"/>
      </w:pPr>
      <w:r>
        <w:separator/>
      </w:r>
    </w:p>
  </w:footnote>
  <w:footnote w:type="continuationSeparator" w:id="0">
    <w:p w14:paraId="23450A7C" w14:textId="77777777" w:rsidR="0044047E" w:rsidRDefault="0044047E" w:rsidP="009F597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3498A3" w14:textId="77777777" w:rsidR="0073473D" w:rsidRDefault="007347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4123E" w14:textId="77777777" w:rsidR="00C57779" w:rsidRDefault="00C57779">
    <w:pPr>
      <w:pStyle w:val="Header"/>
    </w:pPr>
    <w:r>
      <w:rPr>
        <w:noProof/>
        <w:lang w:val="en-US" w:eastAsia="zh-CN" w:bidi="ar-SA"/>
      </w:rPr>
      <w:drawing>
        <wp:anchor distT="0" distB="0" distL="114300" distR="114300" simplePos="0" relativeHeight="251658240" behindDoc="0" locked="0" layoutInCell="1" allowOverlap="1" wp14:anchorId="61E228AC" wp14:editId="3C3F4792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B6788" w14:textId="77777777" w:rsidR="00C57779" w:rsidRDefault="00C57779" w:rsidP="009F5977">
    <w:pPr>
      <w:pStyle w:val="Header"/>
      <w:jc w:val="right"/>
    </w:pPr>
    <w:r>
      <w:rPr>
        <w:noProof/>
        <w:lang w:val="en-US" w:eastAsia="zh-CN" w:bidi="ar-SA"/>
      </w:rPr>
      <w:drawing>
        <wp:inline distT="0" distB="0" distL="0" distR="0" wp14:anchorId="62A973E5" wp14:editId="19CFF973">
          <wp:extent cx="5734050" cy="561975"/>
          <wp:effectExtent l="0" t="0" r="0" b="9525"/>
          <wp:docPr id="2" name="Picture 2" descr="Description: 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 w:eastAsia="zh-CN" w:bidi="ar-SA"/>
      </w:rPr>
      <w:drawing>
        <wp:anchor distT="0" distB="0" distL="114300" distR="114300" simplePos="0" relativeHeight="251659264" behindDoc="0" locked="0" layoutInCell="1" allowOverlap="1" wp14:anchorId="5AA181C6" wp14:editId="00FC705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14435"/>
    <w:multiLevelType w:val="hybridMultilevel"/>
    <w:tmpl w:val="6804D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F68F6"/>
    <w:multiLevelType w:val="hybridMultilevel"/>
    <w:tmpl w:val="FBDE38B2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663CB"/>
    <w:multiLevelType w:val="hybridMultilevel"/>
    <w:tmpl w:val="9B5E0404"/>
    <w:lvl w:ilvl="0" w:tplc="0342782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2399A"/>
    <w:multiLevelType w:val="hybridMultilevel"/>
    <w:tmpl w:val="DF1E343C"/>
    <w:lvl w:ilvl="0" w:tplc="FBD0DD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311B"/>
    <w:multiLevelType w:val="hybridMultilevel"/>
    <w:tmpl w:val="304E79CC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57496"/>
    <w:multiLevelType w:val="hybridMultilevel"/>
    <w:tmpl w:val="279877CC"/>
    <w:lvl w:ilvl="0" w:tplc="3E468AD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8438A"/>
    <w:multiLevelType w:val="hybridMultilevel"/>
    <w:tmpl w:val="7C320558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16898"/>
    <w:multiLevelType w:val="hybridMultilevel"/>
    <w:tmpl w:val="E552266E"/>
    <w:lvl w:ilvl="0" w:tplc="BC2C946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E4F3A"/>
    <w:multiLevelType w:val="hybridMultilevel"/>
    <w:tmpl w:val="3A78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7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977"/>
    <w:rsid w:val="00034F1C"/>
    <w:rsid w:val="00043D3E"/>
    <w:rsid w:val="00054447"/>
    <w:rsid w:val="00057140"/>
    <w:rsid w:val="00072DD6"/>
    <w:rsid w:val="00075039"/>
    <w:rsid w:val="0008764E"/>
    <w:rsid w:val="00096562"/>
    <w:rsid w:val="000A28F2"/>
    <w:rsid w:val="000B1C21"/>
    <w:rsid w:val="000F0A9E"/>
    <w:rsid w:val="00115E24"/>
    <w:rsid w:val="0014026A"/>
    <w:rsid w:val="001416E6"/>
    <w:rsid w:val="00160497"/>
    <w:rsid w:val="00162683"/>
    <w:rsid w:val="00170D3C"/>
    <w:rsid w:val="001815F7"/>
    <w:rsid w:val="00197FF4"/>
    <w:rsid w:val="001A70AC"/>
    <w:rsid w:val="001B7660"/>
    <w:rsid w:val="001D4B90"/>
    <w:rsid w:val="001F0327"/>
    <w:rsid w:val="001F14EF"/>
    <w:rsid w:val="001F70C7"/>
    <w:rsid w:val="00214559"/>
    <w:rsid w:val="0025204A"/>
    <w:rsid w:val="00275A1D"/>
    <w:rsid w:val="00281B11"/>
    <w:rsid w:val="0029406F"/>
    <w:rsid w:val="002A0DFF"/>
    <w:rsid w:val="002B2706"/>
    <w:rsid w:val="002B6A06"/>
    <w:rsid w:val="002D09B3"/>
    <w:rsid w:val="002D2E55"/>
    <w:rsid w:val="00310174"/>
    <w:rsid w:val="00332334"/>
    <w:rsid w:val="003348E6"/>
    <w:rsid w:val="00342CBD"/>
    <w:rsid w:val="00346014"/>
    <w:rsid w:val="00351FF3"/>
    <w:rsid w:val="003561B6"/>
    <w:rsid w:val="00364B1E"/>
    <w:rsid w:val="00383959"/>
    <w:rsid w:val="003C7E69"/>
    <w:rsid w:val="003F18A1"/>
    <w:rsid w:val="003F26F4"/>
    <w:rsid w:val="0040039D"/>
    <w:rsid w:val="00403CA5"/>
    <w:rsid w:val="00406452"/>
    <w:rsid w:val="00406497"/>
    <w:rsid w:val="0043239C"/>
    <w:rsid w:val="0044047E"/>
    <w:rsid w:val="004606E8"/>
    <w:rsid w:val="004725F6"/>
    <w:rsid w:val="00491EB3"/>
    <w:rsid w:val="004B5506"/>
    <w:rsid w:val="005270D8"/>
    <w:rsid w:val="00582094"/>
    <w:rsid w:val="00583155"/>
    <w:rsid w:val="005841BF"/>
    <w:rsid w:val="00584E8D"/>
    <w:rsid w:val="00593F9E"/>
    <w:rsid w:val="005951D6"/>
    <w:rsid w:val="005B438C"/>
    <w:rsid w:val="005D78E0"/>
    <w:rsid w:val="005E0BE7"/>
    <w:rsid w:val="005F09A9"/>
    <w:rsid w:val="00602096"/>
    <w:rsid w:val="00625D06"/>
    <w:rsid w:val="00625E56"/>
    <w:rsid w:val="0062627D"/>
    <w:rsid w:val="00626821"/>
    <w:rsid w:val="00636B7E"/>
    <w:rsid w:val="0064737D"/>
    <w:rsid w:val="006552B3"/>
    <w:rsid w:val="00660EE4"/>
    <w:rsid w:val="00665B35"/>
    <w:rsid w:val="006837A3"/>
    <w:rsid w:val="0068698C"/>
    <w:rsid w:val="006A223F"/>
    <w:rsid w:val="006A51B9"/>
    <w:rsid w:val="006A6ABD"/>
    <w:rsid w:val="0071125F"/>
    <w:rsid w:val="007125C9"/>
    <w:rsid w:val="00715CDC"/>
    <w:rsid w:val="00730C80"/>
    <w:rsid w:val="0073473D"/>
    <w:rsid w:val="0076308C"/>
    <w:rsid w:val="00765BC2"/>
    <w:rsid w:val="007734CA"/>
    <w:rsid w:val="00792B07"/>
    <w:rsid w:val="007F5CF2"/>
    <w:rsid w:val="00800CE0"/>
    <w:rsid w:val="00820EDC"/>
    <w:rsid w:val="0083011B"/>
    <w:rsid w:val="00830E2F"/>
    <w:rsid w:val="0083644E"/>
    <w:rsid w:val="00872460"/>
    <w:rsid w:val="008804B5"/>
    <w:rsid w:val="00886B8C"/>
    <w:rsid w:val="008A7D35"/>
    <w:rsid w:val="008C5477"/>
    <w:rsid w:val="00904B3C"/>
    <w:rsid w:val="00914311"/>
    <w:rsid w:val="00975669"/>
    <w:rsid w:val="009771AF"/>
    <w:rsid w:val="00993A16"/>
    <w:rsid w:val="009A4606"/>
    <w:rsid w:val="009C20F9"/>
    <w:rsid w:val="009D3DC1"/>
    <w:rsid w:val="009E0CB3"/>
    <w:rsid w:val="009F5977"/>
    <w:rsid w:val="00A0367C"/>
    <w:rsid w:val="00A23245"/>
    <w:rsid w:val="00A26755"/>
    <w:rsid w:val="00A27E5A"/>
    <w:rsid w:val="00A412A6"/>
    <w:rsid w:val="00A621B1"/>
    <w:rsid w:val="00A844F9"/>
    <w:rsid w:val="00A90B99"/>
    <w:rsid w:val="00A9384B"/>
    <w:rsid w:val="00A94EE1"/>
    <w:rsid w:val="00AB060C"/>
    <w:rsid w:val="00AB30E3"/>
    <w:rsid w:val="00AC3C93"/>
    <w:rsid w:val="00AD1B50"/>
    <w:rsid w:val="00AD726A"/>
    <w:rsid w:val="00AF0A53"/>
    <w:rsid w:val="00AF3C34"/>
    <w:rsid w:val="00AF4050"/>
    <w:rsid w:val="00AF7E57"/>
    <w:rsid w:val="00B13FBB"/>
    <w:rsid w:val="00B36F29"/>
    <w:rsid w:val="00B45DE8"/>
    <w:rsid w:val="00B47973"/>
    <w:rsid w:val="00B54A9E"/>
    <w:rsid w:val="00B63FC4"/>
    <w:rsid w:val="00B73C31"/>
    <w:rsid w:val="00BB3AC6"/>
    <w:rsid w:val="00BC2434"/>
    <w:rsid w:val="00BC7CF8"/>
    <w:rsid w:val="00BD4358"/>
    <w:rsid w:val="00BE5681"/>
    <w:rsid w:val="00BE6C0E"/>
    <w:rsid w:val="00BF4E9F"/>
    <w:rsid w:val="00C02E98"/>
    <w:rsid w:val="00C05916"/>
    <w:rsid w:val="00C13494"/>
    <w:rsid w:val="00C22579"/>
    <w:rsid w:val="00C36E26"/>
    <w:rsid w:val="00C42893"/>
    <w:rsid w:val="00C45629"/>
    <w:rsid w:val="00C57779"/>
    <w:rsid w:val="00C60250"/>
    <w:rsid w:val="00C67FD4"/>
    <w:rsid w:val="00C73E83"/>
    <w:rsid w:val="00C74D33"/>
    <w:rsid w:val="00C845CA"/>
    <w:rsid w:val="00CB1691"/>
    <w:rsid w:val="00CB24BB"/>
    <w:rsid w:val="00CB51E7"/>
    <w:rsid w:val="00CC4DA5"/>
    <w:rsid w:val="00D00CA3"/>
    <w:rsid w:val="00D019A8"/>
    <w:rsid w:val="00D3224F"/>
    <w:rsid w:val="00D33B3E"/>
    <w:rsid w:val="00D55C19"/>
    <w:rsid w:val="00D83FAD"/>
    <w:rsid w:val="00DA2310"/>
    <w:rsid w:val="00DA3FF3"/>
    <w:rsid w:val="00DA47B9"/>
    <w:rsid w:val="00DB0B26"/>
    <w:rsid w:val="00DB11AA"/>
    <w:rsid w:val="00DC39D3"/>
    <w:rsid w:val="00DE3514"/>
    <w:rsid w:val="00DE6B0A"/>
    <w:rsid w:val="00E16F26"/>
    <w:rsid w:val="00E25BBD"/>
    <w:rsid w:val="00E93F8A"/>
    <w:rsid w:val="00EB44BE"/>
    <w:rsid w:val="00EE4306"/>
    <w:rsid w:val="00F72EDB"/>
    <w:rsid w:val="00F94887"/>
    <w:rsid w:val="00FA4243"/>
    <w:rsid w:val="00FC1468"/>
    <w:rsid w:val="00FC2DE6"/>
    <w:rsid w:val="00FE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D68C2"/>
  <w:documentProtection w:edit="forms" w:enforcement="true" w:cryptProviderType="rsaFull" w:cryptAlgorithmClass="hash" w:cryptAlgorithmType="typeAny" w:cryptAlgorithmSid="4" w:cryptSpinCount="50000" w:hash="gJ4IoUbukVJ1UVFZI36PIuyibak=" w:salt="X5YS8I1vICgZB/9ju5IhV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color w:val="000000" w:themeColor="text1"/>
        <w:lang w:val="pt-PT" w:eastAsia="pt-PT" w:bidi="pt-PT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81B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5977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9F5977"/>
  </w:style>
  <w:style w:type="paragraph" w:styleId="Footer">
    <w:name w:val="footer"/>
    <w:basedOn w:val="Normal"/>
    <w:link w:val="FooterChar"/>
    <w:uiPriority w:val="99"/>
    <w:unhideWhenUsed/>
    <w:rsid w:val="009F5977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9F5977"/>
  </w:style>
  <w:style w:type="paragraph" w:styleId="BalloonText">
    <w:name w:val="Balloon Text"/>
    <w:basedOn w:val="Normal"/>
    <w:link w:val="BalloonTextChar"/>
    <w:uiPriority w:val="99"/>
    <w:semiHidden/>
    <w:unhideWhenUsed/>
    <w:rsid w:val="009F597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97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F5977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59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06E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A70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70A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70A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0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0AC"/>
    <w:rPr>
      <w:b/>
      <w:bCs/>
    </w:rPr>
  </w:style>
  <w:style w:type="paragraph" w:styleId="Revision">
    <w:name w:val="Revision"/>
    <w:hidden/>
    <w:uiPriority w:val="99"/>
    <w:semiHidden/>
    <w:rsid w:val="001D4B90"/>
    <w:pPr>
      <w:spacing w:before="0"/>
    </w:pPr>
  </w:style>
  <w:style w:type="character" w:styleId="FollowedHyperlink">
    <w:name w:val="FollowedHyperlink"/>
    <w:basedOn w:val="DefaultParagraphFont"/>
    <w:uiPriority w:val="99"/>
    <w:semiHidden/>
    <w:unhideWhenUsed/>
    <w:rsid w:val="00C67FD4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DB11AA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B11AA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hyperlink" Target="mailto:mscosup@microsoft.com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yperlink" Target="http://www.microsoft.com/licensing/software-assurance/license-mobility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icrosoft.com/licensing/about-licensing/product-licensing.aspx" TargetMode="External"/><Relationship Id="rId20" Type="http://schemas.openxmlformats.org/officeDocument/2006/relationships/hyperlink" Target="http://download.microsoft.com/download/7/9/b/79bd917e-760b-48b6-a266-796b3e47c47a/License_Mobility_Customer_Verification_Guide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hyperlink" Target="mailto:mscosup@microsoft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3" ma:contentTypeDescription="Create a new document." ma:contentTypeScope="" ma:versionID="278209ee310cea313a0d52600952b774">
  <xsd:schema xmlns:xsd="http://www.w3.org/2001/XMLSchema" xmlns:xs="http://www.w3.org/2001/XMLSchema" xmlns:p="http://schemas.microsoft.com/office/2006/metadata/properties" xmlns:ns2="e88c8595-7a54-4763-b631-cc97d5e1459b" targetNamespace="http://schemas.microsoft.com/office/2006/metadata/properties" ma:root="true" ma:fieldsID="5027c656470e8e77596a0b9f416af1c5" ns2:_="">
    <xsd:import namespace="e88c8595-7a54-4763-b631-cc97d5e1459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c8595-7a54-4763-b631-cc97d5e145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52AA9C-5DE5-426B-9AB8-5149DAA9BA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F53398-82D8-497B-9E28-1AC33D3432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1FE4B1-BB20-4274-A371-86A6CA5190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8c8595-7a54-4763-b631-cc97d5e145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3056</Words>
  <Characters>17422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2016-08-30T18:57:00Z</dcterms:created>
  <dcterms:modified xsi:type="dcterms:W3CDTF">2016-12-14T19:30:00Z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