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Переміщення ліцензій через Підтримку програмного забезпечення та окрема клієнтська ліцензія користувача RDS із розширеними правами – Форма для перевірки</w:t>
      </w:r>
    </w:p>
    <w:p w14:paraId="68B10445" w14:textId="3215F8CF" w:rsidR="009F5977" w:rsidRPr="00DB11AA" w:rsidRDefault="009F5977" w:rsidP="002D09B3">
      <w:pPr>
        <w:spacing w:before="360"/>
        <w:jc w:val="both"/>
      </w:pPr>
      <w:r>
        <w:t>Мета цієї Форми перевірки ліцензії («Форма») – перевірити, чи особа, що уклала угоду за програмою корпоративного ліцензування Майкрософт, визначена нижче, має належну ліцензію на програмні продукти Microsoft для розгортання за допомогою авторизованого партнера за програмою Переміщення ліцензій через Підтримку програмного забезпечення («Авторизований партнер за програмою переміщення»), визначеного нижче. У контексті цієї Форми «особа» може означати Клієнта, Зареєстровану афілійовану особу, Партнера-урядову організацію, Установу або іншу сторону, що уклала угоду за програмою корпоративного ліцензування, визначену нижче.</w:t>
      </w:r>
    </w:p>
    <w:p w14:paraId="69FDB84F" w14:textId="77777777" w:rsidR="009F5977" w:rsidRPr="00DB11AA" w:rsidRDefault="009F5977" w:rsidP="00593F9E">
      <w:pPr>
        <w:spacing w:before="360"/>
      </w:pPr>
      <w:r>
        <w:rPr>
          <w:b/>
          <w:bCs/>
          <w:i/>
          <w:iCs/>
          <w:sz w:val="26"/>
          <w:szCs w:val="26"/>
        </w:rPr>
        <w:t>Інструкції</w:t>
      </w:r>
    </w:p>
    <w:p w14:paraId="4594A875" w14:textId="1061ACF4" w:rsidR="009F5977" w:rsidRPr="00DB11AA" w:rsidRDefault="009F5977" w:rsidP="00593F9E">
      <w:pPr>
        <w:jc w:val="both"/>
      </w:pPr>
      <w:r>
        <w:t xml:space="preserve">Особа зобов’язана заповнити та подати цю Форму до Майкрософт для перевірки ліцензій, що розгортаються за програмою Переміщення ліцензій через Підтримку програмного забезпечення, і окремих клієнтських ліцензій (CAL) користувачів RDS із розширеними правами в межах програми Підтримки програмного забезпечення. Зірочки (*) позначають обов'язкові для заповнення поля. Під час розгортання ліцензії за допомогою Авторизованого партнера за програмою переміщення особа зобов’язана: </w:t>
      </w:r>
    </w:p>
    <w:p w14:paraId="730F70B6" w14:textId="1BC04DC9" w:rsidR="009F5977" w:rsidRPr="00DB11AA" w:rsidRDefault="00C73E83" w:rsidP="00593F9E">
      <w:pPr>
        <w:pStyle w:val="ListParagraph"/>
        <w:numPr>
          <w:ilvl w:val="0"/>
          <w:numId w:val="1"/>
        </w:numPr>
        <w:ind w:left="1080"/>
        <w:contextualSpacing w:val="0"/>
        <w:jc w:val="both"/>
      </w:pPr>
      <w:r>
        <w:t xml:space="preserve">дотримуватися прав на використання за програмами «Переміщення ліцензій через Підтримку програмного забезпечення» та «Підтримка програмного забезпечення для ліцензії доступу клієнта (CAL) на користувача на служби віддалених робочих столів – розширені права», наведених в Умовах використання продуктів (див. веб-сторінку </w:t>
      </w:r>
      <w:hyperlink r:id="rId16" w:history="1">
        <w:r>
          <w:rPr>
            <w:rStyle w:val="Hyperlink"/>
          </w:rPr>
          <w:t>http://www.microsoft.com/licensing/about-licensing/product-licensing.aspx</w:t>
        </w:r>
      </w:hyperlink>
      <w:r>
        <w:t>), і</w:t>
      </w:r>
    </w:p>
    <w:p w14:paraId="3263D8A6" w14:textId="77777777" w:rsidR="009F5977" w:rsidRPr="00DB11AA" w:rsidRDefault="00C73E83" w:rsidP="00593F9E">
      <w:pPr>
        <w:pStyle w:val="ListParagraph"/>
        <w:numPr>
          <w:ilvl w:val="0"/>
          <w:numId w:val="1"/>
        </w:numPr>
        <w:ind w:left="1080"/>
        <w:contextualSpacing w:val="0"/>
        <w:jc w:val="both"/>
      </w:pPr>
      <w:r>
        <w:t xml:space="preserve">придбати та зберігати достатню кількість ліцензій із Підтримкою програмного забезпечення відповідно до вимог визначеної нижче угоди корпоративного ліцензування особи. </w:t>
      </w:r>
    </w:p>
    <w:p w14:paraId="3B7B2CC0" w14:textId="0B36B2BC" w:rsidR="00BE6C0E" w:rsidRPr="00DB11AA" w:rsidRDefault="009F5977" w:rsidP="00593F9E">
      <w:pPr>
        <w:jc w:val="both"/>
      </w:pPr>
      <w:r>
        <w:t>Після виконання процесу перевірки Майкрософт надішле підтвердження електронною поштою особі, що відправила Форму, і Авторизованому партнеру за програмою переміщення. Підтвердження Майкрософт цієї форми не вважатиметься підтвердженням дотримання особою її угоди корпоративного ліцензування. Ця форма чинна протягом строку дії угоди корпоративного ліцензування особи.</w:t>
      </w:r>
    </w:p>
    <w:p w14:paraId="7F70906C" w14:textId="77777777" w:rsidR="0083644E" w:rsidRPr="00DB11AA" w:rsidRDefault="00BE6C0E" w:rsidP="00593F9E">
      <w:pPr>
        <w:spacing w:before="360"/>
      </w:pPr>
      <w:r>
        <w:t>Окрема клієнтська ліцензія користувача RDS – Розширені права застосовуються лише до окремих клієнтських ліцензій користувачів RDS і не застосовуються до окремих клієнтських ліцензій Windows і Windows Server. Ні Переміщення ліцензій через Підтримку програмного забезпечення, ні окрема клієнтська ліцензія користувача RDS із розширеними правами не дає прав доступу до або використання Windows Server на сторонньому сервері.</w:t>
      </w:r>
    </w:p>
    <w:p w14:paraId="1C6174CD" w14:textId="77777777" w:rsidR="009F5977" w:rsidRPr="00DB11AA" w:rsidRDefault="009F5977" w:rsidP="00593F9E">
      <w:pPr>
        <w:spacing w:before="360"/>
      </w:pPr>
      <w:r>
        <w:rPr>
          <w:b/>
          <w:bCs/>
          <w:i/>
          <w:iCs/>
          <w:sz w:val="26"/>
          <w:szCs w:val="26"/>
        </w:rPr>
        <w:t>Коли слід заповнювати цю форму</w:t>
      </w:r>
    </w:p>
    <w:p w14:paraId="61CA8FCC" w14:textId="77777777" w:rsidR="009F5977" w:rsidRPr="00DB11AA" w:rsidRDefault="009F5977" w:rsidP="00593F9E">
      <w:pPr>
        <w:jc w:val="both"/>
      </w:pPr>
      <w:r>
        <w:t xml:space="preserve">Особа повинна подати цю форму до Майкрософт протягом десяти (10) днів після кожної з таких подій: </w:t>
      </w:r>
    </w:p>
    <w:p w14:paraId="32FB6F35" w14:textId="77777777" w:rsidR="009F5977" w:rsidRPr="00DB11AA" w:rsidRDefault="009F5977" w:rsidP="00593F9E">
      <w:pPr>
        <w:pStyle w:val="ListParagraph"/>
        <w:numPr>
          <w:ilvl w:val="0"/>
          <w:numId w:val="3"/>
        </w:numPr>
        <w:ind w:left="1080"/>
        <w:contextualSpacing w:val="0"/>
        <w:jc w:val="both"/>
      </w:pPr>
      <w:r>
        <w:t>початкове розгортання ліцензованих продуктів за програмою Переміщення ліцензій Майкрософт через Підтримку програмного забезпечення;</w:t>
      </w:r>
    </w:p>
    <w:p w14:paraId="72E625E2" w14:textId="77777777" w:rsidR="00043D3E" w:rsidRPr="00DB11AA" w:rsidRDefault="00043D3E" w:rsidP="00593F9E">
      <w:pPr>
        <w:pStyle w:val="ListParagraph"/>
        <w:numPr>
          <w:ilvl w:val="0"/>
          <w:numId w:val="3"/>
        </w:numPr>
        <w:ind w:left="1080"/>
        <w:contextualSpacing w:val="0"/>
        <w:jc w:val="both"/>
      </w:pPr>
      <w:r>
        <w:lastRenderedPageBreak/>
        <w:t>початкове використання ліцензій доступу клієнта (CAL) на користувача на служби віддалених робочих столів у рамках програми «Ліцензія доступу клієнта (CAL) на користувача на служби віддалених робочих столів – розширені права»;</w:t>
      </w:r>
    </w:p>
    <w:p w14:paraId="024842F2" w14:textId="77777777" w:rsidR="009F5977" w:rsidRPr="00DB11AA" w:rsidRDefault="009F5977" w:rsidP="00593F9E">
      <w:pPr>
        <w:pStyle w:val="ListParagraph"/>
        <w:numPr>
          <w:ilvl w:val="0"/>
          <w:numId w:val="3"/>
        </w:numPr>
        <w:ind w:left="1080"/>
        <w:contextualSpacing w:val="0"/>
        <w:jc w:val="both"/>
      </w:pPr>
      <w:r>
        <w:t>розгортання продуктів за умовами програми «Переміщення ліцензій через Підтримку програмного забезпечення» та/або використання ліцензій доступу клієнта (CAL) на користувача на служби віддалених робочих столів у рамках програми «Ліцензія доступу клієнта (CAL) на користувача на служби віддалених робочих столів – розширені права», що не перевірялося раніше через цю Форму;</w:t>
      </w:r>
    </w:p>
    <w:p w14:paraId="293CEA80" w14:textId="77777777" w:rsidR="009F5977" w:rsidRPr="00DB11AA" w:rsidRDefault="009F5977" w:rsidP="00593F9E">
      <w:pPr>
        <w:pStyle w:val="ListParagraph"/>
        <w:numPr>
          <w:ilvl w:val="0"/>
          <w:numId w:val="3"/>
        </w:numPr>
        <w:ind w:left="1080"/>
        <w:contextualSpacing w:val="0"/>
        <w:jc w:val="both"/>
      </w:pPr>
      <w:r>
        <w:t>розгортання продуктів за умовами програми «Переміщення ліцензій через Підтримку програмного забезпечення» та/або використання ліцензій доступу клієнта (CAL) на користувача на служби віддалених робочих столів у рамках програми «Ліцензія доступу клієнта (CAL) на користувача на служби віддалених робочих столів – розширені права» разом з іншим або додатковим Авторизованим партнером за програмою переміщення;</w:t>
      </w:r>
    </w:p>
    <w:p w14:paraId="20FCE6E7" w14:textId="77777777" w:rsidR="009F5977" w:rsidRPr="00DB11AA" w:rsidRDefault="009F5977" w:rsidP="00593F9E">
      <w:pPr>
        <w:pStyle w:val="ListParagraph"/>
        <w:numPr>
          <w:ilvl w:val="0"/>
          <w:numId w:val="3"/>
        </w:numPr>
        <w:ind w:left="1080"/>
        <w:contextualSpacing w:val="0"/>
        <w:jc w:val="both"/>
      </w:pPr>
      <w:r>
        <w:t xml:space="preserve">поновлення Відшкодування в рамках Підтримки програмного забезпечення особи для продуктів, вибраних для програми «Переміщення ліцензій через Підтримку програмного забезпечення», і/або для ліцензій доступу клієнта (CAL) на користувача на служби віддалених робочих столів, що використовуються в рамках програми «Ліцензія доступу клієнта (CAL) на користувача на служби віддалених робочих столів – розширені права». </w:t>
      </w:r>
    </w:p>
    <w:p w14:paraId="2132F174" w14:textId="77777777" w:rsidR="009F5977" w:rsidRPr="00DB11AA" w:rsidRDefault="009F5977" w:rsidP="006837A3">
      <w:pPr>
        <w:keepNext/>
        <w:spacing w:before="360"/>
      </w:pPr>
      <w:r>
        <w:rPr>
          <w:b/>
          <w:bCs/>
          <w:i/>
          <w:iCs/>
          <w:sz w:val="26"/>
          <w:szCs w:val="26"/>
        </w:rPr>
        <w:t>Відомості про особу</w:t>
      </w:r>
    </w:p>
    <w:p w14:paraId="3A65B832" w14:textId="4C738773" w:rsidR="009F5977" w:rsidRPr="00DB11AA" w:rsidRDefault="009F5977" w:rsidP="006837A3">
      <w:pPr>
        <w:keepNext/>
        <w:jc w:val="both"/>
      </w:pPr>
      <w:r>
        <w:t>Особа повинна надати відомості про угоду корпоративного ліцензування, за якою вона придбала відповідні ліцензії та Підтримку програмного забезпечення. Особа має право включити лише одну угоду корпоративного ліцензування до цієї Форми. Однак, Форма може включати кілька реєстраційних форм і номерів ліцензій, якщо вони підтримуються одним партнером зі збуту, за винятком угод MPSA, які можуть включати кілька партнерів зі збуту для одного Облікового запису покупця.</w:t>
      </w:r>
    </w:p>
    <w:p w14:paraId="6B5833D2" w14:textId="37DE3721" w:rsidR="009F5977" w:rsidRPr="00DB11AA" w:rsidRDefault="009F5977" w:rsidP="006837A3">
      <w:pPr>
        <w:keepNext/>
        <w:jc w:val="both"/>
      </w:pPr>
      <w:r>
        <w:rPr>
          <w:b/>
          <w:bCs/>
        </w:rPr>
        <w:t>Назва юридичної особи (необхідно вказати офіційну назву юридичної особи)*</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Заповніть лише одну таблицю</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Програма угоди корпоративного ліцензування</w:t>
            </w:r>
          </w:p>
          <w:p w14:paraId="1970CDD6" w14:textId="77777777" w:rsidR="00A621B1" w:rsidRDefault="00406497" w:rsidP="001F70C7">
            <w:pPr>
              <w:keepNext/>
            </w:pPr>
            <w:r>
              <w:t>(виберіть назву програми)</w:t>
            </w:r>
          </w:p>
        </w:tc>
        <w:tc>
          <w:tcPr>
            <w:tcW w:w="1710" w:type="dxa"/>
            <w:shd w:val="clear" w:color="auto" w:fill="BFBFBF" w:themeFill="background1" w:themeFillShade="BF"/>
          </w:tcPr>
          <w:p w14:paraId="1795383A" w14:textId="77777777" w:rsidR="005F09A9" w:rsidRDefault="00A621B1" w:rsidP="001F70C7">
            <w:pPr>
              <w:keepNext/>
              <w:jc w:val="center"/>
            </w:pPr>
            <w:r>
              <w:t>Номер угоди*</w:t>
            </w:r>
          </w:p>
        </w:tc>
        <w:tc>
          <w:tcPr>
            <w:tcW w:w="1620" w:type="dxa"/>
            <w:shd w:val="clear" w:color="auto" w:fill="BFBFBF" w:themeFill="background1" w:themeFillShade="BF"/>
          </w:tcPr>
          <w:p w14:paraId="529AC65C" w14:textId="77777777" w:rsidR="005F09A9" w:rsidRDefault="00A621B1" w:rsidP="001F70C7">
            <w:pPr>
              <w:keepNext/>
              <w:jc w:val="center"/>
            </w:pPr>
            <w:r>
              <w:t>Номери Реєстраційних форм*</w:t>
            </w:r>
          </w:p>
        </w:tc>
        <w:tc>
          <w:tcPr>
            <w:tcW w:w="2008" w:type="dxa"/>
            <w:shd w:val="clear" w:color="auto" w:fill="BFBFBF" w:themeFill="background1" w:themeFillShade="BF"/>
          </w:tcPr>
          <w:p w14:paraId="16B8A798" w14:textId="77777777" w:rsidR="005F09A9" w:rsidRDefault="00A621B1" w:rsidP="001F70C7">
            <w:pPr>
              <w:keepNext/>
              <w:jc w:val="center"/>
            </w:pPr>
            <w:r>
              <w:t>Дати закінчення дії Підтримки програмного забезпечення*</w:t>
            </w:r>
          </w:p>
        </w:tc>
      </w:tr>
      <w:tr w:rsidR="00AD726A" w14:paraId="58632999" w14:textId="77777777" w:rsidTr="00CB24BB">
        <w:trPr>
          <w:cantSplit/>
          <w:jc w:val="center"/>
        </w:trPr>
        <w:tc>
          <w:tcPr>
            <w:tcW w:w="3691" w:type="dxa"/>
          </w:tcPr>
          <w:p w14:paraId="7DF154E5" w14:textId="2AAD4E30" w:rsidR="00AD726A" w:rsidRDefault="001416E6" w:rsidP="00335841">
            <w:pPr>
              <w:jc w:val="both"/>
            </w:pPr>
            <w:r>
              <w:fldChar w:fldCharType="begin">
                <w:ffData>
                  <w:name w:val=""/>
                  <w:enabled/>
                  <w:calcOnExit w:val="0"/>
                  <w:ddList>
                    <w:listEntry w:val="&lt;Виберіть Угоду&gt;"/>
                    <w:listEntry w:val="Угода «Enterprise»"/>
                    <w:listEntry w:val="Угода “Enterprise Subscription” FORMDROPDOWN"/>
                    <w:listEntry w:val="Угода “Select”"/>
                    <w:listEntry w:val="Угода «Academic Select»"/>
                    <w:listEntry w:val="Угода «Campus and School»"/>
                  </w:ddList>
                </w:ffData>
              </w:fldChar>
            </w:r>
            <w:r>
              <w:instrText xml:space="preserve"> FORMDROPDOWN </w:instrText>
            </w:r>
            <w:r w:rsidR="00740E85">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Угода Microsoft Product and Service Agreement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Номер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Номери організації, що здійснює придбання*</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Дати закінчення дії Підтримки програмного забезпечення*</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Програми «Open License»</w:t>
            </w:r>
          </w:p>
          <w:p w14:paraId="2E85FFCD" w14:textId="77777777" w:rsidR="00406497" w:rsidRDefault="00406497" w:rsidP="001F70C7">
            <w:pPr>
              <w:keepNext/>
            </w:pPr>
            <w:r>
              <w:t>(заповнюється лише для програм «Open License»)</w:t>
            </w:r>
          </w:p>
        </w:tc>
        <w:tc>
          <w:tcPr>
            <w:tcW w:w="1710" w:type="dxa"/>
            <w:shd w:val="clear" w:color="auto" w:fill="BFBFBF" w:themeFill="background1" w:themeFillShade="BF"/>
          </w:tcPr>
          <w:p w14:paraId="65B3208E" w14:textId="77777777" w:rsidR="00406497" w:rsidRDefault="001F70C7" w:rsidP="001F70C7">
            <w:pPr>
              <w:keepNext/>
              <w:jc w:val="center"/>
            </w:pPr>
            <w:r>
              <w:t>Номер авторизації*</w:t>
            </w:r>
          </w:p>
        </w:tc>
        <w:tc>
          <w:tcPr>
            <w:tcW w:w="1620" w:type="dxa"/>
            <w:shd w:val="clear" w:color="auto" w:fill="BFBFBF" w:themeFill="background1" w:themeFillShade="BF"/>
          </w:tcPr>
          <w:p w14:paraId="23F4D38F" w14:textId="77777777" w:rsidR="00406497" w:rsidRDefault="00406497" w:rsidP="001F70C7">
            <w:pPr>
              <w:keepNext/>
              <w:jc w:val="center"/>
            </w:pPr>
            <w:r>
              <w:t>Номери ліцензій*</w:t>
            </w:r>
          </w:p>
        </w:tc>
        <w:tc>
          <w:tcPr>
            <w:tcW w:w="2008" w:type="dxa"/>
            <w:shd w:val="clear" w:color="auto" w:fill="BFBFBF" w:themeFill="background1" w:themeFillShade="BF"/>
          </w:tcPr>
          <w:p w14:paraId="0264E4FA" w14:textId="77777777" w:rsidR="00406497" w:rsidRDefault="00406497" w:rsidP="001F70C7">
            <w:pPr>
              <w:keepNext/>
              <w:jc w:val="center"/>
            </w:pPr>
            <w:r>
              <w:t>Дати закінчення дії Підтримки програмного забезпечення*</w:t>
            </w:r>
          </w:p>
        </w:tc>
      </w:tr>
      <w:bookmarkStart w:id="0" w:name="Dropdown1"/>
      <w:tr w:rsidR="00406497" w14:paraId="6CD6A443" w14:textId="77777777" w:rsidTr="00CB24BB">
        <w:trPr>
          <w:cantSplit/>
          <w:jc w:val="center"/>
        </w:trPr>
        <w:tc>
          <w:tcPr>
            <w:tcW w:w="3691" w:type="dxa"/>
          </w:tcPr>
          <w:p w14:paraId="680CFBCC" w14:textId="20EA47A3" w:rsidR="00406497" w:rsidRDefault="00406497" w:rsidP="00335841">
            <w:pPr>
              <w:jc w:val="both"/>
            </w:pPr>
            <w:r>
              <w:fldChar w:fldCharType="begin">
                <w:ffData>
                  <w:name w:val="Dropdown1"/>
                  <w:enabled/>
                  <w:calcOnExit w:val="0"/>
                  <w:ddList>
                    <w:listEntry w:val="&lt;Виберіть Угоду&gt;"/>
                    <w:listEntry w:val="Ліцензійна угода «Open»"/>
                    <w:listEntry w:val="Ліцензійна угода «Academic Open»"/>
                    <w:listEntry w:val="Ліцензійна угода «Charity Open»"/>
                    <w:listEntry w:val="Ліцензійна угода «Open» для урядових організацій"/>
                  </w:ddList>
                </w:ffData>
              </w:fldChar>
            </w:r>
            <w:r>
              <w:instrText xml:space="preserve"> FORMDROPDOWN </w:instrText>
            </w:r>
            <w:r w:rsidR="00740E85">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Програми «Open Value»</w:t>
            </w:r>
          </w:p>
          <w:p w14:paraId="48700491" w14:textId="77777777" w:rsidR="00406497" w:rsidRDefault="00406497" w:rsidP="001F70C7">
            <w:pPr>
              <w:keepNext/>
            </w:pPr>
            <w:r>
              <w:t>(заповнюється лише для програм «Open Value»)</w:t>
            </w:r>
          </w:p>
        </w:tc>
        <w:tc>
          <w:tcPr>
            <w:tcW w:w="1710" w:type="dxa"/>
            <w:shd w:val="clear" w:color="auto" w:fill="BFBFBF" w:themeFill="background1" w:themeFillShade="BF"/>
          </w:tcPr>
          <w:p w14:paraId="0C6C172B" w14:textId="77777777" w:rsidR="00406497" w:rsidRDefault="001F70C7" w:rsidP="001F70C7">
            <w:pPr>
              <w:keepNext/>
              <w:jc w:val="center"/>
            </w:pPr>
            <w:r>
              <w:t>Номер угоди*</w:t>
            </w:r>
          </w:p>
        </w:tc>
        <w:tc>
          <w:tcPr>
            <w:tcW w:w="3628" w:type="dxa"/>
            <w:shd w:val="clear" w:color="auto" w:fill="BFBFBF" w:themeFill="background1" w:themeFillShade="BF"/>
          </w:tcPr>
          <w:p w14:paraId="29C17862" w14:textId="77777777" w:rsidR="00406497" w:rsidRDefault="00406497" w:rsidP="001F70C7">
            <w:pPr>
              <w:keepNext/>
              <w:jc w:val="center"/>
            </w:pPr>
            <w:r>
              <w:t>Дати закінчення дії Підтримки програмного забезпечення*</w:t>
            </w:r>
          </w:p>
        </w:tc>
      </w:tr>
      <w:tr w:rsidR="00406497" w14:paraId="44F7D091" w14:textId="77777777" w:rsidTr="00CB24BB">
        <w:trPr>
          <w:cantSplit/>
          <w:jc w:val="center"/>
        </w:trPr>
        <w:tc>
          <w:tcPr>
            <w:tcW w:w="3691" w:type="dxa"/>
          </w:tcPr>
          <w:p w14:paraId="2BA6FAC4" w14:textId="17410A9F" w:rsidR="00406497" w:rsidRDefault="00346014" w:rsidP="00335841">
            <w:pPr>
              <w:jc w:val="both"/>
            </w:pPr>
            <w:r>
              <w:fldChar w:fldCharType="begin">
                <w:ffData>
                  <w:name w:val=""/>
                  <w:enabled/>
                  <w:calcOnExit w:val="0"/>
                  <w:ddList>
                    <w:listEntry w:val="&lt;Виберіть Угоду&gt;"/>
                    <w:listEntry w:val="Угода «Open Value»"/>
                    <w:listEntry w:val="Угода «Open Value Subscription»"/>
                    <w:listEntry w:val="Угода Open Value Subscription для осв. рішень"/>
                  </w:ddList>
                </w:ffData>
              </w:fldChar>
            </w:r>
            <w:r>
              <w:instrText xml:space="preserve"> FORMDROPDOWN </w:instrText>
            </w:r>
            <w:r w:rsidR="00740E85">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692"/>
        <w:gridCol w:w="2038"/>
        <w:gridCol w:w="3630"/>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lastRenderedPageBreak/>
              <w:t>(Програми «Select»)</w:t>
            </w:r>
          </w:p>
          <w:p w14:paraId="47EE7CDC" w14:textId="77777777" w:rsidR="00C05916" w:rsidRDefault="00C05916" w:rsidP="001F70C7">
            <w:pPr>
              <w:keepNext/>
            </w:pPr>
            <w:r>
              <w:t>(заповнюється лише для програм «Select Plus»)</w:t>
            </w:r>
          </w:p>
        </w:tc>
        <w:tc>
          <w:tcPr>
            <w:tcW w:w="1710" w:type="dxa"/>
            <w:shd w:val="clear" w:color="auto" w:fill="BFBFBF" w:themeFill="background1" w:themeFillShade="BF"/>
          </w:tcPr>
          <w:p w14:paraId="2338D419" w14:textId="77777777" w:rsidR="00C05916" w:rsidRDefault="001F70C7" w:rsidP="001F70C7">
            <w:pPr>
              <w:keepNext/>
              <w:jc w:val="center"/>
            </w:pPr>
            <w:r>
              <w:t>Загальнодоступний номер клієнта*</w:t>
            </w:r>
          </w:p>
        </w:tc>
        <w:tc>
          <w:tcPr>
            <w:tcW w:w="3628" w:type="dxa"/>
            <w:shd w:val="clear" w:color="auto" w:fill="BFBFBF" w:themeFill="background1" w:themeFillShade="BF"/>
          </w:tcPr>
          <w:p w14:paraId="562D8432" w14:textId="77777777" w:rsidR="00C05916" w:rsidRDefault="00C05916" w:rsidP="001F70C7">
            <w:pPr>
              <w:keepNext/>
              <w:jc w:val="center"/>
            </w:pPr>
            <w:r>
              <w:t>Дати закінчення дії Підтримки програмного забезпечення*</w:t>
            </w:r>
          </w:p>
        </w:tc>
      </w:tr>
      <w:tr w:rsidR="00C05916" w14:paraId="65694C5D" w14:textId="77777777" w:rsidTr="00CB24BB">
        <w:trPr>
          <w:cantSplit/>
          <w:jc w:val="center"/>
        </w:trPr>
        <w:tc>
          <w:tcPr>
            <w:tcW w:w="3691" w:type="dxa"/>
          </w:tcPr>
          <w:p w14:paraId="35CE7E41" w14:textId="3AB547CA" w:rsidR="00C05916" w:rsidRDefault="001F70C7" w:rsidP="00335841">
            <w:pPr>
              <w:jc w:val="both"/>
            </w:pPr>
            <w:r>
              <w:fldChar w:fldCharType="begin">
                <w:ffData>
                  <w:name w:val=""/>
                  <w:enabled/>
                  <w:calcOnExit w:val="0"/>
                  <w:ddList>
                    <w:listEntry w:val="&lt;Виберіть Угоду&gt;"/>
                    <w:listEntry w:val="Угода “Select Plus“"/>
                    <w:listEntry w:val="Угода «Academic Select Plus»"/>
                  </w:ddList>
                </w:ffData>
              </w:fldChar>
            </w:r>
            <w:r>
              <w:instrText xml:space="preserve"> FORMDROPDOWN </w:instrText>
            </w:r>
            <w:r w:rsidR="00740E85">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Відомості про Авторизованого партнера за програмою переміщення</w:t>
      </w:r>
    </w:p>
    <w:p w14:paraId="7EE5F823" w14:textId="0805E62F" w:rsidR="009F5977" w:rsidRPr="00DB11AA" w:rsidRDefault="009F5977" w:rsidP="00593F9E">
      <w:pPr>
        <w:jc w:val="both"/>
      </w:pPr>
      <w:r>
        <w:t xml:space="preserve">Особа повинна вибрати Microsoft Azure або Авторизованого партнера за програмою переміщення зі списку, що міститься за адресою </w:t>
      </w:r>
      <w:hyperlink r:id="rId17" w:anchor="tab=2" w:history="1">
        <w:r>
          <w:rPr>
            <w:rStyle w:val="Hyperlink"/>
          </w:rPr>
          <w:t>http://www.microsoft.com/licensing/software-assurance/license-mobility.aspx#tab=2</w:t>
        </w:r>
      </w:hyperlink>
      <w:r>
        <w:t xml:space="preserve"> або на іншому веб-сайті, який укаже Майкрософт. Майкрософт відхилить форму для перевірки, якщо особа вибере неавторизованого постачальника послуг або надішле форму з неповною інформацією.</w:t>
      </w:r>
    </w:p>
    <w:p w14:paraId="576D5B90" w14:textId="655C5EFB" w:rsidR="0043239C" w:rsidRPr="00DB11AA" w:rsidRDefault="00D33B3E" w:rsidP="0043239C">
      <w:pPr>
        <w:jc w:val="both"/>
      </w:pPr>
      <w:r>
        <w:t>Особа повинна вказати Microsoft Azure або Авторизованого партнера за програмою переміщення, установивши прапорець:</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740E85">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740E85">
        <w:fldChar w:fldCharType="separate"/>
      </w:r>
      <w:r>
        <w:fldChar w:fldCharType="end"/>
      </w:r>
      <w:r>
        <w:t xml:space="preserve"> Авторизований партнер за програмою переміщення</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Якщо особа вибирає пункт «Авторизований партнер за програмою переміщення», вона має надати інформацію про партнера нижче (це не потрібно, якщо вибрано Microsoft Azure).</w:t>
      </w:r>
    </w:p>
    <w:p w14:paraId="67890C21" w14:textId="63170C76" w:rsidR="009F5977" w:rsidRPr="00DB11AA" w:rsidRDefault="009F5977" w:rsidP="005F09A9">
      <w:pPr>
        <w:jc w:val="both"/>
      </w:pPr>
      <w:r>
        <w:rPr>
          <w:b/>
          <w:bCs/>
        </w:rPr>
        <w:t xml:space="preserve">Назва Авторизованого партнера за програмою переміщення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URL-адреса веб-сайту Авторизованого партнера за програмою переміщення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BE9724A" w:rsidR="009F5977" w:rsidRPr="00DB11AA" w:rsidRDefault="009F5977" w:rsidP="005F09A9">
      <w:pPr>
        <w:jc w:val="both"/>
      </w:pPr>
      <w:r>
        <w:rPr>
          <w:b/>
          <w:bCs/>
        </w:rPr>
        <w:t>Адреса електронної пошти Авторизованого партнера за програмою переміщення</w:t>
      </w:r>
      <w:r w:rsidR="006E356E">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Ліцензії, доступні для розгортання (див. таблиці в Додатку A та Б) </w:t>
      </w:r>
    </w:p>
    <w:p w14:paraId="545B08E6" w14:textId="77777777" w:rsidR="00E25BBD" w:rsidRPr="00DB11AA" w:rsidRDefault="009F5977" w:rsidP="00593F9E">
      <w:pPr>
        <w:jc w:val="both"/>
      </w:pPr>
      <w:r>
        <w:t>Особа повинна вказати в таблиці, що міститься в Додатку A, продукти (і їхню кількість) з чинною Підтримкою програмного забезпечення, які вона має намір розгорнути за допомогою Авторизованого партнера за програмою переміщення. Продукти, не перелічені в таблиці, не доступні за програмою Переміщення ліцензій Майкрософт через Підтримку програмного забезпечення. Майкрософт не перевірятиме продукти, не вибрані особою, на відповідність вимогам програми Переміщення ліцензій через Підтримку програмного забезпечення.</w:t>
      </w:r>
    </w:p>
    <w:p w14:paraId="43713499" w14:textId="6EA502C5" w:rsidR="009F5977" w:rsidRPr="00DB11AA" w:rsidRDefault="00E25BBD" w:rsidP="00593F9E">
      <w:pPr>
        <w:jc w:val="both"/>
      </w:pPr>
      <w:r>
        <w:t>Якщо особа використовує окрему клієнтську ліцензію на RDS із розширеними правами, вона має вказати в Додатку Б кількість окремих клієнтських ліцензій на RDS</w:t>
      </w:r>
      <w:r w:rsidR="006E356E">
        <w:t xml:space="preserve"> </w:t>
      </w:r>
      <w:r>
        <w:t>з чинною Підтримкою програмного забезпечення, які вона має намір використовувати разом із Авторизованим партнером за програмою переміщення.</w:t>
      </w:r>
    </w:p>
    <w:p w14:paraId="68FBB1A3" w14:textId="77777777" w:rsidR="009F5977" w:rsidRPr="00DB11AA" w:rsidRDefault="009F5977" w:rsidP="00593F9E">
      <w:pPr>
        <w:jc w:val="both"/>
      </w:pPr>
      <w:r>
        <w:t xml:space="preserve">Якщо Майкрософт не зможе виконати перевірку будь-якого з указаних особою продуктів, особа зобов’язана придбати необхідні ліцензії та Підтримку програмного забезпечення відповідно до вимог програми Переміщення ліцензій через Підтримку програмного забезпечення та/або окремих клієнтських ліцензій на RDS за програмою Підтримки програмного забезпечення із розширеними правами та подати нову Форму. За умови доступності особа може також придбати програмні служби в Авторизованого партнера за програмою переміщення. Якщо особа не впроваджує жодний із наведених вище варіантів, вважається, що особа не дотримується умов угоди корпоративного ліцензування, визначеної вище. </w:t>
      </w:r>
    </w:p>
    <w:p w14:paraId="1ADAB52D" w14:textId="77777777" w:rsidR="009F5977" w:rsidRPr="00DB11AA" w:rsidRDefault="009F5977" w:rsidP="00593F9E">
      <w:pPr>
        <w:jc w:val="both"/>
      </w:pPr>
      <w:r>
        <w:t xml:space="preserve">Беручи участь у програмах «Переміщення ліцензій через Підтримку програмного забезпечення» та/або «Ліцензія доступу клієнта на служби віддалених робочих столів – розширені права», особа погоджується на такі умови: </w:t>
      </w:r>
    </w:p>
    <w:p w14:paraId="53653598" w14:textId="77777777" w:rsidR="009F5977" w:rsidRPr="00DB11AA" w:rsidRDefault="009F5977" w:rsidP="00593F9E">
      <w:pPr>
        <w:pStyle w:val="ListParagraph"/>
        <w:numPr>
          <w:ilvl w:val="0"/>
          <w:numId w:val="5"/>
        </w:numPr>
        <w:ind w:left="1080"/>
        <w:contextualSpacing w:val="0"/>
        <w:jc w:val="both"/>
      </w:pPr>
      <w:r>
        <w:t xml:space="preserve">розголошення відомостей у цій Формі Авторизованому партнеру за програмою переміщення; </w:t>
      </w:r>
    </w:p>
    <w:p w14:paraId="6CC5F589" w14:textId="77777777" w:rsidR="009F5977" w:rsidRPr="00DB11AA" w:rsidRDefault="009F5977" w:rsidP="00593F9E">
      <w:pPr>
        <w:pStyle w:val="ListParagraph"/>
        <w:numPr>
          <w:ilvl w:val="0"/>
          <w:numId w:val="5"/>
        </w:numPr>
        <w:ind w:left="1080"/>
        <w:contextualSpacing w:val="0"/>
        <w:jc w:val="both"/>
      </w:pPr>
      <w:r>
        <w:lastRenderedPageBreak/>
        <w:t>участь у добровільних опитуваннях і отримання повідомлень, пов’язаних із програмою Переміщення ліцензій через Підтримку програмного забезпечення та/або окремою клієнтською ліцензією користувача RDS із розширеними правами;</w:t>
      </w:r>
    </w:p>
    <w:p w14:paraId="01698980" w14:textId="77777777" w:rsidR="009F5977" w:rsidRPr="00DB11AA" w:rsidRDefault="009F5977" w:rsidP="00593F9E">
      <w:pPr>
        <w:pStyle w:val="ListParagraph"/>
        <w:numPr>
          <w:ilvl w:val="0"/>
          <w:numId w:val="5"/>
        </w:numPr>
        <w:ind w:left="1080"/>
        <w:contextualSpacing w:val="0"/>
        <w:jc w:val="both"/>
      </w:pPr>
      <w:r>
        <w:t>надання Авторизованим партнером за програмою переміщення на запит Майкрософт інформації про продукти, які особа розгорнула за програмою Переміщення ліцензій через Підтримку програмного забезпечення та/або за умовами окремої клієнтської ліцензії користувача RDS із розширеними правами, щоб перевірити дотримання;</w:t>
      </w:r>
    </w:p>
    <w:p w14:paraId="48CCA960" w14:textId="658CA4FA" w:rsidR="009F5977" w:rsidRDefault="009F5977" w:rsidP="00593F9E">
      <w:pPr>
        <w:pStyle w:val="ListParagraph"/>
        <w:numPr>
          <w:ilvl w:val="0"/>
          <w:numId w:val="5"/>
        </w:numPr>
        <w:ind w:left="1080"/>
        <w:contextualSpacing w:val="0"/>
        <w:jc w:val="both"/>
      </w:pPr>
      <w:r>
        <w:t xml:space="preserve">припинення дії розгортань, які не відповідають вимогам програм «Переміщення ліцензій через Підтримку програмного забезпечення» та/або «Ліцензія доступу клієнта на служби віддалених робочих столів – розширені права», з боку Авторизованого партнера за програмою переміщення після того, як Майкрософт надішле особі відповідне сповіщення. </w:t>
      </w:r>
    </w:p>
    <w:p w14:paraId="5FA205C7" w14:textId="77777777" w:rsidR="00896580" w:rsidRPr="00DB11AA" w:rsidRDefault="00896580" w:rsidP="00896580">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896580" w14:paraId="1835FE28" w14:textId="77777777" w:rsidTr="00896580">
        <w:tc>
          <w:tcPr>
            <w:tcW w:w="9350" w:type="dxa"/>
            <w:tcBorders>
              <w:top w:val="single" w:sz="12" w:space="0" w:color="auto"/>
              <w:left w:val="single" w:sz="12" w:space="0" w:color="auto"/>
              <w:bottom w:val="single" w:sz="12" w:space="0" w:color="auto"/>
              <w:right w:val="single" w:sz="12" w:space="0" w:color="auto"/>
            </w:tcBorders>
          </w:tcPr>
          <w:p w14:paraId="5DE0ABFE" w14:textId="77777777" w:rsidR="00896580" w:rsidRPr="00DB11AA" w:rsidRDefault="00896580" w:rsidP="00896580">
            <w:pPr>
              <w:spacing w:before="120"/>
              <w:jc w:val="both"/>
            </w:pPr>
            <w:r>
              <w:rPr>
                <w:b/>
                <w:bCs/>
              </w:rPr>
              <w:t>Особа:</w:t>
            </w:r>
            <w:r>
              <w:t xml:space="preserve"> Надішліть заповнену Форму для перевірки на вказану нижче адресу електронної пошти, своєму Партнеру зі збуту продуктів корпоративного ліцензування чи Менеджеру з роботи з клієнтами Майкрософт (залежно від випадку) або Авторизованому партнеру за програмою переміщення. </w:t>
            </w:r>
          </w:p>
          <w:p w14:paraId="0F33199A" w14:textId="77777777" w:rsidR="00896580" w:rsidRPr="00DB11AA" w:rsidRDefault="00896580" w:rsidP="00896580">
            <w:pPr>
              <w:spacing w:before="120"/>
              <w:jc w:val="both"/>
            </w:pPr>
            <w:r>
              <w:rPr>
                <w:b/>
                <w:bCs/>
              </w:rPr>
              <w:t>Партнер зі збуту/Менеджер із роботи з клієнтами Майкрософт/Авторизований партнер за програмою переміщення:</w:t>
            </w:r>
            <w:r>
              <w:t xml:space="preserve"> Надішліть заповнену Форму для перевірки до Майкрософт на наведену нижче адресу електронної пошти. </w:t>
            </w:r>
          </w:p>
          <w:p w14:paraId="3669D2C2" w14:textId="77777777" w:rsidR="00896580" w:rsidRPr="00DB11AA" w:rsidRDefault="00896580" w:rsidP="00896580">
            <w:pPr>
              <w:autoSpaceDE w:val="0"/>
              <w:autoSpaceDN w:val="0"/>
              <w:spacing w:before="120"/>
            </w:pPr>
            <w:r>
              <w:rPr>
                <w:b/>
                <w:bCs/>
                <w:i/>
                <w:iCs/>
                <w:sz w:val="22"/>
                <w:szCs w:val="22"/>
              </w:rPr>
              <w:t xml:space="preserve">Місцевий центр регіональних операцій Microsoft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14C71D98" w14:textId="77777777" w:rsidR="00896580" w:rsidRPr="00DB11AA" w:rsidRDefault="00896580" w:rsidP="00896580">
            <w:pPr>
              <w:autoSpaceDE w:val="0"/>
              <w:autoSpaceDN w:val="0"/>
            </w:pPr>
          </w:p>
          <w:p w14:paraId="35C6FDC7" w14:textId="77777777" w:rsidR="00896580" w:rsidRPr="00DB11AA" w:rsidRDefault="00896580" w:rsidP="00896580">
            <w:pPr>
              <w:spacing w:after="120"/>
              <w:jc w:val="both"/>
            </w:pPr>
            <w:r>
              <w:t>Коли Майкрософт перевірить Форму, особа та Авторизований партнер за програмою переміщення отримають підтвердження електронною поштою.</w:t>
            </w:r>
          </w:p>
          <w:p w14:paraId="2E027F8E" w14:textId="77777777" w:rsidR="00896580" w:rsidRPr="00DB11AA" w:rsidRDefault="00896580" w:rsidP="00896580">
            <w:pPr>
              <w:autoSpaceDE w:val="0"/>
              <w:autoSpaceDN w:val="0"/>
            </w:pPr>
            <w:r>
              <w:rPr>
                <w:b/>
              </w:rPr>
              <w:t>Належне подання Форми.</w:t>
            </w:r>
          </w:p>
          <w:p w14:paraId="30E43045" w14:textId="77777777" w:rsidR="00896580" w:rsidRPr="00DB11AA" w:rsidRDefault="00896580" w:rsidP="00896580">
            <w:pPr>
              <w:pStyle w:val="ListParagraph"/>
              <w:numPr>
                <w:ilvl w:val="0"/>
                <w:numId w:val="9"/>
              </w:numPr>
              <w:autoSpaceDE w:val="0"/>
              <w:autoSpaceDN w:val="0"/>
            </w:pPr>
            <w:r>
              <w:t>Переконайтеся, що електронною поштою надіслано лише одну Форму.</w:t>
            </w:r>
          </w:p>
          <w:p w14:paraId="3D1C9E0F" w14:textId="77777777" w:rsidR="00896580" w:rsidRPr="00DB11AA" w:rsidRDefault="00896580" w:rsidP="00896580">
            <w:pPr>
              <w:pStyle w:val="ListParagraph"/>
              <w:numPr>
                <w:ilvl w:val="0"/>
                <w:numId w:val="9"/>
              </w:numPr>
              <w:autoSpaceDE w:val="0"/>
              <w:autoSpaceDN w:val="0"/>
            </w:pPr>
            <w:r>
              <w:t>У Рядку теми електронного листа має бути зазначено «</w:t>
            </w:r>
            <w:r w:rsidRPr="00013F3B">
              <w:rPr>
                <w:i/>
              </w:rPr>
              <w:t>Назва юридичної особи, подання щодо Переміщення ліцензій».</w:t>
            </w:r>
          </w:p>
          <w:p w14:paraId="0DE87ADF" w14:textId="77777777" w:rsidR="00896580" w:rsidRPr="00DB11AA" w:rsidRDefault="00896580" w:rsidP="00896580">
            <w:pPr>
              <w:pStyle w:val="ListParagraph"/>
              <w:numPr>
                <w:ilvl w:val="0"/>
                <w:numId w:val="9"/>
              </w:numPr>
              <w:autoSpaceDE w:val="0"/>
              <w:autoSpaceDN w:val="0"/>
            </w:pPr>
            <w:r>
              <w:t>Переконайтеся, що всі розділи заповнені правильно.</w:t>
            </w:r>
          </w:p>
          <w:p w14:paraId="2ABE7330" w14:textId="77777777" w:rsidR="00896580" w:rsidRPr="00DB11AA" w:rsidRDefault="00896580" w:rsidP="00896580">
            <w:pPr>
              <w:autoSpaceDE w:val="0"/>
              <w:autoSpaceDN w:val="0"/>
            </w:pPr>
          </w:p>
          <w:p w14:paraId="0D4481D8" w14:textId="7029EEAA" w:rsidR="00896580" w:rsidRPr="00896580" w:rsidRDefault="00896580" w:rsidP="00896580">
            <w:pPr>
              <w:autoSpaceDE w:val="0"/>
              <w:autoSpaceDN w:val="0"/>
              <w:spacing w:after="120"/>
              <w:rPr>
                <w:lang w:val="en-US"/>
              </w:rPr>
            </w:pPr>
            <w:r>
              <w:t xml:space="preserve">Інструкції щодо заповнення цієї Форми можна дізнатися в Посібнику з підтвердження щодо Переміщення ліцензій (див. веб-сторінку </w:t>
            </w:r>
            <w:r>
              <w:br/>
            </w:r>
            <w:hyperlink r:id="rId20" w:history="1">
              <w:r>
                <w:rPr>
                  <w:rStyle w:val="Hyperlink"/>
                </w:rPr>
                <w:t>http://download.microsoft.com/download/7/9/b/79bd917e-760b-48b6-a266-796b3e47c47a/License_Mobility_Customer_Verification_Guide.pdf</w:t>
              </w:r>
            </w:hyperlink>
            <w:r>
              <w:t>).</w:t>
            </w:r>
            <w:bookmarkStart w:id="1" w:name="_GoBack"/>
            <w:bookmarkEnd w:id="1"/>
          </w:p>
        </w:tc>
      </w:tr>
    </w:tbl>
    <w:p w14:paraId="487DF4FF" w14:textId="77777777" w:rsidR="00FD6D0B" w:rsidRDefault="00FD6D0B">
      <w:pPr>
        <w:rPr>
          <w:b/>
          <w:bCs/>
          <w:sz w:val="22"/>
          <w:szCs w:val="22"/>
        </w:rPr>
      </w:pPr>
      <w:r>
        <w:rPr>
          <w:b/>
          <w:bCs/>
          <w:sz w:val="22"/>
          <w:szCs w:val="22"/>
        </w:rPr>
        <w:br w:type="page"/>
      </w:r>
    </w:p>
    <w:p w14:paraId="1A44C086" w14:textId="126BB150" w:rsidR="009F5977" w:rsidRPr="00DB11AA" w:rsidRDefault="009F5977" w:rsidP="005F09A9">
      <w:pPr>
        <w:spacing w:before="0"/>
        <w:jc w:val="center"/>
      </w:pPr>
      <w:r>
        <w:rPr>
          <w:b/>
          <w:bCs/>
          <w:sz w:val="22"/>
          <w:szCs w:val="22"/>
        </w:rPr>
        <w:lastRenderedPageBreak/>
        <w:t>Додаток А</w:t>
      </w:r>
    </w:p>
    <w:p w14:paraId="5A9A8BE7" w14:textId="77777777" w:rsidR="009F5977" w:rsidRPr="00DB11AA" w:rsidRDefault="009F5977" w:rsidP="00C60250">
      <w:pPr>
        <w:spacing w:after="120"/>
        <w:jc w:val="both"/>
      </w:pPr>
      <w:r>
        <w:rPr>
          <w:u w:val="single"/>
        </w:rPr>
        <w:t>Ліцензії, доступні для розгортання</w:t>
      </w:r>
      <w:r w:rsidRPr="00AA62B0">
        <w:t>:</w:t>
      </w:r>
      <w:r>
        <w:t xml:space="preserve"> укажіть у таблиці нижче продукти (і їхню кількість) з чинною Підтримкою програмного забезпечення, які особа має намір розгорнути за допомогою Авторизованого партнера за програмою переміщення.</w:t>
      </w:r>
    </w:p>
    <w:p w14:paraId="75F608BD" w14:textId="77777777" w:rsidR="00872460" w:rsidRPr="00DB11AA" w:rsidRDefault="00872460" w:rsidP="00872460">
      <w:pPr>
        <w:spacing w:after="120"/>
        <w:jc w:val="both"/>
      </w:pPr>
      <w:r>
        <w:t>Деякі коди SKU включають кілька ліцензій (наприклад, SQL Server на 2 пакета). Для таких кодів SKU визначте кількість ліцензій у таблиці нижче відповідно до кількості ліцензій, включених у кожний код SKU (наприклад, 2 ліцензії на SQL Server на 2 пакета).</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515"/>
        <w:gridCol w:w="1504"/>
        <w:gridCol w:w="1371"/>
        <w:gridCol w:w="1455"/>
        <w:gridCol w:w="792"/>
        <w:gridCol w:w="723"/>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Продукт</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Випуск</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Вибрано для перевірки</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Кількість для розгортання</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Перевірено (лише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Так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для малого бізнесу</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для бізнесу – сервер</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для бізнесу – сервер</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для бізнесу – сервер</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 xml:space="preserve">SharePoint Server </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 xml:space="preserve">SharePoint Server </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для веб-сайтів</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(на процесор)</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(сервер/ліцензія 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(ліцензія на ядро)</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4AA582B2" w:rsidR="0083011B" w:rsidRPr="00C13494" w:rsidRDefault="0083011B" w:rsidP="001A70AC">
            <w:pPr>
              <w:jc w:val="center"/>
              <w:rPr>
                <w:sz w:val="18"/>
                <w:szCs w:val="18"/>
              </w:rPr>
            </w:pPr>
            <w:r>
              <w:rPr>
                <w:sz w:val="18"/>
                <w:szCs w:val="18"/>
              </w:rPr>
              <w:t xml:space="preserve">Так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із технологією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із технологією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із технологією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із технологією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із технологією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Інші положення</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із пакетом розширеного вмісту</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(ліцензія на процесор)</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(ліцензія на ядро)</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для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для Microsoft SharePoint і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для Microsoft Office і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для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із технологією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bl>
    <w:p w14:paraId="3E615707" w14:textId="77777777" w:rsidR="00F72EDB" w:rsidRPr="008B42A5" w:rsidRDefault="00F72EDB" w:rsidP="00C13494">
      <w:pPr>
        <w:spacing w:before="0"/>
        <w:jc w:val="both"/>
        <w:rPr>
          <w:sz w:val="6"/>
        </w:rPr>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Додаток B</w:t>
      </w:r>
    </w:p>
    <w:p w14:paraId="3889FBAD" w14:textId="77777777" w:rsidR="00F72EDB" w:rsidRPr="00DB11AA" w:rsidRDefault="00F72EDB" w:rsidP="00F72EDB">
      <w:pPr>
        <w:spacing w:after="120"/>
        <w:jc w:val="both"/>
      </w:pPr>
      <w:r>
        <w:t>Окремі клієнтські ліцензії (CAL) на RDS, доступні для використання: укажіть у таблиці нижче кількість продуктів із чинною Підтримкою програмного забезпечення, які особа має намір використовувати разом із Авторизованим партнером за програмою переміщення.</w:t>
      </w:r>
    </w:p>
    <w:tbl>
      <w:tblPr>
        <w:tblStyle w:val="TableGrid"/>
        <w:tblW w:w="9360" w:type="dxa"/>
        <w:jc w:val="center"/>
        <w:tblLook w:val="04A0" w:firstRow="1" w:lastRow="0" w:firstColumn="1" w:lastColumn="0" w:noHBand="0" w:noVBand="1"/>
      </w:tblPr>
      <w:tblGrid>
        <w:gridCol w:w="3516"/>
        <w:gridCol w:w="1497"/>
        <w:gridCol w:w="1374"/>
        <w:gridCol w:w="1455"/>
        <w:gridCol w:w="792"/>
        <w:gridCol w:w="726"/>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Продукт</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Випуск</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Вибрано для перевірки</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Кількість для розгортання</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Перевірено (лише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Окрема клієнтська ліцензія на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Ліцензії CAL на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Так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Ні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40E85">
              <w:rPr>
                <w:sz w:val="18"/>
                <w:szCs w:val="18"/>
              </w:rPr>
            </w:r>
            <w:r w:rsidR="00740E85">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2FBD06" w14:textId="77777777" w:rsidR="00740E85" w:rsidRDefault="00740E85" w:rsidP="009F5977">
      <w:pPr>
        <w:spacing w:before="0"/>
      </w:pPr>
      <w:r>
        <w:separator/>
      </w:r>
    </w:p>
  </w:endnote>
  <w:endnote w:type="continuationSeparator" w:id="0">
    <w:p w14:paraId="59961F35" w14:textId="77777777" w:rsidR="00740E85" w:rsidRDefault="00740E85"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30BB4" w14:textId="77777777" w:rsidR="005C075F" w:rsidRDefault="005C07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E72172" w14:paraId="25A84B61" w14:textId="77777777" w:rsidTr="00E72172">
      <w:trPr>
        <w:jc w:val="center"/>
      </w:trPr>
      <w:tc>
        <w:tcPr>
          <w:tcW w:w="4788" w:type="dxa"/>
        </w:tcPr>
        <w:p w14:paraId="15E9ACBE" w14:textId="3FB50304" w:rsidR="00C57779" w:rsidRPr="00E72172" w:rsidRDefault="00C57779" w:rsidP="00E72172">
          <w:pPr>
            <w:pStyle w:val="Footer"/>
            <w:rPr>
              <w:sz w:val="16"/>
              <w:szCs w:val="16"/>
              <w:lang w:val="pt-BR" w:eastAsia="en-US" w:bidi="ar-SA"/>
            </w:rPr>
          </w:pPr>
          <w:r w:rsidRPr="00E72172">
            <w:rPr>
              <w:sz w:val="16"/>
              <w:szCs w:val="16"/>
              <w:lang w:val="pt-BR" w:eastAsia="en-US" w:bidi="ar-SA"/>
            </w:rPr>
            <w:t>LicenseMobilityVerif(</w:t>
          </w:r>
          <w:r w:rsidR="005C075F">
            <w:rPr>
              <w:sz w:val="16"/>
              <w:szCs w:val="16"/>
              <w:lang w:val="pt-BR" w:eastAsia="en-US" w:bidi="ar-SA"/>
            </w:rPr>
            <w:t>EMEA)</w:t>
          </w:r>
          <w:r w:rsidRPr="00E72172">
            <w:rPr>
              <w:sz w:val="16"/>
              <w:szCs w:val="16"/>
              <w:lang w:val="pt-BR" w:eastAsia="en-US" w:bidi="ar-SA"/>
            </w:rPr>
            <w:t>(</w:t>
          </w:r>
          <w:r w:rsidR="00E72172">
            <w:rPr>
              <w:sz w:val="16"/>
              <w:szCs w:val="16"/>
              <w:lang w:val="pt-BR" w:eastAsia="en-US" w:bidi="ar-SA"/>
            </w:rPr>
            <w:t>UKR</w:t>
          </w:r>
          <w:r w:rsidRPr="00E72172">
            <w:rPr>
              <w:sz w:val="16"/>
              <w:szCs w:val="16"/>
              <w:lang w:val="pt-BR" w:eastAsia="en-US" w:bidi="ar-SA"/>
            </w:rPr>
            <w:t>)(Sept2016)</w:t>
          </w:r>
        </w:p>
      </w:tc>
      <w:tc>
        <w:tcPr>
          <w:tcW w:w="4788" w:type="dxa"/>
        </w:tcPr>
        <w:p w14:paraId="4094B217" w14:textId="5728775B" w:rsidR="00C57779" w:rsidRPr="00E72172" w:rsidRDefault="00C57779" w:rsidP="00E72172">
          <w:pPr>
            <w:pStyle w:val="Footer"/>
            <w:jc w:val="right"/>
            <w:rPr>
              <w:sz w:val="16"/>
              <w:szCs w:val="16"/>
              <w:lang w:val="pt-BR" w:eastAsia="en-US" w:bidi="ar-SA"/>
            </w:rPr>
          </w:pPr>
          <w:r w:rsidRPr="00E72172">
            <w:rPr>
              <w:sz w:val="16"/>
              <w:szCs w:val="16"/>
              <w:lang w:val="pt-BR" w:eastAsia="en-US" w:bidi="ar-SA"/>
            </w:rPr>
            <w:t xml:space="preserve">Page </w:t>
          </w:r>
          <w:r w:rsidRPr="00E72172">
            <w:rPr>
              <w:sz w:val="16"/>
              <w:szCs w:val="16"/>
              <w:lang w:val="pt-BR" w:eastAsia="en-US" w:bidi="ar-SA"/>
            </w:rPr>
            <w:fldChar w:fldCharType="begin"/>
          </w:r>
          <w:r w:rsidRPr="00E72172">
            <w:rPr>
              <w:sz w:val="16"/>
              <w:szCs w:val="16"/>
              <w:lang w:val="pt-BR" w:eastAsia="en-US" w:bidi="ar-SA"/>
            </w:rPr>
            <w:instrText xml:space="preserve"> PAGE  \* Arabic  \* MERGEFORMAT </w:instrText>
          </w:r>
          <w:r w:rsidRPr="00E72172">
            <w:rPr>
              <w:sz w:val="16"/>
              <w:szCs w:val="16"/>
              <w:lang w:val="pt-BR" w:eastAsia="en-US" w:bidi="ar-SA"/>
            </w:rPr>
            <w:fldChar w:fldCharType="separate"/>
          </w:r>
          <w:r w:rsidR="00896580">
            <w:rPr>
              <w:noProof/>
              <w:sz w:val="16"/>
              <w:szCs w:val="16"/>
              <w:lang w:val="pt-BR" w:eastAsia="en-US" w:bidi="ar-SA"/>
            </w:rPr>
            <w:t>4</w:t>
          </w:r>
          <w:r w:rsidRPr="00E72172">
            <w:rPr>
              <w:sz w:val="16"/>
              <w:szCs w:val="16"/>
              <w:lang w:val="pt-BR" w:eastAsia="en-US" w:bidi="ar-SA"/>
            </w:rPr>
            <w:fldChar w:fldCharType="end"/>
          </w:r>
          <w:r w:rsidRPr="00E72172">
            <w:rPr>
              <w:sz w:val="16"/>
              <w:szCs w:val="16"/>
              <w:lang w:val="pt-BR" w:eastAsia="en-US" w:bidi="ar-SA"/>
            </w:rPr>
            <w:t xml:space="preserve"> of </w:t>
          </w:r>
          <w:r w:rsidRPr="00E72172">
            <w:rPr>
              <w:sz w:val="16"/>
              <w:szCs w:val="16"/>
              <w:lang w:val="pt-BR" w:eastAsia="en-US" w:bidi="ar-SA"/>
            </w:rPr>
            <w:fldChar w:fldCharType="begin"/>
          </w:r>
          <w:r w:rsidRPr="00E72172">
            <w:rPr>
              <w:sz w:val="16"/>
              <w:szCs w:val="16"/>
              <w:lang w:val="pt-BR" w:eastAsia="en-US" w:bidi="ar-SA"/>
            </w:rPr>
            <w:instrText xml:space="preserve"> NUMPAGES  \* Arabic  \* MERGEFORMAT </w:instrText>
          </w:r>
          <w:r w:rsidRPr="00E72172">
            <w:rPr>
              <w:sz w:val="16"/>
              <w:szCs w:val="16"/>
              <w:lang w:val="pt-BR" w:eastAsia="en-US" w:bidi="ar-SA"/>
            </w:rPr>
            <w:fldChar w:fldCharType="separate"/>
          </w:r>
          <w:r w:rsidR="00896580">
            <w:rPr>
              <w:noProof/>
              <w:sz w:val="16"/>
              <w:szCs w:val="16"/>
              <w:lang w:val="pt-BR" w:eastAsia="en-US" w:bidi="ar-SA"/>
            </w:rPr>
            <w:t>7</w:t>
          </w:r>
          <w:r w:rsidRPr="00E72172">
            <w:rPr>
              <w:sz w:val="16"/>
              <w:szCs w:val="16"/>
              <w:lang w:val="pt-BR" w:eastAsia="en-US" w:bidi="ar-SA"/>
            </w:rPr>
            <w:fldChar w:fldCharType="end"/>
          </w:r>
        </w:p>
        <w:p w14:paraId="2380F79F" w14:textId="77777777" w:rsidR="00C57779" w:rsidRPr="00E72172" w:rsidRDefault="00C57779" w:rsidP="00E72172">
          <w:pPr>
            <w:pStyle w:val="Footer"/>
            <w:jc w:val="right"/>
            <w:rPr>
              <w:sz w:val="16"/>
              <w:szCs w:val="16"/>
              <w:lang w:val="pt-BR" w:eastAsia="en-US" w:bidi="ar-SA"/>
            </w:rPr>
          </w:pPr>
        </w:p>
      </w:tc>
    </w:tr>
  </w:tbl>
  <w:p w14:paraId="4460A00E" w14:textId="77777777" w:rsidR="00C57779" w:rsidRPr="00E72172" w:rsidRDefault="00C57779">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E72172" w14:paraId="1B3A6820" w14:textId="77777777" w:rsidTr="00E72172">
      <w:trPr>
        <w:jc w:val="center"/>
      </w:trPr>
      <w:tc>
        <w:tcPr>
          <w:tcW w:w="4788" w:type="dxa"/>
        </w:tcPr>
        <w:p w14:paraId="4DF7F610" w14:textId="1320FC48" w:rsidR="00C57779" w:rsidRPr="00E72172" w:rsidRDefault="00C57779" w:rsidP="00E72172">
          <w:pPr>
            <w:pStyle w:val="Footer"/>
            <w:rPr>
              <w:sz w:val="16"/>
              <w:szCs w:val="16"/>
              <w:lang w:val="pt-BR" w:eastAsia="en-US" w:bidi="ar-SA"/>
            </w:rPr>
          </w:pPr>
          <w:r w:rsidRPr="00E72172">
            <w:rPr>
              <w:sz w:val="16"/>
              <w:szCs w:val="16"/>
              <w:lang w:val="pt-BR" w:eastAsia="en-US" w:bidi="ar-SA"/>
            </w:rPr>
            <w:t>LicenseMobilityVerif(</w:t>
          </w:r>
          <w:r w:rsidR="005C075F">
            <w:rPr>
              <w:sz w:val="16"/>
              <w:szCs w:val="16"/>
              <w:lang w:val="pt-BR" w:eastAsia="en-US" w:bidi="ar-SA"/>
            </w:rPr>
            <w:t>EMEA)</w:t>
          </w:r>
          <w:r w:rsidRPr="00E72172">
            <w:rPr>
              <w:sz w:val="16"/>
              <w:szCs w:val="16"/>
              <w:lang w:val="pt-BR" w:eastAsia="en-US" w:bidi="ar-SA"/>
            </w:rPr>
            <w:t>(</w:t>
          </w:r>
          <w:r w:rsidR="00E72172">
            <w:rPr>
              <w:sz w:val="16"/>
              <w:szCs w:val="16"/>
              <w:lang w:val="pt-BR" w:eastAsia="en-US" w:bidi="ar-SA"/>
            </w:rPr>
            <w:t>UKR</w:t>
          </w:r>
          <w:r w:rsidRPr="00E72172">
            <w:rPr>
              <w:sz w:val="16"/>
              <w:szCs w:val="16"/>
              <w:lang w:val="pt-BR" w:eastAsia="en-US" w:bidi="ar-SA"/>
            </w:rPr>
            <w:t>)(Sept2016)</w:t>
          </w:r>
        </w:p>
      </w:tc>
      <w:tc>
        <w:tcPr>
          <w:tcW w:w="4788" w:type="dxa"/>
        </w:tcPr>
        <w:p w14:paraId="3CA7A30C" w14:textId="7C0EB441" w:rsidR="00C57779" w:rsidRPr="00E72172" w:rsidRDefault="00C57779" w:rsidP="00E72172">
          <w:pPr>
            <w:pStyle w:val="Footer"/>
            <w:jc w:val="right"/>
            <w:rPr>
              <w:sz w:val="16"/>
              <w:szCs w:val="16"/>
              <w:lang w:val="pt-BR" w:eastAsia="en-US" w:bidi="ar-SA"/>
            </w:rPr>
          </w:pPr>
          <w:r w:rsidRPr="00E72172">
            <w:rPr>
              <w:sz w:val="16"/>
              <w:szCs w:val="16"/>
              <w:lang w:val="pt-BR" w:eastAsia="en-US" w:bidi="ar-SA"/>
            </w:rPr>
            <w:t xml:space="preserve">Page </w:t>
          </w:r>
          <w:r w:rsidRPr="00E72172">
            <w:rPr>
              <w:sz w:val="16"/>
              <w:szCs w:val="16"/>
              <w:lang w:val="pt-BR" w:eastAsia="en-US" w:bidi="ar-SA"/>
            </w:rPr>
            <w:fldChar w:fldCharType="begin"/>
          </w:r>
          <w:r w:rsidRPr="00E72172">
            <w:rPr>
              <w:sz w:val="16"/>
              <w:szCs w:val="16"/>
              <w:lang w:val="pt-BR" w:eastAsia="en-US" w:bidi="ar-SA"/>
            </w:rPr>
            <w:instrText xml:space="preserve"> PAGE  \* Arabic  \* MERGEFORMAT </w:instrText>
          </w:r>
          <w:r w:rsidRPr="00E72172">
            <w:rPr>
              <w:sz w:val="16"/>
              <w:szCs w:val="16"/>
              <w:lang w:val="pt-BR" w:eastAsia="en-US" w:bidi="ar-SA"/>
            </w:rPr>
            <w:fldChar w:fldCharType="separate"/>
          </w:r>
          <w:r w:rsidR="00896580">
            <w:rPr>
              <w:noProof/>
              <w:sz w:val="16"/>
              <w:szCs w:val="16"/>
              <w:lang w:val="pt-BR" w:eastAsia="en-US" w:bidi="ar-SA"/>
            </w:rPr>
            <w:t>1</w:t>
          </w:r>
          <w:r w:rsidRPr="00E72172">
            <w:rPr>
              <w:sz w:val="16"/>
              <w:szCs w:val="16"/>
              <w:lang w:val="pt-BR" w:eastAsia="en-US" w:bidi="ar-SA"/>
            </w:rPr>
            <w:fldChar w:fldCharType="end"/>
          </w:r>
          <w:r w:rsidRPr="00E72172">
            <w:rPr>
              <w:sz w:val="16"/>
              <w:szCs w:val="16"/>
              <w:lang w:val="pt-BR" w:eastAsia="en-US" w:bidi="ar-SA"/>
            </w:rPr>
            <w:t xml:space="preserve"> of </w:t>
          </w:r>
          <w:r w:rsidRPr="00E72172">
            <w:rPr>
              <w:sz w:val="16"/>
              <w:szCs w:val="16"/>
              <w:lang w:val="pt-BR" w:eastAsia="en-US" w:bidi="ar-SA"/>
            </w:rPr>
            <w:fldChar w:fldCharType="begin"/>
          </w:r>
          <w:r w:rsidRPr="00E72172">
            <w:rPr>
              <w:sz w:val="16"/>
              <w:szCs w:val="16"/>
              <w:lang w:val="pt-BR" w:eastAsia="en-US" w:bidi="ar-SA"/>
            </w:rPr>
            <w:instrText xml:space="preserve"> NUMPAGES  \* Arabic  \* MERGEFORMAT </w:instrText>
          </w:r>
          <w:r w:rsidRPr="00E72172">
            <w:rPr>
              <w:sz w:val="16"/>
              <w:szCs w:val="16"/>
              <w:lang w:val="pt-BR" w:eastAsia="en-US" w:bidi="ar-SA"/>
            </w:rPr>
            <w:fldChar w:fldCharType="separate"/>
          </w:r>
          <w:r w:rsidR="00896580">
            <w:rPr>
              <w:noProof/>
              <w:sz w:val="16"/>
              <w:szCs w:val="16"/>
              <w:lang w:val="pt-BR" w:eastAsia="en-US" w:bidi="ar-SA"/>
            </w:rPr>
            <w:t>7</w:t>
          </w:r>
          <w:r w:rsidRPr="00E72172">
            <w:rPr>
              <w:sz w:val="16"/>
              <w:szCs w:val="16"/>
              <w:lang w:val="pt-BR" w:eastAsia="en-US" w:bidi="ar-SA"/>
            </w:rPr>
            <w:fldChar w:fldCharType="end"/>
          </w:r>
        </w:p>
        <w:p w14:paraId="0626D808" w14:textId="77777777" w:rsidR="00C57779" w:rsidRPr="00E72172" w:rsidRDefault="00C57779" w:rsidP="00E72172">
          <w:pPr>
            <w:pStyle w:val="Footer"/>
            <w:jc w:val="right"/>
            <w:rPr>
              <w:sz w:val="16"/>
              <w:szCs w:val="16"/>
              <w:lang w:val="pt-BR" w:eastAsia="en-US" w:bidi="ar-SA"/>
            </w:rPr>
          </w:pPr>
        </w:p>
      </w:tc>
    </w:tr>
  </w:tbl>
  <w:p w14:paraId="2AB95676" w14:textId="77777777" w:rsidR="00C57779" w:rsidRPr="00E72172" w:rsidRDefault="00C57779">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A3E45" w14:textId="77777777" w:rsidR="00740E85" w:rsidRDefault="00740E85" w:rsidP="009F5977">
      <w:pPr>
        <w:spacing w:before="0"/>
      </w:pPr>
      <w:r>
        <w:separator/>
      </w:r>
    </w:p>
  </w:footnote>
  <w:footnote w:type="continuationSeparator" w:id="0">
    <w:p w14:paraId="349EE7AF" w14:textId="77777777" w:rsidR="00740E85" w:rsidRDefault="00740E85"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89DB3E" w14:textId="77777777" w:rsidR="005C075F" w:rsidRDefault="005C07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991B09"/>
    <w:multiLevelType w:val="hybridMultilevel"/>
    <w:tmpl w:val="AFF28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13F3B"/>
    <w:rsid w:val="00034F1C"/>
    <w:rsid w:val="00043D3E"/>
    <w:rsid w:val="00054447"/>
    <w:rsid w:val="00057140"/>
    <w:rsid w:val="00072DD6"/>
    <w:rsid w:val="00075039"/>
    <w:rsid w:val="0008764E"/>
    <w:rsid w:val="00096562"/>
    <w:rsid w:val="000A28F2"/>
    <w:rsid w:val="000B1C21"/>
    <w:rsid w:val="000F0A9E"/>
    <w:rsid w:val="00115E24"/>
    <w:rsid w:val="0014026A"/>
    <w:rsid w:val="001416E6"/>
    <w:rsid w:val="00160497"/>
    <w:rsid w:val="00162683"/>
    <w:rsid w:val="001815F7"/>
    <w:rsid w:val="00197FF4"/>
    <w:rsid w:val="001A70AC"/>
    <w:rsid w:val="001B7660"/>
    <w:rsid w:val="001C3B21"/>
    <w:rsid w:val="001D4B90"/>
    <w:rsid w:val="001F0327"/>
    <w:rsid w:val="001F14EF"/>
    <w:rsid w:val="001F70C7"/>
    <w:rsid w:val="00214559"/>
    <w:rsid w:val="0025204A"/>
    <w:rsid w:val="0027065C"/>
    <w:rsid w:val="00275A1D"/>
    <w:rsid w:val="00281B11"/>
    <w:rsid w:val="0029406F"/>
    <w:rsid w:val="002A0DFF"/>
    <w:rsid w:val="002B6A06"/>
    <w:rsid w:val="002D09B3"/>
    <w:rsid w:val="002D2E55"/>
    <w:rsid w:val="00310174"/>
    <w:rsid w:val="00332334"/>
    <w:rsid w:val="003348E6"/>
    <w:rsid w:val="00335841"/>
    <w:rsid w:val="00342CBD"/>
    <w:rsid w:val="00346014"/>
    <w:rsid w:val="00351FF3"/>
    <w:rsid w:val="003561B6"/>
    <w:rsid w:val="00364B1E"/>
    <w:rsid w:val="00383959"/>
    <w:rsid w:val="003F18A1"/>
    <w:rsid w:val="003F26F4"/>
    <w:rsid w:val="0040039D"/>
    <w:rsid w:val="00403CA5"/>
    <w:rsid w:val="00406452"/>
    <w:rsid w:val="00406497"/>
    <w:rsid w:val="0043239C"/>
    <w:rsid w:val="004606E8"/>
    <w:rsid w:val="004725F6"/>
    <w:rsid w:val="00491EB3"/>
    <w:rsid w:val="004B5506"/>
    <w:rsid w:val="005270D8"/>
    <w:rsid w:val="00582094"/>
    <w:rsid w:val="00583155"/>
    <w:rsid w:val="005841BF"/>
    <w:rsid w:val="00584E8D"/>
    <w:rsid w:val="00593F9E"/>
    <w:rsid w:val="005951D6"/>
    <w:rsid w:val="005B438C"/>
    <w:rsid w:val="005C075F"/>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E356E"/>
    <w:rsid w:val="0071125F"/>
    <w:rsid w:val="007125C9"/>
    <w:rsid w:val="00715CDC"/>
    <w:rsid w:val="00727F94"/>
    <w:rsid w:val="00730C80"/>
    <w:rsid w:val="00740E85"/>
    <w:rsid w:val="0076308C"/>
    <w:rsid w:val="007734CA"/>
    <w:rsid w:val="00792B07"/>
    <w:rsid w:val="007F5CF2"/>
    <w:rsid w:val="00800CE0"/>
    <w:rsid w:val="00820EDC"/>
    <w:rsid w:val="0083011B"/>
    <w:rsid w:val="00830E2F"/>
    <w:rsid w:val="0083644E"/>
    <w:rsid w:val="00872460"/>
    <w:rsid w:val="008804B5"/>
    <w:rsid w:val="00886B8C"/>
    <w:rsid w:val="00896580"/>
    <w:rsid w:val="008A7D35"/>
    <w:rsid w:val="008B42A5"/>
    <w:rsid w:val="008C5477"/>
    <w:rsid w:val="00904B3C"/>
    <w:rsid w:val="00914311"/>
    <w:rsid w:val="00935715"/>
    <w:rsid w:val="00975669"/>
    <w:rsid w:val="009771AF"/>
    <w:rsid w:val="00991255"/>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A62B0"/>
    <w:rsid w:val="00AB060C"/>
    <w:rsid w:val="00AB30E3"/>
    <w:rsid w:val="00AD1B50"/>
    <w:rsid w:val="00AD726A"/>
    <w:rsid w:val="00AF0A53"/>
    <w:rsid w:val="00AF3C34"/>
    <w:rsid w:val="00AF4050"/>
    <w:rsid w:val="00AF7E57"/>
    <w:rsid w:val="00B13FBB"/>
    <w:rsid w:val="00B17BFD"/>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55C19"/>
    <w:rsid w:val="00D83FAD"/>
    <w:rsid w:val="00DA2310"/>
    <w:rsid w:val="00DB11AA"/>
    <w:rsid w:val="00DC39D3"/>
    <w:rsid w:val="00DE3514"/>
    <w:rsid w:val="00DE6B0A"/>
    <w:rsid w:val="00E16F26"/>
    <w:rsid w:val="00E25BBD"/>
    <w:rsid w:val="00E72172"/>
    <w:rsid w:val="00E93F8A"/>
    <w:rsid w:val="00EB44BE"/>
    <w:rsid w:val="00EE4306"/>
    <w:rsid w:val="00F72EDB"/>
    <w:rsid w:val="00F85BCD"/>
    <w:rsid w:val="00F94887"/>
    <w:rsid w:val="00FA4243"/>
    <w:rsid w:val="00FC1468"/>
    <w:rsid w:val="00FC2DE6"/>
    <w:rsid w:val="00FD6D0B"/>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EFs7Re7hbLYkIIu+ll2rMVl2WPg=" w:salt="4aeGt0HPXM7iLBpd7pgM/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uk-UA" w:eastAsia="uk-UA" w:bidi="uk-UA"/>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3188</Words>
  <Characters>18177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2016-08-30T21:46:00Z</dcterms:created>
  <dcterms:modified xsi:type="dcterms:W3CDTF">2016-12-14T19:39:00Z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