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3D59F0" w:rsidRDefault="00374E8C" w:rsidP="00773C2D">
      <w:pPr>
        <w:spacing w:before="240"/>
        <w:jc w:val="left"/>
        <w:rPr>
          <w:sz w:val="32"/>
          <w:szCs w:val="32"/>
        </w:rPr>
      </w:pPr>
      <w:bookmarkStart w:id="0" w:name="_Toc261346423"/>
      <w:proofErr w:type="spellStart"/>
      <w:r w:rsidRPr="003D59F0">
        <w:rPr>
          <w:sz w:val="32"/>
          <w:szCs w:val="32"/>
        </w:rPr>
        <w:t>Odredbe</w:t>
      </w:r>
      <w:proofErr w:type="spellEnd"/>
      <w:r w:rsidRPr="003D59F0">
        <w:rPr>
          <w:sz w:val="32"/>
          <w:szCs w:val="32"/>
        </w:rPr>
        <w:t xml:space="preserve"> </w:t>
      </w:r>
      <w:proofErr w:type="spellStart"/>
      <w:r w:rsidRPr="003D59F0">
        <w:rPr>
          <w:sz w:val="32"/>
          <w:szCs w:val="32"/>
        </w:rPr>
        <w:t>specifične</w:t>
      </w:r>
      <w:proofErr w:type="spellEnd"/>
      <w:r w:rsidRPr="003D59F0">
        <w:rPr>
          <w:sz w:val="32"/>
          <w:szCs w:val="32"/>
        </w:rPr>
        <w:t xml:space="preserve"> za </w:t>
      </w:r>
      <w:proofErr w:type="spellStart"/>
      <w:r w:rsidRPr="003D59F0">
        <w:rPr>
          <w:sz w:val="32"/>
          <w:szCs w:val="32"/>
        </w:rPr>
        <w:t>različite</w:t>
      </w:r>
      <w:proofErr w:type="spellEnd"/>
      <w:r w:rsidRPr="003D59F0">
        <w:rPr>
          <w:sz w:val="32"/>
          <w:szCs w:val="32"/>
        </w:rPr>
        <w:t xml:space="preserve"> zemlje</w:t>
      </w:r>
    </w:p>
    <w:p w14:paraId="576679B2" w14:textId="106BD5E2" w:rsidR="00374E8C" w:rsidRPr="00340154" w:rsidRDefault="00374E8C" w:rsidP="00374E8C">
      <w:pPr>
        <w:spacing w:before="360"/>
      </w:pPr>
      <w:r w:rsidRPr="00340154">
        <w:t>Dolenavedene odredbe specifične za različite zemlje će zameniti ili dopuniti odgovarajuće odredbe u Microsoft Poslovnom ugovoru i ugovoru o pružanju usluga na sledeći način:</w:t>
      </w:r>
    </w:p>
    <w:p w14:paraId="115790C9" w14:textId="567FA0AD" w:rsidR="00374E8C" w:rsidRPr="00340154" w:rsidRDefault="00374E8C" w:rsidP="00404D8A">
      <w:pPr>
        <w:pStyle w:val="Heading1"/>
        <w:numPr>
          <w:ilvl w:val="0"/>
          <w:numId w:val="30"/>
        </w:numPr>
        <w:spacing w:after="0"/>
        <w:ind w:hanging="720"/>
        <w:rPr>
          <w:rFonts w:cs="Arial"/>
        </w:rPr>
      </w:pPr>
      <w:r w:rsidRPr="00340154">
        <w:rPr>
          <w:rFonts w:cs="Arial"/>
        </w:rPr>
        <w:t>Odredbe specifične za različite zemlje koje određuje lokacija.</w:t>
      </w:r>
      <w:bookmarkEnd w:id="0"/>
    </w:p>
    <w:p w14:paraId="675A30CE" w14:textId="491FB839" w:rsidR="00374E8C" w:rsidRPr="00340154" w:rsidRDefault="00374E8C" w:rsidP="00374E8C">
      <w:r w:rsidRPr="00340154">
        <w:t>U slučaju Klijenata koji se nalaze u ma kojoj od zemalja navedenih u ovom 1. odeljku, sledeće odredbe specifične za datu zemlju zameniće ili dopuniti gorenavedene odgovarajuće odredbe:</w:t>
      </w:r>
    </w:p>
    <w:p w14:paraId="0A0F3B1C" w14:textId="77777777" w:rsidR="00374E8C" w:rsidRPr="00340154" w:rsidRDefault="00374E8C" w:rsidP="00374E8C">
      <w:pPr>
        <w:keepNext/>
        <w:shd w:val="clear" w:color="auto" w:fill="000000"/>
        <w:spacing w:after="120"/>
      </w:pPr>
      <w:r w:rsidRPr="00340154">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1E7FF6D0" w14:textId="77777777" w:rsidTr="00E53ABB">
        <w:trPr>
          <w:jc w:val="center"/>
        </w:trPr>
        <w:tc>
          <w:tcPr>
            <w:tcW w:w="9029" w:type="dxa"/>
            <w:shd w:val="clear" w:color="auto" w:fill="C6D9F1"/>
          </w:tcPr>
          <w:p w14:paraId="055B66B6" w14:textId="3B31061D" w:rsidR="00374E8C" w:rsidRPr="00340154" w:rsidRDefault="00374E8C" w:rsidP="00374E8C">
            <w:pPr>
              <w:spacing w:after="120"/>
              <w:ind w:left="86" w:right="86"/>
              <w:rPr>
                <w:b/>
                <w:bCs/>
              </w:rPr>
            </w:pPr>
            <w:r w:rsidRPr="00340154">
              <w:rPr>
                <w:b/>
                <w:bCs/>
              </w:rPr>
              <w:t>Dopuniti Odeljak „Garancije“ sledećim:</w:t>
            </w:r>
          </w:p>
        </w:tc>
      </w:tr>
    </w:tbl>
    <w:p w14:paraId="2E2C40DC" w14:textId="6EE9B364" w:rsidR="00374E8C" w:rsidRPr="00340154" w:rsidRDefault="00374E8C" w:rsidP="00374E8C">
      <w:pPr>
        <w:spacing w:after="240"/>
        <w:ind w:left="1080" w:hanging="360"/>
      </w:pPr>
      <w:r w:rsidRPr="00340154">
        <w:rPr>
          <w:b/>
          <w:bCs/>
        </w:rPr>
        <w:t>d.</w:t>
      </w:r>
      <w:r w:rsidRPr="00340154">
        <w:rPr>
          <w:b/>
          <w:bCs/>
        </w:rPr>
        <w:tab/>
      </w:r>
      <w:proofErr w:type="spellStart"/>
      <w:r w:rsidRPr="00340154">
        <w:rPr>
          <w:b/>
          <w:bCs/>
        </w:rPr>
        <w:t>Pravni</w:t>
      </w:r>
      <w:proofErr w:type="spellEnd"/>
      <w:r w:rsidRPr="00340154">
        <w:rPr>
          <w:b/>
          <w:bCs/>
        </w:rPr>
        <w:t xml:space="preserve"> </w:t>
      </w:r>
      <w:proofErr w:type="spellStart"/>
      <w:r w:rsidRPr="00340154">
        <w:rPr>
          <w:b/>
          <w:bCs/>
        </w:rPr>
        <w:t>lekovi</w:t>
      </w:r>
      <w:proofErr w:type="spellEnd"/>
      <w:r w:rsidRPr="00340154">
        <w:rPr>
          <w:b/>
          <w:bCs/>
        </w:rPr>
        <w:t xml:space="preserve"> za </w:t>
      </w:r>
      <w:proofErr w:type="spellStart"/>
      <w:r w:rsidRPr="00340154">
        <w:rPr>
          <w:b/>
          <w:bCs/>
        </w:rPr>
        <w:t>korisnika</w:t>
      </w:r>
      <w:proofErr w:type="spellEnd"/>
      <w:r w:rsidRPr="00340154">
        <w:rPr>
          <w:b/>
          <w:bCs/>
        </w:rPr>
        <w:t>.</w:t>
      </w:r>
      <w:r w:rsidR="00340154" w:rsidRPr="00340154">
        <w:t xml:space="preserve"> </w:t>
      </w:r>
      <w:r w:rsidRPr="00340154">
        <w:t xml:space="preserve">Bez </w:t>
      </w:r>
      <w:proofErr w:type="spellStart"/>
      <w:r w:rsidRPr="00340154">
        <w:t>obzira</w:t>
      </w:r>
      <w:proofErr w:type="spellEnd"/>
      <w:r w:rsidRPr="00340154">
        <w:t xml:space="preserve"> </w:t>
      </w:r>
      <w:proofErr w:type="spellStart"/>
      <w:r w:rsidRPr="00340154">
        <w:t>na</w:t>
      </w:r>
      <w:proofErr w:type="spellEnd"/>
      <w:r w:rsidRPr="00340154">
        <w:t xml:space="preserve"> </w:t>
      </w:r>
      <w:proofErr w:type="spellStart"/>
      <w:r w:rsidRPr="00340154">
        <w:t>bilo</w:t>
      </w:r>
      <w:proofErr w:type="spellEnd"/>
      <w:r w:rsidRPr="00340154">
        <w:t xml:space="preserve"> </w:t>
      </w:r>
      <w:proofErr w:type="spellStart"/>
      <w:r w:rsidRPr="00340154">
        <w:t>šta</w:t>
      </w:r>
      <w:proofErr w:type="spellEnd"/>
      <w:r w:rsidRPr="00340154">
        <w:t xml:space="preserve"> </w:t>
      </w:r>
      <w:proofErr w:type="spellStart"/>
      <w:r w:rsidRPr="00340154">
        <w:t>navedeno</w:t>
      </w:r>
      <w:proofErr w:type="spellEnd"/>
      <w:r w:rsidRPr="00340154">
        <w:t xml:space="preserve"> u </w:t>
      </w:r>
      <w:proofErr w:type="spellStart"/>
      <w:r w:rsidRPr="00340154">
        <w:t>ovom</w:t>
      </w:r>
      <w:proofErr w:type="spellEnd"/>
      <w:r w:rsidRPr="00340154">
        <w:t xml:space="preserve"> ugovoru (ili ma kom Dopunskom ugovoru), potrošači mogu na raspolaganju imati određena prava ili pravne lekove shodno Zakonu o zaštiti konkurencije i potrošača iz 2010. godine (Cth) i sličnim državnim i teritorijalnim zakonima u Australiji u pogledu kojih se odgovornost ne može isključiti. Ukoliko je to slučaj, tada je, u najvećoj meri dozvoljenoj zakonom, takva odgovornost, po izboru Microsofta, u slučaju robe ograničena na (1) zamenu robe ili (2) popravku neispravnosti robe, a u slučaju Profesionalnih usluga na (1) ponovno pružanje tih Profesionalnih </w:t>
      </w:r>
      <w:proofErr w:type="spellStart"/>
      <w:r w:rsidRPr="00340154">
        <w:t>usluga</w:t>
      </w:r>
      <w:proofErr w:type="spellEnd"/>
      <w:r w:rsidRPr="00340154">
        <w:t xml:space="preserve"> </w:t>
      </w:r>
      <w:proofErr w:type="spellStart"/>
      <w:r w:rsidRPr="00340154">
        <w:t>ili</w:t>
      </w:r>
      <w:proofErr w:type="spellEnd"/>
      <w:r w:rsidRPr="00340154">
        <w:t xml:space="preserve"> (2) </w:t>
      </w:r>
      <w:proofErr w:type="spellStart"/>
      <w:r w:rsidRPr="00340154">
        <w:t>troškove</w:t>
      </w:r>
      <w:proofErr w:type="spellEnd"/>
      <w:r w:rsidRPr="00340154">
        <w:t xml:space="preserve"> </w:t>
      </w:r>
      <w:proofErr w:type="spellStart"/>
      <w:r w:rsidRPr="00340154">
        <w:t>ponovnog</w:t>
      </w:r>
      <w:proofErr w:type="spellEnd"/>
      <w:r w:rsidRPr="00340154">
        <w:t xml:space="preserve"> </w:t>
      </w:r>
      <w:proofErr w:type="spellStart"/>
      <w:r w:rsidRPr="00340154">
        <w:t>pružanja</w:t>
      </w:r>
      <w:proofErr w:type="spellEnd"/>
      <w:r w:rsidRPr="00340154">
        <w:t xml:space="preserve"> </w:t>
      </w:r>
      <w:proofErr w:type="spellStart"/>
      <w:r w:rsidRPr="00340154">
        <w:t>tih</w:t>
      </w:r>
      <w:proofErr w:type="spellEnd"/>
      <w:r w:rsidRPr="00340154">
        <w:t xml:space="preserve"> </w:t>
      </w:r>
      <w:proofErr w:type="spellStart"/>
      <w:r w:rsidRPr="00340154">
        <w:t>Profesionalnih</w:t>
      </w:r>
      <w:proofErr w:type="spellEnd"/>
      <w:r w:rsidRPr="00340154">
        <w:t xml:space="preserve"> </w:t>
      </w:r>
      <w:proofErr w:type="spellStart"/>
      <w:r w:rsidRPr="00340154">
        <w:t>usluga</w:t>
      </w:r>
      <w:proofErr w:type="spellEnd"/>
      <w:r w:rsidRPr="00340154">
        <w:t>.</w:t>
      </w:r>
      <w:r w:rsidR="00340154" w:rsidRPr="00340154">
        <w:t xml:space="preserve"> </w:t>
      </w:r>
      <w:proofErr w:type="spellStart"/>
      <w:r w:rsidRPr="00340154">
        <w:t>Zakoni</w:t>
      </w:r>
      <w:proofErr w:type="spellEnd"/>
      <w:r w:rsidRPr="00340154">
        <w:t xml:space="preserve"> </w:t>
      </w:r>
      <w:proofErr w:type="spellStart"/>
      <w:r w:rsidRPr="00340154">
        <w:t>Australije</w:t>
      </w:r>
      <w:proofErr w:type="spellEnd"/>
      <w:r w:rsidRPr="00340154">
        <w:t xml:space="preserve"> </w:t>
      </w:r>
      <w:proofErr w:type="spellStart"/>
      <w:r w:rsidRPr="00340154">
        <w:t>obavezuju</w:t>
      </w:r>
      <w:proofErr w:type="spellEnd"/>
      <w:r w:rsidRPr="00340154">
        <w:t xml:space="preserve"> </w:t>
      </w:r>
      <w:proofErr w:type="spellStart"/>
      <w:r w:rsidRPr="00340154">
        <w:t>nas</w:t>
      </w:r>
      <w:proofErr w:type="spellEnd"/>
      <w:r w:rsidRPr="00340154">
        <w:t xml:space="preserve"> da potrošače koji kupuju Microsoftovu robu obavestimo: Da su naši proizvodi pokriveni garancijama koje se prema odredbama australijskog Zakona o zaštiti potrošača ne mogu isključiti. Da imate pravo na zamenu proizvoda ili povraćaj novca u slučaju velikog kvara i na nadoknadu u slučaju bilo kojih drugih razumno predvidljivih gubitaka ili štete. Da imate takođe pravo i na popravku robe ili na njenu zamenu ukoliko roba nije zadovoljavajućeg kvaliteta, a kvar se ne može svrstati u velike kvarove.</w:t>
      </w:r>
    </w:p>
    <w:p w14:paraId="074C11C2" w14:textId="0BA5FBA6" w:rsidR="00374E8C" w:rsidRPr="00340154" w:rsidRDefault="00374E8C" w:rsidP="00374E8C">
      <w:pPr>
        <w:keepNext/>
        <w:shd w:val="clear" w:color="auto" w:fill="000000"/>
        <w:spacing w:before="360" w:after="120"/>
      </w:pPr>
      <w:r w:rsidRPr="00340154">
        <w:rPr>
          <w:b/>
          <w:bCs/>
          <w:color w:val="FFFFFF"/>
        </w:rPr>
        <w:t>Bangladeš, Filipini, Indija, Indonezija, Japan, Mijanmar, Narodna Republika KIna, Šri Lanka, Tajland i Vijetnam.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4157CFFE" w14:textId="77777777" w:rsidTr="00E53ABB">
        <w:trPr>
          <w:jc w:val="center"/>
        </w:trPr>
        <w:tc>
          <w:tcPr>
            <w:tcW w:w="9243" w:type="dxa"/>
            <w:shd w:val="clear" w:color="auto" w:fill="C6D9F1"/>
          </w:tcPr>
          <w:p w14:paraId="0C52035D" w14:textId="5C8D8BC0" w:rsidR="00374E8C" w:rsidRPr="00340154" w:rsidRDefault="00374E8C" w:rsidP="00305E25">
            <w:pPr>
              <w:keepNext/>
              <w:spacing w:after="120"/>
              <w:ind w:left="86" w:right="86"/>
              <w:rPr>
                <w:b/>
                <w:bCs/>
              </w:rPr>
            </w:pPr>
            <w:r w:rsidRPr="00340154">
              <w:rPr>
                <w:b/>
                <w:bCs/>
              </w:rPr>
              <w:t>Zameniti pododeljak „Rešavanje sporova“ sledećim:</w:t>
            </w:r>
          </w:p>
        </w:tc>
      </w:tr>
    </w:tbl>
    <w:p w14:paraId="60D30881" w14:textId="232BE342" w:rsidR="00374E8C" w:rsidRPr="00340154" w:rsidRDefault="00374E8C" w:rsidP="00B471C1">
      <w:pPr>
        <w:ind w:left="1080"/>
      </w:pPr>
      <w:proofErr w:type="spellStart"/>
      <w:r w:rsidRPr="00340154">
        <w:rPr>
          <w:b/>
          <w:bCs/>
        </w:rPr>
        <w:t>Rešavanje</w:t>
      </w:r>
      <w:proofErr w:type="spellEnd"/>
      <w:r w:rsidRPr="00340154">
        <w:rPr>
          <w:b/>
          <w:bCs/>
        </w:rPr>
        <w:t xml:space="preserve"> </w:t>
      </w:r>
      <w:proofErr w:type="spellStart"/>
      <w:r w:rsidRPr="00340154">
        <w:rPr>
          <w:b/>
          <w:bCs/>
        </w:rPr>
        <w:t>sporova</w:t>
      </w:r>
      <w:proofErr w:type="spellEnd"/>
      <w:r w:rsidRPr="00340154">
        <w:rPr>
          <w:b/>
          <w:bCs/>
        </w:rPr>
        <w:t>.</w:t>
      </w:r>
      <w:r w:rsidR="00340154" w:rsidRPr="00340154">
        <w:rPr>
          <w:b/>
          <w:bCs/>
        </w:rPr>
        <w:t xml:space="preserve"> </w:t>
      </w:r>
      <w:proofErr w:type="spellStart"/>
      <w:r w:rsidRPr="00340154">
        <w:rPr>
          <w:bCs/>
        </w:rPr>
        <w:t>Pri</w:t>
      </w:r>
      <w:proofErr w:type="spellEnd"/>
      <w:r w:rsidRPr="00340154">
        <w:rPr>
          <w:bCs/>
        </w:rPr>
        <w:t xml:space="preserve"> </w:t>
      </w:r>
      <w:proofErr w:type="spellStart"/>
      <w:r w:rsidRPr="00340154">
        <w:rPr>
          <w:bCs/>
        </w:rPr>
        <w:t>pokretanju</w:t>
      </w:r>
      <w:proofErr w:type="spellEnd"/>
      <w:r w:rsidRPr="00340154">
        <w:rPr>
          <w:bCs/>
        </w:rPr>
        <w:t xml:space="preserve"> </w:t>
      </w:r>
      <w:proofErr w:type="spellStart"/>
      <w:r w:rsidRPr="00340154">
        <w:rPr>
          <w:bCs/>
        </w:rPr>
        <w:t>sudskog</w:t>
      </w:r>
      <w:proofErr w:type="spellEnd"/>
      <w:r w:rsidRPr="00340154">
        <w:rPr>
          <w:bCs/>
        </w:rPr>
        <w:t xml:space="preserve"> </w:t>
      </w:r>
      <w:proofErr w:type="spellStart"/>
      <w:r w:rsidRPr="00340154">
        <w:rPr>
          <w:bCs/>
        </w:rPr>
        <w:t>postupka</w:t>
      </w:r>
      <w:proofErr w:type="spellEnd"/>
      <w:r w:rsidRPr="00340154">
        <w:rPr>
          <w:bCs/>
        </w:rPr>
        <w:t xml:space="preserve"> koji proizilazi po osnovu ovog ugovora u bilo kojoj od gorenavedenih zemalja (uključujući svaki ugovor koji obuhvata ove odredbe), strane su saglasne da će se </w:t>
      </w:r>
      <w:proofErr w:type="spellStart"/>
      <w:r w:rsidRPr="00340154">
        <w:rPr>
          <w:bCs/>
        </w:rPr>
        <w:t>postupak</w:t>
      </w:r>
      <w:proofErr w:type="spellEnd"/>
      <w:r w:rsidRPr="00340154">
        <w:rPr>
          <w:bCs/>
        </w:rPr>
        <w:t xml:space="preserve"> </w:t>
      </w:r>
      <w:proofErr w:type="spellStart"/>
      <w:r w:rsidRPr="00340154">
        <w:rPr>
          <w:bCs/>
        </w:rPr>
        <w:t>rešiti</w:t>
      </w:r>
      <w:proofErr w:type="spellEnd"/>
      <w:r w:rsidRPr="00340154">
        <w:rPr>
          <w:bCs/>
        </w:rPr>
        <w:t xml:space="preserve"> </w:t>
      </w:r>
      <w:proofErr w:type="spellStart"/>
      <w:r w:rsidRPr="00340154">
        <w:rPr>
          <w:bCs/>
        </w:rPr>
        <w:t>arbitražom</w:t>
      </w:r>
      <w:proofErr w:type="spellEnd"/>
      <w:r w:rsidRPr="00340154">
        <w:rPr>
          <w:bCs/>
        </w:rPr>
        <w:t xml:space="preserve"> u </w:t>
      </w:r>
      <w:proofErr w:type="spellStart"/>
      <w:r w:rsidRPr="00340154">
        <w:rPr>
          <w:bCs/>
        </w:rPr>
        <w:t>skladu</w:t>
      </w:r>
      <w:proofErr w:type="spellEnd"/>
      <w:r w:rsidRPr="00340154">
        <w:rPr>
          <w:bCs/>
        </w:rPr>
        <w:t xml:space="preserve"> </w:t>
      </w:r>
      <w:proofErr w:type="spellStart"/>
      <w:r w:rsidRPr="00340154">
        <w:rPr>
          <w:bCs/>
        </w:rPr>
        <w:t>sa</w:t>
      </w:r>
      <w:proofErr w:type="spellEnd"/>
      <w:r w:rsidRPr="00340154">
        <w:rPr>
          <w:bCs/>
        </w:rPr>
        <w:t xml:space="preserve"> </w:t>
      </w:r>
      <w:proofErr w:type="spellStart"/>
      <w:r w:rsidRPr="00340154">
        <w:rPr>
          <w:bCs/>
        </w:rPr>
        <w:t>uslovima</w:t>
      </w:r>
      <w:proofErr w:type="spellEnd"/>
      <w:r w:rsidRPr="00340154">
        <w:rPr>
          <w:bCs/>
        </w:rPr>
        <w:t xml:space="preserve"> </w:t>
      </w:r>
      <w:proofErr w:type="spellStart"/>
      <w:r w:rsidRPr="00340154">
        <w:rPr>
          <w:bCs/>
        </w:rPr>
        <w:t>ovog</w:t>
      </w:r>
      <w:proofErr w:type="spellEnd"/>
      <w:r w:rsidRPr="00340154">
        <w:rPr>
          <w:bCs/>
        </w:rPr>
        <w:t xml:space="preserve"> </w:t>
      </w:r>
      <w:proofErr w:type="spellStart"/>
      <w:r w:rsidRPr="00340154">
        <w:rPr>
          <w:bCs/>
        </w:rPr>
        <w:t>odeljka</w:t>
      </w:r>
      <w:proofErr w:type="spellEnd"/>
      <w:r w:rsidRPr="00340154">
        <w:rPr>
          <w:bCs/>
        </w:rPr>
        <w:t>.</w:t>
      </w:r>
      <w:r w:rsidR="00340154" w:rsidRPr="00340154">
        <w:rPr>
          <w:b/>
          <w:bCs/>
        </w:rPr>
        <w:t xml:space="preserve"> </w:t>
      </w:r>
      <w:proofErr w:type="spellStart"/>
      <w:r w:rsidRPr="00340154">
        <w:t>Odluka</w:t>
      </w:r>
      <w:proofErr w:type="spellEnd"/>
      <w:r w:rsidRPr="00340154">
        <w:t xml:space="preserve"> </w:t>
      </w:r>
      <w:proofErr w:type="spellStart"/>
      <w:r w:rsidRPr="00340154">
        <w:t>sudija</w:t>
      </w:r>
      <w:proofErr w:type="spellEnd"/>
      <w:r w:rsidRPr="00340154">
        <w:t xml:space="preserve"> </w:t>
      </w:r>
      <w:proofErr w:type="spellStart"/>
      <w:r w:rsidRPr="00340154">
        <w:t>biće</w:t>
      </w:r>
      <w:proofErr w:type="spellEnd"/>
      <w:r w:rsidRPr="00340154">
        <w:t xml:space="preserve"> </w:t>
      </w:r>
      <w:proofErr w:type="spellStart"/>
      <w:r w:rsidRPr="00340154">
        <w:t>konačna</w:t>
      </w:r>
      <w:proofErr w:type="spellEnd"/>
      <w:r w:rsidRPr="00340154">
        <w:t xml:space="preserve">, obavezujuća i neosporna i može se koristiti kao osnov za </w:t>
      </w:r>
      <w:proofErr w:type="spellStart"/>
      <w:r w:rsidRPr="00340154">
        <w:t>donošenje</w:t>
      </w:r>
      <w:proofErr w:type="spellEnd"/>
      <w:r w:rsidRPr="00340154">
        <w:t xml:space="preserve"> </w:t>
      </w:r>
      <w:proofErr w:type="spellStart"/>
      <w:r w:rsidRPr="00340154">
        <w:t>presude</w:t>
      </w:r>
      <w:proofErr w:type="spellEnd"/>
      <w:r w:rsidRPr="00340154">
        <w:t xml:space="preserve"> u </w:t>
      </w:r>
      <w:proofErr w:type="spellStart"/>
      <w:r w:rsidRPr="00340154">
        <w:t>gorenavedenim</w:t>
      </w:r>
      <w:proofErr w:type="spellEnd"/>
      <w:r w:rsidRPr="00340154">
        <w:t xml:space="preserve"> </w:t>
      </w:r>
      <w:proofErr w:type="spellStart"/>
      <w:r w:rsidRPr="00340154">
        <w:t>zemljama</w:t>
      </w:r>
      <w:proofErr w:type="spellEnd"/>
      <w:r w:rsidRPr="00340154">
        <w:t xml:space="preserve"> </w:t>
      </w:r>
      <w:proofErr w:type="spellStart"/>
      <w:r w:rsidRPr="00340154">
        <w:t>ili</w:t>
      </w:r>
      <w:proofErr w:type="spellEnd"/>
      <w:r w:rsidRPr="00340154">
        <w:t xml:space="preserve"> </w:t>
      </w:r>
      <w:proofErr w:type="spellStart"/>
      <w:r w:rsidRPr="00340154">
        <w:t>na</w:t>
      </w:r>
      <w:proofErr w:type="spellEnd"/>
      <w:r w:rsidRPr="00340154">
        <w:t xml:space="preserve"> </w:t>
      </w:r>
      <w:proofErr w:type="spellStart"/>
      <w:r w:rsidRPr="00340154">
        <w:t>drugom</w:t>
      </w:r>
      <w:proofErr w:type="spellEnd"/>
      <w:r w:rsidRPr="00340154">
        <w:t xml:space="preserve"> </w:t>
      </w:r>
      <w:proofErr w:type="spellStart"/>
      <w:r w:rsidRPr="00340154">
        <w:t>mestu</w:t>
      </w:r>
      <w:proofErr w:type="spellEnd"/>
      <w:r w:rsidRPr="00340154">
        <w:t>.</w:t>
      </w:r>
      <w:r w:rsidR="00340154" w:rsidRPr="00340154">
        <w:t xml:space="preserve"> </w:t>
      </w:r>
      <w:r w:rsidRPr="00340154">
        <w:t xml:space="preserve">U </w:t>
      </w:r>
      <w:proofErr w:type="spellStart"/>
      <w:r w:rsidRPr="00340154">
        <w:t>najvećoj</w:t>
      </w:r>
      <w:proofErr w:type="spellEnd"/>
      <w:r w:rsidRPr="00340154">
        <w:t xml:space="preserve"> </w:t>
      </w:r>
      <w:proofErr w:type="spellStart"/>
      <w:r w:rsidRPr="00340154">
        <w:t>meri</w:t>
      </w:r>
      <w:proofErr w:type="spellEnd"/>
      <w:r w:rsidRPr="00340154">
        <w:t xml:space="preserve"> </w:t>
      </w:r>
      <w:proofErr w:type="spellStart"/>
      <w:r w:rsidRPr="00340154">
        <w:t>dopuštenoj</w:t>
      </w:r>
      <w:proofErr w:type="spellEnd"/>
      <w:r w:rsidRPr="00340154">
        <w:t xml:space="preserve"> </w:t>
      </w:r>
      <w:proofErr w:type="spellStart"/>
      <w:r w:rsidRPr="00340154">
        <w:t>primenjivim</w:t>
      </w:r>
      <w:proofErr w:type="spellEnd"/>
      <w:r w:rsidRPr="00340154">
        <w:t xml:space="preserve"> pravom, strane se odriču svog prava </w:t>
      </w:r>
      <w:proofErr w:type="spellStart"/>
      <w:r w:rsidRPr="00340154">
        <w:t>na</w:t>
      </w:r>
      <w:proofErr w:type="spellEnd"/>
      <w:r w:rsidRPr="00340154">
        <w:t xml:space="preserve"> ma </w:t>
      </w:r>
      <w:proofErr w:type="spellStart"/>
      <w:r w:rsidRPr="00340154">
        <w:t>koji</w:t>
      </w:r>
      <w:proofErr w:type="spellEnd"/>
      <w:r w:rsidRPr="00340154">
        <w:t xml:space="preserve"> </w:t>
      </w:r>
      <w:proofErr w:type="spellStart"/>
      <w:r w:rsidRPr="00340154">
        <w:t>oblik</w:t>
      </w:r>
      <w:proofErr w:type="spellEnd"/>
      <w:r w:rsidRPr="00340154">
        <w:t xml:space="preserve"> </w:t>
      </w:r>
      <w:proofErr w:type="spellStart"/>
      <w:r w:rsidRPr="00340154">
        <w:t>žalbe</w:t>
      </w:r>
      <w:proofErr w:type="spellEnd"/>
      <w:r w:rsidRPr="00340154">
        <w:t xml:space="preserve"> </w:t>
      </w:r>
      <w:proofErr w:type="spellStart"/>
      <w:r w:rsidRPr="00340154">
        <w:t>ili</w:t>
      </w:r>
      <w:proofErr w:type="spellEnd"/>
      <w:r w:rsidRPr="00340154">
        <w:t xml:space="preserve"> </w:t>
      </w:r>
      <w:proofErr w:type="spellStart"/>
      <w:r w:rsidRPr="00340154">
        <w:t>drugo</w:t>
      </w:r>
      <w:proofErr w:type="spellEnd"/>
      <w:r w:rsidRPr="00340154">
        <w:t xml:space="preserve"> </w:t>
      </w:r>
      <w:proofErr w:type="spellStart"/>
      <w:r w:rsidRPr="00340154">
        <w:t>slično</w:t>
      </w:r>
      <w:proofErr w:type="spellEnd"/>
      <w:r w:rsidRPr="00340154">
        <w:t xml:space="preserve"> </w:t>
      </w:r>
      <w:proofErr w:type="spellStart"/>
      <w:r w:rsidRPr="00340154">
        <w:t>obraćanje</w:t>
      </w:r>
      <w:proofErr w:type="spellEnd"/>
      <w:r w:rsidRPr="00340154">
        <w:t xml:space="preserve"> </w:t>
      </w:r>
      <w:proofErr w:type="spellStart"/>
      <w:r w:rsidRPr="00340154">
        <w:t>sudu</w:t>
      </w:r>
      <w:proofErr w:type="spellEnd"/>
      <w:r w:rsidRPr="00340154">
        <w:t>.</w:t>
      </w:r>
      <w:r w:rsidR="00340154" w:rsidRPr="00340154">
        <w:t xml:space="preserve"> </w:t>
      </w:r>
      <w:proofErr w:type="spellStart"/>
      <w:r w:rsidRPr="00340154">
        <w:t>Ovi</w:t>
      </w:r>
      <w:proofErr w:type="spellEnd"/>
      <w:r w:rsidRPr="00340154">
        <w:t xml:space="preserve"> </w:t>
      </w:r>
      <w:proofErr w:type="spellStart"/>
      <w:r w:rsidRPr="00340154">
        <w:t>izbori</w:t>
      </w:r>
      <w:proofErr w:type="spellEnd"/>
      <w:r w:rsidRPr="00340154">
        <w:t xml:space="preserve"> </w:t>
      </w:r>
      <w:proofErr w:type="spellStart"/>
      <w:r w:rsidRPr="00340154">
        <w:t>sedišta</w:t>
      </w:r>
      <w:proofErr w:type="spellEnd"/>
      <w:r w:rsidRPr="00340154">
        <w:t xml:space="preserve"> </w:t>
      </w:r>
      <w:proofErr w:type="spellStart"/>
      <w:r w:rsidRPr="00340154">
        <w:t>suda</w:t>
      </w:r>
      <w:proofErr w:type="spellEnd"/>
      <w:r w:rsidRPr="00340154">
        <w:t xml:space="preserve"> ne sprečavaju nijednu stranu da zatraži izricanje zaštitne mere u vezi s kršenjem prava nad intelektualnom </w:t>
      </w:r>
      <w:proofErr w:type="spellStart"/>
      <w:r w:rsidRPr="00340154">
        <w:t>svojinom</w:t>
      </w:r>
      <w:proofErr w:type="spellEnd"/>
      <w:r w:rsidRPr="00340154">
        <w:t xml:space="preserve"> </w:t>
      </w:r>
      <w:proofErr w:type="spellStart"/>
      <w:r w:rsidRPr="00340154">
        <w:t>ili</w:t>
      </w:r>
      <w:proofErr w:type="spellEnd"/>
      <w:r w:rsidRPr="00340154">
        <w:t xml:space="preserve"> </w:t>
      </w:r>
      <w:proofErr w:type="spellStart"/>
      <w:r w:rsidRPr="00340154">
        <w:t>obaveza</w:t>
      </w:r>
      <w:proofErr w:type="spellEnd"/>
      <w:r w:rsidRPr="00340154">
        <w:t xml:space="preserve"> </w:t>
      </w:r>
      <w:proofErr w:type="spellStart"/>
      <w:r w:rsidRPr="00340154">
        <w:t>poverljivosti</w:t>
      </w:r>
      <w:proofErr w:type="spellEnd"/>
      <w:r w:rsidRPr="00340154">
        <w:t xml:space="preserve"> u ma </w:t>
      </w:r>
      <w:proofErr w:type="spellStart"/>
      <w:r w:rsidRPr="00340154">
        <w:t>kojoj</w:t>
      </w:r>
      <w:proofErr w:type="spellEnd"/>
      <w:r w:rsidRPr="00340154">
        <w:t xml:space="preserve"> </w:t>
      </w:r>
      <w:proofErr w:type="spellStart"/>
      <w:r w:rsidRPr="00340154">
        <w:t>odgovarajućoj</w:t>
      </w:r>
      <w:proofErr w:type="spellEnd"/>
      <w:r w:rsidRPr="00340154">
        <w:t xml:space="preserve"> </w:t>
      </w:r>
      <w:proofErr w:type="spellStart"/>
      <w:r w:rsidRPr="00340154">
        <w:t>sudskoj</w:t>
      </w:r>
      <w:proofErr w:type="spellEnd"/>
      <w:r w:rsidRPr="00340154">
        <w:t xml:space="preserve"> </w:t>
      </w:r>
      <w:proofErr w:type="spellStart"/>
      <w:r w:rsidRPr="00340154">
        <w:t>nadležnosti</w:t>
      </w:r>
      <w:proofErr w:type="spellEnd"/>
      <w:r w:rsidRPr="00340154">
        <w:t>.</w:t>
      </w:r>
      <w:r w:rsidR="00340154" w:rsidRPr="00340154">
        <w:t xml:space="preserve"> </w:t>
      </w:r>
      <w:proofErr w:type="spellStart"/>
      <w:r w:rsidRPr="00340154">
        <w:t>Jezik</w:t>
      </w:r>
      <w:proofErr w:type="spellEnd"/>
      <w:r w:rsidRPr="00340154">
        <w:t xml:space="preserve"> </w:t>
      </w:r>
      <w:proofErr w:type="spellStart"/>
      <w:r w:rsidRPr="00340154">
        <w:t>arbitraže</w:t>
      </w:r>
      <w:proofErr w:type="spellEnd"/>
      <w:r w:rsidRPr="00340154">
        <w:t xml:space="preserve"> </w:t>
      </w:r>
      <w:proofErr w:type="spellStart"/>
      <w:r w:rsidRPr="00340154">
        <w:t>će</w:t>
      </w:r>
      <w:proofErr w:type="spellEnd"/>
      <w:r w:rsidRPr="00340154">
        <w:t xml:space="preserve"> </w:t>
      </w:r>
      <w:proofErr w:type="spellStart"/>
      <w:r w:rsidRPr="00340154">
        <w:t>biti</w:t>
      </w:r>
      <w:proofErr w:type="spellEnd"/>
      <w:r w:rsidRPr="00340154">
        <w:t xml:space="preserve"> </w:t>
      </w:r>
      <w:proofErr w:type="spellStart"/>
      <w:r w:rsidRPr="00340154">
        <w:t>engleski</w:t>
      </w:r>
      <w:proofErr w:type="spellEnd"/>
      <w:r w:rsidRPr="00340154">
        <w:t>.</w:t>
      </w:r>
      <w:r w:rsidR="00340154" w:rsidRPr="00340154">
        <w:t xml:space="preserve"> </w:t>
      </w:r>
      <w:proofErr w:type="spellStart"/>
      <w:r w:rsidRPr="00340154">
        <w:t>Uz</w:t>
      </w:r>
      <w:proofErr w:type="spellEnd"/>
      <w:r w:rsidRPr="00340154">
        <w:t xml:space="preserve"> to, </w:t>
      </w:r>
      <w:proofErr w:type="spellStart"/>
      <w:r w:rsidRPr="00340154">
        <w:t>sledeći</w:t>
      </w:r>
      <w:proofErr w:type="spellEnd"/>
      <w:r w:rsidRPr="00340154">
        <w:t xml:space="preserve"> </w:t>
      </w:r>
      <w:proofErr w:type="spellStart"/>
      <w:r w:rsidRPr="00340154">
        <w:t>uslovi</w:t>
      </w:r>
      <w:proofErr w:type="spellEnd"/>
      <w:r w:rsidRPr="00340154">
        <w:t xml:space="preserve"> su primenjivi za dolenavedene zemlje.</w:t>
      </w:r>
    </w:p>
    <w:p w14:paraId="1AFA36C6" w14:textId="00D8E37B" w:rsidR="00374E8C" w:rsidRPr="00340154" w:rsidRDefault="00374E8C" w:rsidP="00374E8C">
      <w:pPr>
        <w:ind w:left="1080"/>
      </w:pPr>
      <w:proofErr w:type="spellStart"/>
      <w:r w:rsidRPr="00340154">
        <w:rPr>
          <w:b/>
          <w:bCs/>
        </w:rPr>
        <w:t>Bangladeš</w:t>
      </w:r>
      <w:proofErr w:type="spellEnd"/>
      <w:r w:rsidRPr="00340154">
        <w:rPr>
          <w:b/>
          <w:bCs/>
        </w:rPr>
        <w:t xml:space="preserve">, </w:t>
      </w:r>
      <w:proofErr w:type="spellStart"/>
      <w:r w:rsidRPr="00340154">
        <w:rPr>
          <w:b/>
          <w:bCs/>
        </w:rPr>
        <w:t>Indonezija</w:t>
      </w:r>
      <w:proofErr w:type="spellEnd"/>
      <w:r w:rsidRPr="00340154">
        <w:rPr>
          <w:b/>
          <w:bCs/>
        </w:rPr>
        <w:t xml:space="preserve">, </w:t>
      </w:r>
      <w:proofErr w:type="spellStart"/>
      <w:r w:rsidRPr="00340154">
        <w:rPr>
          <w:b/>
          <w:bCs/>
        </w:rPr>
        <w:t>Šri</w:t>
      </w:r>
      <w:proofErr w:type="spellEnd"/>
      <w:r w:rsidRPr="00340154">
        <w:rPr>
          <w:b/>
          <w:bCs/>
        </w:rPr>
        <w:t xml:space="preserve"> Lanka, </w:t>
      </w:r>
      <w:proofErr w:type="spellStart"/>
      <w:r w:rsidRPr="00340154">
        <w:rPr>
          <w:b/>
          <w:bCs/>
        </w:rPr>
        <w:t>Tajland</w:t>
      </w:r>
      <w:proofErr w:type="spellEnd"/>
      <w:r w:rsidRPr="00340154">
        <w:rPr>
          <w:b/>
          <w:bCs/>
        </w:rPr>
        <w:t xml:space="preserve"> </w:t>
      </w:r>
      <w:proofErr w:type="spellStart"/>
      <w:r w:rsidRPr="00340154">
        <w:rPr>
          <w:b/>
          <w:bCs/>
        </w:rPr>
        <w:t>i</w:t>
      </w:r>
      <w:proofErr w:type="spellEnd"/>
      <w:r w:rsidRPr="00340154">
        <w:rPr>
          <w:b/>
          <w:bCs/>
        </w:rPr>
        <w:t xml:space="preserve"> </w:t>
      </w:r>
      <w:proofErr w:type="spellStart"/>
      <w:r w:rsidRPr="00340154">
        <w:rPr>
          <w:b/>
          <w:bCs/>
        </w:rPr>
        <w:t>Vijetnam</w:t>
      </w:r>
      <w:proofErr w:type="spellEnd"/>
      <w:r w:rsidRPr="00340154">
        <w:rPr>
          <w:b/>
          <w:bCs/>
        </w:rPr>
        <w:t>.</w:t>
      </w:r>
      <w:r w:rsidR="00340154" w:rsidRPr="00340154">
        <w:t xml:space="preserve"> </w:t>
      </w:r>
      <w:proofErr w:type="spellStart"/>
      <w:r w:rsidRPr="00340154">
        <w:t>Svi</w:t>
      </w:r>
      <w:proofErr w:type="spellEnd"/>
      <w:r w:rsidRPr="00340154">
        <w:t xml:space="preserve"> </w:t>
      </w:r>
      <w:proofErr w:type="spellStart"/>
      <w:r w:rsidRPr="00340154">
        <w:t>sporovi</w:t>
      </w:r>
      <w:proofErr w:type="spellEnd"/>
      <w:r w:rsidRPr="00340154">
        <w:t xml:space="preserve"> </w:t>
      </w:r>
      <w:proofErr w:type="spellStart"/>
      <w:r w:rsidRPr="00340154">
        <w:t>nastali</w:t>
      </w:r>
      <w:proofErr w:type="spellEnd"/>
      <w:r w:rsidRPr="00340154">
        <w:t xml:space="preserve"> </w:t>
      </w:r>
      <w:proofErr w:type="spellStart"/>
      <w:r w:rsidRPr="00340154">
        <w:t>iz</w:t>
      </w:r>
      <w:proofErr w:type="spellEnd"/>
      <w:r w:rsidRPr="00340154">
        <w:t xml:space="preserve"> ovog ugovora ili u vezi s njim (uključujući sve Dopunske ugovore), uključujući pitanja u vezi s njegovim postojanjem, punovažnošću ili raskidom, biće upućeni na konačno rešavanje putem arbitraže u Singapuru u skladu sa arbitražnim pravilima Međunarodnog arbitražnog centra u Singapuru („SIAC“), a ta pravila će se </w:t>
      </w:r>
      <w:proofErr w:type="spellStart"/>
      <w:r w:rsidRPr="00340154">
        <w:t>samim</w:t>
      </w:r>
      <w:proofErr w:type="spellEnd"/>
      <w:r w:rsidRPr="00340154">
        <w:t xml:space="preserve"> </w:t>
      </w:r>
      <w:proofErr w:type="spellStart"/>
      <w:r w:rsidRPr="00340154">
        <w:t>pozivanjem</w:t>
      </w:r>
      <w:proofErr w:type="spellEnd"/>
      <w:r w:rsidRPr="00340154">
        <w:t xml:space="preserve"> </w:t>
      </w:r>
      <w:proofErr w:type="spellStart"/>
      <w:r w:rsidRPr="00340154">
        <w:t>na</w:t>
      </w:r>
      <w:proofErr w:type="spellEnd"/>
      <w:r w:rsidRPr="00340154">
        <w:t xml:space="preserve"> </w:t>
      </w:r>
      <w:proofErr w:type="spellStart"/>
      <w:r w:rsidRPr="00340154">
        <w:t>ista</w:t>
      </w:r>
      <w:proofErr w:type="spellEnd"/>
      <w:r w:rsidRPr="00340154">
        <w:t xml:space="preserve"> </w:t>
      </w:r>
      <w:proofErr w:type="spellStart"/>
      <w:r w:rsidRPr="00340154">
        <w:t>smatrati</w:t>
      </w:r>
      <w:proofErr w:type="spellEnd"/>
      <w:r w:rsidRPr="00340154">
        <w:t xml:space="preserve"> </w:t>
      </w:r>
      <w:proofErr w:type="spellStart"/>
      <w:r w:rsidRPr="00340154">
        <w:t>sastavnim</w:t>
      </w:r>
      <w:proofErr w:type="spellEnd"/>
      <w:r w:rsidRPr="00340154">
        <w:t xml:space="preserve"> </w:t>
      </w:r>
      <w:proofErr w:type="spellStart"/>
      <w:r w:rsidRPr="00340154">
        <w:t>delom</w:t>
      </w:r>
      <w:proofErr w:type="spellEnd"/>
      <w:r w:rsidRPr="00340154">
        <w:t xml:space="preserve"> </w:t>
      </w:r>
      <w:proofErr w:type="spellStart"/>
      <w:r w:rsidRPr="00340154">
        <w:t>ovog</w:t>
      </w:r>
      <w:proofErr w:type="spellEnd"/>
      <w:r w:rsidRPr="00340154">
        <w:t xml:space="preserve"> </w:t>
      </w:r>
      <w:proofErr w:type="spellStart"/>
      <w:r w:rsidRPr="00340154">
        <w:t>odeljka</w:t>
      </w:r>
      <w:proofErr w:type="spellEnd"/>
      <w:r w:rsidRPr="00340154">
        <w:t>.</w:t>
      </w:r>
      <w:r w:rsidR="00340154" w:rsidRPr="00340154">
        <w:t xml:space="preserve"> </w:t>
      </w:r>
      <w:r w:rsidRPr="00340154">
        <w:t xml:space="preserve">Tribunal </w:t>
      </w:r>
      <w:proofErr w:type="spellStart"/>
      <w:r w:rsidRPr="00340154">
        <w:t>će</w:t>
      </w:r>
      <w:proofErr w:type="spellEnd"/>
      <w:r w:rsidRPr="00340154">
        <w:t xml:space="preserve"> se </w:t>
      </w:r>
      <w:proofErr w:type="spellStart"/>
      <w:r w:rsidRPr="00340154">
        <w:t>satojati</w:t>
      </w:r>
      <w:proofErr w:type="spellEnd"/>
      <w:r w:rsidRPr="00340154">
        <w:t xml:space="preserve"> od jednog </w:t>
      </w:r>
      <w:proofErr w:type="spellStart"/>
      <w:r w:rsidRPr="00340154">
        <w:t>sudije</w:t>
      </w:r>
      <w:proofErr w:type="spellEnd"/>
      <w:r w:rsidRPr="00340154">
        <w:t xml:space="preserve"> </w:t>
      </w:r>
      <w:proofErr w:type="spellStart"/>
      <w:r w:rsidRPr="00340154">
        <w:t>kojeg</w:t>
      </w:r>
      <w:proofErr w:type="spellEnd"/>
      <w:r w:rsidRPr="00340154">
        <w:t xml:space="preserve"> </w:t>
      </w:r>
      <w:proofErr w:type="spellStart"/>
      <w:r w:rsidRPr="00340154">
        <w:t>će</w:t>
      </w:r>
      <w:proofErr w:type="spellEnd"/>
      <w:r w:rsidRPr="00340154">
        <w:t xml:space="preserve"> </w:t>
      </w:r>
      <w:proofErr w:type="spellStart"/>
      <w:r w:rsidRPr="00340154">
        <w:t>imenovati</w:t>
      </w:r>
      <w:proofErr w:type="spellEnd"/>
      <w:r w:rsidRPr="00340154">
        <w:t xml:space="preserve"> </w:t>
      </w:r>
      <w:proofErr w:type="spellStart"/>
      <w:r w:rsidRPr="00340154">
        <w:t>predsednik</w:t>
      </w:r>
      <w:proofErr w:type="spellEnd"/>
      <w:r w:rsidRPr="00340154">
        <w:t xml:space="preserve"> </w:t>
      </w:r>
      <w:proofErr w:type="spellStart"/>
      <w:r w:rsidRPr="00340154">
        <w:t>Međunarodnog</w:t>
      </w:r>
      <w:proofErr w:type="spellEnd"/>
      <w:r w:rsidRPr="00340154">
        <w:t xml:space="preserve"> </w:t>
      </w:r>
      <w:proofErr w:type="spellStart"/>
      <w:r w:rsidRPr="00340154">
        <w:t>arbitražnog</w:t>
      </w:r>
      <w:proofErr w:type="spellEnd"/>
      <w:r w:rsidRPr="00340154">
        <w:t xml:space="preserve"> </w:t>
      </w:r>
      <w:proofErr w:type="spellStart"/>
      <w:r w:rsidRPr="00340154">
        <w:t>centra</w:t>
      </w:r>
      <w:proofErr w:type="spellEnd"/>
      <w:r w:rsidRPr="00340154">
        <w:t xml:space="preserve"> u </w:t>
      </w:r>
      <w:proofErr w:type="spellStart"/>
      <w:r w:rsidRPr="00340154">
        <w:t>Singapuru</w:t>
      </w:r>
      <w:proofErr w:type="spellEnd"/>
      <w:r w:rsidRPr="00340154">
        <w:t>.</w:t>
      </w:r>
      <w:r w:rsidR="00340154" w:rsidRPr="00340154">
        <w:t xml:space="preserve"> </w:t>
      </w:r>
      <w:proofErr w:type="spellStart"/>
      <w:r w:rsidRPr="00340154">
        <w:rPr>
          <w:bCs/>
        </w:rPr>
        <w:t>Arbitražni</w:t>
      </w:r>
      <w:proofErr w:type="spellEnd"/>
      <w:r w:rsidRPr="00340154">
        <w:rPr>
          <w:bCs/>
        </w:rPr>
        <w:t xml:space="preserve"> </w:t>
      </w:r>
      <w:proofErr w:type="spellStart"/>
      <w:r w:rsidRPr="00340154">
        <w:rPr>
          <w:bCs/>
        </w:rPr>
        <w:t>p</w:t>
      </w:r>
      <w:r w:rsidRPr="00340154">
        <w:t>ostupak</w:t>
      </w:r>
      <w:proofErr w:type="spellEnd"/>
      <w:r w:rsidRPr="00340154">
        <w:t xml:space="preserve"> </w:t>
      </w:r>
      <w:proofErr w:type="spellStart"/>
      <w:r w:rsidRPr="00340154">
        <w:t>vodiće</w:t>
      </w:r>
      <w:proofErr w:type="spellEnd"/>
      <w:r w:rsidRPr="00340154">
        <w:t xml:space="preserve"> se na engleskom.</w:t>
      </w:r>
    </w:p>
    <w:p w14:paraId="0C1411B7" w14:textId="2E5E7C7F" w:rsidR="00374E8C" w:rsidRPr="00340154" w:rsidRDefault="00374E8C" w:rsidP="00374E8C">
      <w:pPr>
        <w:ind w:left="1080"/>
      </w:pPr>
      <w:proofErr w:type="spellStart"/>
      <w:r w:rsidRPr="00340154">
        <w:rPr>
          <w:b/>
        </w:rPr>
        <w:t>Indija</w:t>
      </w:r>
      <w:proofErr w:type="spellEnd"/>
      <w:r w:rsidRPr="00340154">
        <w:rPr>
          <w:b/>
        </w:rPr>
        <w:t>.</w:t>
      </w:r>
      <w:r w:rsidR="00340154" w:rsidRPr="00340154">
        <w:t xml:space="preserve"> </w:t>
      </w:r>
      <w:proofErr w:type="spellStart"/>
      <w:r w:rsidRPr="00340154">
        <w:t>Arbitražni</w:t>
      </w:r>
      <w:proofErr w:type="spellEnd"/>
      <w:r w:rsidRPr="00340154">
        <w:t xml:space="preserve"> </w:t>
      </w:r>
      <w:proofErr w:type="spellStart"/>
      <w:r w:rsidRPr="00340154">
        <w:t>postupak</w:t>
      </w:r>
      <w:proofErr w:type="spellEnd"/>
      <w:r w:rsidRPr="00340154">
        <w:t xml:space="preserve"> </w:t>
      </w:r>
      <w:proofErr w:type="spellStart"/>
      <w:r w:rsidRPr="00340154">
        <w:t>će</w:t>
      </w:r>
      <w:proofErr w:type="spellEnd"/>
      <w:r w:rsidRPr="00340154">
        <w:t xml:space="preserve"> se voditi u skladu sa Arbitražnim pravilima Međunarodnog arbitražnog centra u Singapuru („SIAC“), a ta pravila se samim pozivanjem na ista </w:t>
      </w:r>
      <w:r w:rsidRPr="00340154">
        <w:lastRenderedPageBreak/>
        <w:t xml:space="preserve">smatraju sastavnim delom ovog pododeljka. Tribunal će se satojati od jednog sudije kojeg će imenovati predsednik Međunarodnog arbitražnog centra u Singapuru. </w:t>
      </w:r>
      <w:proofErr w:type="spellStart"/>
      <w:r w:rsidRPr="00340154">
        <w:t>Jezik</w:t>
      </w:r>
      <w:proofErr w:type="spellEnd"/>
      <w:r w:rsidRPr="00340154">
        <w:t xml:space="preserve"> </w:t>
      </w:r>
      <w:proofErr w:type="spellStart"/>
      <w:r w:rsidRPr="00340154">
        <w:t>arbitraže</w:t>
      </w:r>
      <w:proofErr w:type="spellEnd"/>
      <w:r w:rsidRPr="00340154">
        <w:t xml:space="preserve"> </w:t>
      </w:r>
      <w:proofErr w:type="spellStart"/>
      <w:r w:rsidRPr="00340154">
        <w:t>će</w:t>
      </w:r>
      <w:proofErr w:type="spellEnd"/>
      <w:r w:rsidRPr="00340154">
        <w:t xml:space="preserve"> </w:t>
      </w:r>
      <w:proofErr w:type="spellStart"/>
      <w:r w:rsidRPr="00340154">
        <w:t>biti</w:t>
      </w:r>
      <w:proofErr w:type="spellEnd"/>
      <w:r w:rsidRPr="00340154">
        <w:t xml:space="preserve"> </w:t>
      </w:r>
      <w:proofErr w:type="spellStart"/>
      <w:r w:rsidRPr="00340154">
        <w:t>engleski</w:t>
      </w:r>
      <w:proofErr w:type="spellEnd"/>
      <w:r w:rsidRPr="00340154">
        <w:t xml:space="preserve">, a mesto </w:t>
      </w:r>
      <w:proofErr w:type="spellStart"/>
      <w:r w:rsidRPr="00340154">
        <w:t>arbitraže</w:t>
      </w:r>
      <w:proofErr w:type="spellEnd"/>
      <w:r w:rsidRPr="00340154">
        <w:t xml:space="preserve"> </w:t>
      </w:r>
      <w:proofErr w:type="spellStart"/>
      <w:r w:rsidRPr="00340154">
        <w:t>biće</w:t>
      </w:r>
      <w:proofErr w:type="spellEnd"/>
      <w:r w:rsidRPr="00340154">
        <w:t xml:space="preserve"> </w:t>
      </w:r>
      <w:proofErr w:type="spellStart"/>
      <w:r w:rsidRPr="00340154">
        <w:t>Singapur</w:t>
      </w:r>
      <w:proofErr w:type="spellEnd"/>
      <w:r w:rsidRPr="00340154">
        <w:t>.</w:t>
      </w:r>
      <w:r w:rsidR="00340154" w:rsidRPr="00340154">
        <w:t xml:space="preserve"> </w:t>
      </w:r>
      <w:proofErr w:type="spellStart"/>
      <w:r w:rsidRPr="00340154">
        <w:t>Odluka</w:t>
      </w:r>
      <w:proofErr w:type="spellEnd"/>
      <w:r w:rsidRPr="00340154">
        <w:t xml:space="preserve"> </w:t>
      </w:r>
      <w:proofErr w:type="spellStart"/>
      <w:r w:rsidRPr="00340154">
        <w:t>arbitra</w:t>
      </w:r>
      <w:proofErr w:type="spellEnd"/>
      <w:r w:rsidRPr="00340154">
        <w:t xml:space="preserve"> </w:t>
      </w:r>
      <w:proofErr w:type="spellStart"/>
      <w:r w:rsidRPr="00340154">
        <w:t>će</w:t>
      </w:r>
      <w:proofErr w:type="spellEnd"/>
      <w:r w:rsidRPr="00340154">
        <w:t xml:space="preserve"> </w:t>
      </w:r>
      <w:proofErr w:type="spellStart"/>
      <w:r w:rsidRPr="00340154">
        <w:t>biti</w:t>
      </w:r>
      <w:proofErr w:type="spellEnd"/>
      <w:r w:rsidRPr="00340154">
        <w:t xml:space="preserve"> </w:t>
      </w:r>
      <w:proofErr w:type="spellStart"/>
      <w:r w:rsidRPr="00340154">
        <w:t>konačna</w:t>
      </w:r>
      <w:proofErr w:type="spellEnd"/>
      <w:r w:rsidRPr="00340154">
        <w:t xml:space="preserve"> i </w:t>
      </w:r>
      <w:proofErr w:type="spellStart"/>
      <w:r w:rsidRPr="00340154">
        <w:t>obavezujuća</w:t>
      </w:r>
      <w:proofErr w:type="spellEnd"/>
      <w:r w:rsidRPr="00340154">
        <w:t>.</w:t>
      </w:r>
      <w:r w:rsidR="00340154" w:rsidRPr="00340154">
        <w:t xml:space="preserve"> </w:t>
      </w:r>
      <w:proofErr w:type="spellStart"/>
      <w:r w:rsidRPr="00340154">
        <w:t>Sudovi</w:t>
      </w:r>
      <w:proofErr w:type="spellEnd"/>
      <w:r w:rsidRPr="00340154">
        <w:t xml:space="preserve"> u </w:t>
      </w:r>
      <w:proofErr w:type="spellStart"/>
      <w:r w:rsidRPr="00340154">
        <w:t>Nju</w:t>
      </w:r>
      <w:proofErr w:type="spellEnd"/>
      <w:r w:rsidRPr="00340154">
        <w:t xml:space="preserve"> </w:t>
      </w:r>
      <w:proofErr w:type="spellStart"/>
      <w:r w:rsidRPr="00340154">
        <w:t>Delhiju</w:t>
      </w:r>
      <w:proofErr w:type="spellEnd"/>
      <w:r w:rsidRPr="00340154">
        <w:t xml:space="preserve"> imaće isključivu nadležnost za vođenje postupaka vezanih za izvršenje odluke i/ili izricanje bilo kakve privremene zaštite</w:t>
      </w:r>
    </w:p>
    <w:p w14:paraId="78F84D67" w14:textId="5AD4FBF0" w:rsidR="00374E8C" w:rsidRPr="00340154" w:rsidRDefault="00374E8C" w:rsidP="00374E8C">
      <w:pPr>
        <w:ind w:left="1080"/>
      </w:pPr>
      <w:proofErr w:type="spellStart"/>
      <w:r w:rsidRPr="00340154">
        <w:rPr>
          <w:b/>
        </w:rPr>
        <w:t>Narodna</w:t>
      </w:r>
      <w:proofErr w:type="spellEnd"/>
      <w:r w:rsidRPr="00340154">
        <w:rPr>
          <w:b/>
        </w:rPr>
        <w:t xml:space="preserve"> </w:t>
      </w:r>
      <w:proofErr w:type="spellStart"/>
      <w:r w:rsidRPr="00340154">
        <w:rPr>
          <w:b/>
        </w:rPr>
        <w:t>Republika</w:t>
      </w:r>
      <w:proofErr w:type="spellEnd"/>
      <w:r w:rsidRPr="00340154">
        <w:rPr>
          <w:b/>
        </w:rPr>
        <w:t xml:space="preserve"> Kina (NRK).</w:t>
      </w:r>
      <w:r w:rsidR="00340154" w:rsidRPr="00340154">
        <w:rPr>
          <w:b/>
        </w:rPr>
        <w:t xml:space="preserve"> </w:t>
      </w:r>
      <w:proofErr w:type="spellStart"/>
      <w:r w:rsidRPr="00340154">
        <w:t>Svi</w:t>
      </w:r>
      <w:proofErr w:type="spellEnd"/>
      <w:r w:rsidRPr="00340154">
        <w:t xml:space="preserve"> </w:t>
      </w:r>
      <w:proofErr w:type="spellStart"/>
      <w:r w:rsidRPr="00340154">
        <w:t>sporovi</w:t>
      </w:r>
      <w:proofErr w:type="spellEnd"/>
      <w:r w:rsidRPr="00340154">
        <w:t xml:space="preserve"> </w:t>
      </w:r>
      <w:proofErr w:type="spellStart"/>
      <w:r w:rsidRPr="00340154">
        <w:t>nastali</w:t>
      </w:r>
      <w:proofErr w:type="spellEnd"/>
      <w:r w:rsidRPr="00340154">
        <w:t xml:space="preserve"> </w:t>
      </w:r>
      <w:proofErr w:type="spellStart"/>
      <w:r w:rsidRPr="00340154">
        <w:t>iz</w:t>
      </w:r>
      <w:proofErr w:type="spellEnd"/>
      <w:r w:rsidRPr="00340154">
        <w:t xml:space="preserve"> ovog ugovora ili u vezi sa istim (uključujući sve Dopunske ugovore), uključujući pitanja u vezi s njegovim postojanjem, punovažnošću ili raskidom, biće upućeni na obavezujuću arbitražu pri Komisiji za međunarodnu privrednu i trgovinsku arbitražu Kine u Pekingu („CIETAC“) u skladu s njenim tada važećim pravilnikom.</w:t>
      </w:r>
    </w:p>
    <w:p w14:paraId="68BE63E6" w14:textId="3C83F974" w:rsidR="00374E8C" w:rsidRPr="00340154" w:rsidRDefault="00374E8C" w:rsidP="00374E8C">
      <w:pPr>
        <w:ind w:left="1080"/>
      </w:pPr>
      <w:proofErr w:type="spellStart"/>
      <w:r w:rsidRPr="00340154">
        <w:rPr>
          <w:b/>
        </w:rPr>
        <w:t>Filipini</w:t>
      </w:r>
      <w:proofErr w:type="spellEnd"/>
      <w:r w:rsidRPr="00340154">
        <w:rPr>
          <w:b/>
        </w:rPr>
        <w:t>.</w:t>
      </w:r>
      <w:r w:rsidR="00340154" w:rsidRPr="00340154">
        <w:t xml:space="preserve"> </w:t>
      </w:r>
      <w:proofErr w:type="spellStart"/>
      <w:r w:rsidRPr="00340154">
        <w:t>Svi</w:t>
      </w:r>
      <w:proofErr w:type="spellEnd"/>
      <w:r w:rsidRPr="00340154">
        <w:t xml:space="preserve"> </w:t>
      </w:r>
      <w:proofErr w:type="spellStart"/>
      <w:r w:rsidRPr="00340154">
        <w:t>sporovi</w:t>
      </w:r>
      <w:proofErr w:type="spellEnd"/>
      <w:r w:rsidRPr="00340154">
        <w:t xml:space="preserve"> </w:t>
      </w:r>
      <w:proofErr w:type="spellStart"/>
      <w:r w:rsidRPr="00340154">
        <w:t>nastali</w:t>
      </w:r>
      <w:proofErr w:type="spellEnd"/>
      <w:r w:rsidRPr="00340154">
        <w:t xml:space="preserve"> </w:t>
      </w:r>
      <w:proofErr w:type="spellStart"/>
      <w:r w:rsidRPr="00340154">
        <w:t>iz</w:t>
      </w:r>
      <w:proofErr w:type="spellEnd"/>
      <w:r w:rsidRPr="00340154">
        <w:t xml:space="preserve"> ovog ugovora ili nekog Dopunskog ugovora ili u vezi s njima, uključujući pitanja u vezi s njihovim postojanjem, punovažnošću ili raskidom biće upućeni na konačno rešavanje putem arbitraže u Singapuru u skladu sa Arbitražnim pravilima Međunarodnog arbitražnog centra u Singapuru („SIAC“), a ta pravila će se </w:t>
      </w:r>
      <w:proofErr w:type="spellStart"/>
      <w:r w:rsidRPr="00340154">
        <w:t>samim</w:t>
      </w:r>
      <w:proofErr w:type="spellEnd"/>
      <w:r w:rsidRPr="00340154">
        <w:t xml:space="preserve"> </w:t>
      </w:r>
      <w:proofErr w:type="spellStart"/>
      <w:r w:rsidRPr="00340154">
        <w:t>pozivanjem</w:t>
      </w:r>
      <w:proofErr w:type="spellEnd"/>
      <w:r w:rsidRPr="00340154">
        <w:t xml:space="preserve"> </w:t>
      </w:r>
      <w:proofErr w:type="spellStart"/>
      <w:r w:rsidRPr="00340154">
        <w:t>na</w:t>
      </w:r>
      <w:proofErr w:type="spellEnd"/>
      <w:r w:rsidRPr="00340154">
        <w:t xml:space="preserve"> </w:t>
      </w:r>
      <w:proofErr w:type="spellStart"/>
      <w:r w:rsidRPr="00340154">
        <w:t>ista</w:t>
      </w:r>
      <w:proofErr w:type="spellEnd"/>
      <w:r w:rsidRPr="00340154">
        <w:t xml:space="preserve"> </w:t>
      </w:r>
      <w:proofErr w:type="spellStart"/>
      <w:r w:rsidRPr="00340154">
        <w:t>smatrati</w:t>
      </w:r>
      <w:proofErr w:type="spellEnd"/>
      <w:r w:rsidRPr="00340154">
        <w:t xml:space="preserve"> </w:t>
      </w:r>
      <w:proofErr w:type="spellStart"/>
      <w:r w:rsidRPr="00340154">
        <w:t>sastavnim</w:t>
      </w:r>
      <w:proofErr w:type="spellEnd"/>
      <w:r w:rsidRPr="00340154">
        <w:t xml:space="preserve"> </w:t>
      </w:r>
      <w:proofErr w:type="spellStart"/>
      <w:r w:rsidRPr="00340154">
        <w:t>delom</w:t>
      </w:r>
      <w:proofErr w:type="spellEnd"/>
      <w:r w:rsidRPr="00340154">
        <w:t xml:space="preserve"> </w:t>
      </w:r>
      <w:proofErr w:type="spellStart"/>
      <w:r w:rsidRPr="00340154">
        <w:t>ovog</w:t>
      </w:r>
      <w:proofErr w:type="spellEnd"/>
      <w:r w:rsidRPr="00340154">
        <w:t xml:space="preserve"> </w:t>
      </w:r>
      <w:proofErr w:type="spellStart"/>
      <w:r w:rsidRPr="00340154">
        <w:t>odeljka</w:t>
      </w:r>
      <w:proofErr w:type="spellEnd"/>
      <w:r w:rsidRPr="00340154">
        <w:t>.</w:t>
      </w:r>
      <w:r w:rsidR="00340154" w:rsidRPr="00340154">
        <w:t xml:space="preserve"> </w:t>
      </w:r>
      <w:r w:rsidRPr="00340154">
        <w:t xml:space="preserve">Tribunal </w:t>
      </w:r>
      <w:proofErr w:type="spellStart"/>
      <w:r w:rsidRPr="00340154">
        <w:t>će</w:t>
      </w:r>
      <w:proofErr w:type="spellEnd"/>
      <w:r w:rsidRPr="00340154">
        <w:t xml:space="preserve"> se </w:t>
      </w:r>
      <w:proofErr w:type="spellStart"/>
      <w:r w:rsidRPr="00340154">
        <w:t>satojati</w:t>
      </w:r>
      <w:proofErr w:type="spellEnd"/>
      <w:r w:rsidRPr="00340154">
        <w:t xml:space="preserve"> od jednog sudije kojeg će imenovati predsednik Međunarodnog arbitražnog centra u Singapuru.</w:t>
      </w:r>
    </w:p>
    <w:p w14:paraId="6B0B5594" w14:textId="680FFAAD" w:rsidR="00374E8C" w:rsidRPr="00340154" w:rsidRDefault="00374E8C" w:rsidP="00374E8C">
      <w:pPr>
        <w:ind w:left="1080"/>
      </w:pPr>
      <w:r w:rsidRPr="00340154">
        <w:t xml:space="preserve">Svi sporovi nastali iz ove Specifikacije usluga ili u vezi s njom, uključujući i pitanja u vezi s njenim postojanjem, punovažnošću ili raskidom, biće rešeni arbitražom u skladu sa </w:t>
      </w:r>
      <w:proofErr w:type="spellStart"/>
      <w:r w:rsidRPr="00340154">
        <w:t>arbitražnim</w:t>
      </w:r>
      <w:proofErr w:type="spellEnd"/>
      <w:r w:rsidRPr="00340154">
        <w:t xml:space="preserve"> </w:t>
      </w:r>
      <w:proofErr w:type="spellStart"/>
      <w:r w:rsidRPr="00340154">
        <w:t>pravilima</w:t>
      </w:r>
      <w:proofErr w:type="spellEnd"/>
      <w:r w:rsidRPr="00340154">
        <w:t xml:space="preserve"> UNCITRAL-a </w:t>
      </w:r>
      <w:proofErr w:type="spellStart"/>
      <w:r w:rsidRPr="00340154">
        <w:t>koja</w:t>
      </w:r>
      <w:proofErr w:type="spellEnd"/>
      <w:r w:rsidRPr="00340154">
        <w:t xml:space="preserve"> </w:t>
      </w:r>
      <w:proofErr w:type="spellStart"/>
      <w:r w:rsidRPr="00340154">
        <w:t>su</w:t>
      </w:r>
      <w:proofErr w:type="spellEnd"/>
      <w:r w:rsidRPr="00340154">
        <w:t xml:space="preserve"> </w:t>
      </w:r>
      <w:proofErr w:type="spellStart"/>
      <w:r w:rsidRPr="00340154">
        <w:t>na</w:t>
      </w:r>
      <w:proofErr w:type="spellEnd"/>
      <w:r w:rsidRPr="00340154">
        <w:t xml:space="preserve"> </w:t>
      </w:r>
      <w:proofErr w:type="spellStart"/>
      <w:r w:rsidRPr="00340154">
        <w:t>snazi</w:t>
      </w:r>
      <w:proofErr w:type="spellEnd"/>
      <w:r w:rsidRPr="00340154">
        <w:t xml:space="preserve"> </w:t>
      </w:r>
      <w:proofErr w:type="spellStart"/>
      <w:r w:rsidRPr="00340154">
        <w:t>na</w:t>
      </w:r>
      <w:proofErr w:type="spellEnd"/>
      <w:r w:rsidRPr="00340154">
        <w:t xml:space="preserve"> dan </w:t>
      </w:r>
      <w:proofErr w:type="spellStart"/>
      <w:r w:rsidRPr="00340154">
        <w:t>spora</w:t>
      </w:r>
      <w:proofErr w:type="spellEnd"/>
      <w:r w:rsidRPr="00340154">
        <w:t>.</w:t>
      </w:r>
      <w:r w:rsidR="00340154" w:rsidRPr="00340154">
        <w:t xml:space="preserve"> </w:t>
      </w:r>
      <w:proofErr w:type="spellStart"/>
      <w:r w:rsidRPr="00340154">
        <w:t>Sedište</w:t>
      </w:r>
      <w:proofErr w:type="spellEnd"/>
      <w:r w:rsidRPr="00340154">
        <w:t xml:space="preserve"> </w:t>
      </w:r>
      <w:proofErr w:type="spellStart"/>
      <w:r w:rsidRPr="00340154">
        <w:t>arbitraže</w:t>
      </w:r>
      <w:proofErr w:type="spellEnd"/>
      <w:r w:rsidRPr="00340154">
        <w:t xml:space="preserve"> </w:t>
      </w:r>
      <w:proofErr w:type="spellStart"/>
      <w:r w:rsidRPr="00340154">
        <w:t>biće</w:t>
      </w:r>
      <w:proofErr w:type="spellEnd"/>
      <w:r w:rsidRPr="00340154">
        <w:t xml:space="preserve"> u </w:t>
      </w:r>
      <w:proofErr w:type="spellStart"/>
      <w:r w:rsidRPr="00340154">
        <w:t>Singapuru</w:t>
      </w:r>
      <w:proofErr w:type="spellEnd"/>
      <w:r w:rsidRPr="00340154">
        <w:t>.</w:t>
      </w:r>
      <w:r w:rsidR="00340154" w:rsidRPr="00340154">
        <w:t xml:space="preserve"> </w:t>
      </w:r>
      <w:proofErr w:type="spellStart"/>
      <w:r w:rsidRPr="00340154">
        <w:rPr>
          <w:bCs/>
        </w:rPr>
        <w:t>Arbitražni</w:t>
      </w:r>
      <w:proofErr w:type="spellEnd"/>
      <w:r w:rsidRPr="00340154">
        <w:rPr>
          <w:bCs/>
        </w:rPr>
        <w:t xml:space="preserve"> </w:t>
      </w:r>
      <w:proofErr w:type="spellStart"/>
      <w:r w:rsidRPr="00340154">
        <w:rPr>
          <w:bCs/>
        </w:rPr>
        <w:t>p</w:t>
      </w:r>
      <w:r w:rsidRPr="00340154">
        <w:t>ostupak</w:t>
      </w:r>
      <w:proofErr w:type="spellEnd"/>
      <w:r w:rsidRPr="00340154">
        <w:t xml:space="preserve"> </w:t>
      </w:r>
      <w:proofErr w:type="spellStart"/>
      <w:r w:rsidRPr="00340154">
        <w:t>vodiće</w:t>
      </w:r>
      <w:proofErr w:type="spellEnd"/>
      <w:r w:rsidRPr="00340154">
        <w:t xml:space="preserve"> se na engleskom.</w:t>
      </w:r>
    </w:p>
    <w:p w14:paraId="2CDF059A" w14:textId="77777777" w:rsidR="00374E8C" w:rsidRPr="00340154" w:rsidRDefault="00374E8C" w:rsidP="00374E8C">
      <w:pPr>
        <w:keepNext/>
        <w:shd w:val="clear" w:color="auto" w:fill="000000"/>
        <w:spacing w:before="360" w:after="120"/>
      </w:pPr>
      <w:r w:rsidRPr="00340154">
        <w:rPr>
          <w:b/>
          <w:bCs/>
          <w:color w:val="FFFFFF"/>
        </w:rPr>
        <w:t>Bangladeš, Indonezija i Šri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69B07100" w14:textId="77777777" w:rsidTr="000C754A">
        <w:trPr>
          <w:jc w:val="center"/>
        </w:trPr>
        <w:tc>
          <w:tcPr>
            <w:tcW w:w="9029" w:type="dxa"/>
            <w:shd w:val="clear" w:color="auto" w:fill="C6D9F1"/>
          </w:tcPr>
          <w:p w14:paraId="02E6C216" w14:textId="37AF5646" w:rsidR="00374E8C" w:rsidRPr="00340154" w:rsidRDefault="00374E8C" w:rsidP="000C754A">
            <w:pPr>
              <w:keepNext/>
              <w:spacing w:after="120"/>
              <w:ind w:left="86" w:right="86"/>
              <w:rPr>
                <w:b/>
                <w:bCs/>
              </w:rPr>
            </w:pPr>
            <w:r w:rsidRPr="00340154">
              <w:rPr>
                <w:b/>
                <w:bCs/>
              </w:rPr>
              <w:t>Zameniti treću rečenicu pododeljka naslovljenog „Primenjivo pravo“ sledećom:</w:t>
            </w:r>
          </w:p>
        </w:tc>
      </w:tr>
    </w:tbl>
    <w:p w14:paraId="30EBF0E2" w14:textId="7E118FF0" w:rsidR="00374E8C" w:rsidRPr="00340154" w:rsidRDefault="000C754A" w:rsidP="00374E8C">
      <w:r w:rsidRPr="00340154">
        <w:t>Svi sporovi nastali iz Profesionalnih usluga ili koji se odnose na njih biće regulisani zakonima Singapura.</w:t>
      </w:r>
    </w:p>
    <w:p w14:paraId="6684DD73" w14:textId="77777777" w:rsidR="00374E8C" w:rsidRPr="00340154" w:rsidRDefault="00374E8C" w:rsidP="00374E8C">
      <w:pPr>
        <w:keepNext/>
        <w:shd w:val="clear" w:color="auto" w:fill="000000"/>
        <w:spacing w:before="360" w:after="120"/>
      </w:pPr>
      <w:r w:rsidRPr="00340154">
        <w:rPr>
          <w:b/>
          <w:bCs/>
          <w:color w:val="FFFFFF"/>
        </w:rPr>
        <w:t>Indija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66B8AD67" w14:textId="77777777" w:rsidTr="00E53ABB">
        <w:trPr>
          <w:jc w:val="center"/>
        </w:trPr>
        <w:tc>
          <w:tcPr>
            <w:tcW w:w="9029" w:type="dxa"/>
            <w:shd w:val="clear" w:color="auto" w:fill="C6D9F1"/>
          </w:tcPr>
          <w:p w14:paraId="12306C55" w14:textId="0E88F86E" w:rsidR="00374E8C" w:rsidRPr="00340154" w:rsidRDefault="00374E8C" w:rsidP="008F1A68">
            <w:pPr>
              <w:keepNext/>
              <w:spacing w:after="120"/>
              <w:ind w:left="86" w:right="86"/>
              <w:rPr>
                <w:b/>
                <w:bCs/>
              </w:rPr>
            </w:pPr>
            <w:r w:rsidRPr="00340154">
              <w:rPr>
                <w:b/>
                <w:bCs/>
              </w:rPr>
              <w:t>Zameniti prvu rečenicu pododeljka naslovljenog „Primenjivo pravo“ sledećom:</w:t>
            </w:r>
          </w:p>
        </w:tc>
      </w:tr>
    </w:tbl>
    <w:p w14:paraId="55E12EEB" w14:textId="5FA1D9B9" w:rsidR="00374E8C" w:rsidRPr="00340154" w:rsidRDefault="00374E8C" w:rsidP="00374E8C">
      <w:r w:rsidRPr="00340154">
        <w:t>Uslovi svakog Dopunskog ugovora koji se zaključuje s nekom Filijalom Microsofta koja se nalazi u Indiji biće regulisani i tumačeni u skladu sa zakonima Indije.</w:t>
      </w:r>
    </w:p>
    <w:p w14:paraId="3AD1D9CB" w14:textId="77777777" w:rsidR="00374E8C" w:rsidRPr="00340154" w:rsidRDefault="00374E8C" w:rsidP="00374E8C">
      <w:pPr>
        <w:keepNext/>
        <w:shd w:val="clear" w:color="auto" w:fill="000000"/>
        <w:spacing w:before="360" w:after="120"/>
      </w:pPr>
      <w:r w:rsidRPr="00340154">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1FA1DACC" w14:textId="77777777" w:rsidTr="00E53ABB">
        <w:trPr>
          <w:jc w:val="center"/>
        </w:trPr>
        <w:tc>
          <w:tcPr>
            <w:tcW w:w="9029" w:type="dxa"/>
            <w:shd w:val="clear" w:color="auto" w:fill="C6D9F1"/>
          </w:tcPr>
          <w:p w14:paraId="0A4F4F4C" w14:textId="21EBBD79" w:rsidR="00374E8C" w:rsidRPr="00340154" w:rsidRDefault="00374E8C" w:rsidP="00BE678E">
            <w:pPr>
              <w:spacing w:after="120"/>
              <w:ind w:left="86" w:right="86"/>
              <w:rPr>
                <w:b/>
                <w:bCs/>
              </w:rPr>
            </w:pPr>
            <w:r w:rsidRPr="00340154">
              <w:rPr>
                <w:b/>
                <w:bCs/>
              </w:rPr>
              <w:t>URL adresu u definiciji Lokacije za količinsko licenciranje u Odeljku „Definicije“ zameniti sledećom:</w:t>
            </w:r>
          </w:p>
        </w:tc>
      </w:tr>
    </w:tbl>
    <w:p w14:paraId="1F5382D4" w14:textId="7C72D245" w:rsidR="00374E8C" w:rsidRPr="00340154" w:rsidRDefault="00B675A1" w:rsidP="00374E8C">
      <w:pPr>
        <w:spacing w:after="240"/>
      </w:pPr>
      <w:hyperlink r:id="rId11" w:history="1">
        <w:r w:rsidR="00C36C80" w:rsidRPr="00340154">
          <w:rPr>
            <w:rStyle w:val="Hyperlink"/>
          </w:rPr>
          <w:t>http://www.microsoft.com/japan/licensing/product.mspx</w:t>
        </w:r>
      </w:hyperlink>
      <w:r w:rsidR="00C36C80" w:rsidRPr="00340154">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340154" w14:paraId="7DFE2B22" w14:textId="77777777" w:rsidTr="00360ABF">
        <w:trPr>
          <w:jc w:val="center"/>
        </w:trPr>
        <w:tc>
          <w:tcPr>
            <w:tcW w:w="9029" w:type="dxa"/>
            <w:shd w:val="clear" w:color="auto" w:fill="C6D9F1"/>
          </w:tcPr>
          <w:p w14:paraId="555376B7" w14:textId="77777777" w:rsidR="00D5280E" w:rsidRPr="00340154" w:rsidRDefault="00D5280E" w:rsidP="00360ABF">
            <w:pPr>
              <w:spacing w:after="120"/>
              <w:ind w:left="86" w:right="86"/>
              <w:rPr>
                <w:b/>
                <w:bCs/>
              </w:rPr>
            </w:pPr>
            <w:r w:rsidRPr="00340154">
              <w:rPr>
                <w:b/>
                <w:bCs/>
              </w:rPr>
              <w:t>Zameniti pododeljak „Primenjivo pravo“ sledećim:</w:t>
            </w:r>
          </w:p>
        </w:tc>
      </w:tr>
    </w:tbl>
    <w:p w14:paraId="1AC9C3B2" w14:textId="31FE1CE7" w:rsidR="00D5280E" w:rsidRPr="00340154" w:rsidRDefault="00D5280E" w:rsidP="00D5280E">
      <w:pPr>
        <w:spacing w:after="240"/>
      </w:pPr>
      <w:r w:rsidRPr="00340154">
        <w:t>Odredbe svake Dopune ugovora ili Specifikacije usluga biće regulisane i tumačene u skladu sa zakonima Japana. Konvencija Ujedinjenih Nacija iz 1980. godine o Ugovorima o međunarodnoj prodaji robe i povezani dokumenti neće se primenjivati na ovaj ugovor.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51D33B3F" w14:textId="77777777" w:rsidTr="00E53ABB">
        <w:trPr>
          <w:jc w:val="center"/>
        </w:trPr>
        <w:tc>
          <w:tcPr>
            <w:tcW w:w="9029" w:type="dxa"/>
            <w:shd w:val="clear" w:color="auto" w:fill="C6D9F1"/>
          </w:tcPr>
          <w:p w14:paraId="61CEB3C3" w14:textId="4C3D6386" w:rsidR="00374E8C" w:rsidRPr="00340154" w:rsidRDefault="00374E8C" w:rsidP="00374E8C">
            <w:pPr>
              <w:spacing w:after="120"/>
              <w:ind w:left="86" w:right="86"/>
              <w:rPr>
                <w:b/>
                <w:bCs/>
              </w:rPr>
            </w:pPr>
            <w:r w:rsidRPr="00340154">
              <w:rPr>
                <w:b/>
                <w:bCs/>
              </w:rPr>
              <w:t>Zameniti pododeljak „Rešavanje sporova“ sledećim:</w:t>
            </w:r>
          </w:p>
        </w:tc>
      </w:tr>
    </w:tbl>
    <w:p w14:paraId="2F94BFF2" w14:textId="41EC1085" w:rsidR="00374E8C" w:rsidRPr="00340154" w:rsidRDefault="00374E8C" w:rsidP="00374E8C">
      <w:pPr>
        <w:spacing w:after="240"/>
      </w:pPr>
      <w:r w:rsidRPr="00340154">
        <w:rPr>
          <w:color w:val="auto"/>
        </w:rPr>
        <w:t xml:space="preserve">Svi sporovi nastali iz ovog ugovora ili u vezi s njim (uključujući sve Dopune ugovora ili Specifikacije usluga koje obuhvataju ove odredbe), uključujući i pitanja u vezi s njegovim postojanjem, </w:t>
      </w:r>
      <w:proofErr w:type="spellStart"/>
      <w:r w:rsidRPr="00340154">
        <w:rPr>
          <w:color w:val="auto"/>
        </w:rPr>
        <w:t>punovažnošću</w:t>
      </w:r>
      <w:proofErr w:type="spellEnd"/>
      <w:r w:rsidRPr="00340154">
        <w:rPr>
          <w:color w:val="auto"/>
        </w:rPr>
        <w:t xml:space="preserve"> </w:t>
      </w:r>
      <w:proofErr w:type="spellStart"/>
      <w:r w:rsidRPr="00340154">
        <w:rPr>
          <w:color w:val="auto"/>
        </w:rPr>
        <w:t>ili</w:t>
      </w:r>
      <w:proofErr w:type="spellEnd"/>
      <w:r w:rsidRPr="00340154">
        <w:rPr>
          <w:color w:val="auto"/>
        </w:rPr>
        <w:t xml:space="preserve"> </w:t>
      </w:r>
      <w:proofErr w:type="spellStart"/>
      <w:r w:rsidRPr="00340154">
        <w:rPr>
          <w:color w:val="auto"/>
        </w:rPr>
        <w:t>raskidom</w:t>
      </w:r>
      <w:proofErr w:type="spellEnd"/>
      <w:r w:rsidRPr="00340154">
        <w:rPr>
          <w:color w:val="auto"/>
        </w:rPr>
        <w:t xml:space="preserve">, </w:t>
      </w:r>
      <w:proofErr w:type="spellStart"/>
      <w:r w:rsidRPr="00340154">
        <w:rPr>
          <w:color w:val="auto"/>
        </w:rPr>
        <w:t>podležu</w:t>
      </w:r>
      <w:proofErr w:type="spellEnd"/>
      <w:r w:rsidRPr="00340154">
        <w:rPr>
          <w:color w:val="auto"/>
        </w:rPr>
        <w:t xml:space="preserve"> </w:t>
      </w:r>
      <w:proofErr w:type="spellStart"/>
      <w:r w:rsidRPr="00340154">
        <w:rPr>
          <w:color w:val="auto"/>
        </w:rPr>
        <w:t>isključivoj</w:t>
      </w:r>
      <w:proofErr w:type="spellEnd"/>
      <w:r w:rsidRPr="00340154">
        <w:rPr>
          <w:color w:val="auto"/>
        </w:rPr>
        <w:t xml:space="preserve"> </w:t>
      </w:r>
      <w:proofErr w:type="spellStart"/>
      <w:r w:rsidRPr="00340154">
        <w:rPr>
          <w:color w:val="auto"/>
        </w:rPr>
        <w:t>nadležnosti</w:t>
      </w:r>
      <w:proofErr w:type="spellEnd"/>
      <w:r w:rsidRPr="00340154">
        <w:rPr>
          <w:color w:val="auto"/>
        </w:rPr>
        <w:t xml:space="preserve"> </w:t>
      </w:r>
      <w:proofErr w:type="spellStart"/>
      <w:r w:rsidRPr="00340154">
        <w:rPr>
          <w:color w:val="auto"/>
        </w:rPr>
        <w:t>okružnog</w:t>
      </w:r>
      <w:proofErr w:type="spellEnd"/>
      <w:r w:rsidRPr="00340154">
        <w:rPr>
          <w:color w:val="auto"/>
        </w:rPr>
        <w:t xml:space="preserve"> </w:t>
      </w:r>
      <w:proofErr w:type="spellStart"/>
      <w:r w:rsidRPr="00340154">
        <w:rPr>
          <w:color w:val="auto"/>
        </w:rPr>
        <w:t>suda</w:t>
      </w:r>
      <w:proofErr w:type="spellEnd"/>
      <w:r w:rsidRPr="00340154">
        <w:rPr>
          <w:color w:val="auto"/>
        </w:rPr>
        <w:t xml:space="preserve"> u </w:t>
      </w:r>
      <w:proofErr w:type="spellStart"/>
      <w:r w:rsidRPr="00340154">
        <w:rPr>
          <w:color w:val="auto"/>
        </w:rPr>
        <w:t>Tokiju</w:t>
      </w:r>
      <w:proofErr w:type="spellEnd"/>
      <w:r w:rsidRPr="00340154">
        <w:rPr>
          <w:color w:val="auto"/>
        </w:rPr>
        <w:t>.</w:t>
      </w:r>
      <w:r w:rsidR="00340154" w:rsidRPr="00340154">
        <w:rPr>
          <w:color w:val="auto"/>
        </w:rPr>
        <w:t xml:space="preserve"> </w:t>
      </w:r>
      <w:proofErr w:type="spellStart"/>
      <w:r w:rsidRPr="00340154">
        <w:t>Ovaj</w:t>
      </w:r>
      <w:proofErr w:type="spellEnd"/>
      <w:r w:rsidRPr="00340154">
        <w:t xml:space="preserve"> </w:t>
      </w:r>
      <w:proofErr w:type="spellStart"/>
      <w:r w:rsidRPr="00340154">
        <w:t>izbor</w:t>
      </w:r>
      <w:proofErr w:type="spellEnd"/>
      <w:r w:rsidRPr="00340154">
        <w:t xml:space="preserve"> </w:t>
      </w:r>
      <w:proofErr w:type="spellStart"/>
      <w:r w:rsidRPr="00340154">
        <w:t>sudske</w:t>
      </w:r>
      <w:proofErr w:type="spellEnd"/>
      <w:r w:rsidRPr="00340154">
        <w:t xml:space="preserve"> </w:t>
      </w:r>
      <w:proofErr w:type="spellStart"/>
      <w:r w:rsidRPr="00340154">
        <w:lastRenderedPageBreak/>
        <w:t>nadležnosti</w:t>
      </w:r>
      <w:proofErr w:type="spellEnd"/>
      <w:r w:rsidRPr="00340154">
        <w:t xml:space="preserve"> ne sprečava nijednu stranu da zatraži izricanje zaštitne mere u vezi s kršenjem prava nad intelektualnom svojinom ili obaveza poverljivosti u ma kojoj odgovarajućoj jurisdikciji.</w:t>
      </w:r>
    </w:p>
    <w:p w14:paraId="26DAF03A" w14:textId="2D3B96D9" w:rsidR="00374E8C" w:rsidRPr="00340154" w:rsidRDefault="00374E8C" w:rsidP="00D5280E">
      <w:pPr>
        <w:keepNext/>
        <w:shd w:val="clear" w:color="auto" w:fill="000000"/>
        <w:spacing w:before="360" w:after="120"/>
      </w:pPr>
      <w:r w:rsidRPr="00340154">
        <w:rPr>
          <w:b/>
          <w:bCs/>
          <w:color w:val="FFFFFF"/>
        </w:rPr>
        <w:t>Novi Zeland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57C3A344" w14:textId="77777777" w:rsidTr="00E53ABB">
        <w:trPr>
          <w:jc w:val="center"/>
        </w:trPr>
        <w:tc>
          <w:tcPr>
            <w:tcW w:w="9029" w:type="dxa"/>
            <w:shd w:val="clear" w:color="auto" w:fill="C6D9F1"/>
          </w:tcPr>
          <w:p w14:paraId="383EAEC6" w14:textId="7090E591" w:rsidR="00374E8C" w:rsidRPr="00340154" w:rsidRDefault="00374E8C" w:rsidP="00374E8C">
            <w:pPr>
              <w:keepNext/>
              <w:spacing w:after="120"/>
              <w:ind w:left="86" w:right="86"/>
              <w:rPr>
                <w:b/>
                <w:bCs/>
              </w:rPr>
            </w:pPr>
            <w:r w:rsidRPr="00340154">
              <w:rPr>
                <w:b/>
                <w:bCs/>
              </w:rPr>
              <w:t>Dopuniti Odeljak „Razno“ sledećim:</w:t>
            </w:r>
          </w:p>
        </w:tc>
      </w:tr>
    </w:tbl>
    <w:p w14:paraId="075B5088" w14:textId="2B038510" w:rsidR="00374E8C" w:rsidRPr="00340154" w:rsidRDefault="0089029D" w:rsidP="00374E8C">
      <w:pPr>
        <w:ind w:left="1080" w:hanging="360"/>
      </w:pPr>
      <w:r w:rsidRPr="00340154">
        <w:rPr>
          <w:b/>
          <w:bCs/>
        </w:rPr>
        <w:t>o.</w:t>
      </w:r>
      <w:r w:rsidRPr="00340154">
        <w:rPr>
          <w:b/>
          <w:bCs/>
        </w:rPr>
        <w:tab/>
        <w:t>Zakonska odgovornost.</w:t>
      </w:r>
    </w:p>
    <w:p w14:paraId="552D294D" w14:textId="4EAE7E60" w:rsidR="00374E8C" w:rsidRPr="00340154" w:rsidRDefault="00374E8C" w:rsidP="00374E8C">
      <w:pPr>
        <w:pStyle w:val="ListParagraph"/>
        <w:numPr>
          <w:ilvl w:val="0"/>
          <w:numId w:val="27"/>
        </w:numPr>
        <w:ind w:left="1440"/>
        <w:contextualSpacing w:val="0"/>
      </w:pPr>
      <w:proofErr w:type="spellStart"/>
      <w:r w:rsidRPr="00340154">
        <w:rPr>
          <w:b/>
          <w:bCs/>
        </w:rPr>
        <w:t>Poslovi</w:t>
      </w:r>
      <w:proofErr w:type="spellEnd"/>
      <w:r w:rsidRPr="00340154">
        <w:rPr>
          <w:b/>
          <w:bCs/>
        </w:rPr>
        <w:t>.</w:t>
      </w:r>
      <w:r w:rsidR="00340154" w:rsidRPr="00340154">
        <w:rPr>
          <w:b/>
          <w:bCs/>
        </w:rPr>
        <w:t xml:space="preserve"> </w:t>
      </w:r>
      <w:r w:rsidRPr="00340154">
        <w:rPr>
          <w:bCs/>
        </w:rPr>
        <w:t xml:space="preserve">U </w:t>
      </w:r>
      <w:proofErr w:type="spellStart"/>
      <w:r w:rsidRPr="00340154">
        <w:rPr>
          <w:bCs/>
        </w:rPr>
        <w:t>slučajevima</w:t>
      </w:r>
      <w:proofErr w:type="spellEnd"/>
      <w:r w:rsidRPr="00340154">
        <w:rPr>
          <w:bCs/>
        </w:rPr>
        <w:t xml:space="preserve"> </w:t>
      </w:r>
      <w:proofErr w:type="spellStart"/>
      <w:r w:rsidRPr="00340154">
        <w:rPr>
          <w:bCs/>
        </w:rPr>
        <w:t>kada</w:t>
      </w:r>
      <w:proofErr w:type="spellEnd"/>
      <w:r w:rsidRPr="00340154">
        <w:rPr>
          <w:bCs/>
        </w:rPr>
        <w:t xml:space="preserve"> je Microsoft dobavljač (saglasno definiciji tog termina u Zakonu o garancijama za potrošače iz 1993, „CGA“) Proizvoda ili Profesionalnih usluga, Klijent potvrđuje da se Proizvodi ili Profesionalne usluge koje Microsoft obezbeđuje po osnovu Dopunskog ugovora ili Specifikacije usluga nabavljaju za potrebe poslovnih korisnika (saglasno definiciji tog termina u CGA) i Klijent je saglasan da se CGA ne primenjuje na Proizvode ili Profesionalne usluge koje Microsoft obezbeđuje.</w:t>
      </w:r>
    </w:p>
    <w:p w14:paraId="40965C25" w14:textId="19F943CB" w:rsidR="00374E8C" w:rsidRPr="00340154" w:rsidRDefault="00374E8C" w:rsidP="00374E8C">
      <w:pPr>
        <w:pStyle w:val="ListParagraph"/>
        <w:numPr>
          <w:ilvl w:val="0"/>
          <w:numId w:val="27"/>
        </w:numPr>
        <w:ind w:left="1440"/>
        <w:contextualSpacing w:val="0"/>
      </w:pPr>
      <w:proofErr w:type="spellStart"/>
      <w:r w:rsidRPr="00340154">
        <w:rPr>
          <w:b/>
          <w:bCs/>
        </w:rPr>
        <w:t>Korisnici</w:t>
      </w:r>
      <w:proofErr w:type="spellEnd"/>
      <w:r w:rsidRPr="00340154">
        <w:rPr>
          <w:b/>
          <w:bCs/>
        </w:rPr>
        <w:t>.</w:t>
      </w:r>
      <w:r w:rsidR="00340154" w:rsidRPr="00340154">
        <w:rPr>
          <w:b/>
          <w:bCs/>
        </w:rPr>
        <w:t xml:space="preserve"> </w:t>
      </w:r>
      <w:proofErr w:type="spellStart"/>
      <w:r w:rsidRPr="00340154">
        <w:rPr>
          <w:bCs/>
        </w:rPr>
        <w:t>Ništa</w:t>
      </w:r>
      <w:proofErr w:type="spellEnd"/>
      <w:r w:rsidRPr="00340154">
        <w:rPr>
          <w:bCs/>
        </w:rPr>
        <w:t xml:space="preserve"> u </w:t>
      </w:r>
      <w:proofErr w:type="spellStart"/>
      <w:r w:rsidRPr="00340154">
        <w:rPr>
          <w:bCs/>
        </w:rPr>
        <w:t>ovom</w:t>
      </w:r>
      <w:proofErr w:type="spellEnd"/>
      <w:r w:rsidRPr="00340154">
        <w:rPr>
          <w:bCs/>
        </w:rPr>
        <w:t xml:space="preserve"> </w:t>
      </w:r>
      <w:proofErr w:type="spellStart"/>
      <w:r w:rsidRPr="00340154">
        <w:rPr>
          <w:bCs/>
        </w:rPr>
        <w:t>ugovoru</w:t>
      </w:r>
      <w:proofErr w:type="spellEnd"/>
      <w:r w:rsidRPr="00340154">
        <w:rPr>
          <w:bCs/>
        </w:rPr>
        <w:t xml:space="preserve"> (ili u ma kojoj Dopuni ugovora ili Specifikaciji usluga koja obuhvata ove odredbe) nije namenjeno ograničenju prava „potrošača“ po osnovu CGA tamo gde je taj Zakon primenjiv, osim u meri dopuštenoj tim Zakonom, i odredbe ovog ugovora treba izmeniti u meri u kojoj to bude bilo potrebno da bi ta namera bila punovažna.</w:t>
      </w:r>
    </w:p>
    <w:p w14:paraId="3D5A0F35" w14:textId="49345239" w:rsidR="00374E8C" w:rsidRPr="00340154" w:rsidRDefault="00374E8C" w:rsidP="00404D8A">
      <w:pPr>
        <w:pStyle w:val="Heading1"/>
        <w:numPr>
          <w:ilvl w:val="0"/>
          <w:numId w:val="30"/>
        </w:numPr>
        <w:spacing w:after="0"/>
        <w:ind w:hanging="720"/>
        <w:rPr>
          <w:rFonts w:cs="Arial"/>
        </w:rPr>
      </w:pPr>
      <w:bookmarkStart w:id="1" w:name="_Toc261346424"/>
      <w:r w:rsidRPr="00340154">
        <w:rPr>
          <w:rFonts w:cs="Arial"/>
        </w:rPr>
        <w:t>Odredbe specifične za različite zemlje koje određuje primenjivo pravo.</w:t>
      </w:r>
      <w:bookmarkEnd w:id="1"/>
    </w:p>
    <w:p w14:paraId="3E12C8B3" w14:textId="66E2E9C8" w:rsidR="00374E8C" w:rsidRPr="00340154" w:rsidRDefault="00374E8C" w:rsidP="000C623B">
      <w:r w:rsidRPr="00340154">
        <w:t>U svakom slučaju u kom se prema uslovima ugovora ili u skladu sa odlukom suda primenjuju zakoni bilo koje od dolenavedenih jurisdikcija, sledeće odredbe specifične za datu zemlju će zameniti ili dopuniti ekvivalentne odredbe kako je navedeno:</w:t>
      </w:r>
    </w:p>
    <w:p w14:paraId="61910AFA" w14:textId="77777777" w:rsidR="00374E8C" w:rsidRPr="00340154" w:rsidRDefault="00374E8C" w:rsidP="000C623B">
      <w:pPr>
        <w:keepNext/>
        <w:shd w:val="clear" w:color="auto" w:fill="000000"/>
        <w:spacing w:after="120"/>
      </w:pPr>
      <w:r w:rsidRPr="00340154">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1A98832C" w14:textId="77777777" w:rsidTr="00E53ABB">
        <w:trPr>
          <w:jc w:val="center"/>
        </w:trPr>
        <w:tc>
          <w:tcPr>
            <w:tcW w:w="9029" w:type="dxa"/>
            <w:shd w:val="clear" w:color="auto" w:fill="C6D9F1"/>
          </w:tcPr>
          <w:p w14:paraId="145EF98E" w14:textId="7F805B84" w:rsidR="00374E8C" w:rsidRPr="00340154" w:rsidRDefault="00374E8C" w:rsidP="00BC2241">
            <w:pPr>
              <w:keepNext/>
              <w:spacing w:after="120"/>
              <w:ind w:left="86" w:right="86"/>
              <w:rPr>
                <w:b/>
                <w:bCs/>
              </w:rPr>
            </w:pPr>
            <w:r w:rsidRPr="00340154">
              <w:rPr>
                <w:b/>
                <w:bCs/>
              </w:rPr>
              <w:t>Dopuniti Odeljak „Garancije“ sledećim:</w:t>
            </w:r>
          </w:p>
        </w:tc>
      </w:tr>
    </w:tbl>
    <w:p w14:paraId="67ECE681" w14:textId="4C4C0EED" w:rsidR="00374E8C" w:rsidRPr="00340154" w:rsidRDefault="00374E8C" w:rsidP="002052C3">
      <w:pPr>
        <w:pStyle w:val="ListParagraph"/>
        <w:numPr>
          <w:ilvl w:val="0"/>
          <w:numId w:val="53"/>
        </w:numPr>
        <w:ind w:left="1080"/>
      </w:pPr>
      <w:proofErr w:type="spellStart"/>
      <w:r w:rsidRPr="00340154">
        <w:rPr>
          <w:b/>
          <w:bCs/>
        </w:rPr>
        <w:t>Dogovorene</w:t>
      </w:r>
      <w:proofErr w:type="spellEnd"/>
      <w:r w:rsidRPr="00340154">
        <w:rPr>
          <w:b/>
          <w:bCs/>
        </w:rPr>
        <w:t xml:space="preserve"> </w:t>
      </w:r>
      <w:proofErr w:type="spellStart"/>
      <w:r w:rsidRPr="00340154">
        <w:rPr>
          <w:b/>
          <w:bCs/>
        </w:rPr>
        <w:t>karakteristike</w:t>
      </w:r>
      <w:proofErr w:type="spellEnd"/>
      <w:r w:rsidRPr="00340154">
        <w:rPr>
          <w:b/>
          <w:bCs/>
        </w:rPr>
        <w:t xml:space="preserve">; </w:t>
      </w:r>
      <w:proofErr w:type="spellStart"/>
      <w:r w:rsidRPr="00340154">
        <w:rPr>
          <w:b/>
          <w:bCs/>
        </w:rPr>
        <w:t>tužbe</w:t>
      </w:r>
      <w:proofErr w:type="spellEnd"/>
      <w:r w:rsidRPr="00340154">
        <w:rPr>
          <w:b/>
          <w:bCs/>
        </w:rPr>
        <w:t xml:space="preserve"> </w:t>
      </w:r>
      <w:proofErr w:type="spellStart"/>
      <w:r w:rsidRPr="00340154">
        <w:rPr>
          <w:b/>
          <w:bCs/>
        </w:rPr>
        <w:t>usled</w:t>
      </w:r>
      <w:proofErr w:type="spellEnd"/>
      <w:r w:rsidRPr="00340154">
        <w:rPr>
          <w:b/>
          <w:bCs/>
        </w:rPr>
        <w:t xml:space="preserve"> </w:t>
      </w:r>
      <w:proofErr w:type="spellStart"/>
      <w:r w:rsidRPr="00340154">
        <w:rPr>
          <w:b/>
          <w:bCs/>
        </w:rPr>
        <w:t>Neispravnosti</w:t>
      </w:r>
      <w:proofErr w:type="spellEnd"/>
      <w:r w:rsidRPr="00340154">
        <w:rPr>
          <w:b/>
          <w:bCs/>
        </w:rPr>
        <w:t xml:space="preserve"> u </w:t>
      </w:r>
      <w:proofErr w:type="spellStart"/>
      <w:r w:rsidRPr="00340154">
        <w:rPr>
          <w:b/>
          <w:bCs/>
        </w:rPr>
        <w:t>kvalitetu</w:t>
      </w:r>
      <w:proofErr w:type="spellEnd"/>
      <w:r w:rsidRPr="00340154">
        <w:rPr>
          <w:b/>
          <w:bCs/>
        </w:rPr>
        <w:t xml:space="preserve"> </w:t>
      </w:r>
      <w:proofErr w:type="spellStart"/>
      <w:r w:rsidRPr="00340154">
        <w:rPr>
          <w:b/>
          <w:bCs/>
        </w:rPr>
        <w:t>i</w:t>
      </w:r>
      <w:proofErr w:type="spellEnd"/>
      <w:r w:rsidRPr="00340154">
        <w:rPr>
          <w:b/>
          <w:bCs/>
        </w:rPr>
        <w:t xml:space="preserve"> </w:t>
      </w:r>
      <w:proofErr w:type="spellStart"/>
      <w:r w:rsidRPr="00340154">
        <w:rPr>
          <w:b/>
          <w:bCs/>
        </w:rPr>
        <w:t>pravu</w:t>
      </w:r>
      <w:proofErr w:type="spellEnd"/>
      <w:r w:rsidRPr="00340154">
        <w:rPr>
          <w:b/>
          <w:bCs/>
        </w:rPr>
        <w:t xml:space="preserve"> </w:t>
      </w:r>
      <w:proofErr w:type="spellStart"/>
      <w:r w:rsidRPr="00340154">
        <w:rPr>
          <w:b/>
          <w:bCs/>
        </w:rPr>
        <w:t>vlasništva</w:t>
      </w:r>
      <w:proofErr w:type="spellEnd"/>
      <w:r w:rsidRPr="00340154">
        <w:rPr>
          <w:b/>
          <w:bCs/>
        </w:rPr>
        <w:t>.</w:t>
      </w:r>
      <w:r w:rsidR="00340154" w:rsidRPr="00340154">
        <w:t xml:space="preserve"> </w:t>
      </w:r>
      <w:r w:rsidRPr="00340154">
        <w:t xml:space="preserve">U </w:t>
      </w:r>
      <w:proofErr w:type="spellStart"/>
      <w:r w:rsidRPr="00340154">
        <w:t>meri</w:t>
      </w:r>
      <w:proofErr w:type="spellEnd"/>
      <w:r w:rsidRPr="00340154">
        <w:t xml:space="preserve"> u </w:t>
      </w:r>
      <w:proofErr w:type="spellStart"/>
      <w:r w:rsidRPr="00340154">
        <w:t>kojoj</w:t>
      </w:r>
      <w:proofErr w:type="spellEnd"/>
      <w:r w:rsidRPr="00340154">
        <w:t xml:space="preserve"> se od Microsofta zahteva da isporuči neku pokretnu stvar koja tek treba da bude proizvedena (herzustellende, bewegliche Sache) ili u meri u kojoj se Profesionalne usluge Microsofta izuzetno smatraju radnim učinkom (Werkleistungen), sledeće odredbe d. do i. ovog odeljka primenjivaće se na tužbe usled neispravnosti u kvalitetu ili neispravnosti u pravu vlasništva (zajedničkim imenom nazvane „Neispravnosti“), ali se neće primenjivati na tužbe koje se odnose na nadoknadu šteta ili troškova. Odredbe sadržane u odeljku naslovljenom „Ograničenje odgovornosti“ primenjivaće se na tužbe za nadoknadu šteta ili troškove koji su rezultat Neispravnosti.</w:t>
      </w:r>
    </w:p>
    <w:p w14:paraId="0653D38F" w14:textId="290256D8" w:rsidR="00374E8C" w:rsidRPr="00340154" w:rsidRDefault="00374E8C" w:rsidP="002052C3">
      <w:pPr>
        <w:pStyle w:val="ListParagraph"/>
        <w:numPr>
          <w:ilvl w:val="0"/>
          <w:numId w:val="53"/>
        </w:numPr>
        <w:ind w:left="1080"/>
        <w:contextualSpacing w:val="0"/>
      </w:pPr>
      <w:proofErr w:type="spellStart"/>
      <w:r w:rsidRPr="00340154">
        <w:rPr>
          <w:b/>
          <w:bCs/>
        </w:rPr>
        <w:t>Garancija</w:t>
      </w:r>
      <w:proofErr w:type="spellEnd"/>
      <w:r w:rsidRPr="00340154">
        <w:rPr>
          <w:b/>
          <w:bCs/>
        </w:rPr>
        <w:t xml:space="preserve"> u </w:t>
      </w:r>
      <w:proofErr w:type="spellStart"/>
      <w:r w:rsidRPr="00340154">
        <w:rPr>
          <w:b/>
          <w:bCs/>
        </w:rPr>
        <w:t>slučaju</w:t>
      </w:r>
      <w:proofErr w:type="spellEnd"/>
      <w:r w:rsidRPr="00340154">
        <w:rPr>
          <w:b/>
          <w:bCs/>
        </w:rPr>
        <w:t xml:space="preserve"> </w:t>
      </w:r>
      <w:proofErr w:type="spellStart"/>
      <w:r w:rsidRPr="00340154">
        <w:rPr>
          <w:b/>
          <w:bCs/>
        </w:rPr>
        <w:t>zlonamernog</w:t>
      </w:r>
      <w:proofErr w:type="spellEnd"/>
      <w:r w:rsidRPr="00340154">
        <w:rPr>
          <w:b/>
          <w:bCs/>
        </w:rPr>
        <w:t xml:space="preserve"> </w:t>
      </w:r>
      <w:proofErr w:type="spellStart"/>
      <w:r w:rsidRPr="00340154">
        <w:rPr>
          <w:b/>
          <w:bCs/>
        </w:rPr>
        <w:t>neotkrivanja</w:t>
      </w:r>
      <w:proofErr w:type="spellEnd"/>
      <w:r w:rsidRPr="00340154">
        <w:rPr>
          <w:b/>
          <w:bCs/>
        </w:rPr>
        <w:t xml:space="preserve"> </w:t>
      </w:r>
      <w:proofErr w:type="spellStart"/>
      <w:r w:rsidRPr="00340154">
        <w:rPr>
          <w:b/>
          <w:bCs/>
        </w:rPr>
        <w:t>Neispravnosti</w:t>
      </w:r>
      <w:proofErr w:type="spellEnd"/>
      <w:r w:rsidRPr="00340154">
        <w:rPr>
          <w:b/>
          <w:bCs/>
        </w:rPr>
        <w:t>.</w:t>
      </w:r>
      <w:r w:rsidR="00340154" w:rsidRPr="00340154">
        <w:t xml:space="preserve"> </w:t>
      </w:r>
      <w:proofErr w:type="spellStart"/>
      <w:r w:rsidRPr="00340154">
        <w:t>Klijentova</w:t>
      </w:r>
      <w:proofErr w:type="spellEnd"/>
      <w:r w:rsidRPr="00340154">
        <w:t xml:space="preserve"> </w:t>
      </w:r>
      <w:proofErr w:type="spellStart"/>
      <w:r w:rsidRPr="00340154">
        <w:t>prava</w:t>
      </w:r>
      <w:proofErr w:type="spellEnd"/>
      <w:r w:rsidRPr="00340154">
        <w:t xml:space="preserve"> </w:t>
      </w:r>
      <w:proofErr w:type="spellStart"/>
      <w:r w:rsidRPr="00340154">
        <w:t>i</w:t>
      </w:r>
      <w:proofErr w:type="spellEnd"/>
      <w:r w:rsidRPr="00340154">
        <w:t xml:space="preserve"> </w:t>
      </w:r>
      <w:proofErr w:type="spellStart"/>
      <w:r w:rsidRPr="00340154">
        <w:t>isticanje</w:t>
      </w:r>
      <w:proofErr w:type="spellEnd"/>
      <w:r w:rsidRPr="00340154">
        <w:t xml:space="preserve"> važenja istih biće isključivo utvrđeni u skladu s primenjivim zakonskim propisom u slučaju zlonamernog neotkrivanja Neispravnosti (arglistiges Verschweigen).</w:t>
      </w:r>
    </w:p>
    <w:p w14:paraId="58E7CF9E" w14:textId="45F31457" w:rsidR="00374E8C" w:rsidRPr="00340154" w:rsidRDefault="00374E8C" w:rsidP="002052C3">
      <w:pPr>
        <w:pStyle w:val="ListParagraph"/>
        <w:numPr>
          <w:ilvl w:val="0"/>
          <w:numId w:val="53"/>
        </w:numPr>
        <w:ind w:left="1080"/>
        <w:contextualSpacing w:val="0"/>
      </w:pPr>
      <w:proofErr w:type="spellStart"/>
      <w:r w:rsidRPr="00340154">
        <w:rPr>
          <w:b/>
          <w:bCs/>
        </w:rPr>
        <w:t>Određene</w:t>
      </w:r>
      <w:proofErr w:type="spellEnd"/>
      <w:r w:rsidRPr="00340154">
        <w:rPr>
          <w:b/>
          <w:bCs/>
        </w:rPr>
        <w:t xml:space="preserve"> </w:t>
      </w:r>
      <w:proofErr w:type="spellStart"/>
      <w:r w:rsidRPr="00340154">
        <w:rPr>
          <w:b/>
          <w:bCs/>
        </w:rPr>
        <w:t>karakteristike</w:t>
      </w:r>
      <w:proofErr w:type="spellEnd"/>
      <w:r w:rsidRPr="00340154">
        <w:rPr>
          <w:b/>
          <w:bCs/>
        </w:rPr>
        <w:t xml:space="preserve"> </w:t>
      </w:r>
      <w:proofErr w:type="spellStart"/>
      <w:r w:rsidRPr="00340154">
        <w:rPr>
          <w:b/>
          <w:bCs/>
        </w:rPr>
        <w:t>softvera</w:t>
      </w:r>
      <w:proofErr w:type="spellEnd"/>
      <w:r w:rsidRPr="00340154">
        <w:rPr>
          <w:b/>
          <w:bCs/>
        </w:rPr>
        <w:t>.</w:t>
      </w:r>
      <w:r w:rsidR="00340154" w:rsidRPr="00340154">
        <w:t xml:space="preserve"> </w:t>
      </w:r>
      <w:r w:rsidRPr="00340154">
        <w:t xml:space="preserve">Microsoft </w:t>
      </w:r>
      <w:proofErr w:type="spellStart"/>
      <w:r w:rsidRPr="00340154">
        <w:t>izričito</w:t>
      </w:r>
      <w:proofErr w:type="spellEnd"/>
      <w:r w:rsidRPr="00340154">
        <w:t xml:space="preserve"> </w:t>
      </w:r>
      <w:proofErr w:type="spellStart"/>
      <w:r w:rsidRPr="00340154">
        <w:t>obaveštava</w:t>
      </w:r>
      <w:proofErr w:type="spellEnd"/>
      <w:r w:rsidRPr="00340154">
        <w:t xml:space="preserve"> </w:t>
      </w:r>
      <w:proofErr w:type="spellStart"/>
      <w:r w:rsidRPr="00340154">
        <w:t>Klijenta</w:t>
      </w:r>
      <w:proofErr w:type="spellEnd"/>
      <w:r w:rsidRPr="00340154">
        <w:t xml:space="preserve"> da, na osnovu sadašnjeg stanja tehnologije, nije moguće razviti složene softverske Proizvode koji su potpuno bez tehničkih neispravnosti. Ugovorom određene karakteristike (vertragliche Beschaffenheit) softvera koji će Microsoft dostaviti ne zahtevaju da softver bude potpuno bez grešaka u programiranju, već samo da softver bude bez grešaka u programiranju koje bitno ugrožavaju njegovo korišćenje.</w:t>
      </w:r>
    </w:p>
    <w:p w14:paraId="5014C2DB" w14:textId="1A3B4640" w:rsidR="00374E8C" w:rsidRPr="00340154" w:rsidRDefault="00374E8C" w:rsidP="002052C3">
      <w:pPr>
        <w:pStyle w:val="ListParagraph"/>
        <w:numPr>
          <w:ilvl w:val="0"/>
          <w:numId w:val="53"/>
        </w:numPr>
        <w:ind w:left="1080"/>
        <w:contextualSpacing w:val="0"/>
      </w:pPr>
      <w:proofErr w:type="spellStart"/>
      <w:r w:rsidRPr="00340154">
        <w:rPr>
          <w:b/>
          <w:bCs/>
        </w:rPr>
        <w:t>Obaveza</w:t>
      </w:r>
      <w:proofErr w:type="spellEnd"/>
      <w:r w:rsidRPr="00340154">
        <w:rPr>
          <w:b/>
          <w:bCs/>
        </w:rPr>
        <w:t xml:space="preserve"> </w:t>
      </w:r>
      <w:proofErr w:type="spellStart"/>
      <w:r w:rsidRPr="00340154">
        <w:rPr>
          <w:b/>
          <w:bCs/>
        </w:rPr>
        <w:t>davanja</w:t>
      </w:r>
      <w:proofErr w:type="spellEnd"/>
      <w:r w:rsidRPr="00340154">
        <w:rPr>
          <w:b/>
          <w:bCs/>
        </w:rPr>
        <w:t xml:space="preserve"> </w:t>
      </w:r>
      <w:proofErr w:type="spellStart"/>
      <w:r w:rsidRPr="00340154">
        <w:rPr>
          <w:b/>
          <w:bCs/>
        </w:rPr>
        <w:t>pismenog</w:t>
      </w:r>
      <w:proofErr w:type="spellEnd"/>
      <w:r w:rsidRPr="00340154">
        <w:rPr>
          <w:b/>
          <w:bCs/>
        </w:rPr>
        <w:t xml:space="preserve"> </w:t>
      </w:r>
      <w:proofErr w:type="spellStart"/>
      <w:r w:rsidRPr="00340154">
        <w:rPr>
          <w:b/>
          <w:bCs/>
        </w:rPr>
        <w:t>obaveštenja</w:t>
      </w:r>
      <w:proofErr w:type="spellEnd"/>
      <w:r w:rsidRPr="00340154">
        <w:rPr>
          <w:b/>
          <w:bCs/>
        </w:rPr>
        <w:t xml:space="preserve"> o </w:t>
      </w:r>
      <w:proofErr w:type="spellStart"/>
      <w:r w:rsidRPr="00340154">
        <w:rPr>
          <w:b/>
          <w:bCs/>
        </w:rPr>
        <w:t>svakoj</w:t>
      </w:r>
      <w:proofErr w:type="spellEnd"/>
      <w:r w:rsidRPr="00340154">
        <w:rPr>
          <w:b/>
          <w:bCs/>
        </w:rPr>
        <w:t xml:space="preserve"> </w:t>
      </w:r>
      <w:proofErr w:type="spellStart"/>
      <w:r w:rsidRPr="00340154">
        <w:rPr>
          <w:b/>
          <w:bCs/>
        </w:rPr>
        <w:t>Neispravnosti</w:t>
      </w:r>
      <w:proofErr w:type="spellEnd"/>
      <w:r w:rsidRPr="00340154">
        <w:rPr>
          <w:b/>
          <w:bCs/>
        </w:rPr>
        <w:t>.</w:t>
      </w:r>
      <w:r w:rsidR="00340154" w:rsidRPr="00340154">
        <w:t xml:space="preserve"> </w:t>
      </w:r>
      <w:r w:rsidRPr="00340154">
        <w:t xml:space="preserve">U </w:t>
      </w:r>
      <w:proofErr w:type="spellStart"/>
      <w:r w:rsidRPr="00340154">
        <w:t>meri</w:t>
      </w:r>
      <w:proofErr w:type="spellEnd"/>
      <w:r w:rsidRPr="00340154">
        <w:t xml:space="preserve"> u </w:t>
      </w:r>
      <w:proofErr w:type="spellStart"/>
      <w:r w:rsidRPr="00340154">
        <w:t>kojoj</w:t>
      </w:r>
      <w:proofErr w:type="spellEnd"/>
      <w:r w:rsidRPr="00340154">
        <w:t xml:space="preserve"> se od Microsofta zahteva da isporuči neku pokretnu stvar koja tek treba da bude proizvedena, Klijent može podneti tužbu protiv Microsofta samo ukoliko je Klijent ispunio obavezu obaveštavanja Microsofta o svim Neispravnostima u skladu sa članom 377. </w:t>
      </w:r>
      <w:proofErr w:type="spellStart"/>
      <w:r w:rsidRPr="00340154">
        <w:t>austrijskog</w:t>
      </w:r>
      <w:proofErr w:type="spellEnd"/>
      <w:r w:rsidRPr="00340154">
        <w:t xml:space="preserve"> </w:t>
      </w:r>
      <w:proofErr w:type="spellStart"/>
      <w:r w:rsidRPr="00340154">
        <w:t>privrednog</w:t>
      </w:r>
      <w:proofErr w:type="spellEnd"/>
      <w:r w:rsidRPr="00340154">
        <w:t xml:space="preserve"> </w:t>
      </w:r>
      <w:proofErr w:type="spellStart"/>
      <w:r w:rsidRPr="00340154">
        <w:t>prava</w:t>
      </w:r>
      <w:proofErr w:type="spellEnd"/>
      <w:r w:rsidRPr="00340154">
        <w:t xml:space="preserve"> (UGB).</w:t>
      </w:r>
      <w:r w:rsidR="00340154" w:rsidRPr="00340154">
        <w:t xml:space="preserve"> </w:t>
      </w:r>
      <w:proofErr w:type="spellStart"/>
      <w:r w:rsidRPr="00340154">
        <w:t>Klijent</w:t>
      </w:r>
      <w:proofErr w:type="spellEnd"/>
      <w:r w:rsidRPr="00340154">
        <w:t xml:space="preserve"> mora </w:t>
      </w:r>
      <w:proofErr w:type="spellStart"/>
      <w:r w:rsidRPr="00340154">
        <w:t>odmah</w:t>
      </w:r>
      <w:proofErr w:type="spellEnd"/>
      <w:r w:rsidRPr="00340154">
        <w:t xml:space="preserve"> da dostavi Microsoftu pismeno obaveštenje o svakoj očiglednoj Neispravnosti koju je otkrio u toku svog ispitivanja u </w:t>
      </w:r>
      <w:r w:rsidRPr="00340154">
        <w:lastRenderedPageBreak/>
        <w:t>skladu sa članom 377. austrijskog privrednog prava (UGB), ali ne kasnije od dve nedelje nakon isporuke. Klijent mora da dostavi Microsoftu pismeno obaveštenje o svim skrivenim Neispravnostima odmah nakon što ih otkrije.</w:t>
      </w:r>
    </w:p>
    <w:p w14:paraId="478418F6" w14:textId="55F14F31" w:rsidR="00374E8C" w:rsidRPr="00340154" w:rsidRDefault="00374E8C" w:rsidP="002052C3">
      <w:pPr>
        <w:pStyle w:val="ListParagraph"/>
        <w:numPr>
          <w:ilvl w:val="0"/>
          <w:numId w:val="53"/>
        </w:numPr>
        <w:ind w:left="1080"/>
        <w:contextualSpacing w:val="0"/>
      </w:pPr>
      <w:proofErr w:type="spellStart"/>
      <w:r w:rsidRPr="00340154">
        <w:rPr>
          <w:b/>
          <w:bCs/>
        </w:rPr>
        <w:t>Naknada</w:t>
      </w:r>
      <w:proofErr w:type="spellEnd"/>
      <w:r w:rsidRPr="00340154">
        <w:rPr>
          <w:b/>
          <w:bCs/>
        </w:rPr>
        <w:t xml:space="preserve"> za </w:t>
      </w:r>
      <w:proofErr w:type="spellStart"/>
      <w:r w:rsidRPr="00340154">
        <w:rPr>
          <w:b/>
          <w:bCs/>
        </w:rPr>
        <w:t>Neispravnosti</w:t>
      </w:r>
      <w:proofErr w:type="spellEnd"/>
      <w:r w:rsidRPr="00340154">
        <w:rPr>
          <w:b/>
          <w:bCs/>
        </w:rPr>
        <w:t xml:space="preserve"> </w:t>
      </w:r>
      <w:proofErr w:type="spellStart"/>
      <w:r w:rsidRPr="00340154">
        <w:rPr>
          <w:b/>
          <w:bCs/>
        </w:rPr>
        <w:t>koje</w:t>
      </w:r>
      <w:proofErr w:type="spellEnd"/>
      <w:r w:rsidRPr="00340154">
        <w:rPr>
          <w:b/>
          <w:bCs/>
        </w:rPr>
        <w:t xml:space="preserve"> </w:t>
      </w:r>
      <w:proofErr w:type="spellStart"/>
      <w:r w:rsidRPr="00340154">
        <w:rPr>
          <w:b/>
          <w:bCs/>
        </w:rPr>
        <w:t>nisu</w:t>
      </w:r>
      <w:proofErr w:type="spellEnd"/>
      <w:r w:rsidRPr="00340154">
        <w:rPr>
          <w:b/>
          <w:bCs/>
        </w:rPr>
        <w:t xml:space="preserve"> </w:t>
      </w:r>
      <w:proofErr w:type="spellStart"/>
      <w:r w:rsidRPr="00340154">
        <w:rPr>
          <w:b/>
          <w:bCs/>
        </w:rPr>
        <w:t>pokrivene</w:t>
      </w:r>
      <w:proofErr w:type="spellEnd"/>
      <w:r w:rsidRPr="00340154">
        <w:rPr>
          <w:b/>
          <w:bCs/>
        </w:rPr>
        <w:t xml:space="preserve"> </w:t>
      </w:r>
      <w:proofErr w:type="spellStart"/>
      <w:r w:rsidRPr="00340154">
        <w:rPr>
          <w:b/>
          <w:bCs/>
        </w:rPr>
        <w:t>ograničenom</w:t>
      </w:r>
      <w:proofErr w:type="spellEnd"/>
      <w:r w:rsidRPr="00340154">
        <w:rPr>
          <w:b/>
          <w:bCs/>
        </w:rPr>
        <w:t xml:space="preserve"> </w:t>
      </w:r>
      <w:proofErr w:type="spellStart"/>
      <w:r w:rsidRPr="00340154">
        <w:rPr>
          <w:b/>
          <w:bCs/>
        </w:rPr>
        <w:t>garancijom</w:t>
      </w:r>
      <w:proofErr w:type="spellEnd"/>
      <w:r w:rsidRPr="00340154">
        <w:rPr>
          <w:b/>
          <w:bCs/>
        </w:rPr>
        <w:t>.</w:t>
      </w:r>
      <w:r w:rsidR="00340154" w:rsidRPr="00340154">
        <w:t xml:space="preserve"> </w:t>
      </w:r>
      <w:r w:rsidRPr="00340154">
        <w:t xml:space="preserve">U </w:t>
      </w:r>
      <w:proofErr w:type="spellStart"/>
      <w:r w:rsidRPr="00340154">
        <w:t>slučaju</w:t>
      </w:r>
      <w:proofErr w:type="spellEnd"/>
      <w:r w:rsidRPr="00340154">
        <w:t xml:space="preserve"> da Microsoft </w:t>
      </w:r>
      <w:proofErr w:type="spellStart"/>
      <w:r w:rsidRPr="00340154">
        <w:t>dokaže</w:t>
      </w:r>
      <w:proofErr w:type="spellEnd"/>
      <w:r w:rsidRPr="00340154">
        <w:t xml:space="preserve"> da nije bilo Neispravnosti za koje je on bio odgovoran po osnovu ovog odeljka, Microsoft će imati prava da zahteva naknadu svojih troškova nastalih u pokušaju da izvrši popravku, a na osnovu svojih standardnih cena.</w:t>
      </w:r>
    </w:p>
    <w:p w14:paraId="31BE6132" w14:textId="0323BDE9" w:rsidR="00374E8C" w:rsidRPr="00340154" w:rsidRDefault="00374E8C" w:rsidP="002052C3">
      <w:pPr>
        <w:pStyle w:val="ListParagraph"/>
        <w:numPr>
          <w:ilvl w:val="0"/>
          <w:numId w:val="53"/>
        </w:numPr>
        <w:spacing w:after="240"/>
        <w:ind w:left="1080"/>
        <w:contextualSpacing w:val="0"/>
      </w:pPr>
      <w:r w:rsidRPr="00340154">
        <w:rPr>
          <w:b/>
          <w:bCs/>
        </w:rPr>
        <w:t xml:space="preserve">Bez </w:t>
      </w:r>
      <w:proofErr w:type="spellStart"/>
      <w:r w:rsidRPr="00340154">
        <w:rPr>
          <w:b/>
          <w:bCs/>
        </w:rPr>
        <w:t>garancije</w:t>
      </w:r>
      <w:proofErr w:type="spellEnd"/>
      <w:r w:rsidRPr="00340154">
        <w:rPr>
          <w:b/>
          <w:bCs/>
        </w:rPr>
        <w:t xml:space="preserve"> za </w:t>
      </w:r>
      <w:proofErr w:type="spellStart"/>
      <w:r w:rsidRPr="00340154">
        <w:rPr>
          <w:b/>
          <w:bCs/>
        </w:rPr>
        <w:t>Neispravnosti</w:t>
      </w:r>
      <w:proofErr w:type="spellEnd"/>
      <w:r w:rsidRPr="00340154">
        <w:rPr>
          <w:b/>
          <w:bCs/>
        </w:rPr>
        <w:t xml:space="preserve"> </w:t>
      </w:r>
      <w:proofErr w:type="spellStart"/>
      <w:r w:rsidRPr="00340154">
        <w:rPr>
          <w:b/>
          <w:bCs/>
        </w:rPr>
        <w:t>nastale</w:t>
      </w:r>
      <w:proofErr w:type="spellEnd"/>
      <w:r w:rsidRPr="00340154">
        <w:rPr>
          <w:b/>
          <w:bCs/>
        </w:rPr>
        <w:t xml:space="preserve"> </w:t>
      </w:r>
      <w:proofErr w:type="spellStart"/>
      <w:r w:rsidRPr="00340154">
        <w:rPr>
          <w:b/>
          <w:bCs/>
        </w:rPr>
        <w:t>izmenom</w:t>
      </w:r>
      <w:proofErr w:type="spellEnd"/>
      <w:r w:rsidRPr="00340154">
        <w:rPr>
          <w:b/>
          <w:bCs/>
        </w:rPr>
        <w:t>.</w:t>
      </w:r>
      <w:r w:rsidR="00340154" w:rsidRPr="00340154">
        <w:t xml:space="preserve"> </w:t>
      </w:r>
      <w:proofErr w:type="spellStart"/>
      <w:r w:rsidRPr="00340154">
        <w:t>Klijent</w:t>
      </w:r>
      <w:proofErr w:type="spellEnd"/>
      <w:r w:rsidRPr="00340154">
        <w:t xml:space="preserve"> ne </w:t>
      </w:r>
      <w:proofErr w:type="spellStart"/>
      <w:r w:rsidRPr="00340154">
        <w:t>može</w:t>
      </w:r>
      <w:proofErr w:type="spellEnd"/>
      <w:r w:rsidRPr="00340154">
        <w:t xml:space="preserve"> </w:t>
      </w:r>
      <w:proofErr w:type="spellStart"/>
      <w:r w:rsidRPr="00340154">
        <w:t>podneti</w:t>
      </w:r>
      <w:proofErr w:type="spellEnd"/>
      <w:r w:rsidRPr="00340154">
        <w:t xml:space="preserve"> tužbu po osnovu ovog odeljka ukoliko su Klijent ili treće lice izmenili isporučenu pokretnu stvar koja tek treba da bude proizvedena ili rad bez dozvole Microsofta, osim ukoliko je Klijent u mogućnosti da dokaže da ta Neispravnost nije prouzrokovana tom izmenom.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708FA4EE" w14:textId="77777777" w:rsidTr="00E53ABB">
        <w:trPr>
          <w:jc w:val="center"/>
        </w:trPr>
        <w:tc>
          <w:tcPr>
            <w:tcW w:w="9029" w:type="dxa"/>
            <w:shd w:val="clear" w:color="auto" w:fill="C6D9F1"/>
          </w:tcPr>
          <w:p w14:paraId="6FA38E1B" w14:textId="000EA1A9" w:rsidR="00374E8C" w:rsidRPr="00340154" w:rsidRDefault="00374E8C" w:rsidP="00BC2241">
            <w:pPr>
              <w:spacing w:after="120"/>
              <w:ind w:left="86" w:right="86"/>
              <w:rPr>
                <w:b/>
                <w:bCs/>
              </w:rPr>
            </w:pPr>
            <w:r w:rsidRPr="00340154">
              <w:rPr>
                <w:b/>
                <w:bCs/>
              </w:rPr>
              <w:t>U svrhe Profesionalnih usluga, zameniti odeljak „Ograničenje odgovornosti“ sledećim:</w:t>
            </w:r>
          </w:p>
        </w:tc>
      </w:tr>
    </w:tbl>
    <w:p w14:paraId="51B739DE" w14:textId="0A5C1018" w:rsidR="00374E8C" w:rsidRPr="00340154" w:rsidRDefault="00404D8A" w:rsidP="000C623B">
      <w:pPr>
        <w:keepNext/>
        <w:ind w:left="720" w:hanging="720"/>
      </w:pPr>
      <w:r w:rsidRPr="00340154">
        <w:rPr>
          <w:b/>
          <w:bCs/>
          <w:i/>
          <w:iCs/>
          <w:sz w:val="26"/>
          <w:szCs w:val="26"/>
        </w:rPr>
        <w:t>7.</w:t>
      </w:r>
      <w:r w:rsidRPr="00340154">
        <w:rPr>
          <w:b/>
          <w:bCs/>
          <w:i/>
          <w:iCs/>
          <w:sz w:val="26"/>
          <w:szCs w:val="26"/>
        </w:rPr>
        <w:tab/>
        <w:t>Ograničenje odgovornosti.</w:t>
      </w:r>
    </w:p>
    <w:p w14:paraId="7D33D9C7" w14:textId="77777777" w:rsidR="00374E8C" w:rsidRPr="00340154" w:rsidRDefault="00374E8C" w:rsidP="00374E8C">
      <w:r w:rsidRPr="00340154">
        <w:t>Odgovornost Microsofta za ma koje i sve štete u vezi s pružanjem Profesionalnih usluga, bez obzira na to da li su nastale kršenjem ugovora, Neispravnostima ili nezakonitom radnjom, biće ograničena na sledeći način:</w:t>
      </w:r>
    </w:p>
    <w:p w14:paraId="4936A938" w14:textId="68958B81" w:rsidR="00374E8C" w:rsidRPr="00340154" w:rsidRDefault="00374E8C" w:rsidP="00374E8C">
      <w:pPr>
        <w:ind w:left="1080" w:hanging="360"/>
      </w:pPr>
      <w:r w:rsidRPr="00340154">
        <w:rPr>
          <w:b/>
          <w:bCs/>
        </w:rPr>
        <w:t>a.</w:t>
      </w:r>
      <w:r w:rsidRPr="00340154">
        <w:rPr>
          <w:b/>
          <w:bCs/>
        </w:rPr>
        <w:tab/>
        <w:t xml:space="preserve">Odgovornost u slučaju namere, „ozbiljne“ grube nepažnje, odgovornosti proizvođača, zlonamernog neotkrivanja i </w:t>
      </w:r>
      <w:proofErr w:type="spellStart"/>
      <w:r w:rsidRPr="00340154">
        <w:rPr>
          <w:b/>
          <w:bCs/>
        </w:rPr>
        <w:t>tužbi</w:t>
      </w:r>
      <w:proofErr w:type="spellEnd"/>
      <w:r w:rsidRPr="00340154">
        <w:rPr>
          <w:b/>
          <w:bCs/>
        </w:rPr>
        <w:t xml:space="preserve"> </w:t>
      </w:r>
      <w:proofErr w:type="spellStart"/>
      <w:r w:rsidRPr="00340154">
        <w:rPr>
          <w:b/>
          <w:bCs/>
        </w:rPr>
        <w:t>zasnovanih</w:t>
      </w:r>
      <w:proofErr w:type="spellEnd"/>
      <w:r w:rsidRPr="00340154">
        <w:rPr>
          <w:b/>
          <w:bCs/>
        </w:rPr>
        <w:t xml:space="preserve"> </w:t>
      </w:r>
      <w:proofErr w:type="spellStart"/>
      <w:r w:rsidRPr="00340154">
        <w:rPr>
          <w:b/>
          <w:bCs/>
        </w:rPr>
        <w:t>na</w:t>
      </w:r>
      <w:proofErr w:type="spellEnd"/>
      <w:r w:rsidRPr="00340154">
        <w:rPr>
          <w:b/>
          <w:bCs/>
        </w:rPr>
        <w:t xml:space="preserve"> </w:t>
      </w:r>
      <w:proofErr w:type="spellStart"/>
      <w:r w:rsidRPr="00340154">
        <w:rPr>
          <w:b/>
          <w:bCs/>
        </w:rPr>
        <w:t>ugrožavanju</w:t>
      </w:r>
      <w:proofErr w:type="spellEnd"/>
      <w:r w:rsidRPr="00340154">
        <w:rPr>
          <w:b/>
          <w:bCs/>
        </w:rPr>
        <w:t xml:space="preserve"> </w:t>
      </w:r>
      <w:proofErr w:type="spellStart"/>
      <w:r w:rsidRPr="00340154">
        <w:rPr>
          <w:b/>
          <w:bCs/>
        </w:rPr>
        <w:t>života</w:t>
      </w:r>
      <w:proofErr w:type="spellEnd"/>
      <w:r w:rsidRPr="00340154">
        <w:rPr>
          <w:b/>
          <w:bCs/>
        </w:rPr>
        <w:t xml:space="preserve">, </w:t>
      </w:r>
      <w:proofErr w:type="spellStart"/>
      <w:r w:rsidRPr="00340154">
        <w:rPr>
          <w:b/>
          <w:bCs/>
        </w:rPr>
        <w:t>telesnim</w:t>
      </w:r>
      <w:proofErr w:type="spellEnd"/>
      <w:r w:rsidRPr="00340154">
        <w:rPr>
          <w:b/>
          <w:bCs/>
        </w:rPr>
        <w:t xml:space="preserve"> </w:t>
      </w:r>
      <w:proofErr w:type="spellStart"/>
      <w:r w:rsidRPr="00340154">
        <w:rPr>
          <w:b/>
          <w:bCs/>
        </w:rPr>
        <w:t>povredama</w:t>
      </w:r>
      <w:proofErr w:type="spellEnd"/>
      <w:r w:rsidRPr="00340154">
        <w:rPr>
          <w:b/>
          <w:bCs/>
        </w:rPr>
        <w:t xml:space="preserve"> </w:t>
      </w:r>
      <w:proofErr w:type="spellStart"/>
      <w:r w:rsidRPr="00340154">
        <w:rPr>
          <w:b/>
          <w:bCs/>
        </w:rPr>
        <w:t>ili</w:t>
      </w:r>
      <w:proofErr w:type="spellEnd"/>
      <w:r w:rsidRPr="00340154">
        <w:rPr>
          <w:b/>
          <w:bCs/>
        </w:rPr>
        <w:t xml:space="preserve"> </w:t>
      </w:r>
      <w:proofErr w:type="spellStart"/>
      <w:r w:rsidRPr="00340154">
        <w:rPr>
          <w:b/>
          <w:bCs/>
        </w:rPr>
        <w:t>narušavanju</w:t>
      </w:r>
      <w:proofErr w:type="spellEnd"/>
      <w:r w:rsidRPr="00340154">
        <w:rPr>
          <w:b/>
          <w:bCs/>
        </w:rPr>
        <w:t xml:space="preserve"> </w:t>
      </w:r>
      <w:proofErr w:type="spellStart"/>
      <w:r w:rsidRPr="00340154">
        <w:rPr>
          <w:b/>
          <w:bCs/>
        </w:rPr>
        <w:t>zdravlja</w:t>
      </w:r>
      <w:proofErr w:type="spellEnd"/>
      <w:r w:rsidRPr="00340154">
        <w:rPr>
          <w:b/>
          <w:bCs/>
        </w:rPr>
        <w:t>.</w:t>
      </w:r>
      <w:r w:rsidR="00340154" w:rsidRPr="00340154">
        <w:t xml:space="preserve"> </w:t>
      </w:r>
      <w:r w:rsidRPr="00340154">
        <w:t xml:space="preserve">U </w:t>
      </w:r>
      <w:proofErr w:type="spellStart"/>
      <w:r w:rsidRPr="00340154">
        <w:t>slučaju</w:t>
      </w:r>
      <w:proofErr w:type="spellEnd"/>
      <w:r w:rsidRPr="00340154">
        <w:t xml:space="preserve"> </w:t>
      </w:r>
      <w:proofErr w:type="spellStart"/>
      <w:r w:rsidRPr="00340154">
        <w:t>namernih</w:t>
      </w:r>
      <w:proofErr w:type="spellEnd"/>
      <w:r w:rsidRPr="00340154">
        <w:t xml:space="preserve"> </w:t>
      </w:r>
      <w:proofErr w:type="spellStart"/>
      <w:r w:rsidRPr="00340154">
        <w:t>radnji</w:t>
      </w:r>
      <w:proofErr w:type="spellEnd"/>
      <w:r w:rsidRPr="00340154">
        <w:t xml:space="preserve"> </w:t>
      </w:r>
      <w:proofErr w:type="spellStart"/>
      <w:r w:rsidRPr="00340154">
        <w:t>ili</w:t>
      </w:r>
      <w:proofErr w:type="spellEnd"/>
      <w:r w:rsidRPr="00340154">
        <w:t xml:space="preserve"> </w:t>
      </w:r>
      <w:r w:rsidRPr="00340154">
        <w:rPr>
          <w:bCs/>
        </w:rPr>
        <w:t>„ozbiljne“ grube nepažnje</w:t>
      </w:r>
      <w:r w:rsidRPr="00340154">
        <w:t>, tužbi po osnovu Zakona o odgovornosti proizvođača, zlonamernog neotkrivanja neke Neispravnosti, kao i tužbi koji se odnose na ugrožavanje života, telesne povrede ili narušavanje zdravlja, odgovornost Microsofta će biti utvrđena u skladu sa zakonskim propisom.</w:t>
      </w:r>
    </w:p>
    <w:p w14:paraId="5106A1FC" w14:textId="6EE07624" w:rsidR="00374E8C" w:rsidRPr="00340154" w:rsidRDefault="00374E8C" w:rsidP="00374E8C">
      <w:pPr>
        <w:ind w:left="1080" w:hanging="360"/>
      </w:pPr>
      <w:r w:rsidRPr="00340154">
        <w:rPr>
          <w:b/>
          <w:bCs/>
        </w:rPr>
        <w:t>b.</w:t>
      </w:r>
      <w:r w:rsidRPr="00340154">
        <w:rPr>
          <w:b/>
          <w:bCs/>
        </w:rPr>
        <w:tab/>
      </w:r>
      <w:proofErr w:type="spellStart"/>
      <w:r w:rsidRPr="00340154">
        <w:rPr>
          <w:b/>
          <w:bCs/>
        </w:rPr>
        <w:t>Ograničenje</w:t>
      </w:r>
      <w:proofErr w:type="spellEnd"/>
      <w:r w:rsidRPr="00340154">
        <w:rPr>
          <w:b/>
          <w:bCs/>
        </w:rPr>
        <w:t xml:space="preserve"> u </w:t>
      </w:r>
      <w:proofErr w:type="spellStart"/>
      <w:r w:rsidRPr="00340154">
        <w:rPr>
          <w:b/>
          <w:bCs/>
        </w:rPr>
        <w:t>slučaju</w:t>
      </w:r>
      <w:proofErr w:type="spellEnd"/>
      <w:r w:rsidRPr="00340154">
        <w:rPr>
          <w:b/>
          <w:bCs/>
        </w:rPr>
        <w:t xml:space="preserve"> „</w:t>
      </w:r>
      <w:proofErr w:type="spellStart"/>
      <w:r w:rsidRPr="00340154">
        <w:rPr>
          <w:b/>
          <w:bCs/>
        </w:rPr>
        <w:t>jednostavne</w:t>
      </w:r>
      <w:proofErr w:type="spellEnd"/>
      <w:r w:rsidRPr="00340154">
        <w:rPr>
          <w:b/>
          <w:bCs/>
        </w:rPr>
        <w:t xml:space="preserve">“ </w:t>
      </w:r>
      <w:proofErr w:type="spellStart"/>
      <w:r w:rsidRPr="00340154">
        <w:rPr>
          <w:b/>
          <w:bCs/>
        </w:rPr>
        <w:t>grube</w:t>
      </w:r>
      <w:proofErr w:type="spellEnd"/>
      <w:r w:rsidRPr="00340154">
        <w:rPr>
          <w:b/>
          <w:bCs/>
        </w:rPr>
        <w:t xml:space="preserve"> </w:t>
      </w:r>
      <w:proofErr w:type="spellStart"/>
      <w:r w:rsidRPr="00340154">
        <w:rPr>
          <w:b/>
          <w:bCs/>
        </w:rPr>
        <w:t>nepažnje</w:t>
      </w:r>
      <w:proofErr w:type="spellEnd"/>
      <w:r w:rsidRPr="00340154">
        <w:rPr>
          <w:b/>
          <w:bCs/>
        </w:rPr>
        <w:t>.</w:t>
      </w:r>
      <w:r w:rsidR="00340154" w:rsidRPr="00340154">
        <w:t xml:space="preserve"> </w:t>
      </w:r>
      <w:r w:rsidRPr="00340154">
        <w:t xml:space="preserve">U </w:t>
      </w:r>
      <w:proofErr w:type="spellStart"/>
      <w:r w:rsidRPr="00340154">
        <w:t>slučaju</w:t>
      </w:r>
      <w:proofErr w:type="spellEnd"/>
      <w:r w:rsidRPr="00340154">
        <w:t xml:space="preserve"> „</w:t>
      </w:r>
      <w:proofErr w:type="spellStart"/>
      <w:r w:rsidRPr="00340154">
        <w:t>jednostavne</w:t>
      </w:r>
      <w:proofErr w:type="spellEnd"/>
      <w:r w:rsidRPr="00340154">
        <w:t xml:space="preserve">“ </w:t>
      </w:r>
      <w:proofErr w:type="spellStart"/>
      <w:r w:rsidRPr="00340154">
        <w:t>grube</w:t>
      </w:r>
      <w:proofErr w:type="spellEnd"/>
      <w:r w:rsidRPr="00340154">
        <w:t xml:space="preserve"> </w:t>
      </w:r>
      <w:proofErr w:type="spellStart"/>
      <w:r w:rsidRPr="00340154">
        <w:t>nepažnje</w:t>
      </w:r>
      <w:proofErr w:type="spellEnd"/>
      <w:r w:rsidRPr="00340154">
        <w:t xml:space="preserve">, odgovornost Microsofta će biti ograničena na naknadu uobičajenih predvidljivih šteta, ali samo do visine Klijentove naknade za Profesionalne usluge koje nisu ispravno pružene ili, ukoliko je u </w:t>
      </w:r>
      <w:proofErr w:type="spellStart"/>
      <w:r w:rsidRPr="00340154">
        <w:t>pitanju</w:t>
      </w:r>
      <w:proofErr w:type="spellEnd"/>
      <w:r w:rsidRPr="00340154">
        <w:t xml:space="preserve"> </w:t>
      </w:r>
      <w:proofErr w:type="spellStart"/>
      <w:r w:rsidRPr="00340154">
        <w:t>nekoliko</w:t>
      </w:r>
      <w:proofErr w:type="spellEnd"/>
      <w:r w:rsidRPr="00340154">
        <w:t xml:space="preserve"> </w:t>
      </w:r>
      <w:proofErr w:type="spellStart"/>
      <w:r w:rsidRPr="00340154">
        <w:t>Profesionalnih</w:t>
      </w:r>
      <w:proofErr w:type="spellEnd"/>
      <w:r w:rsidRPr="00340154">
        <w:t xml:space="preserve"> </w:t>
      </w:r>
      <w:proofErr w:type="spellStart"/>
      <w:r w:rsidRPr="00340154">
        <w:t>usluga</w:t>
      </w:r>
      <w:proofErr w:type="spellEnd"/>
      <w:r w:rsidRPr="00340154">
        <w:t xml:space="preserve">, do </w:t>
      </w:r>
      <w:proofErr w:type="spellStart"/>
      <w:r w:rsidRPr="00340154">
        <w:t>visine</w:t>
      </w:r>
      <w:proofErr w:type="spellEnd"/>
      <w:r w:rsidRPr="00340154">
        <w:t xml:space="preserve"> </w:t>
      </w:r>
      <w:proofErr w:type="spellStart"/>
      <w:r w:rsidRPr="00340154">
        <w:t>njihovog</w:t>
      </w:r>
      <w:proofErr w:type="spellEnd"/>
      <w:r w:rsidRPr="00340154">
        <w:t xml:space="preserve"> </w:t>
      </w:r>
      <w:proofErr w:type="spellStart"/>
      <w:r w:rsidRPr="00340154">
        <w:t>ukupnog</w:t>
      </w:r>
      <w:proofErr w:type="spellEnd"/>
      <w:r w:rsidRPr="00340154">
        <w:t xml:space="preserve"> </w:t>
      </w:r>
      <w:proofErr w:type="spellStart"/>
      <w:r w:rsidRPr="00340154">
        <w:t>iznosa</w:t>
      </w:r>
      <w:proofErr w:type="spellEnd"/>
      <w:r w:rsidRPr="00340154">
        <w:t>.</w:t>
      </w:r>
      <w:r w:rsidR="00340154" w:rsidRPr="00340154">
        <w:t xml:space="preserve"> </w:t>
      </w:r>
      <w:r w:rsidRPr="00340154">
        <w:t xml:space="preserve">U </w:t>
      </w:r>
      <w:proofErr w:type="spellStart"/>
      <w:r w:rsidRPr="00340154">
        <w:t>slučaju</w:t>
      </w:r>
      <w:proofErr w:type="spellEnd"/>
      <w:r w:rsidRPr="00340154">
        <w:t xml:space="preserve"> </w:t>
      </w:r>
      <w:proofErr w:type="spellStart"/>
      <w:r w:rsidRPr="00340154">
        <w:t>Profesionalnih</w:t>
      </w:r>
      <w:proofErr w:type="spellEnd"/>
      <w:r w:rsidRPr="00340154">
        <w:t xml:space="preserve"> </w:t>
      </w:r>
      <w:proofErr w:type="spellStart"/>
      <w:r w:rsidRPr="00340154">
        <w:t>usluga</w:t>
      </w:r>
      <w:proofErr w:type="spellEnd"/>
      <w:r w:rsidRPr="00340154">
        <w:t xml:space="preserve"> </w:t>
      </w:r>
      <w:proofErr w:type="spellStart"/>
      <w:r w:rsidRPr="00340154">
        <w:t>koje</w:t>
      </w:r>
      <w:proofErr w:type="spellEnd"/>
      <w:r w:rsidRPr="00340154">
        <w:t xml:space="preserve"> su Klijentu besplatno pružene, ukupna odgovornost Microsofta prema Klijentu neće premašiti visinu od 5000 USD ili protivvrednost u lokalnoj valuti.</w:t>
      </w:r>
    </w:p>
    <w:p w14:paraId="068115D2" w14:textId="77777777" w:rsidR="00374E8C" w:rsidRPr="00340154" w:rsidRDefault="00374E8C" w:rsidP="00374E8C">
      <w:pPr>
        <w:ind w:left="1080"/>
      </w:pPr>
      <w:r w:rsidRPr="00340154">
        <w:t>U slučaju „jednostavne“ grube nepažnje, Microsoft neće ni pod kojim uslovima biti odgovoran za slučajni gubitak i posledične štete (uključujući, bez ograničenja, štete nastale usled gubitka očekivanog profita, gubitka vrednosti, gubitka podataka, gubitaka zbog prekida poslovanja ili sličnih gubitaka) koji proizilaze iz Specifikacije usluga, Dodataka uz usluge, Fixeva, Proizvoda ili nekih drugih materijala ili informacija ili vezi s njima.</w:t>
      </w:r>
    </w:p>
    <w:p w14:paraId="212EC187" w14:textId="77A6BAC9" w:rsidR="00374E8C" w:rsidRPr="00340154" w:rsidRDefault="00374E8C" w:rsidP="00374E8C">
      <w:pPr>
        <w:ind w:left="1080" w:hanging="360"/>
      </w:pPr>
      <w:r w:rsidRPr="00340154">
        <w:rPr>
          <w:b/>
          <w:bCs/>
        </w:rPr>
        <w:t>c.</w:t>
      </w:r>
      <w:r w:rsidRPr="00340154">
        <w:rPr>
          <w:b/>
          <w:bCs/>
        </w:rPr>
        <w:tab/>
      </w:r>
      <w:proofErr w:type="spellStart"/>
      <w:r w:rsidRPr="00340154">
        <w:rPr>
          <w:b/>
          <w:bCs/>
        </w:rPr>
        <w:t>Dokaz</w:t>
      </w:r>
      <w:proofErr w:type="spellEnd"/>
      <w:r w:rsidRPr="00340154">
        <w:rPr>
          <w:b/>
          <w:bCs/>
        </w:rPr>
        <w:t xml:space="preserve"> o </w:t>
      </w:r>
      <w:proofErr w:type="spellStart"/>
      <w:r w:rsidRPr="00340154">
        <w:rPr>
          <w:b/>
          <w:bCs/>
        </w:rPr>
        <w:t>nameri</w:t>
      </w:r>
      <w:proofErr w:type="spellEnd"/>
      <w:r w:rsidRPr="00340154">
        <w:rPr>
          <w:b/>
          <w:bCs/>
        </w:rPr>
        <w:t xml:space="preserve"> </w:t>
      </w:r>
      <w:proofErr w:type="spellStart"/>
      <w:r w:rsidRPr="00340154">
        <w:rPr>
          <w:b/>
          <w:bCs/>
        </w:rPr>
        <w:t>ili</w:t>
      </w:r>
      <w:proofErr w:type="spellEnd"/>
      <w:r w:rsidRPr="00340154">
        <w:rPr>
          <w:b/>
          <w:bCs/>
        </w:rPr>
        <w:t xml:space="preserve"> </w:t>
      </w:r>
      <w:proofErr w:type="spellStart"/>
      <w:r w:rsidRPr="00340154">
        <w:rPr>
          <w:b/>
          <w:bCs/>
        </w:rPr>
        <w:t>gruboj</w:t>
      </w:r>
      <w:proofErr w:type="spellEnd"/>
      <w:r w:rsidRPr="00340154">
        <w:rPr>
          <w:b/>
          <w:bCs/>
        </w:rPr>
        <w:t xml:space="preserve"> </w:t>
      </w:r>
      <w:proofErr w:type="spellStart"/>
      <w:r w:rsidRPr="00340154">
        <w:rPr>
          <w:b/>
          <w:bCs/>
        </w:rPr>
        <w:t>nepažnji</w:t>
      </w:r>
      <w:proofErr w:type="spellEnd"/>
      <w:r w:rsidRPr="00340154">
        <w:rPr>
          <w:b/>
          <w:bCs/>
        </w:rPr>
        <w:t>.</w:t>
      </w:r>
      <w:r w:rsidR="00340154" w:rsidRPr="00340154">
        <w:t xml:space="preserve"> </w:t>
      </w:r>
      <w:proofErr w:type="spellStart"/>
      <w:r w:rsidRPr="00340154">
        <w:t>Klijent</w:t>
      </w:r>
      <w:proofErr w:type="spellEnd"/>
      <w:r w:rsidRPr="00340154">
        <w:t xml:space="preserve"> </w:t>
      </w:r>
      <w:proofErr w:type="spellStart"/>
      <w:r w:rsidRPr="00340154">
        <w:t>će</w:t>
      </w:r>
      <w:proofErr w:type="spellEnd"/>
      <w:r w:rsidRPr="00340154">
        <w:t xml:space="preserve"> </w:t>
      </w:r>
      <w:proofErr w:type="spellStart"/>
      <w:r w:rsidRPr="00340154">
        <w:t>morati</w:t>
      </w:r>
      <w:proofErr w:type="spellEnd"/>
      <w:r w:rsidRPr="00340154">
        <w:t xml:space="preserve"> da dokaže postojanje namere ili grube nepažnje.</w:t>
      </w:r>
    </w:p>
    <w:p w14:paraId="19C32047" w14:textId="309EFD5A" w:rsidR="00374E8C" w:rsidRPr="00340154" w:rsidRDefault="00374E8C" w:rsidP="00374E8C">
      <w:pPr>
        <w:ind w:left="1080" w:hanging="360"/>
      </w:pPr>
      <w:r w:rsidRPr="00340154">
        <w:rPr>
          <w:b/>
          <w:bCs/>
        </w:rPr>
        <w:t>d.</w:t>
      </w:r>
      <w:r w:rsidRPr="00340154">
        <w:rPr>
          <w:b/>
          <w:bCs/>
        </w:rPr>
        <w:tab/>
      </w:r>
      <w:proofErr w:type="spellStart"/>
      <w:r w:rsidRPr="00340154">
        <w:rPr>
          <w:b/>
          <w:bCs/>
        </w:rPr>
        <w:t>Ograničenje</w:t>
      </w:r>
      <w:proofErr w:type="spellEnd"/>
      <w:r w:rsidRPr="00340154">
        <w:rPr>
          <w:b/>
          <w:bCs/>
        </w:rPr>
        <w:t xml:space="preserve"> u </w:t>
      </w:r>
      <w:proofErr w:type="spellStart"/>
      <w:r w:rsidRPr="00340154">
        <w:rPr>
          <w:b/>
          <w:bCs/>
        </w:rPr>
        <w:t>slučaju</w:t>
      </w:r>
      <w:proofErr w:type="spellEnd"/>
      <w:r w:rsidRPr="00340154">
        <w:rPr>
          <w:b/>
          <w:bCs/>
        </w:rPr>
        <w:t xml:space="preserve"> </w:t>
      </w:r>
      <w:proofErr w:type="spellStart"/>
      <w:r w:rsidRPr="00340154">
        <w:rPr>
          <w:b/>
          <w:bCs/>
        </w:rPr>
        <w:t>manje</w:t>
      </w:r>
      <w:proofErr w:type="spellEnd"/>
      <w:r w:rsidRPr="00340154">
        <w:rPr>
          <w:b/>
          <w:bCs/>
        </w:rPr>
        <w:t xml:space="preserve"> </w:t>
      </w:r>
      <w:proofErr w:type="spellStart"/>
      <w:r w:rsidRPr="00340154">
        <w:rPr>
          <w:b/>
          <w:bCs/>
        </w:rPr>
        <w:t>nepažnje</w:t>
      </w:r>
      <w:proofErr w:type="spellEnd"/>
      <w:r w:rsidRPr="00340154">
        <w:rPr>
          <w:b/>
          <w:bCs/>
        </w:rPr>
        <w:t>.</w:t>
      </w:r>
      <w:r w:rsidR="00340154" w:rsidRPr="00340154">
        <w:t xml:space="preserve"> </w:t>
      </w:r>
      <w:proofErr w:type="spellStart"/>
      <w:r w:rsidRPr="00340154">
        <w:t>Odgovornost</w:t>
      </w:r>
      <w:proofErr w:type="spellEnd"/>
      <w:r w:rsidRPr="00340154">
        <w:t xml:space="preserve"> </w:t>
      </w:r>
      <w:proofErr w:type="spellStart"/>
      <w:r w:rsidRPr="00340154">
        <w:t>Microsofta</w:t>
      </w:r>
      <w:proofErr w:type="spellEnd"/>
      <w:r w:rsidRPr="00340154">
        <w:t xml:space="preserve"> za </w:t>
      </w:r>
      <w:proofErr w:type="spellStart"/>
      <w:r w:rsidRPr="00340154">
        <w:t>manju</w:t>
      </w:r>
      <w:proofErr w:type="spellEnd"/>
      <w:r w:rsidRPr="00340154">
        <w:t xml:space="preserve"> nepažnju se isključuje.</w:t>
      </w:r>
    </w:p>
    <w:p w14:paraId="6DB9FB2A" w14:textId="2D115C92" w:rsidR="00374E8C" w:rsidRPr="00340154" w:rsidRDefault="00374E8C" w:rsidP="00374E8C">
      <w:pPr>
        <w:ind w:left="1080" w:hanging="360"/>
      </w:pPr>
      <w:r w:rsidRPr="00340154">
        <w:rPr>
          <w:b/>
          <w:bCs/>
        </w:rPr>
        <w:t>e.</w:t>
      </w:r>
      <w:r w:rsidRPr="00340154">
        <w:rPr>
          <w:b/>
          <w:bCs/>
        </w:rPr>
        <w:tab/>
        <w:t xml:space="preserve">Odgovornost za </w:t>
      </w:r>
      <w:proofErr w:type="spellStart"/>
      <w:r w:rsidRPr="00340154">
        <w:rPr>
          <w:b/>
          <w:bCs/>
        </w:rPr>
        <w:t>štete</w:t>
      </w:r>
      <w:proofErr w:type="spellEnd"/>
      <w:r w:rsidRPr="00340154">
        <w:rPr>
          <w:b/>
          <w:bCs/>
        </w:rPr>
        <w:t xml:space="preserve"> </w:t>
      </w:r>
      <w:proofErr w:type="spellStart"/>
      <w:r w:rsidRPr="00340154">
        <w:rPr>
          <w:b/>
          <w:bCs/>
        </w:rPr>
        <w:t>nastale</w:t>
      </w:r>
      <w:proofErr w:type="spellEnd"/>
      <w:r w:rsidRPr="00340154">
        <w:rPr>
          <w:b/>
          <w:bCs/>
        </w:rPr>
        <w:t xml:space="preserve"> </w:t>
      </w:r>
      <w:proofErr w:type="spellStart"/>
      <w:r w:rsidRPr="00340154">
        <w:rPr>
          <w:b/>
          <w:bCs/>
        </w:rPr>
        <w:t>usled</w:t>
      </w:r>
      <w:proofErr w:type="spellEnd"/>
      <w:r w:rsidRPr="00340154">
        <w:rPr>
          <w:b/>
          <w:bCs/>
        </w:rPr>
        <w:t xml:space="preserve"> </w:t>
      </w:r>
      <w:proofErr w:type="spellStart"/>
      <w:r w:rsidRPr="00340154">
        <w:rPr>
          <w:b/>
          <w:bCs/>
        </w:rPr>
        <w:t>gubitka</w:t>
      </w:r>
      <w:proofErr w:type="spellEnd"/>
      <w:r w:rsidRPr="00340154">
        <w:rPr>
          <w:b/>
          <w:bCs/>
        </w:rPr>
        <w:t xml:space="preserve"> </w:t>
      </w:r>
      <w:proofErr w:type="spellStart"/>
      <w:r w:rsidRPr="00340154">
        <w:rPr>
          <w:b/>
          <w:bCs/>
        </w:rPr>
        <w:t>podataka</w:t>
      </w:r>
      <w:proofErr w:type="spellEnd"/>
      <w:r w:rsidRPr="00340154">
        <w:rPr>
          <w:b/>
          <w:bCs/>
        </w:rPr>
        <w:t xml:space="preserve"> </w:t>
      </w:r>
      <w:proofErr w:type="spellStart"/>
      <w:r w:rsidRPr="00340154">
        <w:rPr>
          <w:b/>
          <w:bCs/>
        </w:rPr>
        <w:t>i</w:t>
      </w:r>
      <w:proofErr w:type="spellEnd"/>
      <w:r w:rsidRPr="00340154">
        <w:rPr>
          <w:b/>
          <w:bCs/>
        </w:rPr>
        <w:t xml:space="preserve"> </w:t>
      </w:r>
      <w:proofErr w:type="spellStart"/>
      <w:r w:rsidRPr="00340154">
        <w:rPr>
          <w:b/>
          <w:bCs/>
        </w:rPr>
        <w:t>troškove</w:t>
      </w:r>
      <w:proofErr w:type="spellEnd"/>
      <w:r w:rsidRPr="00340154">
        <w:rPr>
          <w:b/>
          <w:bCs/>
        </w:rPr>
        <w:t xml:space="preserve"> </w:t>
      </w:r>
      <w:proofErr w:type="spellStart"/>
      <w:r w:rsidRPr="00340154">
        <w:rPr>
          <w:b/>
          <w:bCs/>
        </w:rPr>
        <w:t>njihovog</w:t>
      </w:r>
      <w:proofErr w:type="spellEnd"/>
      <w:r w:rsidRPr="00340154">
        <w:rPr>
          <w:b/>
          <w:bCs/>
        </w:rPr>
        <w:t xml:space="preserve"> </w:t>
      </w:r>
      <w:proofErr w:type="spellStart"/>
      <w:r w:rsidRPr="00340154">
        <w:rPr>
          <w:b/>
          <w:bCs/>
        </w:rPr>
        <w:t>vraćanja</w:t>
      </w:r>
      <w:proofErr w:type="spellEnd"/>
      <w:r w:rsidRPr="00340154">
        <w:rPr>
          <w:b/>
          <w:bCs/>
        </w:rPr>
        <w:t>.</w:t>
      </w:r>
      <w:r w:rsidR="00340154" w:rsidRPr="00340154">
        <w:t xml:space="preserve"> </w:t>
      </w:r>
      <w:proofErr w:type="spellStart"/>
      <w:r w:rsidRPr="00340154">
        <w:t>Klijent</w:t>
      </w:r>
      <w:proofErr w:type="spellEnd"/>
      <w:r w:rsidRPr="00340154">
        <w:t xml:space="preserve"> je </w:t>
      </w:r>
      <w:proofErr w:type="spellStart"/>
      <w:r w:rsidRPr="00340154">
        <w:t>obavezan</w:t>
      </w:r>
      <w:proofErr w:type="spellEnd"/>
      <w:r w:rsidRPr="00340154">
        <w:t xml:space="preserve"> da obezbedi neke i sve podatke i programe pre angažovanja Microsofta. Microsoft neće ni pod kojim uslovima biti odgovoran za gubitak podataka ili programa ili za troškove vraćanja podataka ili programa tim pre što se ovo moglo izbeći ispunjavanjem ove obaveze. Štaviše, Microsoft deluje pod pretpostavkom da standardni softver nije promenjen niti izmenjen osim ako je Klijent detaljno pismenim putem naznačio takve promene ili izmene pre angažovanja Microsofta.</w:t>
      </w:r>
    </w:p>
    <w:p w14:paraId="12E55D04" w14:textId="7C191FED" w:rsidR="00374E8C" w:rsidRPr="00340154" w:rsidRDefault="00374E8C" w:rsidP="00374E8C">
      <w:pPr>
        <w:ind w:left="1080" w:hanging="360"/>
      </w:pPr>
      <w:r w:rsidRPr="00340154">
        <w:rPr>
          <w:b/>
          <w:bCs/>
        </w:rPr>
        <w:t>f.</w:t>
      </w:r>
      <w:r w:rsidRPr="00340154">
        <w:rPr>
          <w:b/>
          <w:bCs/>
        </w:rPr>
        <w:tab/>
      </w:r>
      <w:proofErr w:type="spellStart"/>
      <w:r w:rsidRPr="00340154">
        <w:rPr>
          <w:b/>
          <w:bCs/>
        </w:rPr>
        <w:t>Ograničeni</w:t>
      </w:r>
      <w:proofErr w:type="spellEnd"/>
      <w:r w:rsidRPr="00340154">
        <w:rPr>
          <w:b/>
          <w:bCs/>
        </w:rPr>
        <w:t xml:space="preserve"> period za </w:t>
      </w:r>
      <w:proofErr w:type="spellStart"/>
      <w:r w:rsidRPr="00340154">
        <w:rPr>
          <w:b/>
          <w:bCs/>
        </w:rPr>
        <w:t>tužbe</w:t>
      </w:r>
      <w:proofErr w:type="spellEnd"/>
      <w:r w:rsidRPr="00340154">
        <w:rPr>
          <w:b/>
          <w:bCs/>
        </w:rPr>
        <w:t xml:space="preserve"> </w:t>
      </w:r>
      <w:proofErr w:type="spellStart"/>
      <w:r w:rsidRPr="00340154">
        <w:rPr>
          <w:b/>
          <w:bCs/>
        </w:rPr>
        <w:t>zbog</w:t>
      </w:r>
      <w:proofErr w:type="spellEnd"/>
      <w:r w:rsidRPr="00340154">
        <w:rPr>
          <w:b/>
          <w:bCs/>
        </w:rPr>
        <w:t xml:space="preserve"> </w:t>
      </w:r>
      <w:proofErr w:type="spellStart"/>
      <w:r w:rsidRPr="00340154">
        <w:rPr>
          <w:b/>
          <w:bCs/>
        </w:rPr>
        <w:t>odgovornosti</w:t>
      </w:r>
      <w:proofErr w:type="spellEnd"/>
      <w:r w:rsidRPr="00340154">
        <w:rPr>
          <w:b/>
          <w:bCs/>
        </w:rPr>
        <w:t>.</w:t>
      </w:r>
      <w:r w:rsidR="00340154" w:rsidRPr="00340154">
        <w:t xml:space="preserve"> </w:t>
      </w:r>
      <w:proofErr w:type="spellStart"/>
      <w:r w:rsidRPr="00340154">
        <w:t>Sve</w:t>
      </w:r>
      <w:proofErr w:type="spellEnd"/>
      <w:r w:rsidRPr="00340154">
        <w:t xml:space="preserve"> </w:t>
      </w:r>
      <w:proofErr w:type="spellStart"/>
      <w:r w:rsidRPr="00340154">
        <w:t>tužbe</w:t>
      </w:r>
      <w:proofErr w:type="spellEnd"/>
      <w:r w:rsidRPr="00340154">
        <w:t xml:space="preserve"> </w:t>
      </w:r>
      <w:proofErr w:type="spellStart"/>
      <w:r w:rsidRPr="00340154">
        <w:t>zbog</w:t>
      </w:r>
      <w:proofErr w:type="spellEnd"/>
      <w:r w:rsidRPr="00340154">
        <w:t xml:space="preserve"> </w:t>
      </w:r>
      <w:proofErr w:type="spellStart"/>
      <w:r w:rsidRPr="00340154">
        <w:t>šteta</w:t>
      </w:r>
      <w:proofErr w:type="spellEnd"/>
      <w:r w:rsidRPr="00340154">
        <w:t xml:space="preserve"> u </w:t>
      </w:r>
      <w:proofErr w:type="spellStart"/>
      <w:r w:rsidRPr="00340154">
        <w:t>vezi</w:t>
      </w:r>
      <w:proofErr w:type="spellEnd"/>
      <w:r w:rsidRPr="00340154">
        <w:t xml:space="preserve"> s </w:t>
      </w:r>
      <w:proofErr w:type="spellStart"/>
      <w:r w:rsidRPr="00340154">
        <w:t>Neispravnostima</w:t>
      </w:r>
      <w:proofErr w:type="spellEnd"/>
      <w:r w:rsidRPr="00340154">
        <w:t xml:space="preserve"> </w:t>
      </w:r>
      <w:proofErr w:type="spellStart"/>
      <w:r w:rsidRPr="00340154">
        <w:t>ističu</w:t>
      </w:r>
      <w:proofErr w:type="spellEnd"/>
      <w:r w:rsidRPr="00340154">
        <w:t xml:space="preserve"> u </w:t>
      </w:r>
      <w:proofErr w:type="spellStart"/>
      <w:r w:rsidRPr="00340154">
        <w:t>roku</w:t>
      </w:r>
      <w:proofErr w:type="spellEnd"/>
      <w:r w:rsidRPr="00340154">
        <w:t xml:space="preserve"> od </w:t>
      </w:r>
      <w:proofErr w:type="spellStart"/>
      <w:r w:rsidRPr="00340154">
        <w:t>godinu</w:t>
      </w:r>
      <w:proofErr w:type="spellEnd"/>
      <w:r w:rsidRPr="00340154">
        <w:t xml:space="preserve"> dana.</w:t>
      </w:r>
      <w:r w:rsidR="00340154" w:rsidRPr="00340154">
        <w:t xml:space="preserve"> </w:t>
      </w:r>
      <w:r w:rsidRPr="00340154">
        <w:t xml:space="preserve">U </w:t>
      </w:r>
      <w:proofErr w:type="spellStart"/>
      <w:r w:rsidRPr="00340154">
        <w:t>slučaju</w:t>
      </w:r>
      <w:proofErr w:type="spellEnd"/>
      <w:r w:rsidRPr="00340154">
        <w:t xml:space="preserve"> </w:t>
      </w:r>
      <w:proofErr w:type="spellStart"/>
      <w:r w:rsidRPr="00340154">
        <w:t>rada</w:t>
      </w:r>
      <w:proofErr w:type="spellEnd"/>
      <w:r w:rsidRPr="00340154">
        <w:t xml:space="preserve">, period </w:t>
      </w:r>
      <w:proofErr w:type="spellStart"/>
      <w:r w:rsidRPr="00340154">
        <w:t>ograničenja</w:t>
      </w:r>
      <w:proofErr w:type="spellEnd"/>
      <w:r w:rsidRPr="00340154">
        <w:t xml:space="preserve"> će početi na dan prihvatanja (Abnahme).</w:t>
      </w:r>
    </w:p>
    <w:p w14:paraId="042E2585" w14:textId="77777777" w:rsidR="00374E8C" w:rsidRPr="00340154" w:rsidRDefault="00374E8C" w:rsidP="00374E8C">
      <w:pPr>
        <w:ind w:left="1080"/>
      </w:pPr>
      <w:r w:rsidRPr="00340154">
        <w:lastRenderedPageBreak/>
        <w:t>Sve druge tužbe zbog šteta protiv Microsofta ističu u roku od dve godine od datuma kada se pojavi pravni osnov za tužbu.</w:t>
      </w:r>
    </w:p>
    <w:p w14:paraId="7962023B" w14:textId="77777777" w:rsidR="00374E8C" w:rsidRPr="00340154" w:rsidRDefault="00374E8C" w:rsidP="00374E8C">
      <w:pPr>
        <w:ind w:left="1080"/>
      </w:pPr>
      <w:r w:rsidRPr="00340154">
        <w:t>Odredba sadržana u pododeljku naslovljenom „Ograničeni period za tužbe zbog odgovornosti“ neće se primenjivati u slučajevima regulisanim gorenavedenim pododeljkom „Odgovornost u slučaju namere, odgovornosti proizvođača, zlonamernog neotkrivanja i tužbi zasnovanih na ugrožavanju života, telesnim povredama ili narušavanju zdravlja“. U takvim slučajevima primenjivaće se zakonski propis.</w:t>
      </w:r>
    </w:p>
    <w:p w14:paraId="7D5D4BDC" w14:textId="0AA6B738" w:rsidR="0088333F" w:rsidRPr="00340154" w:rsidRDefault="008D3982" w:rsidP="006738DF">
      <w:pPr>
        <w:keepNext/>
        <w:shd w:val="clear" w:color="auto" w:fill="000000"/>
        <w:spacing w:before="360" w:after="120"/>
      </w:pPr>
      <w:proofErr w:type="spellStart"/>
      <w:r>
        <w:rPr>
          <w:b/>
          <w:bCs/>
          <w:color w:val="FFFFFF"/>
        </w:rPr>
        <w:t>Kanada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340154" w14:paraId="1141F7A7" w14:textId="77777777" w:rsidTr="00A13DC6">
        <w:trPr>
          <w:jc w:val="center"/>
        </w:trPr>
        <w:tc>
          <w:tcPr>
            <w:tcW w:w="9029" w:type="dxa"/>
            <w:shd w:val="clear" w:color="auto" w:fill="BDD6EE" w:themeFill="accent1" w:themeFillTint="66"/>
          </w:tcPr>
          <w:p w14:paraId="7F34377F" w14:textId="53D3481E" w:rsidR="0088333F" w:rsidRPr="00340154" w:rsidRDefault="0088333F" w:rsidP="00A13DC6">
            <w:pPr>
              <w:keepNext/>
              <w:spacing w:after="120"/>
              <w:ind w:left="86" w:right="86"/>
              <w:rPr>
                <w:b/>
                <w:bCs/>
              </w:rPr>
            </w:pPr>
            <w:r w:rsidRPr="00340154">
              <w:rPr>
                <w:b/>
                <w:bCs/>
              </w:rPr>
              <w:t>Zameniti pododeljak „Odricanje odgovornosti“ u odeljku „Garancije“ sledećim:</w:t>
            </w:r>
          </w:p>
        </w:tc>
      </w:tr>
    </w:tbl>
    <w:p w14:paraId="2AC68687" w14:textId="4CB5DDAB" w:rsidR="0088333F" w:rsidRPr="00340154" w:rsidRDefault="00404D8A" w:rsidP="00404D8A">
      <w:pPr>
        <w:pStyle w:val="ListParagraph"/>
        <w:ind w:left="1080" w:hanging="360"/>
      </w:pPr>
      <w:r w:rsidRPr="00340154">
        <w:rPr>
          <w:b/>
          <w:iCs/>
        </w:rPr>
        <w:t>c.</w:t>
      </w:r>
      <w:r w:rsidRPr="00340154">
        <w:rPr>
          <w:b/>
          <w:iCs/>
        </w:rPr>
        <w:tab/>
      </w:r>
      <w:proofErr w:type="spellStart"/>
      <w:r w:rsidRPr="00340154">
        <w:rPr>
          <w:b/>
          <w:iCs/>
        </w:rPr>
        <w:t>Odricanje</w:t>
      </w:r>
      <w:proofErr w:type="spellEnd"/>
      <w:r w:rsidRPr="00340154">
        <w:rPr>
          <w:b/>
          <w:iCs/>
        </w:rPr>
        <w:t xml:space="preserve"> </w:t>
      </w:r>
      <w:proofErr w:type="spellStart"/>
      <w:r w:rsidRPr="00340154">
        <w:rPr>
          <w:b/>
          <w:iCs/>
        </w:rPr>
        <w:t>odgovornosti</w:t>
      </w:r>
      <w:proofErr w:type="spellEnd"/>
      <w:r w:rsidRPr="00340154">
        <w:rPr>
          <w:b/>
          <w:iCs/>
        </w:rPr>
        <w:t>.</w:t>
      </w:r>
      <w:r w:rsidR="00340154" w:rsidRPr="00340154">
        <w:rPr>
          <w:b/>
          <w:iCs/>
        </w:rPr>
        <w:t xml:space="preserve"> </w:t>
      </w:r>
      <w:proofErr w:type="spellStart"/>
      <w:r w:rsidRPr="00340154">
        <w:rPr>
          <w:b/>
          <w:iCs/>
        </w:rPr>
        <w:t>Izuzev</w:t>
      </w:r>
      <w:proofErr w:type="spellEnd"/>
      <w:r w:rsidRPr="00340154">
        <w:rPr>
          <w:b/>
          <w:iCs/>
        </w:rPr>
        <w:t xml:space="preserve"> </w:t>
      </w:r>
      <w:proofErr w:type="spellStart"/>
      <w:r w:rsidRPr="00340154">
        <w:rPr>
          <w:b/>
          <w:iCs/>
        </w:rPr>
        <w:t>gorenavedenih</w:t>
      </w:r>
      <w:proofErr w:type="spellEnd"/>
      <w:r w:rsidRPr="00340154">
        <w:rPr>
          <w:b/>
          <w:iCs/>
        </w:rPr>
        <w:t xml:space="preserve"> </w:t>
      </w:r>
      <w:proofErr w:type="spellStart"/>
      <w:r w:rsidRPr="00340154">
        <w:rPr>
          <w:b/>
          <w:iCs/>
        </w:rPr>
        <w:t>ograničenih</w:t>
      </w:r>
      <w:proofErr w:type="spellEnd"/>
      <w:r w:rsidRPr="00340154">
        <w:rPr>
          <w:b/>
          <w:iCs/>
        </w:rPr>
        <w:t xml:space="preserve"> </w:t>
      </w:r>
      <w:proofErr w:type="spellStart"/>
      <w:r w:rsidRPr="00340154">
        <w:rPr>
          <w:b/>
          <w:iCs/>
        </w:rPr>
        <w:t>garancija</w:t>
      </w:r>
      <w:proofErr w:type="spellEnd"/>
      <w:r w:rsidRPr="00340154">
        <w:rPr>
          <w:b/>
          <w:iCs/>
        </w:rPr>
        <w:t>, Microsoft ne pruža nikakve druge garancije i odriče se svih drugih izričitih garancija i svih impliciranih ili zakonskih garancija ili uslova, uključujući garancije i uslove u pogledu kvaliteta, prava vlasništva, nekršenja prava intelektualne svojine, podesnosti za prodaju i podesnosti za određenu namenu.</w:t>
      </w:r>
    </w:p>
    <w:p w14:paraId="5560C37F" w14:textId="72FF7B79" w:rsidR="00374E8C" w:rsidRPr="00340154" w:rsidRDefault="00374E8C" w:rsidP="00374E8C">
      <w:pPr>
        <w:keepNext/>
        <w:shd w:val="clear" w:color="auto" w:fill="000000"/>
        <w:spacing w:before="360" w:after="120"/>
      </w:pPr>
      <w:r w:rsidRPr="00340154">
        <w:rPr>
          <w:b/>
          <w:bCs/>
          <w:color w:val="FFFFFF"/>
        </w:rPr>
        <w:t>Češka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101D7BBF" w14:textId="77777777" w:rsidTr="00E53ABB">
        <w:trPr>
          <w:jc w:val="center"/>
        </w:trPr>
        <w:tc>
          <w:tcPr>
            <w:tcW w:w="9029" w:type="dxa"/>
            <w:shd w:val="clear" w:color="auto" w:fill="C6D9F1"/>
          </w:tcPr>
          <w:p w14:paraId="25142007" w14:textId="6B8289A7" w:rsidR="00374E8C" w:rsidRPr="00340154" w:rsidRDefault="00374E8C" w:rsidP="00A00EDE">
            <w:pPr>
              <w:spacing w:after="120"/>
              <w:ind w:left="86" w:right="86"/>
              <w:rPr>
                <w:b/>
                <w:bCs/>
              </w:rPr>
            </w:pPr>
            <w:r w:rsidRPr="00340154">
              <w:rPr>
                <w:b/>
                <w:bCs/>
              </w:rPr>
              <w:t>Dopuniti Odeljak „Garancije“ sledećim:</w:t>
            </w:r>
          </w:p>
        </w:tc>
      </w:tr>
    </w:tbl>
    <w:p w14:paraId="562101A3" w14:textId="57F79566" w:rsidR="00374E8C" w:rsidRPr="00340154" w:rsidRDefault="00404D8A" w:rsidP="00122A75">
      <w:pPr>
        <w:spacing w:after="240"/>
        <w:ind w:left="1080" w:hanging="360"/>
      </w:pPr>
      <w:r w:rsidRPr="00340154">
        <w:rPr>
          <w:b/>
        </w:rPr>
        <w:t>d.</w:t>
      </w:r>
      <w:r w:rsidRPr="00340154">
        <w:rPr>
          <w:b/>
        </w:rPr>
        <w:tab/>
      </w:r>
      <w:proofErr w:type="spellStart"/>
      <w:r w:rsidRPr="00340154">
        <w:rPr>
          <w:b/>
        </w:rPr>
        <w:t>Dodaci</w:t>
      </w:r>
      <w:proofErr w:type="spellEnd"/>
      <w:r w:rsidRPr="00340154">
        <w:rPr>
          <w:b/>
        </w:rPr>
        <w:t xml:space="preserve"> </w:t>
      </w:r>
      <w:proofErr w:type="spellStart"/>
      <w:r w:rsidRPr="00340154">
        <w:rPr>
          <w:b/>
        </w:rPr>
        <w:t>uz</w:t>
      </w:r>
      <w:proofErr w:type="spellEnd"/>
      <w:r w:rsidRPr="00340154">
        <w:rPr>
          <w:b/>
        </w:rPr>
        <w:t xml:space="preserve"> </w:t>
      </w:r>
      <w:proofErr w:type="spellStart"/>
      <w:r w:rsidRPr="00340154">
        <w:rPr>
          <w:b/>
        </w:rPr>
        <w:t>usluge</w:t>
      </w:r>
      <w:proofErr w:type="spellEnd"/>
      <w:r w:rsidRPr="00340154">
        <w:rPr>
          <w:b/>
        </w:rPr>
        <w:t>.</w:t>
      </w:r>
      <w:r w:rsidR="00340154" w:rsidRPr="00340154">
        <w:rPr>
          <w:b/>
        </w:rPr>
        <w:t xml:space="preserve"> </w:t>
      </w:r>
      <w:proofErr w:type="spellStart"/>
      <w:r w:rsidRPr="00340154">
        <w:t>Dodaci</w:t>
      </w:r>
      <w:proofErr w:type="spellEnd"/>
      <w:r w:rsidRPr="00340154">
        <w:t xml:space="preserve"> </w:t>
      </w:r>
      <w:proofErr w:type="spellStart"/>
      <w:r w:rsidRPr="00340154">
        <w:t>uz</w:t>
      </w:r>
      <w:proofErr w:type="spellEnd"/>
      <w:r w:rsidRPr="00340154">
        <w:t xml:space="preserve"> </w:t>
      </w:r>
      <w:proofErr w:type="spellStart"/>
      <w:r w:rsidRPr="00340154">
        <w:t>usluge</w:t>
      </w:r>
      <w:proofErr w:type="spellEnd"/>
      <w:r w:rsidRPr="00340154">
        <w:t xml:space="preserve"> </w:t>
      </w:r>
      <w:proofErr w:type="spellStart"/>
      <w:r w:rsidRPr="00340154">
        <w:t>Microsofta</w:t>
      </w:r>
      <w:proofErr w:type="spellEnd"/>
      <w:r w:rsidRPr="00340154">
        <w:t xml:space="preserve"> </w:t>
      </w:r>
      <w:proofErr w:type="spellStart"/>
      <w:r w:rsidRPr="00340154">
        <w:t>razvijeni</w:t>
      </w:r>
      <w:proofErr w:type="spellEnd"/>
      <w:r w:rsidRPr="00340154">
        <w:t xml:space="preserve"> </w:t>
      </w:r>
      <w:proofErr w:type="spellStart"/>
      <w:r w:rsidRPr="00340154">
        <w:t>su</w:t>
      </w:r>
      <w:proofErr w:type="spellEnd"/>
      <w:r w:rsidRPr="00340154">
        <w:t xml:space="preserve"> u </w:t>
      </w:r>
      <w:proofErr w:type="spellStart"/>
      <w:r w:rsidRPr="00340154">
        <w:t>skladu</w:t>
      </w:r>
      <w:proofErr w:type="spellEnd"/>
      <w:r w:rsidRPr="00340154">
        <w:t xml:space="preserve"> s </w:t>
      </w:r>
      <w:proofErr w:type="spellStart"/>
      <w:r w:rsidRPr="00340154">
        <w:t>najnovijim</w:t>
      </w:r>
      <w:proofErr w:type="spellEnd"/>
      <w:r w:rsidRPr="00340154">
        <w:t xml:space="preserve"> </w:t>
      </w:r>
      <w:proofErr w:type="spellStart"/>
      <w:r w:rsidRPr="00340154">
        <w:t>tehničkim</w:t>
      </w:r>
      <w:proofErr w:type="spellEnd"/>
      <w:r w:rsidRPr="00340154">
        <w:t xml:space="preserve"> </w:t>
      </w:r>
      <w:proofErr w:type="spellStart"/>
      <w:r w:rsidRPr="00340154">
        <w:t>i</w:t>
      </w:r>
      <w:proofErr w:type="spellEnd"/>
      <w:r w:rsidRPr="00340154">
        <w:t xml:space="preserve"> </w:t>
      </w:r>
      <w:proofErr w:type="spellStart"/>
      <w:r w:rsidRPr="00340154">
        <w:t>naučnim</w:t>
      </w:r>
      <w:proofErr w:type="spellEnd"/>
      <w:r w:rsidRPr="00340154">
        <w:t xml:space="preserve"> </w:t>
      </w:r>
      <w:proofErr w:type="spellStart"/>
      <w:r w:rsidRPr="00340154">
        <w:t>saznanjima</w:t>
      </w:r>
      <w:proofErr w:type="spellEnd"/>
      <w:r w:rsidRPr="00340154">
        <w:t>.</w:t>
      </w:r>
      <w:r w:rsidR="00340154" w:rsidRPr="00340154">
        <w:t xml:space="preserve"> </w:t>
      </w:r>
      <w:r w:rsidRPr="00340154">
        <w:t xml:space="preserve">Microsoft </w:t>
      </w:r>
      <w:proofErr w:type="spellStart"/>
      <w:r w:rsidRPr="00340154">
        <w:t>izričito</w:t>
      </w:r>
      <w:proofErr w:type="spellEnd"/>
      <w:r w:rsidRPr="00340154">
        <w:t xml:space="preserve"> </w:t>
      </w:r>
      <w:proofErr w:type="spellStart"/>
      <w:r w:rsidRPr="00340154">
        <w:t>obaveštava</w:t>
      </w:r>
      <w:proofErr w:type="spellEnd"/>
      <w:r w:rsidRPr="00340154">
        <w:t xml:space="preserve"> </w:t>
      </w:r>
      <w:proofErr w:type="spellStart"/>
      <w:r w:rsidRPr="00340154">
        <w:t>Klijenta</w:t>
      </w:r>
      <w:proofErr w:type="spellEnd"/>
      <w:r w:rsidRPr="00340154">
        <w:t xml:space="preserve"> da, na osnovu sadašnjeg stanja tehnologije, nije moguće razviti složen softver koji je </w:t>
      </w:r>
      <w:proofErr w:type="spellStart"/>
      <w:r w:rsidRPr="00340154">
        <w:t>potpuno</w:t>
      </w:r>
      <w:proofErr w:type="spellEnd"/>
      <w:r w:rsidRPr="00340154">
        <w:t xml:space="preserve"> bez </w:t>
      </w:r>
      <w:proofErr w:type="spellStart"/>
      <w:r w:rsidRPr="00340154">
        <w:t>tehničkih</w:t>
      </w:r>
      <w:proofErr w:type="spellEnd"/>
      <w:r w:rsidRPr="00340154">
        <w:t xml:space="preserve"> </w:t>
      </w:r>
      <w:proofErr w:type="spellStart"/>
      <w:r w:rsidRPr="00340154">
        <w:t>neispravnosti</w:t>
      </w:r>
      <w:proofErr w:type="spellEnd"/>
      <w:r w:rsidRPr="00340154">
        <w:t xml:space="preserve"> do </w:t>
      </w:r>
      <w:proofErr w:type="spellStart"/>
      <w:r w:rsidRPr="00340154">
        <w:t>kojih</w:t>
      </w:r>
      <w:proofErr w:type="spellEnd"/>
      <w:r w:rsidRPr="00340154">
        <w:t xml:space="preserve"> </w:t>
      </w:r>
      <w:proofErr w:type="spellStart"/>
      <w:r w:rsidRPr="00340154">
        <w:t>može</w:t>
      </w:r>
      <w:proofErr w:type="spellEnd"/>
      <w:r w:rsidRPr="00340154">
        <w:t xml:space="preserve"> </w:t>
      </w:r>
      <w:proofErr w:type="spellStart"/>
      <w:r w:rsidRPr="00340154">
        <w:t>doći</w:t>
      </w:r>
      <w:proofErr w:type="spellEnd"/>
      <w:r w:rsidRPr="00340154">
        <w:t xml:space="preserve"> </w:t>
      </w:r>
      <w:proofErr w:type="spellStart"/>
      <w:r w:rsidRPr="00340154">
        <w:t>ubuduće</w:t>
      </w:r>
      <w:proofErr w:type="spellEnd"/>
      <w:r w:rsidRPr="00340154">
        <w:t>.</w:t>
      </w:r>
      <w:r w:rsidR="00340154" w:rsidRPr="00340154">
        <w:t xml:space="preserve"> </w:t>
      </w:r>
      <w:proofErr w:type="spellStart"/>
      <w:r w:rsidRPr="00340154">
        <w:t>Softver</w:t>
      </w:r>
      <w:proofErr w:type="spellEnd"/>
      <w:r w:rsidRPr="00340154">
        <w:t xml:space="preserve"> </w:t>
      </w:r>
      <w:proofErr w:type="spellStart"/>
      <w:r w:rsidRPr="00340154">
        <w:t>koji</w:t>
      </w:r>
      <w:proofErr w:type="spellEnd"/>
      <w:r w:rsidRPr="00340154">
        <w:t xml:space="preserve"> Microsoft </w:t>
      </w:r>
      <w:proofErr w:type="spellStart"/>
      <w:r w:rsidRPr="00340154">
        <w:t>dostavlja</w:t>
      </w:r>
      <w:proofErr w:type="spellEnd"/>
      <w:r w:rsidRPr="00340154">
        <w:t xml:space="preserve"> neće u potpunosti biti bez grešaka u programiranju, ali će suštinski funkcionisati u skladu sa Microsoftovom dokumentacijom za korisnike ili, ukoliko nema dokumentacije za korisnike, u skladu sa relevantnom Specifikacijom usluga ili industrijskim standardima.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5F4C31E2" w14:textId="77777777" w:rsidTr="00924DE4">
        <w:trPr>
          <w:jc w:val="center"/>
        </w:trPr>
        <w:tc>
          <w:tcPr>
            <w:tcW w:w="9029" w:type="dxa"/>
            <w:shd w:val="clear" w:color="auto" w:fill="C6D9F1"/>
          </w:tcPr>
          <w:p w14:paraId="07443905" w14:textId="09E7B4F2" w:rsidR="00374E8C" w:rsidRPr="00340154" w:rsidRDefault="00374E8C" w:rsidP="00A00EDE">
            <w:pPr>
              <w:spacing w:after="120"/>
              <w:ind w:left="86" w:right="86"/>
              <w:rPr>
                <w:b/>
                <w:bCs/>
              </w:rPr>
            </w:pPr>
            <w:r w:rsidRPr="00340154">
              <w:rPr>
                <w:b/>
                <w:bCs/>
              </w:rPr>
              <w:t>Dopuniti prvi stav odeljka „Ograničenje odgovornosti“ sledećim:</w:t>
            </w:r>
          </w:p>
        </w:tc>
      </w:tr>
    </w:tbl>
    <w:p w14:paraId="0922865E" w14:textId="77777777" w:rsidR="00924DE4" w:rsidRPr="00340154" w:rsidRDefault="00924DE4" w:rsidP="002052C3">
      <w:pPr>
        <w:ind w:left="1080"/>
      </w:pPr>
      <w:r w:rsidRPr="00340154">
        <w:t>Ograničenja sadržana u ovom stavu odnose se na štete za koje se strane izričito slažu da se mogu predvideti u vreme zaključivanja ovog ugovora, uzimajući u obzir sve okolnosti koje su stranama poznate ili bi trebalo da im budu poznate uz dužnu pažnju, i koje mogu nastati iz kršenja obaveza Microsofta po osnovu ovog ugovora. Ograničenje odgovornosti u ovom odeljku se ne primenjuje na odgovornosti koje proističu iz namernog kršenja dužnosti ili grube nepažnje bilo koje strane.</w:t>
      </w:r>
    </w:p>
    <w:p w14:paraId="0C8980C5" w14:textId="39817C94" w:rsidR="00924DE4" w:rsidRPr="00340154" w:rsidRDefault="008E1EF9" w:rsidP="00924DE4">
      <w:pPr>
        <w:spacing w:after="240"/>
        <w:ind w:left="1080"/>
      </w:pPr>
      <w:r w:rsidRPr="00340154">
        <w:t>U slučaju da bilo koja ugovorna strana ima pravo na nadoknadu štete koja je eventualno nastala na osnovu ovog ugovora, ta nadoknada će biti novčana. Odeljak 2951 (1) Građanskog zakonika (Zakon br. 89/2012 Coll.), uključujući sve dopune i izmene istog, neće se primenjivati.</w:t>
      </w:r>
    </w:p>
    <w:p w14:paraId="4B0C429B" w14:textId="77777777" w:rsidR="008E1EF9" w:rsidRPr="00340154" w:rsidRDefault="008E1EF9" w:rsidP="008E1EF9">
      <w:pPr>
        <w:keepNext/>
        <w:shd w:val="clear" w:color="auto" w:fill="000000"/>
        <w:spacing w:before="360" w:after="120"/>
      </w:pPr>
      <w:r w:rsidRPr="00340154">
        <w:rPr>
          <w:b/>
          <w:bCs/>
          <w:color w:val="FFFFFF"/>
        </w:rPr>
        <w:t xml:space="preserve">Engleska i Vels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340154" w14:paraId="0B31A5F4" w14:textId="77777777" w:rsidTr="00A13DC6">
        <w:trPr>
          <w:jc w:val="center"/>
        </w:trPr>
        <w:tc>
          <w:tcPr>
            <w:tcW w:w="9029" w:type="dxa"/>
            <w:shd w:val="clear" w:color="auto" w:fill="C6D9F1"/>
          </w:tcPr>
          <w:p w14:paraId="30641977" w14:textId="77777777" w:rsidR="008E1EF9" w:rsidRPr="00340154" w:rsidRDefault="008E1EF9" w:rsidP="00A13DC6">
            <w:pPr>
              <w:spacing w:after="120"/>
              <w:ind w:left="86" w:right="86"/>
              <w:rPr>
                <w:b/>
                <w:bCs/>
              </w:rPr>
            </w:pPr>
            <w:r w:rsidRPr="00340154">
              <w:rPr>
                <w:b/>
                <w:bCs/>
              </w:rPr>
              <w:t>Zameniti pododeljak pod naslovom „Isključenja“ u Odeljku „Ograničenje odgovornosti“ sledećim:</w:t>
            </w:r>
          </w:p>
        </w:tc>
      </w:tr>
    </w:tbl>
    <w:p w14:paraId="0AB82C34" w14:textId="29ACD946" w:rsidR="008E1EF9" w:rsidRPr="00340154" w:rsidRDefault="008E1EF9" w:rsidP="002052C3">
      <w:pPr>
        <w:pStyle w:val="ListParagraph"/>
        <w:numPr>
          <w:ilvl w:val="0"/>
          <w:numId w:val="50"/>
        </w:numPr>
        <w:spacing w:after="240"/>
        <w:ind w:left="1080"/>
        <w:contextualSpacing w:val="0"/>
      </w:pPr>
      <w:proofErr w:type="spellStart"/>
      <w:r w:rsidRPr="00340154">
        <w:rPr>
          <w:b/>
        </w:rPr>
        <w:t>Isključenja</w:t>
      </w:r>
      <w:proofErr w:type="spellEnd"/>
      <w:r w:rsidRPr="008D3982">
        <w:rPr>
          <w:b/>
        </w:rPr>
        <w:t>.</w:t>
      </w:r>
      <w:r w:rsidR="00340154" w:rsidRPr="00340154">
        <w:t xml:space="preserve"> </w:t>
      </w:r>
      <w:r w:rsidRPr="00340154">
        <w:t xml:space="preserve">Ni u </w:t>
      </w:r>
      <w:proofErr w:type="spellStart"/>
      <w:r w:rsidRPr="00340154">
        <w:t>kom</w:t>
      </w:r>
      <w:proofErr w:type="spellEnd"/>
      <w:r w:rsidRPr="00340154">
        <w:t xml:space="preserve"> </w:t>
      </w:r>
      <w:proofErr w:type="spellStart"/>
      <w:r w:rsidRPr="00340154">
        <w:t>slučaju</w:t>
      </w:r>
      <w:proofErr w:type="spellEnd"/>
      <w:r w:rsidRPr="00340154">
        <w:t xml:space="preserve"> </w:t>
      </w:r>
      <w:proofErr w:type="spellStart"/>
      <w:r w:rsidRPr="00340154">
        <w:t>nijedna</w:t>
      </w:r>
      <w:proofErr w:type="spellEnd"/>
      <w:r w:rsidRPr="00340154">
        <w:t xml:space="preserve"> </w:t>
      </w:r>
      <w:proofErr w:type="spellStart"/>
      <w:r w:rsidRPr="00340154">
        <w:t>strana</w:t>
      </w:r>
      <w:proofErr w:type="spellEnd"/>
      <w:r w:rsidRPr="00340154">
        <w:t xml:space="preserve"> neće biti odgovorna za </w:t>
      </w:r>
      <w:r w:rsidRPr="00340154">
        <w:rPr>
          <w:iCs/>
        </w:rPr>
        <w:t>gubitak prihoda ili gubitak očekivane uštede (u bilo kom slučaju, bilo direktno ili indirektno), indirektne</w:t>
      </w:r>
      <w:r w:rsidRPr="00340154">
        <w:t>, slučajne, posebne, kaznene ili posledične štete, uključujući gubitak upotrebe, štete nastale usled gubitka poslovnih informacija ili prekid poslovanja, kako god da su nastale i nezavisno od bilo kakve teorije odgovornosti.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340154" w14:paraId="1C866D0F" w14:textId="77777777" w:rsidTr="00A13DC6">
        <w:trPr>
          <w:jc w:val="center"/>
        </w:trPr>
        <w:tc>
          <w:tcPr>
            <w:tcW w:w="9029" w:type="dxa"/>
            <w:shd w:val="clear" w:color="auto" w:fill="C6D9F1"/>
          </w:tcPr>
          <w:p w14:paraId="34542E71" w14:textId="77777777" w:rsidR="008E1EF9" w:rsidRPr="00340154" w:rsidRDefault="008E1EF9" w:rsidP="000C623B">
            <w:pPr>
              <w:keepNext/>
              <w:spacing w:after="120"/>
              <w:ind w:left="86" w:right="86"/>
              <w:rPr>
                <w:b/>
                <w:bCs/>
              </w:rPr>
            </w:pPr>
            <w:r w:rsidRPr="00340154">
              <w:rPr>
                <w:b/>
                <w:bCs/>
              </w:rPr>
              <w:lastRenderedPageBreak/>
              <w:t>Dopuniti Odeljak „Ograničenje odgovornosti“ sledećim pododeljkom:</w:t>
            </w:r>
          </w:p>
        </w:tc>
      </w:tr>
    </w:tbl>
    <w:p w14:paraId="6C12A147" w14:textId="24EE6A2C" w:rsidR="008E1EF9" w:rsidRPr="00340154" w:rsidRDefault="008E1EF9" w:rsidP="002052C3">
      <w:pPr>
        <w:pStyle w:val="ListParagraph"/>
        <w:numPr>
          <w:ilvl w:val="0"/>
          <w:numId w:val="49"/>
        </w:numPr>
        <w:spacing w:after="240"/>
        <w:jc w:val="left"/>
      </w:pPr>
      <w:proofErr w:type="spellStart"/>
      <w:r w:rsidRPr="00340154">
        <w:rPr>
          <w:b/>
        </w:rPr>
        <w:t>Odgovornost</w:t>
      </w:r>
      <w:proofErr w:type="spellEnd"/>
      <w:r w:rsidRPr="00340154">
        <w:rPr>
          <w:b/>
        </w:rPr>
        <w:t xml:space="preserve"> za </w:t>
      </w:r>
      <w:proofErr w:type="spellStart"/>
      <w:r w:rsidRPr="00340154">
        <w:rPr>
          <w:b/>
        </w:rPr>
        <w:t>smrtni</w:t>
      </w:r>
      <w:proofErr w:type="spellEnd"/>
      <w:r w:rsidRPr="00340154">
        <w:rPr>
          <w:b/>
        </w:rPr>
        <w:t xml:space="preserve"> </w:t>
      </w:r>
      <w:proofErr w:type="spellStart"/>
      <w:r w:rsidRPr="00340154">
        <w:rPr>
          <w:b/>
        </w:rPr>
        <w:t>slučaj</w:t>
      </w:r>
      <w:proofErr w:type="spellEnd"/>
      <w:r w:rsidRPr="00340154">
        <w:rPr>
          <w:b/>
        </w:rPr>
        <w:t xml:space="preserve"> </w:t>
      </w:r>
      <w:proofErr w:type="spellStart"/>
      <w:r w:rsidRPr="00340154">
        <w:rPr>
          <w:b/>
        </w:rPr>
        <w:t>ili</w:t>
      </w:r>
      <w:proofErr w:type="spellEnd"/>
      <w:r w:rsidRPr="00340154">
        <w:rPr>
          <w:b/>
        </w:rPr>
        <w:t xml:space="preserve"> </w:t>
      </w:r>
      <w:proofErr w:type="spellStart"/>
      <w:r w:rsidRPr="00340154">
        <w:rPr>
          <w:b/>
        </w:rPr>
        <w:t>povredu</w:t>
      </w:r>
      <w:proofErr w:type="spellEnd"/>
      <w:r w:rsidRPr="00340154">
        <w:rPr>
          <w:b/>
        </w:rPr>
        <w:t xml:space="preserve"> </w:t>
      </w:r>
      <w:proofErr w:type="spellStart"/>
      <w:r w:rsidRPr="00340154">
        <w:rPr>
          <w:b/>
        </w:rPr>
        <w:t>fizičkih</w:t>
      </w:r>
      <w:proofErr w:type="spellEnd"/>
      <w:r w:rsidRPr="00340154">
        <w:rPr>
          <w:b/>
        </w:rPr>
        <w:t xml:space="preserve"> </w:t>
      </w:r>
      <w:proofErr w:type="spellStart"/>
      <w:r w:rsidRPr="00340154">
        <w:rPr>
          <w:b/>
        </w:rPr>
        <w:t>lica</w:t>
      </w:r>
      <w:proofErr w:type="spellEnd"/>
      <w:r w:rsidRPr="00340154">
        <w:rPr>
          <w:b/>
        </w:rPr>
        <w:t>.</w:t>
      </w:r>
      <w:r w:rsidR="00340154" w:rsidRPr="00340154">
        <w:t xml:space="preserve"> </w:t>
      </w:r>
      <w:proofErr w:type="spellStart"/>
      <w:r w:rsidRPr="00340154">
        <w:t>Ništa</w:t>
      </w:r>
      <w:proofErr w:type="spellEnd"/>
      <w:r w:rsidRPr="00340154">
        <w:t xml:space="preserve"> </w:t>
      </w:r>
      <w:proofErr w:type="spellStart"/>
      <w:r w:rsidRPr="00340154">
        <w:t>sadržano</w:t>
      </w:r>
      <w:proofErr w:type="spellEnd"/>
      <w:r w:rsidRPr="00340154">
        <w:t xml:space="preserve"> u </w:t>
      </w:r>
      <w:proofErr w:type="spellStart"/>
      <w:r w:rsidRPr="00340154">
        <w:t>ovom</w:t>
      </w:r>
      <w:proofErr w:type="spellEnd"/>
      <w:r w:rsidRPr="00340154">
        <w:t xml:space="preserve"> ugovoru neće isključivati odgovornost za smrtni slučaj ili povredu fizičkih lica do kojih je došlo usled nepažnje niti odgovornost za zlonamerno lažno predstavljanje.</w:t>
      </w:r>
    </w:p>
    <w:p w14:paraId="647549B6" w14:textId="77777777" w:rsidR="00374E8C" w:rsidRPr="00340154" w:rsidRDefault="00374E8C" w:rsidP="00374E8C">
      <w:pPr>
        <w:keepNext/>
        <w:shd w:val="clear" w:color="auto" w:fill="000000"/>
        <w:spacing w:before="360" w:after="120"/>
      </w:pPr>
      <w:r w:rsidRPr="00340154">
        <w:rPr>
          <w:b/>
          <w:bCs/>
          <w:color w:val="FFFFFF"/>
        </w:rPr>
        <w:t>Nemačka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60538362" w14:textId="77777777" w:rsidTr="00E53ABB">
        <w:trPr>
          <w:jc w:val="center"/>
        </w:trPr>
        <w:tc>
          <w:tcPr>
            <w:tcW w:w="9029" w:type="dxa"/>
            <w:shd w:val="clear" w:color="auto" w:fill="C6D9F1"/>
          </w:tcPr>
          <w:p w14:paraId="0299C627" w14:textId="6FA25473" w:rsidR="00374E8C" w:rsidRPr="00340154" w:rsidRDefault="00512CB6" w:rsidP="00A00EDE">
            <w:pPr>
              <w:keepNext/>
              <w:spacing w:after="120"/>
              <w:ind w:left="86" w:right="86"/>
              <w:rPr>
                <w:b/>
                <w:bCs/>
              </w:rPr>
            </w:pPr>
            <w:r w:rsidRPr="00340154">
              <w:rPr>
                <w:b/>
                <w:bCs/>
              </w:rPr>
              <w:t>Zameniti odeljak „Garancije“ sledećim:</w:t>
            </w:r>
          </w:p>
        </w:tc>
      </w:tr>
    </w:tbl>
    <w:p w14:paraId="39CD23C0" w14:textId="77777777" w:rsidR="008C225D" w:rsidRPr="003D59F0" w:rsidRDefault="008C225D" w:rsidP="000C623B">
      <w:pPr>
        <w:keepNext/>
        <w:ind w:left="720" w:hanging="720"/>
        <w:rPr>
          <w:sz w:val="26"/>
          <w:szCs w:val="26"/>
        </w:rPr>
      </w:pPr>
      <w:r w:rsidRPr="003D59F0">
        <w:rPr>
          <w:b/>
          <w:bCs/>
          <w:i/>
          <w:iCs/>
          <w:sz w:val="26"/>
          <w:szCs w:val="26"/>
        </w:rPr>
        <w:t>5.</w:t>
      </w:r>
      <w:r w:rsidRPr="003D59F0">
        <w:rPr>
          <w:b/>
          <w:bCs/>
          <w:i/>
          <w:iCs/>
          <w:sz w:val="26"/>
          <w:szCs w:val="26"/>
        </w:rPr>
        <w:tab/>
        <w:t>Garancije.</w:t>
      </w:r>
    </w:p>
    <w:p w14:paraId="130ABD38" w14:textId="6A95D86E" w:rsidR="00374E8C" w:rsidRPr="00340154" w:rsidRDefault="008C225D" w:rsidP="00D5280E">
      <w:pPr>
        <w:pStyle w:val="ListParagraph"/>
        <w:numPr>
          <w:ilvl w:val="1"/>
          <w:numId w:val="56"/>
        </w:numPr>
        <w:ind w:left="1080"/>
      </w:pPr>
      <w:r w:rsidRPr="00340154">
        <w:t xml:space="preserve">Podložno odeljku 5(b), sledeće odredbe primenjivaće se na tužbe usled neispravnosti u kvalitetu ili neispravnosti u pravu vlasništva (zajedničkim imenom nazvane „Neispravnosti“), ali se neće primenjivati na </w:t>
      </w:r>
      <w:proofErr w:type="spellStart"/>
      <w:r w:rsidRPr="00340154">
        <w:t>tužbe</w:t>
      </w:r>
      <w:proofErr w:type="spellEnd"/>
      <w:r w:rsidRPr="00340154">
        <w:t xml:space="preserve"> </w:t>
      </w:r>
      <w:proofErr w:type="spellStart"/>
      <w:r w:rsidRPr="00340154">
        <w:t>koje</w:t>
      </w:r>
      <w:proofErr w:type="spellEnd"/>
      <w:r w:rsidRPr="00340154">
        <w:t xml:space="preserve"> se </w:t>
      </w:r>
      <w:proofErr w:type="spellStart"/>
      <w:r w:rsidRPr="00340154">
        <w:t>odnose</w:t>
      </w:r>
      <w:proofErr w:type="spellEnd"/>
      <w:r w:rsidRPr="00340154">
        <w:t xml:space="preserve"> </w:t>
      </w:r>
      <w:proofErr w:type="spellStart"/>
      <w:r w:rsidRPr="00340154">
        <w:t>na</w:t>
      </w:r>
      <w:proofErr w:type="spellEnd"/>
      <w:r w:rsidRPr="00340154">
        <w:t xml:space="preserve"> </w:t>
      </w:r>
      <w:proofErr w:type="spellStart"/>
      <w:r w:rsidRPr="00340154">
        <w:t>nadoknadu</w:t>
      </w:r>
      <w:proofErr w:type="spellEnd"/>
      <w:r w:rsidRPr="00340154">
        <w:t xml:space="preserve"> </w:t>
      </w:r>
      <w:proofErr w:type="spellStart"/>
      <w:r w:rsidRPr="00340154">
        <w:t>šteta</w:t>
      </w:r>
      <w:proofErr w:type="spellEnd"/>
      <w:r w:rsidRPr="00340154">
        <w:t xml:space="preserve"> </w:t>
      </w:r>
      <w:proofErr w:type="spellStart"/>
      <w:r w:rsidRPr="00340154">
        <w:t>ili</w:t>
      </w:r>
      <w:proofErr w:type="spellEnd"/>
      <w:r w:rsidRPr="00340154">
        <w:t xml:space="preserve"> </w:t>
      </w:r>
      <w:proofErr w:type="spellStart"/>
      <w:r w:rsidRPr="00340154">
        <w:t>troškova</w:t>
      </w:r>
      <w:proofErr w:type="spellEnd"/>
      <w:r w:rsidRPr="00340154">
        <w:t>.</w:t>
      </w:r>
      <w:r w:rsidR="00340154" w:rsidRPr="00340154">
        <w:t xml:space="preserve"> </w:t>
      </w:r>
      <w:proofErr w:type="spellStart"/>
      <w:r w:rsidRPr="00340154">
        <w:t>Umesto</w:t>
      </w:r>
      <w:proofErr w:type="spellEnd"/>
      <w:r w:rsidRPr="00340154">
        <w:t xml:space="preserve"> toga, </w:t>
      </w:r>
      <w:proofErr w:type="spellStart"/>
      <w:r w:rsidRPr="00340154">
        <w:t>odredbe</w:t>
      </w:r>
      <w:proofErr w:type="spellEnd"/>
      <w:r w:rsidRPr="00340154">
        <w:t xml:space="preserve"> </w:t>
      </w:r>
      <w:proofErr w:type="spellStart"/>
      <w:r w:rsidRPr="00340154">
        <w:t>sadržane</w:t>
      </w:r>
      <w:proofErr w:type="spellEnd"/>
      <w:r w:rsidRPr="00340154">
        <w:t xml:space="preserve"> u odeljku naslovljenom „Ograničenje odgovornosti“ primenjivaće se na tužbe za nadoknadu šteta ili troškova koji su rezultat Neispravnosti.</w:t>
      </w:r>
    </w:p>
    <w:p w14:paraId="75B01B8C" w14:textId="7750342C" w:rsidR="00374E8C" w:rsidRPr="00340154" w:rsidRDefault="00374E8C" w:rsidP="002052C3">
      <w:pPr>
        <w:pStyle w:val="ListParagraph"/>
        <w:numPr>
          <w:ilvl w:val="0"/>
          <w:numId w:val="45"/>
        </w:numPr>
        <w:contextualSpacing w:val="0"/>
      </w:pPr>
      <w:r w:rsidRPr="00340154">
        <w:t>Klijentova prava i isticanje važenja istih biće isključivo utvrđeni u skladu s primenjivim zakonskim propisom u slučaju zlonamernog neotkrivanja Neispravnosti (arglistiges Verschweigen).</w:t>
      </w:r>
    </w:p>
    <w:p w14:paraId="7C0F8D4C" w14:textId="77777777" w:rsidR="008C225D" w:rsidRPr="00340154" w:rsidRDefault="008C225D" w:rsidP="002052C3">
      <w:pPr>
        <w:pStyle w:val="ListParagraph"/>
        <w:numPr>
          <w:ilvl w:val="0"/>
          <w:numId w:val="45"/>
        </w:numPr>
        <w:contextualSpacing w:val="0"/>
      </w:pPr>
      <w:r w:rsidRPr="00340154">
        <w:t>Microsoft garantuje da će svaka Online usluga funkcionisati u skladu s primenjivim SLA tokom Klijentovog korišćenja. Pravni lekovi Klijenta za kršenje ove garancije navedeni su u SLA. Međutim, to neće uticati na Klijentova zakonska garantna prava.</w:t>
      </w:r>
    </w:p>
    <w:p w14:paraId="5AEE7D02" w14:textId="44CB5CE6" w:rsidR="008C225D" w:rsidRPr="00340154" w:rsidRDefault="008C225D" w:rsidP="002052C3">
      <w:pPr>
        <w:pStyle w:val="ListParagraph"/>
        <w:numPr>
          <w:ilvl w:val="0"/>
          <w:numId w:val="45"/>
        </w:numPr>
        <w:contextualSpacing w:val="0"/>
      </w:pPr>
      <w:r w:rsidRPr="00340154">
        <w:t>Microsoft će ispraviti Neispravnosti o kojima ga je Klijent obavestio pre isteka perioda ograničenja navedenog u ovom odeljku. U meri u kojoj je Klijent podneo tužbu protiv Microsofta za dalji rad (Nacherfüllung), Microsoft će imati pravo, po sopstvenom izboru, ili da ispravi tu Neispravnost ili da isporuči novu pokretnu stvar, ili, ukoliko se radi o Neispravnosti u radu, da pruži novi rad bez Neispravnosti. Klijent je saglasan sa tim da sarađuje u naknadnom radu Microsofta tako što će pružati sve potrebne informacije i dokumentaciju, kao i svu potrebnu razumnu pomoć.</w:t>
      </w:r>
    </w:p>
    <w:p w14:paraId="001DBAA1" w14:textId="1D70354A" w:rsidR="00374E8C" w:rsidRPr="00340154" w:rsidRDefault="00374E8C" w:rsidP="002052C3">
      <w:pPr>
        <w:pStyle w:val="ListParagraph"/>
        <w:numPr>
          <w:ilvl w:val="0"/>
          <w:numId w:val="45"/>
        </w:numPr>
        <w:contextualSpacing w:val="0"/>
      </w:pPr>
      <w:r w:rsidRPr="00340154">
        <w:t>Obaveze Microsofta neće važiti u onoj meri u kojoj se neka tužba zasniva na (1) specifikacijama, kodu ili materijalima koje je Klijent dostavio, (2) Klijentovom korišćenju Proizvoda i/ili Dodacima uz usluge nakon što ga je Microsoft obavestio da prekine s korišćenjem istih usled takve tužbe, (3) Klijentovom kombinovanju Proizvoda i/ili Dodataka uz usluge s proizvodima, podacima ili poslovnim procesima koji nisu Microsoftovi; (4) izmeni Proizvoda i/ili Dodataka uz usluge koju izvrši Klijent ili treće lice bez dozvole Microsofta, osim ukoliko je Klijent u mogućnosti da dokaže da ta Neispravnost nije prouzrokovana tom izmenom.</w:t>
      </w:r>
    </w:p>
    <w:p w14:paraId="4EE71440" w14:textId="4A5EA2D0" w:rsidR="00374E8C" w:rsidRPr="00340154" w:rsidRDefault="00374E8C" w:rsidP="002052C3">
      <w:pPr>
        <w:pStyle w:val="ListParagraph"/>
        <w:numPr>
          <w:ilvl w:val="0"/>
          <w:numId w:val="45"/>
        </w:numPr>
        <w:contextualSpacing w:val="0"/>
      </w:pPr>
      <w:r w:rsidRPr="00340154">
        <w:t xml:space="preserve">Sve tužbe na koje </w:t>
      </w:r>
      <w:proofErr w:type="spellStart"/>
      <w:r w:rsidRPr="00340154">
        <w:t>Klijent</w:t>
      </w:r>
      <w:proofErr w:type="spellEnd"/>
      <w:r w:rsidRPr="00340154">
        <w:t xml:space="preserve"> </w:t>
      </w:r>
      <w:proofErr w:type="spellStart"/>
      <w:r w:rsidRPr="00340154">
        <w:t>ima</w:t>
      </w:r>
      <w:proofErr w:type="spellEnd"/>
      <w:r w:rsidRPr="00340154">
        <w:t xml:space="preserve"> </w:t>
      </w:r>
      <w:proofErr w:type="spellStart"/>
      <w:r w:rsidRPr="00340154">
        <w:t>pravo</w:t>
      </w:r>
      <w:proofErr w:type="spellEnd"/>
      <w:r w:rsidRPr="00340154">
        <w:t xml:space="preserve"> </w:t>
      </w:r>
      <w:proofErr w:type="spellStart"/>
      <w:r w:rsidRPr="00340154">
        <w:t>shodno</w:t>
      </w:r>
      <w:proofErr w:type="spellEnd"/>
      <w:r w:rsidRPr="00340154">
        <w:t xml:space="preserve"> </w:t>
      </w:r>
      <w:proofErr w:type="spellStart"/>
      <w:r w:rsidRPr="00340154">
        <w:t>ovom</w:t>
      </w:r>
      <w:proofErr w:type="spellEnd"/>
      <w:r w:rsidRPr="00340154">
        <w:t xml:space="preserve"> </w:t>
      </w:r>
      <w:proofErr w:type="spellStart"/>
      <w:r w:rsidRPr="00340154">
        <w:t>odeljku</w:t>
      </w:r>
      <w:proofErr w:type="spellEnd"/>
      <w:r w:rsidRPr="00340154">
        <w:t xml:space="preserve"> </w:t>
      </w:r>
      <w:proofErr w:type="spellStart"/>
      <w:r w:rsidRPr="00340154">
        <w:t>ističu</w:t>
      </w:r>
      <w:proofErr w:type="spellEnd"/>
      <w:r w:rsidRPr="00340154">
        <w:t xml:space="preserve"> </w:t>
      </w:r>
      <w:proofErr w:type="spellStart"/>
      <w:r w:rsidRPr="00340154">
        <w:t>kroz</w:t>
      </w:r>
      <w:proofErr w:type="spellEnd"/>
      <w:r w:rsidRPr="00340154">
        <w:t xml:space="preserve"> </w:t>
      </w:r>
      <w:proofErr w:type="spellStart"/>
      <w:r w:rsidRPr="00340154">
        <w:t>godinu</w:t>
      </w:r>
      <w:proofErr w:type="spellEnd"/>
      <w:r w:rsidRPr="00340154">
        <w:t xml:space="preserve"> dana.</w:t>
      </w:r>
      <w:r w:rsidR="00340154" w:rsidRPr="00340154">
        <w:t xml:space="preserve"> </w:t>
      </w:r>
      <w:r w:rsidRPr="00340154">
        <w:t xml:space="preserve">U </w:t>
      </w:r>
      <w:proofErr w:type="spellStart"/>
      <w:r w:rsidRPr="00340154">
        <w:t>slučaju</w:t>
      </w:r>
      <w:proofErr w:type="spellEnd"/>
      <w:r w:rsidRPr="00340154">
        <w:t xml:space="preserve"> </w:t>
      </w:r>
      <w:proofErr w:type="spellStart"/>
      <w:r w:rsidRPr="00340154">
        <w:t>radnog</w:t>
      </w:r>
      <w:proofErr w:type="spellEnd"/>
      <w:r w:rsidRPr="00340154">
        <w:t xml:space="preserve"> </w:t>
      </w:r>
      <w:proofErr w:type="spellStart"/>
      <w:r w:rsidRPr="00340154">
        <w:t>učinka</w:t>
      </w:r>
      <w:proofErr w:type="spellEnd"/>
      <w:r w:rsidRPr="00340154">
        <w:t>, period ograničenja će početi na dan prihvatanja (Abnahme), u svim drugim slučajevima period ograničenja će početi na dan isporuke.</w:t>
      </w:r>
    </w:p>
    <w:p w14:paraId="55B904F4" w14:textId="351A61F9" w:rsidR="008C225D" w:rsidRPr="00340154" w:rsidRDefault="008C225D" w:rsidP="002052C3">
      <w:pPr>
        <w:pStyle w:val="ListParagraph"/>
        <w:numPr>
          <w:ilvl w:val="0"/>
          <w:numId w:val="45"/>
        </w:numPr>
        <w:contextualSpacing w:val="0"/>
      </w:pPr>
      <w:r w:rsidRPr="00340154">
        <w:t>Klijent izjavljuje i garantuje da će postupati u skladu sa uslovima Upisnice i da će braniti Microsoft od svih tužbi koje protiv njega pokrene nepovezano treće lice, u slučaju da je Klijent odgovoran za tužbu koje je pokrenulo to nepovezano treće lice. Klijent će platiti iznos koji proizilazi iz bilo koje negativne konačne presude ili odobrenog poravnanja koji proisteknu iz takvih tužbi i nadoknadiće Microsoftu razumne vanredne troškove koje će Microsoft imati zbog odgovaranja na takve tužbe.</w:t>
      </w:r>
    </w:p>
    <w:p w14:paraId="502D4D5F" w14:textId="62869B75" w:rsidR="008C225D" w:rsidRPr="00340154" w:rsidRDefault="008C225D" w:rsidP="00D5280E">
      <w:pPr>
        <w:pStyle w:val="ListParagraph"/>
        <w:numPr>
          <w:ilvl w:val="1"/>
          <w:numId w:val="56"/>
        </w:numPr>
        <w:ind w:left="1080"/>
        <w:contextualSpacing w:val="0"/>
      </w:pPr>
      <w:r w:rsidRPr="00340154">
        <w:t xml:space="preserve">U meri u kojoj se Microsoftove Online usluge smatraju zakupom (mietweise Überlassung) i u kojoj se na njih primenjuju zakonske odredbe nemačkog zakona o zakupu (mietrechtliche Regelungen), prethodno navedene odredbe o ograničenoj garanciji neće isključiti ili ograničiti zakonska prava garancije Klijenta; odgovarajuće zakonske odredbe o garanciji primjenjivaće se na tužbe zbog Neispravnosti u skladu sa sledećim odredbama, koje se, međutim, neće primenjivati na tužbe za naknadu štete ili troškova. To ne utiče na </w:t>
      </w:r>
      <w:r w:rsidRPr="00340154">
        <w:lastRenderedPageBreak/>
        <w:t>bilo koje dodatne pravne lekove u vezi s garancijom koju Klijent ima po osnovu ovog Ugovora i njegove popratne dokumentacije.</w:t>
      </w:r>
    </w:p>
    <w:p w14:paraId="3A7739C9" w14:textId="77777777" w:rsidR="008C225D" w:rsidRPr="00340154" w:rsidRDefault="008C225D" w:rsidP="002052C3">
      <w:pPr>
        <w:pStyle w:val="ListParagraph"/>
        <w:numPr>
          <w:ilvl w:val="0"/>
          <w:numId w:val="57"/>
        </w:numPr>
        <w:contextualSpacing w:val="0"/>
      </w:pPr>
      <w:r w:rsidRPr="00340154">
        <w:t>Klijent se odriče (1) prava na poravnanje (Recht zur Aufrechnung), (2) prava na smanjenje cene (Minderungsrecht) i (3) prava na zadržavanje (Zurückbehaltungsrecht) u najvećoj meri koju dopuštaju primenjivi zakonski propisi, pod uslovom da tužba korišćena za bilo koje od prethodno navedenih prava nije neosporena (unbestritten) ni prihvaćena deklarativnom presudom (rechtskräftig festgestellt). Da bi se otklonila svaka sumnja, bilo kakve tužbe Klijenta za neosnovano bogaćenje (ungerechtfertigte Bereicherung) protiv tvrtke Microsoft time se ne isključuju.</w:t>
      </w:r>
    </w:p>
    <w:p w14:paraId="30A63F66" w14:textId="7906F2B6" w:rsidR="008C225D" w:rsidRPr="00340154" w:rsidRDefault="008C225D" w:rsidP="002052C3">
      <w:pPr>
        <w:pStyle w:val="ListParagraph"/>
        <w:numPr>
          <w:ilvl w:val="0"/>
          <w:numId w:val="57"/>
        </w:numPr>
        <w:spacing w:after="240"/>
        <w:contextualSpacing w:val="0"/>
      </w:pPr>
      <w:r w:rsidRPr="00340154">
        <w:t>Svi Penali za nivo kvaliteta usluge navedeni u Ugovorima o nivou usluga i kompenzacija primenjivim Klijentovim Mesečnim naknadama za usluge za bilo kakve probleme sa učinkom ili dostupnošću u skladu s ovim odeljkom 5 i primenjivim Ugovorom o nivou usluga automatski se odbijaju (verrechnet) od svake tužbe Klijenta u vezi s neosnovanim bogaćenjem ili bilo kojom tužbom za odštetu ili troškove nastale zbog Neispravnosti na osnovu tog istog incidenta koji je uzrokovao te probleme sa učinkom ili dostupnošću.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340154" w14:paraId="40A10D85" w14:textId="77777777" w:rsidTr="009435ED">
        <w:trPr>
          <w:jc w:val="center"/>
        </w:trPr>
        <w:tc>
          <w:tcPr>
            <w:tcW w:w="9029" w:type="dxa"/>
            <w:shd w:val="clear" w:color="auto" w:fill="C6D9F1"/>
          </w:tcPr>
          <w:p w14:paraId="529F342A" w14:textId="0EDB59E1" w:rsidR="008C225D" w:rsidRPr="00340154" w:rsidRDefault="008C225D" w:rsidP="008C225D">
            <w:pPr>
              <w:spacing w:after="120"/>
              <w:ind w:left="86" w:right="86"/>
              <w:rPr>
                <w:b/>
                <w:bCs/>
              </w:rPr>
            </w:pPr>
            <w:r w:rsidRPr="00340154">
              <w:rPr>
                <w:b/>
                <w:bCs/>
              </w:rPr>
              <w:t>U svrhe Online usluga, zameniti Odredbe i uslove iz odeljka „Odbrana od tužbi trećih lica“ sledećim:</w:t>
            </w:r>
          </w:p>
        </w:tc>
      </w:tr>
    </w:tbl>
    <w:p w14:paraId="42065145" w14:textId="41AC5C96" w:rsidR="008C225D" w:rsidRPr="00340154" w:rsidRDefault="00D5280E" w:rsidP="008C225D">
      <w:pPr>
        <w:spacing w:after="240"/>
        <w:ind w:left="1077" w:hanging="357"/>
      </w:pPr>
      <w:r w:rsidRPr="00340154">
        <w:rPr>
          <w:b/>
          <w:bCs/>
        </w:rPr>
        <w:t>c.</w:t>
      </w:r>
      <w:r w:rsidRPr="00340154">
        <w:rPr>
          <w:b/>
          <w:bCs/>
        </w:rPr>
        <w:tab/>
      </w:r>
      <w:r w:rsidRPr="00340154">
        <w:t>U onoj meri u kojoj je Klijent poručio Online usluge po osnovu Upisnice, Klijentova obaveza da štiti Microsoft protiv tužbe nepovezanog trećeg lica u skladu sa odeljkom 6(b) primenjivaće se samo u onoj meri u kojoj je Klijent odgovoran za određenu povredu prava intelektualne svojine ili kršenje Smernica za prihvatljivo korišćenje. Osim toga, Microsoft ima pravo da obustavi ili prekine Online uslugu u skladu s odeljkom 6 (c) samo pod uslovom da Microsoft ima opravdane osnove za sumnju da Klijentovi podaci ili softver ili tehnologija drugog proizvođača koju Klijent koristi s Online uslugom koju Microsoft želi da prekine zaista krši prava intelektualne svojine trećeg lica.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77B658B1" w14:textId="77777777" w:rsidTr="00E53ABB">
        <w:trPr>
          <w:jc w:val="center"/>
        </w:trPr>
        <w:tc>
          <w:tcPr>
            <w:tcW w:w="9029" w:type="dxa"/>
            <w:shd w:val="clear" w:color="auto" w:fill="C6D9F1"/>
          </w:tcPr>
          <w:p w14:paraId="3F63EE36" w14:textId="49DD4FD6" w:rsidR="00374E8C" w:rsidRPr="00340154" w:rsidRDefault="00512CB6" w:rsidP="00924DE4">
            <w:pPr>
              <w:spacing w:after="120"/>
              <w:ind w:left="86" w:right="86"/>
              <w:rPr>
                <w:b/>
                <w:bCs/>
              </w:rPr>
            </w:pPr>
            <w:r w:rsidRPr="00340154">
              <w:rPr>
                <w:b/>
                <w:bCs/>
              </w:rPr>
              <w:t xml:space="preserve">Zameniti odeljak „Ograničenje </w:t>
            </w:r>
            <w:bookmarkStart w:id="2" w:name="_GoBack"/>
            <w:bookmarkEnd w:id="2"/>
            <w:r w:rsidRPr="00340154">
              <w:rPr>
                <w:b/>
                <w:bCs/>
              </w:rPr>
              <w:t>odgovornosti“ sledećim:</w:t>
            </w:r>
          </w:p>
        </w:tc>
      </w:tr>
    </w:tbl>
    <w:p w14:paraId="29757EA8" w14:textId="00A710D1" w:rsidR="00374E8C" w:rsidRPr="003D59F0" w:rsidRDefault="00404D8A" w:rsidP="000C623B">
      <w:pPr>
        <w:keepNext/>
        <w:ind w:left="720" w:hanging="720"/>
        <w:rPr>
          <w:sz w:val="26"/>
          <w:szCs w:val="26"/>
        </w:rPr>
      </w:pPr>
      <w:r w:rsidRPr="003D59F0">
        <w:rPr>
          <w:b/>
          <w:bCs/>
          <w:i/>
          <w:iCs/>
          <w:sz w:val="26"/>
          <w:szCs w:val="26"/>
        </w:rPr>
        <w:t>7.</w:t>
      </w:r>
      <w:r w:rsidRPr="003D59F0">
        <w:rPr>
          <w:b/>
          <w:bCs/>
          <w:i/>
          <w:iCs/>
          <w:sz w:val="26"/>
          <w:szCs w:val="26"/>
        </w:rPr>
        <w:tab/>
        <w:t>Ograničenje odgovornosti.</w:t>
      </w:r>
    </w:p>
    <w:p w14:paraId="1B88AC5B" w14:textId="2382BB4C" w:rsidR="00374E8C" w:rsidRPr="00340154" w:rsidRDefault="00374E8C" w:rsidP="00374E8C">
      <w:r w:rsidRPr="00340154">
        <w:t xml:space="preserve">Postoje situacije u kojima Klijent ima pravo da od </w:t>
      </w:r>
      <w:proofErr w:type="spellStart"/>
      <w:r w:rsidRPr="00340154">
        <w:t>Microsofta</w:t>
      </w:r>
      <w:proofErr w:type="spellEnd"/>
      <w:r w:rsidRPr="00340154">
        <w:t xml:space="preserve"> </w:t>
      </w:r>
      <w:proofErr w:type="spellStart"/>
      <w:r w:rsidRPr="00340154">
        <w:t>zahteva</w:t>
      </w:r>
      <w:proofErr w:type="spellEnd"/>
      <w:r w:rsidRPr="00340154">
        <w:t xml:space="preserve"> </w:t>
      </w:r>
      <w:proofErr w:type="spellStart"/>
      <w:r w:rsidRPr="00340154">
        <w:t>nadoknadu</w:t>
      </w:r>
      <w:proofErr w:type="spellEnd"/>
      <w:r w:rsidRPr="00340154">
        <w:t xml:space="preserve"> </w:t>
      </w:r>
      <w:proofErr w:type="spellStart"/>
      <w:r w:rsidRPr="00340154">
        <w:t>štete</w:t>
      </w:r>
      <w:proofErr w:type="spellEnd"/>
      <w:r w:rsidRPr="00340154">
        <w:t xml:space="preserve"> </w:t>
      </w:r>
      <w:proofErr w:type="spellStart"/>
      <w:r w:rsidRPr="00340154">
        <w:t>ili</w:t>
      </w:r>
      <w:proofErr w:type="spellEnd"/>
      <w:r w:rsidRPr="00340154">
        <w:t xml:space="preserve"> </w:t>
      </w:r>
      <w:proofErr w:type="spellStart"/>
      <w:r w:rsidRPr="00340154">
        <w:t>nepotrebnih</w:t>
      </w:r>
      <w:proofErr w:type="spellEnd"/>
      <w:r w:rsidRPr="00340154">
        <w:t xml:space="preserve"> </w:t>
      </w:r>
      <w:proofErr w:type="spellStart"/>
      <w:r w:rsidRPr="00340154">
        <w:t>troškova</w:t>
      </w:r>
      <w:proofErr w:type="spellEnd"/>
      <w:r w:rsidRPr="00340154">
        <w:t xml:space="preserve"> (Ersatz </w:t>
      </w:r>
      <w:proofErr w:type="spellStart"/>
      <w:r w:rsidRPr="00340154">
        <w:t>vergeblicher</w:t>
      </w:r>
      <w:proofErr w:type="spellEnd"/>
      <w:r w:rsidRPr="00340154">
        <w:t xml:space="preserve"> </w:t>
      </w:r>
      <w:proofErr w:type="spellStart"/>
      <w:r w:rsidRPr="00340154">
        <w:t>Aufwendungen</w:t>
      </w:r>
      <w:proofErr w:type="spellEnd"/>
      <w:r w:rsidRPr="00340154">
        <w:t>).</w:t>
      </w:r>
      <w:r w:rsidR="00340154" w:rsidRPr="00340154">
        <w:t xml:space="preserve"> </w:t>
      </w:r>
      <w:proofErr w:type="spellStart"/>
      <w:r w:rsidRPr="00340154">
        <w:t>Kojigod</w:t>
      </w:r>
      <w:proofErr w:type="spellEnd"/>
      <w:r w:rsidRPr="00340154">
        <w:t xml:space="preserve"> da je </w:t>
      </w:r>
      <w:proofErr w:type="spellStart"/>
      <w:r w:rsidRPr="00340154">
        <w:t>pravni</w:t>
      </w:r>
      <w:proofErr w:type="spellEnd"/>
      <w:r w:rsidRPr="00340154">
        <w:t xml:space="preserve"> osnov Klijentove tužbe (kršenje ugovora, Neispravnosti, delikt ili nešto drugo), odgovornost Microsofta za ma koje i sve štete koje iz toga proiziđu biće ograničena na sledeći način:</w:t>
      </w:r>
    </w:p>
    <w:p w14:paraId="6548D0CF" w14:textId="3A923BCD" w:rsidR="00374E8C" w:rsidRPr="00340154" w:rsidRDefault="00374E8C" w:rsidP="00374E8C">
      <w:pPr>
        <w:ind w:left="1080" w:hanging="360"/>
      </w:pPr>
      <w:r w:rsidRPr="00340154">
        <w:rPr>
          <w:b/>
          <w:bCs/>
        </w:rPr>
        <w:t>a.</w:t>
      </w:r>
      <w:r w:rsidRPr="00340154">
        <w:tab/>
        <w:t>U slučaju namernih činova, tužbi po osnovu nemačkog Zakona o odgovornosti proizvođača (</w:t>
      </w:r>
      <w:r w:rsidRPr="00340154">
        <w:rPr>
          <w:i/>
        </w:rPr>
        <w:t>Produkthaftungsgesetz</w:t>
      </w:r>
      <w:r w:rsidRPr="00340154">
        <w:t>), zlonamernog neotkrivanja neke Neispravnosti, kao i tužbi koje se odnose na ugrožavanje života, telesne povrede ili narušavanje zdravlja, odgovornost Microsofta će biti utvrđena isključivo u skladu sa zakonskim propisom.</w:t>
      </w:r>
    </w:p>
    <w:p w14:paraId="357F866B" w14:textId="2A323E08" w:rsidR="00374E8C" w:rsidRPr="00340154" w:rsidRDefault="00374E8C" w:rsidP="00374E8C">
      <w:pPr>
        <w:ind w:left="1080" w:hanging="360"/>
      </w:pPr>
      <w:r w:rsidRPr="00340154">
        <w:rPr>
          <w:b/>
          <w:bCs/>
        </w:rPr>
        <w:t>b.</w:t>
      </w:r>
      <w:r w:rsidRPr="00340154">
        <w:rPr>
          <w:b/>
          <w:bCs/>
        </w:rPr>
        <w:tab/>
      </w:r>
      <w:r w:rsidRPr="00340154">
        <w:t>U slučaju grube nepažnje, odgovornost Microsofta će biti ograničena na uobičajene, predvidive štete. Ovo ograničenje ne primenjuje se u onoj meri u kojoj su te štete prouzrokovali službenici na rukovodećim položajima ili pravni predstavnici Microsofta.</w:t>
      </w:r>
    </w:p>
    <w:p w14:paraId="78547BF4" w14:textId="381E3113" w:rsidR="00374E8C" w:rsidRPr="00340154" w:rsidRDefault="00374E8C" w:rsidP="00374E8C">
      <w:pPr>
        <w:ind w:left="1080" w:hanging="360"/>
      </w:pPr>
      <w:r w:rsidRPr="00340154">
        <w:rPr>
          <w:b/>
          <w:bCs/>
        </w:rPr>
        <w:t>c.</w:t>
      </w:r>
      <w:r w:rsidRPr="00340154">
        <w:rPr>
          <w:b/>
          <w:bCs/>
        </w:rPr>
        <w:tab/>
      </w:r>
      <w:r w:rsidRPr="00340154">
        <w:t xml:space="preserve">U slučaju manje nepažnje, Microsoft će biti odgovoran samo ako je prekršio takve ugovorne obaveze, čije ispunjavanje omogućava očekivano sprovođenje ovog ugovora, a čije bi kršenje ugrozilo svrhu ovog ugovora i postupanje u skladu s njim u koje </w:t>
      </w:r>
      <w:proofErr w:type="spellStart"/>
      <w:r w:rsidRPr="00340154">
        <w:t>Klijent</w:t>
      </w:r>
      <w:proofErr w:type="spellEnd"/>
      <w:r w:rsidRPr="00340154">
        <w:t xml:space="preserve"> </w:t>
      </w:r>
      <w:proofErr w:type="spellStart"/>
      <w:r w:rsidRPr="00340154">
        <w:t>stalno</w:t>
      </w:r>
      <w:proofErr w:type="spellEnd"/>
      <w:r w:rsidRPr="00340154">
        <w:t xml:space="preserve"> mora </w:t>
      </w:r>
      <w:proofErr w:type="spellStart"/>
      <w:r w:rsidRPr="00340154">
        <w:t>imati</w:t>
      </w:r>
      <w:proofErr w:type="spellEnd"/>
      <w:r w:rsidRPr="00340154">
        <w:t xml:space="preserve"> </w:t>
      </w:r>
      <w:proofErr w:type="spellStart"/>
      <w:r w:rsidRPr="00340154">
        <w:t>poverenja</w:t>
      </w:r>
      <w:proofErr w:type="spellEnd"/>
      <w:r w:rsidRPr="00340154">
        <w:t xml:space="preserve"> (</w:t>
      </w:r>
      <w:proofErr w:type="spellStart"/>
      <w:r w:rsidRPr="00340154">
        <w:t>takozvane</w:t>
      </w:r>
      <w:proofErr w:type="spellEnd"/>
      <w:r w:rsidRPr="00340154">
        <w:t xml:space="preserve"> „</w:t>
      </w:r>
      <w:proofErr w:type="spellStart"/>
      <w:r w:rsidRPr="00340154">
        <w:t>kardinalne</w:t>
      </w:r>
      <w:proofErr w:type="spellEnd"/>
      <w:r w:rsidRPr="00340154">
        <w:t xml:space="preserve"> </w:t>
      </w:r>
      <w:proofErr w:type="spellStart"/>
      <w:r w:rsidRPr="00340154">
        <w:t>obaveze</w:t>
      </w:r>
      <w:proofErr w:type="spellEnd"/>
      <w:r w:rsidRPr="00340154">
        <w:t>“ (</w:t>
      </w:r>
      <w:proofErr w:type="spellStart"/>
      <w:r w:rsidRPr="00340154">
        <w:rPr>
          <w:i/>
        </w:rPr>
        <w:t>Kardinalpflichten</w:t>
      </w:r>
      <w:proofErr w:type="spellEnd"/>
      <w:r w:rsidRPr="00340154">
        <w:t>)).</w:t>
      </w:r>
      <w:r w:rsidR="00340154" w:rsidRPr="00340154">
        <w:t xml:space="preserve"> </w:t>
      </w:r>
      <w:r w:rsidRPr="00340154">
        <w:t xml:space="preserve">U </w:t>
      </w:r>
      <w:proofErr w:type="spellStart"/>
      <w:r w:rsidRPr="00340154">
        <w:t>takvim</w:t>
      </w:r>
      <w:proofErr w:type="spellEnd"/>
      <w:r w:rsidRPr="00340154">
        <w:t xml:space="preserve"> </w:t>
      </w:r>
      <w:proofErr w:type="spellStart"/>
      <w:r w:rsidRPr="00340154">
        <w:t>slučajevima</w:t>
      </w:r>
      <w:proofErr w:type="spellEnd"/>
      <w:r w:rsidRPr="00340154">
        <w:t xml:space="preserve">, </w:t>
      </w:r>
      <w:proofErr w:type="spellStart"/>
      <w:r w:rsidRPr="00340154">
        <w:t>odgovornost</w:t>
      </w:r>
      <w:proofErr w:type="spellEnd"/>
      <w:r w:rsidRPr="00340154">
        <w:t xml:space="preserve"> </w:t>
      </w:r>
      <w:proofErr w:type="spellStart"/>
      <w:r w:rsidRPr="00340154">
        <w:t>Microsofta</w:t>
      </w:r>
      <w:proofErr w:type="spellEnd"/>
      <w:r w:rsidRPr="00340154">
        <w:t xml:space="preserve"> </w:t>
      </w:r>
      <w:proofErr w:type="spellStart"/>
      <w:r w:rsidRPr="00340154">
        <w:t>će</w:t>
      </w:r>
      <w:proofErr w:type="spellEnd"/>
      <w:r w:rsidRPr="00340154">
        <w:t xml:space="preserve"> </w:t>
      </w:r>
      <w:proofErr w:type="spellStart"/>
      <w:r w:rsidRPr="00340154">
        <w:t>biti</w:t>
      </w:r>
      <w:proofErr w:type="spellEnd"/>
      <w:r w:rsidRPr="00340154">
        <w:t xml:space="preserve"> </w:t>
      </w:r>
      <w:proofErr w:type="spellStart"/>
      <w:r w:rsidRPr="00340154">
        <w:t>ograničena</w:t>
      </w:r>
      <w:proofErr w:type="spellEnd"/>
      <w:r w:rsidRPr="00340154">
        <w:t xml:space="preserve"> </w:t>
      </w:r>
      <w:proofErr w:type="spellStart"/>
      <w:r w:rsidRPr="00340154">
        <w:t>na</w:t>
      </w:r>
      <w:proofErr w:type="spellEnd"/>
      <w:r w:rsidRPr="00340154">
        <w:t xml:space="preserve"> </w:t>
      </w:r>
      <w:proofErr w:type="spellStart"/>
      <w:r w:rsidRPr="00340154">
        <w:t>uobičajene</w:t>
      </w:r>
      <w:proofErr w:type="spellEnd"/>
      <w:r w:rsidRPr="00340154">
        <w:t xml:space="preserve">, </w:t>
      </w:r>
      <w:proofErr w:type="spellStart"/>
      <w:r w:rsidRPr="00340154">
        <w:t>predvidive</w:t>
      </w:r>
      <w:proofErr w:type="spellEnd"/>
      <w:r w:rsidRPr="00340154">
        <w:t xml:space="preserve"> </w:t>
      </w:r>
      <w:proofErr w:type="spellStart"/>
      <w:r w:rsidRPr="00340154">
        <w:t>štete</w:t>
      </w:r>
      <w:proofErr w:type="spellEnd"/>
      <w:r w:rsidRPr="00340154">
        <w:t>.</w:t>
      </w:r>
      <w:r w:rsidR="00340154" w:rsidRPr="00340154">
        <w:t xml:space="preserve"> </w:t>
      </w:r>
      <w:r w:rsidRPr="00340154">
        <w:t xml:space="preserve">U </w:t>
      </w:r>
      <w:proofErr w:type="spellStart"/>
      <w:r w:rsidRPr="00340154">
        <w:t>svim</w:t>
      </w:r>
      <w:proofErr w:type="spellEnd"/>
      <w:r w:rsidRPr="00340154">
        <w:t xml:space="preserve"> </w:t>
      </w:r>
      <w:proofErr w:type="spellStart"/>
      <w:r w:rsidRPr="00340154">
        <w:t>ostalim</w:t>
      </w:r>
      <w:proofErr w:type="spellEnd"/>
      <w:r w:rsidRPr="00340154">
        <w:t xml:space="preserve"> </w:t>
      </w:r>
      <w:proofErr w:type="spellStart"/>
      <w:r w:rsidRPr="00340154">
        <w:t>slučajevima</w:t>
      </w:r>
      <w:proofErr w:type="spellEnd"/>
      <w:r w:rsidRPr="00340154">
        <w:t>, Microsoft neće biti odgovoran za manju nepažnju.</w:t>
      </w:r>
    </w:p>
    <w:p w14:paraId="5C242B9C" w14:textId="429FEEBA" w:rsidR="00374E8C" w:rsidRPr="00340154" w:rsidRDefault="00374E8C" w:rsidP="00374E8C">
      <w:pPr>
        <w:ind w:left="1080" w:hanging="360"/>
      </w:pPr>
      <w:r w:rsidRPr="00340154">
        <w:rPr>
          <w:b/>
          <w:bCs/>
        </w:rPr>
        <w:t>d.</w:t>
      </w:r>
      <w:r w:rsidRPr="00340154">
        <w:rPr>
          <w:b/>
          <w:bCs/>
        </w:rPr>
        <w:tab/>
      </w:r>
      <w:r w:rsidRPr="00340154">
        <w:t>U slučaju odgovornosti bez prekršaja zbog nemogućnosti da se izvršavaju obaveze usled kašnjenja u izvršenju obaveza, odgovornost Microsofta će takođe biti ograničena na uobičajene i predvidive štete.</w:t>
      </w:r>
    </w:p>
    <w:p w14:paraId="72A9F621" w14:textId="7B002F35" w:rsidR="00374E8C" w:rsidRPr="00340154" w:rsidRDefault="00374E8C" w:rsidP="00374E8C">
      <w:pPr>
        <w:ind w:left="1080" w:hanging="360"/>
      </w:pPr>
      <w:r w:rsidRPr="00340154">
        <w:rPr>
          <w:b/>
          <w:bCs/>
        </w:rPr>
        <w:lastRenderedPageBreak/>
        <w:t>e.</w:t>
      </w:r>
      <w:r w:rsidRPr="00340154">
        <w:tab/>
        <w:t>U slučajevima kada je Microsofta dužan da isporuči pokretnu stvar koja tek treba da se proizvede, svaka tužba za nadoknadu šteta ili troškova nastalih usled Neispravnosti uslovljena je Klijentovim postupanjem u skladu s njegovim gore navedenim obavezama da obavesti Microsoft o svim Neispravnostima.</w:t>
      </w:r>
    </w:p>
    <w:p w14:paraId="511FF9AA" w14:textId="120BFD65" w:rsidR="008C225D" w:rsidRPr="00340154" w:rsidRDefault="008C225D" w:rsidP="00374E8C">
      <w:pPr>
        <w:ind w:left="1080" w:hanging="360"/>
      </w:pPr>
      <w:r w:rsidRPr="00340154">
        <w:rPr>
          <w:rFonts w:eastAsia="Calibri"/>
          <w:b/>
          <w:color w:val="auto"/>
        </w:rPr>
        <w:t>f.</w:t>
      </w:r>
      <w:r w:rsidRPr="00340154">
        <w:rPr>
          <w:rFonts w:eastAsia="Calibri"/>
          <w:color w:val="auto"/>
        </w:rPr>
        <w:tab/>
        <w:t>U slučajevima u kojima se Microsoftove Online usluge smatraju zakupom (</w:t>
      </w:r>
      <w:r w:rsidRPr="00340154">
        <w:rPr>
          <w:rFonts w:eastAsia="Calibri"/>
          <w:i/>
          <w:color w:val="auto"/>
        </w:rPr>
        <w:t>mietweise Überlassung</w:t>
      </w:r>
      <w:r w:rsidRPr="00340154">
        <w:rPr>
          <w:rFonts w:eastAsia="Calibri"/>
          <w:color w:val="auto"/>
        </w:rPr>
        <w:t>) i na njih se primenjuju zakonske odredbe nemačkog zakona o zakupu (</w:t>
      </w:r>
      <w:r w:rsidRPr="00340154">
        <w:rPr>
          <w:rFonts w:eastAsia="Calibri"/>
          <w:i/>
          <w:color w:val="auto"/>
        </w:rPr>
        <w:t>mietrechtliche Regelungen</w:t>
      </w:r>
      <w:r w:rsidRPr="00340154">
        <w:rPr>
          <w:rFonts w:eastAsia="Calibri"/>
          <w:color w:val="auto"/>
        </w:rPr>
        <w:t>), Microsoft neće biti odgovoran za odštete na osnovu Neispravnosti u smislu člana 536. nemačkog građanskog prava (</w:t>
      </w:r>
      <w:r w:rsidRPr="00340154">
        <w:rPr>
          <w:rFonts w:eastAsia="Calibri"/>
          <w:i/>
          <w:color w:val="auto"/>
        </w:rPr>
        <w:t>Bürgerliches Gesetzbuch</w:t>
      </w:r>
      <w:r w:rsidRPr="00340154">
        <w:rPr>
          <w:rFonts w:eastAsia="Calibri"/>
          <w:color w:val="auto"/>
        </w:rPr>
        <w:t>) koje već postoje u trenutku sklapanja ugovora o zakupu. Član 536. stav 1, prva izm. nemačkog građanskog prava neće se primenjivati.</w:t>
      </w:r>
    </w:p>
    <w:p w14:paraId="7D5456DB" w14:textId="2B5BA285" w:rsidR="00374E8C" w:rsidRPr="00340154" w:rsidRDefault="008C225D" w:rsidP="00374E8C">
      <w:pPr>
        <w:ind w:left="1080" w:hanging="360"/>
      </w:pPr>
      <w:r w:rsidRPr="00340154">
        <w:rPr>
          <w:b/>
          <w:bCs/>
        </w:rPr>
        <w:t>g.</w:t>
      </w:r>
      <w:r w:rsidRPr="00340154">
        <w:tab/>
        <w:t xml:space="preserve">Sve tužbe za nadoknadu šteta ili troškova u </w:t>
      </w:r>
      <w:proofErr w:type="spellStart"/>
      <w:r w:rsidRPr="00340154">
        <w:t>vezi</w:t>
      </w:r>
      <w:proofErr w:type="spellEnd"/>
      <w:r w:rsidRPr="00340154">
        <w:t xml:space="preserve"> s </w:t>
      </w:r>
      <w:proofErr w:type="spellStart"/>
      <w:r w:rsidRPr="00340154">
        <w:t>Neispravnostima</w:t>
      </w:r>
      <w:proofErr w:type="spellEnd"/>
      <w:r w:rsidRPr="00340154">
        <w:t xml:space="preserve"> </w:t>
      </w:r>
      <w:proofErr w:type="spellStart"/>
      <w:r w:rsidRPr="00340154">
        <w:t>ističu</w:t>
      </w:r>
      <w:proofErr w:type="spellEnd"/>
      <w:r w:rsidRPr="00340154">
        <w:t xml:space="preserve"> u </w:t>
      </w:r>
      <w:proofErr w:type="spellStart"/>
      <w:r w:rsidRPr="00340154">
        <w:t>roku</w:t>
      </w:r>
      <w:proofErr w:type="spellEnd"/>
      <w:r w:rsidRPr="00340154">
        <w:t xml:space="preserve"> od </w:t>
      </w:r>
      <w:proofErr w:type="spellStart"/>
      <w:r w:rsidRPr="00340154">
        <w:t>godinu</w:t>
      </w:r>
      <w:proofErr w:type="spellEnd"/>
      <w:r w:rsidRPr="00340154">
        <w:t xml:space="preserve"> dana.</w:t>
      </w:r>
      <w:r w:rsidR="00340154" w:rsidRPr="00340154">
        <w:t xml:space="preserve"> </w:t>
      </w:r>
      <w:r w:rsidRPr="00340154">
        <w:t xml:space="preserve">Za </w:t>
      </w:r>
      <w:proofErr w:type="spellStart"/>
      <w:r w:rsidRPr="00340154">
        <w:t>isporučenu</w:t>
      </w:r>
      <w:proofErr w:type="spellEnd"/>
      <w:r w:rsidRPr="00340154">
        <w:t xml:space="preserve"> </w:t>
      </w:r>
      <w:proofErr w:type="spellStart"/>
      <w:r w:rsidRPr="00340154">
        <w:t>pokretnu</w:t>
      </w:r>
      <w:proofErr w:type="spellEnd"/>
      <w:r w:rsidRPr="00340154">
        <w:t xml:space="preserve"> </w:t>
      </w:r>
      <w:proofErr w:type="spellStart"/>
      <w:r w:rsidRPr="00340154">
        <w:t>stvar</w:t>
      </w:r>
      <w:proofErr w:type="spellEnd"/>
      <w:r w:rsidRPr="00340154">
        <w:t xml:space="preserve"> koja tek treba da se proizvede period ograničenja će početi na dan isporuke; u slučaju rada, period ograničenja će početi na dan prihvatanja (Abnahme). Ova odredba ne utiče na § 438, stav 1 br. 1 a) nemačkog građanskog prava. </w:t>
      </w:r>
    </w:p>
    <w:p w14:paraId="27950DF7" w14:textId="305C4DBA" w:rsidR="00374E8C" w:rsidRPr="00340154" w:rsidRDefault="00374E8C" w:rsidP="00374E8C">
      <w:pPr>
        <w:ind w:left="1080"/>
      </w:pPr>
      <w:r w:rsidRPr="00340154">
        <w:t>Sve druge tužbe za nadoknadu šteta ili troškova protiv Microsofta ističu u roku od dve godine od datuma kada se pojavi pravni osnov za tužbu.</w:t>
      </w:r>
    </w:p>
    <w:p w14:paraId="1C4580B1" w14:textId="5F1B9989" w:rsidR="00374E8C" w:rsidRPr="00340154" w:rsidRDefault="00374E8C" w:rsidP="00374E8C">
      <w:pPr>
        <w:ind w:left="1080"/>
      </w:pPr>
      <w:r w:rsidRPr="00340154">
        <w:t xml:space="preserve">Odredba sadržana u ovom pododeljku neće se primenjivati na zlonamerno neotkrivanje Neispravnosti, namerne radnje ili grubu nepažnju Microsofta, tužbe po osnovu nemačkog Zakona o odgovornosti </w:t>
      </w:r>
      <w:proofErr w:type="spellStart"/>
      <w:r w:rsidRPr="00340154">
        <w:t>proizvođača</w:t>
      </w:r>
      <w:proofErr w:type="spellEnd"/>
      <w:r w:rsidRPr="00340154">
        <w:t xml:space="preserve">, </w:t>
      </w:r>
      <w:proofErr w:type="spellStart"/>
      <w:r w:rsidRPr="00340154">
        <w:t>niti</w:t>
      </w:r>
      <w:proofErr w:type="spellEnd"/>
      <w:r w:rsidRPr="00340154">
        <w:t xml:space="preserve"> </w:t>
      </w:r>
      <w:proofErr w:type="spellStart"/>
      <w:r w:rsidRPr="00340154">
        <w:t>na</w:t>
      </w:r>
      <w:proofErr w:type="spellEnd"/>
      <w:r w:rsidRPr="00340154">
        <w:t xml:space="preserve"> </w:t>
      </w:r>
      <w:proofErr w:type="spellStart"/>
      <w:r w:rsidRPr="00340154">
        <w:t>ugrožavanje</w:t>
      </w:r>
      <w:proofErr w:type="spellEnd"/>
      <w:r w:rsidRPr="00340154">
        <w:t xml:space="preserve"> </w:t>
      </w:r>
      <w:proofErr w:type="spellStart"/>
      <w:r w:rsidRPr="00340154">
        <w:t>života</w:t>
      </w:r>
      <w:proofErr w:type="spellEnd"/>
      <w:r w:rsidRPr="00340154">
        <w:t xml:space="preserve">, </w:t>
      </w:r>
      <w:proofErr w:type="spellStart"/>
      <w:r w:rsidRPr="00340154">
        <w:t>telesne</w:t>
      </w:r>
      <w:proofErr w:type="spellEnd"/>
      <w:r w:rsidRPr="00340154">
        <w:t xml:space="preserve"> </w:t>
      </w:r>
      <w:proofErr w:type="spellStart"/>
      <w:r w:rsidRPr="00340154">
        <w:t>povrede</w:t>
      </w:r>
      <w:proofErr w:type="spellEnd"/>
      <w:r w:rsidRPr="00340154">
        <w:t xml:space="preserve"> </w:t>
      </w:r>
      <w:proofErr w:type="spellStart"/>
      <w:r w:rsidRPr="00340154">
        <w:t>ili</w:t>
      </w:r>
      <w:proofErr w:type="spellEnd"/>
      <w:r w:rsidRPr="00340154">
        <w:t xml:space="preserve"> </w:t>
      </w:r>
      <w:proofErr w:type="spellStart"/>
      <w:r w:rsidRPr="00340154">
        <w:t>narušavanje</w:t>
      </w:r>
      <w:proofErr w:type="spellEnd"/>
      <w:r w:rsidRPr="00340154">
        <w:t xml:space="preserve"> </w:t>
      </w:r>
      <w:proofErr w:type="spellStart"/>
      <w:r w:rsidRPr="00340154">
        <w:t>zdravlja</w:t>
      </w:r>
      <w:proofErr w:type="spellEnd"/>
      <w:r w:rsidRPr="00340154">
        <w:t>.</w:t>
      </w:r>
      <w:r w:rsidR="00340154" w:rsidRPr="00340154">
        <w:t xml:space="preserve"> </w:t>
      </w:r>
      <w:r w:rsidRPr="00340154">
        <w:t xml:space="preserve">U </w:t>
      </w:r>
      <w:proofErr w:type="spellStart"/>
      <w:r w:rsidRPr="00340154">
        <w:t>takvim</w:t>
      </w:r>
      <w:proofErr w:type="spellEnd"/>
      <w:r w:rsidRPr="00340154">
        <w:t xml:space="preserve"> </w:t>
      </w:r>
      <w:proofErr w:type="spellStart"/>
      <w:r w:rsidRPr="00340154">
        <w:t>slučajevima</w:t>
      </w:r>
      <w:proofErr w:type="spellEnd"/>
      <w:r w:rsidRPr="00340154">
        <w:t xml:space="preserve">, </w:t>
      </w:r>
      <w:proofErr w:type="spellStart"/>
      <w:r w:rsidRPr="00340154">
        <w:t>primenjivaće</w:t>
      </w:r>
      <w:proofErr w:type="spellEnd"/>
      <w:r w:rsidRPr="00340154">
        <w:t xml:space="preserve"> se zakonski propis.</w:t>
      </w:r>
    </w:p>
    <w:p w14:paraId="3166D67A" w14:textId="77777777" w:rsidR="00374E8C" w:rsidRPr="00340154" w:rsidRDefault="00374E8C" w:rsidP="00374E8C">
      <w:pPr>
        <w:keepNext/>
        <w:shd w:val="clear" w:color="auto" w:fill="000000"/>
        <w:spacing w:before="360" w:after="120"/>
      </w:pPr>
      <w:r w:rsidRPr="00340154">
        <w:rPr>
          <w:b/>
          <w:bCs/>
          <w:color w:val="FFFFFF"/>
        </w:rPr>
        <w:t>Mađarska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7075C13E" w14:textId="77777777" w:rsidTr="00E53ABB">
        <w:trPr>
          <w:jc w:val="center"/>
        </w:trPr>
        <w:tc>
          <w:tcPr>
            <w:tcW w:w="9029" w:type="dxa"/>
            <w:shd w:val="clear" w:color="auto" w:fill="C6D9F1"/>
          </w:tcPr>
          <w:p w14:paraId="513EC76F" w14:textId="332C7EC0" w:rsidR="00374E8C" w:rsidRPr="00340154" w:rsidRDefault="00374E8C" w:rsidP="00924DE4">
            <w:pPr>
              <w:keepNext/>
              <w:spacing w:after="120"/>
              <w:ind w:left="86" w:right="86"/>
              <w:rPr>
                <w:b/>
                <w:bCs/>
              </w:rPr>
            </w:pPr>
            <w:r w:rsidRPr="00340154">
              <w:rPr>
                <w:b/>
                <w:bCs/>
              </w:rPr>
              <w:t>Dopuniti Odeljak „Ograničenje odgovornosti“ sledećim:</w:t>
            </w:r>
          </w:p>
        </w:tc>
      </w:tr>
    </w:tbl>
    <w:p w14:paraId="70835225" w14:textId="1841CC48" w:rsidR="00374E8C" w:rsidRPr="00340154" w:rsidRDefault="00D92D70" w:rsidP="00374E8C">
      <w:pPr>
        <w:ind w:left="1080" w:hanging="360"/>
      </w:pPr>
      <w:r w:rsidRPr="00340154">
        <w:rPr>
          <w:b/>
          <w:bCs/>
        </w:rPr>
        <w:t>e.</w:t>
      </w:r>
      <w:r w:rsidRPr="00340154">
        <w:rPr>
          <w:b/>
          <w:bCs/>
        </w:rPr>
        <w:tab/>
      </w:r>
      <w:proofErr w:type="spellStart"/>
      <w:r w:rsidRPr="00340154">
        <w:rPr>
          <w:b/>
          <w:bCs/>
        </w:rPr>
        <w:t>Ugovorene</w:t>
      </w:r>
      <w:proofErr w:type="spellEnd"/>
      <w:r w:rsidRPr="00340154">
        <w:rPr>
          <w:b/>
          <w:bCs/>
        </w:rPr>
        <w:t xml:space="preserve"> </w:t>
      </w:r>
      <w:proofErr w:type="spellStart"/>
      <w:r w:rsidRPr="00340154">
        <w:rPr>
          <w:b/>
          <w:bCs/>
        </w:rPr>
        <w:t>odredbe</w:t>
      </w:r>
      <w:proofErr w:type="spellEnd"/>
      <w:r w:rsidRPr="00340154">
        <w:rPr>
          <w:b/>
          <w:bCs/>
        </w:rPr>
        <w:t>.</w:t>
      </w:r>
      <w:r w:rsidR="00340154" w:rsidRPr="00340154">
        <w:t xml:space="preserve"> </w:t>
      </w:r>
      <w:proofErr w:type="spellStart"/>
      <w:r w:rsidRPr="00340154">
        <w:t>Strane</w:t>
      </w:r>
      <w:proofErr w:type="spellEnd"/>
      <w:r w:rsidRPr="00340154">
        <w:t xml:space="preserve"> </w:t>
      </w:r>
      <w:proofErr w:type="spellStart"/>
      <w:r w:rsidRPr="00340154">
        <w:t>potvrđuju</w:t>
      </w:r>
      <w:proofErr w:type="spellEnd"/>
      <w:r w:rsidRPr="00340154">
        <w:t xml:space="preserve"> da je ovaj ugovor zaključen sa odredbama pojedinačno ugovorenim od strane ugovornih strana i da </w:t>
      </w:r>
      <w:proofErr w:type="spellStart"/>
      <w:r w:rsidRPr="00340154">
        <w:t>su</w:t>
      </w:r>
      <w:proofErr w:type="spellEnd"/>
      <w:r w:rsidRPr="00340154">
        <w:t xml:space="preserve"> </w:t>
      </w:r>
      <w:proofErr w:type="spellStart"/>
      <w:r w:rsidRPr="00340154">
        <w:t>strane</w:t>
      </w:r>
      <w:proofErr w:type="spellEnd"/>
      <w:r w:rsidRPr="00340154">
        <w:t xml:space="preserve"> </w:t>
      </w:r>
      <w:proofErr w:type="spellStart"/>
      <w:r w:rsidRPr="00340154">
        <w:t>imale</w:t>
      </w:r>
      <w:proofErr w:type="spellEnd"/>
      <w:r w:rsidRPr="00340154">
        <w:t xml:space="preserve"> </w:t>
      </w:r>
      <w:proofErr w:type="spellStart"/>
      <w:r w:rsidRPr="00340154">
        <w:t>priliku</w:t>
      </w:r>
      <w:proofErr w:type="spellEnd"/>
      <w:r w:rsidRPr="00340154">
        <w:t xml:space="preserve"> da </w:t>
      </w:r>
      <w:proofErr w:type="spellStart"/>
      <w:r w:rsidRPr="00340154">
        <w:t>ponude</w:t>
      </w:r>
      <w:proofErr w:type="spellEnd"/>
      <w:r w:rsidRPr="00340154">
        <w:t xml:space="preserve"> </w:t>
      </w:r>
      <w:proofErr w:type="spellStart"/>
      <w:r w:rsidRPr="00340154">
        <w:t>izmene</w:t>
      </w:r>
      <w:proofErr w:type="spellEnd"/>
      <w:r w:rsidRPr="00340154">
        <w:t xml:space="preserve"> </w:t>
      </w:r>
      <w:proofErr w:type="spellStart"/>
      <w:r w:rsidRPr="00340154">
        <w:t>nacrta</w:t>
      </w:r>
      <w:proofErr w:type="spellEnd"/>
      <w:r w:rsidRPr="00340154">
        <w:t>.</w:t>
      </w:r>
      <w:r w:rsidR="00340154" w:rsidRPr="00340154">
        <w:t xml:space="preserve"> </w:t>
      </w:r>
      <w:proofErr w:type="spellStart"/>
      <w:r w:rsidRPr="00340154">
        <w:t>Klijent</w:t>
      </w:r>
      <w:proofErr w:type="spellEnd"/>
      <w:r w:rsidRPr="00340154">
        <w:t xml:space="preserve"> </w:t>
      </w:r>
      <w:proofErr w:type="spellStart"/>
      <w:r w:rsidRPr="00340154">
        <w:t>potvrđuje</w:t>
      </w:r>
      <w:proofErr w:type="spellEnd"/>
      <w:r w:rsidRPr="00340154">
        <w:t xml:space="preserve"> da mu je Microsoft izričito skrenuo pažnju na odredbe i uslove navedene u odeljcima naslovljenim „Garancije“, „Odbrana od tužbi trećih lica“ i „Ograničenje odgovornosti“ ovog ugovora i Klijent izričito potvrđuje prihvatanje navedenih odredbi.</w:t>
      </w:r>
    </w:p>
    <w:p w14:paraId="36437FFE" w14:textId="742B90D9" w:rsidR="00374E8C" w:rsidRPr="00340154" w:rsidRDefault="00374E8C" w:rsidP="00374E8C">
      <w:pPr>
        <w:keepNext/>
        <w:shd w:val="clear" w:color="auto" w:fill="000000"/>
        <w:spacing w:before="360" w:after="120"/>
      </w:pPr>
      <w:r w:rsidRPr="00340154">
        <w:rPr>
          <w:b/>
          <w:bCs/>
          <w:color w:val="FFFFFF"/>
        </w:rPr>
        <w:t>Poljska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5DCF8C7C" w14:textId="77777777" w:rsidTr="00404D8A">
        <w:trPr>
          <w:jc w:val="center"/>
        </w:trPr>
        <w:tc>
          <w:tcPr>
            <w:tcW w:w="9029" w:type="dxa"/>
            <w:shd w:val="clear" w:color="auto" w:fill="C6D9F1"/>
          </w:tcPr>
          <w:p w14:paraId="433EDDCB" w14:textId="78586CB4" w:rsidR="00374E8C" w:rsidRPr="00340154" w:rsidRDefault="00374E8C" w:rsidP="00BC390A">
            <w:pPr>
              <w:spacing w:after="120"/>
              <w:ind w:left="86" w:right="86"/>
              <w:rPr>
                <w:b/>
                <w:bCs/>
              </w:rPr>
            </w:pPr>
            <w:r w:rsidRPr="00340154">
              <w:rPr>
                <w:b/>
                <w:bCs/>
              </w:rPr>
              <w:t>Dopuniti Odeljak „Ograničenje odgovornosti“ sledećim:</w:t>
            </w:r>
          </w:p>
        </w:tc>
      </w:tr>
    </w:tbl>
    <w:p w14:paraId="7E4D65C8" w14:textId="734F2BA0" w:rsidR="00374E8C" w:rsidRPr="00340154" w:rsidRDefault="00BC390A" w:rsidP="00374E8C">
      <w:pPr>
        <w:ind w:left="1080" w:hanging="360"/>
      </w:pPr>
      <w:r w:rsidRPr="00340154">
        <w:rPr>
          <w:b/>
        </w:rPr>
        <w:t>e.</w:t>
      </w:r>
      <w:r w:rsidRPr="00340154">
        <w:tab/>
        <w:t>Ukoliko su se radnja ili propust koji su doveli do štete sastojali od neizvršenja ili nepravilnog izvršenja ovog ugovora ili ma koje Specifikacije usluga od strane Microsofta i istovremeno činili osnovu za odgovornost Microsofta u slučaju delikta, Klijent će imati pravo da zahteva da ta šteta bude ispravljena isključivo po osnovu ovog odeljka ugovora i samo u granicama određenim gorenavedenim pododeljkom naslovljenim „Ograničenje odgovornosti“.</w:t>
      </w:r>
    </w:p>
    <w:p w14:paraId="3AB3D944" w14:textId="77777777" w:rsidR="00374E8C" w:rsidRPr="00340154" w:rsidRDefault="00374E8C" w:rsidP="00374E8C">
      <w:pPr>
        <w:keepNext/>
        <w:shd w:val="clear" w:color="auto" w:fill="000000"/>
        <w:spacing w:before="360" w:after="120"/>
      </w:pPr>
      <w:r w:rsidRPr="00340154">
        <w:rPr>
          <w:b/>
          <w:bCs/>
          <w:color w:val="FFFFFF"/>
        </w:rPr>
        <w:t>Rumunija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340154" w:rsidRDefault="00374E8C" w:rsidP="00F3569F">
            <w:pPr>
              <w:keepNext/>
              <w:spacing w:after="120"/>
              <w:ind w:left="86" w:right="86"/>
              <w:rPr>
                <w:b/>
                <w:bCs/>
              </w:rPr>
            </w:pPr>
            <w:r w:rsidRPr="00340154">
              <w:rPr>
                <w:b/>
                <w:bCs/>
              </w:rPr>
              <w:t>Dopuniti Odeljak „Razno“ sledećim:</w:t>
            </w:r>
          </w:p>
        </w:tc>
      </w:tr>
    </w:tbl>
    <w:p w14:paraId="53FAF6FE" w14:textId="444C98D5" w:rsidR="00374E8C" w:rsidRPr="00340154" w:rsidRDefault="00D95884" w:rsidP="00122A75">
      <w:pPr>
        <w:pStyle w:val="ListParagraph"/>
        <w:adjustRightInd w:val="0"/>
        <w:snapToGrid w:val="0"/>
        <w:ind w:left="1080" w:hanging="360"/>
        <w:contextualSpacing w:val="0"/>
      </w:pPr>
      <w:r w:rsidRPr="00340154">
        <w:rPr>
          <w:b/>
          <w:bCs/>
        </w:rPr>
        <w:t>o.</w:t>
      </w:r>
      <w:r w:rsidRPr="00340154">
        <w:rPr>
          <w:bCs/>
        </w:rPr>
        <w:tab/>
        <w:t xml:space="preserve">Strane potvrđuju da je ovaj ugovor zaključen sa odredbama pojedinačno ugovorenim od strane ugovornih strana i da </w:t>
      </w:r>
      <w:proofErr w:type="spellStart"/>
      <w:r w:rsidRPr="00340154">
        <w:rPr>
          <w:bCs/>
        </w:rPr>
        <w:t>su</w:t>
      </w:r>
      <w:proofErr w:type="spellEnd"/>
      <w:r w:rsidRPr="00340154">
        <w:rPr>
          <w:bCs/>
        </w:rPr>
        <w:t xml:space="preserve"> </w:t>
      </w:r>
      <w:proofErr w:type="spellStart"/>
      <w:r w:rsidRPr="00340154">
        <w:rPr>
          <w:bCs/>
        </w:rPr>
        <w:t>strane</w:t>
      </w:r>
      <w:proofErr w:type="spellEnd"/>
      <w:r w:rsidRPr="00340154">
        <w:rPr>
          <w:bCs/>
        </w:rPr>
        <w:t xml:space="preserve"> </w:t>
      </w:r>
      <w:proofErr w:type="spellStart"/>
      <w:r w:rsidRPr="00340154">
        <w:rPr>
          <w:bCs/>
        </w:rPr>
        <w:t>imale</w:t>
      </w:r>
      <w:proofErr w:type="spellEnd"/>
      <w:r w:rsidRPr="00340154">
        <w:rPr>
          <w:bCs/>
        </w:rPr>
        <w:t xml:space="preserve"> </w:t>
      </w:r>
      <w:proofErr w:type="spellStart"/>
      <w:r w:rsidRPr="00340154">
        <w:rPr>
          <w:bCs/>
        </w:rPr>
        <w:t>priliku</w:t>
      </w:r>
      <w:proofErr w:type="spellEnd"/>
      <w:r w:rsidRPr="00340154">
        <w:rPr>
          <w:bCs/>
        </w:rPr>
        <w:t xml:space="preserve"> da </w:t>
      </w:r>
      <w:proofErr w:type="spellStart"/>
      <w:r w:rsidRPr="00340154">
        <w:rPr>
          <w:bCs/>
        </w:rPr>
        <w:t>ponude</w:t>
      </w:r>
      <w:proofErr w:type="spellEnd"/>
      <w:r w:rsidRPr="00340154">
        <w:rPr>
          <w:bCs/>
        </w:rPr>
        <w:t xml:space="preserve"> </w:t>
      </w:r>
      <w:proofErr w:type="spellStart"/>
      <w:r w:rsidRPr="00340154">
        <w:rPr>
          <w:bCs/>
        </w:rPr>
        <w:t>izmene</w:t>
      </w:r>
      <w:proofErr w:type="spellEnd"/>
      <w:r w:rsidRPr="00340154">
        <w:rPr>
          <w:bCs/>
        </w:rPr>
        <w:t xml:space="preserve"> </w:t>
      </w:r>
      <w:proofErr w:type="spellStart"/>
      <w:r w:rsidRPr="00340154">
        <w:rPr>
          <w:bCs/>
        </w:rPr>
        <w:t>nacrta</w:t>
      </w:r>
      <w:proofErr w:type="spellEnd"/>
      <w:r w:rsidRPr="00340154">
        <w:rPr>
          <w:bCs/>
        </w:rPr>
        <w:t>.</w:t>
      </w:r>
      <w:r w:rsidR="00340154" w:rsidRPr="00340154">
        <w:rPr>
          <w:bCs/>
        </w:rPr>
        <w:t xml:space="preserve"> </w:t>
      </w:r>
      <w:proofErr w:type="spellStart"/>
      <w:r w:rsidRPr="00340154">
        <w:rPr>
          <w:bCs/>
        </w:rPr>
        <w:t>Klijent</w:t>
      </w:r>
      <w:proofErr w:type="spellEnd"/>
      <w:r w:rsidRPr="00340154">
        <w:rPr>
          <w:bCs/>
        </w:rPr>
        <w:t xml:space="preserve"> </w:t>
      </w:r>
      <w:proofErr w:type="spellStart"/>
      <w:r w:rsidRPr="00340154">
        <w:rPr>
          <w:bCs/>
        </w:rPr>
        <w:t>ovim</w:t>
      </w:r>
      <w:proofErr w:type="spellEnd"/>
      <w:r w:rsidRPr="00340154">
        <w:rPr>
          <w:bCs/>
        </w:rPr>
        <w:t xml:space="preserve"> </w:t>
      </w:r>
      <w:proofErr w:type="spellStart"/>
      <w:r w:rsidRPr="00340154">
        <w:rPr>
          <w:bCs/>
        </w:rPr>
        <w:t>izjavljuje</w:t>
      </w:r>
      <w:proofErr w:type="spellEnd"/>
      <w:r w:rsidRPr="00340154">
        <w:rPr>
          <w:bCs/>
        </w:rPr>
        <w:t xml:space="preserve"> da potpisivanjem u obrascu za potpisivanje koji je priložen uz ovaj ugovor izričito izjavljuje i saglasan je sa svim njegovim odredbama, uključujući one koje mogu da se kvalifikuju kao neuobičajene odredbe (kao što je definisano članom 1203. rumunskog Građanskog zakonika) koje je u ovom ugovoru definisao Microsoft, uključujući, bez ograničenja, odredbe u: Odeljku naslovljenom „Korišćenje, vlasništvo, prava i ograničenja“; Odeljku naslovljenom „Garancije“; Odeljku naslovljenom „Odbrana od tužbi </w:t>
      </w:r>
      <w:r w:rsidRPr="00340154">
        <w:rPr>
          <w:bCs/>
        </w:rPr>
        <w:lastRenderedPageBreak/>
        <w:t>trećih lica“; Odeljku naslovljenom „Ograničenje odgovornosti“; Odeljku naslovljenom „Period važenja i raskid ugovora“; Pododeljku naslovljenom „Ustupanje“; Pododeljku naslovljenom „Rešavanje sporova“; Pododeljku naslovljenom „Primenjivo pravo“; Pododeljku naslovljenom „Uslovi plaćanja Profesionalnih sluga“ i Pododeljku naslovljenom „Izvozna nadležnost SAD“.</w:t>
      </w:r>
    </w:p>
    <w:p w14:paraId="384CF72A" w14:textId="77777777" w:rsidR="00374E8C" w:rsidRPr="00340154" w:rsidRDefault="00374E8C" w:rsidP="00374E8C">
      <w:pPr>
        <w:keepNext/>
        <w:shd w:val="clear" w:color="auto" w:fill="000000"/>
        <w:spacing w:before="360" w:after="120"/>
      </w:pPr>
      <w:r w:rsidRPr="00340154">
        <w:rPr>
          <w:b/>
          <w:bCs/>
          <w:color w:val="FFFFFF"/>
        </w:rPr>
        <w:t>Slovačka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556245E5" w14:textId="77777777" w:rsidTr="00404D8A">
        <w:trPr>
          <w:jc w:val="center"/>
        </w:trPr>
        <w:tc>
          <w:tcPr>
            <w:tcW w:w="9029" w:type="dxa"/>
            <w:shd w:val="clear" w:color="auto" w:fill="C6D9F1"/>
          </w:tcPr>
          <w:p w14:paraId="4C9042DF" w14:textId="4CB509DF" w:rsidR="00374E8C" w:rsidRPr="00340154" w:rsidRDefault="00374E8C" w:rsidP="00F3569F">
            <w:pPr>
              <w:spacing w:after="120"/>
              <w:ind w:left="86" w:right="86"/>
              <w:rPr>
                <w:b/>
                <w:bCs/>
              </w:rPr>
            </w:pPr>
            <w:r w:rsidRPr="00340154">
              <w:rPr>
                <w:b/>
                <w:bCs/>
              </w:rPr>
              <w:t>Dopuniti Odeljak „Garancije“ sledećim:</w:t>
            </w:r>
          </w:p>
        </w:tc>
      </w:tr>
    </w:tbl>
    <w:p w14:paraId="362036B6" w14:textId="4890F903" w:rsidR="00374E8C" w:rsidRPr="00340154" w:rsidRDefault="00374E8C" w:rsidP="00374E8C">
      <w:pPr>
        <w:spacing w:after="240"/>
        <w:ind w:left="1080"/>
      </w:pPr>
      <w:r w:rsidRPr="00340154">
        <w:t xml:space="preserve">Dodaci uz usluge Microsofta </w:t>
      </w:r>
      <w:proofErr w:type="spellStart"/>
      <w:r w:rsidRPr="00340154">
        <w:t>razvijeni</w:t>
      </w:r>
      <w:proofErr w:type="spellEnd"/>
      <w:r w:rsidRPr="00340154">
        <w:t xml:space="preserve"> </w:t>
      </w:r>
      <w:proofErr w:type="spellStart"/>
      <w:r w:rsidRPr="00340154">
        <w:t>su</w:t>
      </w:r>
      <w:proofErr w:type="spellEnd"/>
      <w:r w:rsidRPr="00340154">
        <w:t xml:space="preserve"> u </w:t>
      </w:r>
      <w:proofErr w:type="spellStart"/>
      <w:r w:rsidRPr="00340154">
        <w:t>skladu</w:t>
      </w:r>
      <w:proofErr w:type="spellEnd"/>
      <w:r w:rsidRPr="00340154">
        <w:t xml:space="preserve"> s </w:t>
      </w:r>
      <w:proofErr w:type="spellStart"/>
      <w:r w:rsidRPr="00340154">
        <w:t>najnovijim</w:t>
      </w:r>
      <w:proofErr w:type="spellEnd"/>
      <w:r w:rsidRPr="00340154">
        <w:t xml:space="preserve"> </w:t>
      </w:r>
      <w:proofErr w:type="spellStart"/>
      <w:r w:rsidRPr="00340154">
        <w:t>tehničkim</w:t>
      </w:r>
      <w:proofErr w:type="spellEnd"/>
      <w:r w:rsidRPr="00340154">
        <w:t xml:space="preserve"> </w:t>
      </w:r>
      <w:proofErr w:type="spellStart"/>
      <w:r w:rsidRPr="00340154">
        <w:t>i</w:t>
      </w:r>
      <w:proofErr w:type="spellEnd"/>
      <w:r w:rsidRPr="00340154">
        <w:t xml:space="preserve"> </w:t>
      </w:r>
      <w:proofErr w:type="spellStart"/>
      <w:r w:rsidRPr="00340154">
        <w:t>naučnim</w:t>
      </w:r>
      <w:proofErr w:type="spellEnd"/>
      <w:r w:rsidRPr="00340154">
        <w:t xml:space="preserve"> </w:t>
      </w:r>
      <w:proofErr w:type="spellStart"/>
      <w:r w:rsidRPr="00340154">
        <w:t>saznanjima</w:t>
      </w:r>
      <w:proofErr w:type="spellEnd"/>
      <w:r w:rsidRPr="00340154">
        <w:t>.</w:t>
      </w:r>
      <w:r w:rsidR="00340154" w:rsidRPr="00340154">
        <w:t xml:space="preserve"> </w:t>
      </w:r>
      <w:r w:rsidRPr="00340154">
        <w:t xml:space="preserve">Microsoft </w:t>
      </w:r>
      <w:proofErr w:type="spellStart"/>
      <w:r w:rsidRPr="00340154">
        <w:t>izričito</w:t>
      </w:r>
      <w:proofErr w:type="spellEnd"/>
      <w:r w:rsidRPr="00340154">
        <w:t xml:space="preserve"> </w:t>
      </w:r>
      <w:proofErr w:type="spellStart"/>
      <w:r w:rsidRPr="00340154">
        <w:t>obaveštava</w:t>
      </w:r>
      <w:proofErr w:type="spellEnd"/>
      <w:r w:rsidRPr="00340154">
        <w:t xml:space="preserve"> </w:t>
      </w:r>
      <w:proofErr w:type="spellStart"/>
      <w:r w:rsidRPr="00340154">
        <w:t>Klijenta</w:t>
      </w:r>
      <w:proofErr w:type="spellEnd"/>
      <w:r w:rsidRPr="00340154">
        <w:t xml:space="preserve"> da, na osnovu sadašnjeg stanja tehnologije, nije moguće razviti složene softverske Proizvode koji su </w:t>
      </w:r>
      <w:proofErr w:type="spellStart"/>
      <w:r w:rsidRPr="00340154">
        <w:t>potpuno</w:t>
      </w:r>
      <w:proofErr w:type="spellEnd"/>
      <w:r w:rsidRPr="00340154">
        <w:t xml:space="preserve"> bez </w:t>
      </w:r>
      <w:proofErr w:type="spellStart"/>
      <w:r w:rsidRPr="00340154">
        <w:t>tehničkih</w:t>
      </w:r>
      <w:proofErr w:type="spellEnd"/>
      <w:r w:rsidRPr="00340154">
        <w:t xml:space="preserve"> </w:t>
      </w:r>
      <w:proofErr w:type="spellStart"/>
      <w:r w:rsidRPr="00340154">
        <w:t>neispravnosti</w:t>
      </w:r>
      <w:proofErr w:type="spellEnd"/>
      <w:r w:rsidRPr="00340154">
        <w:t xml:space="preserve"> do </w:t>
      </w:r>
      <w:proofErr w:type="spellStart"/>
      <w:r w:rsidRPr="00340154">
        <w:t>kojih</w:t>
      </w:r>
      <w:proofErr w:type="spellEnd"/>
      <w:r w:rsidRPr="00340154">
        <w:t xml:space="preserve"> </w:t>
      </w:r>
      <w:proofErr w:type="spellStart"/>
      <w:r w:rsidRPr="00340154">
        <w:t>može</w:t>
      </w:r>
      <w:proofErr w:type="spellEnd"/>
      <w:r w:rsidRPr="00340154">
        <w:t xml:space="preserve"> </w:t>
      </w:r>
      <w:proofErr w:type="spellStart"/>
      <w:r w:rsidRPr="00340154">
        <w:t>dolaziti</w:t>
      </w:r>
      <w:proofErr w:type="spellEnd"/>
      <w:r w:rsidRPr="00340154">
        <w:t xml:space="preserve"> </w:t>
      </w:r>
      <w:proofErr w:type="spellStart"/>
      <w:r w:rsidRPr="00340154">
        <w:t>i</w:t>
      </w:r>
      <w:proofErr w:type="spellEnd"/>
      <w:r w:rsidRPr="00340154">
        <w:t xml:space="preserve"> </w:t>
      </w:r>
      <w:proofErr w:type="spellStart"/>
      <w:r w:rsidRPr="00340154">
        <w:t>ubuduće</w:t>
      </w:r>
      <w:proofErr w:type="spellEnd"/>
      <w:r w:rsidRPr="00340154">
        <w:t>.</w:t>
      </w:r>
      <w:r w:rsidR="00340154" w:rsidRPr="00340154">
        <w:t xml:space="preserve"> </w:t>
      </w:r>
      <w:proofErr w:type="spellStart"/>
      <w:r w:rsidRPr="00340154">
        <w:t>Softver</w:t>
      </w:r>
      <w:proofErr w:type="spellEnd"/>
      <w:r w:rsidRPr="00340154">
        <w:t xml:space="preserve"> </w:t>
      </w:r>
      <w:proofErr w:type="spellStart"/>
      <w:r w:rsidRPr="00340154">
        <w:t>koji</w:t>
      </w:r>
      <w:proofErr w:type="spellEnd"/>
      <w:r w:rsidRPr="00340154">
        <w:t xml:space="preserve"> Microsoft </w:t>
      </w:r>
      <w:proofErr w:type="spellStart"/>
      <w:r w:rsidRPr="00340154">
        <w:t>dostavlja</w:t>
      </w:r>
      <w:proofErr w:type="spellEnd"/>
      <w:r w:rsidRPr="00340154">
        <w:t xml:space="preserve"> neće u potpunosti biti bez grešaka u programiranju, ali će raditi u skladu sa Microsoft dokumentacijom za korisnike ili, ukoliko nema dokumentacije za korisnike, u skladu sa odgovarajućom izjavom o pružanju usluga.</w:t>
      </w:r>
    </w:p>
    <w:p w14:paraId="4A7CFFDB" w14:textId="338AA534" w:rsidR="00374E8C" w:rsidRPr="00340154" w:rsidRDefault="00374E8C" w:rsidP="00374E8C">
      <w:pPr>
        <w:keepNext/>
        <w:shd w:val="clear" w:color="auto" w:fill="000000"/>
        <w:spacing w:before="360" w:after="120"/>
      </w:pPr>
      <w:r w:rsidRPr="00340154">
        <w:rPr>
          <w:b/>
          <w:bCs/>
          <w:color w:val="FFFFFF"/>
        </w:rPr>
        <w:t>Švajcarska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46E6F774" w14:textId="77777777" w:rsidTr="00B471C1">
        <w:trPr>
          <w:jc w:val="center"/>
        </w:trPr>
        <w:tc>
          <w:tcPr>
            <w:tcW w:w="9029" w:type="dxa"/>
            <w:shd w:val="clear" w:color="auto" w:fill="BDD6EE" w:themeFill="accent1" w:themeFillTint="66"/>
          </w:tcPr>
          <w:p w14:paraId="38704A81" w14:textId="4455D115" w:rsidR="00374E8C" w:rsidRPr="00340154" w:rsidRDefault="00374E8C" w:rsidP="00F3569F">
            <w:pPr>
              <w:keepNext/>
              <w:spacing w:after="120"/>
              <w:ind w:left="86" w:right="86"/>
              <w:rPr>
                <w:b/>
                <w:bCs/>
              </w:rPr>
            </w:pPr>
            <w:r w:rsidRPr="00340154">
              <w:rPr>
                <w:b/>
                <w:bCs/>
              </w:rPr>
              <w:t>Dopuniti Odeljak „Razno“ sledećim:</w:t>
            </w:r>
          </w:p>
        </w:tc>
      </w:tr>
    </w:tbl>
    <w:p w14:paraId="25AFE6A6" w14:textId="70201EF1" w:rsidR="00374E8C" w:rsidRPr="00340154" w:rsidRDefault="0089029D" w:rsidP="00122A75">
      <w:pPr>
        <w:ind w:left="1080" w:hanging="360"/>
      </w:pPr>
      <w:r w:rsidRPr="00340154">
        <w:rPr>
          <w:b/>
        </w:rPr>
        <w:t>o.</w:t>
      </w:r>
      <w:r w:rsidRPr="00340154">
        <w:tab/>
        <w:t>Sve Profesionalne usluge pružaju se po osnovu ugovora o mandatu u smislu stava 394. et seq. švajcarskog Zakona o obavezama.</w:t>
      </w:r>
    </w:p>
    <w:p w14:paraId="30D23F7D" w14:textId="77777777" w:rsidR="00374E8C" w:rsidRPr="00340154" w:rsidRDefault="00374E8C" w:rsidP="00374E8C">
      <w:pPr>
        <w:keepNext/>
        <w:shd w:val="clear" w:color="auto" w:fill="000000"/>
        <w:spacing w:before="360" w:after="120"/>
      </w:pPr>
      <w:r w:rsidRPr="00340154">
        <w:rPr>
          <w:b/>
          <w:bCs/>
          <w:color w:val="FFFFFF"/>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40154" w14:paraId="30478ED5" w14:textId="77777777" w:rsidTr="00E53ABB">
        <w:trPr>
          <w:jc w:val="center"/>
        </w:trPr>
        <w:tc>
          <w:tcPr>
            <w:tcW w:w="9029" w:type="dxa"/>
            <w:shd w:val="clear" w:color="auto" w:fill="C6D9F1"/>
          </w:tcPr>
          <w:p w14:paraId="0CDA5DA7" w14:textId="268B8B92" w:rsidR="00374E8C" w:rsidRPr="00340154" w:rsidRDefault="00374E8C" w:rsidP="002237A3">
            <w:pPr>
              <w:keepNext/>
              <w:spacing w:after="120"/>
              <w:ind w:left="86" w:right="86"/>
              <w:rPr>
                <w:b/>
                <w:bCs/>
              </w:rPr>
            </w:pPr>
            <w:r w:rsidRPr="00340154">
              <w:rPr>
                <w:b/>
                <w:bCs/>
              </w:rPr>
              <w:t>Dopuniti Odeljak „Ograničenje odgovornosti“ sledećim:</w:t>
            </w:r>
          </w:p>
        </w:tc>
      </w:tr>
    </w:tbl>
    <w:p w14:paraId="443F5FF0" w14:textId="30EFD965" w:rsidR="00374E8C" w:rsidRPr="00340154" w:rsidRDefault="002237A3" w:rsidP="00122A75">
      <w:pPr>
        <w:ind w:left="1080" w:hanging="360"/>
      </w:pPr>
      <w:r w:rsidRPr="00340154">
        <w:rPr>
          <w:b/>
          <w:bCs/>
        </w:rPr>
        <w:t>e.</w:t>
      </w:r>
      <w:r w:rsidRPr="00340154">
        <w:rPr>
          <w:b/>
          <w:bCs/>
        </w:rPr>
        <w:tab/>
      </w:r>
      <w:proofErr w:type="spellStart"/>
      <w:r w:rsidRPr="00340154">
        <w:rPr>
          <w:b/>
          <w:bCs/>
        </w:rPr>
        <w:t>Primena</w:t>
      </w:r>
      <w:proofErr w:type="spellEnd"/>
      <w:r w:rsidRPr="00340154">
        <w:rPr>
          <w:b/>
          <w:bCs/>
        </w:rPr>
        <w:t>.</w:t>
      </w:r>
      <w:r w:rsidR="00340154" w:rsidRPr="00340154">
        <w:t xml:space="preserve"> </w:t>
      </w:r>
      <w:proofErr w:type="spellStart"/>
      <w:r w:rsidRPr="00340154">
        <w:t>Osim</w:t>
      </w:r>
      <w:proofErr w:type="spellEnd"/>
      <w:r w:rsidRPr="00340154">
        <w:t xml:space="preserve"> </w:t>
      </w:r>
      <w:proofErr w:type="spellStart"/>
      <w:r w:rsidRPr="00340154">
        <w:t>kako</w:t>
      </w:r>
      <w:proofErr w:type="spellEnd"/>
      <w:r w:rsidRPr="00340154">
        <w:t xml:space="preserve"> je </w:t>
      </w:r>
      <w:proofErr w:type="spellStart"/>
      <w:r w:rsidRPr="00340154">
        <w:t>izričito</w:t>
      </w:r>
      <w:proofErr w:type="spellEnd"/>
      <w:r w:rsidRPr="00340154">
        <w:t xml:space="preserve"> naznačeno u ovom odeljku, ograničenja i isključenja odgovornosti za štetu u ovom ugovoru (uključujući ma koji Dopunski ugovor) primenjivaće se bez obzira na to da li je odgovornost zasnovana na kršenju ugovora, deliktu, kršenju garancija ili bilo kom drugom zakonskom osnovu.</w:t>
      </w:r>
    </w:p>
    <w:sectPr w:rsidR="00374E8C" w:rsidRPr="00340154"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E77240" w14:textId="77777777" w:rsidR="00B675A1" w:rsidRDefault="00B675A1" w:rsidP="00135BAF">
      <w:pPr>
        <w:spacing w:before="0"/>
      </w:pPr>
      <w:r>
        <w:separator/>
      </w:r>
    </w:p>
  </w:endnote>
  <w:endnote w:type="continuationSeparator" w:id="0">
    <w:p w14:paraId="4BA29C45" w14:textId="77777777" w:rsidR="00B675A1" w:rsidRDefault="00B675A1"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4331"/>
    </w:tblGrid>
    <w:tr w:rsidR="00773C2D" w:rsidRPr="003D59F0" w14:paraId="22ABD65C" w14:textId="77777777" w:rsidTr="00773C2D">
      <w:trPr>
        <w:jc w:val="center"/>
      </w:trPr>
      <w:tc>
        <w:tcPr>
          <w:tcW w:w="4698" w:type="dxa"/>
        </w:tcPr>
        <w:p w14:paraId="4E7BB1C7" w14:textId="77777777" w:rsidR="00773C2D" w:rsidRPr="003D59F0" w:rsidRDefault="00773C2D" w:rsidP="00773C2D">
          <w:pPr>
            <w:pStyle w:val="Footer"/>
            <w:rPr>
              <w:rStyle w:val="LogoportDoNotTranslate"/>
              <w:rFonts w:ascii="Arial" w:hAnsi="Arial" w:cs="Arial"/>
              <w:color w:val="auto"/>
              <w:sz w:val="16"/>
              <w:szCs w:val="16"/>
            </w:rPr>
          </w:pPr>
          <w:r w:rsidRPr="003D59F0">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3D59F0">
            <w:rPr>
              <w:rStyle w:val="LogoportDoNotTranslate"/>
              <w:rFonts w:ascii="Arial" w:hAnsi="Arial" w:cs="Arial"/>
              <w:color w:val="auto"/>
              <w:sz w:val="16"/>
              <w:szCs w:val="16"/>
            </w:rPr>
            <w:t>Agr(</w:t>
          </w:r>
          <w:proofErr w:type="spellStart"/>
          <w:r w:rsidRPr="003D59F0">
            <w:rPr>
              <w:rStyle w:val="LogoportDoNotTranslate"/>
              <w:rFonts w:ascii="Arial" w:hAnsi="Arial" w:cs="Arial"/>
              <w:color w:val="auto"/>
              <w:sz w:val="16"/>
              <w:szCs w:val="16"/>
            </w:rPr>
            <w:t>CountrySpecificProv</w:t>
          </w:r>
          <w:proofErr w:type="spellEnd"/>
          <w:r w:rsidRPr="003D59F0">
            <w:rPr>
              <w:rStyle w:val="LogoportDoNotTranslate"/>
              <w:rFonts w:ascii="Arial" w:hAnsi="Arial" w:cs="Arial"/>
              <w:color w:val="auto"/>
              <w:sz w:val="16"/>
              <w:szCs w:val="16"/>
            </w:rPr>
            <w:t>)(WW)(SER)(</w:t>
          </w:r>
          <w:r>
            <w:rPr>
              <w:rStyle w:val="LogoportDoNotTranslate"/>
              <w:rFonts w:ascii="Arial" w:hAnsi="Arial" w:cs="Arial"/>
              <w:color w:val="auto"/>
              <w:sz w:val="16"/>
              <w:szCs w:val="16"/>
            </w:rPr>
            <w:t>Oct2019</w:t>
          </w:r>
          <w:r w:rsidRPr="003D59F0">
            <w:rPr>
              <w:rStyle w:val="LogoportDoNotTranslate"/>
              <w:rFonts w:ascii="Arial" w:hAnsi="Arial" w:cs="Arial"/>
              <w:color w:val="auto"/>
              <w:sz w:val="16"/>
              <w:szCs w:val="16"/>
            </w:rPr>
            <w:t>)</w:t>
          </w:r>
        </w:p>
      </w:tc>
      <w:tc>
        <w:tcPr>
          <w:tcW w:w="4331" w:type="dxa"/>
        </w:tcPr>
        <w:p w14:paraId="7A600DE2" w14:textId="77777777" w:rsidR="00773C2D" w:rsidRPr="003D59F0" w:rsidRDefault="00773C2D" w:rsidP="00773C2D">
          <w:pPr>
            <w:pStyle w:val="Footer"/>
            <w:jc w:val="right"/>
            <w:rPr>
              <w:rStyle w:val="LogoportDoNotTranslate"/>
              <w:rFonts w:ascii="Arial" w:hAnsi="Arial" w:cs="Arial"/>
              <w:color w:val="auto"/>
              <w:sz w:val="16"/>
              <w:szCs w:val="16"/>
            </w:rPr>
          </w:pPr>
          <w:r w:rsidRPr="003D59F0">
            <w:rPr>
              <w:rStyle w:val="LogoportDoNotTranslate"/>
              <w:rFonts w:ascii="Arial" w:hAnsi="Arial" w:cs="Arial"/>
              <w:color w:val="auto"/>
              <w:sz w:val="16"/>
              <w:szCs w:val="16"/>
            </w:rPr>
            <w:t xml:space="preserve">Page </w:t>
          </w:r>
          <w:r w:rsidRPr="003D59F0">
            <w:rPr>
              <w:rStyle w:val="LogoportDoNotTranslate"/>
              <w:rFonts w:ascii="Arial" w:hAnsi="Arial" w:cs="Arial"/>
              <w:color w:val="auto"/>
              <w:sz w:val="16"/>
              <w:szCs w:val="16"/>
            </w:rPr>
            <w:fldChar w:fldCharType="begin"/>
          </w:r>
          <w:r w:rsidRPr="003D59F0">
            <w:rPr>
              <w:rStyle w:val="LogoportDoNotTranslate"/>
              <w:rFonts w:ascii="Arial" w:hAnsi="Arial" w:cs="Arial"/>
              <w:color w:val="auto"/>
              <w:sz w:val="16"/>
              <w:szCs w:val="16"/>
            </w:rPr>
            <w:instrText xml:space="preserve"> PAGE  \* Arabic  \* MERGEFORMAT </w:instrText>
          </w:r>
          <w:r w:rsidRPr="003D59F0">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3D59F0">
            <w:rPr>
              <w:color w:val="auto"/>
              <w:sz w:val="16"/>
              <w:szCs w:val="16"/>
            </w:rPr>
            <w:fldChar w:fldCharType="end"/>
          </w:r>
          <w:r w:rsidRPr="003D59F0">
            <w:rPr>
              <w:rStyle w:val="LogoportDoNotTranslate"/>
              <w:rFonts w:ascii="Arial" w:hAnsi="Arial" w:cs="Arial"/>
              <w:color w:val="auto"/>
              <w:sz w:val="16"/>
              <w:szCs w:val="16"/>
            </w:rPr>
            <w:t xml:space="preserve"> of </w:t>
          </w:r>
          <w:r w:rsidRPr="003D59F0">
            <w:rPr>
              <w:rStyle w:val="LogoportDoNotTranslate"/>
              <w:rFonts w:ascii="Arial" w:hAnsi="Arial" w:cs="Arial"/>
              <w:color w:val="auto"/>
              <w:sz w:val="16"/>
              <w:szCs w:val="16"/>
            </w:rPr>
            <w:fldChar w:fldCharType="begin"/>
          </w:r>
          <w:r w:rsidRPr="003D59F0">
            <w:rPr>
              <w:rStyle w:val="LogoportDoNotTranslate"/>
              <w:rFonts w:ascii="Arial" w:hAnsi="Arial" w:cs="Arial"/>
              <w:color w:val="auto"/>
              <w:sz w:val="16"/>
              <w:szCs w:val="16"/>
            </w:rPr>
            <w:instrText xml:space="preserve"> NUMPAGES  \* Arabic  \* MERGEFORMAT </w:instrText>
          </w:r>
          <w:r w:rsidRPr="003D59F0">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9</w:t>
          </w:r>
          <w:r w:rsidRPr="003D59F0">
            <w:rPr>
              <w:color w:val="auto"/>
              <w:sz w:val="16"/>
              <w:szCs w:val="16"/>
            </w:rPr>
            <w:fldChar w:fldCharType="end"/>
          </w:r>
        </w:p>
        <w:p w14:paraId="52019B33" w14:textId="77777777" w:rsidR="00773C2D" w:rsidRPr="003D59F0" w:rsidRDefault="00773C2D" w:rsidP="00773C2D">
          <w:pPr>
            <w:pStyle w:val="Footer"/>
            <w:jc w:val="right"/>
            <w:rPr>
              <w:rStyle w:val="LogoportDoNotTranslate"/>
              <w:rFonts w:ascii="Arial" w:hAnsi="Arial" w:cs="Arial"/>
              <w:color w:val="auto"/>
              <w:sz w:val="16"/>
              <w:szCs w:val="16"/>
            </w:rPr>
          </w:pPr>
          <w:r w:rsidRPr="003D59F0">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08AC2107" w14:textId="77777777" w:rsidR="00773C2D" w:rsidRPr="003D59F0" w:rsidRDefault="00773C2D">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4331"/>
    </w:tblGrid>
    <w:tr w:rsidR="00735CE4" w:rsidRPr="003D59F0" w14:paraId="63667B3E" w14:textId="77777777" w:rsidTr="00773C2D">
      <w:trPr>
        <w:jc w:val="center"/>
      </w:trPr>
      <w:tc>
        <w:tcPr>
          <w:tcW w:w="4708" w:type="dxa"/>
        </w:tcPr>
        <w:p w14:paraId="4226D501" w14:textId="4839BCCB" w:rsidR="00135BAF" w:rsidRPr="003D59F0" w:rsidRDefault="002052C3" w:rsidP="00340154">
          <w:pPr>
            <w:pStyle w:val="Footer"/>
            <w:rPr>
              <w:rStyle w:val="LogoportDoNotTranslate"/>
              <w:rFonts w:ascii="Arial" w:hAnsi="Arial" w:cs="Arial"/>
              <w:color w:val="auto"/>
              <w:sz w:val="16"/>
              <w:szCs w:val="16"/>
            </w:rPr>
          </w:pPr>
          <w:r w:rsidRPr="003D59F0">
            <w:rPr>
              <w:rStyle w:val="LogoportDoNotTranslate"/>
              <w:rFonts w:ascii="Arial" w:hAnsi="Arial" w:cs="Arial"/>
              <w:color w:val="auto"/>
              <w:sz w:val="16"/>
              <w:szCs w:val="16"/>
            </w:rPr>
            <w:t>MBSA20</w:t>
          </w:r>
          <w:r w:rsidR="00773C2D">
            <w:rPr>
              <w:rStyle w:val="LogoportDoNotTranslate"/>
              <w:rFonts w:ascii="Arial" w:hAnsi="Arial" w:cs="Arial"/>
              <w:color w:val="auto"/>
              <w:sz w:val="16"/>
              <w:szCs w:val="16"/>
            </w:rPr>
            <w:t>201</w:t>
          </w:r>
          <w:r w:rsidRPr="003D59F0">
            <w:rPr>
              <w:rStyle w:val="LogoportDoNotTranslate"/>
              <w:rFonts w:ascii="Arial" w:hAnsi="Arial" w:cs="Arial"/>
              <w:color w:val="auto"/>
              <w:sz w:val="16"/>
              <w:szCs w:val="16"/>
            </w:rPr>
            <w:t>Agr(</w:t>
          </w:r>
          <w:proofErr w:type="spellStart"/>
          <w:r w:rsidRPr="003D59F0">
            <w:rPr>
              <w:rStyle w:val="LogoportDoNotTranslate"/>
              <w:rFonts w:ascii="Arial" w:hAnsi="Arial" w:cs="Arial"/>
              <w:color w:val="auto"/>
              <w:sz w:val="16"/>
              <w:szCs w:val="16"/>
            </w:rPr>
            <w:t>CountrySpecificProv</w:t>
          </w:r>
          <w:proofErr w:type="spellEnd"/>
          <w:r w:rsidRPr="003D59F0">
            <w:rPr>
              <w:rStyle w:val="LogoportDoNotTranslate"/>
              <w:rFonts w:ascii="Arial" w:hAnsi="Arial" w:cs="Arial"/>
              <w:color w:val="auto"/>
              <w:sz w:val="16"/>
              <w:szCs w:val="16"/>
            </w:rPr>
            <w:t>)(WW)(</w:t>
          </w:r>
          <w:r w:rsidR="00340154" w:rsidRPr="003D59F0">
            <w:rPr>
              <w:rStyle w:val="LogoportDoNotTranslate"/>
              <w:rFonts w:ascii="Arial" w:hAnsi="Arial" w:cs="Arial"/>
              <w:color w:val="auto"/>
              <w:sz w:val="16"/>
              <w:szCs w:val="16"/>
            </w:rPr>
            <w:t>SER</w:t>
          </w:r>
          <w:r w:rsidRPr="003D59F0">
            <w:rPr>
              <w:rStyle w:val="LogoportDoNotTranslate"/>
              <w:rFonts w:ascii="Arial" w:hAnsi="Arial" w:cs="Arial"/>
              <w:color w:val="auto"/>
              <w:sz w:val="16"/>
              <w:szCs w:val="16"/>
            </w:rPr>
            <w:t>)(</w:t>
          </w:r>
          <w:r w:rsidR="00773C2D">
            <w:rPr>
              <w:rStyle w:val="LogoportDoNotTranslate"/>
              <w:rFonts w:ascii="Arial" w:hAnsi="Arial" w:cs="Arial"/>
              <w:color w:val="auto"/>
              <w:sz w:val="16"/>
              <w:szCs w:val="16"/>
            </w:rPr>
            <w:t>Oct2019</w:t>
          </w:r>
          <w:r w:rsidRPr="003D59F0">
            <w:rPr>
              <w:rStyle w:val="LogoportDoNotTranslate"/>
              <w:rFonts w:ascii="Arial" w:hAnsi="Arial" w:cs="Arial"/>
              <w:color w:val="auto"/>
              <w:sz w:val="16"/>
              <w:szCs w:val="16"/>
            </w:rPr>
            <w:t>)</w:t>
          </w:r>
        </w:p>
      </w:tc>
      <w:tc>
        <w:tcPr>
          <w:tcW w:w="4485" w:type="dxa"/>
        </w:tcPr>
        <w:p w14:paraId="45331270" w14:textId="687D1A1D" w:rsidR="00135BAF" w:rsidRPr="003D59F0" w:rsidRDefault="00135BAF" w:rsidP="00135BAF">
          <w:pPr>
            <w:pStyle w:val="Footer"/>
            <w:jc w:val="right"/>
            <w:rPr>
              <w:rStyle w:val="LogoportDoNotTranslate"/>
              <w:rFonts w:ascii="Arial" w:hAnsi="Arial" w:cs="Arial"/>
              <w:color w:val="auto"/>
              <w:sz w:val="16"/>
              <w:szCs w:val="16"/>
            </w:rPr>
          </w:pPr>
          <w:r w:rsidRPr="003D59F0">
            <w:rPr>
              <w:rStyle w:val="LogoportDoNotTranslate"/>
              <w:rFonts w:ascii="Arial" w:hAnsi="Arial" w:cs="Arial"/>
              <w:color w:val="auto"/>
              <w:sz w:val="16"/>
              <w:szCs w:val="16"/>
            </w:rPr>
            <w:t xml:space="preserve">Page </w:t>
          </w:r>
          <w:r w:rsidRPr="003D59F0">
            <w:rPr>
              <w:rStyle w:val="LogoportDoNotTranslate"/>
              <w:rFonts w:ascii="Arial" w:hAnsi="Arial" w:cs="Arial"/>
              <w:color w:val="auto"/>
              <w:sz w:val="16"/>
              <w:szCs w:val="16"/>
            </w:rPr>
            <w:fldChar w:fldCharType="begin"/>
          </w:r>
          <w:r w:rsidRPr="003D59F0">
            <w:rPr>
              <w:rStyle w:val="LogoportDoNotTranslate"/>
              <w:rFonts w:ascii="Arial" w:hAnsi="Arial" w:cs="Arial"/>
              <w:color w:val="auto"/>
              <w:sz w:val="16"/>
              <w:szCs w:val="16"/>
            </w:rPr>
            <w:instrText xml:space="preserve"> PAGE  \* Arabic  \* MERGEFORMAT </w:instrText>
          </w:r>
          <w:r w:rsidRPr="003D59F0">
            <w:rPr>
              <w:rStyle w:val="LogoportDoNotTranslate"/>
              <w:rFonts w:ascii="Arial" w:hAnsi="Arial" w:cs="Arial"/>
              <w:color w:val="auto"/>
              <w:sz w:val="16"/>
              <w:szCs w:val="16"/>
            </w:rPr>
            <w:fldChar w:fldCharType="separate"/>
          </w:r>
          <w:r w:rsidR="00335BAF">
            <w:rPr>
              <w:rStyle w:val="LogoportDoNotTranslate"/>
              <w:rFonts w:ascii="Arial" w:hAnsi="Arial" w:cs="Arial"/>
              <w:noProof/>
              <w:color w:val="auto"/>
              <w:sz w:val="16"/>
              <w:szCs w:val="16"/>
            </w:rPr>
            <w:t>1</w:t>
          </w:r>
          <w:r w:rsidRPr="003D59F0">
            <w:rPr>
              <w:color w:val="auto"/>
              <w:sz w:val="16"/>
              <w:szCs w:val="16"/>
            </w:rPr>
            <w:fldChar w:fldCharType="end"/>
          </w:r>
          <w:r w:rsidRPr="003D59F0">
            <w:rPr>
              <w:rStyle w:val="LogoportDoNotTranslate"/>
              <w:rFonts w:ascii="Arial" w:hAnsi="Arial" w:cs="Arial"/>
              <w:color w:val="auto"/>
              <w:sz w:val="16"/>
              <w:szCs w:val="16"/>
            </w:rPr>
            <w:t xml:space="preserve"> of </w:t>
          </w:r>
          <w:r w:rsidRPr="003D59F0">
            <w:rPr>
              <w:rStyle w:val="LogoportDoNotTranslate"/>
              <w:rFonts w:ascii="Arial" w:hAnsi="Arial" w:cs="Arial"/>
              <w:color w:val="auto"/>
              <w:sz w:val="16"/>
              <w:szCs w:val="16"/>
            </w:rPr>
            <w:fldChar w:fldCharType="begin"/>
          </w:r>
          <w:r w:rsidRPr="003D59F0">
            <w:rPr>
              <w:rStyle w:val="LogoportDoNotTranslate"/>
              <w:rFonts w:ascii="Arial" w:hAnsi="Arial" w:cs="Arial"/>
              <w:color w:val="auto"/>
              <w:sz w:val="16"/>
              <w:szCs w:val="16"/>
            </w:rPr>
            <w:instrText xml:space="preserve"> NUMPAGES  \* Arabic  \* MERGEFORMAT </w:instrText>
          </w:r>
          <w:r w:rsidRPr="003D59F0">
            <w:rPr>
              <w:rStyle w:val="LogoportDoNotTranslate"/>
              <w:rFonts w:ascii="Arial" w:hAnsi="Arial" w:cs="Arial"/>
              <w:color w:val="auto"/>
              <w:sz w:val="16"/>
              <w:szCs w:val="16"/>
            </w:rPr>
            <w:fldChar w:fldCharType="separate"/>
          </w:r>
          <w:r w:rsidR="00335BAF">
            <w:rPr>
              <w:rStyle w:val="LogoportDoNotTranslate"/>
              <w:rFonts w:ascii="Arial" w:hAnsi="Arial" w:cs="Arial"/>
              <w:noProof/>
              <w:color w:val="auto"/>
              <w:sz w:val="16"/>
              <w:szCs w:val="16"/>
            </w:rPr>
            <w:t>9</w:t>
          </w:r>
          <w:r w:rsidRPr="003D59F0">
            <w:rPr>
              <w:color w:val="auto"/>
              <w:sz w:val="16"/>
              <w:szCs w:val="16"/>
            </w:rPr>
            <w:fldChar w:fldCharType="end"/>
          </w:r>
        </w:p>
        <w:p w14:paraId="66C6603A" w14:textId="273432A1" w:rsidR="009C38C5" w:rsidRPr="003D59F0" w:rsidRDefault="009C38C5" w:rsidP="00135BAF">
          <w:pPr>
            <w:pStyle w:val="Footer"/>
            <w:jc w:val="right"/>
            <w:rPr>
              <w:rStyle w:val="LogoportDoNotTranslate"/>
              <w:rFonts w:ascii="Arial" w:hAnsi="Arial" w:cs="Arial"/>
              <w:color w:val="auto"/>
              <w:sz w:val="16"/>
              <w:szCs w:val="16"/>
            </w:rPr>
          </w:pPr>
          <w:r w:rsidRPr="003D59F0">
            <w:rPr>
              <w:rStyle w:val="LogoportDoNotTranslate"/>
              <w:rFonts w:ascii="Arial" w:hAnsi="Arial" w:cs="Arial"/>
              <w:color w:val="auto"/>
              <w:sz w:val="16"/>
              <w:szCs w:val="16"/>
            </w:rPr>
            <w:t>Document X20-100</w:t>
          </w:r>
          <w:r w:rsidR="00773C2D">
            <w:rPr>
              <w:rStyle w:val="LogoportDoNotTranslate"/>
              <w:rFonts w:ascii="Arial" w:hAnsi="Arial" w:cs="Arial"/>
              <w:color w:val="auto"/>
              <w:sz w:val="16"/>
              <w:szCs w:val="16"/>
            </w:rPr>
            <w:t>10</w:t>
          </w:r>
        </w:p>
      </w:tc>
    </w:tr>
  </w:tbl>
  <w:p w14:paraId="16B8469B" w14:textId="77777777" w:rsidR="00135BAF" w:rsidRPr="003D59F0" w:rsidRDefault="00135BAF">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C4DD11" w14:textId="77777777" w:rsidR="00B675A1" w:rsidRDefault="00B675A1" w:rsidP="00135BAF">
      <w:pPr>
        <w:spacing w:before="0"/>
      </w:pPr>
      <w:r>
        <w:separator/>
      </w:r>
    </w:p>
  </w:footnote>
  <w:footnote w:type="continuationSeparator" w:id="0">
    <w:p w14:paraId="294BDCCB" w14:textId="77777777" w:rsidR="00B675A1" w:rsidRDefault="00B675A1"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B675A1">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B675A1">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B675A1"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th-TH"/>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170" w:hanging="360"/>
      </w:pPr>
      <w:rPr>
        <w:rFonts w:hint="default"/>
        <w:b/>
      </w:rPr>
    </w:lvl>
    <w:lvl w:ilvl="1" w:tplc="08090019" w:tentative="1">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623B"/>
    <w:rsid w:val="000C754A"/>
    <w:rsid w:val="00122A75"/>
    <w:rsid w:val="00125892"/>
    <w:rsid w:val="00135BAF"/>
    <w:rsid w:val="001660A7"/>
    <w:rsid w:val="001858E7"/>
    <w:rsid w:val="002052C3"/>
    <w:rsid w:val="002237A3"/>
    <w:rsid w:val="0024259A"/>
    <w:rsid w:val="002B614E"/>
    <w:rsid w:val="002D193A"/>
    <w:rsid w:val="002F4512"/>
    <w:rsid w:val="00305E25"/>
    <w:rsid w:val="00312FCA"/>
    <w:rsid w:val="00335BAF"/>
    <w:rsid w:val="00340154"/>
    <w:rsid w:val="00346127"/>
    <w:rsid w:val="00374E8C"/>
    <w:rsid w:val="0038410A"/>
    <w:rsid w:val="003D11D6"/>
    <w:rsid w:val="003D59F0"/>
    <w:rsid w:val="00404D8A"/>
    <w:rsid w:val="0045633F"/>
    <w:rsid w:val="004B3ADE"/>
    <w:rsid w:val="004D7362"/>
    <w:rsid w:val="00512626"/>
    <w:rsid w:val="00512CB6"/>
    <w:rsid w:val="00515B2A"/>
    <w:rsid w:val="005534D9"/>
    <w:rsid w:val="00556312"/>
    <w:rsid w:val="005634F2"/>
    <w:rsid w:val="005A0CAB"/>
    <w:rsid w:val="005E272E"/>
    <w:rsid w:val="00640CCA"/>
    <w:rsid w:val="006415D3"/>
    <w:rsid w:val="00641E1F"/>
    <w:rsid w:val="00651A63"/>
    <w:rsid w:val="00665288"/>
    <w:rsid w:val="00671F88"/>
    <w:rsid w:val="006738DF"/>
    <w:rsid w:val="00691A1E"/>
    <w:rsid w:val="00735CE4"/>
    <w:rsid w:val="00773C2D"/>
    <w:rsid w:val="00792A9C"/>
    <w:rsid w:val="007C458C"/>
    <w:rsid w:val="007E13EA"/>
    <w:rsid w:val="007E5E82"/>
    <w:rsid w:val="00835503"/>
    <w:rsid w:val="0085590C"/>
    <w:rsid w:val="00873C81"/>
    <w:rsid w:val="0088333F"/>
    <w:rsid w:val="00885A8A"/>
    <w:rsid w:val="00887D20"/>
    <w:rsid w:val="0089029D"/>
    <w:rsid w:val="008B4B9A"/>
    <w:rsid w:val="008C225D"/>
    <w:rsid w:val="008D3982"/>
    <w:rsid w:val="008E1EF9"/>
    <w:rsid w:val="008F1A68"/>
    <w:rsid w:val="00924DE4"/>
    <w:rsid w:val="009649F1"/>
    <w:rsid w:val="00967E5E"/>
    <w:rsid w:val="00997BDF"/>
    <w:rsid w:val="009A26C4"/>
    <w:rsid w:val="009C38C5"/>
    <w:rsid w:val="00A00EDE"/>
    <w:rsid w:val="00A12BB1"/>
    <w:rsid w:val="00A25F2E"/>
    <w:rsid w:val="00A356F2"/>
    <w:rsid w:val="00AA6021"/>
    <w:rsid w:val="00AB49DC"/>
    <w:rsid w:val="00AB7196"/>
    <w:rsid w:val="00B1406A"/>
    <w:rsid w:val="00B471C1"/>
    <w:rsid w:val="00B675A1"/>
    <w:rsid w:val="00B74597"/>
    <w:rsid w:val="00BC2241"/>
    <w:rsid w:val="00BC390A"/>
    <w:rsid w:val="00BE678E"/>
    <w:rsid w:val="00C33EC2"/>
    <w:rsid w:val="00C36C80"/>
    <w:rsid w:val="00C7130E"/>
    <w:rsid w:val="00D16A2D"/>
    <w:rsid w:val="00D5280E"/>
    <w:rsid w:val="00D76C18"/>
    <w:rsid w:val="00D92D70"/>
    <w:rsid w:val="00D95884"/>
    <w:rsid w:val="00E74A34"/>
    <w:rsid w:val="00ED5580"/>
    <w:rsid w:val="00EF3013"/>
    <w:rsid w:val="00F3569F"/>
    <w:rsid w:val="00FE2BF5"/>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3E56C82D-D9A5-4990-8F79-F8B7CE1670C3}"/>
  <w:documentProtection w:edit="forms" w:enforcement="true" w:cryptProviderType="rsaFull" w:cryptAlgorithmClass="hash" w:cryptAlgorithmType="typeAny" w:cryptAlgorithmSid="4" w:cryptSpinCount="50000" w:hash="Bp3i3i+FFUI6WviKj++xFo8QwWU=" w:salt="stLA78U6vZG4//Iwv7N8D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77D5B02-A030-4790-80DF-BAF2A1FA0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1648</TotalTime>
  <Pages>9</Pages>
  <Words>4310</Words>
  <Characters>24571</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28824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29</cp:revision>
  <cp:lastPrinted>2016-07-25T20:15:00Z</cp:lastPrinted>
  <dcterms:created xsi:type="dcterms:W3CDTF">2015-05-15T21:45:00Z</dcterms:created>
  <dcterms:modified xsi:type="dcterms:W3CDTF">2019-10-01T21:30:00Z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