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Ugovor Klijenta i Povjerenika za podatke</w:t>
      </w:r>
    </w:p>
    <w:p w14:paraId="1D8C2C58" w14:textId="54689447" w:rsidR="004B5908" w:rsidRPr="003C2D14" w:rsidRDefault="00972706" w:rsidP="00D44BA1">
      <w:r>
        <w:rPr>
          <w:rFonts w:cs="Arial"/>
          <w:i/>
          <w:szCs w:val="20"/>
        </w:rPr>
        <w:t>Napomena: Ugovor Klijenta i Povjerenika za podatke pravno je zaseban ugovor između Klijenta i Povjerenika za podatke. Microsoft nije ugovorna strana u predmetnom ugovoru.</w:t>
      </w:r>
    </w:p>
    <w:p w14:paraId="258DDCAD" w14:textId="4C0DF142" w:rsidR="004B5908" w:rsidRPr="003C2D14" w:rsidRDefault="00972706" w:rsidP="00D44BA1">
      <w:r>
        <w:rPr>
          <w:rFonts w:cs="Arial"/>
          <w:szCs w:val="20"/>
        </w:rPr>
        <w:t xml:space="preserve">Predmetni ugovor, </w:t>
      </w:r>
      <w:r>
        <w:rPr>
          <w:szCs w:val="20"/>
        </w:rPr>
        <w:t xml:space="preserve">uključujući Dodatak GDPR-a, </w:t>
      </w:r>
      <w:r>
        <w:rPr>
          <w:rFonts w:cs="Arial"/>
          <w:szCs w:val="20"/>
        </w:rPr>
        <w:t>(zajednički, „Ugovor Povjerenika za podatke</w:t>
      </w:r>
      <w:r w:rsidR="00053B19">
        <w:rPr>
          <w:rFonts w:cs="Arial"/>
          <w:szCs w:val="20"/>
        </w:rPr>
        <w:t>“</w:t>
      </w:r>
      <w:r>
        <w:rPr>
          <w:rFonts w:cs="Arial"/>
          <w:szCs w:val="20"/>
        </w:rPr>
        <w:t xml:space="preserve"> ili „Ugovor</w:t>
      </w:r>
      <w:r w:rsidR="00053B19">
        <w:rPr>
          <w:rFonts w:cs="Arial"/>
          <w:szCs w:val="20"/>
        </w:rPr>
        <w:t>“</w:t>
      </w:r>
      <w:r>
        <w:rPr>
          <w:rFonts w:cs="Arial"/>
          <w:szCs w:val="20"/>
        </w:rPr>
        <w:t xml:space="preserve">) sklopljen je između </w:t>
      </w:r>
      <w:r>
        <w:rPr>
          <w:rFonts w:cs="Arial"/>
          <w:b/>
          <w:szCs w:val="20"/>
        </w:rPr>
        <w:t>Povjeren</w:t>
      </w:r>
      <w:bookmarkStart w:id="0" w:name="_GoBack"/>
      <w:bookmarkEnd w:id="0"/>
      <w:r>
        <w:rPr>
          <w:rFonts w:cs="Arial"/>
          <w:b/>
          <w:szCs w:val="20"/>
        </w:rPr>
        <w:t>ika za podatke</w:t>
      </w:r>
      <w:r>
        <w:rPr>
          <w:rFonts w:cs="Arial"/>
          <w:szCs w:val="20"/>
        </w:rPr>
        <w:t xml:space="preserve"> (definiran u nastavku) i</w:t>
      </w:r>
      <w:r>
        <w:rPr>
          <w:rFonts w:cs="Arial"/>
          <w:b/>
          <w:szCs w:val="20"/>
        </w:rPr>
        <w:t xml:space="preserve"> Klijenta </w:t>
      </w:r>
      <w:r>
        <w:rPr>
          <w:rFonts w:cs="Arial"/>
          <w:szCs w:val="20"/>
        </w:rPr>
        <w:t>u ograničenu svrhu ustanovljavanja obveza Povjerenika za podatke za Njemačke Online usluge.</w:t>
      </w:r>
    </w:p>
    <w:p w14:paraId="4E578EDF" w14:textId="77777777" w:rsidR="004B5908" w:rsidRPr="003C2D14" w:rsidRDefault="00972706" w:rsidP="00BE556A">
      <w:pPr>
        <w:spacing w:before="240"/>
      </w:pPr>
      <w:r>
        <w:rPr>
          <w:rFonts w:cs="Arial"/>
          <w:b/>
          <w:szCs w:val="20"/>
        </w:rPr>
        <w:t>Definicije</w:t>
      </w:r>
    </w:p>
    <w:p w14:paraId="1010D96E" w14:textId="72B06A80" w:rsidR="004B5908" w:rsidRPr="003C2D14" w:rsidRDefault="00972706" w:rsidP="00D44BA1">
      <w:r>
        <w:rPr>
          <w:rFonts w:cs="Arial"/>
          <w:b/>
          <w:szCs w:val="20"/>
        </w:rPr>
        <w:t>„Korisnički podaci</w:t>
      </w:r>
      <w:r w:rsidR="00053B19">
        <w:rPr>
          <w:rFonts w:cs="Arial"/>
          <w:b/>
          <w:szCs w:val="20"/>
        </w:rPr>
        <w:t>“</w:t>
      </w:r>
      <w:r>
        <w:rPr>
          <w:rFonts w:cs="Arial"/>
          <w:szCs w:val="20"/>
        </w:rPr>
        <w:t xml:space="preserve"> znači sve podatke, uključujući sve tekstne, zvučne, video ili slikovne datoteke i softver, koje Klijent pruža društvu Microsoft i/ili Povjereniku za podatke ili se pružaju u ime Klijenta korištenjem Njemačkih Online usluga.</w:t>
      </w:r>
    </w:p>
    <w:p w14:paraId="71721152" w14:textId="17922A86" w:rsidR="004B5908" w:rsidRPr="003C2D14" w:rsidRDefault="00972706" w:rsidP="00D44BA1">
      <w:r>
        <w:rPr>
          <w:rFonts w:cs="Arial"/>
          <w:b/>
          <w:szCs w:val="20"/>
        </w:rPr>
        <w:t>„Povjerenik za podatke/Službenik za zaštitu osobnih podataka</w:t>
      </w:r>
      <w:r w:rsidR="00053B19">
        <w:rPr>
          <w:rFonts w:cs="Arial"/>
          <w:b/>
          <w:szCs w:val="20"/>
        </w:rPr>
        <w:t>“</w:t>
      </w:r>
      <w:r>
        <w:rPr>
          <w:rFonts w:cs="Arial"/>
          <w:szCs w:val="20"/>
        </w:rPr>
        <w:t xml:space="preserve"> jest </w:t>
      </w:r>
      <w:r>
        <w:t xml:space="preserve">društvo T-Systems International GmbH, Hahnstr. </w:t>
      </w:r>
      <w:r>
        <w:rPr>
          <w:rFonts w:cs="Arial"/>
          <w:szCs w:val="20"/>
        </w:rPr>
        <w:t xml:space="preserve">43, 60528 Frankfurt, podružnica društva Deutsche Telekom AG sa sjedištem u Frankfurtu. Dodatne su pojedinosti dostupne na web-stranici </w:t>
      </w:r>
      <w:hyperlink r:id="rId9" w:history="1">
        <w:r>
          <w:rPr>
            <w:rStyle w:val="Hyperlink"/>
            <w:rFonts w:cs="Arial"/>
            <w:szCs w:val="20"/>
          </w:rPr>
          <w:t>http://www.t-systems.com/compulsory-statement</w:t>
        </w:r>
      </w:hyperlink>
      <w:r>
        <w:rPr>
          <w:rFonts w:cs="Arial"/>
          <w:szCs w:val="20"/>
        </w:rPr>
        <w:t>.</w:t>
      </w:r>
    </w:p>
    <w:p w14:paraId="755D35A0" w14:textId="18222383" w:rsidR="00AD319F" w:rsidRPr="003C2D14" w:rsidRDefault="00AD319F" w:rsidP="00D44BA1">
      <w:r>
        <w:rPr>
          <w:b/>
          <w:szCs w:val="20"/>
        </w:rPr>
        <w:t>„Opća uredba o zaštiti osobnih podataka</w:t>
      </w:r>
      <w:r w:rsidR="00053B19">
        <w:rPr>
          <w:b/>
          <w:szCs w:val="20"/>
        </w:rPr>
        <w:t>“</w:t>
      </w:r>
      <w:r>
        <w:rPr>
          <w:szCs w:val="20"/>
        </w:rPr>
        <w:t xml:space="preserve"> ili </w:t>
      </w:r>
      <w:r>
        <w:rPr>
          <w:b/>
          <w:szCs w:val="20"/>
        </w:rPr>
        <w:t>„GDPR</w:t>
      </w:r>
      <w:r w:rsidR="00053B19">
        <w:rPr>
          <w:b/>
          <w:szCs w:val="20"/>
        </w:rPr>
        <w:t>“</w:t>
      </w:r>
      <w:r>
        <w:rPr>
          <w:szCs w:val="20"/>
        </w:rPr>
        <w:t xml:space="preserve"> znači Uredbu (EU) 2016/679 Europskog parlamenta i Vijeća od 27. travnja 2016. o zaštiti fizičkih osoba s obzirom na obradu i prijenos osobnih podataka, kojom se stavlja van snage Direktiva 95/46/EZ.</w:t>
      </w:r>
    </w:p>
    <w:p w14:paraId="400F781E" w14:textId="071EEDB2" w:rsidR="004B5908" w:rsidRPr="003C2D14" w:rsidRDefault="00972706" w:rsidP="00D44BA1">
      <w:r>
        <w:rPr>
          <w:rFonts w:cs="Arial"/>
          <w:b/>
          <w:szCs w:val="20"/>
        </w:rPr>
        <w:t>„Njemačke Online usluge</w:t>
      </w:r>
      <w:r w:rsidR="00053B19">
        <w:rPr>
          <w:rFonts w:cs="Arial"/>
          <w:b/>
          <w:szCs w:val="20"/>
        </w:rPr>
        <w:t>“</w:t>
      </w:r>
      <w:r>
        <w:rPr>
          <w:rFonts w:cs="Arial"/>
          <w:szCs w:val="20"/>
        </w:rPr>
        <w:t xml:space="preserve"> znači Microsoft Azure Njemačka, Microsoft Office 365 Njemačka i Microsoft Dynamics 365 Njemačka, kako je navedeno i uključuje bilo koje druge Microsoft Online usluge definirane na web-stranici </w:t>
      </w:r>
      <w:hyperlink r:id="rId10" w:history="1">
        <w:r>
          <w:rPr>
            <w:rStyle w:val="Hyperlink"/>
          </w:rPr>
          <w:t>https://aka.ms/german_terms</w:t>
        </w:r>
      </w:hyperlink>
      <w:r>
        <w:rPr>
          <w:rFonts w:cs="Arial"/>
          <w:szCs w:val="20"/>
        </w:rPr>
        <w:t xml:space="preserve"> čiji su Korisnički podaci hostirani u Njemačkim podatkovnim centrima.</w:t>
      </w:r>
    </w:p>
    <w:p w14:paraId="2C7FDE28" w14:textId="0F4032FF" w:rsidR="004B5908" w:rsidRPr="003C2D14" w:rsidRDefault="00972706" w:rsidP="00D44BA1">
      <w:r>
        <w:rPr>
          <w:rFonts w:cs="Arial"/>
          <w:b/>
          <w:szCs w:val="20"/>
        </w:rPr>
        <w:t>„Njemački podatkovni centri</w:t>
      </w:r>
      <w:r w:rsidR="00053B19">
        <w:rPr>
          <w:rFonts w:cs="Arial"/>
          <w:b/>
          <w:szCs w:val="20"/>
        </w:rPr>
        <w:t>“</w:t>
      </w:r>
      <w:r>
        <w:rPr>
          <w:rFonts w:cs="Arial"/>
          <w:szCs w:val="20"/>
        </w:rPr>
        <w:t xml:space="preserve"> znači podatkovne centre koji se nalaze u Njemačkoj iz kojih se hostiraju Njemačke Online usluge i mjesta pristupa opremi koja sadrži Korisničke podatke pod kontrolom i nadzorom Povjerenika za podatke.</w:t>
      </w:r>
    </w:p>
    <w:p w14:paraId="407A7468" w14:textId="37A32DF3" w:rsidR="004B5908" w:rsidRPr="003C2D14" w:rsidRDefault="00972706" w:rsidP="00D44BA1">
      <w:r>
        <w:rPr>
          <w:rFonts w:cs="Arial"/>
          <w:b/>
          <w:szCs w:val="20"/>
        </w:rPr>
        <w:t>„Microsoft</w:t>
      </w:r>
      <w:r w:rsidR="00053B19">
        <w:rPr>
          <w:rFonts w:cs="Arial"/>
          <w:b/>
          <w:szCs w:val="20"/>
        </w:rPr>
        <w:t>“</w:t>
      </w:r>
      <w:r>
        <w:rPr>
          <w:rFonts w:cs="Arial"/>
          <w:szCs w:val="20"/>
        </w:rPr>
        <w:t xml:space="preserve"> znači društvo Microsoft navedeno u Microsoft Ugovoru i njegova povezana društva.</w:t>
      </w:r>
    </w:p>
    <w:p w14:paraId="34D08563" w14:textId="0518E893" w:rsidR="004B5908" w:rsidRPr="003C2D14" w:rsidRDefault="00972706" w:rsidP="00D44BA1">
      <w:r>
        <w:rPr>
          <w:rFonts w:cs="Arial"/>
          <w:b/>
          <w:szCs w:val="20"/>
        </w:rPr>
        <w:t>„Microsoftovo osoblje</w:t>
      </w:r>
      <w:r w:rsidR="00053B19">
        <w:rPr>
          <w:rFonts w:cs="Arial"/>
          <w:b/>
          <w:szCs w:val="20"/>
        </w:rPr>
        <w:t>“</w:t>
      </w:r>
      <w:r>
        <w:rPr>
          <w:rFonts w:cs="Arial"/>
          <w:szCs w:val="20"/>
        </w:rPr>
        <w:t xml:space="preserve"> znači Microsoft i njegove radnike i podizvođače, isključujući Povjerenika za podatke (i bilo kojeg pravnog sljednika Povjerenika za podatke).</w:t>
      </w:r>
    </w:p>
    <w:p w14:paraId="3E99E502" w14:textId="3C33D13E" w:rsidR="004B5908" w:rsidRPr="003C2D14" w:rsidRDefault="00972706" w:rsidP="00D44BA1">
      <w:r>
        <w:rPr>
          <w:rFonts w:cs="Arial"/>
          <w:b/>
          <w:szCs w:val="20"/>
        </w:rPr>
        <w:t>„Microsoftov Ugovor</w:t>
      </w:r>
      <w:r w:rsidR="00053B19">
        <w:rPr>
          <w:rFonts w:cs="Arial"/>
          <w:b/>
          <w:szCs w:val="20"/>
        </w:rPr>
        <w:t>“</w:t>
      </w:r>
      <w:r>
        <w:rPr>
          <w:rFonts w:cs="Arial"/>
          <w:szCs w:val="20"/>
        </w:rPr>
        <w:t xml:space="preserve"> znači Klijentov Ugovor o količinskom licenciranju sklopljen s društvom Microsoft, uključujući Odredbe Online usluga (engl. Online Services Terms, „OST</w:t>
      </w:r>
      <w:r w:rsidR="00053B19">
        <w:rPr>
          <w:rFonts w:cs="Arial"/>
          <w:szCs w:val="20"/>
        </w:rPr>
        <w:t>“</w:t>
      </w:r>
      <w:r>
        <w:rPr>
          <w:rFonts w:cs="Arial"/>
          <w:szCs w:val="20"/>
        </w:rPr>
        <w:t>) i Dodatak za Odredbe Online usluga za Njemačke Online usluge („Dodatak za OST</w:t>
      </w:r>
      <w:r w:rsidR="00053B19">
        <w:rPr>
          <w:rFonts w:cs="Arial"/>
          <w:szCs w:val="20"/>
        </w:rPr>
        <w:t>“</w:t>
      </w:r>
      <w:r>
        <w:rPr>
          <w:rFonts w:cs="Arial"/>
          <w:szCs w:val="20"/>
        </w:rPr>
        <w:t>).</w:t>
      </w:r>
    </w:p>
    <w:p w14:paraId="283BF8CC" w14:textId="7382B786" w:rsidR="00D74787" w:rsidRPr="003C2D14" w:rsidRDefault="00D74787" w:rsidP="00D44BA1">
      <w:r>
        <w:rPr>
          <w:b/>
          <w:szCs w:val="20"/>
        </w:rPr>
        <w:t>„Osobni podaci</w:t>
      </w:r>
      <w:r w:rsidR="00053B19">
        <w:rPr>
          <w:b/>
          <w:szCs w:val="20"/>
        </w:rPr>
        <w:t>“</w:t>
      </w:r>
      <w:r>
        <w:rPr>
          <w:szCs w:val="20"/>
        </w:rPr>
        <w:t xml:space="preserve">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30F3407D" w14:textId="77777777" w:rsidR="004B5908" w:rsidRPr="003C2D14" w:rsidRDefault="00972706" w:rsidP="00BE556A">
      <w:pPr>
        <w:keepNext/>
        <w:spacing w:before="240"/>
      </w:pPr>
      <w:r>
        <w:rPr>
          <w:rFonts w:cs="Arial"/>
          <w:b/>
          <w:szCs w:val="20"/>
        </w:rPr>
        <w:t>Predmet, opseg i svrha Obrade podataka od strane Povjerenika za podatke; Odredbe Online usluga</w:t>
      </w:r>
    </w:p>
    <w:p w14:paraId="3DCBA6AE" w14:textId="79599A14" w:rsidR="008C03BA" w:rsidRPr="00436445" w:rsidRDefault="00972706" w:rsidP="00D44BA1">
      <w:pPr>
        <w:rPr>
          <w:rFonts w:eastAsia="Arial"/>
          <w:spacing w:val="-2"/>
        </w:rPr>
      </w:pPr>
      <w:r w:rsidRPr="00436445">
        <w:rPr>
          <w:rFonts w:cs="Arial"/>
          <w:spacing w:val="-2"/>
          <w:szCs w:val="20"/>
        </w:rPr>
        <w:t xml:space="preserve">Povjerenik za podatke izvršitelj je obrade podataka (ili, u slučaju da je Klijent sam izvršitelj obrade podataka, tada podizvršitelj obrade podataka) koji nastupa u Klijentovo ime u ograničenu svrhu izvršavanja ili nadziranja zadataka koji zahtijevaju pristup osoblja Korisničkim podacima ili infrastrukturi u kojoj se nalaze Korisnički podaci. Predmetne će zadatke izvršavati ili nadzirati Povjerenik za podatke ili će to izravno raditi Klijent. </w:t>
      </w:r>
      <w:r w:rsidRPr="00436445">
        <w:rPr>
          <w:rFonts w:eastAsia="Arial" w:cs="Arial"/>
          <w:spacing w:val="-2"/>
        </w:rPr>
        <w:t>Podložno ulozi izvršitelja obrade podataka Povjerenika za podatke, Microsoft je izvršitelj obrade podataka (ili, u slučaju da je Klijent sam izvršitelj obrade podataka, tada podizvršitelj) koji nastupa u ime Klijenta u svim drugim aspektima kako bi pružio Njemačke Online usluge, kako je navedeno u Microsoft Ugovoru (koji uključuje Ugovore o razini usluge društva Microsoft). Preciznosti radi, ni Povjerenik za podatke ni Microsoft nisu podizvršitelji obrade podataka druge strane.</w:t>
      </w:r>
    </w:p>
    <w:p w14:paraId="7EFDCF2D" w14:textId="574CF123" w:rsidR="004B5908" w:rsidRPr="003C2D14" w:rsidRDefault="00B82D57" w:rsidP="00D44BA1">
      <w:r>
        <w:rPr>
          <w:rFonts w:cs="Arial"/>
          <w:szCs w:val="20"/>
        </w:rPr>
        <w:t>Subjekti čiji podaci se prikupljaju, obuhvaćaju Klijentove predstavnike i krajnje korisnike, uključujući radnike, izvođače i klijente Klijenta. Subjekti čiji se podaci prikupljaju mogu također obuhvaćati pojedince koji pokušavaju komunicirati ili prenositi osobne podatke korisnicima Online usluga koje pruža Microsoft.</w:t>
      </w:r>
    </w:p>
    <w:p w14:paraId="6809BB0E" w14:textId="576FA913" w:rsidR="004B5908" w:rsidRPr="003C2D14" w:rsidRDefault="00972706" w:rsidP="00D44BA1">
      <w:pPr>
        <w:pStyle w:val="ListParagraph"/>
        <w:contextualSpacing w:val="0"/>
      </w:pPr>
      <w:r>
        <w:rPr>
          <w:rFonts w:cs="Arial"/>
          <w:b/>
          <w:szCs w:val="20"/>
        </w:rPr>
        <w:lastRenderedPageBreak/>
        <w:t>Korištenje Korisničkih podataka.</w:t>
      </w:r>
      <w:r>
        <w:rPr>
          <w:rFonts w:cs="Arial"/>
          <w:szCs w:val="20"/>
        </w:rPr>
        <w:t xml:space="preserve"> Korisnički podaci koristit će se samo radi pružanja Njemačkih Online usluga Klijentu, uključujući svrhe kompatibilne s pružanjem predmetnih usluga. Povjerenik za podatke neće koristiti Korisničke podatke ili iz njih izvoditi informacije u bilo kakve oglašavačke ili slične komercijalne svrhe. U međusobnom odnosu ugovornih strana, Klijent zadržava pravo, pravni temelj i pravni interes u svezi Korisničkih podataka. Povjerenik za podatke ne prisvaja nikakva prava na Korisničke podatke osim prava na korištenje Korisničkih podataka neophodno za izvršavanje njegovih obveza na temelju ovog Ugovora.</w:t>
      </w:r>
    </w:p>
    <w:p w14:paraId="5859E54C" w14:textId="46436461" w:rsidR="004B5908" w:rsidRPr="003C2D14" w:rsidRDefault="00972706" w:rsidP="00D44BA1">
      <w:pPr>
        <w:pStyle w:val="ListParagraph"/>
        <w:contextualSpacing w:val="0"/>
      </w:pPr>
      <w:r>
        <w:rPr>
          <w:rFonts w:cs="Arial"/>
          <w:b/>
          <w:szCs w:val="20"/>
        </w:rPr>
        <w:t>Obavijest o sigurnosnom incidentu.</w:t>
      </w:r>
      <w:r>
        <w:rPr>
          <w:rFonts w:cs="Arial"/>
          <w:szCs w:val="20"/>
        </w:rPr>
        <w:t xml:space="preserve"> Ako u izvršavanju svojih obveza na temelju ovog Ugovora Povjerenik za podatke sazna za neku povredu sigurnosti koja dovede do slučajnog ili protuzakonitog uništavanja, gubitka, izmjene, neovlaštenog otkrivanja Korisničkih podataka ili Osobnih podataka ili pristupa tim podacima tijekom obrade od strane Povjerenika za podatke (pojedinačno, </w:t>
      </w:r>
      <w:r w:rsidR="00053B19">
        <w:rPr>
          <w:rFonts w:cs="Arial"/>
          <w:szCs w:val="20"/>
        </w:rPr>
        <w:t>„</w:t>
      </w:r>
      <w:r>
        <w:rPr>
          <w:rFonts w:cs="Arial"/>
          <w:szCs w:val="20"/>
        </w:rPr>
        <w:t>Sigurnosni incident</w:t>
      </w:r>
      <w:r w:rsidR="00053B19">
        <w:rPr>
          <w:rFonts w:cs="Arial"/>
          <w:szCs w:val="20"/>
        </w:rPr>
        <w:t>“</w:t>
      </w:r>
      <w:r>
        <w:rPr>
          <w:rFonts w:cs="Arial"/>
          <w:szCs w:val="20"/>
        </w:rPr>
        <w:t>), Povjerenik za podatke koordinirat će se s društvom Microsoft te odmah i bez nepotrebnog odgađanja</w:t>
      </w:r>
      <w:r w:rsidR="00E52752">
        <w:rPr>
          <w:rFonts w:cs="Arial"/>
          <w:szCs w:val="20"/>
        </w:rPr>
        <w:t xml:space="preserve"> </w:t>
      </w:r>
      <w:r>
        <w:rPr>
          <w:rFonts w:cs="Arial"/>
          <w:szCs w:val="20"/>
        </w:rPr>
        <w:t>(1) obavijestiti Klijenta o Sigurnosnom incidentu; (2) istražiti Sigurnosni incident i dati Klijentu podrobne informacije o Sigurnosnom incidentu te (3) poduzeti razumne korake za ublažavanje bilo koje štete do koje dođe zbog Sigurnosnog incidenta.</w:t>
      </w:r>
    </w:p>
    <w:p w14:paraId="0BBE6CF4" w14:textId="13D76266" w:rsidR="004B5908" w:rsidRPr="003C2D14" w:rsidRDefault="00972706" w:rsidP="00D44BA1">
      <w:pPr>
        <w:pStyle w:val="ProductList-Body"/>
        <w:spacing w:before="120"/>
        <w:ind w:left="720"/>
        <w:jc w:val="both"/>
      </w:pPr>
      <w:r>
        <w:rPr>
          <w:rFonts w:ascii="Arial" w:hAnsi="Arial" w:cs="Arial"/>
          <w:sz w:val="20"/>
        </w:rPr>
        <w:t>Obavijesti o Sigurnosnim incidentima biti će poslane jednom ili više Klijentovih administratora na bilo koji način koji odabere Povjerenik za podatke, uključujući e-poštu. Klijent je isključivo odgovoran za to da Klijentovi administratori održavaju točne kontakt podatke na svakom primjenjivom portalu Njemačkih Online usluga. Obveza Povjerenika za podatke da izvijesti o Sigurnosnom incidentu ili odgovori na njega prema ovom članku ne predstavlja njegov prihvat bilo koje krivnje ili odgovornosti u svezi sa Sigurnosnim incidentom.</w:t>
      </w:r>
    </w:p>
    <w:p w14:paraId="48E6B148" w14:textId="49121D0C" w:rsidR="007A0C73" w:rsidRPr="003C2D14" w:rsidRDefault="007A0C73" w:rsidP="00D44BA1">
      <w:pPr>
        <w:pStyle w:val="ProductList-Body"/>
        <w:spacing w:before="120"/>
        <w:ind w:left="720"/>
        <w:jc w:val="both"/>
      </w:pPr>
      <w:r>
        <w:rPr>
          <w:rFonts w:ascii="Arial" w:hAnsi="Arial" w:cs="Arial"/>
          <w:sz w:val="20"/>
        </w:rPr>
        <w:t>Povjerenik za podatke u razumnoj će mjeri pomoći Klijentu u ispunjavanju Klijentove obveze obavješćivanja relevantnog nadzornog nadležnog tijela i subjekata podataka o takvom Sigurnosnom incidentu u skladu s člankom 33 GDPR-a ili drugom primjenjivom zakonu ili propisu.</w:t>
      </w:r>
    </w:p>
    <w:p w14:paraId="2366860A" w14:textId="77777777" w:rsidR="004B5908" w:rsidRPr="003C2D14" w:rsidRDefault="00972706" w:rsidP="00D44BA1">
      <w:pPr>
        <w:pStyle w:val="ProductList-Body"/>
        <w:spacing w:before="120"/>
        <w:ind w:left="720"/>
        <w:jc w:val="both"/>
      </w:pPr>
      <w:r>
        <w:rPr>
          <w:rFonts w:ascii="Arial" w:hAnsi="Arial" w:cs="Arial"/>
          <w:sz w:val="20"/>
        </w:rPr>
        <w:t>Klijent je dužan odmah obavijestiti Povjerenika za podatke o bilo kojoj mogućoj zlouporabi svojih računa ili vjerodajnica za provjeru autentičnosti ili o bilo kakvom sigurnosnom incidentu u svezi s Njemačkim Online uslugama pod kontrolom Povjerenika za podatke.</w:t>
      </w:r>
    </w:p>
    <w:p w14:paraId="2F30E65B" w14:textId="6035A820" w:rsidR="004B5908" w:rsidRPr="003C2D14" w:rsidRDefault="00972706" w:rsidP="00D44BA1">
      <w:pPr>
        <w:pStyle w:val="ProductList-Body"/>
        <w:spacing w:before="120"/>
        <w:ind w:left="720"/>
        <w:jc w:val="both"/>
      </w:pPr>
      <w:r>
        <w:rPr>
          <w:rFonts w:ascii="Arial" w:hAnsi="Arial" w:cs="Arial"/>
          <w:b/>
          <w:sz w:val="20"/>
        </w:rPr>
        <w:t>Brisanje Korisničkih podataka.</w:t>
      </w:r>
      <w:r>
        <w:rPr>
          <w:rFonts w:ascii="Arial" w:hAnsi="Arial" w:cs="Arial"/>
          <w:sz w:val="20"/>
        </w:rPr>
        <w:t xml:space="preserve"> Svi Korisnički podaci u posjedu Povjerenika za podatke izbrisat će se nakon najviše 180 dana od isteka ili prestanka Klijentova korištenja Njemačkih Online usluga.</w:t>
      </w:r>
    </w:p>
    <w:p w14:paraId="0201F7CC" w14:textId="057FC140" w:rsidR="004B5908" w:rsidRPr="003C2D14" w:rsidRDefault="00972706" w:rsidP="00D44BA1">
      <w:pPr>
        <w:pStyle w:val="ProductList-Body"/>
        <w:spacing w:before="120"/>
        <w:ind w:left="720"/>
        <w:jc w:val="both"/>
      </w:pPr>
      <w:r>
        <w:rPr>
          <w:rFonts w:ascii="Arial" w:hAnsi="Arial" w:cs="Arial"/>
          <w:b/>
          <w:sz w:val="20"/>
        </w:rPr>
        <w:t>Pristup Korisničkim podacima.</w:t>
      </w:r>
      <w:r>
        <w:rPr>
          <w:rFonts w:ascii="Arial" w:hAnsi="Arial" w:cs="Arial"/>
          <w:sz w:val="20"/>
        </w:rPr>
        <w:t xml:space="preserve"> Za vrijeme trajanja ovog Ugovora, Povjerenik za podatke će, po svojem izboru i prema potrebi u skladu s odredbama mjerodavnog prava kojim se implementira Članak 12(b) EU Direktive o zaštiti osobnih podataka: (1) Klijentu pružiti mogućnost da ispravi, izbriše ili blokira Korisničke podatke ili (2) u ime Klijenta ispraviti, izbrisati ili blokirati Korisničke podatke.</w:t>
      </w:r>
    </w:p>
    <w:p w14:paraId="208BEC35" w14:textId="63DBA2B5" w:rsidR="004B5908" w:rsidRPr="003C2D14" w:rsidRDefault="00972706" w:rsidP="00D44BA1">
      <w:pPr>
        <w:pStyle w:val="ProductList-Body"/>
        <w:spacing w:before="120"/>
        <w:ind w:left="720"/>
        <w:jc w:val="both"/>
      </w:pPr>
      <w:r>
        <w:rPr>
          <w:rFonts w:ascii="Arial" w:hAnsi="Arial" w:cs="Arial"/>
          <w:b/>
          <w:sz w:val="20"/>
        </w:rPr>
        <w:t>Certifikacije i revizije.</w:t>
      </w:r>
      <w:r>
        <w:rPr>
          <w:rFonts w:ascii="Arial" w:hAnsi="Arial" w:cs="Arial"/>
          <w:sz w:val="20"/>
        </w:rPr>
        <w:t xml:space="preserve"> Povjerenik za podatke u koordinaciji s društvom Microsoft omogućit će da se na rukovanje Korisničkim podacima od strane Povjerenika za podatke primjenjuju pravila o sigurnosti podataka, ISO standardi i revizije (uključujući Klijentova prava u svezi s takvim revizijama) primjenjiva na Njemačke Online usluge. Ako Klijent želi promijeniti uputu u vezi s provođenjem prava na reviziju, Klijent to ima pravo učiniti na način naveden u GDPR-u i ta se promjena mora zatražiti u pisanom obliku.</w:t>
      </w:r>
    </w:p>
    <w:p w14:paraId="73495563" w14:textId="6583BA36" w:rsidR="004B5908" w:rsidRPr="003C2D14" w:rsidRDefault="00972706" w:rsidP="00D44BA1">
      <w:pPr>
        <w:ind w:left="720"/>
      </w:pPr>
      <w:r>
        <w:rPr>
          <w:rFonts w:cs="Arial"/>
          <w:b/>
          <w:szCs w:val="20"/>
        </w:rPr>
        <w:t>Sigurnost.</w:t>
      </w:r>
      <w:r>
        <w:rPr>
          <w:rFonts w:cs="Arial"/>
          <w:szCs w:val="20"/>
        </w:rPr>
        <w:t xml:space="preserve"> Povjerenik za podatke odlučan je u zaštiti sigurnosti Korisničkih podataka. Stoga je Povjerenik za podatke implementirao i održavat će te slijediti odgovarajuće tehničke i organizacijske mjere, interne kontrole i postupke za sigurnost podataka koje je ustanovio Microsoft. Navedene mjere, uključujući primjenjive standarde na kojima su utemeljene kontrole i postupci za sigurnost podataka, </w:t>
      </w:r>
      <w:r>
        <w:rPr>
          <w:rFonts w:eastAsia="Arial" w:cs="Arial"/>
        </w:rPr>
        <w:t>navedene su u Odredbama Online usluga društva Microsoft</w:t>
      </w:r>
      <w:r>
        <w:rPr>
          <w:rFonts w:cs="Arial"/>
          <w:szCs w:val="20"/>
        </w:rPr>
        <w:t>, a namijenjene su zaštiti Korisničkih podataka od slučajnog, neovlaštenog ili protupravnog pristupa, otkrivanja, izmjena, gubitka ili uništenja. Dodatno, Povjerenik za podatke kontrolirat će pristup Korisničkim podacima kako je navedeno u ovom Ugovoru.</w:t>
      </w:r>
    </w:p>
    <w:p w14:paraId="5F5DAFAC" w14:textId="3B62FB08" w:rsidR="004B5908" w:rsidRPr="003C2D14" w:rsidRDefault="00972706" w:rsidP="00D44BA1">
      <w:pPr>
        <w:ind w:left="720"/>
      </w:pPr>
      <w:r>
        <w:rPr>
          <w:rFonts w:cs="Arial"/>
          <w:b/>
          <w:szCs w:val="20"/>
        </w:rPr>
        <w:t xml:space="preserve">Upute. </w:t>
      </w:r>
      <w:r>
        <w:rPr>
          <w:rFonts w:cs="Arial"/>
          <w:szCs w:val="20"/>
        </w:rPr>
        <w:t xml:space="preserve">Kao izvršitelj obrade podataka (ili podizvršitelj), Povjerenik za podatke poduzimat će radnje samo prema Klijentovim uputama. Ugovor Povjerenika za podatke predstavlja Klijentove cjelovite i konačne upute Povjereniku za podatke za obradu Korisničkih podataka. </w:t>
      </w:r>
      <w:r>
        <w:rPr>
          <w:rFonts w:cs="Arial"/>
          <w:szCs w:val="20"/>
        </w:rPr>
        <w:lastRenderedPageBreak/>
        <w:t>Bilo koje dodatne ili alternativne upute moraju se ugovoriti u pisanom obliku i podliježu odobravanju od strane društva Microsoft i Povjerenika za podatke.</w:t>
      </w:r>
    </w:p>
    <w:p w14:paraId="2F596948" w14:textId="77777777" w:rsidR="00E162D8" w:rsidRPr="003C2D14" w:rsidRDefault="00E162D8" w:rsidP="00D44BA1">
      <w:pPr>
        <w:ind w:left="720"/>
      </w:pPr>
      <w:r>
        <w:rPr>
          <w:rFonts w:cs="Arial"/>
          <w:b/>
          <w:szCs w:val="20"/>
        </w:rPr>
        <w:t>Evidencija aktivnosti obrade.</w:t>
      </w:r>
      <w:r>
        <w:rPr>
          <w:rFonts w:cs="Arial"/>
          <w:szCs w:val="20"/>
        </w:rPr>
        <w:t xml:space="preserve"> Povjerenik za podatke vodit će svu evidenciju koju zahtijeva Članak 30(2) GDPR-a i, u mjeri primjenjivoj na obradu Osobnih podataka u ime Klijenta, učiniti je dostupnom Klijentu na zahtjev.</w:t>
      </w:r>
    </w:p>
    <w:p w14:paraId="1428BB70" w14:textId="01752363" w:rsidR="00E162D8" w:rsidRPr="003C2D14" w:rsidRDefault="00E162D8" w:rsidP="00D44BA1">
      <w:pPr>
        <w:ind w:left="720"/>
      </w:pPr>
      <w:r>
        <w:rPr>
          <w:rFonts w:cs="Arial"/>
          <w:b/>
          <w:szCs w:val="20"/>
        </w:rPr>
        <w:t>Službenik za zaštitu osobnih podataka</w:t>
      </w:r>
      <w:r w:rsidR="00B40B27">
        <w:rPr>
          <w:rFonts w:cs="Arial"/>
          <w:b/>
          <w:szCs w:val="20"/>
        </w:rPr>
        <w:t>.</w:t>
      </w:r>
      <w:r>
        <w:rPr>
          <w:rFonts w:cs="Arial"/>
          <w:szCs w:val="20"/>
        </w:rPr>
        <w:t xml:space="preserve"> Povjerenik za podatke će imenovati neovisnog, stručnog i pouzdanog Službenika za zaštitu osobnih podataka, u mjeri u kojoj to zahtijeva mjerodavno pravo Europske unije ili države članice primjenjivim na Izvršitelja obrade podataka.</w:t>
      </w:r>
    </w:p>
    <w:p w14:paraId="5F453227" w14:textId="4C834008" w:rsidR="00E162D8" w:rsidRPr="003C2D14" w:rsidRDefault="00E162D8" w:rsidP="00D44BA1">
      <w:pPr>
        <w:ind w:left="720"/>
      </w:pPr>
      <w:r>
        <w:rPr>
          <w:rFonts w:cs="Arial"/>
          <w:b/>
          <w:szCs w:val="20"/>
        </w:rPr>
        <w:t>GDPR.</w:t>
      </w:r>
      <w:r>
        <w:rPr>
          <w:rFonts w:cs="Arial"/>
          <w:szCs w:val="20"/>
        </w:rPr>
        <w:t xml:space="preserve"> U mjeri u kojoj je Povjerenik za podatke izvršitelj obrade ili podizvršitelj obrade Osobnih podataka na koje se primjenjuje GDPR, odredbe obrade podataka o kojoj se govori ovdje ili u Dodatku GDPR-a reguliraju tu obradu.</w:t>
      </w:r>
    </w:p>
    <w:p w14:paraId="28294B4D" w14:textId="77777777" w:rsidR="004B5908" w:rsidRPr="003C2D14" w:rsidRDefault="00972706" w:rsidP="00BE556A">
      <w:pPr>
        <w:keepNext/>
        <w:spacing w:before="240"/>
      </w:pPr>
      <w:r>
        <w:rPr>
          <w:rFonts w:cs="Arial"/>
          <w:b/>
          <w:szCs w:val="20"/>
        </w:rPr>
        <w:t>Pristup Korisničkim podacima</w:t>
      </w:r>
    </w:p>
    <w:p w14:paraId="533A9F70" w14:textId="7A550F57" w:rsidR="004B5908" w:rsidRPr="00436445" w:rsidRDefault="00972706" w:rsidP="00D44BA1">
      <w:pPr>
        <w:keepNext/>
        <w:rPr>
          <w:spacing w:val="-2"/>
        </w:rPr>
      </w:pPr>
      <w:r w:rsidRPr="00436445">
        <w:rPr>
          <w:rFonts w:cs="Arial"/>
          <w:spacing w:val="-2"/>
          <w:szCs w:val="20"/>
        </w:rPr>
        <w:t>Samo Povjerenik za podatke kontrolira pristup Korisničkim podacima kada se ne radi o pristupu koji inicira Klijent ili Klijentovi krajnji korisnici. Microsoftovo osoblje neće imati pristup Korisničkim podacima osim:</w:t>
      </w:r>
    </w:p>
    <w:p w14:paraId="0B037D0F" w14:textId="00C946A2" w:rsidR="004B5908" w:rsidRPr="003C2D14" w:rsidRDefault="00972706" w:rsidP="00D44BA1">
      <w:pPr>
        <w:pStyle w:val="ListParagraph"/>
        <w:numPr>
          <w:ilvl w:val="0"/>
          <w:numId w:val="17"/>
        </w:numPr>
        <w:contextualSpacing w:val="0"/>
      </w:pPr>
      <w:r>
        <w:rPr>
          <w:rFonts w:cs="Arial"/>
          <w:szCs w:val="20"/>
        </w:rPr>
        <w:t>Kad predmetni pristup odobri Povjerenik za podatke u ograničenu svrhu da Microsoftovo osoblje riješi incident vezan za korisničku podršku ili problem s Njemačkim Online uslugama ili kada je taj pristup potreban da bi Microsoft izvršio održavanje ili uveo poboljšanja Njemačkih Online usluga. U tim ograničenim okolnostima, Povjerenik za podatke odobrit će takav pristup samo u trajanju neophodnom za rješavanje problema. Povjerenik za podatke nadzirat će odobreni pristup i prekinuti pristup kad se problem riješi.</w:t>
      </w:r>
    </w:p>
    <w:p w14:paraId="1FE1551C" w14:textId="77777777" w:rsidR="004B5908" w:rsidRPr="003C2D14" w:rsidRDefault="00972706" w:rsidP="00D44BA1">
      <w:pPr>
        <w:pStyle w:val="ListParagraph"/>
        <w:ind w:left="360"/>
        <w:contextualSpacing w:val="0"/>
      </w:pPr>
      <w:r>
        <w:rPr>
          <w:rFonts w:cs="Arial"/>
          <w:szCs w:val="20"/>
        </w:rPr>
        <w:t>ili</w:t>
      </w:r>
    </w:p>
    <w:p w14:paraId="228AD08A" w14:textId="5A0F3686" w:rsidR="004B5908" w:rsidRPr="003C2D14" w:rsidRDefault="00972706" w:rsidP="00D44BA1">
      <w:pPr>
        <w:pStyle w:val="ListParagraph"/>
        <w:numPr>
          <w:ilvl w:val="0"/>
          <w:numId w:val="17"/>
        </w:numPr>
        <w:contextualSpacing w:val="0"/>
      </w:pPr>
      <w:r>
        <w:rPr>
          <w:rFonts w:cs="Arial"/>
          <w:szCs w:val="20"/>
        </w:rPr>
        <w:t>Kad predmetni pristup odobri Klijent izravno Microsoftovu osoblju (na primjer, kada Klijent dijeli radnu površinu s Microsoftovim inženjerom podrške ili pošalje datoteku Microsoftovu inženjeru podrške). Povjerenik za podatke nema obvezu kontrolirati ili nadzirati taj pristup.</w:t>
      </w:r>
    </w:p>
    <w:p w14:paraId="426F0EE8" w14:textId="77777777" w:rsidR="004B5908" w:rsidRPr="003C2D14" w:rsidRDefault="00972706" w:rsidP="00BE556A">
      <w:pPr>
        <w:keepNext/>
        <w:spacing w:before="240"/>
      </w:pPr>
      <w:r>
        <w:rPr>
          <w:rFonts w:cs="Arial"/>
          <w:b/>
          <w:szCs w:val="20"/>
        </w:rPr>
        <w:t>Drugi oblici pristupa</w:t>
      </w:r>
    </w:p>
    <w:p w14:paraId="399BACC7" w14:textId="77777777" w:rsidR="004B5908" w:rsidRPr="003C2D14" w:rsidRDefault="00972706" w:rsidP="00D44BA1">
      <w:r>
        <w:rPr>
          <w:rFonts w:cs="Arial"/>
          <w:szCs w:val="20"/>
        </w:rPr>
        <w:t>U hitnom slučaju koji predstavlja neposrednu opasnost za osobe ili imovinu u podatkovnim centrima u kojima su smješteni Korisnički podaci, Povjerenik za podatke može odobriti pristup hitnim službama (npr. policiji, osoblju hitne pomoći, vatrogascima) isključivo za potrebe hitne situacije i tijekom razdoblja razumno potrebnog za odgovor na tu situaciju. Povjerenik za podatke nadzirat će pristup tih službi da bi se uvjerio da on ne uključuje pristup Korisničkim podacima.</w:t>
      </w:r>
    </w:p>
    <w:p w14:paraId="2440279C" w14:textId="77777777" w:rsidR="004B5908" w:rsidRPr="003C2D14" w:rsidRDefault="00972706" w:rsidP="00D44BA1">
      <w:r>
        <w:rPr>
          <w:rFonts w:cs="Arial"/>
          <w:szCs w:val="20"/>
        </w:rPr>
        <w:t>Microsoft može implementirati ažuriranja za zaštitu od neželjene pošte i zlonamjernog softvera u Njemačke Online usluge bez nadzora Povjerenika za podatke, pod uvjetom da navedena ažuriranja ne omogućavaju društvu Microsoft pristup Korisničkim podacima.</w:t>
      </w:r>
    </w:p>
    <w:p w14:paraId="4C3C52EE" w14:textId="77777777" w:rsidR="004B5908" w:rsidRPr="003C2D14" w:rsidRDefault="00972706" w:rsidP="00BE556A">
      <w:pPr>
        <w:keepNext/>
        <w:spacing w:before="240"/>
      </w:pPr>
      <w:r>
        <w:rPr>
          <w:rFonts w:cs="Arial"/>
          <w:b/>
          <w:szCs w:val="20"/>
        </w:rPr>
        <w:t>Otkrivanje Korisničkih podataka</w:t>
      </w:r>
    </w:p>
    <w:p w14:paraId="41464456" w14:textId="1E62B683" w:rsidR="004B5908" w:rsidRPr="003C2D14" w:rsidRDefault="00972706" w:rsidP="00D44BA1">
      <w:r>
        <w:rPr>
          <w:rFonts w:cs="Arial"/>
          <w:szCs w:val="20"/>
        </w:rPr>
        <w:t>Povjerenik za podatke neće otkriti Korisničke podatke trećim osobama osim (1) kako ga uputi Klijent, (2) kako je opisano u ovom Ugovoru Povjerenika za podatke ili (3) kako ga obvezuje njemačko pravo.</w:t>
      </w:r>
    </w:p>
    <w:p w14:paraId="3FB862D8" w14:textId="77777777" w:rsidR="004B5908" w:rsidRPr="003C2D14" w:rsidRDefault="00972706" w:rsidP="00D44BA1">
      <w:r>
        <w:rPr>
          <w:rFonts w:cs="Arial"/>
          <w:szCs w:val="20"/>
        </w:rPr>
        <w:t>Povjerenik za podatke neće otkriti Korisničke podatke ovlaštenim tijelima koja provode zakone osim ako ga na to obvezuje njemačko pravo. U slučaju postojanja zakonske obveze otkrivanja Korisničkih podataka ovlaštenim tijelima koja provode zakone, Povjerenik za podatke će odmah obavijestiti Klijenta i dati mu primjerak zahtjeva osim ako je to zakonom zabranjeno.</w:t>
      </w:r>
    </w:p>
    <w:p w14:paraId="1FB4DCE0" w14:textId="12B7BFC9" w:rsidR="004B5908" w:rsidRPr="003C2D14" w:rsidRDefault="00972706" w:rsidP="00D44BA1">
      <w:r>
        <w:rPr>
          <w:rFonts w:cs="Arial"/>
          <w:szCs w:val="20"/>
        </w:rPr>
        <w:t>Nakon primitka bilo kojeg zahtjeva treće osobe za Korisničkim podacima (kao što su zahtjevi Klijentovih krajnjih korisnika), Povjerenik za podatke će o tome odmah obavijestiti Klijenta, osim ako je to zabranjeno njemačkim pravom. Ako Povjerenik za podatke nema zakonsku obvezu otkriti Korisničke podatke, Povjerenik za podatke odbit će zahtjev. Ako je zahtjev valjan, a Povjerenik za podatke mogao bi biti obvezan otkriti zahtijevane informacije, Povjerenik za podatke od treće će osobe zatražiti da Korisničke podatke zahtijeva od Klijenta. Ako Subjekt čiji se podaci prikupljaju, zahtijeva pristup svojim podacima, Povjerenik za podatke proslijedit će taj zahtjev Klijentu.</w:t>
      </w:r>
    </w:p>
    <w:p w14:paraId="788A4022" w14:textId="66755CAF" w:rsidR="004B5908" w:rsidRPr="003C2D14" w:rsidRDefault="00972706" w:rsidP="00D44BA1">
      <w:r>
        <w:rPr>
          <w:rFonts w:cs="Arial"/>
          <w:szCs w:val="20"/>
        </w:rPr>
        <w:lastRenderedPageBreak/>
        <w:t>U skladu s gore navedenim, Povjerenik za podatke neće trećoj osobi dati: (1) izravan, neizravan, sveobuhvatan ili neograničen pristup Korisničkim podacima; (2) ključeve za šifriranje platforme koji se koriste za zaštitu Korisničkih podataka ili mogućnost probijanja takvog šifriranja ili (3) bilo koju vrstu pristupa Korisničkim podacima ako Povjerenik za podatke zna da se takvi podaci koriste u svrhe koje nisu navedene u zahtjevu.</w:t>
      </w:r>
    </w:p>
    <w:p w14:paraId="6ACB527B" w14:textId="77777777" w:rsidR="004B5908" w:rsidRPr="003C2D14" w:rsidRDefault="00972706" w:rsidP="002621D1">
      <w:pPr>
        <w:tabs>
          <w:tab w:val="left" w:pos="8460"/>
        </w:tabs>
        <w:ind w:right="477"/>
      </w:pPr>
      <w:r>
        <w:rPr>
          <w:rFonts w:cs="Arial"/>
          <w:szCs w:val="20"/>
        </w:rPr>
        <w:t>U prilog navedenom, Povjerenik za podatke može trećoj osobi dati Klijentove osnovne podatke za kontakt.</w:t>
      </w:r>
    </w:p>
    <w:p w14:paraId="15283BE3" w14:textId="77777777" w:rsidR="004B5908" w:rsidRPr="003C2D14" w:rsidRDefault="00972706" w:rsidP="00BE556A">
      <w:pPr>
        <w:keepNext/>
        <w:spacing w:before="240"/>
      </w:pPr>
      <w:r>
        <w:rPr>
          <w:rFonts w:cs="Arial"/>
          <w:b/>
          <w:szCs w:val="20"/>
        </w:rPr>
        <w:t>Mjesto obrade podataka</w:t>
      </w:r>
    </w:p>
    <w:p w14:paraId="438E290A" w14:textId="22C56CA8" w:rsidR="004B5908" w:rsidRPr="003C2D14" w:rsidRDefault="00972706" w:rsidP="00D44BA1">
      <w:r>
        <w:rPr>
          <w:rFonts w:cs="Arial"/>
          <w:szCs w:val="20"/>
        </w:rPr>
        <w:t>Sva obrada Korisničkih podataka koju izvrši Povjerenik za podatke odvija se u Njemačkoj.</w:t>
      </w:r>
    </w:p>
    <w:p w14:paraId="3FC9399A" w14:textId="77777777" w:rsidR="004B5908" w:rsidRPr="003C2D14" w:rsidRDefault="00972706" w:rsidP="00BE556A">
      <w:pPr>
        <w:keepNext/>
        <w:spacing w:before="240"/>
      </w:pPr>
      <w:r>
        <w:rPr>
          <w:rFonts w:cs="Arial"/>
          <w:b/>
          <w:szCs w:val="20"/>
        </w:rPr>
        <w:t>Podizvođači i Povezana društva</w:t>
      </w:r>
    </w:p>
    <w:p w14:paraId="25B3A209" w14:textId="77777777" w:rsidR="004B5908" w:rsidRPr="003C2D14" w:rsidRDefault="00972706" w:rsidP="00D44BA1">
      <w:r>
        <w:rPr>
          <w:rFonts w:cs="Arial"/>
          <w:szCs w:val="20"/>
        </w:rPr>
        <w:t>Povjerenik za podatke ne može ugovoriti podizvođenje nijednog dijela obrade Korisničkih podataka, koju on obavlja, bez odobrenja Klijenta u pisanom obliku.</w:t>
      </w:r>
    </w:p>
    <w:p w14:paraId="775C0BFB" w14:textId="1E28D9DC" w:rsidR="004B5908" w:rsidRPr="003C2D14" w:rsidRDefault="00972706" w:rsidP="00D44BA1">
      <w:pPr>
        <w:keepNext/>
      </w:pPr>
      <w:r>
        <w:rPr>
          <w:rFonts w:cs="Arial"/>
          <w:szCs w:val="20"/>
        </w:rPr>
        <w:t>Povjerenik za podatke može koristiti povezana društva navedena u nastavku za određene zadatke obrade podataka na koja Klijent ovime pristaje:</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Adresa: </w:t>
      </w:r>
      <w:r>
        <w:t>Friedrich-Ebert-Allee 71-77, 53113 Bonn, Njemačka</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Adresa: Holzhauser Straße 4 – 8, 13509 Berlin, Njemačka</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Adresa: Lievelingsweg 125, 53119 Bonn, Njemačka</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Adresa: Riesaer Str. 5, 01129 Dresden, Njemačka</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Adresa: Friedrich-Ebert-Allee 71-77, 53113 Bonn, Njemačka</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Adresa: Landgrabenweg 151, 53227 Bonn, Njemačka</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Adresa: Friedrich-Ebert-Allee 140, 53113 Bonn, Njemačka </w:t>
      </w:r>
    </w:p>
    <w:p w14:paraId="0F0056C1" w14:textId="77777777" w:rsidR="004B5908" w:rsidRPr="003C2D14" w:rsidRDefault="00972706" w:rsidP="00D44BA1">
      <w:r>
        <w:rPr>
          <w:rFonts w:cs="Arial"/>
          <w:szCs w:val="20"/>
        </w:rPr>
        <w:t>Povjerenik za podatke ostaje odgovoran za rad navedenih povezanih društava na temelju ovog Ugovora i pobrinut će se da se navedena povezana društva pridržavaju svih ovdje sadržanih zahtjeva, uključujući obradu Korisničkih podataka isključivo u Njemačkoj i podložno njemačkom pravu.</w:t>
      </w:r>
    </w:p>
    <w:p w14:paraId="1B0CF412" w14:textId="77777777" w:rsidR="004B5908" w:rsidRPr="003C2D14" w:rsidRDefault="00972706" w:rsidP="00BE556A">
      <w:pPr>
        <w:keepNext/>
        <w:spacing w:before="240"/>
      </w:pPr>
      <w:r>
        <w:rPr>
          <w:rFonts w:cs="Arial"/>
          <w:b/>
          <w:szCs w:val="20"/>
        </w:rPr>
        <w:t>Usklađenost sa zakonima</w:t>
      </w:r>
    </w:p>
    <w:p w14:paraId="5AFC14BA" w14:textId="77777777" w:rsidR="004B5908" w:rsidRPr="003C2D14" w:rsidRDefault="00972706" w:rsidP="00D44BA1">
      <w:r>
        <w:rPr>
          <w:rFonts w:cs="Arial"/>
          <w:szCs w:val="20"/>
        </w:rPr>
        <w:t>Osoblje Povjerenika za podatke dužno je održavati sigurnost i tajnost bilo kojih Korisničkih podataka kako je utvrđeno u ovom Ugovoru, a ta obveza nastavlja egzistirati i nakon završetka angažmana.</w:t>
      </w:r>
    </w:p>
    <w:p w14:paraId="13B41AA2" w14:textId="0FA026C1" w:rsidR="004B5908" w:rsidRPr="003C2D14" w:rsidRDefault="00972706" w:rsidP="00D44BA1">
      <w:r>
        <w:rPr>
          <w:rFonts w:cs="Arial"/>
          <w:szCs w:val="20"/>
        </w:rPr>
        <w:t>Povjerenik za podatke postupat će u skladu sa svim pravnim propisima koji se primjenjuju na njegov dio Njemačkih Online usluga. Međutim, Povjerenik za podatke ne snosi odgovornost za postupanje u skladu s bilo kojim pravnim propisima koji se primjenjuju na Klijenta ili na njegovu gospodarsku granu, ali ne i na Povjerenika za podatke općenito. Povjerenik za podatke ne utvrđuje uključuju li Korisnički podaci informacije na koje se primjenjuje određeni pravni propis.</w:t>
      </w:r>
    </w:p>
    <w:p w14:paraId="7F6E8460" w14:textId="04AA68DF" w:rsidR="004B5908" w:rsidRPr="003C2D14" w:rsidRDefault="00972706" w:rsidP="00D44BA1">
      <w:r>
        <w:rPr>
          <w:rFonts w:cs="Arial"/>
          <w:szCs w:val="20"/>
        </w:rPr>
        <w:t>Klijent se mora pridržavati svih pravnih propisa koji se primjenjuju na njegovo korištenje Njemačkih Online usluga, uključujući propise povezane sa zaštitom privatnosti, zaštitom osobnih podataka i drugih zakonskih obveza povjerljivosti. Klijent odgovara za primjenu i održavanje zaštite privatnosti i sigurnosnih mjera za komponente koje Klijent pruža ili kontrolira (kao što su virtualno računalo ili aplikacija Klijenta u okviru usluge Microsoft Azure) te za utvrđivanje jesu li Njemačke Online usluge prikladne za pohranu i obradu informacija na koje se primjenjuje određeni pravni propis.</w:t>
      </w:r>
    </w:p>
    <w:p w14:paraId="4DD95AAC" w14:textId="77777777" w:rsidR="004B5908" w:rsidRPr="003C2D14" w:rsidRDefault="00972706" w:rsidP="00BE556A">
      <w:pPr>
        <w:keepNext/>
        <w:spacing w:before="240"/>
      </w:pPr>
      <w:r>
        <w:rPr>
          <w:rFonts w:cs="Arial"/>
          <w:b/>
          <w:szCs w:val="20"/>
        </w:rPr>
        <w:lastRenderedPageBreak/>
        <w:t>Kontakt-osoba za zaštitu privatnosti</w:t>
      </w:r>
    </w:p>
    <w:p w14:paraId="1EA1AA32" w14:textId="77777777" w:rsidR="0016610E" w:rsidRPr="003C2D14" w:rsidRDefault="0016610E" w:rsidP="00D44BA1">
      <w:pPr>
        <w:keepNext/>
      </w:pPr>
      <w:r>
        <w:rPr>
          <w:rFonts w:cs="Arial"/>
          <w:szCs w:val="20"/>
        </w:rPr>
        <w:t>Službenik za zaštitu osobnih podataka Povjerenika za podatke jest:</w:t>
      </w:r>
    </w:p>
    <w:p w14:paraId="3B0AFDAE" w14:textId="1614E6A7" w:rsidR="0016610E" w:rsidRPr="003C2D14" w:rsidRDefault="0016610E" w:rsidP="00D44BA1">
      <w:pPr>
        <w:keepNext/>
        <w:ind w:left="720"/>
      </w:pPr>
      <w:r>
        <w:rPr>
          <w:rFonts w:cs="Arial"/>
          <w:szCs w:val="20"/>
        </w:rPr>
        <w:t xml:space="preserve">Službenik za zaštitu osobnih podataka: </w:t>
      </w:r>
      <w:r w:rsidR="00B40B27">
        <w:rPr>
          <w:rFonts w:cs="Arial"/>
          <w:szCs w:val="20"/>
        </w:rPr>
        <w:t>D</w:t>
      </w:r>
      <w:r>
        <w:rPr>
          <w:rFonts w:cs="Arial"/>
          <w:szCs w:val="20"/>
        </w:rPr>
        <w:t>r. Claus Ulmer</w:t>
      </w:r>
    </w:p>
    <w:p w14:paraId="63D709FD" w14:textId="22F9ED56" w:rsidR="0016610E" w:rsidRPr="003C2D14" w:rsidRDefault="0016610E" w:rsidP="00D44BA1">
      <w:pPr>
        <w:spacing w:before="0"/>
        <w:ind w:left="720"/>
      </w:pPr>
      <w:r>
        <w:rPr>
          <w:rFonts w:cs="Arial"/>
          <w:szCs w:val="20"/>
        </w:rPr>
        <w:t>E-pošta: datenschutz@telekom.de</w:t>
      </w:r>
    </w:p>
    <w:p w14:paraId="267865CE" w14:textId="30987541" w:rsidR="004B5908" w:rsidRPr="003C2D14" w:rsidRDefault="00972706" w:rsidP="00D44BA1">
      <w:pPr>
        <w:keepNext/>
      </w:pPr>
      <w:r>
        <w:rPr>
          <w:rFonts w:cs="Arial"/>
          <w:szCs w:val="20"/>
        </w:rPr>
        <w:t>Predstavniku za zaštitu privatnosti Povjerenika za podatke možete se obratiti na sljedeću adresu:</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Njemačka</w:t>
      </w:r>
    </w:p>
    <w:p w14:paraId="57C738F7" w14:textId="77777777" w:rsidR="004B5908" w:rsidRPr="003C2D14" w:rsidRDefault="00972706" w:rsidP="00BE556A">
      <w:pPr>
        <w:keepNext/>
        <w:spacing w:before="240"/>
      </w:pPr>
      <w:r>
        <w:rPr>
          <w:rFonts w:cs="Arial"/>
          <w:b/>
          <w:szCs w:val="20"/>
        </w:rPr>
        <w:t>Trajanje i prestanak Ugovora; trajanje obrade podataka; primjena odredbi nakon prestanka Ugovora</w:t>
      </w:r>
    </w:p>
    <w:p w14:paraId="10E13AF8" w14:textId="650D4DE4" w:rsidR="004B5908" w:rsidRPr="003C2D14" w:rsidRDefault="00972706" w:rsidP="00D44BA1">
      <w:r>
        <w:rPr>
          <w:rFonts w:cs="Arial"/>
          <w:szCs w:val="20"/>
        </w:rPr>
        <w:t>Ugovor Povjerenika za podatke automatski prestaje važiti (1) nakon bilo kakvog raskida ili isteka Microsoft Ugovora ili pristupnice Klijenta za Njemačke Online usluge koje su obuhvaćene predmetnim Ugovorom ili (2) ako Klijent uloži prigovor na prijenos podataka zamjenskom povjereniku za podatke, kako je navedeno niže u odredbi Prijenos. Dodatno, Povjerenik za podatke može raskinuti ovaj Ugovor Povjerenika za podatke uz otkazni rok od 90 dana, ako je Ugovor Povjerenika za podatke, koji je sklopljen s društvom Microsoft, prestao važiti te Povjerenik za podatke više ne nastupa u ulozi Povjerenika za podatke.</w:t>
      </w:r>
    </w:p>
    <w:p w14:paraId="2B9FEA67" w14:textId="77777777" w:rsidR="004B5908" w:rsidRPr="003C2D14" w:rsidRDefault="00972706" w:rsidP="00D44BA1">
      <w:r>
        <w:rPr>
          <w:rFonts w:cs="Arial"/>
          <w:szCs w:val="20"/>
        </w:rPr>
        <w:t>Obveze Povjerenika za podatke u vezi s Korisničkim podacima u njegovu posjedu ostaju na snazi dok se ti Korisnički podaci ne izbrišu.</w:t>
      </w:r>
    </w:p>
    <w:p w14:paraId="30F02EA3" w14:textId="77777777" w:rsidR="004B5908" w:rsidRPr="003C2D14" w:rsidRDefault="00972706" w:rsidP="00BE556A">
      <w:pPr>
        <w:keepNext/>
        <w:spacing w:before="240"/>
      </w:pPr>
      <w:r>
        <w:rPr>
          <w:rFonts w:cs="Arial"/>
          <w:b/>
          <w:szCs w:val="20"/>
        </w:rPr>
        <w:t>Prijenos; promjena Povjerenika za podatke</w:t>
      </w:r>
    </w:p>
    <w:p w14:paraId="0939E60E" w14:textId="124B58BA" w:rsidR="004B5908" w:rsidRPr="003C2D14" w:rsidRDefault="00972706" w:rsidP="00D44BA1">
      <w:r>
        <w:rPr>
          <w:rFonts w:cs="Arial"/>
          <w:szCs w:val="20"/>
        </w:rPr>
        <w:t>Klijent može prenijeti svoj Ugovor Povjerenika za podatke svojem povezanom društvu samo (1) ako bi takav prijenos bio dopušten odredbom o prijenosu u njegovu Microsoft Ugovoru, (2) ako Klijent istovremeno prenese svoj Microsoft Ugovor istom povezanom društvu i (3) ako Klijent dostavi obavijest o prijenosu u pisanom obliku. Bilo koji drugi prijenos od strane Klijenta mora u pisanom obliku biti odobren od strane Povjerenika za podatke i Microsofta te je ništetan ako se navedena odobrenja ne pribave.</w:t>
      </w:r>
    </w:p>
    <w:p w14:paraId="0D3B5B77" w14:textId="5ACB8ED1" w:rsidR="004B5908" w:rsidRPr="003C2D14" w:rsidRDefault="00972706" w:rsidP="00D44BA1">
      <w:r>
        <w:rPr>
          <w:rFonts w:cs="Arial"/>
          <w:szCs w:val="20"/>
        </w:rPr>
        <w:t>Povjerenik za podatke može prenijeti Ugovor zamjenskom Povjereniku za podatke na način da Klijentu dostavi obavijest u pisanom obliku 90 dana prije navedenog prijenosa. Ako Klijent uloži prigovor na takav prijenos, Klijentovo jedino pravno sredstvo je raskid ovog Ugovora Povjerenika za podatke na način da dostavi drugoj ugovornoj strani – Povjereniku za podatke, obavijest u pisanom obliku prije isteka navedenog razdoblja od 90 dana, u kojem će se slučaju ovaj Ugovor smatrati raskinutim nakon što Povjerenik za podatke primi predmetnu obavijest u pisanom obliku. Ako Klijent ne uloži prigovor na prijenos prije isteka 90-dnevnog razdoblja, u skladu s gore navedenim odredbama, prijenos se smatra prihvaćenim, a Ugovor Povjerenika za podatke ostaje na snazi u cijelosti s zamjenskim povjerenikom za podatke.</w:t>
      </w:r>
    </w:p>
    <w:p w14:paraId="3930966F" w14:textId="77777777" w:rsidR="004B5908" w:rsidRPr="003C2D14" w:rsidRDefault="00972706" w:rsidP="00D44BA1">
      <w:r>
        <w:rPr>
          <w:rFonts w:cs="Arial"/>
          <w:szCs w:val="20"/>
        </w:rPr>
        <w:t>Tijekom prijelazne faze postojeći Povjerenik za podatke može zamjenskom Povjereniku za podatke odobriti ograničeni, nadzirani pristup u mjeri neophodnoj za obuku zamjenskog Povjerenika za podatke u okviru priprema za njegovo preuzimanje obveza na temelju ovog Ugovora.</w:t>
      </w:r>
    </w:p>
    <w:p w14:paraId="1807EEA1" w14:textId="77777777" w:rsidR="004B5908" w:rsidRPr="003C2D14" w:rsidRDefault="00972706" w:rsidP="00BE556A">
      <w:pPr>
        <w:keepNext/>
        <w:spacing w:before="240"/>
      </w:pPr>
      <w:r>
        <w:rPr>
          <w:rFonts w:cs="Arial"/>
          <w:b/>
          <w:szCs w:val="20"/>
        </w:rPr>
        <w:t>Odgovornost</w:t>
      </w:r>
    </w:p>
    <w:p w14:paraId="035A42DA" w14:textId="2B74AACB" w:rsidR="004B5908" w:rsidRPr="003C2D14" w:rsidRDefault="00972706" w:rsidP="00D44BA1">
      <w:pPr>
        <w:pStyle w:val="ListParagraph"/>
        <w:keepNext/>
        <w:numPr>
          <w:ilvl w:val="0"/>
          <w:numId w:val="19"/>
        </w:numPr>
        <w:contextualSpacing w:val="0"/>
      </w:pPr>
      <w:r>
        <w:rPr>
          <w:rFonts w:cs="Arial"/>
          <w:szCs w:val="20"/>
        </w:rPr>
        <w:t>Povjerenik za podatke odgovara Klijentu isključivo u skladu sa zakonskim propisima:</w:t>
      </w:r>
    </w:p>
    <w:p w14:paraId="38C346B0" w14:textId="3A5BFB87" w:rsidR="004B5908" w:rsidRPr="003C2D14" w:rsidRDefault="00972706" w:rsidP="00D44BA1">
      <w:pPr>
        <w:pStyle w:val="ListParagraph"/>
        <w:numPr>
          <w:ilvl w:val="0"/>
          <w:numId w:val="20"/>
        </w:numPr>
        <w:ind w:left="1080"/>
        <w:contextualSpacing w:val="0"/>
      </w:pPr>
      <w:r>
        <w:rPr>
          <w:rFonts w:cs="Arial"/>
          <w:szCs w:val="20"/>
        </w:rPr>
        <w:t>za svu štetu izazvanu svjesnom namjerom ili krajnjom nepažnjom Povjerenika za podatke, njegovih pravnih ili ovlaštenih zastupnika;</w:t>
      </w:r>
    </w:p>
    <w:p w14:paraId="367BAF32" w14:textId="14F3FE4A" w:rsidR="004B5908" w:rsidRPr="003C2D14" w:rsidRDefault="00972706" w:rsidP="00D44BA1">
      <w:pPr>
        <w:pStyle w:val="ListParagraph"/>
        <w:numPr>
          <w:ilvl w:val="0"/>
          <w:numId w:val="20"/>
        </w:numPr>
        <w:ind w:left="1080"/>
        <w:contextualSpacing w:val="0"/>
      </w:pPr>
      <w:r>
        <w:rPr>
          <w:rFonts w:cs="Arial"/>
          <w:szCs w:val="20"/>
        </w:rPr>
        <w:t>u skladu sa Zakonom o odgovornosti za proizvode;</w:t>
      </w:r>
    </w:p>
    <w:p w14:paraId="41FCE229" w14:textId="77777777" w:rsidR="004B5908" w:rsidRPr="003C2D14" w:rsidRDefault="00972706" w:rsidP="00D44BA1">
      <w:pPr>
        <w:pStyle w:val="ListParagraph"/>
        <w:numPr>
          <w:ilvl w:val="0"/>
          <w:numId w:val="20"/>
        </w:numPr>
        <w:ind w:left="1080"/>
        <w:contextualSpacing w:val="0"/>
      </w:pPr>
      <w:r>
        <w:rPr>
          <w:rFonts w:cs="Arial"/>
          <w:szCs w:val="20"/>
        </w:rPr>
        <w:t>za štetu nastalu uslijed gubitka života, tjelesne ozljede ili ugrožavanja zdravlja koju izazove Povjerenik za podatke, njegovi pravni ili ovlašteni zastupnici i</w:t>
      </w:r>
    </w:p>
    <w:p w14:paraId="1D7D264C" w14:textId="13D79BD4" w:rsidR="004B5908" w:rsidRPr="002621D1" w:rsidRDefault="00972706" w:rsidP="00D44BA1">
      <w:pPr>
        <w:pStyle w:val="ListParagraph"/>
        <w:numPr>
          <w:ilvl w:val="0"/>
          <w:numId w:val="20"/>
        </w:numPr>
        <w:ind w:left="1080"/>
        <w:contextualSpacing w:val="0"/>
        <w:rPr>
          <w:spacing w:val="-2"/>
        </w:rPr>
      </w:pPr>
      <w:r w:rsidRPr="002621D1">
        <w:rPr>
          <w:rFonts w:cs="Arial"/>
          <w:spacing w:val="-2"/>
          <w:szCs w:val="20"/>
        </w:rPr>
        <w:t>u slučaju da Povjerenik za podatke snosi odgovornost na temelju jamstva u smislu članaka 434 i 443 njemačkog Građanskog zakonika (njem. Bürgerliches Gesetzbuch, BGB).</w:t>
      </w:r>
    </w:p>
    <w:p w14:paraId="1931D82B" w14:textId="77777777" w:rsidR="00A03DCF" w:rsidRPr="003C2D14" w:rsidRDefault="00972706" w:rsidP="00D44BA1">
      <w:pPr>
        <w:pStyle w:val="ListParagraph"/>
        <w:numPr>
          <w:ilvl w:val="0"/>
          <w:numId w:val="19"/>
        </w:numPr>
        <w:contextualSpacing w:val="0"/>
      </w:pPr>
      <w:r>
        <w:rPr>
          <w:rFonts w:cs="Arial"/>
          <w:szCs w:val="20"/>
        </w:rPr>
        <w:lastRenderedPageBreak/>
        <w:t xml:space="preserve">Povjerenik za podatke nije odgovoran u slučaju obične nepažnje osim ako prekrši značajnu ugovornu obvezu čije je izvršavanje preduvjet za pravilno izvršenje Ugovora ili čija povreda ugrožava ostvarivanje svrhe Ugovora, a na čije se poštivanje Klijent inače može osloniti (tzv. bitan sastojak ugovora, njem.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Ako Povjerenik za podatke snosi odgovornost kako je propisano u ovom Stavku (2), bilo koja imovinska ili financijska šteta biti će ograničena na predvidljivu štetu karakterističnu za Ugovor. Navedeno će se također primijeniti i na izgubljenu zaradu i neostvarenu uštedu.</w:t>
      </w:r>
    </w:p>
    <w:p w14:paraId="2CDA4BF9" w14:textId="1757254E" w:rsidR="004B5908" w:rsidRPr="003C2D14" w:rsidRDefault="00972706" w:rsidP="00D44BA1">
      <w:pPr>
        <w:pStyle w:val="ListParagraph"/>
        <w:contextualSpacing w:val="0"/>
      </w:pPr>
      <w:r>
        <w:rPr>
          <w:rFonts w:cs="Arial"/>
          <w:szCs w:val="20"/>
        </w:rPr>
        <w:t>Odgovornost, kako je opisana u ovom Stavku (2) za imovinsku i financijsku štetu biti će ograničena na manji od sljedećih iznosa: (a) 250.000 EUR po štetnom događaju i 500.000 EUR za svu štetu proizašlu iz ovog Ugovora i (b) ograničenje odgovornosti propisano u Microsoft Ugovoru.</w:t>
      </w:r>
    </w:p>
    <w:p w14:paraId="4DA16A0B" w14:textId="0D4A47EB" w:rsidR="004B5908" w:rsidRPr="002621D1" w:rsidRDefault="00972706" w:rsidP="00D44BA1">
      <w:pPr>
        <w:pStyle w:val="ListParagraph"/>
        <w:contextualSpacing w:val="0"/>
        <w:rPr>
          <w:spacing w:val="-2"/>
        </w:rPr>
      </w:pPr>
      <w:r w:rsidRPr="002621D1">
        <w:rPr>
          <w:rFonts w:cs="Arial"/>
          <w:spacing w:val="-2"/>
          <w:szCs w:val="20"/>
        </w:rPr>
        <w:t>Odgovornost, kako je određeno u gornjem Stavku (1), ostaje neobuhvaćena ovim Stavkom (2).</w:t>
      </w:r>
    </w:p>
    <w:p w14:paraId="446E18FD" w14:textId="77777777" w:rsidR="004B5908" w:rsidRPr="003C2D14" w:rsidRDefault="00972706" w:rsidP="00D44BA1">
      <w:pPr>
        <w:pStyle w:val="ListParagraph"/>
        <w:numPr>
          <w:ilvl w:val="0"/>
          <w:numId w:val="19"/>
        </w:numPr>
        <w:contextualSpacing w:val="0"/>
      </w:pPr>
      <w:r>
        <w:rPr>
          <w:rFonts w:cs="Arial"/>
          <w:szCs w:val="20"/>
        </w:rPr>
        <w:t>Stavci (1) do (2) primjenjivat će se u skladu sa zahtjevima za naknadu troškova i drugim zahtjevima u svezi s odgovornošću i naknadom štete, koje Klijent pokrene protiv Povjerenika za podatke.</w:t>
      </w:r>
    </w:p>
    <w:p w14:paraId="4EC17874" w14:textId="77777777" w:rsidR="004B5908" w:rsidRPr="003C2D14" w:rsidRDefault="00972706" w:rsidP="00BE556A">
      <w:pPr>
        <w:keepNext/>
        <w:spacing w:before="240"/>
      </w:pPr>
      <w:r>
        <w:rPr>
          <w:rFonts w:cs="Arial"/>
          <w:b/>
          <w:szCs w:val="20"/>
        </w:rPr>
        <w:t>Mjerodavno pravo i sudska nadležnost</w:t>
      </w:r>
    </w:p>
    <w:p w14:paraId="6F36CC1C" w14:textId="0C0C9035" w:rsidR="004B5908" w:rsidRPr="003C2D14" w:rsidRDefault="00972706" w:rsidP="00D44BA1">
      <w:r>
        <w:rPr>
          <w:rFonts w:cs="Arial"/>
          <w:szCs w:val="20"/>
        </w:rPr>
        <w:t>Na odredbe ovog Ugovora Povjerenika za podatke primjenjuje se i isti se tumači u skladu s njemačkim pravom. Bilo koji zahtjev/tužba ili drugi postupak radi ispunjenja ovog Ugovora Povjerenika za podatke mora se pokrenuti u Njemačkoj.</w:t>
      </w:r>
    </w:p>
    <w:p w14:paraId="24414370" w14:textId="77777777" w:rsidR="004B5908" w:rsidRPr="003C2D14" w:rsidRDefault="00972706" w:rsidP="00BE556A">
      <w:pPr>
        <w:keepNext/>
        <w:spacing w:before="240"/>
      </w:pPr>
      <w:r>
        <w:rPr>
          <w:rFonts w:cs="Arial"/>
          <w:b/>
          <w:szCs w:val="20"/>
        </w:rPr>
        <w:t>Obavijesti</w:t>
      </w:r>
    </w:p>
    <w:p w14:paraId="76C4DD80" w14:textId="2DBA80C8" w:rsidR="004B5908" w:rsidRPr="003C2D14" w:rsidRDefault="00972706" w:rsidP="00D44BA1">
      <w:r>
        <w:rPr>
          <w:rFonts w:cs="Arial"/>
          <w:szCs w:val="20"/>
        </w:rPr>
        <w:t>Smatrat će se da su obavijesti dostavljene na datum naznačen na poštanskoj povratnici ili potvrdi dostavljača o dostavi. Obavijesti, odobrenja i zahtjevi povezani s ovim Ugovorom Povjerenika za podatke moraju biti poslani običnom ili hitnom poštom odnosno hitnom kurirskom dostavom Povjereniku za podatke na:</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Njemačka</w:t>
      </w:r>
    </w:p>
    <w:p w14:paraId="1C133BDA" w14:textId="77777777" w:rsidR="004B5908" w:rsidRPr="003C2D14" w:rsidRDefault="00972706" w:rsidP="00D44BA1">
      <w:pPr>
        <w:keepNext/>
      </w:pPr>
      <w:r>
        <w:rPr>
          <w:rFonts w:cs="Arial"/>
          <w:szCs w:val="20"/>
        </w:rPr>
        <w:t>Kopije svih navedenih obavijesti moraju se također poslati na:</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Cjelovitost Ugovora; izmjene</w:t>
      </w:r>
    </w:p>
    <w:p w14:paraId="7E86724F" w14:textId="1FE000AE" w:rsidR="004B5908" w:rsidRPr="003C2D14" w:rsidRDefault="00972706" w:rsidP="00D44BA1">
      <w:r>
        <w:rPr>
          <w:rFonts w:cs="Arial"/>
          <w:bCs/>
          <w:szCs w:val="20"/>
        </w:rPr>
        <w:t>Ovaj Ugovor Povjerenika za podatke predstavlja cjelokupni dogovor glede predmeta Ugovora i ima prednost pred svim ranijim ili trenutačnim dogovorima.</w:t>
      </w:r>
      <w:r>
        <w:rPr>
          <w:rFonts w:cs="Arial"/>
          <w:szCs w:val="20"/>
        </w:rPr>
        <w:t xml:space="preserve"> Sve izmjene ovog Ugovora Povjerenika za podatke mora odobriti Microsoft, Povjerenik za podatke i Klijent.</w:t>
      </w:r>
    </w:p>
    <w:p w14:paraId="06DC47E0" w14:textId="77777777" w:rsidR="004B5908" w:rsidRPr="003C2D14" w:rsidRDefault="00972706" w:rsidP="00BE556A">
      <w:pPr>
        <w:keepNext/>
        <w:spacing w:before="240"/>
      </w:pPr>
      <w:r>
        <w:rPr>
          <w:rFonts w:cs="Arial"/>
          <w:b/>
          <w:szCs w:val="20"/>
        </w:rPr>
        <w:t>Potpis Ugovora Povjerenika za podatke</w:t>
      </w:r>
    </w:p>
    <w:p w14:paraId="42964996" w14:textId="509756B2" w:rsidR="00352EF7" w:rsidRPr="003C2D14" w:rsidRDefault="00352EF7" w:rsidP="0018068C">
      <w:pPr>
        <w:keepNext/>
      </w:pPr>
      <w:r>
        <w:rPr>
          <w:rFonts w:cs="Arial"/>
          <w:szCs w:val="20"/>
        </w:rPr>
        <w:t>Predmetni Ugovor Povjerenika za podatke sklapa se između:</w:t>
      </w:r>
    </w:p>
    <w:p w14:paraId="1A91E433" w14:textId="044405A8" w:rsidR="00352EF7" w:rsidRPr="003C2D14" w:rsidRDefault="00352EF7" w:rsidP="0018068C">
      <w:pPr>
        <w:keepNext/>
        <w:ind w:left="720"/>
      </w:pPr>
      <w:r>
        <w:rPr>
          <w:rFonts w:cs="Arial"/>
          <w:b/>
          <w:szCs w:val="20"/>
        </w:rPr>
        <w:t>Klijenta</w:t>
      </w:r>
      <w:r>
        <w:rPr>
          <w:rFonts w:cs="Arial"/>
          <w:szCs w:val="20"/>
        </w:rPr>
        <w:t>,</w:t>
      </w:r>
      <w:r>
        <w:rPr>
          <w:rFonts w:cs="Arial"/>
          <w:b/>
          <w:szCs w:val="20"/>
        </w:rPr>
        <w:t xml:space="preserve"> </w:t>
      </w:r>
      <w:r>
        <w:rPr>
          <w:rFonts w:cs="Arial"/>
          <w:szCs w:val="20"/>
        </w:rPr>
        <w:t>kako je određen u nastavku,</w:t>
      </w:r>
    </w:p>
    <w:p w14:paraId="69EC30CC" w14:textId="77777777" w:rsidR="00352EF7" w:rsidRPr="003C2D14" w:rsidRDefault="00352EF7" w:rsidP="0018068C">
      <w:pPr>
        <w:keepNext/>
        <w:ind w:left="720"/>
      </w:pPr>
      <w:r>
        <w:rPr>
          <w:rFonts w:cs="Arial"/>
          <w:szCs w:val="20"/>
        </w:rPr>
        <w:t>i</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Njemačka</w:t>
      </w:r>
    </w:p>
    <w:p w14:paraId="4BBE0390" w14:textId="6B02B269" w:rsidR="004B5908" w:rsidRPr="003C2D14" w:rsidRDefault="00972706" w:rsidP="00D44BA1">
      <w:r>
        <w:rPr>
          <w:rFonts w:cs="Arial"/>
          <w:szCs w:val="20"/>
        </w:rPr>
        <w:lastRenderedPageBreak/>
        <w:t>Klijent snosi odgovornost i trebao bi utvrditi zahtijeva li zakon o zaštiti osobnih podataka ili drugi pravni propisi primjenjivi na Klijenta (npr. njemački zakon o zaštiti osobnih podataka) pisani oblik ovog Ugovora Povjerenika za podatke.</w:t>
      </w:r>
    </w:p>
    <w:p w14:paraId="539B8513" w14:textId="529AECFF" w:rsidR="004B5908" w:rsidRPr="003C2D14" w:rsidRDefault="00972706" w:rsidP="0018068C">
      <w:pPr>
        <w:keepNext/>
      </w:pPr>
      <w:r>
        <w:rPr>
          <w:rFonts w:cs="Arial"/>
          <w:szCs w:val="20"/>
        </w:rPr>
        <w:t>Kada se pisani oblik zahtijeva, Klijent bi trebao ispisati primjerak ovog Ugovora i, bez unošenja izmjena, potpisati ga ispod i vratiti na:</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N/r: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Njemačka</w:t>
      </w:r>
    </w:p>
    <w:p w14:paraId="104D1AF9" w14:textId="1C82C8E2" w:rsidR="004B5908" w:rsidRPr="003C2D14" w:rsidRDefault="00972706" w:rsidP="00D44BA1">
      <w:r>
        <w:rPr>
          <w:rFonts w:cs="Arial"/>
          <w:szCs w:val="20"/>
        </w:rPr>
        <w:t>Umjesto toga, gdje je to dopušteno, ugovorne strane (ili njihovi ovlašteni predstavnici) mogu sklopiti Ugovor elektroničkim putem.</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Neobavezni potpis Klijenta: </w:t>
      </w:r>
      <w:r>
        <w:rPr>
          <w:rFonts w:cs="Arial"/>
          <w:szCs w:val="20"/>
          <w:u w:val="single"/>
        </w:rPr>
        <w:tab/>
      </w:r>
    </w:p>
    <w:p w14:paraId="3CC3ABED" w14:textId="5448452B" w:rsidR="00AD62C0" w:rsidRPr="003C2D14" w:rsidRDefault="00AD62C0" w:rsidP="0018068C">
      <w:pPr>
        <w:keepNext/>
        <w:tabs>
          <w:tab w:val="left" w:pos="2070"/>
          <w:tab w:val="left" w:pos="3780"/>
          <w:tab w:val="left" w:pos="8280"/>
        </w:tabs>
        <w:ind w:left="-144" w:firstLine="720"/>
      </w:pPr>
      <w:r>
        <w:rPr>
          <w:rFonts w:cs="Arial"/>
          <w:szCs w:val="20"/>
        </w:rPr>
        <w:t xml:space="preserve">Naziv </w:t>
      </w:r>
      <w:r w:rsidR="00436445">
        <w:rPr>
          <w:rFonts w:cs="Arial"/>
          <w:szCs w:val="20"/>
        </w:rPr>
        <w:t xml:space="preserve">subjekta (naziv pravne osobe): </w:t>
      </w:r>
      <w:r>
        <w:rPr>
          <w:rFonts w:cs="Arial"/>
          <w:szCs w:val="20"/>
          <w:u w:val="single"/>
        </w:rPr>
        <w:tab/>
      </w:r>
    </w:p>
    <w:p w14:paraId="39A7742C" w14:textId="71C628E2" w:rsidR="00AD62C0" w:rsidRPr="003C2D14" w:rsidRDefault="00AD62C0" w:rsidP="0018068C">
      <w:pPr>
        <w:keepNext/>
        <w:tabs>
          <w:tab w:val="left" w:pos="3780"/>
          <w:tab w:val="left" w:pos="8280"/>
        </w:tabs>
        <w:ind w:left="-144" w:firstLine="720"/>
      </w:pPr>
      <w:r>
        <w:rPr>
          <w:rFonts w:cs="Arial"/>
          <w:szCs w:val="20"/>
        </w:rPr>
        <w:t xml:space="preserve">Ime i prezime tiskanim slovima: </w:t>
      </w:r>
      <w:r>
        <w:rPr>
          <w:rFonts w:cs="Arial"/>
          <w:szCs w:val="20"/>
          <w:u w:val="single"/>
        </w:rPr>
        <w:tab/>
      </w:r>
      <w:r>
        <w:rPr>
          <w:rFonts w:cs="Arial"/>
          <w:szCs w:val="20"/>
          <w:u w:val="single"/>
        </w:rPr>
        <w:tab/>
      </w:r>
    </w:p>
    <w:p w14:paraId="682083FD" w14:textId="057B93EC" w:rsidR="00AD62C0" w:rsidRPr="003C2D14" w:rsidRDefault="00AD62C0" w:rsidP="0018068C">
      <w:pPr>
        <w:keepNext/>
        <w:tabs>
          <w:tab w:val="left" w:pos="2070"/>
          <w:tab w:val="left" w:pos="8280"/>
        </w:tabs>
        <w:ind w:left="-144" w:firstLine="720"/>
      </w:pPr>
      <w:r>
        <w:rPr>
          <w:rFonts w:cs="Arial"/>
          <w:szCs w:val="20"/>
        </w:rPr>
        <w:t xml:space="preserve">Titula tiskanim slovima: </w:t>
      </w:r>
      <w:r>
        <w:rPr>
          <w:rFonts w:cs="Arial"/>
          <w:szCs w:val="20"/>
          <w:u w:val="single"/>
        </w:rPr>
        <w:tab/>
      </w:r>
    </w:p>
    <w:p w14:paraId="012228A4" w14:textId="5420B2E3" w:rsidR="00DD5C79" w:rsidRPr="003C2D14" w:rsidRDefault="00AD62C0" w:rsidP="0018068C">
      <w:pPr>
        <w:keepNext/>
        <w:tabs>
          <w:tab w:val="left" w:pos="2070"/>
          <w:tab w:val="left" w:pos="8280"/>
        </w:tabs>
        <w:ind w:left="-144" w:firstLine="720"/>
      </w:pPr>
      <w:r>
        <w:rPr>
          <w:rFonts w:cs="Arial"/>
          <w:szCs w:val="20"/>
        </w:rPr>
        <w:t xml:space="preserve">Datum potpisivanja: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E-pošta: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Adresa: </w:t>
      </w:r>
      <w:r>
        <w:rPr>
          <w:rFonts w:cs="Arial"/>
          <w:szCs w:val="20"/>
          <w:u w:val="single"/>
        </w:rPr>
        <w:tab/>
      </w:r>
      <w:r>
        <w:rPr>
          <w:rFonts w:cs="Arial"/>
          <w:szCs w:val="20"/>
          <w:u w:val="single"/>
        </w:rPr>
        <w:tab/>
      </w:r>
    </w:p>
    <w:p w14:paraId="73433339" w14:textId="4D305BFF" w:rsidR="00AE1844" w:rsidRPr="003C2D14" w:rsidRDefault="00436445" w:rsidP="00E52752">
      <w:pPr>
        <w:tabs>
          <w:tab w:val="left" w:pos="1323"/>
          <w:tab w:val="left" w:pos="1530"/>
          <w:tab w:val="left" w:pos="8280"/>
        </w:tabs>
        <w:ind w:left="-144" w:firstLine="720"/>
      </w:pPr>
      <w:r>
        <w:rPr>
          <w:rFonts w:cs="Arial"/>
          <w:szCs w:val="20"/>
        </w:rPr>
        <w:tab/>
      </w:r>
      <w:r w:rsidR="0018068C">
        <w:rPr>
          <w:rFonts w:cs="Arial"/>
          <w:szCs w:val="20"/>
          <w:u w:val="single"/>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Neobavezan potpis u ime Povjerenika za podatke: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Njemačka</w:t>
      </w:r>
    </w:p>
    <w:p w14:paraId="4AE5699C" w14:textId="52285E92" w:rsidR="00AD62C0" w:rsidRPr="003C2D14" w:rsidRDefault="00AD62C0" w:rsidP="0018068C">
      <w:pPr>
        <w:keepNext/>
        <w:tabs>
          <w:tab w:val="left" w:pos="3330"/>
          <w:tab w:val="left" w:pos="8280"/>
        </w:tabs>
        <w:ind w:left="540"/>
      </w:pPr>
      <w:r>
        <w:rPr>
          <w:rFonts w:cs="Arial"/>
          <w:szCs w:val="20"/>
        </w:rPr>
        <w:t>I</w:t>
      </w:r>
      <w:r w:rsidR="00436445">
        <w:rPr>
          <w:rFonts w:cs="Arial"/>
          <w:szCs w:val="20"/>
        </w:rPr>
        <w:t xml:space="preserve">me i prezime tiskanim slovima: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Tvrtka*: </w:t>
      </w:r>
      <w:r>
        <w:rPr>
          <w:rFonts w:cs="Arial"/>
          <w:szCs w:val="20"/>
          <w:u w:val="single"/>
        </w:rPr>
        <w:tab/>
      </w:r>
      <w:r>
        <w:rPr>
          <w:rFonts w:cs="Arial"/>
          <w:szCs w:val="20"/>
          <w:u w:val="single"/>
        </w:rPr>
        <w:tab/>
      </w:r>
    </w:p>
    <w:p w14:paraId="5EC5DC7A" w14:textId="77777777" w:rsidR="00AD62C0" w:rsidRPr="003C2D14" w:rsidRDefault="00AD62C0" w:rsidP="002621D1">
      <w:pPr>
        <w:keepNext/>
        <w:tabs>
          <w:tab w:val="left" w:pos="2070"/>
          <w:tab w:val="left" w:pos="8280"/>
        </w:tabs>
        <w:spacing w:before="0"/>
        <w:ind w:left="549" w:right="747" w:firstLine="27"/>
      </w:pPr>
      <w:r>
        <w:rPr>
          <w:rFonts w:cs="Arial"/>
          <w:i/>
          <w:szCs w:val="20"/>
        </w:rPr>
        <w:t>*gdje je društvo koje nije Povjerenik za podatke ovlašten za potpis u ime Povjerenika za podatke</w:t>
      </w:r>
    </w:p>
    <w:p w14:paraId="67A82E74" w14:textId="71C0EFDC" w:rsidR="00AD62C0" w:rsidRPr="003C2D14" w:rsidRDefault="00AD62C0" w:rsidP="0018068C">
      <w:pPr>
        <w:keepNext/>
        <w:tabs>
          <w:tab w:val="left" w:pos="2070"/>
          <w:tab w:val="left" w:pos="8280"/>
        </w:tabs>
        <w:ind w:left="-144" w:firstLine="720"/>
      </w:pPr>
      <w:r>
        <w:rPr>
          <w:rFonts w:cs="Arial"/>
          <w:szCs w:val="20"/>
        </w:rPr>
        <w:t xml:space="preserve">Titula tiskanim slovima: </w:t>
      </w:r>
      <w:r>
        <w:rPr>
          <w:rFonts w:cs="Arial"/>
          <w:szCs w:val="20"/>
          <w:u w:val="single"/>
        </w:rPr>
        <w:tab/>
      </w:r>
    </w:p>
    <w:p w14:paraId="3A0AF4D4" w14:textId="11BECF8C" w:rsidR="00AD62C0" w:rsidRPr="003C2D14" w:rsidRDefault="00AD62C0" w:rsidP="00D44BA1">
      <w:pPr>
        <w:tabs>
          <w:tab w:val="left" w:pos="2070"/>
          <w:tab w:val="left" w:pos="8280"/>
        </w:tabs>
        <w:ind w:left="-144" w:firstLine="720"/>
      </w:pPr>
      <w:r>
        <w:rPr>
          <w:rFonts w:cs="Arial"/>
          <w:szCs w:val="20"/>
        </w:rPr>
        <w:t xml:space="preserve">Datum potpisivanja: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Dodatak GDPR-a Privitku 1</w:t>
      </w:r>
    </w:p>
    <w:p w14:paraId="18315435" w14:textId="3C9AA214" w:rsidR="00E93917" w:rsidRPr="003C2D14" w:rsidRDefault="00E93917" w:rsidP="00D44BA1">
      <w:pPr>
        <w:pStyle w:val="ProductList-Body"/>
        <w:spacing w:before="120"/>
        <w:jc w:val="both"/>
      </w:pPr>
      <w:r>
        <w:rPr>
          <w:rFonts w:ascii="Arial" w:hAnsi="Arial" w:cs="Arial"/>
          <w:sz w:val="20"/>
        </w:rPr>
        <w:t>Povjerenik za podatke, sukladno ovim odredbama GDPR-a, obvezuje se svim klijentima od 25. svibnja 2018.</w:t>
      </w:r>
    </w:p>
    <w:p w14:paraId="17D37EB4" w14:textId="18135882" w:rsidR="00E93917" w:rsidRPr="003C2D14" w:rsidRDefault="00E93917" w:rsidP="00D44BA1">
      <w:pPr>
        <w:pStyle w:val="ProductList-Body"/>
        <w:spacing w:before="120"/>
        <w:jc w:val="both"/>
      </w:pPr>
      <w:r>
        <w:rPr>
          <w:rFonts w:ascii="Arial" w:hAnsi="Arial" w:cs="Arial"/>
          <w:sz w:val="20"/>
        </w:rPr>
        <w:t>Ove odredbe GDPR-a primjenjuju se na obradu Osobnih podataka, u opsegu GDPR-a, od strane Povjerenika za podatke u Klijentovo ime. Ove odredbe GDPR-a ne ograničavaju niti smanjuju obveze zaštite osobnih podataka na koje se Povjerenik za podatke obvezao Klijentu u ugovoru između Povjerenika za podatke i Klijenta. Ove odredbe GDPR-a ne primjenjuju se tamo gdje je Povjerenik za podatke voditelj obrade Osobnih podataka.</w:t>
      </w:r>
    </w:p>
    <w:p w14:paraId="27B07BEF" w14:textId="77777777" w:rsidR="00E93917" w:rsidRPr="003C2D14" w:rsidRDefault="00E93917" w:rsidP="00BE556A">
      <w:pPr>
        <w:pStyle w:val="ProductList-Body"/>
        <w:spacing w:before="240"/>
        <w:jc w:val="both"/>
        <w:outlineLvl w:val="1"/>
      </w:pPr>
      <w:r>
        <w:rPr>
          <w:rFonts w:ascii="Arial" w:hAnsi="Arial" w:cs="Arial"/>
          <w:b/>
          <w:sz w:val="20"/>
        </w:rPr>
        <w:t>Relevantne obveze koje proizlaze iz GDPR-a: članci 28, 32 i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Povjerenik za podatke neće angažirati drugog izvođača obrade podataka prije preciznog ili općenitog Klijentova ovlaštenja u pisanom obliku. U slučaju općenitog ovlaštenja u pisanom obliku, Povjerenik za podatke informirat će Klijenta o eventualnim nenamjernim promjenama u vezi s dodavanjem ili zamjenom drugih izvođača obrade podataka, dajući tako Klijentu priliku da prigovori na takve promjene. (Članak 28(2))</w:t>
      </w:r>
    </w:p>
    <w:p w14:paraId="1A68D279" w14:textId="1C0CD5A9"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Obradu koju izvodi Povjerenik za podatke regulirat će ove odredbe GDPR-a na temelju zakona Europske unije (u daljnjem tekstu: „Unija</w:t>
      </w:r>
      <w:r w:rsidR="00053B19">
        <w:rPr>
          <w:rFonts w:ascii="Arial" w:hAnsi="Arial" w:cs="Arial"/>
          <w:sz w:val="20"/>
        </w:rPr>
        <w:t>“</w:t>
      </w:r>
      <w:r>
        <w:rPr>
          <w:rFonts w:ascii="Arial" w:hAnsi="Arial" w:cs="Arial"/>
          <w:sz w:val="20"/>
        </w:rPr>
        <w:t xml:space="preserve">) ili Države članice i obvezujuće su za Povjerenika za podatke u odnosu na Klijenta. Tema i trajanje obrade, priroda i svrha obrade, vrsta Osobnih podataka, kategorije subjekata podataka te obveze i prava Klijenta navedeni su u Klijentovim ugovorima s društvom Microsoft (zasebnim izvršiteljem obrade podataka) i Povjerenikom za podatke, uključujući ove odredbe GDPR-a. Konkretno, Povjerenik za podatke u koordinaciji će s društvom Microsoft: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obrađivati Osobne podatke samo prema dokumentiranim uputama Klijenta, osim ako to zahtijeva zakon Unije ili Države članice koji se primjenjuje na Povjerenika za podatke; u tom slučaju Povjerenik za podatke informirat će Klijenta o tom zakonskom preduvjetu prije obrade, osim ako taj zakon zabranjuje takve informacije na važnom temelju javnog interesa;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osigurati da su osobe ovlaštene za obradu Osobnih podataka obvezale na povjerljivost ili ih na to obvezuje odgovarajuća zakonska obveza povjerljivosti;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poduzeti sve mjere koje proizlaze iz Članka 32 GDPR-a;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poštovati odredbe na koje se ukazuje u stavcima 1 i 3 za angažiranje drugog izvođača obrade podataka;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pomoći Klijentu u osiguravanju usklađenosti s obvezama koje proizlaze iz Članaka 32 do 36 GDPR-a, uzimajući u obzir prirodu obrade i informacije dostupne Povjereniku za podatke;</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 izboru Klijenta, izbrisati ili vratiti sve Osobne podatke Klijentu nakon kraja pružanja usluga koje se odnose na obradu i izbrisati postojeće kopije osim ako zakon Unije ili Države članice zahtijeva pohranu Osobnih podataka;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Povjerenik za podatke odmah će informirati Klijenta ako, po njegovu mišljenju, uputa povrjeđuje GDPR ili druge odredbe zaštite osobnih podataka Unije ili Države članice. (Članak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Kada Povjerenik za podatke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Povjerenik za podatke ostaje u cijelosti odgovoran Klijentu za izvršenje obveza tog drugog izvođača obrade podataka. (Članak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 xml:space="preserve">Uzimajući u obzir suvremene trendove, troškove implementacije i prirodu, opseg, kontekst i svrhu obrade, kao i promjenjivu vjerojatnost i ozbiljnost rizika za prava i slobode stvarnih osoba, Klijent i Povjerenik za podatke implementirat će odgovarajuće tehničke i organizacijske mjere kako bi osigurali razinu sigurnosti koja odgovara riziku, uključujući, između ostalog, kako je prikladno: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pseudonimizaciju i šifriranje Osobnih podataka;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mogućnost osiguravanja kontinuirane povjerljivosti, integriteta, dostupnosti i otpornosti sustava i usluga obrade;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mogućnost pravovremenog oporavka dostupnosti i pristupa Osobnim podacima u slučaju fizičkog ili tehničkog incidenta;</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proces za redovito testiranje i procjenu učinkovitosti tehničkih i organizacijskih mjera za osiguravanje sigurnosti obrade. (Članak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Klijent i Povjerenik za podatke poduzet će korake za osiguravanje da svaka stvarna osoba koja nastupa s ovlaštenjem Klijenta ili Povjerenika za podatke, a ima pristup Osobnim podacima, ne obrađuje Osobne podatke ni na koji drugi način osim prema uputama Klijenta, osim ako je ta osoba dužna napraviti to po zakonu Unije ili Države članice. (Članak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Povjerenik za podatke koordinirat će se s društvom Microsoft kako bi bez nepotrebnog odgađanja obavijestio Klijenta kad sazna za povredu Osobnih podataka. (članak 33(2)). Takva obavijest sadržavat će informacije koje obrađivač podataka mora pružiti nadzorniku podataka prema članku 33(3) u mjeru kojoj su takve informacije Povjereniku za podatke razumno dostupne, kao što je navedeno u članku Obavijest o sigurnosnom incidentu ovog ugovora.</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7487D1" w14:textId="77777777" w:rsidR="00A14FB3" w:rsidRDefault="00A14FB3">
      <w:pPr>
        <w:spacing w:before="0"/>
      </w:pPr>
      <w:r>
        <w:separator/>
      </w:r>
    </w:p>
  </w:endnote>
  <w:endnote w:type="continuationSeparator" w:id="0">
    <w:p w14:paraId="51BDEF01" w14:textId="77777777" w:rsidR="00A14FB3" w:rsidRDefault="00A14FB3">
      <w:pPr>
        <w:spacing w:before="0"/>
      </w:pPr>
      <w:r>
        <w:continuationSeparator/>
      </w:r>
    </w:p>
  </w:endnote>
  <w:endnote w:type="continuationNotice" w:id="1">
    <w:p w14:paraId="15EE1D3A" w14:textId="77777777" w:rsidR="00A14FB3" w:rsidRDefault="00A14FB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84"/>
      <w:gridCol w:w="2824"/>
      <w:gridCol w:w="1721"/>
    </w:tblGrid>
    <w:tr w:rsidR="00BE556A" w:rsidRPr="005F2357" w14:paraId="5EBF00B8" w14:textId="77777777" w:rsidTr="00091BE2">
      <w:trPr>
        <w:jc w:val="center"/>
      </w:trPr>
      <w:tc>
        <w:tcPr>
          <w:tcW w:w="3195" w:type="dxa"/>
          <w:tcBorders>
            <w:top w:val="nil"/>
            <w:left w:val="nil"/>
            <w:bottom w:val="nil"/>
            <w:right w:val="nil"/>
          </w:tcBorders>
        </w:tcPr>
        <w:p w14:paraId="328AE83C" w14:textId="488971E9" w:rsidR="00BE556A" w:rsidRPr="00436445" w:rsidRDefault="00BE556A" w:rsidP="00436445">
          <w:pPr>
            <w:pStyle w:val="VL-Amend-Footer-Left"/>
            <w:rPr>
              <w:lang w:val="sv-SE" w:eastAsia="en-US" w:bidi="ar-SA"/>
            </w:rPr>
          </w:pPr>
          <w:r w:rsidRPr="00436445">
            <w:rPr>
              <w:lang w:val="sv-SE" w:eastAsia="en-US" w:bidi="ar-SA"/>
            </w:rPr>
            <w:t>MOSP2017CustomerDataTrusteeAgr(WW)(</w:t>
          </w:r>
          <w:r w:rsidR="00436445">
            <w:rPr>
              <w:lang w:val="sv-SE" w:eastAsia="en-US" w:bidi="ar-SA"/>
            </w:rPr>
            <w:t>CRO</w:t>
          </w:r>
          <w:r w:rsidRPr="00436445">
            <w:rPr>
              <w:lang w:val="sv-SE" w:eastAsia="en-US" w:bidi="ar-SA"/>
            </w:rPr>
            <w:t>)(Aug2018)</w:t>
          </w:r>
        </w:p>
      </w:tc>
      <w:tc>
        <w:tcPr>
          <w:tcW w:w="3640" w:type="dxa"/>
          <w:tcBorders>
            <w:top w:val="nil"/>
            <w:left w:val="nil"/>
            <w:bottom w:val="nil"/>
            <w:right w:val="nil"/>
          </w:tcBorders>
        </w:tcPr>
        <w:p w14:paraId="15FC10A7" w14:textId="77777777" w:rsidR="00BE556A" w:rsidRPr="00436445" w:rsidRDefault="00BE556A" w:rsidP="00BE556A">
          <w:pPr>
            <w:pStyle w:val="VL-Amendment-Name"/>
            <w:jc w:val="center"/>
            <w:rPr>
              <w:sz w:val="16"/>
              <w:szCs w:val="16"/>
              <w:lang w:val="en-US" w:eastAsia="en-US" w:bidi="ar-SA"/>
            </w:rPr>
          </w:pPr>
          <w:r w:rsidRPr="00436445">
            <w:rPr>
              <w:sz w:val="16"/>
              <w:szCs w:val="16"/>
              <w:lang w:val="en-US" w:eastAsia="en-US" w:bidi="ar-SA"/>
            </w:rPr>
            <w:t>Microsoft Cloud in Germany</w:t>
          </w:r>
        </w:p>
      </w:tc>
      <w:tc>
        <w:tcPr>
          <w:tcW w:w="2194" w:type="dxa"/>
          <w:tcBorders>
            <w:left w:val="nil"/>
          </w:tcBorders>
        </w:tcPr>
        <w:p w14:paraId="02179BC2" w14:textId="77777777" w:rsidR="00BE556A" w:rsidRPr="00436445" w:rsidRDefault="00BE556A" w:rsidP="00BE556A">
          <w:pPr>
            <w:pStyle w:val="VL-Amend-Footer-Right"/>
            <w:rPr>
              <w:lang w:val="en-US" w:eastAsia="en-US" w:bidi="ar-SA"/>
            </w:rPr>
          </w:pPr>
          <w:r w:rsidRPr="00436445">
            <w:rPr>
              <w:lang w:val="en-US" w:eastAsia="en-US" w:bidi="ar-SA"/>
            </w:rPr>
            <w:t xml:space="preserve">Page </w:t>
          </w:r>
          <w:r w:rsidRPr="00436445">
            <w:rPr>
              <w:lang w:val="en-US" w:eastAsia="en-US" w:bidi="ar-SA"/>
            </w:rPr>
            <w:fldChar w:fldCharType="begin"/>
          </w:r>
          <w:r w:rsidRPr="00436445">
            <w:rPr>
              <w:lang w:val="en-US" w:eastAsia="en-US" w:bidi="ar-SA"/>
            </w:rPr>
            <w:instrText xml:space="preserve"> PAGE  \* MERGEFORMAT </w:instrText>
          </w:r>
          <w:r w:rsidRPr="00436445">
            <w:rPr>
              <w:lang w:val="en-US" w:eastAsia="en-US" w:bidi="ar-SA"/>
            </w:rPr>
            <w:fldChar w:fldCharType="separate"/>
          </w:r>
          <w:r w:rsidR="0004567D">
            <w:rPr>
              <w:noProof/>
              <w:lang w:val="en-US" w:eastAsia="en-US" w:bidi="ar-SA"/>
            </w:rPr>
            <w:t>9</w:t>
          </w:r>
          <w:r w:rsidRPr="00436445">
            <w:rPr>
              <w:lang w:val="en-US" w:eastAsia="en-US" w:bidi="ar-SA"/>
            </w:rPr>
            <w:fldChar w:fldCharType="end"/>
          </w:r>
          <w:r w:rsidRPr="00436445">
            <w:rPr>
              <w:lang w:val="en-US" w:eastAsia="en-US" w:bidi="ar-SA"/>
            </w:rPr>
            <w:t xml:space="preserve"> of </w:t>
          </w:r>
          <w:r w:rsidRPr="00436445">
            <w:rPr>
              <w:lang w:val="en-US" w:eastAsia="en-US" w:bidi="ar-SA"/>
            </w:rPr>
            <w:fldChar w:fldCharType="begin"/>
          </w:r>
          <w:r w:rsidRPr="00436445">
            <w:rPr>
              <w:lang w:val="en-US" w:eastAsia="en-US" w:bidi="ar-SA"/>
            </w:rPr>
            <w:instrText xml:space="preserve"> NUMPAGES  \* MERGEFORMAT </w:instrText>
          </w:r>
          <w:r w:rsidRPr="00436445">
            <w:rPr>
              <w:lang w:val="en-US" w:eastAsia="en-US" w:bidi="ar-SA"/>
            </w:rPr>
            <w:fldChar w:fldCharType="separate"/>
          </w:r>
          <w:r w:rsidR="0004567D">
            <w:rPr>
              <w:noProof/>
              <w:lang w:val="en-US" w:eastAsia="en-US" w:bidi="ar-SA"/>
            </w:rPr>
            <w:t>9</w:t>
          </w:r>
          <w:r w:rsidRPr="00436445">
            <w:rPr>
              <w:lang w:val="en-US" w:eastAsia="en-US" w:bidi="ar-SA"/>
            </w:rPr>
            <w:fldChar w:fldCharType="end"/>
          </w:r>
        </w:p>
      </w:tc>
    </w:tr>
  </w:tbl>
  <w:p w14:paraId="608B893B" w14:textId="77777777" w:rsidR="00BE556A" w:rsidRPr="00436445"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84"/>
      <w:gridCol w:w="2824"/>
      <w:gridCol w:w="1721"/>
    </w:tblGrid>
    <w:tr w:rsidR="007D5F12" w:rsidRPr="008925B8" w14:paraId="76E6A974" w14:textId="77777777" w:rsidTr="0098728D">
      <w:trPr>
        <w:jc w:val="center"/>
      </w:trPr>
      <w:tc>
        <w:tcPr>
          <w:tcW w:w="3195" w:type="dxa"/>
          <w:tcBorders>
            <w:top w:val="nil"/>
            <w:left w:val="nil"/>
            <w:bottom w:val="nil"/>
            <w:right w:val="nil"/>
          </w:tcBorders>
        </w:tcPr>
        <w:p w14:paraId="7BD99E73" w14:textId="30DB35E2" w:rsidR="007D5F12" w:rsidRPr="00436445" w:rsidRDefault="0098728D" w:rsidP="00436445">
          <w:pPr>
            <w:pStyle w:val="VL-Amend-Footer-Left"/>
            <w:rPr>
              <w:lang w:val="sv-SE" w:eastAsia="en-US" w:bidi="ar-SA"/>
            </w:rPr>
          </w:pPr>
          <w:r w:rsidRPr="00436445">
            <w:rPr>
              <w:lang w:val="sv-SE" w:eastAsia="en-US" w:bidi="ar-SA"/>
            </w:rPr>
            <w:t>MOSP2017CustomerDataTrusteeAgr(WW)(</w:t>
          </w:r>
          <w:r w:rsidR="00436445">
            <w:rPr>
              <w:lang w:val="sv-SE" w:eastAsia="en-US" w:bidi="ar-SA"/>
            </w:rPr>
            <w:t>CRO</w:t>
          </w:r>
          <w:r w:rsidRPr="00436445">
            <w:rPr>
              <w:lang w:val="sv-SE" w:eastAsia="en-US" w:bidi="ar-SA"/>
            </w:rPr>
            <w:t>)(Aug2018)</w:t>
          </w:r>
        </w:p>
      </w:tc>
      <w:tc>
        <w:tcPr>
          <w:tcW w:w="3640" w:type="dxa"/>
          <w:tcBorders>
            <w:top w:val="nil"/>
            <w:left w:val="nil"/>
            <w:bottom w:val="nil"/>
            <w:right w:val="nil"/>
          </w:tcBorders>
        </w:tcPr>
        <w:p w14:paraId="3C981EBD" w14:textId="660A827F" w:rsidR="007D5F12" w:rsidRPr="00436445" w:rsidRDefault="007D5F12" w:rsidP="000843EE">
          <w:pPr>
            <w:pStyle w:val="VL-Amendment-Name"/>
            <w:jc w:val="center"/>
            <w:rPr>
              <w:sz w:val="16"/>
              <w:szCs w:val="16"/>
              <w:lang w:val="en-US" w:eastAsia="en-US" w:bidi="ar-SA"/>
            </w:rPr>
          </w:pPr>
          <w:r w:rsidRPr="00436445">
            <w:rPr>
              <w:sz w:val="16"/>
              <w:szCs w:val="16"/>
              <w:lang w:val="en-US" w:eastAsia="en-US" w:bidi="ar-SA"/>
            </w:rPr>
            <w:t>Microsoft Cloud in Germany</w:t>
          </w:r>
        </w:p>
      </w:tc>
      <w:tc>
        <w:tcPr>
          <w:tcW w:w="2194" w:type="dxa"/>
          <w:tcBorders>
            <w:left w:val="nil"/>
          </w:tcBorders>
        </w:tcPr>
        <w:p w14:paraId="5A6BDC13" w14:textId="239DECD8" w:rsidR="007D5F12" w:rsidRPr="00436445" w:rsidRDefault="007D5F12">
          <w:pPr>
            <w:pStyle w:val="VL-Amend-Footer-Right"/>
            <w:rPr>
              <w:lang w:val="en-US" w:eastAsia="en-US" w:bidi="ar-SA"/>
            </w:rPr>
          </w:pPr>
          <w:r w:rsidRPr="00436445">
            <w:rPr>
              <w:lang w:val="en-US" w:eastAsia="en-US" w:bidi="ar-SA"/>
            </w:rPr>
            <w:t xml:space="preserve">Page </w:t>
          </w:r>
          <w:r w:rsidRPr="00436445">
            <w:rPr>
              <w:lang w:val="en-US" w:eastAsia="en-US" w:bidi="ar-SA"/>
            </w:rPr>
            <w:fldChar w:fldCharType="begin"/>
          </w:r>
          <w:r w:rsidRPr="00436445">
            <w:rPr>
              <w:lang w:val="en-US" w:eastAsia="en-US" w:bidi="ar-SA"/>
            </w:rPr>
            <w:instrText xml:space="preserve"> PAGE  \* MERGEFORMAT </w:instrText>
          </w:r>
          <w:r w:rsidRPr="00436445">
            <w:rPr>
              <w:lang w:val="en-US" w:eastAsia="en-US" w:bidi="ar-SA"/>
            </w:rPr>
            <w:fldChar w:fldCharType="separate"/>
          </w:r>
          <w:r w:rsidR="0004567D">
            <w:rPr>
              <w:noProof/>
              <w:lang w:val="en-US" w:eastAsia="en-US" w:bidi="ar-SA"/>
            </w:rPr>
            <w:t>1</w:t>
          </w:r>
          <w:r w:rsidRPr="00436445">
            <w:rPr>
              <w:lang w:val="en-US" w:eastAsia="en-US" w:bidi="ar-SA"/>
            </w:rPr>
            <w:fldChar w:fldCharType="end"/>
          </w:r>
          <w:r w:rsidRPr="00436445">
            <w:rPr>
              <w:lang w:val="en-US" w:eastAsia="en-US" w:bidi="ar-SA"/>
            </w:rPr>
            <w:t xml:space="preserve"> of </w:t>
          </w:r>
          <w:r w:rsidRPr="00436445">
            <w:rPr>
              <w:lang w:val="en-US" w:eastAsia="en-US" w:bidi="ar-SA"/>
            </w:rPr>
            <w:fldChar w:fldCharType="begin"/>
          </w:r>
          <w:r w:rsidR="000F4E63" w:rsidRPr="00436445">
            <w:rPr>
              <w:lang w:val="en-US" w:eastAsia="en-US" w:bidi="ar-SA"/>
            </w:rPr>
            <w:instrText xml:space="preserve"> NUMPAGES  \* MERGEFORMAT </w:instrText>
          </w:r>
          <w:r w:rsidRPr="00436445">
            <w:rPr>
              <w:lang w:val="en-US" w:eastAsia="en-US" w:bidi="ar-SA"/>
            </w:rPr>
            <w:fldChar w:fldCharType="separate"/>
          </w:r>
          <w:r w:rsidR="0004567D">
            <w:rPr>
              <w:noProof/>
              <w:lang w:val="en-US" w:eastAsia="en-US" w:bidi="ar-SA"/>
            </w:rPr>
            <w:t>9</w:t>
          </w:r>
          <w:r w:rsidRPr="00436445">
            <w:rPr>
              <w:lang w:val="en-US" w:eastAsia="en-US" w:bidi="ar-SA"/>
            </w:rPr>
            <w:fldChar w:fldCharType="end"/>
          </w:r>
        </w:p>
      </w:tc>
    </w:tr>
  </w:tbl>
  <w:p w14:paraId="09FFBE35" w14:textId="77777777" w:rsidR="007D5F12" w:rsidRPr="00436445"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45E4A9" w14:textId="77777777" w:rsidR="00A14FB3" w:rsidRDefault="00A14FB3">
      <w:pPr>
        <w:spacing w:before="0"/>
      </w:pPr>
      <w:r>
        <w:separator/>
      </w:r>
    </w:p>
  </w:footnote>
  <w:footnote w:type="continuationSeparator" w:id="0">
    <w:p w14:paraId="6FCAACFC" w14:textId="77777777" w:rsidR="00A14FB3" w:rsidRDefault="00A14FB3">
      <w:pPr>
        <w:spacing w:before="0"/>
      </w:pPr>
      <w:r>
        <w:continuationSeparator/>
      </w:r>
    </w:p>
  </w:footnote>
  <w:footnote w:type="continuationNotice" w:id="1">
    <w:p w14:paraId="3D50E109" w14:textId="77777777" w:rsidR="00A14FB3" w:rsidRDefault="00A14FB3">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A14FB3">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A14FB3">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A14FB3">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9FECAD1C"/>
    <w:lvl w:ilvl="0" w:tplc="44168826">
      <w:start w:val="1"/>
      <w:numFmt w:val="decimal"/>
      <w:lvlText w:val="%1."/>
      <w:lvlJc w:val="left"/>
      <w:pPr>
        <w:ind w:left="878" w:hanging="360"/>
      </w:pPr>
      <w:rPr>
        <w:rFonts w:ascii="Arial" w:hAnsi="Arial" w:cs="Arial" w:hint="default"/>
        <w:b/>
        <w:bCs/>
        <w:sz w:val="20"/>
        <w:szCs w:val="20"/>
      </w:rPr>
    </w:lvl>
    <w:lvl w:ilvl="1" w:tplc="BE20689C">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4567D"/>
    <w:rsid w:val="00053B19"/>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21D1"/>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36445"/>
    <w:rsid w:val="00475227"/>
    <w:rsid w:val="004A19C9"/>
    <w:rsid w:val="004A6445"/>
    <w:rsid w:val="004B5908"/>
    <w:rsid w:val="004B630A"/>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14FB3"/>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0B27"/>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1433"/>
    <w:rsid w:val="00D74787"/>
    <w:rsid w:val="00DA572D"/>
    <w:rsid w:val="00DC2E95"/>
    <w:rsid w:val="00DD5C79"/>
    <w:rsid w:val="00DD705C"/>
    <w:rsid w:val="00E1421F"/>
    <w:rsid w:val="00E162D8"/>
    <w:rsid w:val="00E22651"/>
    <w:rsid w:val="00E23511"/>
    <w:rsid w:val="00E3386F"/>
    <w:rsid w:val="00E377B0"/>
    <w:rsid w:val="00E41F13"/>
    <w:rsid w:val="00E52752"/>
    <w:rsid w:val="00E63BC5"/>
    <w:rsid w:val="00E76F2E"/>
    <w:rsid w:val="00E8445D"/>
    <w:rsid w:val="00E93917"/>
    <w:rsid w:val="00EA77C9"/>
    <w:rsid w:val="00EB333A"/>
    <w:rsid w:val="00EC591A"/>
    <w:rsid w:val="00EF3528"/>
    <w:rsid w:val="00F2003A"/>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1251Q421yN8W+8eH6SnjMR4JMck=" w:salt="hpHCBjmBD/JXg3pc87EUV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r-HR" w:eastAsia="hr-HR" w:bidi="hr-H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r-HR" w:eastAsia="hr-HR" w:bidi="hr-H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A5FD4-C3A1-4649-89D3-EE8B60E90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4356</Words>
  <Characters>24835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2018-08-03T18:13:00Z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