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bookmarkStart w:id="0" w:name="_GoBack"/>
      <w:bookmarkEnd w:id="0"/>
      <w:r>
        <w:rPr>
          <w:rFonts w:cs="Arial"/>
          <w:b/>
          <w:szCs w:val="20"/>
          <w:u w:val="single"/>
        </w:rPr>
        <w:t>Smlouva mezi zákazníkem a správcem dat</w:t>
      </w:r>
    </w:p>
    <w:p w14:paraId="1D8C2C58" w14:textId="54689447" w:rsidR="004B5908" w:rsidRPr="003C2D14" w:rsidRDefault="00972706" w:rsidP="00D44BA1">
      <w:r>
        <w:rPr>
          <w:rFonts w:cs="Arial"/>
          <w:i/>
          <w:szCs w:val="20"/>
        </w:rPr>
        <w:t>Poznámka: Smlouva mezi zákazníkem a správcem dat je právně samostatná smlouva mezi zákazníkem a správcem dat. Společnost Microsoft není smluvní stranou této smlouvy.</w:t>
      </w:r>
    </w:p>
    <w:p w14:paraId="258DDCAD" w14:textId="4674EA20" w:rsidR="004B5908" w:rsidRPr="003C2D14" w:rsidRDefault="00972706" w:rsidP="00D44BA1">
      <w:r>
        <w:rPr>
          <w:rFonts w:cs="Arial"/>
          <w:szCs w:val="20"/>
        </w:rPr>
        <w:t xml:space="preserve">Tato smlouva </w:t>
      </w:r>
      <w:r>
        <w:rPr>
          <w:szCs w:val="20"/>
        </w:rPr>
        <w:t xml:space="preserve">včetně dodatku o GDPR </w:t>
      </w:r>
      <w:r>
        <w:rPr>
          <w:rFonts w:cs="Arial"/>
          <w:szCs w:val="20"/>
        </w:rPr>
        <w:t>(souhrnně „smlouva se správcem dat</w:t>
      </w:r>
      <w:r w:rsidR="00FB56FC">
        <w:rPr>
          <w:rFonts w:cs="Arial"/>
          <w:szCs w:val="20"/>
        </w:rPr>
        <w:t>“</w:t>
      </w:r>
      <w:r>
        <w:rPr>
          <w:rFonts w:cs="Arial"/>
          <w:szCs w:val="20"/>
        </w:rPr>
        <w:t xml:space="preserve"> nebo „smlouva</w:t>
      </w:r>
      <w:r w:rsidR="00FB56FC">
        <w:rPr>
          <w:rFonts w:cs="Arial"/>
          <w:szCs w:val="20"/>
        </w:rPr>
        <w:t>“</w:t>
      </w:r>
      <w:r>
        <w:rPr>
          <w:rFonts w:cs="Arial"/>
          <w:szCs w:val="20"/>
        </w:rPr>
        <w:t xml:space="preserve">) se uzavírá mezi </w:t>
      </w:r>
      <w:r>
        <w:rPr>
          <w:rFonts w:cs="Arial"/>
          <w:b/>
          <w:szCs w:val="20"/>
        </w:rPr>
        <w:t>správcem dat</w:t>
      </w:r>
      <w:r>
        <w:rPr>
          <w:rFonts w:cs="Arial"/>
          <w:szCs w:val="20"/>
        </w:rPr>
        <w:t xml:space="preserve"> (definován níže) a</w:t>
      </w:r>
      <w:r>
        <w:rPr>
          <w:rFonts w:cs="Arial"/>
          <w:b/>
          <w:szCs w:val="20"/>
        </w:rPr>
        <w:t xml:space="preserve"> zákazníkem </w:t>
      </w:r>
      <w:r>
        <w:rPr>
          <w:rFonts w:cs="Arial"/>
          <w:szCs w:val="20"/>
        </w:rPr>
        <w:t>pro omezené účely záznamu povinností správce dat v souvislosti se službami online poskytovanými v Německu.</w:t>
      </w:r>
    </w:p>
    <w:p w14:paraId="4E578EDF" w14:textId="77777777" w:rsidR="004B5908" w:rsidRPr="003C2D14" w:rsidRDefault="00972706" w:rsidP="00BE556A">
      <w:pPr>
        <w:spacing w:before="240"/>
      </w:pPr>
      <w:r>
        <w:rPr>
          <w:rFonts w:cs="Arial"/>
          <w:b/>
          <w:szCs w:val="20"/>
        </w:rPr>
        <w:t>Definice</w:t>
      </w:r>
    </w:p>
    <w:p w14:paraId="1010D96E" w14:textId="77777777" w:rsidR="004B5908" w:rsidRPr="003C2D14" w:rsidRDefault="00972706" w:rsidP="00D44BA1">
      <w:r>
        <w:rPr>
          <w:rFonts w:cs="Arial"/>
          <w:b/>
          <w:szCs w:val="20"/>
        </w:rPr>
        <w:t>„Zákaznická data“</w:t>
      </w:r>
      <w:r>
        <w:rPr>
          <w:rFonts w:cs="Arial"/>
          <w:szCs w:val="20"/>
        </w:rPr>
        <w:t xml:space="preserve"> označují všechna data včetně veškerých textových, zvukových, video nebo obrázkových souborů a softwaru poskytnutých společnosti Microsoft a/nebo správci dat zákazníkem, případně jeho jménem, prostřednictvím používání služeb online poskytovaných v Německu.</w:t>
      </w:r>
    </w:p>
    <w:p w14:paraId="71721152" w14:textId="597B946A" w:rsidR="004B5908" w:rsidRPr="003C2D14" w:rsidRDefault="00972706" w:rsidP="00D44BA1">
      <w:r>
        <w:rPr>
          <w:rFonts w:cs="Arial"/>
          <w:b/>
          <w:szCs w:val="20"/>
        </w:rPr>
        <w:t>„Správce dat“</w:t>
      </w:r>
      <w:r>
        <w:rPr>
          <w:rFonts w:cs="Arial"/>
          <w:szCs w:val="20"/>
        </w:rPr>
        <w:t xml:space="preserve"> je společnost </w:t>
      </w:r>
      <w:r>
        <w:t xml:space="preserve">T-Systems International GmbH, Hahnstr. </w:t>
      </w:r>
      <w:r>
        <w:rPr>
          <w:rFonts w:cs="Arial"/>
          <w:szCs w:val="20"/>
        </w:rPr>
        <w:t xml:space="preserve">43, 60528 Frankfurt, dceřiná společnost Deutsche Telekom AG se sídlem ve Frankfurtu. Další podrobnosti jsou k dispozici na adrese </w:t>
      </w:r>
      <w:hyperlink r:id="rId9" w:history="1">
        <w:r>
          <w:rPr>
            <w:rStyle w:val="Hyperlink"/>
            <w:rFonts w:cs="Arial"/>
            <w:szCs w:val="20"/>
          </w:rPr>
          <w:t>http://www.t-systems.com/compulsory-statement</w:t>
        </w:r>
      </w:hyperlink>
      <w:r>
        <w:rPr>
          <w:rFonts w:cs="Arial"/>
          <w:szCs w:val="20"/>
        </w:rPr>
        <w:t>.</w:t>
      </w:r>
    </w:p>
    <w:p w14:paraId="755D35A0" w14:textId="771B4857" w:rsidR="00AD319F" w:rsidRPr="003C2D14" w:rsidRDefault="00AD319F" w:rsidP="00D44BA1">
      <w:r>
        <w:rPr>
          <w:b/>
          <w:szCs w:val="20"/>
        </w:rPr>
        <w:t>„Obecné nařízení o zpracování osobních údajů“</w:t>
      </w:r>
      <w:r>
        <w:rPr>
          <w:szCs w:val="20"/>
        </w:rPr>
        <w:t xml:space="preserve"> či </w:t>
      </w:r>
      <w:r>
        <w:rPr>
          <w:b/>
          <w:szCs w:val="20"/>
        </w:rPr>
        <w:t>„GDPR“</w:t>
      </w:r>
      <w:r>
        <w:rPr>
          <w:szCs w:val="20"/>
        </w:rPr>
        <w:t xml:space="preserve"> označuje směrnici (EU) 2016/679 Evropského parlamentu a Rady ze dne 27. dubna 2016 o ochraně fyzických osob v souvislosti se zpracováním osobních údajů a o volném pohybu těchto údajů, která ruší směrnici 95/46/EC.</w:t>
      </w:r>
    </w:p>
    <w:p w14:paraId="400F781E" w14:textId="258C47AD" w:rsidR="004B5908" w:rsidRPr="003C2D14" w:rsidRDefault="00972706" w:rsidP="00D44BA1">
      <w:r>
        <w:rPr>
          <w:rFonts w:cs="Arial"/>
          <w:b/>
          <w:szCs w:val="20"/>
        </w:rPr>
        <w:t>„Služby online poskytované v Německu“</w:t>
      </w:r>
      <w:r>
        <w:rPr>
          <w:rFonts w:cs="Arial"/>
          <w:szCs w:val="20"/>
        </w:rPr>
        <w:t xml:space="preserve"> jsou Microsoft Azure Germany, Microsoft Office 365 Germany a Microsoft Dynamics 365 Germany podle popisu a včetně dalších služeb online společnosti Microsoft uvedených na adrese </w:t>
      </w:r>
      <w:hyperlink r:id="rId10" w:history="1">
        <w:r>
          <w:rPr>
            <w:rStyle w:val="Hyperlink"/>
          </w:rPr>
          <w:t>https://aka.ms/german_terms</w:t>
        </w:r>
      </w:hyperlink>
      <w:r>
        <w:rPr>
          <w:rFonts w:cs="Arial"/>
          <w:szCs w:val="20"/>
        </w:rPr>
        <w:t>, pro které jsou zákaznická data hostována v německých datových centrech.</w:t>
      </w:r>
    </w:p>
    <w:p w14:paraId="2C7FDE28" w14:textId="727F4508" w:rsidR="004B5908" w:rsidRPr="003C2D14" w:rsidRDefault="00972706" w:rsidP="00D44BA1">
      <w:r>
        <w:rPr>
          <w:rFonts w:cs="Arial"/>
          <w:b/>
          <w:szCs w:val="20"/>
        </w:rPr>
        <w:t>„Německá datová centra“</w:t>
      </w:r>
      <w:r>
        <w:rPr>
          <w:rFonts w:cs="Arial"/>
          <w:szCs w:val="20"/>
        </w:rPr>
        <w:t xml:space="preserve"> jsou datová centra umístěná v Německu, ze kterých jsou hostovány služby online poskytované v Německu a kde je přístup k vybavení obsahujícímu zákaznická data řízen a kontrolován správcem dat.</w:t>
      </w:r>
    </w:p>
    <w:p w14:paraId="407A7468" w14:textId="77777777" w:rsidR="004B5908" w:rsidRPr="003C2D14" w:rsidRDefault="00972706" w:rsidP="00D44BA1">
      <w:r>
        <w:rPr>
          <w:rFonts w:cs="Arial"/>
          <w:b/>
          <w:szCs w:val="20"/>
        </w:rPr>
        <w:t>„Microsoft“</w:t>
      </w:r>
      <w:r>
        <w:rPr>
          <w:rFonts w:cs="Arial"/>
          <w:szCs w:val="20"/>
        </w:rPr>
        <w:t xml:space="preserve"> označuje subjekt společnosti Microsoft uvedený ve smlouvě se společností Microsoft a jeho afilace.</w:t>
      </w:r>
    </w:p>
    <w:p w14:paraId="34D08563" w14:textId="77777777" w:rsidR="004B5908" w:rsidRPr="003C2D14" w:rsidRDefault="00972706" w:rsidP="00D44BA1">
      <w:r>
        <w:rPr>
          <w:rFonts w:cs="Arial"/>
          <w:b/>
          <w:szCs w:val="20"/>
        </w:rPr>
        <w:t>„Pracovníci společnosti Microsoft“</w:t>
      </w:r>
      <w:r>
        <w:rPr>
          <w:rFonts w:cs="Arial"/>
          <w:szCs w:val="20"/>
        </w:rPr>
        <w:t xml:space="preserve"> jsou zaměstnanci a smluvní dodavatelé společnosti Microsoft, s výjimkou správce dat (a jeho případného nástupce).</w:t>
      </w:r>
    </w:p>
    <w:p w14:paraId="3E99E502" w14:textId="777A41D1" w:rsidR="004B5908" w:rsidRPr="00F730CC" w:rsidRDefault="00972706" w:rsidP="00D44BA1">
      <w:pPr>
        <w:rPr>
          <w:spacing w:val="-2"/>
        </w:rPr>
      </w:pPr>
      <w:r w:rsidRPr="00F730CC">
        <w:rPr>
          <w:rFonts w:cs="Arial"/>
          <w:b/>
          <w:spacing w:val="-2"/>
          <w:szCs w:val="20"/>
        </w:rPr>
        <w:t>„Smlouva se společností Microsoft“</w:t>
      </w:r>
      <w:r w:rsidRPr="00F730CC">
        <w:rPr>
          <w:rFonts w:cs="Arial"/>
          <w:spacing w:val="-2"/>
          <w:szCs w:val="20"/>
        </w:rPr>
        <w:t xml:space="preserve"> označuje multilicenční smlouvu uzavřenou mezi zákazníkem a společností Microsoft, včetně podmínek pro služby online („Podmínky pro služby online“) a dodatku k těmto podmínkám pro služby online poskytované v Německu („Dodatek k podmínkám pro služby online“).</w:t>
      </w:r>
    </w:p>
    <w:p w14:paraId="283BF8CC" w14:textId="39339808" w:rsidR="00D74787" w:rsidRPr="003C2D14" w:rsidRDefault="00D74787" w:rsidP="00D44BA1">
      <w:r>
        <w:rPr>
          <w:b/>
          <w:szCs w:val="20"/>
        </w:rPr>
        <w:t>„Osobní údaje“</w:t>
      </w:r>
      <w:r>
        <w:rPr>
          <w:szCs w:val="20"/>
        </w:rPr>
        <w:t xml:space="preserv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30F3407D" w14:textId="77777777" w:rsidR="004B5908" w:rsidRPr="003C2D14" w:rsidRDefault="00972706" w:rsidP="00BE556A">
      <w:pPr>
        <w:keepNext/>
        <w:spacing w:before="240"/>
      </w:pPr>
      <w:r>
        <w:rPr>
          <w:rFonts w:cs="Arial"/>
          <w:b/>
          <w:szCs w:val="20"/>
        </w:rPr>
        <w:t>Předmět, rozsah a účel zpracování údajů správcem dat; podmínky pro služby online</w:t>
      </w:r>
    </w:p>
    <w:p w14:paraId="3DCBA6AE" w14:textId="79599A14" w:rsidR="008C03BA" w:rsidRPr="003C2D14" w:rsidRDefault="00972706" w:rsidP="00D44BA1">
      <w:pPr>
        <w:rPr>
          <w:rFonts w:eastAsia="Arial"/>
        </w:rPr>
      </w:pPr>
      <w:r>
        <w:rPr>
          <w:rFonts w:cs="Arial"/>
          <w:szCs w:val="20"/>
        </w:rPr>
        <w:t xml:space="preserve">Správce dat je zpracovatelem údajů (nebo dílčím zpracovatelem údajů, pokud je zpracovatelem údajů sám zákazník) jednajícím jménem zákazníka pro omezené účely vykonávání a dohledu nad úkony, které vyžadují přístup pracovníků k zákaznickým datům nebo k infrastruktuře, ve které se zákaznická data nacházejí. Takové úkony budou vykonávány nebo kontrolovány správcem dat nebo případně přímo zákazníkem. </w:t>
      </w:r>
      <w:r>
        <w:rPr>
          <w:rFonts w:eastAsia="Arial" w:cs="Arial"/>
        </w:rPr>
        <w:t>S výhradou role správce dat jako zpracovatele údajů je společnost Microsoft zpracovatelem údajů (nebo dílčím zpracovatelem údajů, pokud je zpracovatelem údajů sám zákazník) jednajícím jménem zákazníka ve všech ostatních ohledech za účelem zajišťování služeb online poskytovaných v Německu podle popisu ve smlouvě se společností Microsoft (která zahrnuje smlouvy o úrovni služeb společnosti Microsoft). Pro vyloučení pochybností platí, že správce dat ani společnost Microsoft neplní vůči sobě navzájem roli dílčího zpracovatele údajů.</w:t>
      </w:r>
    </w:p>
    <w:p w14:paraId="7EFDCF2D" w14:textId="574CF123" w:rsidR="004B5908" w:rsidRPr="003C2D14" w:rsidRDefault="00B82D57" w:rsidP="00D44BA1">
      <w:r>
        <w:rPr>
          <w:rFonts w:cs="Arial"/>
          <w:szCs w:val="20"/>
        </w:rPr>
        <w:t xml:space="preserve">Subjekty údajů zahrnují zástupce a koncové uživatele zákazníka včetně zaměstnanců, smluvních dodavatelů, spolupracovníků a zákazníků zákazníka. Subjekty údajů mohou zahrnovat také </w:t>
      </w:r>
      <w:r>
        <w:rPr>
          <w:rFonts w:cs="Arial"/>
          <w:szCs w:val="20"/>
        </w:rPr>
        <w:lastRenderedPageBreak/>
        <w:t>jednotlivce, kteří se pokoušejí sdělovat nebo přenášet osobní údaje uživatelům služeb online poskytovaných společností Microsoft.</w:t>
      </w:r>
    </w:p>
    <w:p w14:paraId="6809BB0E" w14:textId="10BFCB94" w:rsidR="004B5908" w:rsidRPr="003C2D14" w:rsidRDefault="00972706" w:rsidP="00D44BA1">
      <w:pPr>
        <w:pStyle w:val="ListParagraph"/>
        <w:contextualSpacing w:val="0"/>
      </w:pPr>
      <w:r>
        <w:rPr>
          <w:rFonts w:cs="Arial"/>
          <w:b/>
          <w:szCs w:val="20"/>
        </w:rPr>
        <w:t>Použití zákaznických dat</w:t>
      </w:r>
      <w:r w:rsidR="00475929">
        <w:rPr>
          <w:rFonts w:cs="Arial"/>
          <w:b/>
          <w:szCs w:val="20"/>
        </w:rPr>
        <w:t>.</w:t>
      </w:r>
      <w:r>
        <w:rPr>
          <w:rFonts w:cs="Arial"/>
          <w:szCs w:val="20"/>
        </w:rPr>
        <w:t xml:space="preserve"> Zákaznická data budou použita pouze pro poskytování služeb online v Německu zákazníkovi, včetně účelů kompatibilních s poskytováním těchto služeb. Správce dat nebude zákaznická data využívat ani z nich nebude odvozovat informace pro žádné reklamní či podobné komerční účely. Smluvní strany se dohodly, že si zákazník zachová všechna práva, vlastnictví a zájmy týkající se zákaznických dat. Správce dat nezískává k zákaznickým datům žádná práva s výjimkou práva k užívání zákaznických dat tak, jak je to potřeba k plnění jeho povinností v rámci této smlouvy.</w:t>
      </w:r>
    </w:p>
    <w:p w14:paraId="5859E54C" w14:textId="46C17B58" w:rsidR="004B5908" w:rsidRPr="003C2D14" w:rsidRDefault="00972706" w:rsidP="00D44BA1">
      <w:pPr>
        <w:pStyle w:val="ListParagraph"/>
        <w:contextualSpacing w:val="0"/>
      </w:pPr>
      <w:r>
        <w:rPr>
          <w:rFonts w:cs="Arial"/>
          <w:b/>
          <w:szCs w:val="20"/>
        </w:rPr>
        <w:t>Oznámení incidentu zabezpečení.</w:t>
      </w:r>
      <w:r>
        <w:rPr>
          <w:rFonts w:cs="Arial"/>
          <w:szCs w:val="20"/>
        </w:rPr>
        <w:t xml:space="preserve"> Pokud při plnění svých povinností na základě této smlouvy správce dat zjistí porušení zabezpečení vedoucí k náhodnému nebo nezákonnému zničení, ztrátě, úpravě, neautorizovanému vyzrazení nebo přístupu k datům zákazníka či osobním údajům během zpracování prováděného společností správcem dat (jednotlivě „incident zabezpečení</w:t>
      </w:r>
      <w:r w:rsidR="00FB56FC">
        <w:rPr>
          <w:rFonts w:cs="Arial"/>
          <w:szCs w:val="20"/>
        </w:rPr>
        <w:t>“</w:t>
      </w:r>
      <w:r>
        <w:rPr>
          <w:rFonts w:cs="Arial"/>
          <w:szCs w:val="20"/>
        </w:rPr>
        <w:t>), správce dat neprodleně v součinnosti se společností Microsoft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BBE6CF4" w14:textId="13D76266" w:rsidR="004B5908" w:rsidRPr="003C2D14" w:rsidRDefault="00972706" w:rsidP="00D44BA1">
      <w:pPr>
        <w:pStyle w:val="ProductList-Body"/>
        <w:spacing w:before="120"/>
        <w:ind w:left="720"/>
        <w:jc w:val="both"/>
      </w:pPr>
      <w:r>
        <w:rPr>
          <w:rFonts w:ascii="Arial" w:hAnsi="Arial" w:cs="Arial"/>
          <w:sz w:val="20"/>
        </w:rPr>
        <w:t>Oznámení o incidentech zabezpečení budou doručena jednomu nebo více správcům zákazníka jakýmkoli způsobem, jaký správce dat zvolí, včetně prostřednictvím e-mailu. Zákazník výhradně zodpovídá za to, že jeho správci budou stále udržovat přesné kontaktní údaje na každém příslušném portálu služeb online poskytovaných v Německu. Povinnost správce dat nahlásit incident zabezpečení nebo na ni reagovat podle tohoto oddílu neznamená, že správce dat uznává závadu nebo odpovědnost v souvislosti s incidentem zabezpečení.</w:t>
      </w:r>
    </w:p>
    <w:p w14:paraId="48E6B148" w14:textId="49121D0C" w:rsidR="007A0C73" w:rsidRPr="00F730CC" w:rsidRDefault="007A0C73" w:rsidP="00D44BA1">
      <w:pPr>
        <w:pStyle w:val="ProductList-Body"/>
        <w:spacing w:before="120"/>
        <w:ind w:left="720"/>
        <w:jc w:val="both"/>
        <w:rPr>
          <w:spacing w:val="-2"/>
        </w:rPr>
      </w:pPr>
      <w:r w:rsidRPr="00F730CC">
        <w:rPr>
          <w:rFonts w:ascii="Arial" w:hAnsi="Arial" w:cs="Arial"/>
          <w:spacing w:val="-2"/>
          <w:sz w:val="20"/>
        </w:rPr>
        <w:t>Správce dat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2366860A" w14:textId="77777777" w:rsidR="004B5908" w:rsidRPr="003C2D14" w:rsidRDefault="00972706" w:rsidP="00D44BA1">
      <w:pPr>
        <w:pStyle w:val="ProductList-Body"/>
        <w:spacing w:before="120"/>
        <w:ind w:left="720"/>
        <w:jc w:val="both"/>
      </w:pPr>
      <w:r>
        <w:rPr>
          <w:rFonts w:ascii="Arial" w:hAnsi="Arial" w:cs="Arial"/>
          <w:sz w:val="20"/>
        </w:rPr>
        <w:t>Zákazník musí správci dat ihned oznámit možnost zneužití svých účtů, ověřovacích údajů nebo všechny události narušení bezpečnosti ve vztahu ke službě online poskytované v Německu, která je pod kontrolou správce dat.</w:t>
      </w:r>
    </w:p>
    <w:p w14:paraId="2F30E65B" w14:textId="6035A820" w:rsidR="004B5908" w:rsidRPr="003C2D14" w:rsidRDefault="00972706" w:rsidP="00D44BA1">
      <w:pPr>
        <w:pStyle w:val="ProductList-Body"/>
        <w:spacing w:before="120"/>
        <w:ind w:left="720"/>
        <w:jc w:val="both"/>
      </w:pPr>
      <w:r>
        <w:rPr>
          <w:rFonts w:ascii="Arial" w:hAnsi="Arial" w:cs="Arial"/>
          <w:b/>
          <w:sz w:val="20"/>
        </w:rPr>
        <w:t>Vymazání zákaznických dat.</w:t>
      </w:r>
      <w:r>
        <w:rPr>
          <w:rFonts w:ascii="Arial" w:hAnsi="Arial" w:cs="Arial"/>
          <w:sz w:val="20"/>
        </w:rPr>
        <w:t xml:space="preserve"> Nejpozději 180 dní od uplynutí doby účinnosti nebo ukončení používání služeb online poskytovaných v Německu zákazníkem budou všechna zákaznická data v držení správce dat vymazána.</w:t>
      </w:r>
    </w:p>
    <w:p w14:paraId="0201F7CC" w14:textId="28F19501" w:rsidR="004B5908" w:rsidRPr="003C2D14" w:rsidRDefault="00972706" w:rsidP="00D44BA1">
      <w:pPr>
        <w:pStyle w:val="ProductList-Body"/>
        <w:spacing w:before="120"/>
        <w:ind w:left="720"/>
        <w:jc w:val="both"/>
      </w:pPr>
      <w:r>
        <w:rPr>
          <w:rFonts w:ascii="Arial" w:hAnsi="Arial" w:cs="Arial"/>
          <w:b/>
          <w:sz w:val="20"/>
        </w:rPr>
        <w:t>Přístup k zákaznickým datům</w:t>
      </w:r>
      <w:r w:rsidR="00475929">
        <w:rPr>
          <w:rFonts w:ascii="Arial" w:hAnsi="Arial" w:cs="Arial"/>
          <w:b/>
          <w:sz w:val="20"/>
        </w:rPr>
        <w:t>.</w:t>
      </w:r>
      <w:r>
        <w:rPr>
          <w:rFonts w:ascii="Arial" w:hAnsi="Arial" w:cs="Arial"/>
          <w:sz w:val="20"/>
        </w:rPr>
        <w:t xml:space="preserve"> Po dobu platnosti této smlouvy bude správce dat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w:t>
      </w:r>
    </w:p>
    <w:p w14:paraId="208BEC35" w14:textId="63DBA2B5" w:rsidR="004B5908" w:rsidRPr="003C2D14" w:rsidRDefault="00972706" w:rsidP="00D44BA1">
      <w:pPr>
        <w:pStyle w:val="ProductList-Body"/>
        <w:spacing w:before="120"/>
        <w:ind w:left="720"/>
        <w:jc w:val="both"/>
      </w:pPr>
      <w:r>
        <w:rPr>
          <w:rFonts w:ascii="Arial" w:hAnsi="Arial" w:cs="Arial"/>
          <w:b/>
          <w:sz w:val="20"/>
        </w:rPr>
        <w:t>Certifikace a audity.</w:t>
      </w:r>
      <w:r>
        <w:rPr>
          <w:rFonts w:ascii="Arial" w:hAnsi="Arial" w:cs="Arial"/>
          <w:sz w:val="20"/>
        </w:rPr>
        <w:t xml:space="preserve"> Správce dat v koordinaci se společností Microsoft zajistí, že zpracování zákaznických dat správcem dat podléhá zásadám zabezpečení osobních údajů, standardům ISO a auditům (včetně práv zákazníka s ohledem na takové audity), které se vztahují na online služby poskytované v Německu. Pokud zákazník chce tento pokyn změnit, má právo tak učinit v souladu s podmínkami obecného nařízení o ochraně osobních údajů (GDPR), a to prostřednictvím písemné žádosti.</w:t>
      </w:r>
    </w:p>
    <w:p w14:paraId="73495563" w14:textId="6583BA36" w:rsidR="004B5908" w:rsidRPr="00F730CC" w:rsidRDefault="00972706" w:rsidP="00D44BA1">
      <w:pPr>
        <w:ind w:left="720"/>
        <w:rPr>
          <w:spacing w:val="-2"/>
        </w:rPr>
      </w:pPr>
      <w:r w:rsidRPr="00F730CC">
        <w:rPr>
          <w:rFonts w:cs="Arial"/>
          <w:b/>
          <w:spacing w:val="-2"/>
          <w:szCs w:val="20"/>
        </w:rPr>
        <w:t>Zabezpečení.</w:t>
      </w:r>
      <w:r w:rsidRPr="00F730CC">
        <w:rPr>
          <w:rFonts w:cs="Arial"/>
          <w:spacing w:val="-2"/>
          <w:szCs w:val="20"/>
        </w:rPr>
        <w:t xml:space="preserve"> Prioritou správce dat je napomáhat při ochraně bezpečnosti informací zákazníka. Správce dat proto implementoval a bude uplatňovat a dodržovat příslušná technická a organizační opatření, interní kontrolní mechanismy a postupy zabezpečení informací zavedené společností Microsoft. Tato opatření, včetně příslušných standardů, na kterých jsou kontrolní mechanismy a postupy zabezpečení informací založeny, jsou </w:t>
      </w:r>
      <w:r w:rsidRPr="00F730CC">
        <w:rPr>
          <w:rFonts w:eastAsia="Arial" w:cs="Arial"/>
          <w:spacing w:val="-2"/>
        </w:rPr>
        <w:t xml:space="preserve">popsána v podmínkách pro služby online společnosti Microsoft </w:t>
      </w:r>
      <w:r w:rsidRPr="00F730CC">
        <w:rPr>
          <w:rFonts w:cs="Arial"/>
          <w:spacing w:val="-2"/>
          <w:szCs w:val="20"/>
        </w:rPr>
        <w:t>a jsou určena k ochraně zákaznických dat před náhodným, neoprávněným nebo nezákonným přístupem, zveřejněním, změnou, ztrátou nebo zničením. Správce dat bude dále řídit přístup k zákaznickým datům podle popisu v této smlouvě.</w:t>
      </w:r>
    </w:p>
    <w:p w14:paraId="5F5DAFAC" w14:textId="33B52155" w:rsidR="004B5908" w:rsidRPr="003C2D14" w:rsidRDefault="00972706" w:rsidP="00D44BA1">
      <w:pPr>
        <w:ind w:left="720"/>
      </w:pPr>
      <w:r>
        <w:rPr>
          <w:rFonts w:cs="Arial"/>
          <w:b/>
          <w:szCs w:val="20"/>
        </w:rPr>
        <w:t>Pokyny</w:t>
      </w:r>
      <w:r w:rsidR="00B80CF8">
        <w:rPr>
          <w:rFonts w:cs="Arial"/>
          <w:b/>
          <w:szCs w:val="20"/>
        </w:rPr>
        <w:t>.</w:t>
      </w:r>
      <w:r>
        <w:rPr>
          <w:rFonts w:cs="Arial"/>
          <w:b/>
          <w:szCs w:val="20"/>
        </w:rPr>
        <w:t xml:space="preserve"> </w:t>
      </w:r>
      <w:r>
        <w:rPr>
          <w:rFonts w:cs="Arial"/>
          <w:szCs w:val="20"/>
        </w:rPr>
        <w:t xml:space="preserve">Jako zpracovatel (nebo dílčí zpracovatel) údajů bude správce dat jednat pouze na základě pokynů zákazníka. Tato Smlouva se správcem dat tvoří úplné a konečné pokyny </w:t>
      </w:r>
      <w:r>
        <w:rPr>
          <w:rFonts w:cs="Arial"/>
          <w:szCs w:val="20"/>
        </w:rPr>
        <w:lastRenderedPageBreak/>
        <w:t>zákazníka určené správci dat pro zpracování zákaznických dat. Další nebo alternativní pokyny musejí být odsouhlaseny písemně a podléhají schválení ze strany společnosti Microsoft a správce dat.</w:t>
      </w:r>
    </w:p>
    <w:p w14:paraId="2F596948" w14:textId="46CC955E" w:rsidR="00E162D8" w:rsidRPr="003C2D14" w:rsidRDefault="00E162D8" w:rsidP="00D44BA1">
      <w:pPr>
        <w:ind w:left="720"/>
      </w:pPr>
      <w:r>
        <w:rPr>
          <w:rFonts w:cs="Arial"/>
          <w:b/>
          <w:szCs w:val="20"/>
        </w:rPr>
        <w:t>Záznamy o činnostech zpracování</w:t>
      </w:r>
      <w:r w:rsidR="00B80CF8">
        <w:rPr>
          <w:rFonts w:cs="Arial"/>
          <w:b/>
          <w:szCs w:val="20"/>
        </w:rPr>
        <w:t>.</w:t>
      </w:r>
      <w:r>
        <w:rPr>
          <w:rFonts w:cs="Arial"/>
          <w:szCs w:val="20"/>
        </w:rPr>
        <w:t xml:space="preserve"> Správce dat bude uchovávat veškeré záznamy požadované článkem 30(2) nařízení o ochraně osobních údajů v rozsahu, jaký se vztahuje na zpracování osobních údajů jménem zákazníka, a na vyžádání je zákazníkovi předloží.</w:t>
      </w:r>
    </w:p>
    <w:p w14:paraId="1428BB70" w14:textId="318B08AC" w:rsidR="00E162D8" w:rsidRPr="003C2D14" w:rsidRDefault="00E162D8" w:rsidP="00D44BA1">
      <w:pPr>
        <w:ind w:left="720"/>
      </w:pPr>
      <w:r>
        <w:rPr>
          <w:rFonts w:cs="Arial"/>
          <w:b/>
          <w:szCs w:val="20"/>
        </w:rPr>
        <w:t>Pracovník ochrany osobních údajů</w:t>
      </w:r>
      <w:r w:rsidR="00B80CF8">
        <w:rPr>
          <w:rFonts w:cs="Arial"/>
          <w:b/>
          <w:szCs w:val="20"/>
        </w:rPr>
        <w:t>.</w:t>
      </w:r>
      <w:r>
        <w:rPr>
          <w:rFonts w:cs="Arial"/>
          <w:szCs w:val="20"/>
        </w:rPr>
        <w:t xml:space="preserve"> Správce dat se zavazuje jmenovat nezávislého, odborného a spolehlivého pracovníka ochrany osobních údajů, pokud to vyžadují příslušné zákony Evropské unie nebo členského státu, které se na zpracovatele dat vztahují.</w:t>
      </w:r>
    </w:p>
    <w:p w14:paraId="5F453227" w14:textId="3DD879F0" w:rsidR="00E162D8" w:rsidRPr="003C2D14" w:rsidRDefault="00E162D8" w:rsidP="00D44BA1">
      <w:pPr>
        <w:ind w:left="720"/>
      </w:pPr>
      <w:r>
        <w:rPr>
          <w:rFonts w:cs="Arial"/>
          <w:b/>
          <w:szCs w:val="20"/>
        </w:rPr>
        <w:t>GDPR</w:t>
      </w:r>
      <w:r w:rsidR="00B80CF8">
        <w:rPr>
          <w:rFonts w:cs="Arial"/>
          <w:b/>
          <w:szCs w:val="20"/>
        </w:rPr>
        <w:t>.</w:t>
      </w:r>
      <w:r>
        <w:rPr>
          <w:rFonts w:cs="Arial"/>
          <w:szCs w:val="20"/>
        </w:rPr>
        <w:t xml:space="preserve"> V té míře, v níž je správce dat zpracovatelem nebo dalším zpracovatelem osobních údajů chráněných směrnicí GDPR, se na toto zpracování údajů vztahují podmínky zpracování údajů uvedené v tomto dokumentu a v dodatku o GDPR.</w:t>
      </w:r>
    </w:p>
    <w:p w14:paraId="28294B4D" w14:textId="77777777" w:rsidR="004B5908" w:rsidRPr="003C2D14" w:rsidRDefault="00972706" w:rsidP="00BE556A">
      <w:pPr>
        <w:keepNext/>
        <w:spacing w:before="240"/>
      </w:pPr>
      <w:r>
        <w:rPr>
          <w:rFonts w:cs="Arial"/>
          <w:b/>
          <w:szCs w:val="20"/>
        </w:rPr>
        <w:t>Přístup k zákaznickým datům</w:t>
      </w:r>
    </w:p>
    <w:p w14:paraId="533A9F70" w14:textId="7A550F57" w:rsidR="004B5908" w:rsidRPr="003C2D14" w:rsidRDefault="00972706" w:rsidP="00D44BA1">
      <w:pPr>
        <w:keepNext/>
      </w:pPr>
      <w:r>
        <w:rPr>
          <w:rFonts w:cs="Arial"/>
          <w:szCs w:val="20"/>
        </w:rPr>
        <w:t>Přístup k zákaznickým datům nad rámec přístupu inicializovaného zákazníkem nebo koncovými uživateli zákazníka řídí výhradně správce dat. Pracovníci společnosti Microsoft nebudou mít k zákaznickým datům přístup s výjimkou následujících případů:</w:t>
      </w:r>
    </w:p>
    <w:p w14:paraId="0B037D0F" w14:textId="3F5041F0" w:rsidR="004B5908" w:rsidRPr="003C2D14" w:rsidRDefault="00972706" w:rsidP="00D44BA1">
      <w:pPr>
        <w:pStyle w:val="ListParagraph"/>
        <w:numPr>
          <w:ilvl w:val="0"/>
          <w:numId w:val="17"/>
        </w:numPr>
        <w:contextualSpacing w:val="0"/>
      </w:pPr>
      <w:r>
        <w:rPr>
          <w:rFonts w:cs="Arial"/>
          <w:szCs w:val="20"/>
        </w:rPr>
        <w:t>Je-li takový přístup udělen správcem dat pro omezené účely řešení incidentu nebo problému zákaznické podpory se službami online poskytovanými v Německu společností Microsoft nebo pokud je tento přístup vyžadován pracovníky společnosti Microsoft k provádění údržby nebo vylepšení služeb online poskytovaných v Německu. V těchto omezených případech správce dat takový přístup udělí pouze na dobu nezbytnou k vyřešení problému. Správce dat bude udělený přístup sledovat a po vyřešení problému přístup ukončí.</w:t>
      </w:r>
    </w:p>
    <w:p w14:paraId="1FE1551C" w14:textId="77777777" w:rsidR="004B5908" w:rsidRPr="003C2D14" w:rsidRDefault="00972706" w:rsidP="00D44BA1">
      <w:pPr>
        <w:pStyle w:val="ListParagraph"/>
        <w:ind w:left="360"/>
        <w:contextualSpacing w:val="0"/>
      </w:pPr>
      <w:r>
        <w:rPr>
          <w:rFonts w:cs="Arial"/>
          <w:szCs w:val="20"/>
        </w:rPr>
        <w:t>nebo</w:t>
      </w:r>
    </w:p>
    <w:p w14:paraId="228AD08A" w14:textId="2E5FE4C5" w:rsidR="004B5908" w:rsidRPr="003C2D14" w:rsidRDefault="00972706" w:rsidP="00D44BA1">
      <w:pPr>
        <w:pStyle w:val="ListParagraph"/>
        <w:numPr>
          <w:ilvl w:val="0"/>
          <w:numId w:val="17"/>
        </w:numPr>
        <w:contextualSpacing w:val="0"/>
      </w:pPr>
      <w:r>
        <w:rPr>
          <w:rFonts w:cs="Arial"/>
          <w:szCs w:val="20"/>
        </w:rPr>
        <w:t>Je-li takový přístup udělen zákazníkem přímo pracovníkům společnosti Microsoft (například sdílení plochy zákazníka s technikem podpory společnosti Microsoft nebo zaslání souboru e-mailem takovému technikovi). Správce dat nemá žádnou povinnost takový přístup řídit nebo sledovat.</w:t>
      </w:r>
    </w:p>
    <w:p w14:paraId="426F0EE8" w14:textId="77777777" w:rsidR="004B5908" w:rsidRPr="003C2D14" w:rsidRDefault="00972706" w:rsidP="00BE556A">
      <w:pPr>
        <w:keepNext/>
        <w:spacing w:before="240"/>
      </w:pPr>
      <w:r>
        <w:rPr>
          <w:rFonts w:cs="Arial"/>
          <w:b/>
          <w:szCs w:val="20"/>
        </w:rPr>
        <w:t>Jiný přístup</w:t>
      </w:r>
    </w:p>
    <w:p w14:paraId="399BACC7" w14:textId="77777777" w:rsidR="004B5908" w:rsidRPr="003C2D14" w:rsidRDefault="00972706" w:rsidP="00D44BA1">
      <w:r>
        <w:rPr>
          <w:rFonts w:cs="Arial"/>
          <w:szCs w:val="20"/>
        </w:rPr>
        <w:t>V případě nouzové situace, která představuje bezprostřední ohrožení osob nebo majetku v datových centrech uchovávajících zákaznická data, smí správce dat udělit přístup záchranným složkám (například policii, zdravotníkům, hasičům), a to výhradně v rozsahu a po dobu, která je přiměřeně nutná k vyřešení situace. Správce dat bude dohlížet na přístup těchto složek k zajištění, aby nedošlo k přístupu k zákaznickým datům.</w:t>
      </w:r>
    </w:p>
    <w:p w14:paraId="2440279C" w14:textId="77777777" w:rsidR="004B5908" w:rsidRPr="003C2D14" w:rsidRDefault="00972706" w:rsidP="00D44BA1">
      <w:r>
        <w:rPr>
          <w:rFonts w:cs="Arial"/>
          <w:szCs w:val="20"/>
        </w:rPr>
        <w:t>Společnost Microsoft může do online služeb poskytovaných v Německu bez dohledu správce dat nasadit aktualizace proti nevyžádané poště a malwaru, a to za předpokladu, že takové aktualizace neposkytnou společnosti Microsoft přístup k zákaznickým datům.</w:t>
      </w:r>
    </w:p>
    <w:p w14:paraId="4C3C52EE" w14:textId="77777777" w:rsidR="004B5908" w:rsidRPr="003C2D14" w:rsidRDefault="00972706" w:rsidP="00BE556A">
      <w:pPr>
        <w:keepNext/>
        <w:spacing w:before="240"/>
      </w:pPr>
      <w:r>
        <w:rPr>
          <w:rFonts w:cs="Arial"/>
          <w:b/>
          <w:szCs w:val="20"/>
        </w:rPr>
        <w:t>Zveřejnění zákaznických dat</w:t>
      </w:r>
    </w:p>
    <w:p w14:paraId="41464456" w14:textId="1E62B683" w:rsidR="004B5908" w:rsidRPr="003C2D14" w:rsidRDefault="00972706" w:rsidP="00D44BA1">
      <w:r>
        <w:rPr>
          <w:rFonts w:cs="Arial"/>
          <w:szCs w:val="20"/>
        </w:rPr>
        <w:t>Správce dat zákaznická data nezveřejní třetím stranám s následujícími výjimkami: (1) pokud o to nepožádá přímo zákazník, (2) podle popisu v této Smlouvě se správcem dat nebo (3) podle požadavků německých zákonů.</w:t>
      </w:r>
    </w:p>
    <w:p w14:paraId="3FB862D8" w14:textId="77777777" w:rsidR="004B5908" w:rsidRPr="003C2D14" w:rsidRDefault="00972706" w:rsidP="00D44BA1">
      <w:r>
        <w:rPr>
          <w:rFonts w:cs="Arial"/>
          <w:szCs w:val="20"/>
        </w:rPr>
        <w:t>Správce dat zpřístupní zákaznická data pouze v případech, kdy jej k tomu povinen dle německých zákonů. Pokud bude správce dat nucen zpřístupnit zákaznická data autoritě pro vymáhání práva, o takovém zpřístupnění zákazníka ihned informuje a poskytne mu kopii tohoto požadavku, není-li takové upozornění v rozporu se zákonem.</w:t>
      </w:r>
    </w:p>
    <w:p w14:paraId="1FB4DCE0" w14:textId="12B7BFC9" w:rsidR="004B5908" w:rsidRPr="00F730CC" w:rsidRDefault="00972706" w:rsidP="00D44BA1">
      <w:pPr>
        <w:rPr>
          <w:spacing w:val="-2"/>
        </w:rPr>
      </w:pPr>
      <w:r w:rsidRPr="00F730CC">
        <w:rPr>
          <w:rFonts w:cs="Arial"/>
          <w:spacing w:val="-2"/>
          <w:szCs w:val="20"/>
        </w:rPr>
        <w:t>Po přijetí jiného požadavku třetí strany na zákaznická data (například požadavků od koncových uživatelů zákazníka) správce dat zákazníka ihned informuje, není-li takové upozornění v rozporu s německými zákony. Pokud správci dat zveřejnění zákaznických dat nepřikazuje zákon, správce dat požadavek odmítne. Pokud je požadavek oprávněný a na jeho základě by správce dat musel požadované informace zveřejnit, správce dat třetí stranu požádá, aby si data vyžádala od zákazníka. Pokud subjekt údajů vyžaduje přístup ke svým datům, správce dat takový požadavek předá zákazníkovi.</w:t>
      </w:r>
    </w:p>
    <w:p w14:paraId="788A4022" w14:textId="66755CAF" w:rsidR="004B5908" w:rsidRPr="003C2D14" w:rsidRDefault="00972706" w:rsidP="00D44BA1">
      <w:r>
        <w:rPr>
          <w:rFonts w:cs="Arial"/>
          <w:szCs w:val="20"/>
        </w:rPr>
        <w:lastRenderedPageBreak/>
        <w:t>V souladu s výše uvedeným správce dat neposkytne žádné třetí straně: (1) přímý, nepřímý, všeobecný ani volný přístup k zákaznickým datům; (2) šifrovací klíče používané k zabezpečení zákaznických dat nebo možnost toto šifrování porušit; ani (3) žádný přístup k zákaznickým datům zákazníka, pokud správce dat ví, že jsou tato data používána pro účely jiné než uvedené v požadavku.</w:t>
      </w:r>
    </w:p>
    <w:p w14:paraId="6ACB527B" w14:textId="77777777" w:rsidR="004B5908" w:rsidRPr="003C2D14" w:rsidRDefault="00972706" w:rsidP="00D44BA1">
      <w:r>
        <w:rPr>
          <w:rFonts w:cs="Arial"/>
          <w:szCs w:val="20"/>
        </w:rPr>
        <w:t>V této souvislosti může správce dat poskytnout třetí straně základní kontaktní údaje zákazníka.</w:t>
      </w:r>
    </w:p>
    <w:p w14:paraId="15283BE3" w14:textId="77777777" w:rsidR="004B5908" w:rsidRPr="003C2D14" w:rsidRDefault="00972706" w:rsidP="00BE556A">
      <w:pPr>
        <w:keepNext/>
        <w:spacing w:before="240"/>
      </w:pPr>
      <w:r>
        <w:rPr>
          <w:rFonts w:cs="Arial"/>
          <w:b/>
          <w:szCs w:val="20"/>
        </w:rPr>
        <w:t>Místo zpracování dat</w:t>
      </w:r>
    </w:p>
    <w:p w14:paraId="438E290A" w14:textId="22C56CA8" w:rsidR="004B5908" w:rsidRPr="003C2D14" w:rsidRDefault="00972706" w:rsidP="00D44BA1">
      <w:r>
        <w:rPr>
          <w:rFonts w:cs="Arial"/>
          <w:szCs w:val="20"/>
        </w:rPr>
        <w:t>Veškeré zpracování zákaznických dat prováděné správcem dat bude probíhat v Německu.</w:t>
      </w:r>
    </w:p>
    <w:p w14:paraId="3FC9399A" w14:textId="77777777" w:rsidR="004B5908" w:rsidRPr="003C2D14" w:rsidRDefault="00972706" w:rsidP="00BE556A">
      <w:pPr>
        <w:keepNext/>
        <w:spacing w:before="240"/>
      </w:pPr>
      <w:r>
        <w:rPr>
          <w:rFonts w:cs="Arial"/>
          <w:b/>
          <w:szCs w:val="20"/>
        </w:rPr>
        <w:t>Subdodavatelé a afilace</w:t>
      </w:r>
    </w:p>
    <w:p w14:paraId="25B3A209" w14:textId="77777777" w:rsidR="004B5908" w:rsidRPr="003C2D14" w:rsidRDefault="00972706" w:rsidP="00D44BA1">
      <w:r>
        <w:rPr>
          <w:rFonts w:cs="Arial"/>
          <w:szCs w:val="20"/>
        </w:rPr>
        <w:t>Správce dat nesmí bez písemného souhlasu zákazníka žádnou část zpracovávání zákaznických dat sjednat u subdodavatele.</w:t>
      </w:r>
    </w:p>
    <w:p w14:paraId="775C0BFB" w14:textId="1E28D9DC" w:rsidR="004B5908" w:rsidRPr="003C2D14" w:rsidRDefault="00972706" w:rsidP="00D44BA1">
      <w:pPr>
        <w:keepNext/>
      </w:pPr>
      <w:r>
        <w:rPr>
          <w:rFonts w:cs="Arial"/>
          <w:szCs w:val="20"/>
        </w:rPr>
        <w:t>Správce dat smí pro určité úkony v rámci zpracování některých údajů využít afilace uvedené níže, které zákazník tímto schválil:</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Adresa: </w:t>
      </w:r>
      <w:r>
        <w:t>Friedrich-Ebert-Allee 71-77, 53113 Bonn, Německo</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Adresa: Holzhauser Straße 4 – 8, 13509 Berlín, Německo</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Adresa: Lievelingsweg 125, 53119 Bonn, Německo</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Adresa: Riesaer Str. 5, 01129 Drážďany, Německo</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Adresa: Friedrich-Ebert-Allee 71-77, 53113 Bonn, Německo</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Adresa: Landgrabenweg 151, 53227 Bonn, Německo</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Adresa: Friedrich-Ebert-Allee 140, 53113 Bonn, Německo </w:t>
      </w:r>
    </w:p>
    <w:p w14:paraId="0F0056C1" w14:textId="77777777" w:rsidR="004B5908" w:rsidRPr="003C2D14" w:rsidRDefault="00972706" w:rsidP="00D44BA1">
      <w:r>
        <w:rPr>
          <w:rFonts w:cs="Arial"/>
          <w:szCs w:val="20"/>
        </w:rPr>
        <w:t>Správce dat je odpovědný za činnosti těchto afilací v souladu s touto smlouvou a zajistí, že takové afilace splní všechny požadavky uvedené ve smlouvě, včetně zpracování zákaznických dat výhradně v Německu a v souladu s německými zákony.</w:t>
      </w:r>
    </w:p>
    <w:p w14:paraId="1B0CF412" w14:textId="77777777" w:rsidR="004B5908" w:rsidRPr="003C2D14" w:rsidRDefault="00972706" w:rsidP="00BE556A">
      <w:pPr>
        <w:keepNext/>
        <w:spacing w:before="240"/>
      </w:pPr>
      <w:r>
        <w:rPr>
          <w:rFonts w:cs="Arial"/>
          <w:b/>
          <w:szCs w:val="20"/>
        </w:rPr>
        <w:t>Dodržování zákonů</w:t>
      </w:r>
    </w:p>
    <w:p w14:paraId="5AFC14BA" w14:textId="77777777" w:rsidR="004B5908" w:rsidRPr="003C2D14" w:rsidRDefault="00972706" w:rsidP="00D44BA1">
      <w:r>
        <w:rPr>
          <w:rFonts w:cs="Arial"/>
          <w:szCs w:val="20"/>
        </w:rPr>
        <w:t>Pracovníci správce dat musí zákaznická data uchovávat v bezpečí a v důvěrnosti tak, jak je popsáno v této smlouvě, a tato povinnost platí i po ukončení jejich zapojení.</w:t>
      </w:r>
    </w:p>
    <w:p w14:paraId="13B41AA2" w14:textId="0FA026C1" w:rsidR="004B5908" w:rsidRPr="003C2D14" w:rsidRDefault="00972706" w:rsidP="00D44BA1">
      <w:r>
        <w:rPr>
          <w:rFonts w:cs="Arial"/>
          <w:szCs w:val="20"/>
        </w:rPr>
        <w:t>Správce dat dodrží veškeré zákony a předpisy, které se vztahují k jeho účasti na provozování služeb online poskytovaných v Německu. Správce dat však není odpovědný za dodržování jakýchkoliv zákonů či předpisů vztahujících se na zákazníka či jeho odvětví, které se na správce dat obecně nevztahují. Správce dat neurčuje, zda zákaznická data zahrnují informace podléhající konkrétním zákonům či předpisům.</w:t>
      </w:r>
    </w:p>
    <w:p w14:paraId="7F6E8460" w14:textId="04AA68DF" w:rsidR="004B5908" w:rsidRPr="003C2D14" w:rsidRDefault="00972706" w:rsidP="00D44BA1">
      <w:r>
        <w:rPr>
          <w:rFonts w:cs="Arial"/>
          <w:szCs w:val="20"/>
        </w:rPr>
        <w:t>Zákazník musí dodržovat všechny příslušné zákony a předpisy vztahující se na jeho užívání služeb online poskytovaných v Německu, včetně zákonů týkajících se soukromí a ochrany osobních údajů a dalších zákonných požadavků týkajících se zachování důvěrnosti. Zákazník nese odpovědnost za zavedení a dodržování ochrany soukromí a opatření na zabezpečení komponent, které zákazník poskytuje nebo ovládá (například zařízení registrovaná v zákazníkově virtuálním počítači či aplikaci se službou Microsoft Azure) a za určení, zda jsou služby online poskytované v Německu vhodné k ukládání a zpracování informací podléhajících jakémukoliv konkrétnímu zákonu či předpisu.</w:t>
      </w:r>
    </w:p>
    <w:p w14:paraId="4DD95AAC" w14:textId="77777777" w:rsidR="004B5908" w:rsidRPr="003C2D14" w:rsidRDefault="00972706" w:rsidP="00BE556A">
      <w:pPr>
        <w:keepNext/>
        <w:spacing w:before="240"/>
      </w:pPr>
      <w:r>
        <w:rPr>
          <w:rFonts w:cs="Arial"/>
          <w:b/>
          <w:szCs w:val="20"/>
        </w:rPr>
        <w:lastRenderedPageBreak/>
        <w:t>Kontakt pro účely ochrany osobních údajů</w:t>
      </w:r>
    </w:p>
    <w:p w14:paraId="1EA1AA32" w14:textId="77777777" w:rsidR="0016610E" w:rsidRPr="003C2D14" w:rsidRDefault="0016610E" w:rsidP="00D44BA1">
      <w:pPr>
        <w:keepNext/>
      </w:pPr>
      <w:r>
        <w:rPr>
          <w:rFonts w:cs="Arial"/>
          <w:szCs w:val="20"/>
        </w:rPr>
        <w:t>Pracovník ochrany osobních údajů správce dat:</w:t>
      </w:r>
    </w:p>
    <w:p w14:paraId="3B0AFDAE" w14:textId="77777777" w:rsidR="0016610E" w:rsidRPr="003C2D14" w:rsidRDefault="0016610E" w:rsidP="00D44BA1">
      <w:pPr>
        <w:keepNext/>
        <w:ind w:left="720"/>
      </w:pPr>
      <w:r>
        <w:rPr>
          <w:rFonts w:cs="Arial"/>
          <w:szCs w:val="20"/>
        </w:rPr>
        <w:t>Pracovník ochrany osobních údajů: Dr. Claus Ulmer</w:t>
      </w:r>
    </w:p>
    <w:p w14:paraId="63D709FD" w14:textId="22F9ED56" w:rsidR="0016610E" w:rsidRPr="003C2D14" w:rsidRDefault="0016610E" w:rsidP="00D44BA1">
      <w:pPr>
        <w:spacing w:before="0"/>
        <w:ind w:left="720"/>
      </w:pPr>
      <w:r>
        <w:rPr>
          <w:rFonts w:cs="Arial"/>
          <w:szCs w:val="20"/>
        </w:rPr>
        <w:t>E-mail: datenschutz@telekom.de</w:t>
      </w:r>
    </w:p>
    <w:p w14:paraId="267865CE" w14:textId="30987541" w:rsidR="004B5908" w:rsidRPr="003C2D14" w:rsidRDefault="00972706" w:rsidP="00D44BA1">
      <w:pPr>
        <w:keepNext/>
      </w:pPr>
      <w:r>
        <w:rPr>
          <w:rFonts w:cs="Arial"/>
          <w:szCs w:val="20"/>
        </w:rPr>
        <w:t>Zástupce pro ochranu osobních údajů správce dat je k dispozici na následující adrese:</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ochrana osobních údajů skupiny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1750E35D" w:rsidR="004B5908" w:rsidRPr="003C2D14" w:rsidRDefault="00B80CF8" w:rsidP="00D44BA1">
      <w:pPr>
        <w:spacing w:before="0"/>
        <w:ind w:left="720"/>
        <w:rPr>
          <w:rFonts w:eastAsiaTheme="minorEastAsia"/>
        </w:rPr>
      </w:pPr>
      <w:r w:rsidRPr="000843EE">
        <w:rPr>
          <w:rFonts w:cs="Arial"/>
          <w:szCs w:val="20"/>
        </w:rPr>
        <w:t xml:space="preserve">D-53113 </w:t>
      </w:r>
      <w:r w:rsidR="00972706">
        <w:rPr>
          <w:rFonts w:cs="Arial"/>
          <w:szCs w:val="20"/>
        </w:rPr>
        <w:t>Bonn, Německo</w:t>
      </w:r>
    </w:p>
    <w:p w14:paraId="57C738F7" w14:textId="77777777" w:rsidR="004B5908" w:rsidRPr="003C2D14" w:rsidRDefault="00972706" w:rsidP="00BE556A">
      <w:pPr>
        <w:keepNext/>
        <w:spacing w:before="240"/>
      </w:pPr>
      <w:r>
        <w:rPr>
          <w:rFonts w:cs="Arial"/>
          <w:b/>
          <w:szCs w:val="20"/>
        </w:rPr>
        <w:t>Doba účinnosti a ukončení účinnosti smlouvy; trvání zpracování údajů; přetrvání platnosti</w:t>
      </w:r>
    </w:p>
    <w:p w14:paraId="10E13AF8" w14:textId="650D4DE4" w:rsidR="004B5908" w:rsidRPr="003C2D14" w:rsidRDefault="00972706" w:rsidP="00D44BA1">
      <w:r>
        <w:rPr>
          <w:rFonts w:cs="Arial"/>
          <w:szCs w:val="20"/>
        </w:rPr>
        <w:t>Tato Smlouva se správcem dat bude automaticky ukončena (1) k ukončení nebo uplynutí doby účinnosti zákazníkovy smlouvy se společností Microsoft nebo prováděcí smlouvy pro služby online poskytované v Německu nebo (2) pokud má zákazník námitky k pověření nového správce dat v souladu s bodem Převedení níže. Správce dat je tuto Smlouvu se správcem dat dále oprávněn vypovědět také v případě, že dojde k ukončení smlouvy mezi správcem dat a společností Microsoft a správce dat tak již svou funkci nezastává, a to na základě výpovědi správce dat poskytnuté 90 dní předem.</w:t>
      </w:r>
    </w:p>
    <w:p w14:paraId="2B9FEA67" w14:textId="77777777" w:rsidR="004B5908" w:rsidRPr="003C2D14" w:rsidRDefault="00972706" w:rsidP="00D44BA1">
      <w:r>
        <w:rPr>
          <w:rFonts w:cs="Arial"/>
          <w:szCs w:val="20"/>
        </w:rPr>
        <w:t>Povinnosti správce dat vůči zákaznickým datům, která má v držení, zůstávají v platnosti, dokud zákaznická data nebudou vymazána.</w:t>
      </w:r>
    </w:p>
    <w:p w14:paraId="30F02EA3" w14:textId="77777777" w:rsidR="004B5908" w:rsidRPr="003C2D14" w:rsidRDefault="00972706" w:rsidP="00BE556A">
      <w:pPr>
        <w:keepNext/>
        <w:spacing w:before="240"/>
      </w:pPr>
      <w:r>
        <w:rPr>
          <w:rFonts w:cs="Arial"/>
          <w:b/>
          <w:szCs w:val="20"/>
        </w:rPr>
        <w:t>Převedení; změna správce dat</w:t>
      </w:r>
    </w:p>
    <w:p w14:paraId="0939E60E" w14:textId="124B58BA" w:rsidR="004B5908" w:rsidRPr="003C2D14" w:rsidRDefault="00972706" w:rsidP="00D44BA1">
      <w:r>
        <w:rPr>
          <w:rFonts w:cs="Arial"/>
          <w:szCs w:val="20"/>
        </w:rPr>
        <w:t>Zákazník smí tuto Smlouvu se správcem dat převést na svou afilaci, pouze pokud (1) by takové převedení bylo povoleno příslušným ustanovením smlouvy se společností Microsoft, (2) zákazník současně převede svou smlouvu se společností Microsoft na stejnou afilaci a (3) zákazník na převedení písemně upozorní. Jakékoliv jiné převedení zákazníkem musí být písemně schváleno správcem dat a společností Microsoft a je neplatné, pokud takový souhlas nebude udělen.</w:t>
      </w:r>
    </w:p>
    <w:p w14:paraId="0D3B5B77" w14:textId="74A652EE" w:rsidR="004B5908" w:rsidRPr="003C2D14" w:rsidRDefault="00972706" w:rsidP="00D44BA1">
      <w:r>
        <w:rPr>
          <w:rFonts w:cs="Arial"/>
          <w:szCs w:val="20"/>
        </w:rPr>
        <w:t>Správce dat smí tuto smlouvu převést na náhradního správce dat, a to na základě písemného oznámení o takovém převedení poskytnutého zákazníkovi 90 dní předem. Pokud má zákazník k takovému převedení námitky, je jediným prostředkem nápravy zákazníka ukončení této Smlouvy se správcem dat, a to na základě písemné výpovědi poskytnuté před koncem 90denního lhůty. V tomto případě pak bude smlouva považována za ukončenou po přijetí takové písemné výpovědi správcem dat. Pokud zákazník nevznese námitky k převedení před uplynutím 90</w:t>
      </w:r>
      <w:r w:rsidR="00B80CF8">
        <w:rPr>
          <w:rFonts w:cs="Arial"/>
          <w:szCs w:val="20"/>
        </w:rPr>
        <w:t xml:space="preserve"> </w:t>
      </w:r>
      <w:r>
        <w:rPr>
          <w:rFonts w:cs="Arial"/>
          <w:szCs w:val="20"/>
        </w:rPr>
        <w:t>denního období v souladu s podmínkami výše, bude převedení považováno za odsouhlasené a Smlouva se správcem dat zůstává plně v platnosti a účinnosti s náhradním správcem dat.</w:t>
      </w:r>
    </w:p>
    <w:p w14:paraId="3930966F" w14:textId="77777777" w:rsidR="004B5908" w:rsidRPr="003C2D14" w:rsidRDefault="00972706" w:rsidP="00D44BA1">
      <w:r>
        <w:rPr>
          <w:rFonts w:cs="Arial"/>
          <w:szCs w:val="20"/>
        </w:rPr>
        <w:t>Během fáze přechodu může stávající správce dat udělit náhradnímu správci dat omezený kontrolovaný přístup, který je nezbytný pro účely zaškolení nového správce dat v rámci jeho přípravy na převzetí povinností v souladu s touto smlouvou.</w:t>
      </w:r>
    </w:p>
    <w:p w14:paraId="1807EEA1" w14:textId="77777777" w:rsidR="004B5908" w:rsidRPr="003C2D14" w:rsidRDefault="00972706" w:rsidP="00BE556A">
      <w:pPr>
        <w:keepNext/>
        <w:spacing w:before="240"/>
      </w:pPr>
      <w:r>
        <w:rPr>
          <w:rFonts w:cs="Arial"/>
          <w:b/>
          <w:szCs w:val="20"/>
        </w:rPr>
        <w:t>Odpovědnost</w:t>
      </w:r>
    </w:p>
    <w:p w14:paraId="035A42DA" w14:textId="2B74AACB" w:rsidR="004B5908" w:rsidRPr="003C2D14" w:rsidRDefault="00972706" w:rsidP="00D44BA1">
      <w:pPr>
        <w:pStyle w:val="ListParagraph"/>
        <w:keepNext/>
        <w:numPr>
          <w:ilvl w:val="0"/>
          <w:numId w:val="19"/>
        </w:numPr>
        <w:contextualSpacing w:val="0"/>
      </w:pPr>
      <w:r>
        <w:rPr>
          <w:rFonts w:cs="Arial"/>
          <w:szCs w:val="20"/>
        </w:rPr>
        <w:t>Správce dat ponese vůči zákazníkovi odpovědnost výhradně v souladu se zákonným režimem:</w:t>
      </w:r>
    </w:p>
    <w:p w14:paraId="38C346B0" w14:textId="3A5BFB87" w:rsidR="004B5908" w:rsidRPr="003C2D14" w:rsidRDefault="00972706" w:rsidP="00D44BA1">
      <w:pPr>
        <w:pStyle w:val="ListParagraph"/>
        <w:numPr>
          <w:ilvl w:val="0"/>
          <w:numId w:val="20"/>
        </w:numPr>
        <w:ind w:left="1080"/>
        <w:contextualSpacing w:val="0"/>
      </w:pPr>
      <w:r>
        <w:rPr>
          <w:rFonts w:cs="Arial"/>
          <w:szCs w:val="20"/>
        </w:rPr>
        <w:t>za škody způsobené úmyslně nebo hrubou nedbalostí ze strany správce dat, jeho právních či pověřených zástupců;</w:t>
      </w:r>
    </w:p>
    <w:p w14:paraId="367BAF32" w14:textId="14F3FE4A" w:rsidR="004B5908" w:rsidRPr="003C2D14" w:rsidRDefault="00972706" w:rsidP="00D44BA1">
      <w:pPr>
        <w:pStyle w:val="ListParagraph"/>
        <w:numPr>
          <w:ilvl w:val="0"/>
          <w:numId w:val="20"/>
        </w:numPr>
        <w:ind w:left="1080"/>
        <w:contextualSpacing w:val="0"/>
      </w:pPr>
      <w:r>
        <w:rPr>
          <w:rFonts w:cs="Arial"/>
          <w:szCs w:val="20"/>
        </w:rPr>
        <w:t>v souladu se zákonem o odpovědnosti za produkt;</w:t>
      </w:r>
    </w:p>
    <w:p w14:paraId="41FCE229" w14:textId="77777777" w:rsidR="004B5908" w:rsidRPr="003C2D14" w:rsidRDefault="00972706" w:rsidP="00D44BA1">
      <w:pPr>
        <w:pStyle w:val="ListParagraph"/>
        <w:numPr>
          <w:ilvl w:val="0"/>
          <w:numId w:val="20"/>
        </w:numPr>
        <w:ind w:left="1080"/>
        <w:contextualSpacing w:val="0"/>
      </w:pPr>
      <w:r>
        <w:rPr>
          <w:rFonts w:cs="Arial"/>
          <w:szCs w:val="20"/>
        </w:rPr>
        <w:t>za škody vyplývající z úmrtí, zranění nebo újmy na zdraví způsobené správcem dat, jeho právními či pověřenými zástupci; a</w:t>
      </w:r>
    </w:p>
    <w:p w14:paraId="1D7D264C" w14:textId="13D79BD4" w:rsidR="004B5908" w:rsidRPr="003C2D14" w:rsidRDefault="00972706" w:rsidP="00D44BA1">
      <w:pPr>
        <w:pStyle w:val="ListParagraph"/>
        <w:numPr>
          <w:ilvl w:val="0"/>
          <w:numId w:val="20"/>
        </w:numPr>
        <w:ind w:left="1080"/>
        <w:contextualSpacing w:val="0"/>
      </w:pPr>
      <w:r>
        <w:rPr>
          <w:rFonts w:cs="Arial"/>
          <w:szCs w:val="20"/>
        </w:rPr>
        <w:t>pokud je správce dat odpovědný na základě záruky ve smyslu oddílů 434 a 443 německého občasného zákoníku („Bürgerliches Gesetzbuch“).</w:t>
      </w:r>
    </w:p>
    <w:p w14:paraId="1931D82B" w14:textId="77777777" w:rsidR="00A03DCF" w:rsidRPr="003C2D14" w:rsidRDefault="00972706" w:rsidP="00B80CF8">
      <w:pPr>
        <w:pStyle w:val="ListParagraph"/>
        <w:keepLines/>
        <w:numPr>
          <w:ilvl w:val="0"/>
          <w:numId w:val="19"/>
        </w:numPr>
        <w:contextualSpacing w:val="0"/>
      </w:pPr>
      <w:r>
        <w:rPr>
          <w:rFonts w:cs="Arial"/>
          <w:szCs w:val="20"/>
        </w:rPr>
        <w:lastRenderedPageBreak/>
        <w:t>Správce dat nenese odpovědnost v případě prosté nedbalosti, pokud nedošlo k porušení důležitého smluvního závazku, jehož plnění je předpokladem řádného výkonu smlouvy nebo jehož porušení ohrožuje splnění účelu smlouvy a na jehož dodržení se zákazník může běžně spolehnout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Pokud správce dat nese odpovědnost v souladu s tímto odstavcem (2), bude jakákoliv škoda na majetku nebo peněžní škoda omezena na předvídatelnou škodu, která je pro smlouvu typická. Toto ustanovení se týká také ušlého zisku nebo nedosažení očekávaných úspor.</w:t>
      </w:r>
    </w:p>
    <w:p w14:paraId="2CDA4BF9" w14:textId="1757254E" w:rsidR="004B5908" w:rsidRPr="003C2D14" w:rsidRDefault="00972706" w:rsidP="00D44BA1">
      <w:pPr>
        <w:pStyle w:val="ListParagraph"/>
        <w:contextualSpacing w:val="0"/>
      </w:pPr>
      <w:r>
        <w:rPr>
          <w:rFonts w:cs="Arial"/>
          <w:szCs w:val="20"/>
        </w:rPr>
        <w:t>Odpovědnost popsaná v tomto odstavci (2) za škodu na majetku a peněžní škodu bude omezena na nižší z následujících částek: (a) 250 000 euro za jednu škodní událost a 500 000 euro za všechny škody vyplývající z této smlouvy a (b) omezení odpovědnosti uvedené ve smlouvě se společností Microsoft.</w:t>
      </w:r>
    </w:p>
    <w:p w14:paraId="4DA16A0B" w14:textId="0D4A47EB" w:rsidR="004B5908" w:rsidRPr="003C2D14" w:rsidRDefault="00972706" w:rsidP="00D44BA1">
      <w:pPr>
        <w:pStyle w:val="ListParagraph"/>
        <w:contextualSpacing w:val="0"/>
      </w:pPr>
      <w:r>
        <w:rPr>
          <w:rFonts w:cs="Arial"/>
          <w:szCs w:val="20"/>
        </w:rPr>
        <w:t>Odpovědnost uvedená v odstavci (1) výše zůstává tímto odstavcem (2) nedotčena.</w:t>
      </w:r>
    </w:p>
    <w:p w14:paraId="446E18FD" w14:textId="77777777" w:rsidR="004B5908" w:rsidRPr="003C2D14" w:rsidRDefault="00972706" w:rsidP="00D44BA1">
      <w:pPr>
        <w:pStyle w:val="ListParagraph"/>
        <w:numPr>
          <w:ilvl w:val="0"/>
          <w:numId w:val="19"/>
        </w:numPr>
        <w:contextualSpacing w:val="0"/>
      </w:pPr>
      <w:r>
        <w:rPr>
          <w:rFonts w:cs="Arial"/>
          <w:szCs w:val="20"/>
        </w:rPr>
        <w:t>Odstavce (1) až (2) se vztahují na nároky na proplacení výdajů nebo jiné nároky týkající se odpovědnosti a odškodnění vznesené zákazníkem vůči správci dat.</w:t>
      </w:r>
    </w:p>
    <w:p w14:paraId="4EC17874" w14:textId="77777777" w:rsidR="004B5908" w:rsidRPr="003C2D14" w:rsidRDefault="00972706" w:rsidP="00BE556A">
      <w:pPr>
        <w:keepNext/>
        <w:spacing w:before="240"/>
      </w:pPr>
      <w:r>
        <w:rPr>
          <w:rFonts w:cs="Arial"/>
          <w:b/>
          <w:szCs w:val="20"/>
        </w:rPr>
        <w:t>Rozhodné právo a soudní příslušnost</w:t>
      </w:r>
    </w:p>
    <w:p w14:paraId="6F36CC1C" w14:textId="0C0C9035" w:rsidR="004B5908" w:rsidRPr="003C2D14" w:rsidRDefault="00972706" w:rsidP="00D44BA1">
      <w:r>
        <w:rPr>
          <w:rFonts w:cs="Arial"/>
          <w:szCs w:val="20"/>
        </w:rPr>
        <w:t>Podmínky této Smlouvy se správcem dat a její výklad se řídí právním řádem Německa. Jakékoliv žaloby pro vynucení této Smlouvy se správcem dat musejí být podány v Německu.</w:t>
      </w:r>
    </w:p>
    <w:p w14:paraId="24414370" w14:textId="77777777" w:rsidR="004B5908" w:rsidRPr="003C2D14" w:rsidRDefault="00972706" w:rsidP="00BE556A">
      <w:pPr>
        <w:keepNext/>
        <w:spacing w:before="240"/>
      </w:pPr>
      <w:r>
        <w:rPr>
          <w:rFonts w:cs="Arial"/>
          <w:b/>
          <w:szCs w:val="20"/>
        </w:rPr>
        <w:t>Sdělení</w:t>
      </w:r>
    </w:p>
    <w:p w14:paraId="76C4DD80" w14:textId="2DBA80C8" w:rsidR="004B5908" w:rsidRPr="003C2D14" w:rsidRDefault="00972706" w:rsidP="00D44BA1">
      <w:r>
        <w:rPr>
          <w:rFonts w:cs="Arial"/>
          <w:szCs w:val="20"/>
        </w:rPr>
        <w:t>Sdělení budou považována za doručená k datu uvedenému v potvrzení o převzetí nebo v potvrzení o doručení kurýrem. Sdělení, pověření a žádosti související s touto Smlouvou se správcem dat musejí být zaslány běžnou poštou, poštou s dodací lhůtou do druhého dne nebo expresním kurýrem správci dat na adresu:</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Německo</w:t>
      </w:r>
    </w:p>
    <w:p w14:paraId="1C133BDA" w14:textId="77777777" w:rsidR="004B5908" w:rsidRPr="003C2D14" w:rsidRDefault="00972706" w:rsidP="00D44BA1">
      <w:pPr>
        <w:keepNext/>
      </w:pPr>
      <w:r>
        <w:rPr>
          <w:rFonts w:cs="Arial"/>
          <w:szCs w:val="20"/>
        </w:rPr>
        <w:t>Kopie všech sdělení musejí být zaslány na adresu:</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Úplná smlouva; změny</w:t>
      </w:r>
    </w:p>
    <w:p w14:paraId="7E86724F" w14:textId="1FE000AE" w:rsidR="004B5908" w:rsidRPr="003C2D14" w:rsidRDefault="00972706" w:rsidP="00D44BA1">
      <w:r>
        <w:rPr>
          <w:rFonts w:cs="Arial"/>
          <w:bCs/>
          <w:szCs w:val="20"/>
        </w:rPr>
        <w:t>Tato Smlouva se správcem dat tvoří úplnou smlouvu ohledně předmětu této smlouvy a nahrazuje jakákoliv jiná předchozí nebo současná sdělení.</w:t>
      </w:r>
      <w:r>
        <w:rPr>
          <w:rFonts w:cs="Arial"/>
          <w:szCs w:val="20"/>
        </w:rPr>
        <w:t xml:space="preserve"> Jakékoliv změny této Smlouvy se správcem dat musejí být písemně schváleny společností Microsoft, správcem dat a zákazníkem.</w:t>
      </w:r>
    </w:p>
    <w:p w14:paraId="06DC47E0" w14:textId="77777777" w:rsidR="004B5908" w:rsidRPr="003C2D14" w:rsidRDefault="00972706" w:rsidP="00BE556A">
      <w:pPr>
        <w:keepNext/>
        <w:spacing w:before="240"/>
      </w:pPr>
      <w:r>
        <w:rPr>
          <w:rFonts w:cs="Arial"/>
          <w:b/>
          <w:szCs w:val="20"/>
        </w:rPr>
        <w:t>Podpis této Smlouvy se správcem dat</w:t>
      </w:r>
    </w:p>
    <w:p w14:paraId="42964996" w14:textId="509756B2" w:rsidR="00352EF7" w:rsidRPr="003C2D14" w:rsidRDefault="00352EF7" w:rsidP="0018068C">
      <w:pPr>
        <w:keepNext/>
      </w:pPr>
      <w:r>
        <w:rPr>
          <w:rFonts w:cs="Arial"/>
          <w:szCs w:val="20"/>
        </w:rPr>
        <w:t>Tato Smlouva se správcem dat se sjednává mezi:</w:t>
      </w:r>
    </w:p>
    <w:p w14:paraId="1A91E433" w14:textId="044405A8" w:rsidR="00352EF7" w:rsidRPr="003C2D14" w:rsidRDefault="00352EF7" w:rsidP="0018068C">
      <w:pPr>
        <w:keepNext/>
        <w:ind w:left="720"/>
      </w:pPr>
      <w:r>
        <w:rPr>
          <w:rFonts w:cs="Arial"/>
          <w:b/>
          <w:szCs w:val="20"/>
        </w:rPr>
        <w:t>Zákazníkem</w:t>
      </w:r>
      <w:r>
        <w:rPr>
          <w:rFonts w:cs="Arial"/>
          <w:szCs w:val="20"/>
        </w:rPr>
        <w:t>,</w:t>
      </w:r>
      <w:r>
        <w:rPr>
          <w:rFonts w:cs="Arial"/>
          <w:b/>
          <w:szCs w:val="20"/>
        </w:rPr>
        <w:t xml:space="preserve"> </w:t>
      </w:r>
      <w:r>
        <w:rPr>
          <w:rFonts w:cs="Arial"/>
          <w:szCs w:val="20"/>
        </w:rPr>
        <w:t>uvedeným níže</w:t>
      </w:r>
    </w:p>
    <w:p w14:paraId="69EC30CC" w14:textId="77777777" w:rsidR="00352EF7" w:rsidRPr="003C2D14" w:rsidRDefault="00352EF7" w:rsidP="0018068C">
      <w:pPr>
        <w:keepNext/>
        <w:ind w:left="720"/>
      </w:pPr>
      <w:r>
        <w:rPr>
          <w:rFonts w:cs="Arial"/>
          <w:szCs w:val="20"/>
        </w:rPr>
        <w:t>a</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Německo</w:t>
      </w:r>
    </w:p>
    <w:p w14:paraId="4BBE0390" w14:textId="6B02B269" w:rsidR="004B5908" w:rsidRPr="003C2D14" w:rsidRDefault="00972706" w:rsidP="00D44BA1">
      <w:r>
        <w:rPr>
          <w:rFonts w:cs="Arial"/>
          <w:szCs w:val="20"/>
        </w:rPr>
        <w:lastRenderedPageBreak/>
        <w:t>Zákazník nese odpovědnost a je povinen určit, zda zákony o ochraně osobních údajů nebo jiné zákony vztahující se na zákazníka (např. německé zákony o ochraně osobních údajů) vyžadují písemnou formu této Smlouvy se správcem dat.</w:t>
      </w:r>
    </w:p>
    <w:p w14:paraId="539B8513" w14:textId="529AECFF" w:rsidR="004B5908" w:rsidRPr="003C2D14" w:rsidRDefault="00972706" w:rsidP="0018068C">
      <w:pPr>
        <w:keepNext/>
      </w:pPr>
      <w:r>
        <w:rPr>
          <w:rFonts w:cs="Arial"/>
          <w:szCs w:val="20"/>
        </w:rPr>
        <w:t>Pokud ano, zákazník by měl vytisknout kopii této smlouvy a bez provedení změn ji podepsat níže a zaslat na adresu:</w:t>
      </w:r>
    </w:p>
    <w:p w14:paraId="7FEC5503" w14:textId="77777777" w:rsidR="00F87263" w:rsidRPr="003C2D14" w:rsidRDefault="00F87263" w:rsidP="0018068C">
      <w:pPr>
        <w:keepNext/>
        <w:ind w:left="720"/>
      </w:pPr>
      <w:r>
        <w:rPr>
          <w:rFonts w:cs="Arial"/>
          <w:szCs w:val="20"/>
        </w:rPr>
        <w:t>Microsoft Deutschland GmbH</w:t>
      </w:r>
    </w:p>
    <w:p w14:paraId="28864921" w14:textId="0FDDCA0A" w:rsidR="00F87263" w:rsidRPr="003C2D14" w:rsidRDefault="00A11484"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Německo</w:t>
      </w:r>
    </w:p>
    <w:p w14:paraId="104D1AF9" w14:textId="1C82C8E2" w:rsidR="004B5908" w:rsidRPr="003C2D14" w:rsidRDefault="00972706" w:rsidP="00D44BA1">
      <w:r>
        <w:rPr>
          <w:rFonts w:cs="Arial"/>
          <w:szCs w:val="20"/>
        </w:rPr>
        <w:t>Je-li to povoleno, mohou strany (nebo jejich autorizovaní zástupci) smlouvu uzavřít také za použití elektronického podpisu.</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Volitelný podpis zákazníka: </w:t>
      </w:r>
      <w:r>
        <w:rPr>
          <w:rFonts w:cs="Arial"/>
          <w:szCs w:val="20"/>
          <w:u w:val="single"/>
        </w:rPr>
        <w:tab/>
      </w:r>
    </w:p>
    <w:p w14:paraId="3CC3ABED" w14:textId="29DF309B" w:rsidR="00AD62C0" w:rsidRPr="003C2D14" w:rsidRDefault="00AD62C0" w:rsidP="0018068C">
      <w:pPr>
        <w:keepNext/>
        <w:tabs>
          <w:tab w:val="left" w:pos="2070"/>
          <w:tab w:val="left" w:pos="3780"/>
          <w:tab w:val="left" w:pos="8280"/>
        </w:tabs>
        <w:ind w:left="-144" w:firstLine="720"/>
      </w:pPr>
      <w:r>
        <w:rPr>
          <w:rFonts w:cs="Arial"/>
          <w:szCs w:val="20"/>
        </w:rPr>
        <w:t>Název sub</w:t>
      </w:r>
      <w:r w:rsidR="00F730CC">
        <w:rPr>
          <w:rFonts w:cs="Arial"/>
          <w:szCs w:val="20"/>
        </w:rPr>
        <w:t xml:space="preserve">jektu (název právnické osoby): </w:t>
      </w:r>
      <w:r>
        <w:rPr>
          <w:rFonts w:cs="Arial"/>
          <w:szCs w:val="20"/>
          <w:u w:val="single"/>
        </w:rPr>
        <w:tab/>
      </w:r>
    </w:p>
    <w:p w14:paraId="39A7742C" w14:textId="55AE7C8F" w:rsidR="00AD62C0" w:rsidRPr="003C2D14" w:rsidRDefault="00AD62C0" w:rsidP="0018068C">
      <w:pPr>
        <w:keepNext/>
        <w:tabs>
          <w:tab w:val="left" w:pos="3780"/>
          <w:tab w:val="left" w:pos="8280"/>
        </w:tabs>
        <w:ind w:left="-144" w:firstLine="720"/>
      </w:pPr>
      <w:r>
        <w:rPr>
          <w:rFonts w:cs="Arial"/>
          <w:szCs w:val="20"/>
        </w:rPr>
        <w:t xml:space="preserve">Jméno a příjmení (tiskacím písmem): </w:t>
      </w:r>
      <w:r>
        <w:rPr>
          <w:rFonts w:cs="Arial"/>
          <w:szCs w:val="20"/>
          <w:u w:val="single"/>
        </w:rPr>
        <w:tab/>
      </w:r>
    </w:p>
    <w:p w14:paraId="682083FD" w14:textId="709D17FF" w:rsidR="00AD62C0" w:rsidRPr="003C2D14" w:rsidRDefault="00AD62C0" w:rsidP="0018068C">
      <w:pPr>
        <w:keepNext/>
        <w:tabs>
          <w:tab w:val="left" w:pos="2070"/>
          <w:tab w:val="left" w:pos="8280"/>
        </w:tabs>
        <w:ind w:left="-144" w:firstLine="720"/>
      </w:pPr>
      <w:r>
        <w:rPr>
          <w:rFonts w:cs="Arial"/>
          <w:szCs w:val="20"/>
        </w:rPr>
        <w:t xml:space="preserve">Funkce (tiskacím písmem): </w:t>
      </w:r>
      <w:r>
        <w:rPr>
          <w:rFonts w:cs="Arial"/>
          <w:szCs w:val="20"/>
          <w:u w:val="single"/>
        </w:rPr>
        <w:tab/>
      </w:r>
    </w:p>
    <w:p w14:paraId="012228A4" w14:textId="2499A1D7" w:rsidR="00DD5C79" w:rsidRPr="003C2D14" w:rsidRDefault="00AD62C0" w:rsidP="0018068C">
      <w:pPr>
        <w:keepNext/>
        <w:tabs>
          <w:tab w:val="left" w:pos="2070"/>
          <w:tab w:val="left" w:pos="8280"/>
        </w:tabs>
        <w:ind w:left="-144" w:firstLine="720"/>
      </w:pPr>
      <w:r>
        <w:rPr>
          <w:rFonts w:cs="Arial"/>
          <w:szCs w:val="20"/>
        </w:rPr>
        <w:t xml:space="preserve">Datum podpisu: </w:t>
      </w:r>
      <w:r>
        <w:rPr>
          <w:rFonts w:cs="Arial"/>
          <w:szCs w:val="20"/>
          <w:u w:val="single"/>
        </w:rPr>
        <w:tab/>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Telefon: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E-mail: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Adresa: </w:t>
      </w:r>
      <w:r>
        <w:rPr>
          <w:rFonts w:cs="Arial"/>
          <w:szCs w:val="20"/>
          <w:u w:val="single"/>
        </w:rPr>
        <w:tab/>
      </w:r>
      <w:r>
        <w:rPr>
          <w:rFonts w:cs="Arial"/>
          <w:szCs w:val="20"/>
          <w:u w:val="single"/>
        </w:rPr>
        <w:tab/>
      </w:r>
    </w:p>
    <w:p w14:paraId="73433339" w14:textId="4C122EE0" w:rsidR="00AE1844" w:rsidRPr="003C2D14" w:rsidRDefault="00F730CC" w:rsidP="00F730CC">
      <w:pPr>
        <w:tabs>
          <w:tab w:val="left" w:pos="1314"/>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Volitelně podpis jménem správce dat: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Německo</w:t>
      </w:r>
    </w:p>
    <w:p w14:paraId="4AE5699C" w14:textId="0DC1DE24" w:rsidR="00AD62C0" w:rsidRPr="003C2D14" w:rsidRDefault="00AD62C0" w:rsidP="0018068C">
      <w:pPr>
        <w:keepNext/>
        <w:tabs>
          <w:tab w:val="left" w:pos="3330"/>
          <w:tab w:val="left" w:pos="8280"/>
        </w:tabs>
        <w:ind w:left="540"/>
      </w:pPr>
      <w:r>
        <w:rPr>
          <w:rFonts w:cs="Arial"/>
          <w:szCs w:val="20"/>
        </w:rPr>
        <w:t>Jméno</w:t>
      </w:r>
      <w:r w:rsidR="00F730CC">
        <w:rPr>
          <w:rFonts w:cs="Arial"/>
          <w:szCs w:val="20"/>
        </w:rPr>
        <w:t xml:space="preserve"> a příjmení (tiskacím písmem):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Společnost*: </w:t>
      </w:r>
      <w:r>
        <w:rPr>
          <w:rFonts w:cs="Arial"/>
          <w:szCs w:val="20"/>
          <w:u w:val="single"/>
        </w:rPr>
        <w:tab/>
      </w:r>
      <w:r>
        <w:rPr>
          <w:rFonts w:cs="Arial"/>
          <w:szCs w:val="20"/>
          <w:u w:val="single"/>
        </w:rPr>
        <w:tab/>
      </w:r>
    </w:p>
    <w:p w14:paraId="5EC5DC7A" w14:textId="77777777" w:rsidR="00AD62C0" w:rsidRPr="003C2D14" w:rsidRDefault="00AD62C0" w:rsidP="0018068C">
      <w:pPr>
        <w:keepNext/>
        <w:tabs>
          <w:tab w:val="left" w:pos="2070"/>
          <w:tab w:val="left" w:pos="8280"/>
        </w:tabs>
        <w:spacing w:before="0"/>
        <w:ind w:left="-144" w:firstLine="720"/>
      </w:pPr>
      <w:r>
        <w:rPr>
          <w:rFonts w:cs="Arial"/>
          <w:i/>
          <w:szCs w:val="20"/>
        </w:rPr>
        <w:t>*je-li k podpisu jménem správce dat oprávněna jiná společnost než správce dat</w:t>
      </w:r>
    </w:p>
    <w:p w14:paraId="67A82E74" w14:textId="43B8247A" w:rsidR="00AD62C0" w:rsidRPr="003C2D14" w:rsidRDefault="00AD62C0" w:rsidP="0018068C">
      <w:pPr>
        <w:keepNext/>
        <w:tabs>
          <w:tab w:val="left" w:pos="2070"/>
          <w:tab w:val="left" w:pos="8280"/>
        </w:tabs>
        <w:ind w:left="-144" w:firstLine="720"/>
      </w:pPr>
      <w:r>
        <w:rPr>
          <w:rFonts w:cs="Arial"/>
          <w:szCs w:val="20"/>
        </w:rPr>
        <w:t xml:space="preserve">Funkce (tiskacím písmem): </w:t>
      </w:r>
      <w:r>
        <w:rPr>
          <w:rFonts w:cs="Arial"/>
          <w:szCs w:val="20"/>
          <w:u w:val="single"/>
        </w:rPr>
        <w:tab/>
      </w:r>
    </w:p>
    <w:p w14:paraId="3A0AF4D4" w14:textId="7D2E8D90" w:rsidR="00AD62C0" w:rsidRPr="003C2D14" w:rsidRDefault="00AD62C0" w:rsidP="00D44BA1">
      <w:pPr>
        <w:tabs>
          <w:tab w:val="left" w:pos="2070"/>
          <w:tab w:val="left" w:pos="8280"/>
        </w:tabs>
        <w:ind w:left="-144" w:firstLine="720"/>
      </w:pPr>
      <w:r>
        <w:rPr>
          <w:rFonts w:cs="Arial"/>
          <w:szCs w:val="20"/>
        </w:rPr>
        <w:t xml:space="preserve">Datum podpisu: </w:t>
      </w:r>
      <w:r>
        <w:rPr>
          <w:rFonts w:cs="Arial"/>
          <w:szCs w:val="20"/>
          <w:u w:val="single"/>
        </w:rPr>
        <w:tab/>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Dodatek o GDPR k příloze 1</w:t>
      </w:r>
    </w:p>
    <w:p w14:paraId="18315435" w14:textId="3C9AA214" w:rsidR="00E93917" w:rsidRPr="003C2D14" w:rsidRDefault="00E93917" w:rsidP="00D44BA1">
      <w:pPr>
        <w:pStyle w:val="ProductList-Body"/>
        <w:spacing w:before="120"/>
        <w:jc w:val="both"/>
      </w:pPr>
      <w:r>
        <w:rPr>
          <w:rFonts w:ascii="Arial" w:hAnsi="Arial" w:cs="Arial"/>
          <w:sz w:val="20"/>
        </w:rPr>
        <w:t>Správce dat se zavazuje plnit tyto podmínky obecného nařízení o zpracování osobních údajů (GDPR) vůči všem zákazníkům s platností od 25. května 2018.</w:t>
      </w:r>
    </w:p>
    <w:p w14:paraId="17D37EB4" w14:textId="18135882" w:rsidR="00E93917" w:rsidRPr="003C2D14" w:rsidRDefault="00E93917" w:rsidP="00D44BA1">
      <w:pPr>
        <w:pStyle w:val="ProductList-Body"/>
        <w:spacing w:before="120"/>
        <w:jc w:val="both"/>
      </w:pPr>
      <w:r>
        <w:rPr>
          <w:rFonts w:ascii="Arial" w:hAnsi="Arial" w:cs="Arial"/>
          <w:sz w:val="20"/>
        </w:rPr>
        <w:t>Tyto podmínky obecného nařízení o ochraně osobních údajů (GDPR) platí pro zpracování osobních údajů správcem dat jménem zákazníka v rámci působnosti obecného nařízení o ochraně osobních údajů. Tyto podmínky obecného nařízení o ochraně osobních údajů (GDPR) neomezují ani nesnižují žádné závazky ochrany osobních údajů, které má správce dat vůči zákazníkovi dle smlouvy mezi správcem dat a zákazníkem. Tyto podmínky obecného nařízení o ochraně osobních údajů se neuplatní, pokud je správce dat správcem osobních údajů.</w:t>
      </w:r>
    </w:p>
    <w:p w14:paraId="27B07BEF" w14:textId="77777777" w:rsidR="00E93917" w:rsidRPr="003C2D14" w:rsidRDefault="00E93917" w:rsidP="00BE556A">
      <w:pPr>
        <w:pStyle w:val="ProductList-Body"/>
        <w:spacing w:before="240"/>
        <w:jc w:val="both"/>
        <w:outlineLvl w:val="1"/>
      </w:pPr>
      <w:r>
        <w:rPr>
          <w:rFonts w:ascii="Arial" w:hAnsi="Arial" w:cs="Arial"/>
          <w:b/>
          <w:sz w:val="20"/>
        </w:rPr>
        <w:t>Příslušné povinnosti dle obecného nařízení o ochraně osobních údajů: Články 28, 32 a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Správce dat nezapojí jiného zpracovatele bez předchozího konkrétního nebo obecného písemného oprávnění od zákazníka. V případě obecného písemného povolení bude správce dat informovat zákazníka o jakýchkoli zamýšlených změnách týkajících se přijetí nebo výměny dalších zpracovatelů a poskytne tak zákazníkovi možnost vyslovit vůči těmto změnám námitky. (Článek 28(2))</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Zpracování správcem dat se řídí těmito podmínkami obecného nařízení o ochraně osobních údajů podle práva Evropské unie (dále jako „EU“) nebo práva některého z jejích členských států a jsou pro správce dat vůči zákazníkovi závazné. Předmět a trvání zpracování, jeho povaha a účel, typ osobních údajů, kategorie subjektů údajů a povinnosti a práva zákazníka jsou stanoveny ve smlouvách zákazníka se společností Microsoft (samostatným zpracovatelem osobních údajů) a se správcem dat, včetně těchto podmínek obecného nařízení o ochraně osobních údajů. Správce dat jednající v součinnosti se společností Microsoft má zejména následující povinnosti: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zpracovávat osobní údaje pouze na základě zdokumentovaných pokynů od zákazníka, pokud však tento postup nevyžaduje zákon EU nebo členského státu, jímž se správce dat řídí. V takovém případě bude správce dat informovat zákazníka o tomto právním požadavku před zpracováním v případě, že zákon nezakazuje tyto informace na důležitém podkladě ve veřejném zájmu;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zajistit, aby se osoby, které mají oprávnění zpracovávat osobní údaje, zavázaly dodržovat jejich důvěrnost nebo měly příslušnou statutární povinnost zachování důvěrnosti;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vynaloží veškerá opatření požadovaná podle článku 32 obecného nařízení o zpracování osobních údajů;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bude respektovat podmínky, na které odkazují odstavce 1 a 3 týkající se zapojení jiného zpracovatele;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zohlednit povahu zpracování, pomáhat zákazníkovi prostřednictvím příslušných technických a organizačních opatření, do té míry, do které to je možné, při plnění povinnosti zákazníka reagovat na žádosti o uplatňování práv datového subjektu stanovených v kapitole III obecného nařízení o zpracování osobních údajů;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napomáhat zákazníkovi při zajištění shody s povinnostmi stanovenými články 32 až 36 obecného nařízení o zpracování osobních údajů s ohledem na povahu zpracování a informací, které jsou správci dat k dispozici;</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zpřístupnit zákazníkovi veškeré informace nezbytné k prokázání shody s povinnostmi stanovenými v článku 28 obecného nařízení o zpracování osobních údajů, umožnit audity prováděné zákazníkem nebo jím pověřeným auditorem, včetně inspekcí, a poskytovat zákazníkovi pomoc.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Správce dat musí zákazníka neprodleně informovat, pokud na základě jeho uvážení některý z pokynů porušuje obecné nařízení o zpracování osobních údajů nebo některé z ustanovení o ochraně dat EU nebo členského státu. (Článek 28(3))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lastRenderedPageBreak/>
        <w:t>Tam, kde správce dat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uvedený další zpracovatel své povinnosti v oblasti ochrany údajů, odpovídá zákazníkovi za plnění povinností dotčeného dalšího zpracovatele i nadále plně správce dat. (Článek 28(4))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S ohledem na současný stav vývoje, náklady na implementaci a povahu, rozsah, kontext a účely zpracování i na rizika různé pravděpodobnosti a závažnosti práv a svobod fyzických osob, bude zákazník a správce dat implementovat vhodná technická a organizační opatření pro zajištění úrovně zabezpečení odpovídající rizikům, včetně mimo jiné: </w:t>
      </w:r>
    </w:p>
    <w:p w14:paraId="3B75EF0F" w14:textId="04CE3C2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pseudonymizace a zašifrování osobních údajů;</w:t>
      </w:r>
      <w:r w:rsidR="00F730CC">
        <w:rPr>
          <w:rFonts w:ascii="Arial" w:hAnsi="Arial" w:cs="Arial"/>
          <w:sz w:val="20"/>
        </w:rPr>
        <w:t xml:space="preserve"> </w:t>
      </w:r>
    </w:p>
    <w:p w14:paraId="3660D3DD" w14:textId="6FC5477E"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schopnosti zajistit průběžnou důvěrnost, integritu, dostupnost a odolnost systémů a služeb zpracování;</w:t>
      </w:r>
      <w:r w:rsidR="00F730CC">
        <w:rPr>
          <w:rFonts w:ascii="Arial" w:hAnsi="Arial" w:cs="Arial"/>
          <w:sz w:val="20"/>
        </w:rPr>
        <w:t xml:space="preserve">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schopnosti obnovit dostupnost osobních údajů a včasný přístup k nim v případě fyzické nebo technické nehody;</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procesu pravidelného testování, přístupu a posouzení efektivity technických a organizačních opatření pro zajištění bezpečnosti zpracování. (Článek 32(1))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Při posuzování vhodné úrovně zabezpečení je třeba vzít v úvahu rizika, která přestavuje zpracování, zejména pak náhodné nebo nezákonné zničení, ztrátu, pozměnění, neautorizované zveřejnění nebo přístup k osobním údajům, které jsou přenášeny, uchovávány nebo jinak zpracovávány. (Článek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Zákazník a správce dat provedou kroky vedoucí k zajištění, že jakákoli fyzická osoba, která jedná z pověření zákazníka nebo správce dat a která má přístup k osobním údajům, nebude tyto údaje zpracovávat s výjimkou případů, kdy k tomu dostala pokyn od zákazníka, pokud to nepožaduje zákon EU nebo členského státu. (Článek 32(4))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Správce dat musí v součinnosti se společností Microsoft neprodleně informovat zákazníka v případě, že se dozví o narušení bezpečnosti osobních údajů. (Článek 33(2)). Takováto oznámení budou obsahovat informace, které musí zpracovatel poskytovat správci dle článku 33(3) v té míře, v níž jsou takovéto informace dostupné správci dat, dle podrobného popisu uvedeného v části Oznámení incidentu zabezpečení této smlouvy.</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7124D0" w14:textId="77777777" w:rsidR="00FD760C" w:rsidRDefault="00FD760C">
      <w:pPr>
        <w:spacing w:before="0"/>
      </w:pPr>
      <w:r>
        <w:separator/>
      </w:r>
    </w:p>
  </w:endnote>
  <w:endnote w:type="continuationSeparator" w:id="0">
    <w:p w14:paraId="569D7D76" w14:textId="77777777" w:rsidR="00FD760C" w:rsidRDefault="00FD760C">
      <w:pPr>
        <w:spacing w:before="0"/>
      </w:pPr>
      <w:r>
        <w:continuationSeparator/>
      </w:r>
    </w:p>
  </w:endnote>
  <w:endnote w:type="continuationNotice" w:id="1">
    <w:p w14:paraId="0803570F" w14:textId="77777777" w:rsidR="00FD760C" w:rsidRDefault="00FD760C">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9"/>
      <w:gridCol w:w="2846"/>
      <w:gridCol w:w="1734"/>
    </w:tblGrid>
    <w:tr w:rsidR="00BE556A" w:rsidRPr="005F2357" w14:paraId="5EBF00B8" w14:textId="77777777" w:rsidTr="00091BE2">
      <w:trPr>
        <w:jc w:val="center"/>
      </w:trPr>
      <w:tc>
        <w:tcPr>
          <w:tcW w:w="3195" w:type="dxa"/>
          <w:tcBorders>
            <w:top w:val="nil"/>
            <w:left w:val="nil"/>
            <w:bottom w:val="nil"/>
            <w:right w:val="nil"/>
          </w:tcBorders>
        </w:tcPr>
        <w:p w14:paraId="328AE83C" w14:textId="7B8006EE" w:rsidR="00BE556A" w:rsidRPr="00F730CC" w:rsidRDefault="00BE556A" w:rsidP="00F730CC">
          <w:pPr>
            <w:pStyle w:val="VL-Amend-Footer-Left"/>
            <w:rPr>
              <w:lang w:val="sv-SE" w:eastAsia="en-US" w:bidi="ar-SA"/>
            </w:rPr>
          </w:pPr>
          <w:r w:rsidRPr="00F730CC">
            <w:rPr>
              <w:lang w:val="sv-SE" w:eastAsia="en-US" w:bidi="ar-SA"/>
            </w:rPr>
            <w:t>MOSP2017CustomerDataTrusteeAgr(WW)(</w:t>
          </w:r>
          <w:r w:rsidR="00F730CC">
            <w:rPr>
              <w:lang w:val="sv-SE" w:eastAsia="en-US" w:bidi="ar-SA"/>
            </w:rPr>
            <w:t>CZE</w:t>
          </w:r>
          <w:r w:rsidRPr="00F730CC">
            <w:rPr>
              <w:lang w:val="sv-SE" w:eastAsia="en-US" w:bidi="ar-SA"/>
            </w:rPr>
            <w:t>)(Aug2018)</w:t>
          </w:r>
        </w:p>
      </w:tc>
      <w:tc>
        <w:tcPr>
          <w:tcW w:w="3640" w:type="dxa"/>
          <w:tcBorders>
            <w:top w:val="nil"/>
            <w:left w:val="nil"/>
            <w:bottom w:val="nil"/>
            <w:right w:val="nil"/>
          </w:tcBorders>
        </w:tcPr>
        <w:p w14:paraId="15FC10A7" w14:textId="77777777" w:rsidR="00BE556A" w:rsidRPr="00F730CC" w:rsidRDefault="00BE556A" w:rsidP="00BE556A">
          <w:pPr>
            <w:pStyle w:val="VL-Amendment-Name"/>
            <w:jc w:val="center"/>
            <w:rPr>
              <w:sz w:val="16"/>
              <w:szCs w:val="16"/>
              <w:lang w:val="en-US" w:eastAsia="en-US" w:bidi="ar-SA"/>
            </w:rPr>
          </w:pPr>
          <w:r w:rsidRPr="00F730CC">
            <w:rPr>
              <w:sz w:val="16"/>
              <w:szCs w:val="16"/>
              <w:lang w:val="en-US" w:eastAsia="en-US" w:bidi="ar-SA"/>
            </w:rPr>
            <w:t>Microsoft Cloud in Germany</w:t>
          </w:r>
        </w:p>
      </w:tc>
      <w:tc>
        <w:tcPr>
          <w:tcW w:w="2194" w:type="dxa"/>
          <w:tcBorders>
            <w:left w:val="nil"/>
          </w:tcBorders>
        </w:tcPr>
        <w:p w14:paraId="02179BC2" w14:textId="77777777" w:rsidR="00BE556A" w:rsidRPr="00F730CC" w:rsidRDefault="00BE556A" w:rsidP="00BE556A">
          <w:pPr>
            <w:pStyle w:val="VL-Amend-Footer-Right"/>
            <w:rPr>
              <w:lang w:val="en-US" w:eastAsia="en-US" w:bidi="ar-SA"/>
            </w:rPr>
          </w:pPr>
          <w:r w:rsidRPr="00F730CC">
            <w:rPr>
              <w:lang w:val="en-US" w:eastAsia="en-US" w:bidi="ar-SA"/>
            </w:rPr>
            <w:t xml:space="preserve">Page </w:t>
          </w:r>
          <w:r w:rsidRPr="00F730CC">
            <w:rPr>
              <w:lang w:val="en-US" w:eastAsia="en-US" w:bidi="ar-SA"/>
            </w:rPr>
            <w:fldChar w:fldCharType="begin"/>
          </w:r>
          <w:r w:rsidRPr="00F730CC">
            <w:rPr>
              <w:lang w:val="en-US" w:eastAsia="en-US" w:bidi="ar-SA"/>
            </w:rPr>
            <w:instrText xml:space="preserve"> PAGE  \* MERGEFORMAT </w:instrText>
          </w:r>
          <w:r w:rsidRPr="00F730CC">
            <w:rPr>
              <w:lang w:val="en-US" w:eastAsia="en-US" w:bidi="ar-SA"/>
            </w:rPr>
            <w:fldChar w:fldCharType="separate"/>
          </w:r>
          <w:r w:rsidR="00E44168">
            <w:rPr>
              <w:noProof/>
              <w:lang w:val="en-US" w:eastAsia="en-US" w:bidi="ar-SA"/>
            </w:rPr>
            <w:t>2</w:t>
          </w:r>
          <w:r w:rsidRPr="00F730CC">
            <w:rPr>
              <w:lang w:val="en-US" w:eastAsia="en-US" w:bidi="ar-SA"/>
            </w:rPr>
            <w:fldChar w:fldCharType="end"/>
          </w:r>
          <w:r w:rsidRPr="00F730CC">
            <w:rPr>
              <w:lang w:val="en-US" w:eastAsia="en-US" w:bidi="ar-SA"/>
            </w:rPr>
            <w:t xml:space="preserve"> of </w:t>
          </w:r>
          <w:r w:rsidRPr="00F730CC">
            <w:rPr>
              <w:lang w:val="en-US" w:eastAsia="en-US" w:bidi="ar-SA"/>
            </w:rPr>
            <w:fldChar w:fldCharType="begin"/>
          </w:r>
          <w:r w:rsidRPr="00F730CC">
            <w:rPr>
              <w:lang w:val="en-US" w:eastAsia="en-US" w:bidi="ar-SA"/>
            </w:rPr>
            <w:instrText xml:space="preserve"> NUMPAGES  \* MERGEFORMAT </w:instrText>
          </w:r>
          <w:r w:rsidRPr="00F730CC">
            <w:rPr>
              <w:lang w:val="en-US" w:eastAsia="en-US" w:bidi="ar-SA"/>
            </w:rPr>
            <w:fldChar w:fldCharType="separate"/>
          </w:r>
          <w:r w:rsidR="00E44168">
            <w:rPr>
              <w:noProof/>
              <w:lang w:val="en-US" w:eastAsia="en-US" w:bidi="ar-SA"/>
            </w:rPr>
            <w:t>9</w:t>
          </w:r>
          <w:r w:rsidRPr="00F730CC">
            <w:rPr>
              <w:lang w:val="en-US" w:eastAsia="en-US" w:bidi="ar-SA"/>
            </w:rPr>
            <w:fldChar w:fldCharType="end"/>
          </w:r>
        </w:p>
      </w:tc>
    </w:tr>
  </w:tbl>
  <w:p w14:paraId="608B893B" w14:textId="77777777" w:rsidR="00BE556A" w:rsidRPr="00F730CC"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9"/>
      <w:gridCol w:w="2846"/>
      <w:gridCol w:w="1734"/>
    </w:tblGrid>
    <w:tr w:rsidR="007D5F12" w:rsidRPr="008925B8" w14:paraId="76E6A974" w14:textId="77777777" w:rsidTr="0098728D">
      <w:trPr>
        <w:jc w:val="center"/>
      </w:trPr>
      <w:tc>
        <w:tcPr>
          <w:tcW w:w="3195" w:type="dxa"/>
          <w:tcBorders>
            <w:top w:val="nil"/>
            <w:left w:val="nil"/>
            <w:bottom w:val="nil"/>
            <w:right w:val="nil"/>
          </w:tcBorders>
        </w:tcPr>
        <w:p w14:paraId="7BD99E73" w14:textId="3B42292C" w:rsidR="007D5F12" w:rsidRPr="00F730CC" w:rsidRDefault="0098728D" w:rsidP="00F730CC">
          <w:pPr>
            <w:pStyle w:val="VL-Amend-Footer-Left"/>
            <w:rPr>
              <w:lang w:val="sv-SE" w:eastAsia="en-US" w:bidi="ar-SA"/>
            </w:rPr>
          </w:pPr>
          <w:r w:rsidRPr="00F730CC">
            <w:rPr>
              <w:lang w:val="sv-SE" w:eastAsia="en-US" w:bidi="ar-SA"/>
            </w:rPr>
            <w:t>MOSP2017CustomerDataTrusteeAgr(WW)(</w:t>
          </w:r>
          <w:r w:rsidR="00F730CC">
            <w:rPr>
              <w:lang w:val="sv-SE" w:eastAsia="en-US" w:bidi="ar-SA"/>
            </w:rPr>
            <w:t>CZE</w:t>
          </w:r>
          <w:r w:rsidRPr="00F730CC">
            <w:rPr>
              <w:lang w:val="sv-SE" w:eastAsia="en-US" w:bidi="ar-SA"/>
            </w:rPr>
            <w:t>)(Aug2018)</w:t>
          </w:r>
        </w:p>
      </w:tc>
      <w:tc>
        <w:tcPr>
          <w:tcW w:w="3640" w:type="dxa"/>
          <w:tcBorders>
            <w:top w:val="nil"/>
            <w:left w:val="nil"/>
            <w:bottom w:val="nil"/>
            <w:right w:val="nil"/>
          </w:tcBorders>
        </w:tcPr>
        <w:p w14:paraId="3C981EBD" w14:textId="660A827F" w:rsidR="007D5F12" w:rsidRPr="00F730CC" w:rsidRDefault="007D5F12" w:rsidP="000843EE">
          <w:pPr>
            <w:pStyle w:val="VL-Amendment-Name"/>
            <w:jc w:val="center"/>
            <w:rPr>
              <w:sz w:val="16"/>
              <w:szCs w:val="16"/>
              <w:lang w:val="en-US" w:eastAsia="en-US" w:bidi="ar-SA"/>
            </w:rPr>
          </w:pPr>
          <w:r w:rsidRPr="00F730CC">
            <w:rPr>
              <w:sz w:val="16"/>
              <w:szCs w:val="16"/>
              <w:lang w:val="en-US" w:eastAsia="en-US" w:bidi="ar-SA"/>
            </w:rPr>
            <w:t>Microsoft Cloud in Germany</w:t>
          </w:r>
        </w:p>
      </w:tc>
      <w:tc>
        <w:tcPr>
          <w:tcW w:w="2194" w:type="dxa"/>
          <w:tcBorders>
            <w:left w:val="nil"/>
          </w:tcBorders>
        </w:tcPr>
        <w:p w14:paraId="5A6BDC13" w14:textId="239DECD8" w:rsidR="007D5F12" w:rsidRPr="00F730CC" w:rsidRDefault="007D5F12">
          <w:pPr>
            <w:pStyle w:val="VL-Amend-Footer-Right"/>
            <w:rPr>
              <w:lang w:val="en-US" w:eastAsia="en-US" w:bidi="ar-SA"/>
            </w:rPr>
          </w:pPr>
          <w:r w:rsidRPr="00F730CC">
            <w:rPr>
              <w:lang w:val="en-US" w:eastAsia="en-US" w:bidi="ar-SA"/>
            </w:rPr>
            <w:t xml:space="preserve">Page </w:t>
          </w:r>
          <w:r w:rsidRPr="00F730CC">
            <w:rPr>
              <w:lang w:val="en-US" w:eastAsia="en-US" w:bidi="ar-SA"/>
            </w:rPr>
            <w:fldChar w:fldCharType="begin"/>
          </w:r>
          <w:r w:rsidRPr="00F730CC">
            <w:rPr>
              <w:lang w:val="en-US" w:eastAsia="en-US" w:bidi="ar-SA"/>
            </w:rPr>
            <w:instrText xml:space="preserve"> PAGE  \* MERGEFORMAT </w:instrText>
          </w:r>
          <w:r w:rsidRPr="00F730CC">
            <w:rPr>
              <w:lang w:val="en-US" w:eastAsia="en-US" w:bidi="ar-SA"/>
            </w:rPr>
            <w:fldChar w:fldCharType="separate"/>
          </w:r>
          <w:r w:rsidR="00E44168">
            <w:rPr>
              <w:noProof/>
              <w:lang w:val="en-US" w:eastAsia="en-US" w:bidi="ar-SA"/>
            </w:rPr>
            <w:t>1</w:t>
          </w:r>
          <w:r w:rsidRPr="00F730CC">
            <w:rPr>
              <w:lang w:val="en-US" w:eastAsia="en-US" w:bidi="ar-SA"/>
            </w:rPr>
            <w:fldChar w:fldCharType="end"/>
          </w:r>
          <w:r w:rsidRPr="00F730CC">
            <w:rPr>
              <w:lang w:val="en-US" w:eastAsia="en-US" w:bidi="ar-SA"/>
            </w:rPr>
            <w:t xml:space="preserve"> of </w:t>
          </w:r>
          <w:r w:rsidRPr="00F730CC">
            <w:rPr>
              <w:lang w:val="en-US" w:eastAsia="en-US" w:bidi="ar-SA"/>
            </w:rPr>
            <w:fldChar w:fldCharType="begin"/>
          </w:r>
          <w:r w:rsidR="000F4E63" w:rsidRPr="00F730CC">
            <w:rPr>
              <w:lang w:val="en-US" w:eastAsia="en-US" w:bidi="ar-SA"/>
            </w:rPr>
            <w:instrText xml:space="preserve"> NUMPAGES  \* MERGEFORMAT </w:instrText>
          </w:r>
          <w:r w:rsidRPr="00F730CC">
            <w:rPr>
              <w:lang w:val="en-US" w:eastAsia="en-US" w:bidi="ar-SA"/>
            </w:rPr>
            <w:fldChar w:fldCharType="separate"/>
          </w:r>
          <w:r w:rsidR="00E44168">
            <w:rPr>
              <w:noProof/>
              <w:lang w:val="en-US" w:eastAsia="en-US" w:bidi="ar-SA"/>
            </w:rPr>
            <w:t>9</w:t>
          </w:r>
          <w:r w:rsidRPr="00F730CC">
            <w:rPr>
              <w:lang w:val="en-US" w:eastAsia="en-US" w:bidi="ar-SA"/>
            </w:rPr>
            <w:fldChar w:fldCharType="end"/>
          </w:r>
        </w:p>
      </w:tc>
    </w:tr>
  </w:tbl>
  <w:p w14:paraId="09FFBE35" w14:textId="77777777" w:rsidR="007D5F12" w:rsidRPr="00F730CC"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87AE1E" w14:textId="77777777" w:rsidR="00FD760C" w:rsidRDefault="00FD760C">
      <w:pPr>
        <w:spacing w:before="0"/>
      </w:pPr>
      <w:r>
        <w:separator/>
      </w:r>
    </w:p>
  </w:footnote>
  <w:footnote w:type="continuationSeparator" w:id="0">
    <w:p w14:paraId="3CDBFCD9" w14:textId="77777777" w:rsidR="00FD760C" w:rsidRDefault="00FD760C">
      <w:pPr>
        <w:spacing w:before="0"/>
      </w:pPr>
      <w:r>
        <w:continuationSeparator/>
      </w:r>
    </w:p>
  </w:footnote>
  <w:footnote w:type="continuationNotice" w:id="1">
    <w:p w14:paraId="6C9137B2" w14:textId="77777777" w:rsidR="00FD760C" w:rsidRDefault="00FD760C">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FD760C">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FD760C">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FD760C">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2DF8F0BA"/>
    <w:lvl w:ilvl="0" w:tplc="3ED005BA">
      <w:start w:val="1"/>
      <w:numFmt w:val="decimal"/>
      <w:lvlText w:val="%1."/>
      <w:lvlJc w:val="left"/>
      <w:pPr>
        <w:ind w:left="878" w:hanging="360"/>
      </w:pPr>
      <w:rPr>
        <w:rFonts w:ascii="Arial" w:hAnsi="Arial" w:cs="Arial" w:hint="default"/>
        <w:b/>
        <w:bCs/>
        <w:sz w:val="20"/>
        <w:szCs w:val="20"/>
      </w:rPr>
    </w:lvl>
    <w:lvl w:ilvl="1" w:tplc="D1CE4BA4">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1C72"/>
    <w:rsid w:val="00023A5A"/>
    <w:rsid w:val="00034AA5"/>
    <w:rsid w:val="0004100C"/>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35CEB"/>
    <w:rsid w:val="00142434"/>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31EF"/>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75929"/>
    <w:rsid w:val="004A19C9"/>
    <w:rsid w:val="004A6445"/>
    <w:rsid w:val="004B5908"/>
    <w:rsid w:val="004B630A"/>
    <w:rsid w:val="004C7FE1"/>
    <w:rsid w:val="004D6E4D"/>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D7699"/>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1484"/>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0CF8"/>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44168"/>
    <w:rsid w:val="00E63BC5"/>
    <w:rsid w:val="00E76F2E"/>
    <w:rsid w:val="00E8445D"/>
    <w:rsid w:val="00E93917"/>
    <w:rsid w:val="00EA77C9"/>
    <w:rsid w:val="00EB333A"/>
    <w:rsid w:val="00EC591A"/>
    <w:rsid w:val="00EF3528"/>
    <w:rsid w:val="00F223BE"/>
    <w:rsid w:val="00F27118"/>
    <w:rsid w:val="00F42984"/>
    <w:rsid w:val="00F5273E"/>
    <w:rsid w:val="00F553F6"/>
    <w:rsid w:val="00F60A84"/>
    <w:rsid w:val="00F66C53"/>
    <w:rsid w:val="00F730CC"/>
    <w:rsid w:val="00F87263"/>
    <w:rsid w:val="00F87610"/>
    <w:rsid w:val="00F9026C"/>
    <w:rsid w:val="00F9031E"/>
    <w:rsid w:val="00F97CD1"/>
    <w:rsid w:val="00FA75F0"/>
    <w:rsid w:val="00FB56FC"/>
    <w:rsid w:val="00FC1805"/>
    <w:rsid w:val="00FD4CC9"/>
    <w:rsid w:val="00FD760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3L65OjZ485ICDb6UdMy+mZvnebE=" w:salt="LbOFlV8euRZgS+nqqBMVS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cs-CZ"/>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cs-CZ"/>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1144A-1207-41DB-B50E-DB9EA91EE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4207</Words>
  <Characters>23986</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2018-08-03T19:27:00Z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