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Asiakas – Data Trustee -sopimus</w:t>
      </w:r>
    </w:p>
    <w:p w14:paraId="1D8C2C58" w14:textId="3514A5E3" w:rsidR="004B5908" w:rsidRPr="003C2D14" w:rsidRDefault="00972706" w:rsidP="00D44BA1">
      <w:bookmarkStart w:id="0" w:name="_GoBack"/>
      <w:bookmarkEnd w:id="0"/>
      <w:r>
        <w:rPr>
          <w:rFonts w:cs="Arial"/>
          <w:i/>
          <w:szCs w:val="20"/>
        </w:rPr>
        <w:t>Huomautus: Asiakas – Data Trustee -sopimus on juridisesti erillinen sopimus Asiakkaan ja Data Trustee -edunvalvojan välillä. Microsoft ei ole sopimuksen osapuoli.</w:t>
      </w:r>
    </w:p>
    <w:p w14:paraId="258DDCAD" w14:textId="0EF1AE57" w:rsidR="004B5908" w:rsidRPr="003C2D14" w:rsidRDefault="00972706" w:rsidP="00D44BA1">
      <w:r>
        <w:rPr>
          <w:rFonts w:cs="Arial"/>
          <w:szCs w:val="20"/>
        </w:rPr>
        <w:t xml:space="preserve">Tämä sopimus </w:t>
      </w:r>
      <w:r>
        <w:rPr>
          <w:szCs w:val="20"/>
        </w:rPr>
        <w:t xml:space="preserve">ja tietosuoja-asetusliite </w:t>
      </w:r>
      <w:r>
        <w:rPr>
          <w:rFonts w:cs="Arial"/>
          <w:szCs w:val="20"/>
        </w:rPr>
        <w:t xml:space="preserve">(yhdessä ”Data Trustee -sopimus” tai ”Sopimus”) on tehty </w:t>
      </w:r>
      <w:r>
        <w:rPr>
          <w:rFonts w:cs="Arial"/>
          <w:b/>
          <w:szCs w:val="20"/>
        </w:rPr>
        <w:t>Data Trustee</w:t>
      </w:r>
      <w:r>
        <w:rPr>
          <w:rFonts w:cs="Arial"/>
          <w:szCs w:val="20"/>
        </w:rPr>
        <w:t xml:space="preserve"> -edunvalvojan (määritetty jäljempänä) ja </w:t>
      </w:r>
      <w:r>
        <w:rPr>
          <w:rFonts w:cs="Arial"/>
          <w:b/>
          <w:szCs w:val="20"/>
        </w:rPr>
        <w:t xml:space="preserve">Asiakkaan </w:t>
      </w:r>
      <w:r>
        <w:rPr>
          <w:rFonts w:cs="Arial"/>
          <w:szCs w:val="20"/>
        </w:rPr>
        <w:t>välillä ainoastaan Data Trustee -edunvalvojan Saksan Online-palveluja koskevien velvoitteiden kirjaamiseen rajattua tarkoitusta varten.</w:t>
      </w:r>
    </w:p>
    <w:p w14:paraId="4E578EDF" w14:textId="77777777" w:rsidR="004B5908" w:rsidRPr="003C2D14" w:rsidRDefault="00972706" w:rsidP="00BE556A">
      <w:pPr>
        <w:spacing w:before="240"/>
      </w:pPr>
      <w:r>
        <w:rPr>
          <w:rFonts w:cs="Arial"/>
          <w:b/>
          <w:szCs w:val="20"/>
        </w:rPr>
        <w:t>Määritelmät</w:t>
      </w:r>
    </w:p>
    <w:p w14:paraId="1010D96E" w14:textId="77777777" w:rsidR="004B5908" w:rsidRPr="003C2D14" w:rsidRDefault="00972706" w:rsidP="00D44BA1">
      <w:r>
        <w:rPr>
          <w:rFonts w:cs="Arial"/>
          <w:b/>
          <w:szCs w:val="20"/>
        </w:rPr>
        <w:t>”Asiakkaan Tiedot”</w:t>
      </w:r>
      <w:r>
        <w:rPr>
          <w:rFonts w:cs="Arial"/>
          <w:szCs w:val="20"/>
        </w:rPr>
        <w:t xml:space="preserve"> tarkoittavat mitä tahansa sellaisia tietoja, mukaan lukien teksti-, ääni-, video- tai kuvatiedostot, ja ohjelmistoja, jotka Asiakas antaa tai jotka annetaan Asiakkaan puolesta Microsoftille Asiakkaan tai Data Trustee -edunvalvojalle Saksan Online-palveluiden käytön kautta.</w:t>
      </w:r>
    </w:p>
    <w:p w14:paraId="71721152" w14:textId="6612E304" w:rsidR="004B5908" w:rsidRPr="003C2D14" w:rsidRDefault="0048765C" w:rsidP="00D44BA1">
      <w:r>
        <w:rPr>
          <w:rFonts w:cs="Arial"/>
          <w:b/>
          <w:szCs w:val="20"/>
        </w:rPr>
        <w:t>”</w:t>
      </w:r>
      <w:r w:rsidR="00972706">
        <w:rPr>
          <w:rFonts w:cs="Arial"/>
          <w:b/>
          <w:szCs w:val="20"/>
        </w:rPr>
        <w:t>Data Trustee -edunvalvoja”</w:t>
      </w:r>
      <w:r w:rsidR="00972706">
        <w:rPr>
          <w:rFonts w:cs="Arial"/>
          <w:szCs w:val="20"/>
        </w:rPr>
        <w:t xml:space="preserve"> on </w:t>
      </w:r>
      <w:r w:rsidR="00972706">
        <w:t xml:space="preserve">T-Systems International GmbH, Hahnstr. </w:t>
      </w:r>
      <w:r w:rsidR="00972706">
        <w:rPr>
          <w:rFonts w:cs="Arial"/>
          <w:szCs w:val="20"/>
        </w:rPr>
        <w:t xml:space="preserve">43, 60528 Frankfurt, Deutsche Telekom AG -yhtiön tytäryhtiö, jonka päätoimipaikka on Frankfurtissa. Lisätietoja on saatavilla osoitteessa </w:t>
      </w:r>
      <w:hyperlink r:id="rId9" w:history="1">
        <w:r w:rsidR="00972706">
          <w:rPr>
            <w:rStyle w:val="Hyperlink"/>
            <w:rFonts w:cs="Arial"/>
            <w:szCs w:val="20"/>
          </w:rPr>
          <w:t>http://www.t-systems.com/compulsory-statement</w:t>
        </w:r>
      </w:hyperlink>
      <w:r w:rsidR="00972706">
        <w:rPr>
          <w:rFonts w:cs="Arial"/>
          <w:szCs w:val="20"/>
        </w:rPr>
        <w:t>.</w:t>
      </w:r>
    </w:p>
    <w:p w14:paraId="755D35A0" w14:textId="1FB293D3" w:rsidR="00AD319F" w:rsidRPr="003C2D14" w:rsidRDefault="00AD319F" w:rsidP="00104B34">
      <w:r>
        <w:rPr>
          <w:b/>
          <w:szCs w:val="20"/>
        </w:rPr>
        <w:t>”Yleinen tietosuoja-asetus”</w:t>
      </w:r>
      <w:r>
        <w:rPr>
          <w:szCs w:val="20"/>
        </w:rPr>
        <w:t xml:space="preserve"> eli </w:t>
      </w:r>
      <w:r>
        <w:rPr>
          <w:b/>
          <w:szCs w:val="20"/>
        </w:rPr>
        <w:t>”tietosuoja-asetus”</w:t>
      </w:r>
      <w:r>
        <w:rPr>
          <w:szCs w:val="20"/>
        </w:rPr>
        <w:t xml:space="preserve"> tarkoittaa luonnollisten henkilöiden suojelusta henkilötietojen käsittelyssä sekä näiden tietojen vapaasta liikkuvuudesta ja direktiivin 95/46/EY kumoamisesta 27. huhtikuuta 2016 annettua Euroopan parlamentin ja neuvoston asetusta (EU) 2016/679.</w:t>
      </w:r>
    </w:p>
    <w:p w14:paraId="400F781E" w14:textId="258C47AD" w:rsidR="004B5908" w:rsidRPr="003C2D14" w:rsidRDefault="00972706" w:rsidP="00D44BA1">
      <w:r>
        <w:rPr>
          <w:rFonts w:cs="Arial"/>
          <w:b/>
          <w:szCs w:val="20"/>
        </w:rPr>
        <w:t>”Saksan Online-palvelut”</w:t>
      </w:r>
      <w:r>
        <w:rPr>
          <w:rFonts w:cs="Arial"/>
          <w:szCs w:val="20"/>
        </w:rPr>
        <w:t xml:space="preserve"> tarkoittavat sellaista kuvausten mukaista Microsoft Azure Germany-, Microsoft Office 365 Germany- ja Microsoft Dynamics 365 Germany -palvelua sekä myös muita mahdollisia osoitteessa </w:t>
      </w:r>
      <w:hyperlink r:id="rId10" w:history="1">
        <w:r>
          <w:rPr>
            <w:rStyle w:val="Hyperlink"/>
          </w:rPr>
          <w:t>https://aka.ms/german_terms</w:t>
        </w:r>
      </w:hyperlink>
      <w:r>
        <w:rPr>
          <w:rFonts w:cs="Arial"/>
          <w:szCs w:val="20"/>
        </w:rPr>
        <w:t xml:space="preserve"> määritettyjä Microsoftin online-palveluja, joissa Asiakkaan Tietoja ylläpidetään Saksan Tietokeskuksissa.</w:t>
      </w:r>
    </w:p>
    <w:p w14:paraId="2C7FDE28" w14:textId="727F4508" w:rsidR="004B5908" w:rsidRPr="003C2D14" w:rsidRDefault="00972706" w:rsidP="00D44BA1">
      <w:r>
        <w:rPr>
          <w:rFonts w:cs="Arial"/>
          <w:b/>
          <w:szCs w:val="20"/>
        </w:rPr>
        <w:t>”Saksan Tietokeskukset”</w:t>
      </w:r>
      <w:r>
        <w:rPr>
          <w:rFonts w:cs="Arial"/>
          <w:szCs w:val="20"/>
        </w:rPr>
        <w:t xml:space="preserve"> tarkoittaa Saksassa sijaitsevia tietokeskuksia, joissa Saksan Online-palveluja ylläpidetään ja joissa Data Trustee -edunvalvoja hallinnoi ja valvoo pääsyä Asiakkaan Tietoja sisältäviin laitteisiin.</w:t>
      </w:r>
    </w:p>
    <w:p w14:paraId="407A7468" w14:textId="77777777" w:rsidR="004B5908" w:rsidRPr="003C2D14" w:rsidRDefault="00972706" w:rsidP="00D44BA1">
      <w:r>
        <w:rPr>
          <w:rFonts w:cs="Arial"/>
          <w:b/>
          <w:szCs w:val="20"/>
        </w:rPr>
        <w:t>”Microsoft”</w:t>
      </w:r>
      <w:r>
        <w:rPr>
          <w:rFonts w:cs="Arial"/>
          <w:szCs w:val="20"/>
        </w:rPr>
        <w:t xml:space="preserve"> tarkoittaa Microsoft Agreement -sopimuksessa nimettyä Microsoft-yhtiötä ja sen konserniyhtiöitä.</w:t>
      </w:r>
    </w:p>
    <w:p w14:paraId="34D08563" w14:textId="77777777" w:rsidR="004B5908" w:rsidRPr="003C2D14" w:rsidRDefault="00972706" w:rsidP="00D44BA1">
      <w:r>
        <w:rPr>
          <w:rFonts w:cs="Arial"/>
          <w:b/>
          <w:szCs w:val="20"/>
        </w:rPr>
        <w:t>”Microsoftin Henkilöstö”</w:t>
      </w:r>
      <w:r>
        <w:rPr>
          <w:rFonts w:cs="Arial"/>
          <w:szCs w:val="20"/>
        </w:rPr>
        <w:t xml:space="preserve"> tarkoittaa Microsoftia ja sen työntekijöitä ja alihankkijoita, paitsi Data Trustee -edunvalvojaa (ja Data Trustee -edunvalvojan mahdollisia seuraajia).</w:t>
      </w:r>
    </w:p>
    <w:p w14:paraId="3E99E502" w14:textId="777A41D1" w:rsidR="004B5908" w:rsidRPr="003C2D14" w:rsidRDefault="00972706" w:rsidP="00D44BA1">
      <w:r>
        <w:rPr>
          <w:rFonts w:cs="Arial"/>
          <w:b/>
          <w:szCs w:val="20"/>
        </w:rPr>
        <w:t>”Microsoft Agreement -sopimus”</w:t>
      </w:r>
      <w:r>
        <w:rPr>
          <w:rFonts w:cs="Arial"/>
          <w:szCs w:val="20"/>
        </w:rPr>
        <w:t xml:space="preserve"> tarkoittaa Asiakkaan Microsoftin kanssa tekemää volyymikäyttöoikeussopimusta, johon sisältyy myös Online-palveluiden ehdot ja Lisäys Online-palveluiden ehtoihin Saksan Online-palveluiden ehtojen osalta (”Online-palveluiden ehtojen lisäys”).</w:t>
      </w:r>
    </w:p>
    <w:p w14:paraId="283BF8CC" w14:textId="39339808" w:rsidR="00D74787" w:rsidRPr="003C2D14" w:rsidRDefault="00D74787" w:rsidP="00D44BA1">
      <w:r>
        <w:rPr>
          <w:b/>
          <w:szCs w:val="20"/>
        </w:rPr>
        <w:t>”Henkilötiedoilla”</w:t>
      </w:r>
      <w:r>
        <w:rPr>
          <w:szCs w:val="20"/>
        </w:rPr>
        <w:t xml:space="preserve"> tarkoitetaan tunnistettuun tai tunnistettavissa olevaan luonnolliseen henkilöön liittyviä tietoja.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30F3407D" w14:textId="77777777" w:rsidR="004B5908" w:rsidRPr="003C2D14" w:rsidRDefault="00972706" w:rsidP="00BE556A">
      <w:pPr>
        <w:keepNext/>
        <w:spacing w:before="240"/>
      </w:pPr>
      <w:r>
        <w:rPr>
          <w:rFonts w:cs="Arial"/>
          <w:b/>
          <w:szCs w:val="20"/>
        </w:rPr>
        <w:t>Data Trustee -edunvalvojan suorittaman tietojenkäsittelyn kohde, laajuus ja tarkoitus; Online-palveluiden ehdot</w:t>
      </w:r>
    </w:p>
    <w:p w14:paraId="3DCBA6AE" w14:textId="79599A14" w:rsidR="008C03BA" w:rsidRPr="003C2D14" w:rsidRDefault="00972706" w:rsidP="00D44BA1">
      <w:pPr>
        <w:rPr>
          <w:rFonts w:eastAsia="Arial"/>
        </w:rPr>
      </w:pPr>
      <w:r>
        <w:rPr>
          <w:rFonts w:cs="Arial"/>
          <w:szCs w:val="20"/>
        </w:rPr>
        <w:t xml:space="preserve">Data Trustee -edunvalvoja on tietojenkäsittelijä (tai jos Asiakas on itse tietojenkäsittelijä, alikäsittelijä), joka toimii Asiakkaan puolesta sellaisten tehtävien suorittamisen tai valvomisen rajattuun tarkoitukseen, jotka edellyttävät, että henkilöstöllä on pääsy Asiakkaan Tietoihin tai infrastruktuuriin, johon Asiakkaan Tiedot on tallennettu. Tällaisia tehtäviä suorittaa tai valvoo Data Trustee -edunvalvoja, tai muuten Asiakas suoraan. </w:t>
      </w:r>
      <w:r>
        <w:rPr>
          <w:rFonts w:eastAsia="Arial" w:cs="Arial"/>
        </w:rPr>
        <w:t>Jollei Data Trustee -edunvalvojan asemasta tietojenkäsittelijänä muuta johdu, tietojenkäsittelijä (tai, jos Asiakas on itse tietojenkäsittelijä, alikäsittelijä) on Microsoft, joka toimii Asiakkaan puolesta kaikilta muilta osin Saksan Online-palveluiden tarjoamiseksi Microsoft Agreement -sopimuksessa (johon sisältyvät Microsoftin Palvelutasosopimukset) kuvatun mukaisesti. Selvyyden vuoksi todettakoon, ettei Data Trustee -edunvalvoja eikä Microsoft ole tietojen alikäsittelijä toiselle osapuolelle.</w:t>
      </w:r>
    </w:p>
    <w:p w14:paraId="7EFDCF2D" w14:textId="574CF123" w:rsidR="004B5908" w:rsidRPr="003C2D14" w:rsidRDefault="00B82D57" w:rsidP="00D44BA1">
      <w:r>
        <w:rPr>
          <w:rFonts w:cs="Arial"/>
          <w:szCs w:val="20"/>
        </w:rPr>
        <w:lastRenderedPageBreak/>
        <w:t>Rekisteröidyt sisältävät Asiakkaan edustajat ja käyttäjät, mukaan lukien Asiakkaan työntekijät, alihankkijat ja asiakkaat. Rekisteröidyt voivat myös sisältää henkilöitä, jotka yrittävät viestiä tai siirtää henkilökohtaisia tietoja Microsoftin toimittamien Online-palveluiden käyttäjille.</w:t>
      </w:r>
    </w:p>
    <w:p w14:paraId="6809BB0E" w14:textId="576FA913" w:rsidR="004B5908" w:rsidRPr="003C2D14" w:rsidRDefault="00972706" w:rsidP="00D44BA1">
      <w:pPr>
        <w:pStyle w:val="ListParagraph"/>
        <w:contextualSpacing w:val="0"/>
      </w:pPr>
      <w:r>
        <w:rPr>
          <w:rFonts w:cs="Arial"/>
          <w:b/>
          <w:szCs w:val="20"/>
        </w:rPr>
        <w:t>Asiakkaan tietojen käyttö.</w:t>
      </w:r>
      <w:r>
        <w:rPr>
          <w:rFonts w:cs="Arial"/>
          <w:szCs w:val="20"/>
        </w:rPr>
        <w:t xml:space="preserve"> Asiakkaan Tietoja käytetään ainoastaan Saksan Online-palveluiden tarjoamiseen Asiakkaalle, kuten Online-palveluiden tarjoamiseen liittyviin tarkoituksiin. Data Trustee -edunvalvoja ei käytä Asiakkaan Tietoja tai niistä johdettuja muita tietoja mainostamiseen tai muihin vastaaviin kaupallisiin tarkoituksiin. Sopimuksen osapuolista Asiakkaalla säilyvät kaikki omistusoikeudet ja muut oikeudet kaikkiin Asiakastietoihin. Data Trustee -edunvalvoja ei saa mitään muita oikeuksia Asiakkaan Tietoihin kuin oikeuden käyttää Asiakkaan Tietoja sen mukaisesti kuin se on tarpeen sen tähän Sopimukseen perustuvien velvoitteiden täyttämiseksi.</w:t>
      </w:r>
    </w:p>
    <w:p w14:paraId="5859E54C" w14:textId="0C5F6E29" w:rsidR="004B5908" w:rsidRPr="003C2D14" w:rsidRDefault="00972706" w:rsidP="00D44BA1">
      <w:pPr>
        <w:pStyle w:val="ListParagraph"/>
        <w:contextualSpacing w:val="0"/>
      </w:pPr>
      <w:r>
        <w:rPr>
          <w:rFonts w:cs="Arial"/>
          <w:b/>
          <w:szCs w:val="20"/>
        </w:rPr>
        <w:t>Turvallisuusongelmailmoitus.</w:t>
      </w:r>
      <w:r>
        <w:rPr>
          <w:rFonts w:cs="Arial"/>
          <w:szCs w:val="20"/>
        </w:rPr>
        <w:t xml:space="preserve"> Jos tämän Sopimuksen velvollisuuksiaan suorittaessaan Data Trustee -edunvalvoja saa tietoonsa tietomurron, joka johtaa tahattomaan tai laittomaan Asiakastietojen tai Henkilötietojen poistamiseen, menetykseen, luvattomaan paljastukseen tai niihin pääsyyn Data Trustee -edunvalvojan käsitellessä kyseisiä tietoja (kukin on ”Turvallisuusongelma”), Data Trustee -edunvalvoja heti ja ilman aiheetonta viivettä yhdessä Microsoftin kanssa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BBE6CF4" w14:textId="13D76266" w:rsidR="004B5908" w:rsidRPr="003C2D14" w:rsidRDefault="00972706" w:rsidP="00D44BA1">
      <w:pPr>
        <w:pStyle w:val="ProductList-Body"/>
        <w:spacing w:before="120"/>
        <w:ind w:left="720"/>
        <w:jc w:val="both"/>
      </w:pPr>
      <w:r>
        <w:rPr>
          <w:rFonts w:ascii="Arial" w:hAnsi="Arial" w:cs="Arial"/>
          <w:sz w:val="20"/>
        </w:rPr>
        <w:t>Ilmoitukset Turvallisuusongelmista toimitetaan ainakin yhdelle Asiakkaan järjestelmänvalvojalle Data Trustee -edunvalvojan valitsemalla tavalla, kuten sähköpostitse. Asiakas on yksin vastuussa siitä, että Asiakkaan järjestelmänvalvojat ylläpitävät oikeita ja ajan tasalla olevia yhteystietoja kussakin soveltuvan Saksan Online-palvelun portaalissa. Data Trustee -edunvalvojan velvollisuus ilmoittaa Turvallisuusongelmasta tai reagoida siihen tämän kohdan nojalla ei ole osoitus Data Trustee -edunvalvojan virheestä tai vastuusta Turvallisuusongelmaan liittyen.</w:t>
      </w:r>
    </w:p>
    <w:p w14:paraId="48E6B148" w14:textId="49121D0C" w:rsidR="007A0C73" w:rsidRPr="003C2D14" w:rsidRDefault="007A0C73" w:rsidP="00D44BA1">
      <w:pPr>
        <w:pStyle w:val="ProductList-Body"/>
        <w:spacing w:before="120"/>
        <w:ind w:left="720"/>
        <w:jc w:val="both"/>
      </w:pPr>
      <w:r>
        <w:rPr>
          <w:rFonts w:ascii="Arial" w:hAnsi="Arial" w:cs="Arial"/>
          <w:sz w:val="20"/>
        </w:rPr>
        <w:t>Data Trustee -edunvalvoja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2366860A" w14:textId="77777777" w:rsidR="004B5908" w:rsidRPr="003C2D14" w:rsidRDefault="00972706" w:rsidP="00D44BA1">
      <w:pPr>
        <w:pStyle w:val="ProductList-Body"/>
        <w:spacing w:before="120"/>
        <w:ind w:left="720"/>
        <w:jc w:val="both"/>
      </w:pPr>
      <w:r>
        <w:rPr>
          <w:rFonts w:ascii="Arial" w:hAnsi="Arial" w:cs="Arial"/>
          <w:sz w:val="20"/>
        </w:rPr>
        <w:t>Asiakkaan on ilmoitettava Data Trustee -edunvalvojalle viipymättä tilien tai tunnusten mahdollisista väärinkäytöksistä tai Data Trustee -edunvalvojan valvontaan kuuluvaan Saksan Online-palveluun liittyvistä turvallisuusongelmista.</w:t>
      </w:r>
    </w:p>
    <w:p w14:paraId="2F30E65B" w14:textId="6035A820" w:rsidR="004B5908" w:rsidRPr="003C2D14" w:rsidRDefault="00972706" w:rsidP="00D44BA1">
      <w:pPr>
        <w:pStyle w:val="ProductList-Body"/>
        <w:spacing w:before="120"/>
        <w:ind w:left="720"/>
        <w:jc w:val="both"/>
      </w:pPr>
      <w:r>
        <w:rPr>
          <w:rFonts w:ascii="Arial" w:hAnsi="Arial" w:cs="Arial"/>
          <w:b/>
          <w:sz w:val="20"/>
        </w:rPr>
        <w:t>Asiakkaan Tietojen poistaminen.</w:t>
      </w:r>
      <w:r>
        <w:rPr>
          <w:rFonts w:ascii="Arial" w:hAnsi="Arial" w:cs="Arial"/>
          <w:sz w:val="20"/>
        </w:rPr>
        <w:t xml:space="preserve"> Data Trustee -edunvalvojan hallinnassa olevat Asiakkaan Tiedot poistetaan viimeistään 180 päivän kuluttua Asiakkaan Saksan Online-palveluiden käytön päättymisestä tai päättämisestä.</w:t>
      </w:r>
    </w:p>
    <w:p w14:paraId="0201F7CC" w14:textId="057FC140" w:rsidR="004B5908" w:rsidRPr="003C2D14" w:rsidRDefault="00972706" w:rsidP="00D44BA1">
      <w:pPr>
        <w:pStyle w:val="ProductList-Body"/>
        <w:spacing w:before="120"/>
        <w:ind w:left="720"/>
        <w:jc w:val="both"/>
      </w:pPr>
      <w:r>
        <w:rPr>
          <w:rFonts w:ascii="Arial" w:hAnsi="Arial" w:cs="Arial"/>
          <w:b/>
          <w:sz w:val="20"/>
        </w:rPr>
        <w:t>Asiakastietojen käyttäminen.</w:t>
      </w:r>
      <w:r>
        <w:rPr>
          <w:rFonts w:ascii="Arial" w:hAnsi="Arial" w:cs="Arial"/>
          <w:sz w:val="20"/>
        </w:rPr>
        <w:t xml:space="preserve"> Sopimuksen voimassaoloaikana Data Trustee -edunvalvoja toimii valintansa mukaan ja sen sovellettavan lain mukaisesti, jolla EU:n tietosuojadirektiivin 12 artiklan b kohta on saatettu osaksi kansallista lainsäädäntöä, jommallakummalla seuraavista tavoista: (1) tarjoaa Asiakkaalle tavan korjata, poistaa tai estää Asiakkaan Tietoja tai (2) tekee kyseiset korjaukset, poistot tai estot Asiakkaan puolesta.</w:t>
      </w:r>
    </w:p>
    <w:p w14:paraId="208BEC35" w14:textId="63DBA2B5" w:rsidR="004B5908" w:rsidRPr="003C2D14" w:rsidRDefault="00972706" w:rsidP="00D44BA1">
      <w:pPr>
        <w:pStyle w:val="ProductList-Body"/>
        <w:spacing w:before="120"/>
        <w:ind w:left="720"/>
        <w:jc w:val="both"/>
      </w:pPr>
      <w:r>
        <w:rPr>
          <w:rFonts w:ascii="Arial" w:hAnsi="Arial" w:cs="Arial"/>
          <w:b/>
          <w:sz w:val="20"/>
        </w:rPr>
        <w:t>Varmennukset ja auditoinnit.</w:t>
      </w:r>
      <w:r>
        <w:rPr>
          <w:rFonts w:ascii="Arial" w:hAnsi="Arial" w:cs="Arial"/>
          <w:sz w:val="20"/>
        </w:rPr>
        <w:t xml:space="preserve"> Data Trustee -edunvalvoja koordinoi Microsoftin kanssa mahdollistaakseen sen, että Data Trustee -edunvalvojan suorittama Asiakkaan Tietojen käsittely tapahtuu Saksan Online-palveluihin sovellettavien tietosuojakäytäntöjen, ISO-standardien ja auditointien (mukaan lukien auditointeihin liittyvät Asiakkaan oikeudet) mukaisesti. Jos Asiakas haluaa muuttaa tätä ohjetta, Asiakkaalla on oikeus tehdä niin tietosuoja-asetuksen mukaisesti pyytämällä sitä kirjallisesti.</w:t>
      </w:r>
    </w:p>
    <w:p w14:paraId="73495563" w14:textId="6583BA36" w:rsidR="004B5908" w:rsidRPr="003C2D14" w:rsidRDefault="00972706" w:rsidP="00D44BA1">
      <w:pPr>
        <w:ind w:left="720"/>
      </w:pPr>
      <w:r>
        <w:rPr>
          <w:rFonts w:cs="Arial"/>
          <w:b/>
          <w:szCs w:val="20"/>
        </w:rPr>
        <w:t>Tietoturva.</w:t>
      </w:r>
      <w:r>
        <w:rPr>
          <w:rFonts w:cs="Arial"/>
          <w:szCs w:val="20"/>
        </w:rPr>
        <w:t xml:space="preserve"> Data Trustee -edunvalvoja on sitoutunut suojaamaan Asiakkaan tietoja. Data Trustee -edunvalvoja on sitoutunut suojaamaan Asiakkaan tietoja. Siksi Data Trustee -edunvalvoja on käyttänyt ja käyttää Microsoftin vahvistamia asianmukaisia teknisiä ja organisatorisia toimenpiteitä, sisäisiä tarkastuksia ja tietosuojamenettelyjä. Nämä toimenpiteet, mukaan lukien sovellettavat standardit, joihin valvonnat ja tietosuojamenettelyt perustuvat, on </w:t>
      </w:r>
      <w:r>
        <w:rPr>
          <w:rFonts w:eastAsia="Arial" w:cs="Arial"/>
        </w:rPr>
        <w:t xml:space="preserve">kuvattu Microsoftin Online-palveluiden ehdoissa, </w:t>
      </w:r>
      <w:r>
        <w:rPr>
          <w:rFonts w:cs="Arial"/>
          <w:szCs w:val="20"/>
        </w:rPr>
        <w:t xml:space="preserve">ja niiden on tarkoitus suojata Asiakkaan Tietoja tahattomalta, luvattomalta ja laittomalta pääsyltä, paljastukselta, </w:t>
      </w:r>
      <w:r>
        <w:rPr>
          <w:rFonts w:cs="Arial"/>
          <w:szCs w:val="20"/>
        </w:rPr>
        <w:lastRenderedPageBreak/>
        <w:t>muuttumiselta, katoamiselta tai tuhoamiselta. Lisäksi Data Trustee -edunvalvoja hallinnoi pääsyä Asiakkaan Tietoihin Sopimuksessa kuvatulla tavalla.</w:t>
      </w:r>
    </w:p>
    <w:p w14:paraId="5F5DAFAC" w14:textId="3B62FB08" w:rsidR="004B5908" w:rsidRPr="003C2D14" w:rsidRDefault="00972706" w:rsidP="00D44BA1">
      <w:pPr>
        <w:ind w:left="720"/>
      </w:pPr>
      <w:r>
        <w:rPr>
          <w:rFonts w:cs="Arial"/>
          <w:b/>
          <w:szCs w:val="20"/>
        </w:rPr>
        <w:t xml:space="preserve">Ohjeet. </w:t>
      </w:r>
      <w:r>
        <w:rPr>
          <w:rFonts w:cs="Arial"/>
          <w:szCs w:val="20"/>
        </w:rPr>
        <w:t>Tietojen käsittelijänä (tai alikäsittelijänä) Data Trustee -edunvalvoja toimii ainoastaan Asiakkaan ohjeiden mukaisesti. Data Trustee -sopimus muodostaa kokonaisuudessaan ja lopullisina ne ohjeet, jotka Asiakas on antanut Data Trustee -edunvalvojalle Asiakkaan Tietojen käsittelyä varten. Mahdolliset lisäohjeet tai vaihtoehtoiset ohjeet tulee sopia kirjallisesti ja edellyttävät Microsoftin ja Data Trustee -edunvalvojan hyväksynnän.</w:t>
      </w:r>
    </w:p>
    <w:p w14:paraId="2F596948" w14:textId="77777777" w:rsidR="00E162D8" w:rsidRPr="003C2D14" w:rsidRDefault="00E162D8" w:rsidP="00D44BA1">
      <w:pPr>
        <w:ind w:left="720"/>
      </w:pPr>
      <w:r>
        <w:rPr>
          <w:rFonts w:cs="Arial"/>
          <w:b/>
          <w:szCs w:val="20"/>
        </w:rPr>
        <w:t>Seloste käsittelytoimista.</w:t>
      </w:r>
      <w:r>
        <w:rPr>
          <w:rFonts w:cs="Arial"/>
          <w:szCs w:val="20"/>
        </w:rPr>
        <w:t xml:space="preserve"> Data Trustee -edunvalvoja ylläpitää tietosuoja-asetuksen 30 artiklan 2 kohdan mukaista selostetta ja, sikäli kuin vaatimus soveltuu Asiakkaan puolesta suoritettuun Henkilötietojen käsittelyyn, tarjoaa selosteen pyynnöstä Asiakkaan saataville.</w:t>
      </w:r>
    </w:p>
    <w:p w14:paraId="1428BB70" w14:textId="77777777" w:rsidR="00E162D8" w:rsidRPr="003C2D14" w:rsidRDefault="00E162D8" w:rsidP="00D44BA1">
      <w:pPr>
        <w:ind w:left="720"/>
      </w:pPr>
      <w:r>
        <w:rPr>
          <w:rFonts w:cs="Arial"/>
          <w:b/>
          <w:szCs w:val="20"/>
        </w:rPr>
        <w:t>Tietosuojasta vastaava henkilö.</w:t>
      </w:r>
      <w:r>
        <w:rPr>
          <w:rFonts w:cs="Arial"/>
          <w:szCs w:val="20"/>
        </w:rPr>
        <w:t xml:space="preserve"> Data Trustee -edunvalvoja nimeää riippumattoman, asiantuntevan ja luotettavan tietosuojasta vastaavan henkilön, jos sovellettavassa Euroopan unionin laissa tai Käsittelijään sovellettavassa jäsenvaltion laissa niin edellytetään.</w:t>
      </w:r>
    </w:p>
    <w:p w14:paraId="5F453227" w14:textId="4C834008" w:rsidR="00E162D8" w:rsidRPr="003C2D14" w:rsidRDefault="00E162D8" w:rsidP="00D44BA1">
      <w:pPr>
        <w:ind w:left="720"/>
      </w:pPr>
      <w:r>
        <w:rPr>
          <w:rFonts w:cs="Arial"/>
          <w:b/>
          <w:szCs w:val="20"/>
        </w:rPr>
        <w:t>Yleinen tietosuoja-asetus.</w:t>
      </w:r>
      <w:r>
        <w:rPr>
          <w:rFonts w:cs="Arial"/>
          <w:szCs w:val="20"/>
        </w:rPr>
        <w:t xml:space="preserve"> Jos Data Trustee -edunvalvoja on tietosuoja-asetuksen alaisten Henkilötietojen käsittelijä tai alikäsittelijä, tässä ja tietosuoja-asetusliitteessä olevat käsittelyehdot määrittävät kyseistä käsittelyä.</w:t>
      </w:r>
    </w:p>
    <w:p w14:paraId="28294B4D" w14:textId="77777777" w:rsidR="004B5908" w:rsidRPr="003C2D14" w:rsidRDefault="00972706" w:rsidP="00BE556A">
      <w:pPr>
        <w:keepNext/>
        <w:spacing w:before="240"/>
      </w:pPr>
      <w:r>
        <w:rPr>
          <w:rFonts w:cs="Arial"/>
          <w:b/>
          <w:szCs w:val="20"/>
        </w:rPr>
        <w:t>Pääsy Asiakkaan Tietoihin</w:t>
      </w:r>
    </w:p>
    <w:p w14:paraId="533A9F70" w14:textId="7A550F57" w:rsidR="004B5908" w:rsidRPr="003C2D14" w:rsidRDefault="00972706" w:rsidP="00D44BA1">
      <w:pPr>
        <w:keepNext/>
      </w:pPr>
      <w:r>
        <w:rPr>
          <w:rFonts w:cs="Arial"/>
          <w:szCs w:val="20"/>
        </w:rPr>
        <w:t>Vain Data Trustee -edunvalvoja hallitsee pääsyä Asiakkaan Tietoihin, joka tapahtuu muusta kuin Asiakkaan tai Asiakkaan loppukäyttäjien aloitteesta. Microsoftin Henkilöstöllä ei ole pääsyä Asiakkaan Tietoihin, paitsi seuraavissa tilanteissa:</w:t>
      </w:r>
    </w:p>
    <w:p w14:paraId="0B037D0F" w14:textId="3F5041F0" w:rsidR="004B5908" w:rsidRPr="003C2D14" w:rsidRDefault="00972706" w:rsidP="00D44BA1">
      <w:pPr>
        <w:pStyle w:val="ListParagraph"/>
        <w:numPr>
          <w:ilvl w:val="0"/>
          <w:numId w:val="17"/>
        </w:numPr>
        <w:contextualSpacing w:val="0"/>
      </w:pPr>
      <w:r>
        <w:rPr>
          <w:rFonts w:cs="Arial"/>
          <w:szCs w:val="20"/>
        </w:rPr>
        <w:t>Jos Data Trustee -edunvalvoja antaa pääsyn sitä rajattua tarkoitusta varten, että Microsoftin Henkilöstö käsittelee asiakkaan tukitapauksen tai Saksan Online-palveluihin liittyvän ongelman, tai jos Microsoft tarvitsee tällaisen pääsyn Saksan Online-palveluiden ylläpidon tai parannustoimien suorittamista varten. Näissä rajatuissa tapauksissa Data Trustee -edunvalvoja antaa pääsyn vain ongelman korjaamiseen tarvittavaksi ajaksi. Data Trustee -edunvalvoja valvoo tällaista pääsyä ja lakkauttaa pääsyn, kun ongelma on ratkaistu.</w:t>
      </w:r>
    </w:p>
    <w:p w14:paraId="1FE1551C" w14:textId="77777777" w:rsidR="004B5908" w:rsidRPr="003C2D14" w:rsidRDefault="00972706" w:rsidP="00D44BA1">
      <w:pPr>
        <w:pStyle w:val="ListParagraph"/>
        <w:ind w:left="360"/>
        <w:contextualSpacing w:val="0"/>
      </w:pPr>
      <w:r>
        <w:rPr>
          <w:rFonts w:cs="Arial"/>
          <w:szCs w:val="20"/>
        </w:rPr>
        <w:t>tai</w:t>
      </w:r>
    </w:p>
    <w:p w14:paraId="228AD08A" w14:textId="2E5FE4C5" w:rsidR="004B5908" w:rsidRPr="003C2D14" w:rsidRDefault="00972706" w:rsidP="00D44BA1">
      <w:pPr>
        <w:pStyle w:val="ListParagraph"/>
        <w:numPr>
          <w:ilvl w:val="0"/>
          <w:numId w:val="17"/>
        </w:numPr>
        <w:contextualSpacing w:val="0"/>
      </w:pPr>
      <w:r>
        <w:rPr>
          <w:rFonts w:cs="Arial"/>
          <w:szCs w:val="20"/>
        </w:rPr>
        <w:t>Jos Asiakas on antanut tällaisen pääsyn suoraan Microsoftin Henkilöstölle (esimerkiksi Asiakas jakaa työpöytänäkymän Microsoftin teknisen tukiasiantuntijan kanssa tai lähettää tälle tiedoston sähköpostitse). Data Trustee -edunvalvojalla ei ole velvollisuutta hallita tai valvoa tällaista pääsyä.</w:t>
      </w:r>
    </w:p>
    <w:p w14:paraId="426F0EE8" w14:textId="77777777" w:rsidR="004B5908" w:rsidRPr="003C2D14" w:rsidRDefault="00972706" w:rsidP="00BE556A">
      <w:pPr>
        <w:keepNext/>
        <w:spacing w:before="240"/>
      </w:pPr>
      <w:r>
        <w:rPr>
          <w:rFonts w:cs="Arial"/>
          <w:b/>
          <w:szCs w:val="20"/>
        </w:rPr>
        <w:t>Muu pääsy</w:t>
      </w:r>
    </w:p>
    <w:p w14:paraId="399BACC7" w14:textId="77777777" w:rsidR="004B5908" w:rsidRPr="003C2D14" w:rsidRDefault="00972706" w:rsidP="00D44BA1">
      <w:r>
        <w:rPr>
          <w:rFonts w:cs="Arial"/>
          <w:szCs w:val="20"/>
        </w:rPr>
        <w:t>Jos hätätilanteesta aiheutuu välitöntä vaaraa henkilöille tai omaisuudelle tietokeskuksissa, joissa Asiakkaan Tietoja ylläpidetään, Data Trustee -edunvalvoja voi myöntää pääsyn pelastusyksiköille (esim. poliisille, ambulanssihenkilöstölle ja sammuttajille) ainoastaan sen mukaisesti ja siksi ajaksi kuin on kohtuudella tarpeen hätätilanteeseen vastaamiseksi. Data Trustee -edunvalvoja valvoo hätätilanteeseen vastaajien pääsyä varmistaakseen, ettei siihen kuulu pääsyä Asiakkaan Tietoihin.</w:t>
      </w:r>
    </w:p>
    <w:p w14:paraId="2440279C" w14:textId="77777777" w:rsidR="004B5908" w:rsidRPr="003C2D14" w:rsidRDefault="00972706" w:rsidP="00D44BA1">
      <w:r>
        <w:rPr>
          <w:rFonts w:cs="Arial"/>
          <w:szCs w:val="20"/>
        </w:rPr>
        <w:t>Microsoft voi käyttää roskapostin torjuntaohjelmistojen ja viruksentorjuntaohjelmiston päivityksiä Saksan Online-palveluihin ilman Data Trustee -edunvalvojan valvontaa edellyttäen, etteivät nämä päivitykset anna Microsoftille pääsyä Asiakkaan Tietoihin.</w:t>
      </w:r>
    </w:p>
    <w:p w14:paraId="4C3C52EE" w14:textId="77777777" w:rsidR="004B5908" w:rsidRPr="003C2D14" w:rsidRDefault="00972706" w:rsidP="00BE556A">
      <w:pPr>
        <w:keepNext/>
        <w:spacing w:before="240"/>
      </w:pPr>
      <w:r>
        <w:rPr>
          <w:rFonts w:cs="Arial"/>
          <w:b/>
          <w:szCs w:val="20"/>
        </w:rPr>
        <w:t>Asiakastietojen paljastaminen</w:t>
      </w:r>
    </w:p>
    <w:p w14:paraId="41464456" w14:textId="1E62B683" w:rsidR="004B5908" w:rsidRPr="003C2D14" w:rsidRDefault="00972706" w:rsidP="00D44BA1">
      <w:r>
        <w:rPr>
          <w:rFonts w:cs="Arial"/>
          <w:szCs w:val="20"/>
        </w:rPr>
        <w:t>Data Trustee -edunvalvoja ei julkaise Asiakkaan Tietoja kolmansille osapuolille, (1) ellei Asiakas toisin ohjeista, (2) ellei toisin ole määritetty Data Trustee -sopimuksessa tai (3) ellei Saksan laki toisin vaadi.</w:t>
      </w:r>
    </w:p>
    <w:p w14:paraId="3FB862D8" w14:textId="77777777" w:rsidR="004B5908" w:rsidRPr="003C2D14" w:rsidRDefault="00972706" w:rsidP="00D44BA1">
      <w:r>
        <w:rPr>
          <w:rFonts w:cs="Arial"/>
          <w:szCs w:val="20"/>
        </w:rPr>
        <w:t>Data Trustee -edunvalvoja ei paljasta Asiakkaan Tietoja lainvalvontaviranomaisille, jollei Saksan laki sitä vaadi. Jos Data Trustee -edunvalvojan on velvoitettu paljastamaan Asiakkaan Tiedot lainvalvontaviranomaiselle, Data Trustee -edunvalvoja ilmoittaa asiasta viipymättä Asiakkaalle ja toimittaa Asiakkaalle kopion luovutusvaatimuksesta, jollei tätä ole laissa kielletty.</w:t>
      </w:r>
    </w:p>
    <w:p w14:paraId="1FB4DCE0" w14:textId="12B7BFC9" w:rsidR="004B5908" w:rsidRPr="003C2D14" w:rsidRDefault="00972706" w:rsidP="00D44BA1">
      <w:r>
        <w:rPr>
          <w:rFonts w:cs="Arial"/>
          <w:szCs w:val="20"/>
        </w:rPr>
        <w:t>Jos Data Trustee -edunvalvoja saa muulta kolmannelta osapuolelta Asiakkaan Tietojen luovuttamista koskevan pyynnön (kuten pyynnöt Asiakkaan käyttäjiltä), Data Trustee -edunvalvoja ilmoittaa asiasta viipymättä Asiakkaalle, jollei tätä ole Saksan laissa kielletty. Jos laki ei vaadi Data Trustee -</w:t>
      </w:r>
      <w:r>
        <w:rPr>
          <w:rFonts w:cs="Arial"/>
          <w:szCs w:val="20"/>
        </w:rPr>
        <w:lastRenderedPageBreak/>
        <w:t>edunvalvojaa paljastamaan Asiakkaan Tietoja, Data Trustee -edunvalvoja hylkää pyynnön. Jos pyyntö on kelvollinen ja voisi pakottaa Data Trustee -edunvalvojan paljastamaan tiedot, Data Trustee -edunvalvoja pyytää kolmatta osapuolta pyytämään Asiakkaan Tietoja Asiakkaalta. Jos rekisteröity pyytää pääsyä tietoihinsa, Data Trustee -edunvalvoja lähettää pyynnön edelleen Asiakkaalle.</w:t>
      </w:r>
    </w:p>
    <w:p w14:paraId="788A4022" w14:textId="66755CAF" w:rsidR="004B5908" w:rsidRPr="003C2D14" w:rsidRDefault="00972706" w:rsidP="00D44BA1">
      <w:r>
        <w:rPr>
          <w:rFonts w:cs="Arial"/>
          <w:szCs w:val="20"/>
        </w:rPr>
        <w:t>Edellä esitetyin ehdoin Data Trustee -edunvalvoja ei anna millekään kolmannelle osapuolelle (1) suoraa, epäsuoraa, rajoittamatonta tai valvomatonta pääsyä Asiakkaan Tietoihin, (2) Asiakkaan Tietojen salaamiseen käytettyjä alustan salausavaimia tai (3) minkäänlaista pääsyä Asiakkaan Tietoihin, jos Data Trustee -edunvalvoja tietää, että tietoja käytetään mihinkään muuhun tarkoitukseen kuin pyynnössä ilmoitettuun.</w:t>
      </w:r>
    </w:p>
    <w:p w14:paraId="6ACB527B" w14:textId="77777777" w:rsidR="004B5908" w:rsidRPr="003C2D14" w:rsidRDefault="00972706" w:rsidP="00D44BA1">
      <w:r>
        <w:rPr>
          <w:rFonts w:cs="Arial"/>
          <w:szCs w:val="20"/>
        </w:rPr>
        <w:t>Edellä mainitussa tarkoituksessa Data Trustee -edunvalvoja voi luovuttaa Asiakkaan yhteystiedot kyseiselle kolmannelle osapuolelle.</w:t>
      </w:r>
    </w:p>
    <w:p w14:paraId="15283BE3" w14:textId="77777777" w:rsidR="004B5908" w:rsidRPr="003C2D14" w:rsidRDefault="00972706" w:rsidP="00BE556A">
      <w:pPr>
        <w:keepNext/>
        <w:spacing w:before="240"/>
      </w:pPr>
      <w:r>
        <w:rPr>
          <w:rFonts w:cs="Arial"/>
          <w:b/>
          <w:szCs w:val="20"/>
        </w:rPr>
        <w:t>Tietojen käsittelypaikka</w:t>
      </w:r>
    </w:p>
    <w:p w14:paraId="438E290A" w14:textId="22C56CA8" w:rsidR="004B5908" w:rsidRPr="003C2D14" w:rsidRDefault="00972706" w:rsidP="00D44BA1">
      <w:r>
        <w:rPr>
          <w:rFonts w:cs="Arial"/>
          <w:szCs w:val="20"/>
        </w:rPr>
        <w:t>Kaikki Data Trustee -edunvalvojan suorittama Asiakkaan Tietojen käsittely tapahtuu Saksassa.</w:t>
      </w:r>
    </w:p>
    <w:p w14:paraId="3FC9399A" w14:textId="77777777" w:rsidR="004B5908" w:rsidRPr="003C2D14" w:rsidRDefault="00972706" w:rsidP="00BE556A">
      <w:pPr>
        <w:keepNext/>
        <w:spacing w:before="240"/>
      </w:pPr>
      <w:r>
        <w:rPr>
          <w:rFonts w:cs="Arial"/>
          <w:b/>
          <w:szCs w:val="20"/>
        </w:rPr>
        <w:t>Alihankkijat ja Konserniyhtiöt</w:t>
      </w:r>
    </w:p>
    <w:p w14:paraId="25B3A209" w14:textId="77777777" w:rsidR="004B5908" w:rsidRPr="003C2D14" w:rsidRDefault="00972706" w:rsidP="00D44BA1">
      <w:r>
        <w:rPr>
          <w:rFonts w:cs="Arial"/>
          <w:szCs w:val="20"/>
        </w:rPr>
        <w:t>Data Trustee -edunvalvoja ei saa käyttää alihankkijaa missään Asiakkaan Tietojen käsittelyssä ilman Asiakkaan kirjallista lupaa.</w:t>
      </w:r>
    </w:p>
    <w:p w14:paraId="775C0BFB" w14:textId="1E28D9DC" w:rsidR="004B5908" w:rsidRPr="00104B34" w:rsidRDefault="00972706" w:rsidP="00D44BA1">
      <w:pPr>
        <w:keepNext/>
        <w:rPr>
          <w:spacing w:val="-2"/>
        </w:rPr>
      </w:pPr>
      <w:r w:rsidRPr="00104B34">
        <w:rPr>
          <w:rFonts w:cs="Arial"/>
          <w:spacing w:val="-2"/>
          <w:szCs w:val="20"/>
        </w:rPr>
        <w:t>Data Trustee -edunvalvoja voi käyttää alla lueteltuja konserniyhtiöitä tiettyihin tietojenkäsittelytehtäviin, mihin Asiakas täten suostuu:</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Osoite: </w:t>
      </w:r>
      <w:r>
        <w:t>Friedrich-Ebert-Allee 71-77, 53113 Bonn, Saksa</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Osoite: Holzhauser Straße 4 – 8, 13509 Berliini, Saksa</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Osoite: Lievelingsweg 125, 53119 Bonn, Saksa</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Osoite: Riesaer Str. 5, 01129 Dresden, Saksa</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Osoite: Friedrich-Ebert-Allee 71-77, 53113 Bonn, Saksa</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Osoite: Landgrabenweg 151, 53227 Bonn, Saksa</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Osoite: Friedrich-Ebert-Allee 140, 53113 Bonn, Saksa </w:t>
      </w:r>
    </w:p>
    <w:p w14:paraId="0F0056C1" w14:textId="77777777" w:rsidR="004B5908" w:rsidRPr="003C2D14" w:rsidRDefault="00972706" w:rsidP="00D44BA1">
      <w:r>
        <w:rPr>
          <w:rFonts w:cs="Arial"/>
          <w:szCs w:val="20"/>
        </w:rPr>
        <w:t>Data Trustee -edunvalvoja vastaa edelleen konserniyhtiöiden suorituksista tämän Sopimuksen nojalla ja varmistaa, että konserniyhtiöt noudattavat kaikki vaatimuksia, mukaan lukien vaatimusta Asiakkaan Tietojen käsittelystä ainoastaan Saksassa ja Saksan lain mukaisesti.</w:t>
      </w:r>
    </w:p>
    <w:p w14:paraId="1B0CF412" w14:textId="77777777" w:rsidR="004B5908" w:rsidRPr="003C2D14" w:rsidRDefault="00972706" w:rsidP="00BE556A">
      <w:pPr>
        <w:keepNext/>
        <w:spacing w:before="240"/>
      </w:pPr>
      <w:r>
        <w:rPr>
          <w:rFonts w:cs="Arial"/>
          <w:b/>
          <w:szCs w:val="20"/>
        </w:rPr>
        <w:t>Lain noudattaminen</w:t>
      </w:r>
    </w:p>
    <w:p w14:paraId="5AFC14BA" w14:textId="77777777" w:rsidR="004B5908" w:rsidRPr="003C2D14" w:rsidRDefault="00972706" w:rsidP="00D44BA1">
      <w:r>
        <w:rPr>
          <w:rFonts w:cs="Arial"/>
          <w:szCs w:val="20"/>
        </w:rPr>
        <w:t>Data Trustee -edunvalvojan henkilöstön on säilytettävä Asiakkaan Tietojen tietosuoja ja salassapito Sopimuksen ehtojen mukaisesti, ja tämä velvollisuus jatkuu myös työsuhteen päätyttyä.</w:t>
      </w:r>
    </w:p>
    <w:p w14:paraId="13B41AA2" w14:textId="0FA026C1" w:rsidR="004B5908" w:rsidRPr="003C2D14" w:rsidRDefault="00972706" w:rsidP="00D44BA1">
      <w:r>
        <w:rPr>
          <w:rFonts w:cs="Arial"/>
          <w:szCs w:val="20"/>
        </w:rPr>
        <w:t>Data Trustee -edunvalvoja noudattaa kaikkia niitä lakeja ja säännöksiä, joita sovelletaan sen osuuteen Saksan Online-palvelujen toimittamisessa. Data Trustee -edunvalvoja ei kuitenkaan ole vastuussa sellaisten Asiakkaaseen tai Asiakkaan toimialaan sovellettavien lakien tai säännösten noudattamisesta, joita ei sovelleta yleisesti Data Trustee -edunvalvojaan. Data Trustee -edunvalvoja ei määritä, onko Asiakkaan Tiedoissa tietoja, jotka kuuluvat jonkin tietyn lain tai säännöksen piiriin.</w:t>
      </w:r>
    </w:p>
    <w:p w14:paraId="7F6E8460" w14:textId="04AA68DF" w:rsidR="004B5908" w:rsidRPr="003C2D14" w:rsidRDefault="00972706" w:rsidP="00D44BA1">
      <w:r>
        <w:rPr>
          <w:rFonts w:cs="Arial"/>
          <w:szCs w:val="20"/>
        </w:rPr>
        <w:t>Asiakkaan on noudatettava kaikkia Saksan Online-palveluiden käyttöönsä soveltuvia lakeja ja säännöksiä, mukaan lukien yksityisyyteen, tietosuojaan ja muihin lakisääteisiin salassapitovelvollisuuksiin liittyvät lait. Asiakas on vastuussa Asiakkaan toimittamien tai hallitsemien osien (kuten Microsoft Azure -asiakkaan näennäiskoneen tai sovelluksen sisäiset osat) yksityisyys- ja tietoturvatoimien toteuttamisesta ja ylläpitämisestä sekä sen määrittämisestä, soveltuvatko Saksan Online-palvelut tietyn lain tai säännöksen piiriin kuuluvien tietojen säilytykseen tai käsittelyyn.</w:t>
      </w:r>
    </w:p>
    <w:p w14:paraId="4DD95AAC" w14:textId="77777777" w:rsidR="004B5908" w:rsidRPr="003C2D14" w:rsidRDefault="00972706" w:rsidP="00BE556A">
      <w:pPr>
        <w:keepNext/>
        <w:spacing w:before="240"/>
      </w:pPr>
      <w:r>
        <w:rPr>
          <w:rFonts w:cs="Arial"/>
          <w:b/>
          <w:szCs w:val="20"/>
        </w:rPr>
        <w:lastRenderedPageBreak/>
        <w:t>Tietosuojayhteystieto</w:t>
      </w:r>
    </w:p>
    <w:p w14:paraId="1EA1AA32" w14:textId="77777777" w:rsidR="0016610E" w:rsidRPr="003C2D14" w:rsidRDefault="0016610E" w:rsidP="00D44BA1">
      <w:pPr>
        <w:keepNext/>
      </w:pPr>
      <w:r>
        <w:rPr>
          <w:rFonts w:cs="Arial"/>
          <w:szCs w:val="20"/>
        </w:rPr>
        <w:t>Data Trustee -edunvalvojan tietosuojasta vastaava henkilö on:</w:t>
      </w:r>
    </w:p>
    <w:p w14:paraId="3B0AFDAE" w14:textId="77777777" w:rsidR="0016610E" w:rsidRPr="003C2D14" w:rsidRDefault="0016610E" w:rsidP="00D44BA1">
      <w:pPr>
        <w:keepNext/>
        <w:ind w:left="720"/>
      </w:pPr>
      <w:r>
        <w:rPr>
          <w:rFonts w:cs="Arial"/>
          <w:szCs w:val="20"/>
        </w:rPr>
        <w:t>Tietosuojasta vastaava henkilö: Tri Claus Ulmer</w:t>
      </w:r>
    </w:p>
    <w:p w14:paraId="63D709FD" w14:textId="22F9ED56" w:rsidR="0016610E" w:rsidRPr="003C2D14" w:rsidRDefault="0016610E" w:rsidP="00D44BA1">
      <w:pPr>
        <w:spacing w:before="0"/>
        <w:ind w:left="720"/>
      </w:pPr>
      <w:r>
        <w:rPr>
          <w:rFonts w:cs="Arial"/>
          <w:szCs w:val="20"/>
        </w:rPr>
        <w:t>Sähköposti: datenschutz@telekom.de</w:t>
      </w:r>
    </w:p>
    <w:p w14:paraId="267865CE" w14:textId="30987541" w:rsidR="004B5908" w:rsidRPr="003C2D14" w:rsidRDefault="00972706" w:rsidP="00D44BA1">
      <w:pPr>
        <w:keepNext/>
      </w:pPr>
      <w:r>
        <w:rPr>
          <w:rFonts w:cs="Arial"/>
          <w:szCs w:val="20"/>
        </w:rPr>
        <w:t>Data Trustee -edunvalvojan tietosuojaedustaja on tavoitettavissa seuraavassa osoitteessa:</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Saksa</w:t>
      </w:r>
    </w:p>
    <w:p w14:paraId="57C738F7" w14:textId="77777777" w:rsidR="004B5908" w:rsidRPr="003C2D14" w:rsidRDefault="00972706" w:rsidP="00BE556A">
      <w:pPr>
        <w:keepNext/>
        <w:spacing w:before="240"/>
      </w:pPr>
      <w:r>
        <w:rPr>
          <w:rFonts w:cs="Arial"/>
          <w:b/>
          <w:szCs w:val="20"/>
        </w:rPr>
        <w:t>Voimassaoloaika ja päättyminen. Tietojenkäsittelyn kesto. Ehtojen voimassa pysyminen.</w:t>
      </w:r>
    </w:p>
    <w:p w14:paraId="10E13AF8" w14:textId="650D4DE4" w:rsidR="004B5908" w:rsidRPr="003C2D14" w:rsidRDefault="00972706" w:rsidP="00D44BA1">
      <w:r>
        <w:rPr>
          <w:rFonts w:cs="Arial"/>
          <w:szCs w:val="20"/>
        </w:rPr>
        <w:t>Data Trustee -sopimus päättyy automaattisesti (1) Asiakkaan Microsoft Agreement -sopimuksen tai sen nojalla tehdyn Saksan Online-palveluita koskevan liittymäsopimuksen irtisanomisen tai päättymisen perusteella tai (2) jos Asiakas vastustaa korvaavalle data trustee -edunvalvojalle siirtoa jäljempänä kohdassa Siirto esitetyn mukaisesti. Lisäksi Data Trustee -edunvalvoja voi irtisanoa Data Trustee -sopimuksen 90 päivän irtisanomisaikaa noudattamalla, jos Data Trustee -edunvalvojan sopimus Microsoftin kanssa päättynyt ja Data Trustee -edunvalvoja ei enää toimi Data Trustee -edunvalvojana.</w:t>
      </w:r>
    </w:p>
    <w:p w14:paraId="2B9FEA67" w14:textId="77777777" w:rsidR="004B5908" w:rsidRPr="003C2D14" w:rsidRDefault="00972706" w:rsidP="00D44BA1">
      <w:r>
        <w:rPr>
          <w:rFonts w:cs="Arial"/>
          <w:szCs w:val="20"/>
        </w:rPr>
        <w:t>Data Trustee -edunvalvojan velvoitteet, jotka liittyvät sen hallinnassa oleviin Asiakkaan Tietoihin, jäävät voimaan siihen asti kunnes Asiakkaan Tiedot on poistettu.</w:t>
      </w:r>
    </w:p>
    <w:p w14:paraId="30F02EA3" w14:textId="77777777" w:rsidR="004B5908" w:rsidRPr="003C2D14" w:rsidRDefault="00972706" w:rsidP="00BE556A">
      <w:pPr>
        <w:keepNext/>
        <w:spacing w:before="240"/>
      </w:pPr>
      <w:r>
        <w:rPr>
          <w:rFonts w:cs="Arial"/>
          <w:b/>
          <w:szCs w:val="20"/>
        </w:rPr>
        <w:t>Siirto ja Data Trustee -edunvalvojan vaihtuminen</w:t>
      </w:r>
    </w:p>
    <w:p w14:paraId="0939E60E" w14:textId="124B58BA" w:rsidR="004B5908" w:rsidRPr="003C2D14" w:rsidRDefault="00972706" w:rsidP="00D44BA1">
      <w:r>
        <w:rPr>
          <w:rFonts w:cs="Arial"/>
          <w:szCs w:val="20"/>
        </w:rPr>
        <w:t>Asiakas voi siirtää Data Trustee -sopimuksen konserniyhtiölleen vain, jos (1) siirto olisi Asiakkaan Microsoft Agreement -sopimuksessa esitetyn siirtolausekkeen mukaan sallittu, (2) Asiakas siirtää samanaikaisesti Microsoft Agreement -sopimuksensa samalle konserniyhtiölle ja (3) Asiakas ilmoittaa siirrosta kirjallisesti. Asiakkaan mahdollisten muiden siirtojen osalta edellytetään, että niille on Data Trustee -edunvalvojan ja Microsoftin kirjallinen lupa, ja ellei lupaa ole, siirto on mitätön.</w:t>
      </w:r>
    </w:p>
    <w:p w14:paraId="0D3B5B77" w14:textId="5ACB8ED1" w:rsidR="004B5908" w:rsidRPr="003C2D14" w:rsidRDefault="00972706" w:rsidP="00D44BA1">
      <w:r>
        <w:rPr>
          <w:rFonts w:cs="Arial"/>
          <w:szCs w:val="20"/>
        </w:rPr>
        <w:t>Data Trustee -edunvalvoja voi siirtää Sopimuksen korvaavalle Data Trustee -edunvalvojalle antamalla Asiakkaalle siirrosta kirjallisen ilmoituksen 90 päivää etukäteen. Jos Asiakas vastustaa tällaista siirtoa, Asiakkaan ainoa oikeuskeino on irtisanoa tämä Data Trustee -sopimus antamalla kirjallinen ilmoitus ennen 90 päiväisen jakson päättymistä, jolloin tämä Sopimus katsotaan päättyneeksi Data Trustee -edunvalvojan vastaanotettua kyseisen kirjallisen ilmoituksen. Jos Asiakas ei vastusta siirtoa ennen 90 päivän jakson päättymistä edellä esitettyjen ehtojen mukaisesti, Asiakkaan katsotaan hyväksyneen siirron ja Data Trustee -sopimus pysyy voimassa korvaavan data trustee -edunvalvojan kanssa.</w:t>
      </w:r>
    </w:p>
    <w:p w14:paraId="3930966F" w14:textId="77777777" w:rsidR="004B5908" w:rsidRPr="003C2D14" w:rsidRDefault="00972706" w:rsidP="00D44BA1">
      <w:r>
        <w:rPr>
          <w:rFonts w:cs="Arial"/>
          <w:szCs w:val="20"/>
        </w:rPr>
        <w:t>Siirtymävaiheen aikana Data Trustee -edunvalvoja saa antaa rajoitetun ja valvotun pääsyn korvaavalle Data Trustee -edunvalvojalle sen mukaisesti kuin on tarpeen korvaavan Data Trustee -edunvalvojan kouluttamiseksi, jotta tämä voi valmistautua ottamaan vastuun Data Trustee -sopimukseen perustuvista velvoitteista.</w:t>
      </w:r>
    </w:p>
    <w:p w14:paraId="1807EEA1" w14:textId="77777777" w:rsidR="004B5908" w:rsidRPr="003C2D14" w:rsidRDefault="00972706" w:rsidP="00BE556A">
      <w:pPr>
        <w:keepNext/>
        <w:spacing w:before="240"/>
      </w:pPr>
      <w:r>
        <w:rPr>
          <w:rFonts w:cs="Arial"/>
          <w:b/>
          <w:szCs w:val="20"/>
        </w:rPr>
        <w:t>Vastuu</w:t>
      </w:r>
    </w:p>
    <w:p w14:paraId="035A42DA" w14:textId="2B74AACB" w:rsidR="004B5908" w:rsidRPr="003C2D14" w:rsidRDefault="00972706" w:rsidP="00D44BA1">
      <w:pPr>
        <w:pStyle w:val="ListParagraph"/>
        <w:keepNext/>
        <w:numPr>
          <w:ilvl w:val="0"/>
          <w:numId w:val="19"/>
        </w:numPr>
        <w:contextualSpacing w:val="0"/>
      </w:pPr>
      <w:r>
        <w:rPr>
          <w:rFonts w:cs="Arial"/>
          <w:szCs w:val="20"/>
        </w:rPr>
        <w:t>Data Trustee -edunvalvoja on korvausvelvollinen Asiakkaalle ainoastaan pakottavien lakien mukaisesti:</w:t>
      </w:r>
    </w:p>
    <w:p w14:paraId="38C346B0" w14:textId="3A5BFB87" w:rsidR="004B5908" w:rsidRPr="003C2D14" w:rsidRDefault="00972706" w:rsidP="00D44BA1">
      <w:pPr>
        <w:pStyle w:val="ListParagraph"/>
        <w:numPr>
          <w:ilvl w:val="0"/>
          <w:numId w:val="20"/>
        </w:numPr>
        <w:ind w:left="1080"/>
        <w:contextualSpacing w:val="0"/>
      </w:pPr>
      <w:r>
        <w:rPr>
          <w:rFonts w:cs="Arial"/>
          <w:szCs w:val="20"/>
        </w:rPr>
        <w:t>vahingoista, joiden syynä on Data Trustee -edunvalvojan tai sen laillisten tai sijaisvastuussa olevien edustajien törkeä huolimattomuus tai tahallinen teko;</w:t>
      </w:r>
    </w:p>
    <w:p w14:paraId="367BAF32" w14:textId="14F3FE4A" w:rsidR="004B5908" w:rsidRPr="003C2D14" w:rsidRDefault="00972706" w:rsidP="00D44BA1">
      <w:pPr>
        <w:pStyle w:val="ListParagraph"/>
        <w:numPr>
          <w:ilvl w:val="0"/>
          <w:numId w:val="20"/>
        </w:numPr>
        <w:ind w:left="1080"/>
        <w:contextualSpacing w:val="0"/>
      </w:pPr>
      <w:r>
        <w:rPr>
          <w:rFonts w:cs="Arial"/>
          <w:szCs w:val="20"/>
        </w:rPr>
        <w:t>tuotevastuulain mukaisesti;</w:t>
      </w:r>
    </w:p>
    <w:p w14:paraId="41FCE229" w14:textId="77777777" w:rsidR="004B5908" w:rsidRPr="003C2D14" w:rsidRDefault="00972706" w:rsidP="00D44BA1">
      <w:pPr>
        <w:pStyle w:val="ListParagraph"/>
        <w:numPr>
          <w:ilvl w:val="0"/>
          <w:numId w:val="20"/>
        </w:numPr>
        <w:ind w:left="1080"/>
        <w:contextualSpacing w:val="0"/>
      </w:pPr>
      <w:r>
        <w:rPr>
          <w:rFonts w:cs="Arial"/>
          <w:szCs w:val="20"/>
        </w:rPr>
        <w:t>vahingoista, joiden syynä on Data Trustee -edunvalvojan tai sen laillisten tai sijaisvastuussa olevien edustajien aiheuttama hengenmenetys, ruumiinvamma tai terveydellinen vahinko; ja</w:t>
      </w:r>
    </w:p>
    <w:p w14:paraId="1D7D264C" w14:textId="13D79BD4" w:rsidR="004B5908" w:rsidRPr="003C2D14" w:rsidRDefault="00972706" w:rsidP="00D44BA1">
      <w:pPr>
        <w:pStyle w:val="ListParagraph"/>
        <w:numPr>
          <w:ilvl w:val="0"/>
          <w:numId w:val="20"/>
        </w:numPr>
        <w:ind w:left="1080"/>
        <w:contextualSpacing w:val="0"/>
      </w:pPr>
      <w:r>
        <w:rPr>
          <w:rFonts w:cs="Arial"/>
          <w:szCs w:val="20"/>
        </w:rPr>
        <w:t>jos Data Trustee -edunvalvoja on korvausvelvollinen Saksan siviililain (Bürgerliches Gesetzbuch) 434 ja 443 pykälässä tarkoitetun sitoumuksen perusteella.</w:t>
      </w:r>
    </w:p>
    <w:p w14:paraId="1931D82B" w14:textId="77777777" w:rsidR="00A03DCF" w:rsidRPr="003C2D14" w:rsidRDefault="00972706" w:rsidP="00D44BA1">
      <w:pPr>
        <w:pStyle w:val="ListParagraph"/>
        <w:numPr>
          <w:ilvl w:val="0"/>
          <w:numId w:val="19"/>
        </w:numPr>
        <w:contextualSpacing w:val="0"/>
      </w:pPr>
      <w:r>
        <w:rPr>
          <w:rFonts w:cs="Arial"/>
          <w:szCs w:val="20"/>
        </w:rPr>
        <w:lastRenderedPageBreak/>
        <w:t>Data Trustee -edunvalvoja ei ole korvausvelvollinen, jos vahinko on aiheutunut lievän huolimattomuuden vuoksi, paitsi silloin, kun kyseessä sellaisen olennaisen sopimusvelvoitteen rikkominen, jonka täyttämistä Sopimuksen asianmukaisen täytäntöönpano edellyttää tai jonka rikkominen vaarantaa Sopimuksen tarkoituksen ja jonka noudattamiseen asiakas voi tavallisesti luottaa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Mikäli Data Trustee -edunvalvoja on korvausvelvollinen tässä alakohdassa (2) esitetyn mukaisesti, vastuu omaisuusvahingoista ja aineettomista vahingoista rajoittuu Sopimukselle tyypillisiin ennakoitavissa oleviin vahinkoihin. Tämä koskee myös menetettyä tuottoa ja toteutumatta jääneitä säästöjä.</w:t>
      </w:r>
    </w:p>
    <w:p w14:paraId="2CDA4BF9" w14:textId="1757254E" w:rsidR="004B5908" w:rsidRPr="003C2D14" w:rsidRDefault="00972706" w:rsidP="00D44BA1">
      <w:pPr>
        <w:pStyle w:val="ListParagraph"/>
        <w:contextualSpacing w:val="0"/>
      </w:pPr>
      <w:r>
        <w:rPr>
          <w:rFonts w:cs="Arial"/>
          <w:szCs w:val="20"/>
        </w:rPr>
        <w:t>Tässä alakohdassa (2) kuvattu korvausvastuu omaisuusvahingoista ja aineettomista vahingoista rajoittuu pienemmän mukaan (a) 250 000 euroon vahinkotapahtumaa kohti ja 500 000 euroon kaikista tästä Sopimuksesta aiheutuvista vahingoista ja (b) Microsoft Agreement -sopimuksen mukaiseen vastuunrajoitukseen.</w:t>
      </w:r>
    </w:p>
    <w:p w14:paraId="4DA16A0B" w14:textId="0D4A47EB" w:rsidR="004B5908" w:rsidRPr="003C2D14" w:rsidRDefault="00972706" w:rsidP="00D44BA1">
      <w:pPr>
        <w:pStyle w:val="ListParagraph"/>
        <w:contextualSpacing w:val="0"/>
      </w:pPr>
      <w:r>
        <w:rPr>
          <w:rFonts w:cs="Arial"/>
          <w:szCs w:val="20"/>
        </w:rPr>
        <w:t>Tämä alakohta (2) ei vaikuta edellä olevaan alakohtaan (1) perustuvaan vastuuseen.</w:t>
      </w:r>
    </w:p>
    <w:p w14:paraId="446E18FD" w14:textId="77777777" w:rsidR="004B5908" w:rsidRPr="003C2D14" w:rsidRDefault="00972706" w:rsidP="00D44BA1">
      <w:pPr>
        <w:pStyle w:val="ListParagraph"/>
        <w:numPr>
          <w:ilvl w:val="0"/>
          <w:numId w:val="19"/>
        </w:numPr>
        <w:contextualSpacing w:val="0"/>
      </w:pPr>
      <w:r>
        <w:rPr>
          <w:rFonts w:cs="Arial"/>
          <w:szCs w:val="20"/>
        </w:rPr>
        <w:t>Alakohtia (1) ja (2) sovelletaan vastaavasti kulujen hyvitysvaatimukseen ja muihin korvausvastuu- ja hyvitysvaatimukseen, jotka asiakas esittää Data Trustee -edunvalvojaa kohtaan.</w:t>
      </w:r>
    </w:p>
    <w:p w14:paraId="4EC17874" w14:textId="77777777" w:rsidR="004B5908" w:rsidRPr="003C2D14" w:rsidRDefault="00972706" w:rsidP="00BA7318">
      <w:pPr>
        <w:keepNext/>
        <w:spacing w:before="200"/>
      </w:pPr>
      <w:r>
        <w:rPr>
          <w:rFonts w:cs="Arial"/>
          <w:b/>
          <w:szCs w:val="20"/>
        </w:rPr>
        <w:t>Sovellettava laki ja oikeudenkäyntipaikka</w:t>
      </w:r>
    </w:p>
    <w:p w14:paraId="6F36CC1C" w14:textId="0C0C9035" w:rsidR="004B5908" w:rsidRPr="003C2D14" w:rsidRDefault="00972706" w:rsidP="00D44BA1">
      <w:r>
        <w:rPr>
          <w:rFonts w:cs="Arial"/>
          <w:szCs w:val="20"/>
        </w:rPr>
        <w:t>Tähän Data Trustee -sopimukseen ja sen tulkintaan sovelletaan Saksan lakia. Kaikki tämän Data Trustee -sopimuksen nojalla nostettavat kanteet on nostettava Saksassa.</w:t>
      </w:r>
    </w:p>
    <w:p w14:paraId="24414370" w14:textId="77777777" w:rsidR="004B5908" w:rsidRPr="003C2D14" w:rsidRDefault="00972706" w:rsidP="008F4E15">
      <w:pPr>
        <w:keepNext/>
        <w:spacing w:before="200"/>
      </w:pPr>
      <w:r>
        <w:rPr>
          <w:rFonts w:cs="Arial"/>
          <w:b/>
          <w:szCs w:val="20"/>
        </w:rPr>
        <w:t>ilmoitukset</w:t>
      </w:r>
    </w:p>
    <w:p w14:paraId="76C4DD80" w14:textId="2DBA80C8" w:rsidR="004B5908" w:rsidRPr="003C2D14" w:rsidRDefault="00972706" w:rsidP="00D44BA1">
      <w:r>
        <w:rPr>
          <w:rFonts w:cs="Arial"/>
          <w:szCs w:val="20"/>
        </w:rPr>
        <w:t>Ilmoitusten katsotaan tulleen vastaanotetuiksi päivämääränä, joka näkyy postikuitissa tai kuriirin toimitusvahvistuksessa. Tähän Data Trustee -sopimukseen liittyvät ilmoitukset, valtuutukset ja pyynnöt on lähetettävä tavanomaisena postilähetyksenä tai pikalähetyksenä tai kuriiripostissa Data Trustee -edunvalvojalle osoitteeseen:</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Saksa</w:t>
      </w:r>
    </w:p>
    <w:p w14:paraId="1C133BDA" w14:textId="77777777" w:rsidR="004B5908" w:rsidRPr="003C2D14" w:rsidRDefault="00972706" w:rsidP="00D44BA1">
      <w:pPr>
        <w:keepNext/>
      </w:pPr>
      <w:r>
        <w:rPr>
          <w:rFonts w:cs="Arial"/>
          <w:szCs w:val="20"/>
        </w:rPr>
        <w:t>Kaikista ilmoituksista tulee lähettää kopiot myös osoitteeseen:</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A7318">
      <w:pPr>
        <w:keepNext/>
        <w:spacing w:before="200"/>
      </w:pPr>
      <w:r>
        <w:rPr>
          <w:rFonts w:cs="Arial"/>
          <w:b/>
          <w:szCs w:val="20"/>
        </w:rPr>
        <w:t>Koko sopimus. Muutokset.</w:t>
      </w:r>
    </w:p>
    <w:p w14:paraId="7E86724F" w14:textId="1FE000AE" w:rsidR="004B5908" w:rsidRPr="003C2D14" w:rsidRDefault="00972706" w:rsidP="00D44BA1">
      <w:r>
        <w:rPr>
          <w:rFonts w:cs="Arial"/>
          <w:bCs/>
          <w:szCs w:val="20"/>
        </w:rPr>
        <w:t>Tämä Data Trustee -sopimus sisältää kaiken sen, mitä osapuolten välillä on sovittu sopimuksen aiheesta, ja syrjäyttää kaiken muun aiheeseen liittyvän aiemman tai parhaillaan käytävän viestinnän.</w:t>
      </w:r>
      <w:r>
        <w:rPr>
          <w:rFonts w:cs="Arial"/>
          <w:szCs w:val="20"/>
        </w:rPr>
        <w:t xml:space="preserve"> Microsoftin, Data Trustee -edunvalvojan ja Asiakkaan on hyväksyttävä Data Trustee -sopimuksen muutokset kirjallisesti.</w:t>
      </w:r>
    </w:p>
    <w:p w14:paraId="06DC47E0" w14:textId="77777777" w:rsidR="004B5908" w:rsidRPr="003C2D14" w:rsidRDefault="00972706" w:rsidP="00BA7318">
      <w:pPr>
        <w:spacing w:before="240"/>
      </w:pPr>
      <w:r>
        <w:rPr>
          <w:rFonts w:cs="Arial"/>
          <w:b/>
          <w:szCs w:val="20"/>
        </w:rPr>
        <w:t>Data Trustee -sopimuksen allekirjoitus</w:t>
      </w:r>
    </w:p>
    <w:p w14:paraId="42964996" w14:textId="509756B2" w:rsidR="00352EF7" w:rsidRPr="003C2D14" w:rsidRDefault="00352EF7" w:rsidP="00BA7318">
      <w:r>
        <w:rPr>
          <w:rFonts w:cs="Arial"/>
          <w:szCs w:val="20"/>
        </w:rPr>
        <w:t>Data Trustee -sopimuksen allekirjoittajat:</w:t>
      </w:r>
    </w:p>
    <w:p w14:paraId="1A91E433" w14:textId="044405A8" w:rsidR="00352EF7" w:rsidRPr="003C2D14" w:rsidRDefault="00352EF7" w:rsidP="00BA7318">
      <w:pPr>
        <w:ind w:left="720"/>
      </w:pPr>
      <w:r>
        <w:rPr>
          <w:rFonts w:cs="Arial"/>
          <w:b/>
          <w:szCs w:val="20"/>
        </w:rPr>
        <w:t>Asiakas</w:t>
      </w:r>
      <w:r>
        <w:rPr>
          <w:rFonts w:cs="Arial"/>
          <w:szCs w:val="20"/>
        </w:rPr>
        <w:t>,</w:t>
      </w:r>
      <w:r>
        <w:rPr>
          <w:rFonts w:cs="Arial"/>
          <w:b/>
          <w:szCs w:val="20"/>
        </w:rPr>
        <w:t xml:space="preserve"> </w:t>
      </w:r>
      <w:r>
        <w:rPr>
          <w:rFonts w:cs="Arial"/>
          <w:szCs w:val="20"/>
        </w:rPr>
        <w:t>yksilöity alla</w:t>
      </w:r>
    </w:p>
    <w:p w14:paraId="69EC30CC" w14:textId="77777777" w:rsidR="00352EF7" w:rsidRPr="003C2D14" w:rsidRDefault="00352EF7" w:rsidP="00BA7318">
      <w:pPr>
        <w:ind w:left="720"/>
      </w:pPr>
      <w:r>
        <w:rPr>
          <w:rFonts w:cs="Arial"/>
          <w:szCs w:val="20"/>
        </w:rPr>
        <w:t>ja</w:t>
      </w:r>
    </w:p>
    <w:p w14:paraId="6B023039" w14:textId="77777777" w:rsidR="00D44BA1" w:rsidRPr="003C2D14" w:rsidRDefault="00352EF7" w:rsidP="00BA7318">
      <w:pPr>
        <w:ind w:left="720"/>
      </w:pPr>
      <w:r>
        <w:rPr>
          <w:rFonts w:cs="Arial"/>
          <w:b/>
          <w:szCs w:val="20"/>
        </w:rPr>
        <w:t>T-Systems International GmbH</w:t>
      </w:r>
    </w:p>
    <w:p w14:paraId="60352546" w14:textId="77777777" w:rsidR="00D44BA1" w:rsidRPr="003C2D14" w:rsidRDefault="00352EF7" w:rsidP="00BA7318">
      <w:pPr>
        <w:spacing w:before="0"/>
        <w:ind w:left="720"/>
      </w:pPr>
      <w:r>
        <w:rPr>
          <w:rFonts w:cs="Arial"/>
          <w:szCs w:val="20"/>
        </w:rPr>
        <w:t>Hahnstraße 43d</w:t>
      </w:r>
    </w:p>
    <w:p w14:paraId="61C624B7" w14:textId="77777777" w:rsidR="00D44BA1" w:rsidRPr="003C2D14" w:rsidRDefault="00352EF7" w:rsidP="00BA7318">
      <w:pPr>
        <w:spacing w:before="0"/>
        <w:ind w:left="720"/>
      </w:pPr>
      <w:r>
        <w:rPr>
          <w:rFonts w:cs="Arial"/>
          <w:szCs w:val="20"/>
        </w:rPr>
        <w:lastRenderedPageBreak/>
        <w:t>60528 Frankfurt a.M.</w:t>
      </w:r>
    </w:p>
    <w:p w14:paraId="2518EBC3" w14:textId="4D557068" w:rsidR="00352EF7" w:rsidRPr="003C2D14" w:rsidRDefault="00352EF7" w:rsidP="00BA7318">
      <w:pPr>
        <w:spacing w:before="0"/>
        <w:ind w:left="720"/>
      </w:pPr>
      <w:r>
        <w:rPr>
          <w:rFonts w:cs="Arial"/>
          <w:szCs w:val="20"/>
        </w:rPr>
        <w:t>Saksa</w:t>
      </w:r>
    </w:p>
    <w:p w14:paraId="4BBE0390" w14:textId="6B02B269" w:rsidR="004B5908" w:rsidRPr="003C2D14" w:rsidRDefault="00972706" w:rsidP="00D44BA1">
      <w:r>
        <w:rPr>
          <w:rFonts w:cs="Arial"/>
          <w:szCs w:val="20"/>
        </w:rPr>
        <w:t>Asiakkaan vastuulla on selvittää, edellytetäänkö Asiakkaaseen sovellettavissa tietosuojalaissa tai muissa laeissa (esim. Saksan tietosuojalaissa), että tämä Data Trustee -sopimus on kirjallisessa muodossa.</w:t>
      </w:r>
    </w:p>
    <w:p w14:paraId="539B8513" w14:textId="529AECFF" w:rsidR="004B5908" w:rsidRPr="003C2D14" w:rsidRDefault="00972706" w:rsidP="0018068C">
      <w:pPr>
        <w:keepNext/>
      </w:pPr>
      <w:r>
        <w:rPr>
          <w:rFonts w:cs="Arial"/>
          <w:szCs w:val="20"/>
        </w:rPr>
        <w:t>Jos sitä edellytetään, Asiakkaan tulee tulostaa kopio tästä Sopimuksesta ja allekirjoittaa Sopimus sitä muuttamatta alla olevaan kohtaan sekä palauttaa se seuraavaan osoitteeseen:</w:t>
      </w:r>
    </w:p>
    <w:p w14:paraId="7FEC5503" w14:textId="77777777" w:rsidR="00F87263" w:rsidRPr="003C2D14" w:rsidRDefault="00F87263" w:rsidP="0018068C">
      <w:pPr>
        <w:keepNext/>
        <w:ind w:left="720"/>
      </w:pPr>
      <w:r>
        <w:rPr>
          <w:rFonts w:cs="Arial"/>
          <w:szCs w:val="20"/>
        </w:rPr>
        <w:t>Microsoft Deutschland GmbH</w:t>
      </w:r>
    </w:p>
    <w:p w14:paraId="28864921" w14:textId="77777777" w:rsidR="00F87263" w:rsidRPr="003C2D14" w:rsidRDefault="00F87263" w:rsidP="0018068C">
      <w:pPr>
        <w:keepNext/>
        <w:spacing w:before="0"/>
        <w:ind w:left="720"/>
      </w:pPr>
      <w:r>
        <w:rPr>
          <w:rFonts w:cs="Arial"/>
          <w:szCs w:val="20"/>
        </w:rPr>
        <w:t>Attention: 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Saksa</w:t>
      </w:r>
    </w:p>
    <w:p w14:paraId="104D1AF9" w14:textId="1C82C8E2" w:rsidR="004B5908" w:rsidRPr="003C2D14" w:rsidRDefault="00972706" w:rsidP="00D44BA1">
      <w:r>
        <w:rPr>
          <w:rFonts w:cs="Arial"/>
          <w:szCs w:val="20"/>
        </w:rPr>
        <w:t>Vaihtoehtoisesti osapuolet (tai niiden valtuutetut edustajat) voivat allekirjoittaa Sopimuksen sähköisesti, jos se on sallittua.</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Valinnainen asiakkaan allekirjoitus: </w:t>
      </w:r>
      <w:r>
        <w:rPr>
          <w:rFonts w:cs="Arial"/>
          <w:szCs w:val="20"/>
          <w:u w:val="single"/>
        </w:rPr>
        <w:tab/>
      </w:r>
    </w:p>
    <w:p w14:paraId="3CC3ABED" w14:textId="0D31D6AA" w:rsidR="00AD62C0" w:rsidRPr="003C2D14" w:rsidRDefault="00AD62C0" w:rsidP="00BC0844">
      <w:pPr>
        <w:keepNext/>
        <w:tabs>
          <w:tab w:val="left" w:pos="2070"/>
          <w:tab w:val="left" w:pos="3780"/>
          <w:tab w:val="left" w:pos="8280"/>
        </w:tabs>
        <w:ind w:left="-144" w:firstLine="720"/>
      </w:pPr>
      <w:r>
        <w:rPr>
          <w:rFonts w:cs="Arial"/>
          <w:szCs w:val="20"/>
        </w:rPr>
        <w:t>Yhtiön nimi (juridisen henkilön nimi):</w:t>
      </w:r>
      <w:r w:rsidR="00BC0844">
        <w:rPr>
          <w:rFonts w:cs="Arial"/>
          <w:szCs w:val="20"/>
        </w:rPr>
        <w:tab/>
      </w:r>
      <w:r>
        <w:rPr>
          <w:rFonts w:cs="Arial"/>
          <w:szCs w:val="20"/>
          <w:u w:val="single"/>
        </w:rPr>
        <w:tab/>
      </w:r>
    </w:p>
    <w:p w14:paraId="39A7742C" w14:textId="71C628E2" w:rsidR="00AD62C0" w:rsidRPr="003C2D14" w:rsidRDefault="00AD62C0" w:rsidP="0018068C">
      <w:pPr>
        <w:keepNext/>
        <w:tabs>
          <w:tab w:val="left" w:pos="3780"/>
          <w:tab w:val="left" w:pos="8280"/>
        </w:tabs>
        <w:ind w:left="-144" w:firstLine="720"/>
      </w:pPr>
      <w:r>
        <w:rPr>
          <w:rFonts w:cs="Arial"/>
          <w:szCs w:val="20"/>
        </w:rPr>
        <w:t xml:space="preserve">Etu- ja sukunimi painokirjaimin: </w:t>
      </w:r>
      <w:r>
        <w:rPr>
          <w:rFonts w:cs="Arial"/>
          <w:szCs w:val="20"/>
          <w:u w:val="single"/>
        </w:rPr>
        <w:tab/>
      </w:r>
      <w:r>
        <w:rPr>
          <w:rFonts w:cs="Arial"/>
          <w:szCs w:val="20"/>
          <w:u w:val="single"/>
        </w:rPr>
        <w:tab/>
      </w:r>
    </w:p>
    <w:p w14:paraId="682083FD" w14:textId="7F8A7453" w:rsidR="00AD62C0" w:rsidRPr="003C2D14" w:rsidRDefault="00AD62C0" w:rsidP="004A0279">
      <w:pPr>
        <w:keepNext/>
        <w:tabs>
          <w:tab w:val="left" w:pos="2070"/>
          <w:tab w:val="left" w:pos="8280"/>
        </w:tabs>
        <w:ind w:left="-144" w:firstLine="720"/>
      </w:pPr>
      <w:r>
        <w:rPr>
          <w:rFonts w:cs="Arial"/>
          <w:szCs w:val="20"/>
        </w:rPr>
        <w:t xml:space="preserve">Asema yhtiössä painokirjaimin: </w:t>
      </w:r>
      <w:r>
        <w:rPr>
          <w:rFonts w:cs="Arial"/>
          <w:szCs w:val="20"/>
          <w:u w:val="single"/>
        </w:rPr>
        <w:tab/>
      </w:r>
    </w:p>
    <w:p w14:paraId="012228A4" w14:textId="516A1935" w:rsidR="00DD5C79" w:rsidRPr="003C2D14" w:rsidRDefault="00AD62C0" w:rsidP="00104B34">
      <w:pPr>
        <w:keepNext/>
        <w:tabs>
          <w:tab w:val="left" w:pos="2070"/>
          <w:tab w:val="left" w:pos="8280"/>
        </w:tabs>
        <w:ind w:left="-144" w:firstLine="720"/>
      </w:pPr>
      <w:r>
        <w:rPr>
          <w:rFonts w:cs="Arial"/>
          <w:szCs w:val="20"/>
        </w:rPr>
        <w:t xml:space="preserve">Allekirjoituspäivämäärä: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Puhelin: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Sähköposti: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Osoite: </w:t>
      </w:r>
      <w:r>
        <w:rPr>
          <w:rFonts w:cs="Arial"/>
          <w:szCs w:val="20"/>
          <w:u w:val="single"/>
        </w:rPr>
        <w:tab/>
      </w:r>
      <w:r>
        <w:rPr>
          <w:rFonts w:cs="Arial"/>
          <w:szCs w:val="20"/>
          <w:u w:val="single"/>
        </w:rPr>
        <w:tab/>
      </w:r>
    </w:p>
    <w:p w14:paraId="73433339" w14:textId="5F36B928" w:rsidR="00AE1844" w:rsidRPr="003C2D14" w:rsidRDefault="00104B34" w:rsidP="00104B34">
      <w:pPr>
        <w:tabs>
          <w:tab w:val="left" w:pos="126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Valinnainen allekirjoitus Data Trustee -edunvalvojan puolesta: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Saksa</w:t>
      </w:r>
    </w:p>
    <w:p w14:paraId="4AE5699C" w14:textId="0274096D" w:rsidR="00AD62C0" w:rsidRPr="003C2D14" w:rsidRDefault="00AD62C0" w:rsidP="00CB44F2">
      <w:pPr>
        <w:keepNext/>
        <w:tabs>
          <w:tab w:val="left" w:pos="3330"/>
          <w:tab w:val="left" w:pos="8280"/>
        </w:tabs>
        <w:ind w:left="540"/>
      </w:pPr>
      <w:r>
        <w:rPr>
          <w:rFonts w:cs="Arial"/>
          <w:szCs w:val="20"/>
        </w:rPr>
        <w:t xml:space="preserve">Etu- ja sukunimi painokirjaimin: </w:t>
      </w:r>
      <w:r w:rsidR="00CB44F2">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Yhtiö*: </w:t>
      </w:r>
      <w:r>
        <w:rPr>
          <w:rFonts w:cs="Arial"/>
          <w:szCs w:val="20"/>
          <w:u w:val="single"/>
        </w:rPr>
        <w:tab/>
      </w:r>
      <w:r>
        <w:rPr>
          <w:rFonts w:cs="Arial"/>
          <w:szCs w:val="20"/>
          <w:u w:val="single"/>
        </w:rPr>
        <w:tab/>
      </w:r>
    </w:p>
    <w:p w14:paraId="5EC5DC7A" w14:textId="77777777" w:rsidR="00AD62C0" w:rsidRPr="003C2D14" w:rsidRDefault="00AD62C0" w:rsidP="00CB44F2">
      <w:pPr>
        <w:keepNext/>
        <w:tabs>
          <w:tab w:val="left" w:pos="2070"/>
          <w:tab w:val="left" w:pos="8280"/>
        </w:tabs>
        <w:spacing w:before="0"/>
        <w:ind w:left="540" w:right="756" w:firstLine="36"/>
      </w:pPr>
      <w:r>
        <w:rPr>
          <w:rFonts w:cs="Arial"/>
          <w:i/>
          <w:szCs w:val="20"/>
        </w:rPr>
        <w:t>*jos muu yhtiö kuin Data Trustee -edunvalvoja on valtuutettu allekirjoittamaan Data Trustee -edunvalvojan puolesta</w:t>
      </w:r>
    </w:p>
    <w:p w14:paraId="67A82E74" w14:textId="57AD2864" w:rsidR="00AD62C0" w:rsidRPr="003C2D14" w:rsidRDefault="00AD62C0" w:rsidP="00BF355E">
      <w:pPr>
        <w:keepNext/>
        <w:tabs>
          <w:tab w:val="left" w:pos="2070"/>
          <w:tab w:val="left" w:pos="8280"/>
        </w:tabs>
        <w:ind w:left="-144" w:firstLine="720"/>
      </w:pPr>
      <w:r>
        <w:rPr>
          <w:rFonts w:cs="Arial"/>
          <w:szCs w:val="20"/>
        </w:rPr>
        <w:t xml:space="preserve">Asema yhtiössä painokirjaimin: </w:t>
      </w:r>
      <w:r>
        <w:rPr>
          <w:rFonts w:cs="Arial"/>
          <w:szCs w:val="20"/>
          <w:u w:val="single"/>
        </w:rPr>
        <w:tab/>
      </w:r>
    </w:p>
    <w:p w14:paraId="3A0AF4D4" w14:textId="2179C5FC" w:rsidR="00AD62C0" w:rsidRPr="003C2D14" w:rsidRDefault="00AD62C0" w:rsidP="00BF355E">
      <w:pPr>
        <w:tabs>
          <w:tab w:val="left" w:pos="2070"/>
          <w:tab w:val="left" w:pos="8280"/>
        </w:tabs>
        <w:ind w:left="-144" w:firstLine="720"/>
      </w:pPr>
      <w:r>
        <w:rPr>
          <w:rFonts w:cs="Arial"/>
          <w:szCs w:val="20"/>
        </w:rPr>
        <w:t xml:space="preserve">Allekirjoituspäivämäärä: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Liitteen 1 tietosuoja-asetusliite</w:t>
      </w:r>
    </w:p>
    <w:p w14:paraId="18315435" w14:textId="3C9AA214" w:rsidR="00E93917" w:rsidRPr="003C2D14" w:rsidRDefault="00E93917" w:rsidP="00D44BA1">
      <w:pPr>
        <w:pStyle w:val="ProductList-Body"/>
        <w:spacing w:before="120"/>
        <w:jc w:val="both"/>
      </w:pPr>
      <w:r>
        <w:rPr>
          <w:rFonts w:ascii="Arial" w:hAnsi="Arial" w:cs="Arial"/>
          <w:sz w:val="20"/>
        </w:rPr>
        <w:t>Data Trustee -edunvalvoja sitoutuu näihin tietosuoja-asetuksen ehtoihin kaikissa asiakassuhteissaan 25.5.2018 alkaen.</w:t>
      </w:r>
    </w:p>
    <w:p w14:paraId="17D37EB4" w14:textId="18135882" w:rsidR="00E93917" w:rsidRPr="003C2D14" w:rsidRDefault="00E93917" w:rsidP="00D44BA1">
      <w:pPr>
        <w:pStyle w:val="ProductList-Body"/>
        <w:spacing w:before="120"/>
        <w:jc w:val="both"/>
      </w:pPr>
      <w:r>
        <w:rPr>
          <w:rFonts w:ascii="Arial" w:hAnsi="Arial" w:cs="Arial"/>
          <w:sz w:val="20"/>
        </w:rPr>
        <w:t>Nämä tietosuoja-asetukseen liittyvät ehdot koskevat Data Trustee -edunvalvojan suorittamaa Henkilötietojen käsittelyä Asiakkaan puolesta tietosuoja-asetuksen sovellusalueella. Nämä tietosuoja-asetukseen liittyvät ehdot eivät rajaa tai vähennä mitään Data Trustee -edunvalvojan Asiakkaalle muussa Data Trustee -edunvalvojan ja Asiakkaan välisessä sopimuksessa antamia tietosuojasitoumuksia. Näitä tietosuoja-asetukseen liittyviä ehtoja ei sovelleta tilanteisiin, joissa Data Trustee -edunvalvoja on Henkilötietojen rekisterinpitäjä.</w:t>
      </w:r>
    </w:p>
    <w:p w14:paraId="27B07BEF" w14:textId="77777777" w:rsidR="00E93917" w:rsidRPr="003C2D14" w:rsidRDefault="00E93917" w:rsidP="00BE556A">
      <w:pPr>
        <w:pStyle w:val="ProductList-Body"/>
        <w:spacing w:before="240"/>
        <w:jc w:val="both"/>
        <w:outlineLvl w:val="1"/>
      </w:pPr>
      <w:r>
        <w:rPr>
          <w:rFonts w:ascii="Arial" w:hAnsi="Arial" w:cs="Arial"/>
          <w:b/>
          <w:sz w:val="20"/>
        </w:rPr>
        <w:t>Tietosuoja-asetuksen synnyttämät velvoitteet: 28, 32 ja 33 artiklat</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Data Trustee -edunvalvoja ei anna käsittelyä toisen tahon tehtäväksi saamatta Asiakkaalta ennalta nimenomaista tai yleistä kirjallista valtuutusta. Yleisen kirjallisen valtuutuksen saatuaan Data Trustee -edunvalvoja ilmoittaa Asiakkaalle, mikäli se aikoo muuttaa tai lisätä tai korvata muita käsittelijöitä, jolloin Asiakkaalla on tilaisuus esittää vastalauseensa muutoksiin. (28(2) artikla)</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Data Trustee -edunvalvojan suorittamaa Henkilötietojen käsittelyä säätelevät nämä tietosuoja-asetukseen liittyvät ehdot Euroopan unionin (jäljempänä ”unioni”) tai jäsenvaltioiden lainsäädännön mukaisesti. Nämä ehdot sitovat Data Trustee -edunvalvojan Asiakkaaseen. Käsittelyn kohde ja kesto, käsittelyn luonne ja tarkoitukset, Henkilötietojen tyyppi ja rekisteröityjen ryhmät ja Asiakkaan velvoitteet ja oikeudet on kirjattu Asiakkaan Microsoftin (erillinen tietojen käsittelijä) ja Data Trustee -edunvalvojan kanssa solmittuihin sopimuksiin, joihin nämä tietosuoja-asetukseen liittyvät ehdot on sisällytetty. Data Trustee -edunvalvoja sitoutuu Microsoftin kanssa erityisesti seuraavaan: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käsittelemään Henkilötietoja ainoastaan Asiakkaan antamien dokumentoitujen ohjeiden mukaisesti, paitsi jos Data Trustee -edunvalvojaan sovellettavassa unionin oikeudessa tai jäsenvaltion lainsäädännössä toisin vaaditaan, missä tapauksessa Data Trustee -edunvalvoja tiedottaa Asiakkaalle tästä oikeudellisesta vaatimuksesta ennen käsittelyä, paitsi jos tällainen tiedottaminen kielletään kyseisessä laissa yleistä etua koskevien tärkeiden syiden vuoksi;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varmistamaan, että henkilöt, joilla on oikeus käsitellä Henkilötietoja, ovat sitoutuneet noudattamaan salassapitovelvollisuutta tai heitä koskee asianmukainen lakisääteinen salassapitovelvollisuus;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toteuttamaan kaikki tietosuoja-asetuksen 32 artiklassa vaaditut toimenpiteet;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noudattamaan 1 ja 3 kohdassa tarkoitettuja toisen henkilötietojen käsittelijän käytön edellytyksiä;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auttamaan Asiakasta varmistamaan, että 32–36 artiklassa säädettyjä velvollisuuksia noudatetaan ottaen huomioon käsittelyn luonteen ja Data Trustee -edunvalvojan saatavilla olevat tiedot;</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Data Trustee -edunvalvoja ilmoittaa välittömästi Asiakkaalle, jos se katsoo, että ohjeistus rikkoo tietosuoja-asetusta tai muita unionin tai jäsenvaltion tietosuojasäännöksiä. (28(3) artikla)</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lastRenderedPageBreak/>
        <w:t>Kun Data Trustee -edunvalvoja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 Kun toinen henkilötietojen käsittelijä ei täytä tietosuojavelvoitteitaan, Data Trustee -edunvalvoja on edelleen täysimääräisesti vastuussa toisen henkilötietojen käsittelijän velvoitteiden suorittamisesta suhteessa Asiakkaaseen. (28(4) artikla)</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Ottaen huomioon uusin tekniikka ja toteuttamiskustannukset, käsittelyn luonne, laajuus, asiayhteys ja tarkoitukset sekä luonnollisten henkilöiden oikeuksiin ja vapauksiin kohdistuvat, todennäköisyydeltään ja vakavuudeltaan vaihtelevat riskit Asiakkaan ja Data Trustee -edunvalvojan on toteutettava riskiä vastaavan turvallisuustason varmistamiseksi asianmukaiset tekniset ja organisatoriset toimenpiteet, kuten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Henkilötietojen pseudonymisointi ja salaus;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kyky taata käsittelyjärjestelmien ja palveluiden jatkuva luottamuksellisuus, eheys, käytettävyys ja vikasietoisuus;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kyky palauttaa nopeasti Henkilötietojen saatavuus ja pääsy Henkilötietoihin fyysisen tai teknisen vian sattuessa ja</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menettely, jolla testataan, tutkitaan ja arvioidaan säännöllisesti teknisten ja organisatoristen toimenpiteiden tehokkuutta tietojenkäsittelyn turvallisuuden varmistamiseksi. (32(1) artikla)</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Asiakkaan ja Data Trustee -edunvalvojan on toteutettava toimenpiteet sen varmistamiseksi, että jokainen Asiakkaan tai Data Trustee -edunvalvojan alaisuudessa toimiva luonnollinen henkilö, jolla on pääsy Henkilötietoihin, käsittelee niitä ainoastaan Asiakkaan ohjeiden mukaisesti, ellei unionin oikeudessa tai jäsenvaltion lainsäädännössä toisin vaadita. (32(4) artikla)</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Data Trustee -edunvalvoja yhdessä Microsoftin kanssa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Data Trustee -edunvalvojan saatavilla, mikä on määritetty tämän sopimuksen kohdassa Turvallisuusongelmailmoitus.</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43AEF3" w14:textId="77777777" w:rsidR="00654827" w:rsidRDefault="00654827">
      <w:pPr>
        <w:spacing w:before="0"/>
      </w:pPr>
      <w:r>
        <w:separator/>
      </w:r>
    </w:p>
  </w:endnote>
  <w:endnote w:type="continuationSeparator" w:id="0">
    <w:p w14:paraId="1F2A53C6" w14:textId="77777777" w:rsidR="00654827" w:rsidRDefault="00654827">
      <w:pPr>
        <w:spacing w:before="0"/>
      </w:pPr>
      <w:r>
        <w:continuationSeparator/>
      </w:r>
    </w:p>
  </w:endnote>
  <w:endnote w:type="continuationNotice" w:id="1">
    <w:p w14:paraId="69B26337" w14:textId="77777777" w:rsidR="00654827" w:rsidRDefault="0065482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0000500000000000000"/>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387"/>
      <w:gridCol w:w="2886"/>
      <w:gridCol w:w="1756"/>
    </w:tblGrid>
    <w:tr w:rsidR="00D41A5F" w:rsidRPr="00D41A5F" w14:paraId="5EBF00B8" w14:textId="77777777" w:rsidTr="00091BE2">
      <w:trPr>
        <w:jc w:val="center"/>
      </w:trPr>
      <w:tc>
        <w:tcPr>
          <w:tcW w:w="3195" w:type="dxa"/>
          <w:tcBorders>
            <w:top w:val="nil"/>
            <w:left w:val="nil"/>
            <w:bottom w:val="nil"/>
            <w:right w:val="nil"/>
          </w:tcBorders>
        </w:tcPr>
        <w:p w14:paraId="328AE83C" w14:textId="02B4ED9F" w:rsidR="00BE556A" w:rsidRPr="00D41A5F" w:rsidRDefault="00BE556A" w:rsidP="00D41A5F">
          <w:pPr>
            <w:pStyle w:val="VL-Amend-Footer-Left"/>
            <w:rPr>
              <w:rStyle w:val="LogoportDoNotTranslate"/>
              <w:rFonts w:ascii="Arial" w:hAnsi="Arial" w:cs="Arial"/>
              <w:color w:val="auto"/>
              <w:sz w:val="16"/>
              <w:szCs w:val="16"/>
              <w:u w:val="none"/>
            </w:rPr>
          </w:pPr>
          <w:r w:rsidRPr="00D41A5F">
            <w:rPr>
              <w:rStyle w:val="LogoportDoNotTranslate"/>
              <w:rFonts w:ascii="Arial" w:hAnsi="Arial" w:cs="Arial"/>
              <w:color w:val="auto"/>
              <w:sz w:val="16"/>
              <w:szCs w:val="16"/>
              <w:u w:val="none"/>
            </w:rPr>
            <w:t>MOSP2017CustomerDataTrusteeAgr(WW)(</w:t>
          </w:r>
          <w:r w:rsidR="00D41A5F">
            <w:rPr>
              <w:rStyle w:val="LogoportDoNotTranslate"/>
              <w:rFonts w:ascii="Arial" w:hAnsi="Arial" w:cs="Arial"/>
              <w:color w:val="auto"/>
              <w:sz w:val="16"/>
              <w:szCs w:val="16"/>
              <w:u w:val="none"/>
            </w:rPr>
            <w:t>FIN</w:t>
          </w:r>
          <w:r w:rsidRPr="00D41A5F">
            <w:rPr>
              <w:rStyle w:val="LogoportDoNotTranslate"/>
              <w:rFonts w:ascii="Arial" w:hAnsi="Arial" w:cs="Arial"/>
              <w:color w:val="auto"/>
              <w:sz w:val="16"/>
              <w:szCs w:val="16"/>
              <w:u w:val="none"/>
            </w:rPr>
            <w:t>)(Aug2018)</w:t>
          </w:r>
        </w:p>
      </w:tc>
      <w:tc>
        <w:tcPr>
          <w:tcW w:w="3640" w:type="dxa"/>
          <w:tcBorders>
            <w:top w:val="nil"/>
            <w:left w:val="nil"/>
            <w:bottom w:val="nil"/>
            <w:right w:val="nil"/>
          </w:tcBorders>
        </w:tcPr>
        <w:p w14:paraId="15FC10A7" w14:textId="77777777" w:rsidR="00BE556A" w:rsidRPr="00D41A5F" w:rsidRDefault="00BE556A" w:rsidP="00BE556A">
          <w:pPr>
            <w:pStyle w:val="VL-Amendment-Name"/>
            <w:jc w:val="center"/>
            <w:rPr>
              <w:rStyle w:val="LogoportDoNotTranslate"/>
              <w:rFonts w:ascii="Arial" w:hAnsi="Arial" w:cs="Arial"/>
              <w:color w:val="auto"/>
              <w:sz w:val="16"/>
              <w:szCs w:val="16"/>
              <w:u w:val="none"/>
            </w:rPr>
          </w:pPr>
          <w:r w:rsidRPr="00D41A5F">
            <w:rPr>
              <w:rStyle w:val="LogoportDoNotTranslate"/>
              <w:rFonts w:ascii="Arial" w:hAnsi="Arial" w:cs="Arial"/>
              <w:color w:val="auto"/>
              <w:sz w:val="16"/>
              <w:szCs w:val="16"/>
              <w:u w:val="none"/>
            </w:rPr>
            <w:t>Microsoft Cloud in Germany</w:t>
          </w:r>
        </w:p>
      </w:tc>
      <w:tc>
        <w:tcPr>
          <w:tcW w:w="2194" w:type="dxa"/>
          <w:tcBorders>
            <w:left w:val="nil"/>
          </w:tcBorders>
        </w:tcPr>
        <w:p w14:paraId="02179BC2" w14:textId="77777777" w:rsidR="00BE556A" w:rsidRPr="00D41A5F" w:rsidRDefault="00BE556A" w:rsidP="00BE556A">
          <w:pPr>
            <w:pStyle w:val="VL-Amend-Footer-Right"/>
            <w:rPr>
              <w:rStyle w:val="LogoportDoNotTranslate"/>
              <w:rFonts w:ascii="Arial" w:hAnsi="Arial" w:cs="Arial"/>
              <w:color w:val="auto"/>
              <w:sz w:val="16"/>
              <w:szCs w:val="16"/>
              <w:u w:val="none"/>
            </w:rPr>
          </w:pPr>
          <w:r w:rsidRPr="00D41A5F">
            <w:rPr>
              <w:rStyle w:val="LogoportDoNotTranslate"/>
              <w:rFonts w:ascii="Arial" w:hAnsi="Arial" w:cs="Arial"/>
              <w:color w:val="auto"/>
              <w:sz w:val="16"/>
              <w:szCs w:val="16"/>
              <w:u w:val="none"/>
            </w:rPr>
            <w:t xml:space="preserve">Page </w:t>
          </w:r>
          <w:r w:rsidRPr="00D41A5F">
            <w:rPr>
              <w:rStyle w:val="LogoportDoNotTranslate"/>
              <w:rFonts w:ascii="Arial" w:hAnsi="Arial" w:cs="Arial"/>
              <w:color w:val="auto"/>
              <w:sz w:val="16"/>
              <w:szCs w:val="16"/>
              <w:u w:val="none"/>
            </w:rPr>
            <w:fldChar w:fldCharType="begin"/>
          </w:r>
          <w:r w:rsidRPr="00D41A5F">
            <w:rPr>
              <w:rStyle w:val="LogoportDoNotTranslate"/>
              <w:rFonts w:ascii="Arial" w:hAnsi="Arial" w:cs="Arial"/>
              <w:color w:val="auto"/>
              <w:sz w:val="16"/>
              <w:szCs w:val="16"/>
              <w:u w:val="none"/>
            </w:rPr>
            <w:instrText xml:space="preserve"> PAGE  \* MERGEFORMAT </w:instrText>
          </w:r>
          <w:r w:rsidRPr="00D41A5F">
            <w:rPr>
              <w:rStyle w:val="LogoportDoNotTranslate"/>
              <w:rFonts w:ascii="Arial" w:hAnsi="Arial" w:cs="Arial"/>
              <w:color w:val="auto"/>
              <w:sz w:val="16"/>
              <w:szCs w:val="16"/>
              <w:u w:val="none"/>
            </w:rPr>
            <w:fldChar w:fldCharType="separate"/>
          </w:r>
          <w:r w:rsidR="00425F2B">
            <w:rPr>
              <w:rStyle w:val="LogoportDoNotTranslate"/>
              <w:rFonts w:ascii="Arial" w:hAnsi="Arial" w:cs="Arial"/>
              <w:noProof/>
              <w:color w:val="auto"/>
              <w:sz w:val="16"/>
              <w:szCs w:val="16"/>
              <w:u w:val="none"/>
            </w:rPr>
            <w:t>9</w:t>
          </w:r>
          <w:r w:rsidRPr="00D41A5F">
            <w:rPr>
              <w:color w:val="auto"/>
            </w:rPr>
            <w:fldChar w:fldCharType="end"/>
          </w:r>
          <w:r w:rsidRPr="00D41A5F">
            <w:rPr>
              <w:rStyle w:val="LogoportDoNotTranslate"/>
              <w:rFonts w:ascii="Arial" w:hAnsi="Arial" w:cs="Arial"/>
              <w:color w:val="auto"/>
              <w:sz w:val="16"/>
              <w:szCs w:val="16"/>
              <w:u w:val="none"/>
            </w:rPr>
            <w:t xml:space="preserve"> of </w:t>
          </w:r>
          <w:r w:rsidRPr="00D41A5F">
            <w:rPr>
              <w:rStyle w:val="LogoportDoNotTranslate"/>
              <w:rFonts w:ascii="Arial" w:hAnsi="Arial" w:cs="Arial"/>
              <w:color w:val="auto"/>
              <w:sz w:val="16"/>
              <w:szCs w:val="16"/>
              <w:u w:val="none"/>
            </w:rPr>
            <w:fldChar w:fldCharType="begin"/>
          </w:r>
          <w:r w:rsidRPr="00D41A5F">
            <w:rPr>
              <w:rStyle w:val="LogoportDoNotTranslate"/>
              <w:rFonts w:ascii="Arial" w:hAnsi="Arial" w:cs="Arial"/>
              <w:color w:val="auto"/>
              <w:sz w:val="16"/>
              <w:szCs w:val="16"/>
              <w:u w:val="none"/>
            </w:rPr>
            <w:instrText xml:space="preserve"> NUMPAGES  \* MERGEFORMAT </w:instrText>
          </w:r>
          <w:r w:rsidRPr="00D41A5F">
            <w:rPr>
              <w:rStyle w:val="LogoportDoNotTranslate"/>
              <w:rFonts w:ascii="Arial" w:hAnsi="Arial" w:cs="Arial"/>
              <w:color w:val="auto"/>
              <w:sz w:val="16"/>
              <w:szCs w:val="16"/>
              <w:u w:val="none"/>
            </w:rPr>
            <w:fldChar w:fldCharType="separate"/>
          </w:r>
          <w:r w:rsidR="00425F2B">
            <w:rPr>
              <w:rStyle w:val="LogoportDoNotTranslate"/>
              <w:rFonts w:ascii="Arial" w:hAnsi="Arial" w:cs="Arial"/>
              <w:noProof/>
              <w:color w:val="auto"/>
              <w:sz w:val="16"/>
              <w:szCs w:val="16"/>
              <w:u w:val="none"/>
            </w:rPr>
            <w:t>9</w:t>
          </w:r>
          <w:r w:rsidRPr="00D41A5F">
            <w:rPr>
              <w:color w:val="auto"/>
            </w:rPr>
            <w:fldChar w:fldCharType="end"/>
          </w:r>
        </w:p>
      </w:tc>
    </w:tr>
  </w:tbl>
  <w:p w14:paraId="608B893B" w14:textId="77777777" w:rsidR="00BE556A" w:rsidRPr="00D41A5F" w:rsidRDefault="00BE556A" w:rsidP="00BE556A">
    <w:pPr>
      <w:spacing w:before="0"/>
      <w:rPr>
        <w:rStyle w:val="LogoportDoNotTranslate"/>
        <w:rFonts w:ascii="Arial" w:hAnsi="Arial" w:cs="Arial"/>
        <w:color w:val="auto"/>
        <w:sz w:val="16"/>
        <w:szCs w:val="16"/>
        <w:u w:val="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387"/>
      <w:gridCol w:w="2886"/>
      <w:gridCol w:w="1756"/>
    </w:tblGrid>
    <w:tr w:rsidR="006B044B" w:rsidRPr="0080476A" w14:paraId="76E6A974" w14:textId="77777777" w:rsidTr="0098728D">
      <w:trPr>
        <w:jc w:val="center"/>
      </w:trPr>
      <w:tc>
        <w:tcPr>
          <w:tcW w:w="3195" w:type="dxa"/>
          <w:tcBorders>
            <w:top w:val="nil"/>
            <w:left w:val="nil"/>
            <w:bottom w:val="nil"/>
            <w:right w:val="nil"/>
          </w:tcBorders>
        </w:tcPr>
        <w:p w14:paraId="7BD99E73" w14:textId="59FC0E35" w:rsidR="007D5F12" w:rsidRPr="0080476A" w:rsidRDefault="0098728D" w:rsidP="00B31224">
          <w:pPr>
            <w:pStyle w:val="VL-Amend-Footer-Left"/>
            <w:rPr>
              <w:rStyle w:val="LogoportDoNotTranslate"/>
              <w:rFonts w:ascii="Arial" w:hAnsi="Arial" w:cs="Arial"/>
              <w:color w:val="auto"/>
              <w:sz w:val="16"/>
              <w:szCs w:val="16"/>
              <w:u w:val="none"/>
            </w:rPr>
          </w:pPr>
          <w:r w:rsidRPr="0080476A">
            <w:rPr>
              <w:rStyle w:val="LogoportDoNotTranslate"/>
              <w:rFonts w:ascii="Arial" w:hAnsi="Arial" w:cs="Arial"/>
              <w:color w:val="auto"/>
              <w:sz w:val="16"/>
              <w:szCs w:val="16"/>
              <w:u w:val="none"/>
            </w:rPr>
            <w:t>MOSP2017CustomerDataTrusteeAgr(WW)(</w:t>
          </w:r>
          <w:r w:rsidR="00B31224" w:rsidRPr="0080476A">
            <w:rPr>
              <w:rStyle w:val="LogoportDoNotTranslate"/>
              <w:rFonts w:ascii="Arial" w:hAnsi="Arial" w:cs="Arial"/>
              <w:color w:val="auto"/>
              <w:sz w:val="16"/>
              <w:szCs w:val="16"/>
              <w:u w:val="none"/>
            </w:rPr>
            <w:t>FIN</w:t>
          </w:r>
          <w:r w:rsidRPr="0080476A">
            <w:rPr>
              <w:rStyle w:val="LogoportDoNotTranslate"/>
              <w:rFonts w:ascii="Arial" w:hAnsi="Arial" w:cs="Arial"/>
              <w:color w:val="auto"/>
              <w:sz w:val="16"/>
              <w:szCs w:val="16"/>
              <w:u w:val="none"/>
            </w:rPr>
            <w:t>)(Aug2018)</w:t>
          </w:r>
        </w:p>
      </w:tc>
      <w:tc>
        <w:tcPr>
          <w:tcW w:w="3640" w:type="dxa"/>
          <w:tcBorders>
            <w:top w:val="nil"/>
            <w:left w:val="nil"/>
            <w:bottom w:val="nil"/>
            <w:right w:val="nil"/>
          </w:tcBorders>
        </w:tcPr>
        <w:p w14:paraId="3C981EBD" w14:textId="660A827F" w:rsidR="007D5F12" w:rsidRPr="0080476A" w:rsidRDefault="007D5F12" w:rsidP="000843EE">
          <w:pPr>
            <w:pStyle w:val="VL-Amendment-Name"/>
            <w:jc w:val="center"/>
            <w:rPr>
              <w:rStyle w:val="LogoportDoNotTranslate"/>
              <w:rFonts w:ascii="Arial" w:hAnsi="Arial" w:cs="Arial"/>
              <w:color w:val="auto"/>
              <w:sz w:val="16"/>
              <w:szCs w:val="16"/>
              <w:u w:val="none"/>
            </w:rPr>
          </w:pPr>
          <w:r w:rsidRPr="0080476A">
            <w:rPr>
              <w:rStyle w:val="LogoportDoNotTranslate"/>
              <w:rFonts w:ascii="Arial" w:hAnsi="Arial" w:cs="Arial"/>
              <w:color w:val="auto"/>
              <w:sz w:val="16"/>
              <w:szCs w:val="16"/>
              <w:u w:val="none"/>
            </w:rPr>
            <w:t>Microsoft Cloud in Germany</w:t>
          </w:r>
        </w:p>
      </w:tc>
      <w:tc>
        <w:tcPr>
          <w:tcW w:w="2194" w:type="dxa"/>
          <w:tcBorders>
            <w:left w:val="nil"/>
          </w:tcBorders>
        </w:tcPr>
        <w:p w14:paraId="5A6BDC13" w14:textId="239DECD8" w:rsidR="007D5F12" w:rsidRPr="0080476A" w:rsidRDefault="007D5F12">
          <w:pPr>
            <w:pStyle w:val="VL-Amend-Footer-Right"/>
            <w:rPr>
              <w:rStyle w:val="LogoportDoNotTranslate"/>
              <w:rFonts w:ascii="Arial" w:hAnsi="Arial" w:cs="Arial"/>
              <w:color w:val="auto"/>
              <w:sz w:val="16"/>
              <w:szCs w:val="16"/>
              <w:u w:val="none"/>
            </w:rPr>
          </w:pPr>
          <w:r w:rsidRPr="0080476A">
            <w:rPr>
              <w:rStyle w:val="LogoportDoNotTranslate"/>
              <w:rFonts w:ascii="Arial" w:hAnsi="Arial" w:cs="Arial"/>
              <w:color w:val="auto"/>
              <w:sz w:val="16"/>
              <w:szCs w:val="16"/>
              <w:u w:val="none"/>
            </w:rPr>
            <w:t xml:space="preserve">Page </w:t>
          </w:r>
          <w:r w:rsidRPr="0080476A">
            <w:rPr>
              <w:rStyle w:val="LogoportDoNotTranslate"/>
              <w:rFonts w:ascii="Arial" w:hAnsi="Arial" w:cs="Arial"/>
              <w:color w:val="auto"/>
              <w:sz w:val="16"/>
              <w:szCs w:val="16"/>
              <w:u w:val="none"/>
            </w:rPr>
            <w:fldChar w:fldCharType="begin"/>
          </w:r>
          <w:r w:rsidRPr="0080476A">
            <w:rPr>
              <w:rStyle w:val="LogoportDoNotTranslate"/>
              <w:rFonts w:ascii="Arial" w:hAnsi="Arial" w:cs="Arial"/>
              <w:color w:val="auto"/>
              <w:sz w:val="16"/>
              <w:szCs w:val="16"/>
              <w:u w:val="none"/>
            </w:rPr>
            <w:instrText xml:space="preserve"> PAGE  \* MERGEFORMAT </w:instrText>
          </w:r>
          <w:r w:rsidRPr="0080476A">
            <w:rPr>
              <w:rStyle w:val="LogoportDoNotTranslate"/>
              <w:rFonts w:ascii="Arial" w:hAnsi="Arial" w:cs="Arial"/>
              <w:color w:val="auto"/>
              <w:sz w:val="16"/>
              <w:szCs w:val="16"/>
              <w:u w:val="none"/>
            </w:rPr>
            <w:fldChar w:fldCharType="separate"/>
          </w:r>
          <w:r w:rsidR="00425F2B">
            <w:rPr>
              <w:rStyle w:val="LogoportDoNotTranslate"/>
              <w:rFonts w:ascii="Arial" w:hAnsi="Arial" w:cs="Arial"/>
              <w:noProof/>
              <w:color w:val="auto"/>
              <w:sz w:val="16"/>
              <w:szCs w:val="16"/>
              <w:u w:val="none"/>
            </w:rPr>
            <w:t>1</w:t>
          </w:r>
          <w:r w:rsidRPr="0080476A">
            <w:rPr>
              <w:color w:val="auto"/>
            </w:rPr>
            <w:fldChar w:fldCharType="end"/>
          </w:r>
          <w:r w:rsidRPr="0080476A">
            <w:rPr>
              <w:rStyle w:val="LogoportDoNotTranslate"/>
              <w:rFonts w:ascii="Arial" w:hAnsi="Arial" w:cs="Arial"/>
              <w:color w:val="auto"/>
              <w:sz w:val="16"/>
              <w:szCs w:val="16"/>
              <w:u w:val="none"/>
            </w:rPr>
            <w:t xml:space="preserve"> of </w:t>
          </w:r>
          <w:r w:rsidRPr="0080476A">
            <w:rPr>
              <w:rStyle w:val="LogoportDoNotTranslate"/>
              <w:rFonts w:ascii="Arial" w:hAnsi="Arial" w:cs="Arial"/>
              <w:color w:val="auto"/>
              <w:sz w:val="16"/>
              <w:szCs w:val="16"/>
              <w:u w:val="none"/>
            </w:rPr>
            <w:fldChar w:fldCharType="begin"/>
          </w:r>
          <w:r w:rsidR="000F4E63" w:rsidRPr="0080476A">
            <w:rPr>
              <w:rStyle w:val="LogoportDoNotTranslate"/>
              <w:rFonts w:ascii="Arial" w:hAnsi="Arial" w:cs="Arial"/>
              <w:color w:val="auto"/>
              <w:sz w:val="16"/>
              <w:szCs w:val="16"/>
              <w:u w:val="none"/>
            </w:rPr>
            <w:instrText xml:space="preserve"> NUMPAGES  \* MERGEFORMAT </w:instrText>
          </w:r>
          <w:r w:rsidRPr="0080476A">
            <w:rPr>
              <w:rStyle w:val="LogoportDoNotTranslate"/>
              <w:rFonts w:ascii="Arial" w:hAnsi="Arial" w:cs="Arial"/>
              <w:color w:val="auto"/>
              <w:sz w:val="16"/>
              <w:szCs w:val="16"/>
              <w:u w:val="none"/>
            </w:rPr>
            <w:fldChar w:fldCharType="separate"/>
          </w:r>
          <w:r w:rsidR="00425F2B">
            <w:rPr>
              <w:rStyle w:val="LogoportDoNotTranslate"/>
              <w:rFonts w:ascii="Arial" w:hAnsi="Arial" w:cs="Arial"/>
              <w:noProof/>
              <w:color w:val="auto"/>
              <w:sz w:val="16"/>
              <w:szCs w:val="16"/>
              <w:u w:val="none"/>
            </w:rPr>
            <w:t>9</w:t>
          </w:r>
          <w:r w:rsidRPr="0080476A">
            <w:rPr>
              <w:color w:val="auto"/>
            </w:rPr>
            <w:fldChar w:fldCharType="end"/>
          </w:r>
        </w:p>
      </w:tc>
    </w:tr>
  </w:tbl>
  <w:p w14:paraId="09FFBE35" w14:textId="77777777" w:rsidR="007D5F12" w:rsidRPr="0080476A" w:rsidRDefault="007D5F12" w:rsidP="00BE556A">
    <w:pPr>
      <w:spacing w:before="0"/>
      <w:rPr>
        <w:rStyle w:val="LogoportDoNotTranslate"/>
        <w:rFonts w:ascii="Arial" w:hAnsi="Arial" w:cs="Arial"/>
        <w:color w:val="auto"/>
        <w:sz w:val="16"/>
        <w:szCs w:val="16"/>
        <w:u w:val="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77F5DB" w14:textId="77777777" w:rsidR="00654827" w:rsidRDefault="00654827">
      <w:pPr>
        <w:spacing w:before="0"/>
      </w:pPr>
      <w:r>
        <w:separator/>
      </w:r>
    </w:p>
  </w:footnote>
  <w:footnote w:type="continuationSeparator" w:id="0">
    <w:p w14:paraId="4B20027F" w14:textId="77777777" w:rsidR="00654827" w:rsidRDefault="00654827">
      <w:pPr>
        <w:spacing w:before="0"/>
      </w:pPr>
      <w:r>
        <w:continuationSeparator/>
      </w:r>
    </w:p>
  </w:footnote>
  <w:footnote w:type="continuationNotice" w:id="1">
    <w:p w14:paraId="4B6CC724" w14:textId="77777777" w:rsidR="00654827" w:rsidRDefault="00654827">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654827">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654827">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654827">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6180E5B6"/>
    <w:lvl w:ilvl="0" w:tplc="FE246098">
      <w:start w:val="1"/>
      <w:numFmt w:val="decimal"/>
      <w:lvlText w:val="%1."/>
      <w:lvlJc w:val="left"/>
      <w:pPr>
        <w:ind w:left="878" w:hanging="360"/>
      </w:pPr>
      <w:rPr>
        <w:rFonts w:ascii="Arial" w:hAnsi="Arial" w:cs="Arial" w:hint="default"/>
        <w:b/>
        <w:bCs/>
        <w:sz w:val="20"/>
        <w:szCs w:val="20"/>
      </w:rPr>
    </w:lvl>
    <w:lvl w:ilvl="1" w:tplc="F6D26128">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43EE"/>
    <w:rsid w:val="000855FB"/>
    <w:rsid w:val="00086D2C"/>
    <w:rsid w:val="000A2B83"/>
    <w:rsid w:val="000A5436"/>
    <w:rsid w:val="000B3FCC"/>
    <w:rsid w:val="000D10DC"/>
    <w:rsid w:val="000D4E9F"/>
    <w:rsid w:val="000E3706"/>
    <w:rsid w:val="000E5E45"/>
    <w:rsid w:val="000F4E63"/>
    <w:rsid w:val="00104B34"/>
    <w:rsid w:val="00117AC2"/>
    <w:rsid w:val="00132AFD"/>
    <w:rsid w:val="00142434"/>
    <w:rsid w:val="0016610E"/>
    <w:rsid w:val="00175A07"/>
    <w:rsid w:val="001802B3"/>
    <w:rsid w:val="0018068C"/>
    <w:rsid w:val="00181C8D"/>
    <w:rsid w:val="001832BC"/>
    <w:rsid w:val="0018548D"/>
    <w:rsid w:val="001922DC"/>
    <w:rsid w:val="001A3CC6"/>
    <w:rsid w:val="001C0AFF"/>
    <w:rsid w:val="001F7B3C"/>
    <w:rsid w:val="002152A8"/>
    <w:rsid w:val="00230B61"/>
    <w:rsid w:val="00233969"/>
    <w:rsid w:val="00237D5E"/>
    <w:rsid w:val="002440E8"/>
    <w:rsid w:val="00256436"/>
    <w:rsid w:val="00263104"/>
    <w:rsid w:val="00274596"/>
    <w:rsid w:val="00276E52"/>
    <w:rsid w:val="00285551"/>
    <w:rsid w:val="00286E44"/>
    <w:rsid w:val="002B1953"/>
    <w:rsid w:val="002C0237"/>
    <w:rsid w:val="002C5016"/>
    <w:rsid w:val="002D53E4"/>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25F2B"/>
    <w:rsid w:val="00430947"/>
    <w:rsid w:val="00475227"/>
    <w:rsid w:val="0048765C"/>
    <w:rsid w:val="004A0279"/>
    <w:rsid w:val="004A19C9"/>
    <w:rsid w:val="004A6445"/>
    <w:rsid w:val="004B5908"/>
    <w:rsid w:val="004B630A"/>
    <w:rsid w:val="004C7FE1"/>
    <w:rsid w:val="004D6E4D"/>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54827"/>
    <w:rsid w:val="00662473"/>
    <w:rsid w:val="0068480A"/>
    <w:rsid w:val="00685AE6"/>
    <w:rsid w:val="006958D3"/>
    <w:rsid w:val="006B044B"/>
    <w:rsid w:val="006B2375"/>
    <w:rsid w:val="006B2AAE"/>
    <w:rsid w:val="006B60CA"/>
    <w:rsid w:val="006C54BC"/>
    <w:rsid w:val="006C694E"/>
    <w:rsid w:val="006E0403"/>
    <w:rsid w:val="006E708C"/>
    <w:rsid w:val="007272FC"/>
    <w:rsid w:val="007302CB"/>
    <w:rsid w:val="00736412"/>
    <w:rsid w:val="00736F93"/>
    <w:rsid w:val="007404E4"/>
    <w:rsid w:val="00747D8E"/>
    <w:rsid w:val="00754472"/>
    <w:rsid w:val="0075561F"/>
    <w:rsid w:val="00765373"/>
    <w:rsid w:val="007678FD"/>
    <w:rsid w:val="00767C89"/>
    <w:rsid w:val="0077630E"/>
    <w:rsid w:val="00776B3F"/>
    <w:rsid w:val="007772AD"/>
    <w:rsid w:val="00790C46"/>
    <w:rsid w:val="007A0B9B"/>
    <w:rsid w:val="007A0C73"/>
    <w:rsid w:val="007A1E82"/>
    <w:rsid w:val="007A76F5"/>
    <w:rsid w:val="007B7C5A"/>
    <w:rsid w:val="007C631F"/>
    <w:rsid w:val="007C711E"/>
    <w:rsid w:val="007D5F12"/>
    <w:rsid w:val="007E087C"/>
    <w:rsid w:val="007E24D9"/>
    <w:rsid w:val="007E4592"/>
    <w:rsid w:val="007E57F1"/>
    <w:rsid w:val="007E5EE4"/>
    <w:rsid w:val="007F0B19"/>
    <w:rsid w:val="007F28FD"/>
    <w:rsid w:val="0080476A"/>
    <w:rsid w:val="008066BE"/>
    <w:rsid w:val="008314F8"/>
    <w:rsid w:val="008772F3"/>
    <w:rsid w:val="0088694C"/>
    <w:rsid w:val="008925B8"/>
    <w:rsid w:val="008B2DCE"/>
    <w:rsid w:val="008C03BA"/>
    <w:rsid w:val="008C1FF8"/>
    <w:rsid w:val="008C21A2"/>
    <w:rsid w:val="008E2252"/>
    <w:rsid w:val="008F2EA3"/>
    <w:rsid w:val="008F4E15"/>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31224"/>
    <w:rsid w:val="00B461E5"/>
    <w:rsid w:val="00B70A5B"/>
    <w:rsid w:val="00B735CB"/>
    <w:rsid w:val="00B77239"/>
    <w:rsid w:val="00B82D57"/>
    <w:rsid w:val="00B86784"/>
    <w:rsid w:val="00B9572B"/>
    <w:rsid w:val="00BA343E"/>
    <w:rsid w:val="00BA7318"/>
    <w:rsid w:val="00BB045C"/>
    <w:rsid w:val="00BC0844"/>
    <w:rsid w:val="00BD13ED"/>
    <w:rsid w:val="00BD788B"/>
    <w:rsid w:val="00BE01FD"/>
    <w:rsid w:val="00BE416D"/>
    <w:rsid w:val="00BE556A"/>
    <w:rsid w:val="00BE660D"/>
    <w:rsid w:val="00BF0372"/>
    <w:rsid w:val="00BF355E"/>
    <w:rsid w:val="00BF6ED8"/>
    <w:rsid w:val="00C006D7"/>
    <w:rsid w:val="00C01ED1"/>
    <w:rsid w:val="00C11EEB"/>
    <w:rsid w:val="00C12945"/>
    <w:rsid w:val="00C24194"/>
    <w:rsid w:val="00C31E7B"/>
    <w:rsid w:val="00C338BF"/>
    <w:rsid w:val="00C45377"/>
    <w:rsid w:val="00C4567E"/>
    <w:rsid w:val="00C53739"/>
    <w:rsid w:val="00C76B15"/>
    <w:rsid w:val="00C905D3"/>
    <w:rsid w:val="00C91B63"/>
    <w:rsid w:val="00CA5862"/>
    <w:rsid w:val="00CB0348"/>
    <w:rsid w:val="00CB44F2"/>
    <w:rsid w:val="00CB6A62"/>
    <w:rsid w:val="00CB7BC9"/>
    <w:rsid w:val="00CC65E4"/>
    <w:rsid w:val="00CD5B26"/>
    <w:rsid w:val="00D1135E"/>
    <w:rsid w:val="00D227C6"/>
    <w:rsid w:val="00D27ACA"/>
    <w:rsid w:val="00D363F5"/>
    <w:rsid w:val="00D364B2"/>
    <w:rsid w:val="00D41A5F"/>
    <w:rsid w:val="00D44BA1"/>
    <w:rsid w:val="00D45C9B"/>
    <w:rsid w:val="00D610F6"/>
    <w:rsid w:val="00D704A0"/>
    <w:rsid w:val="00D74787"/>
    <w:rsid w:val="00DA572D"/>
    <w:rsid w:val="00DC2E95"/>
    <w:rsid w:val="00DD5C79"/>
    <w:rsid w:val="00DD705C"/>
    <w:rsid w:val="00E1421F"/>
    <w:rsid w:val="00E162D8"/>
    <w:rsid w:val="00E22651"/>
    <w:rsid w:val="00E23511"/>
    <w:rsid w:val="00E3386F"/>
    <w:rsid w:val="00E377B0"/>
    <w:rsid w:val="00E41F13"/>
    <w:rsid w:val="00E5423A"/>
    <w:rsid w:val="00E63BC5"/>
    <w:rsid w:val="00E76F2E"/>
    <w:rsid w:val="00E8445D"/>
    <w:rsid w:val="00E9331D"/>
    <w:rsid w:val="00E93917"/>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VOc+5DvGYKxk9Mw0nSTLsWD0qOk=" w:salt="aWG8BGd3kSGHzGkx3CrL/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i-FI" w:eastAsia="fi-FI" w:bidi="fi-FI"/>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i-FI" w:eastAsia="fi-FI" w:bidi="fi-FI"/>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6FC83-F6FE-4FAA-AC9F-0F84F0A3B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4555</Words>
  <Characters>25965</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2018-08-07T19:13:00Z</dcterms:created>
  <dcterms:modified xsi:type="dcterms:W3CDTF">2018-08-07T19:15:00Z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