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F3ECA" w:rsidRDefault="00972706" w:rsidP="00F01103">
      <w:pPr>
        <w:spacing w:after="120"/>
        <w:jc w:val="center"/>
        <w:rPr>
          <w:rFonts w:cs="Arial"/>
          <w:bCs/>
          <w:szCs w:val="20"/>
        </w:rPr>
      </w:pPr>
      <w:r w:rsidRPr="003F3ECA">
        <w:rPr>
          <w:rFonts w:cs="Arial"/>
          <w:b/>
          <w:bCs/>
          <w:szCs w:val="20"/>
          <w:u w:val="single"/>
          <w:rtl/>
        </w:rPr>
        <w:t>הסכם בין הלקוח לבין נאמן הנתונים</w:t>
      </w:r>
      <w:bookmarkStart w:id="0" w:name="_GoBack"/>
      <w:bookmarkEnd w:id="0"/>
    </w:p>
    <w:p w14:paraId="1D8C2C58" w14:textId="54689447" w:rsidR="004B5908" w:rsidRPr="003F3ECA" w:rsidRDefault="00972706" w:rsidP="00F01103">
      <w:pPr>
        <w:rPr>
          <w:rFonts w:cs="Arial"/>
          <w:iCs/>
          <w:szCs w:val="20"/>
        </w:rPr>
      </w:pPr>
      <w:r w:rsidRPr="003F3ECA">
        <w:rPr>
          <w:rFonts w:cs="Arial"/>
          <w:i/>
          <w:iCs/>
          <w:szCs w:val="20"/>
          <w:rtl/>
        </w:rPr>
        <w:t xml:space="preserve">הערה: ההסכם בין הלקוח לנאמן הנתונים הוא חוזה נפרד מבחינה משפטית בין הלקוח לבין נאמן הנתונים. </w:t>
      </w:r>
      <w:proofErr w:type="gramStart"/>
      <w:r w:rsidRPr="003F3ECA">
        <w:rPr>
          <w:rFonts w:cs="Arial"/>
          <w:i/>
          <w:iCs/>
          <w:szCs w:val="20"/>
        </w:rPr>
        <w:t>Microsoft</w:t>
      </w:r>
      <w:r w:rsidRPr="003F3ECA">
        <w:rPr>
          <w:rFonts w:cs="Arial"/>
          <w:i/>
          <w:iCs/>
          <w:szCs w:val="20"/>
          <w:rtl/>
        </w:rPr>
        <w:t xml:space="preserve"> אינה צד בהסכם זה.</w:t>
      </w:r>
      <w:proofErr w:type="gramEnd"/>
    </w:p>
    <w:p w14:paraId="258DDCAD" w14:textId="4B334C96" w:rsidR="004B5908" w:rsidRPr="003F3ECA" w:rsidRDefault="00972706" w:rsidP="007B7F06">
      <w:pPr>
        <w:rPr>
          <w:rFonts w:cs="Arial"/>
          <w:szCs w:val="20"/>
        </w:rPr>
      </w:pPr>
      <w:r w:rsidRPr="003F3ECA">
        <w:rPr>
          <w:rFonts w:cs="Arial"/>
          <w:szCs w:val="20"/>
          <w:rtl/>
        </w:rPr>
        <w:t xml:space="preserve">הסכם זה כולל הנספח בנושא </w:t>
      </w:r>
      <w:r w:rsidRPr="003F3ECA">
        <w:rPr>
          <w:rFonts w:cs="Arial"/>
          <w:szCs w:val="20"/>
        </w:rPr>
        <w:t>GDPR</w:t>
      </w:r>
      <w:r w:rsidRPr="003F3ECA">
        <w:rPr>
          <w:rFonts w:cs="Arial"/>
          <w:szCs w:val="20"/>
          <w:rtl/>
        </w:rPr>
        <w:t xml:space="preserve"> (יחד</w:t>
      </w:r>
      <w:r w:rsidRPr="003F3ECA">
        <w:rPr>
          <w:rFonts w:cs="Arial"/>
          <w:szCs w:val="20"/>
        </w:rPr>
        <w:t>,</w:t>
      </w:r>
      <w:r w:rsidRPr="003F3ECA">
        <w:rPr>
          <w:rFonts w:cs="Arial"/>
          <w:szCs w:val="20"/>
          <w:rtl/>
        </w:rPr>
        <w:t xml:space="preserve"> </w:t>
      </w:r>
      <w:r w:rsidR="003F3ECA">
        <w:rPr>
          <w:rFonts w:cs="Arial" w:hint="cs"/>
          <w:szCs w:val="20"/>
          <w:rtl/>
        </w:rPr>
        <w:t>”</w:t>
      </w:r>
      <w:r w:rsidRPr="003F3ECA">
        <w:rPr>
          <w:rFonts w:cs="Arial"/>
          <w:szCs w:val="20"/>
          <w:rtl/>
        </w:rPr>
        <w:t>הסכם נאמן הנתונים</w:t>
      </w:r>
      <w:r w:rsidR="003F3ECA">
        <w:rPr>
          <w:rFonts w:cs="Arial" w:hint="cs"/>
          <w:szCs w:val="20"/>
          <w:rtl/>
        </w:rPr>
        <w:t>“</w:t>
      </w:r>
      <w:r w:rsidRPr="003F3ECA">
        <w:rPr>
          <w:rFonts w:cs="Arial"/>
          <w:szCs w:val="20"/>
          <w:rtl/>
        </w:rPr>
        <w:t xml:space="preserve"> או </w:t>
      </w:r>
      <w:r w:rsidR="007B7F06">
        <w:rPr>
          <w:rFonts w:cs="Arial"/>
          <w:szCs w:val="20"/>
        </w:rPr>
        <w:t>”</w:t>
      </w:r>
      <w:r w:rsidRPr="003F3ECA">
        <w:rPr>
          <w:rFonts w:cs="Arial"/>
          <w:szCs w:val="20"/>
          <w:rtl/>
        </w:rPr>
        <w:t>ההסכם</w:t>
      </w:r>
      <w:r w:rsidR="007B7F06">
        <w:rPr>
          <w:rFonts w:cs="Arial"/>
          <w:szCs w:val="20"/>
        </w:rPr>
        <w:t>“</w:t>
      </w:r>
      <w:r w:rsidRPr="003F3ECA">
        <w:rPr>
          <w:rFonts w:cs="Arial"/>
          <w:szCs w:val="20"/>
          <w:rtl/>
        </w:rPr>
        <w:t xml:space="preserve">) בין </w:t>
      </w:r>
      <w:r w:rsidRPr="003F3ECA">
        <w:rPr>
          <w:rFonts w:cs="Arial"/>
          <w:b/>
          <w:szCs w:val="20"/>
          <w:rtl/>
        </w:rPr>
        <w:t>נאמן הנתונים</w:t>
      </w:r>
      <w:r w:rsidRPr="003F3ECA">
        <w:rPr>
          <w:rFonts w:cs="Arial"/>
          <w:szCs w:val="20"/>
          <w:rtl/>
        </w:rPr>
        <w:t xml:space="preserve"> (המוגדר להלן) לבין </w:t>
      </w:r>
      <w:r w:rsidRPr="003F3ECA">
        <w:rPr>
          <w:rFonts w:cs="Arial"/>
          <w:b/>
          <w:bCs/>
          <w:szCs w:val="20"/>
          <w:rtl/>
        </w:rPr>
        <w:t>הלקוח</w:t>
      </w:r>
      <w:r w:rsidRPr="003F3ECA">
        <w:rPr>
          <w:rFonts w:cs="Arial"/>
          <w:szCs w:val="20"/>
          <w:rtl/>
        </w:rPr>
        <w:t xml:space="preserve"> נכנס לתוקפו לצורך המטרה המוגבלת של עיגון המחויבויות של </w:t>
      </w:r>
      <w:r w:rsidRPr="003F3ECA">
        <w:rPr>
          <w:rFonts w:cs="Arial"/>
          <w:b/>
          <w:bCs/>
          <w:szCs w:val="20"/>
          <w:rtl/>
        </w:rPr>
        <w:t>נאמן הנתונים</w:t>
      </w:r>
      <w:r w:rsidRPr="003F3ECA">
        <w:rPr>
          <w:rFonts w:cs="Arial"/>
          <w:szCs w:val="20"/>
          <w:rtl/>
        </w:rPr>
        <w:t xml:space="preserve"> עבור השירותים המקוונים בגרמניה.</w:t>
      </w:r>
    </w:p>
    <w:p w14:paraId="4E578EDF" w14:textId="77777777" w:rsidR="004B5908" w:rsidRPr="003F3ECA" w:rsidRDefault="00972706" w:rsidP="00F01103">
      <w:pPr>
        <w:spacing w:before="240"/>
        <w:rPr>
          <w:rFonts w:cs="Arial"/>
          <w:bCs/>
          <w:szCs w:val="20"/>
        </w:rPr>
      </w:pPr>
      <w:r w:rsidRPr="003F3ECA">
        <w:rPr>
          <w:rFonts w:cs="Arial"/>
          <w:b/>
          <w:bCs/>
          <w:szCs w:val="20"/>
          <w:rtl/>
        </w:rPr>
        <w:t>הגדרות</w:t>
      </w:r>
    </w:p>
    <w:p w14:paraId="1010D96E" w14:textId="1142C5E9" w:rsidR="004B5908" w:rsidRPr="003F3ECA" w:rsidRDefault="007B7F06" w:rsidP="007B7F06">
      <w:pPr>
        <w:rPr>
          <w:rFonts w:cs="Arial"/>
          <w:szCs w:val="20"/>
        </w:rPr>
      </w:pPr>
      <w:r>
        <w:rPr>
          <w:rFonts w:cs="Arial"/>
          <w:b/>
          <w:bCs/>
          <w:szCs w:val="20"/>
        </w:rPr>
        <w:t>”</w:t>
      </w:r>
      <w:r w:rsidR="00972706" w:rsidRPr="003F3ECA">
        <w:rPr>
          <w:rFonts w:cs="Arial"/>
          <w:b/>
          <w:bCs/>
          <w:szCs w:val="20"/>
          <w:rtl/>
        </w:rPr>
        <w:t>נתוני לקוח</w:t>
      </w:r>
      <w:proofErr w:type="gramStart"/>
      <w:r>
        <w:rPr>
          <w:rFonts w:cs="Arial"/>
          <w:b/>
          <w:bCs/>
          <w:szCs w:val="20"/>
        </w:rPr>
        <w:t>“</w:t>
      </w:r>
      <w:r w:rsidR="00972706" w:rsidRPr="003F3ECA">
        <w:rPr>
          <w:rFonts w:cs="Arial"/>
          <w:szCs w:val="20"/>
          <w:rtl/>
        </w:rPr>
        <w:t xml:space="preserve"> פירושם</w:t>
      </w:r>
      <w:proofErr w:type="gramEnd"/>
      <w:r w:rsidR="00972706" w:rsidRPr="003F3ECA">
        <w:rPr>
          <w:rFonts w:cs="Arial"/>
          <w:szCs w:val="20"/>
          <w:rtl/>
        </w:rPr>
        <w:t xml:space="preserve"> כל הנתונים</w:t>
      </w:r>
      <w:r w:rsidR="00972706" w:rsidRPr="003F3ECA">
        <w:rPr>
          <w:rFonts w:cs="Arial"/>
          <w:szCs w:val="20"/>
        </w:rPr>
        <w:t>,</w:t>
      </w:r>
      <w:r w:rsidR="00972706" w:rsidRPr="003F3ECA">
        <w:rPr>
          <w:rFonts w:cs="Arial"/>
          <w:szCs w:val="20"/>
          <w:rtl/>
        </w:rPr>
        <w:t xml:space="preserve"> כולל כל קבצי הטקסט</w:t>
      </w:r>
      <w:r w:rsidR="00972706" w:rsidRPr="003F3ECA">
        <w:rPr>
          <w:rFonts w:cs="Arial"/>
          <w:szCs w:val="20"/>
        </w:rPr>
        <w:t>,</w:t>
      </w:r>
      <w:r w:rsidR="00972706" w:rsidRPr="003F3ECA">
        <w:rPr>
          <w:rFonts w:cs="Arial"/>
          <w:szCs w:val="20"/>
          <w:rtl/>
        </w:rPr>
        <w:t xml:space="preserve"> הקול</w:t>
      </w:r>
      <w:r w:rsidR="00972706" w:rsidRPr="003F3ECA">
        <w:rPr>
          <w:rFonts w:cs="Arial"/>
          <w:szCs w:val="20"/>
        </w:rPr>
        <w:t>,</w:t>
      </w:r>
      <w:r w:rsidR="00972706" w:rsidRPr="003F3ECA">
        <w:rPr>
          <w:rFonts w:cs="Arial"/>
          <w:szCs w:val="20"/>
          <w:rtl/>
        </w:rPr>
        <w:t xml:space="preserve"> הווידאו או התמונות והתוכנות שניתנים ל- </w:t>
      </w:r>
      <w:r w:rsidR="00972706" w:rsidRPr="003F3ECA">
        <w:rPr>
          <w:rFonts w:cs="Arial"/>
          <w:szCs w:val="20"/>
        </w:rPr>
        <w:t>Microsoft</w:t>
      </w:r>
      <w:r w:rsidR="00972706" w:rsidRPr="003F3ECA">
        <w:rPr>
          <w:rFonts w:cs="Arial"/>
          <w:szCs w:val="20"/>
          <w:rtl/>
        </w:rPr>
        <w:t xml:space="preserve"> ו/או לנאמן הנתונים</w:t>
      </w:r>
      <w:r w:rsidR="00972706" w:rsidRPr="003F3ECA">
        <w:rPr>
          <w:rFonts w:cs="Arial"/>
          <w:szCs w:val="20"/>
        </w:rPr>
        <w:t>,</w:t>
      </w:r>
      <w:r w:rsidR="00972706" w:rsidRPr="003F3ECA">
        <w:rPr>
          <w:rFonts w:cs="Arial"/>
          <w:szCs w:val="20"/>
          <w:rtl/>
        </w:rPr>
        <w:t xml:space="preserve"> על-ידי הלקוח או בשמו</w:t>
      </w:r>
      <w:r w:rsidR="00972706" w:rsidRPr="003F3ECA">
        <w:rPr>
          <w:rFonts w:cs="Arial"/>
          <w:szCs w:val="20"/>
        </w:rPr>
        <w:t>,</w:t>
      </w:r>
      <w:r w:rsidR="00972706" w:rsidRPr="003F3ECA">
        <w:rPr>
          <w:rFonts w:cs="Arial"/>
          <w:szCs w:val="20"/>
          <w:rtl/>
        </w:rPr>
        <w:t xml:space="preserve"> דרך השימוש בשירותים המקוונים בגרמניה.</w:t>
      </w:r>
    </w:p>
    <w:p w14:paraId="71721152" w14:textId="769ADFFF" w:rsidR="004B5908" w:rsidRPr="003F3ECA" w:rsidRDefault="007B7F06" w:rsidP="007B7F06">
      <w:pPr>
        <w:rPr>
          <w:rFonts w:cs="Arial"/>
          <w:szCs w:val="20"/>
          <w:lang w:val="de-DE"/>
        </w:rPr>
      </w:pPr>
      <w:r w:rsidRPr="007B7F06">
        <w:rPr>
          <w:rFonts w:cs="Arial"/>
          <w:b/>
          <w:bCs/>
          <w:szCs w:val="20"/>
          <w:lang w:val="de-DE"/>
        </w:rPr>
        <w:t>”</w:t>
      </w:r>
      <w:r w:rsidR="00972706" w:rsidRPr="003F3ECA">
        <w:rPr>
          <w:rFonts w:cs="Arial"/>
          <w:b/>
          <w:bCs/>
          <w:szCs w:val="20"/>
          <w:rtl/>
        </w:rPr>
        <w:t>נאמן הנתונים</w:t>
      </w:r>
      <w:r w:rsidRPr="007B7F06">
        <w:rPr>
          <w:rFonts w:cs="Arial"/>
          <w:b/>
          <w:bCs/>
          <w:szCs w:val="20"/>
          <w:lang w:val="de-DE"/>
        </w:rPr>
        <w:t>“</w:t>
      </w:r>
      <w:r w:rsidR="00972706" w:rsidRPr="003F3ECA">
        <w:rPr>
          <w:rFonts w:cs="Arial"/>
          <w:szCs w:val="20"/>
          <w:rtl/>
        </w:rPr>
        <w:t xml:space="preserve"> הוא </w:t>
      </w:r>
      <w:r w:rsidR="003F3ECA" w:rsidRPr="003F3ECA">
        <w:rPr>
          <w:rFonts w:cs="Arial"/>
          <w:szCs w:val="20"/>
          <w:lang w:val="de-DE"/>
        </w:rPr>
        <w:t>,</w:t>
      </w:r>
      <w:r w:rsidR="00972706" w:rsidRPr="003F3ECA">
        <w:rPr>
          <w:rFonts w:cs="Arial"/>
          <w:szCs w:val="20"/>
          <w:lang w:val="de-DE"/>
        </w:rPr>
        <w:t xml:space="preserve">T-Systems International GmbH </w:t>
      </w:r>
      <w:r w:rsidR="003F3ECA">
        <w:rPr>
          <w:rFonts w:cs="Arial"/>
          <w:szCs w:val="20"/>
          <w:lang w:val="de-DE"/>
        </w:rPr>
        <w:t>,</w:t>
      </w:r>
      <w:r w:rsidR="00972706" w:rsidRPr="003F3ECA">
        <w:rPr>
          <w:rFonts w:cs="Arial"/>
          <w:szCs w:val="20"/>
          <w:lang w:val="de-DE"/>
        </w:rPr>
        <w:t>Hahnstr</w:t>
      </w:r>
      <w:r w:rsidR="00972706" w:rsidRPr="003F3ECA">
        <w:rPr>
          <w:rFonts w:cs="Arial"/>
          <w:szCs w:val="20"/>
          <w:lang w:val="de-DE" w:bidi=""/>
        </w:rPr>
        <w:t xml:space="preserve">. 43 </w:t>
      </w:r>
      <w:r w:rsidR="003F3ECA">
        <w:rPr>
          <w:rFonts w:cs="Arial"/>
          <w:szCs w:val="20"/>
          <w:lang w:val="de-DE" w:bidi=""/>
        </w:rPr>
        <w:t>,</w:t>
      </w:r>
      <w:r w:rsidR="00972706" w:rsidRPr="003F3ECA">
        <w:rPr>
          <w:rFonts w:cs="Arial"/>
          <w:szCs w:val="20"/>
          <w:lang w:val="de-DE" w:bidi=""/>
        </w:rPr>
        <w:t>60528 Frankfurt</w:t>
      </w:r>
      <w:r w:rsidR="00972706" w:rsidRPr="003F3ECA">
        <w:rPr>
          <w:rFonts w:cs="Arial"/>
          <w:szCs w:val="20"/>
          <w:rtl/>
        </w:rPr>
        <w:t xml:space="preserve"> חברת בת של </w:t>
      </w:r>
      <w:r w:rsidR="00972706" w:rsidRPr="003F3ECA">
        <w:rPr>
          <w:rFonts w:cs="Arial"/>
          <w:szCs w:val="20"/>
          <w:lang w:val="de-DE"/>
        </w:rPr>
        <w:t>Deutsche Telekom AG</w:t>
      </w:r>
      <w:r w:rsidR="00972706" w:rsidRPr="003F3ECA">
        <w:rPr>
          <w:rFonts w:cs="Arial"/>
          <w:szCs w:val="20"/>
          <w:rtl/>
        </w:rPr>
        <w:t xml:space="preserve"> שמשרדיה נמצאים בפרנקפורט. פרטים נוספים זמינים בכתובת </w:t>
      </w:r>
      <w:hyperlink r:id="rId9" w:history="1">
        <w:r w:rsidR="00972706" w:rsidRPr="003F3ECA">
          <w:rPr>
            <w:rStyle w:val="Hyperlink"/>
            <w:rFonts w:cs="Arial"/>
            <w:szCs w:val="20"/>
            <w:lang w:val="de-DE"/>
          </w:rPr>
          <w:t>http://www.t-systems.com/compulsory-statement</w:t>
        </w:r>
      </w:hyperlink>
      <w:r w:rsidR="00972706" w:rsidRPr="003F3ECA">
        <w:rPr>
          <w:rFonts w:cs="Arial"/>
          <w:szCs w:val="20"/>
          <w:rtl/>
        </w:rPr>
        <w:t>.</w:t>
      </w:r>
    </w:p>
    <w:p w14:paraId="755D35A0" w14:textId="773376AC" w:rsidR="00AD319F" w:rsidRPr="003F3ECA" w:rsidRDefault="007B7F06" w:rsidP="007B7F06">
      <w:pPr>
        <w:rPr>
          <w:rFonts w:cs="Arial"/>
          <w:szCs w:val="20"/>
          <w:lang w:val="de-DE"/>
        </w:rPr>
      </w:pPr>
      <w:r w:rsidRPr="007B7F06">
        <w:rPr>
          <w:rFonts w:cs="Arial"/>
          <w:b/>
          <w:bCs/>
          <w:szCs w:val="20"/>
          <w:lang w:val="de-DE"/>
        </w:rPr>
        <w:t>”</w:t>
      </w:r>
      <w:r w:rsidR="00AD319F" w:rsidRPr="003F3ECA">
        <w:rPr>
          <w:rFonts w:cs="Arial"/>
          <w:b/>
          <w:bCs/>
          <w:szCs w:val="20"/>
          <w:rtl/>
        </w:rPr>
        <w:t>התקנה הכללית להגנה על נתונים</w:t>
      </w:r>
      <w:r w:rsidRPr="007B7F06">
        <w:rPr>
          <w:rFonts w:cs="Arial"/>
          <w:b/>
          <w:bCs/>
          <w:szCs w:val="20"/>
          <w:lang w:val="de-DE"/>
        </w:rPr>
        <w:t>“</w:t>
      </w:r>
      <w:r w:rsidR="00AD319F" w:rsidRPr="003F3ECA">
        <w:rPr>
          <w:rFonts w:cs="Arial"/>
          <w:szCs w:val="20"/>
          <w:rtl/>
        </w:rPr>
        <w:t xml:space="preserve"> או </w:t>
      </w:r>
      <w:r w:rsidRPr="007B7F06">
        <w:rPr>
          <w:rFonts w:cs="Arial"/>
          <w:b/>
          <w:bCs/>
          <w:szCs w:val="20"/>
          <w:lang w:val="de-DE"/>
        </w:rPr>
        <w:t>“</w:t>
      </w:r>
      <w:r w:rsidR="00AD319F" w:rsidRPr="003F3ECA">
        <w:rPr>
          <w:rFonts w:cs="Arial"/>
          <w:b/>
          <w:bCs/>
          <w:szCs w:val="20"/>
          <w:lang w:val="de-DE"/>
        </w:rPr>
        <w:t>GDPR</w:t>
      </w:r>
      <w:r>
        <w:rPr>
          <w:rFonts w:cs="Arial"/>
          <w:b/>
          <w:bCs/>
          <w:szCs w:val="20"/>
          <w:lang w:val="de-DE"/>
        </w:rPr>
        <w:t>”</w:t>
      </w:r>
      <w:r w:rsidR="00AD319F" w:rsidRPr="003F3ECA">
        <w:rPr>
          <w:rFonts w:cs="Arial"/>
          <w:szCs w:val="20"/>
          <w:rtl/>
        </w:rPr>
        <w:t xml:space="preserve"> פירושה תקנה </w:t>
      </w:r>
      <w:r w:rsidR="00AD319F" w:rsidRPr="003F3ECA">
        <w:rPr>
          <w:rFonts w:cs="Arial"/>
          <w:szCs w:val="20"/>
          <w:lang w:val="de-DE"/>
        </w:rPr>
        <w:t>(EU)</w:t>
      </w:r>
      <w:r w:rsidR="00AD319F" w:rsidRPr="003F3ECA">
        <w:rPr>
          <w:rFonts w:cs="Arial"/>
          <w:szCs w:val="20"/>
          <w:rtl/>
        </w:rPr>
        <w:t xml:space="preserve"> ‏</w:t>
      </w:r>
      <w:r w:rsidR="00AD319F" w:rsidRPr="003F3ECA">
        <w:rPr>
          <w:rFonts w:cs="Arial"/>
          <w:szCs w:val="20"/>
          <w:lang w:val="de-DE" w:bidi=""/>
        </w:rPr>
        <w:t>2016/679</w:t>
      </w:r>
      <w:r w:rsidR="00AD319F" w:rsidRPr="003F3ECA">
        <w:rPr>
          <w:rFonts w:cs="Arial"/>
          <w:szCs w:val="20"/>
          <w:rtl/>
        </w:rPr>
        <w:t xml:space="preserve"> של הפרלמנט האירופי והמועצה האירופית מ- </w:t>
      </w:r>
      <w:r w:rsidR="00AD319F" w:rsidRPr="003F3ECA">
        <w:rPr>
          <w:rFonts w:cs="Arial"/>
          <w:szCs w:val="20"/>
          <w:lang w:val="de-DE" w:bidi=""/>
        </w:rPr>
        <w:t>27</w:t>
      </w:r>
      <w:r w:rsidR="00AD319F" w:rsidRPr="003F3ECA">
        <w:rPr>
          <w:rFonts w:cs="Arial"/>
          <w:szCs w:val="20"/>
          <w:rtl/>
        </w:rPr>
        <w:t xml:space="preserve"> באפריל בנושא ההגנה על ישויות טבעיות ביחס לעיבוד נתונים אישיים ובנושא תנועה חופשית של נתונים שכאלה</w:t>
      </w:r>
      <w:r w:rsidR="00AD319F" w:rsidRPr="003F3ECA">
        <w:rPr>
          <w:rFonts w:cs="Arial"/>
          <w:szCs w:val="20"/>
          <w:lang w:val="de-DE"/>
        </w:rPr>
        <w:t>,</w:t>
      </w:r>
      <w:r w:rsidR="00AD319F" w:rsidRPr="003F3ECA">
        <w:rPr>
          <w:rFonts w:cs="Arial"/>
          <w:szCs w:val="20"/>
          <w:rtl/>
        </w:rPr>
        <w:t xml:space="preserve"> וההנחיה שבוטלה </w:t>
      </w:r>
      <w:r w:rsidR="00AD319F" w:rsidRPr="003F3ECA">
        <w:rPr>
          <w:rFonts w:cs="Arial"/>
          <w:szCs w:val="20"/>
          <w:cs/>
          <w:lang w:bidi=""/>
        </w:rPr>
        <w:t>‎95/46/EC</w:t>
      </w:r>
      <w:r w:rsidR="00AD319F" w:rsidRPr="003F3ECA">
        <w:rPr>
          <w:rFonts w:cs="Arial"/>
          <w:szCs w:val="20"/>
          <w:rtl/>
        </w:rPr>
        <w:t>.</w:t>
      </w:r>
    </w:p>
    <w:p w14:paraId="400F781E" w14:textId="2A1F03FB" w:rsidR="004B5908" w:rsidRPr="003F3ECA" w:rsidRDefault="00D275B3" w:rsidP="00D275B3">
      <w:pPr>
        <w:rPr>
          <w:rFonts w:cs="Arial"/>
          <w:szCs w:val="20"/>
          <w:lang w:val="de-DE"/>
        </w:rPr>
      </w:pPr>
      <w:r w:rsidRPr="00D275B3">
        <w:rPr>
          <w:rFonts w:cs="Arial"/>
          <w:b/>
          <w:bCs/>
          <w:szCs w:val="20"/>
          <w:lang w:val="de-DE"/>
        </w:rPr>
        <w:t>”</w:t>
      </w:r>
      <w:r w:rsidR="00972706" w:rsidRPr="003F3ECA">
        <w:rPr>
          <w:rFonts w:cs="Arial"/>
          <w:b/>
          <w:bCs/>
          <w:szCs w:val="20"/>
          <w:rtl/>
        </w:rPr>
        <w:t>השירותים המקוונים בגרמניה</w:t>
      </w:r>
      <w:r w:rsidRPr="00D275B3">
        <w:rPr>
          <w:rFonts w:cs="Arial"/>
          <w:b/>
          <w:bCs/>
          <w:szCs w:val="20"/>
          <w:lang w:val="de-DE"/>
        </w:rPr>
        <w:t>“</w:t>
      </w:r>
      <w:r w:rsidR="00972706" w:rsidRPr="003F3ECA">
        <w:rPr>
          <w:rFonts w:cs="Arial"/>
          <w:szCs w:val="20"/>
          <w:rtl/>
        </w:rPr>
        <w:t xml:space="preserve"> פירושם </w:t>
      </w:r>
      <w:r w:rsidR="00713D5C" w:rsidRPr="00713D5C">
        <w:rPr>
          <w:rFonts w:cs="Arial"/>
          <w:szCs w:val="20"/>
          <w:lang w:val="de-DE"/>
        </w:rPr>
        <w:t>,</w:t>
      </w:r>
      <w:r w:rsidR="00972706" w:rsidRPr="003F3ECA">
        <w:rPr>
          <w:rFonts w:cs="Arial"/>
          <w:szCs w:val="20"/>
          <w:lang w:val="de-DE"/>
        </w:rPr>
        <w:t>Microsoft Azure Germany</w:t>
      </w:r>
      <w:r w:rsidR="00972706" w:rsidRPr="003F3ECA">
        <w:rPr>
          <w:rFonts w:cs="Arial"/>
          <w:szCs w:val="20"/>
          <w:rtl/>
        </w:rPr>
        <w:t xml:space="preserve"> ‏</w:t>
      </w:r>
      <w:r w:rsidR="00713D5C" w:rsidRPr="00713D5C">
        <w:rPr>
          <w:rFonts w:cs="Arial"/>
          <w:szCs w:val="20"/>
          <w:lang w:val="de-DE"/>
        </w:rPr>
        <w:t>,</w:t>
      </w:r>
      <w:r w:rsidR="00972706" w:rsidRPr="003F3ECA">
        <w:rPr>
          <w:rFonts w:cs="Arial"/>
          <w:szCs w:val="20"/>
          <w:lang w:val="de-DE" w:bidi=""/>
        </w:rPr>
        <w:t>Microsoft Office 365 Germany</w:t>
      </w:r>
      <w:r w:rsidR="00972706" w:rsidRPr="003F3ECA">
        <w:rPr>
          <w:rFonts w:cs="Arial"/>
          <w:szCs w:val="20"/>
          <w:rtl/>
        </w:rPr>
        <w:t xml:space="preserve"> ו- </w:t>
      </w:r>
      <w:r w:rsidR="00713D5C" w:rsidRPr="00713D5C">
        <w:rPr>
          <w:rFonts w:cs="Arial"/>
          <w:szCs w:val="20"/>
          <w:lang w:val="de-DE"/>
        </w:rPr>
        <w:t>,</w:t>
      </w:r>
      <w:r w:rsidR="00972706" w:rsidRPr="003F3ECA">
        <w:rPr>
          <w:rFonts w:cs="Arial"/>
          <w:szCs w:val="20"/>
          <w:lang w:val="de-DE" w:bidi=""/>
        </w:rPr>
        <w:t>Microsoft Dynamics 365 Germany</w:t>
      </w:r>
      <w:r w:rsidR="00972706" w:rsidRPr="003F3ECA">
        <w:rPr>
          <w:rFonts w:cs="Arial"/>
          <w:szCs w:val="20"/>
          <w:rtl/>
        </w:rPr>
        <w:t xml:space="preserve"> כמפורט</w:t>
      </w:r>
      <w:r w:rsidR="00972706" w:rsidRPr="003F3ECA">
        <w:rPr>
          <w:rFonts w:cs="Arial"/>
          <w:szCs w:val="20"/>
          <w:lang w:val="de-DE"/>
        </w:rPr>
        <w:t>,</w:t>
      </w:r>
      <w:r w:rsidR="00972706" w:rsidRPr="003F3ECA">
        <w:rPr>
          <w:rFonts w:cs="Arial"/>
          <w:szCs w:val="20"/>
          <w:rtl/>
        </w:rPr>
        <w:t xml:space="preserve"> כולל שירותים מקוונים אחרים כלשהם של </w:t>
      </w:r>
      <w:r w:rsidR="00972706" w:rsidRPr="003F3ECA">
        <w:rPr>
          <w:rFonts w:cs="Arial"/>
          <w:szCs w:val="20"/>
          <w:lang w:val="de-DE"/>
        </w:rPr>
        <w:t>Microsoft</w:t>
      </w:r>
      <w:r w:rsidR="00972706" w:rsidRPr="003F3ECA">
        <w:rPr>
          <w:rFonts w:cs="Arial"/>
          <w:szCs w:val="20"/>
          <w:rtl/>
        </w:rPr>
        <w:t xml:space="preserve"> המוגדרים בכתובת </w:t>
      </w:r>
      <w:hyperlink r:id="rId10" w:history="1">
        <w:r w:rsidR="00972706" w:rsidRPr="003F3ECA">
          <w:rPr>
            <w:rStyle w:val="Hyperlink"/>
            <w:rFonts w:cs="Arial"/>
            <w:szCs w:val="20"/>
            <w:lang w:val="de-DE"/>
          </w:rPr>
          <w:t>https://aka.ms/german_terms</w:t>
        </w:r>
      </w:hyperlink>
      <w:r w:rsidR="00972706" w:rsidRPr="003F3ECA">
        <w:rPr>
          <w:rFonts w:cs="Arial"/>
          <w:szCs w:val="20"/>
          <w:lang w:val="de-DE"/>
        </w:rPr>
        <w:t>,</w:t>
      </w:r>
      <w:r w:rsidR="00972706" w:rsidRPr="003F3ECA">
        <w:rPr>
          <w:rFonts w:cs="Arial"/>
          <w:szCs w:val="20"/>
          <w:rtl/>
        </w:rPr>
        <w:t xml:space="preserve"> שעבורם נתוני הלקוח מתארחים במרכזי נתונים בגרמניה.</w:t>
      </w:r>
    </w:p>
    <w:p w14:paraId="2C7FDE28" w14:textId="2833856C" w:rsidR="004B5908" w:rsidRPr="003F3ECA" w:rsidRDefault="00D275B3" w:rsidP="00D275B3">
      <w:pPr>
        <w:rPr>
          <w:rFonts w:cs="Arial"/>
          <w:szCs w:val="20"/>
          <w:lang w:val="de-DE"/>
        </w:rPr>
      </w:pPr>
      <w:r w:rsidRPr="00D275B3">
        <w:rPr>
          <w:rFonts w:cs="Arial"/>
          <w:b/>
          <w:bCs/>
          <w:szCs w:val="20"/>
          <w:lang w:val="de-DE"/>
        </w:rPr>
        <w:t>”</w:t>
      </w:r>
      <w:r w:rsidR="00972706" w:rsidRPr="003F3ECA">
        <w:rPr>
          <w:rFonts w:cs="Arial"/>
          <w:b/>
          <w:bCs/>
          <w:szCs w:val="20"/>
          <w:rtl/>
        </w:rPr>
        <w:t>מרכזי נתונים בגרמניה</w:t>
      </w:r>
      <w:r w:rsidRPr="00D275B3">
        <w:rPr>
          <w:rFonts w:cs="Arial"/>
          <w:b/>
          <w:bCs/>
          <w:szCs w:val="20"/>
          <w:lang w:val="de-DE"/>
        </w:rPr>
        <w:t>“</w:t>
      </w:r>
      <w:r w:rsidR="00972706" w:rsidRPr="003F3ECA">
        <w:rPr>
          <w:rFonts w:cs="Arial"/>
          <w:szCs w:val="20"/>
          <w:rtl/>
        </w:rPr>
        <w:t xml:space="preserve"> פירושם מרכזי הנתונים שנמצאים בגרמניה</w:t>
      </w:r>
      <w:r w:rsidR="00972706" w:rsidRPr="003F3ECA">
        <w:rPr>
          <w:rFonts w:cs="Arial"/>
          <w:szCs w:val="20"/>
          <w:lang w:val="de-DE"/>
        </w:rPr>
        <w:t>,</w:t>
      </w:r>
      <w:r w:rsidR="00972706" w:rsidRPr="003F3ECA">
        <w:rPr>
          <w:rFonts w:cs="Arial"/>
          <w:szCs w:val="20"/>
          <w:rtl/>
        </w:rPr>
        <w:t xml:space="preserve"> שבהם מתארחים השירותים המקוונים בגרמניה ושבהם הגישה לציוד שמכיל את נתוני הלקוח נמצאת בשליטה ובפיקוח של נאמן הנתונים.</w:t>
      </w:r>
    </w:p>
    <w:p w14:paraId="407A7468" w14:textId="284A4D99" w:rsidR="004B5908" w:rsidRPr="003F3ECA" w:rsidRDefault="00D275B3" w:rsidP="00D275B3">
      <w:pPr>
        <w:rPr>
          <w:rFonts w:cs="Arial"/>
          <w:szCs w:val="20"/>
          <w:lang w:val="de-DE"/>
        </w:rPr>
      </w:pPr>
      <w:r>
        <w:rPr>
          <w:rFonts w:cs="Arial"/>
          <w:b/>
          <w:szCs w:val="20"/>
          <w:lang w:val="de-DE"/>
        </w:rPr>
        <w:t>“</w:t>
      </w:r>
      <w:r w:rsidR="00972706" w:rsidRPr="003F3ECA">
        <w:rPr>
          <w:rFonts w:cs="Arial"/>
          <w:b/>
          <w:szCs w:val="20"/>
          <w:lang w:val="de-DE"/>
        </w:rPr>
        <w:t>Microsoft</w:t>
      </w:r>
      <w:r>
        <w:rPr>
          <w:rFonts w:cs="Arial"/>
          <w:b/>
          <w:szCs w:val="20"/>
          <w:lang w:val="de-DE"/>
        </w:rPr>
        <w:t>”</w:t>
      </w:r>
      <w:r w:rsidR="00972706" w:rsidRPr="003F3ECA">
        <w:rPr>
          <w:rFonts w:cs="Arial"/>
          <w:szCs w:val="20"/>
          <w:rtl/>
        </w:rPr>
        <w:t xml:space="preserve"> פירושה הישות </w:t>
      </w:r>
      <w:r w:rsidR="00972706" w:rsidRPr="003F3ECA">
        <w:rPr>
          <w:rFonts w:cs="Arial"/>
          <w:szCs w:val="20"/>
          <w:lang w:val="de-DE"/>
        </w:rPr>
        <w:t>Microsoft</w:t>
      </w:r>
      <w:r w:rsidR="00972706" w:rsidRPr="003F3ECA">
        <w:rPr>
          <w:rFonts w:cs="Arial"/>
          <w:szCs w:val="20"/>
          <w:rtl/>
        </w:rPr>
        <w:t xml:space="preserve"> שמוגדרת בהסכם בין </w:t>
      </w:r>
      <w:r w:rsidR="00972706" w:rsidRPr="003F3ECA">
        <w:rPr>
          <w:rFonts w:cs="Arial"/>
          <w:szCs w:val="20"/>
          <w:lang w:val="de-DE"/>
        </w:rPr>
        <w:t>Microsoft</w:t>
      </w:r>
      <w:r w:rsidR="00972706" w:rsidRPr="003F3ECA">
        <w:rPr>
          <w:rFonts w:cs="Arial"/>
          <w:szCs w:val="20"/>
          <w:rtl/>
        </w:rPr>
        <w:t xml:space="preserve"> לבין הנציגויות שלה.</w:t>
      </w:r>
    </w:p>
    <w:p w14:paraId="34D08563" w14:textId="75049E75" w:rsidR="004B5908" w:rsidRPr="003F3ECA" w:rsidRDefault="00D275B3" w:rsidP="00D275B3">
      <w:pPr>
        <w:rPr>
          <w:rFonts w:cs="Arial"/>
          <w:szCs w:val="20"/>
          <w:lang w:val="de-DE"/>
        </w:rPr>
      </w:pPr>
      <w:r w:rsidRPr="00D275B3">
        <w:rPr>
          <w:rFonts w:cs="Arial"/>
          <w:b/>
          <w:bCs/>
          <w:szCs w:val="20"/>
          <w:lang w:val="de-DE"/>
        </w:rPr>
        <w:t>”</w:t>
      </w:r>
      <w:r w:rsidR="00972706" w:rsidRPr="003F3ECA">
        <w:rPr>
          <w:rFonts w:cs="Arial"/>
          <w:b/>
          <w:bCs/>
          <w:szCs w:val="20"/>
          <w:rtl/>
        </w:rPr>
        <w:t xml:space="preserve">עובדי </w:t>
      </w:r>
      <w:r>
        <w:rPr>
          <w:rFonts w:cs="Arial"/>
          <w:b/>
          <w:szCs w:val="20"/>
          <w:lang w:val="de-DE"/>
        </w:rPr>
        <w:t>“</w:t>
      </w:r>
      <w:r w:rsidRPr="003F3ECA">
        <w:rPr>
          <w:rFonts w:cs="Arial"/>
          <w:b/>
          <w:szCs w:val="20"/>
          <w:lang w:val="de-DE"/>
        </w:rPr>
        <w:t>Microsoft</w:t>
      </w:r>
      <w:r w:rsidR="00972706" w:rsidRPr="003F3ECA">
        <w:rPr>
          <w:rFonts w:cs="Arial"/>
          <w:szCs w:val="20"/>
          <w:rtl/>
        </w:rPr>
        <w:t xml:space="preserve"> פירושם העובדים והקבלנים של </w:t>
      </w:r>
      <w:r w:rsidR="00A63C57" w:rsidRPr="003F3ECA">
        <w:rPr>
          <w:rFonts w:cs="Arial"/>
          <w:szCs w:val="20"/>
          <w:lang w:val="de-DE"/>
        </w:rPr>
        <w:t>,</w:t>
      </w:r>
      <w:r w:rsidR="00972706" w:rsidRPr="003F3ECA">
        <w:rPr>
          <w:rFonts w:cs="Arial"/>
          <w:szCs w:val="20"/>
          <w:lang w:val="de-DE"/>
        </w:rPr>
        <w:t>Microsoft</w:t>
      </w:r>
      <w:r w:rsidR="00972706" w:rsidRPr="003F3ECA">
        <w:rPr>
          <w:rFonts w:cs="Arial"/>
          <w:szCs w:val="20"/>
          <w:rtl/>
        </w:rPr>
        <w:t xml:space="preserve"> לא כולל נאמן הנתונים (וממשיכי דרכו).</w:t>
      </w:r>
    </w:p>
    <w:p w14:paraId="3E99E502" w14:textId="21B89FE5" w:rsidR="004B5908" w:rsidRPr="003F3ECA" w:rsidRDefault="00D275B3" w:rsidP="00D275B3">
      <w:pPr>
        <w:rPr>
          <w:rFonts w:cs="Arial"/>
          <w:szCs w:val="20"/>
          <w:lang w:val="de-DE"/>
        </w:rPr>
      </w:pPr>
      <w:r w:rsidRPr="00D275B3">
        <w:rPr>
          <w:rFonts w:cs="Arial"/>
          <w:b/>
          <w:bCs/>
          <w:szCs w:val="20"/>
          <w:lang w:val="de-DE"/>
        </w:rPr>
        <w:t>”</w:t>
      </w:r>
      <w:r w:rsidR="00972706" w:rsidRPr="003F3ECA">
        <w:rPr>
          <w:rFonts w:cs="Arial"/>
          <w:b/>
          <w:bCs/>
          <w:szCs w:val="20"/>
          <w:rtl/>
        </w:rPr>
        <w:t xml:space="preserve">הסכם </w:t>
      </w:r>
      <w:r>
        <w:rPr>
          <w:rFonts w:cs="Arial"/>
          <w:b/>
          <w:szCs w:val="20"/>
          <w:lang w:val="de-DE"/>
        </w:rPr>
        <w:t>“</w:t>
      </w:r>
      <w:r w:rsidRPr="003F3ECA">
        <w:rPr>
          <w:rFonts w:cs="Arial"/>
          <w:b/>
          <w:szCs w:val="20"/>
          <w:lang w:val="de-DE"/>
        </w:rPr>
        <w:t>Microsoft</w:t>
      </w:r>
      <w:r w:rsidR="00972706" w:rsidRPr="003F3ECA">
        <w:rPr>
          <w:rFonts w:cs="Arial"/>
          <w:szCs w:val="20"/>
          <w:rtl/>
        </w:rPr>
        <w:t xml:space="preserve"> פירושו הסכם הרישוי רב המשתמשים עם </w:t>
      </w:r>
      <w:r w:rsidR="00713D5C" w:rsidRPr="00713D5C">
        <w:rPr>
          <w:rFonts w:cs="Arial"/>
          <w:szCs w:val="20"/>
          <w:lang w:val="de-DE"/>
        </w:rPr>
        <w:t>,</w:t>
      </w:r>
      <w:r w:rsidR="00972706" w:rsidRPr="003F3ECA">
        <w:rPr>
          <w:rFonts w:cs="Arial"/>
          <w:szCs w:val="20"/>
          <w:lang w:val="de-DE"/>
        </w:rPr>
        <w:t>Microsoft</w:t>
      </w:r>
      <w:r w:rsidR="00972706" w:rsidRPr="003F3ECA">
        <w:rPr>
          <w:rFonts w:cs="Arial"/>
          <w:szCs w:val="20"/>
          <w:rtl/>
        </w:rPr>
        <w:t xml:space="preserve"> כולל תנאי השימוש עבור השירותים המקוונים ‏</w:t>
      </w:r>
      <w:r w:rsidR="00972706" w:rsidRPr="003F3ECA">
        <w:rPr>
          <w:rFonts w:cs="Arial"/>
          <w:szCs w:val="20"/>
          <w:lang w:val="de-DE"/>
        </w:rPr>
        <w:t>(</w:t>
      </w:r>
      <w:r>
        <w:rPr>
          <w:rFonts w:cs="Arial"/>
          <w:szCs w:val="20"/>
          <w:lang w:val="de-DE"/>
        </w:rPr>
        <w:t>“</w:t>
      </w:r>
      <w:r w:rsidR="00972706" w:rsidRPr="003F3ECA">
        <w:rPr>
          <w:rFonts w:cs="Arial"/>
          <w:szCs w:val="20"/>
          <w:lang w:val="de-DE"/>
        </w:rPr>
        <w:t>OST</w:t>
      </w:r>
      <w:r>
        <w:rPr>
          <w:rFonts w:cs="Arial"/>
          <w:szCs w:val="20"/>
          <w:lang w:val="de-DE"/>
        </w:rPr>
        <w:t>”</w:t>
      </w:r>
      <w:r w:rsidR="00972706" w:rsidRPr="003F3ECA">
        <w:rPr>
          <w:rFonts w:cs="Arial"/>
          <w:szCs w:val="20"/>
          <w:lang w:val="de-DE"/>
        </w:rPr>
        <w:t>)</w:t>
      </w:r>
      <w:r w:rsidR="00972706" w:rsidRPr="003F3ECA">
        <w:rPr>
          <w:rFonts w:cs="Arial"/>
          <w:szCs w:val="20"/>
          <w:rtl/>
        </w:rPr>
        <w:t xml:space="preserve"> וההשלמה לתנאי השימוש עבור השירותים המקוונים בגרמניה (</w:t>
      </w:r>
      <w:r w:rsidRPr="00D275B3">
        <w:rPr>
          <w:rFonts w:cs="Arial"/>
          <w:szCs w:val="20"/>
          <w:lang w:val="de-DE"/>
        </w:rPr>
        <w:t>”</w:t>
      </w:r>
      <w:r w:rsidR="00972706" w:rsidRPr="003F3ECA">
        <w:rPr>
          <w:rFonts w:cs="Arial"/>
          <w:szCs w:val="20"/>
          <w:rtl/>
        </w:rPr>
        <w:t>השלמה לתנאי השירות עבור השירותים המקוונים</w:t>
      </w:r>
      <w:r w:rsidRPr="00D275B3">
        <w:rPr>
          <w:rFonts w:cs="Arial"/>
          <w:szCs w:val="20"/>
          <w:lang w:val="de-DE"/>
        </w:rPr>
        <w:t>“</w:t>
      </w:r>
      <w:r w:rsidR="00972706" w:rsidRPr="003F3ECA">
        <w:rPr>
          <w:rFonts w:cs="Arial"/>
          <w:szCs w:val="20"/>
          <w:rtl/>
        </w:rPr>
        <w:t>).</w:t>
      </w:r>
    </w:p>
    <w:p w14:paraId="283BF8CC" w14:textId="1A88CDE8" w:rsidR="00D74787" w:rsidRPr="003F3ECA" w:rsidRDefault="00D74787" w:rsidP="00D275B3">
      <w:pPr>
        <w:rPr>
          <w:rFonts w:cs="Arial"/>
          <w:szCs w:val="20"/>
          <w:lang w:val="de-DE"/>
        </w:rPr>
      </w:pPr>
      <w:r w:rsidRPr="003F3ECA">
        <w:rPr>
          <w:rFonts w:cs="Arial"/>
          <w:szCs w:val="20"/>
          <w:rtl/>
        </w:rPr>
        <w:t xml:space="preserve">המונח </w:t>
      </w:r>
      <w:r w:rsidR="00D275B3" w:rsidRPr="00D275B3">
        <w:rPr>
          <w:rFonts w:cs="Arial"/>
          <w:b/>
          <w:bCs/>
          <w:szCs w:val="20"/>
          <w:lang w:val="de-DE"/>
        </w:rPr>
        <w:t>”</w:t>
      </w:r>
      <w:r w:rsidRPr="003F3ECA">
        <w:rPr>
          <w:rFonts w:cs="Arial"/>
          <w:b/>
          <w:bCs/>
          <w:szCs w:val="20"/>
          <w:rtl/>
        </w:rPr>
        <w:t>נתונים אישיים</w:t>
      </w:r>
      <w:r w:rsidR="00D275B3" w:rsidRPr="00D275B3">
        <w:rPr>
          <w:rFonts w:cs="Arial"/>
          <w:b/>
          <w:bCs/>
          <w:szCs w:val="20"/>
          <w:lang w:val="de-DE"/>
        </w:rPr>
        <w:t>“</w:t>
      </w:r>
      <w:r w:rsidRPr="003F3ECA">
        <w:rPr>
          <w:rFonts w:cs="Arial"/>
          <w:szCs w:val="20"/>
          <w:rtl/>
        </w:rPr>
        <w:t xml:space="preserve"> מתייחס לכל מידע שהוא הקשור לישות טבעית מזוהה או הניתנת לזיהוי. ישות טבעית ניתנת לזיהוי היא אדם שניתן לזהות אותו בצורה ישירה או עקיפה</w:t>
      </w:r>
      <w:r w:rsidRPr="003F3ECA">
        <w:rPr>
          <w:rFonts w:cs="Arial"/>
          <w:szCs w:val="20"/>
          <w:lang w:val="de-DE"/>
        </w:rPr>
        <w:t>,</w:t>
      </w:r>
      <w:r w:rsidRPr="003F3ECA">
        <w:rPr>
          <w:rFonts w:cs="Arial"/>
          <w:szCs w:val="20"/>
          <w:rtl/>
        </w:rPr>
        <w:t xml:space="preserve"> בעיקר בעזרת מזהה כלשהו כגון שם</w:t>
      </w:r>
      <w:r w:rsidRPr="003F3ECA">
        <w:rPr>
          <w:rFonts w:cs="Arial"/>
          <w:szCs w:val="20"/>
          <w:lang w:val="de-DE"/>
        </w:rPr>
        <w:t>,</w:t>
      </w:r>
      <w:r w:rsidRPr="003F3ECA">
        <w:rPr>
          <w:rFonts w:cs="Arial"/>
          <w:szCs w:val="20"/>
          <w:rtl/>
        </w:rPr>
        <w:t xml:space="preserve"> מספר זיהוי</w:t>
      </w:r>
      <w:r w:rsidRPr="003F3ECA">
        <w:rPr>
          <w:rFonts w:cs="Arial"/>
          <w:szCs w:val="20"/>
          <w:lang w:val="de-DE"/>
        </w:rPr>
        <w:t>,</w:t>
      </w:r>
      <w:r w:rsidRPr="003F3ECA">
        <w:rPr>
          <w:rFonts w:cs="Arial"/>
          <w:szCs w:val="20"/>
          <w:rtl/>
        </w:rPr>
        <w:t xml:space="preserve"> נתוני מיקום</w:t>
      </w:r>
      <w:r w:rsidRPr="003F3ECA">
        <w:rPr>
          <w:rFonts w:cs="Arial"/>
          <w:szCs w:val="20"/>
          <w:lang w:val="de-DE"/>
        </w:rPr>
        <w:t>,</w:t>
      </w:r>
      <w:r w:rsidRPr="003F3ECA">
        <w:rPr>
          <w:rFonts w:cs="Arial"/>
          <w:szCs w:val="20"/>
          <w:rtl/>
        </w:rPr>
        <w:t xml:space="preserve"> מזהה מקוון או גורם אחד או יותר הקשור לזהות הפיזית</w:t>
      </w:r>
      <w:r w:rsidRPr="003F3ECA">
        <w:rPr>
          <w:rFonts w:cs="Arial"/>
          <w:szCs w:val="20"/>
          <w:lang w:val="de-DE"/>
        </w:rPr>
        <w:t>,</w:t>
      </w:r>
      <w:r w:rsidRPr="003F3ECA">
        <w:rPr>
          <w:rFonts w:cs="Arial"/>
          <w:szCs w:val="20"/>
          <w:rtl/>
        </w:rPr>
        <w:t xml:space="preserve"> הפיזיולוגית</w:t>
      </w:r>
      <w:r w:rsidRPr="003F3ECA">
        <w:rPr>
          <w:rFonts w:cs="Arial"/>
          <w:szCs w:val="20"/>
          <w:lang w:val="de-DE"/>
        </w:rPr>
        <w:t>,</w:t>
      </w:r>
      <w:r w:rsidRPr="003F3ECA">
        <w:rPr>
          <w:rFonts w:cs="Arial"/>
          <w:szCs w:val="20"/>
          <w:rtl/>
        </w:rPr>
        <w:t xml:space="preserve"> הגנטית</w:t>
      </w:r>
      <w:r w:rsidRPr="003F3ECA">
        <w:rPr>
          <w:rFonts w:cs="Arial"/>
          <w:szCs w:val="20"/>
          <w:lang w:val="de-DE"/>
        </w:rPr>
        <w:t>,</w:t>
      </w:r>
      <w:r w:rsidRPr="003F3ECA">
        <w:rPr>
          <w:rFonts w:cs="Arial"/>
          <w:szCs w:val="20"/>
          <w:rtl/>
        </w:rPr>
        <w:t xml:space="preserve"> הנפשית</w:t>
      </w:r>
      <w:r w:rsidRPr="003F3ECA">
        <w:rPr>
          <w:rFonts w:cs="Arial"/>
          <w:szCs w:val="20"/>
          <w:lang w:val="de-DE"/>
        </w:rPr>
        <w:t>,</w:t>
      </w:r>
      <w:r w:rsidRPr="003F3ECA">
        <w:rPr>
          <w:rFonts w:cs="Arial"/>
          <w:szCs w:val="20"/>
          <w:rtl/>
        </w:rPr>
        <w:t xml:space="preserve"> הכלכלית</w:t>
      </w:r>
      <w:r w:rsidRPr="003F3ECA">
        <w:rPr>
          <w:rFonts w:cs="Arial"/>
          <w:szCs w:val="20"/>
          <w:lang w:val="de-DE"/>
        </w:rPr>
        <w:t>,</w:t>
      </w:r>
      <w:r w:rsidRPr="003F3ECA">
        <w:rPr>
          <w:rFonts w:cs="Arial"/>
          <w:szCs w:val="20"/>
          <w:rtl/>
        </w:rPr>
        <w:t xml:space="preserve"> התרבותית או החברתית של אותה ישות טבעית.</w:t>
      </w:r>
    </w:p>
    <w:p w14:paraId="30F3407D" w14:textId="77777777" w:rsidR="004B5908" w:rsidRPr="003F3ECA" w:rsidRDefault="00972706" w:rsidP="00F01103">
      <w:pPr>
        <w:keepNext/>
        <w:spacing w:before="240"/>
        <w:rPr>
          <w:rFonts w:cs="Arial"/>
          <w:bCs/>
          <w:szCs w:val="20"/>
          <w:lang w:val="de-DE"/>
        </w:rPr>
      </w:pPr>
      <w:r w:rsidRPr="003F3ECA">
        <w:rPr>
          <w:rFonts w:cs="Arial"/>
          <w:b/>
          <w:bCs/>
          <w:szCs w:val="20"/>
          <w:rtl/>
        </w:rPr>
        <w:t>נושא</w:t>
      </w:r>
      <w:r w:rsidRPr="003F3ECA">
        <w:rPr>
          <w:rFonts w:cs="Arial"/>
          <w:b/>
          <w:bCs/>
          <w:szCs w:val="20"/>
          <w:lang w:val="de-DE"/>
        </w:rPr>
        <w:t>,</w:t>
      </w:r>
      <w:r w:rsidRPr="003F3ECA">
        <w:rPr>
          <w:rFonts w:cs="Arial"/>
          <w:b/>
          <w:bCs/>
          <w:szCs w:val="20"/>
          <w:rtl/>
        </w:rPr>
        <w:t xml:space="preserve"> היקף ומטרה של עיבוד הנתונים על-ידי נאמן הנתונים; תנאי שימוש עבור השירותים המקוונים</w:t>
      </w:r>
    </w:p>
    <w:p w14:paraId="3DCBA6AE" w14:textId="7FA462D7" w:rsidR="008C03BA" w:rsidRPr="003F3ECA" w:rsidRDefault="00972706" w:rsidP="00F24065">
      <w:pPr>
        <w:rPr>
          <w:rFonts w:eastAsia="Arial" w:cs="Arial"/>
          <w:szCs w:val="20"/>
          <w:lang w:val="de-DE"/>
        </w:rPr>
      </w:pPr>
      <w:r w:rsidRPr="003F3ECA">
        <w:rPr>
          <w:rFonts w:cs="Arial"/>
          <w:szCs w:val="20"/>
          <w:rtl/>
        </w:rPr>
        <w:t>נאמן הנתונים הוא מעבד נתונים (או כאשר הלקוח מעבד נתונים בעצמו</w:t>
      </w:r>
      <w:r w:rsidRPr="003F3ECA">
        <w:rPr>
          <w:rFonts w:cs="Arial"/>
          <w:szCs w:val="20"/>
          <w:lang w:val="de-DE"/>
        </w:rPr>
        <w:t>,</w:t>
      </w:r>
      <w:r w:rsidRPr="003F3ECA">
        <w:rPr>
          <w:rFonts w:cs="Arial"/>
          <w:szCs w:val="20"/>
          <w:rtl/>
        </w:rPr>
        <w:t xml:space="preserve"> מעבד משני) שפועל בשם הלקוח למטרה מוגבלת של ביצוע או פיקוח על משימות המחייבות את העובדים לגשת אל נתוני הלקוח או אל התשתית שבה שוכנים נתוני הלקוח. פעולות כגון אלה יבוצעו על-ידי נאמן הנתונים או בפיקוחו</w:t>
      </w:r>
      <w:r w:rsidRPr="003F3ECA">
        <w:rPr>
          <w:rFonts w:cs="Arial"/>
          <w:szCs w:val="20"/>
          <w:lang w:val="de-DE"/>
        </w:rPr>
        <w:t>,</w:t>
      </w:r>
      <w:r w:rsidRPr="003F3ECA">
        <w:rPr>
          <w:rFonts w:cs="Arial"/>
          <w:szCs w:val="20"/>
          <w:rtl/>
        </w:rPr>
        <w:t xml:space="preserve"> או ישירות על-ידי הלקוח עצמו. </w:t>
      </w:r>
      <w:r w:rsidRPr="003F3ECA">
        <w:rPr>
          <w:rFonts w:eastAsia="Arial" w:cs="Arial"/>
          <w:szCs w:val="20"/>
          <w:rtl/>
        </w:rPr>
        <w:t>בכפוף לתפקיד מעבד הנתונים של נאמן הנתונים</w:t>
      </w:r>
      <w:r w:rsidR="00F24065">
        <w:rPr>
          <w:rFonts w:eastAsia="Arial" w:cs="Arial"/>
          <w:szCs w:val="20"/>
          <w:lang w:val="de-DE"/>
        </w:rPr>
        <w:t>,</w:t>
      </w:r>
      <w:r w:rsidRPr="003F3ECA">
        <w:rPr>
          <w:rFonts w:eastAsia="Arial" w:cs="Arial"/>
          <w:szCs w:val="20"/>
          <w:lang w:val="de-DE"/>
        </w:rPr>
        <w:t>Microsoft</w:t>
      </w:r>
      <w:r w:rsidRPr="003F3ECA">
        <w:rPr>
          <w:rFonts w:eastAsia="Arial" w:cs="Arial"/>
          <w:szCs w:val="20"/>
          <w:rtl/>
        </w:rPr>
        <w:t xml:space="preserve"> היא מעבד הנתונים (או כאשר הלקוח מעבד בעצמו את הנתונים</w:t>
      </w:r>
      <w:r w:rsidRPr="003F3ECA">
        <w:rPr>
          <w:rFonts w:eastAsia="Arial" w:cs="Arial"/>
          <w:szCs w:val="20"/>
          <w:lang w:val="de-DE"/>
        </w:rPr>
        <w:t>,</w:t>
      </w:r>
      <w:r w:rsidRPr="003F3ECA">
        <w:rPr>
          <w:rFonts w:eastAsia="Arial" w:cs="Arial"/>
          <w:szCs w:val="20"/>
          <w:rtl/>
        </w:rPr>
        <w:t xml:space="preserve"> המעבד המשני) שפועל בשמו של הלקוח בכל המובנים האחרים כדי לספק את השירותים המקוונים בגרמניה כמפורט בהסכם עם </w:t>
      </w:r>
      <w:r w:rsidRPr="003F3ECA">
        <w:rPr>
          <w:rFonts w:eastAsia="Arial" w:cs="Arial"/>
          <w:szCs w:val="20"/>
          <w:lang w:val="de-DE"/>
        </w:rPr>
        <w:t>Microsoft</w:t>
      </w:r>
      <w:r w:rsidRPr="003F3ECA">
        <w:rPr>
          <w:rFonts w:eastAsia="Arial" w:cs="Arial"/>
          <w:szCs w:val="20"/>
          <w:rtl/>
        </w:rPr>
        <w:t xml:space="preserve"> (כולל הסכמי רמת השירות של </w:t>
      </w:r>
      <w:r w:rsidRPr="003F3ECA">
        <w:rPr>
          <w:rFonts w:eastAsia="Arial" w:cs="Arial"/>
          <w:szCs w:val="20"/>
          <w:lang w:val="de-DE"/>
        </w:rPr>
        <w:t>Microsoft</w:t>
      </w:r>
      <w:r w:rsidRPr="003F3ECA">
        <w:rPr>
          <w:rFonts w:eastAsia="Arial" w:cs="Arial"/>
          <w:szCs w:val="20"/>
          <w:rtl/>
        </w:rPr>
        <w:t>). לשם הבהרה</w:t>
      </w:r>
      <w:r w:rsidRPr="003F3ECA">
        <w:rPr>
          <w:rFonts w:eastAsia="Arial" w:cs="Arial"/>
          <w:szCs w:val="20"/>
          <w:lang w:val="de-DE"/>
        </w:rPr>
        <w:t>,</w:t>
      </w:r>
      <w:r w:rsidRPr="003F3ECA">
        <w:rPr>
          <w:rFonts w:eastAsia="Arial" w:cs="Arial"/>
          <w:szCs w:val="20"/>
          <w:rtl/>
        </w:rPr>
        <w:t xml:space="preserve"> נאמן הנתונים או </w:t>
      </w:r>
      <w:r w:rsidRPr="003F3ECA">
        <w:rPr>
          <w:rFonts w:eastAsia="Arial" w:cs="Arial"/>
          <w:szCs w:val="20"/>
          <w:lang w:val="de-DE"/>
        </w:rPr>
        <w:t>Microsoft</w:t>
      </w:r>
      <w:r w:rsidRPr="003F3ECA">
        <w:rPr>
          <w:rFonts w:eastAsia="Arial" w:cs="Arial"/>
          <w:szCs w:val="20"/>
          <w:rtl/>
        </w:rPr>
        <w:t xml:space="preserve"> אינם נחשבים למעבד משני של הנתונים זה של זה.</w:t>
      </w:r>
    </w:p>
    <w:p w14:paraId="7EFDCF2D" w14:textId="574CF123" w:rsidR="004B5908" w:rsidRPr="003F3ECA" w:rsidRDefault="00B82D57" w:rsidP="00F01103">
      <w:pPr>
        <w:rPr>
          <w:rFonts w:cs="Arial"/>
          <w:szCs w:val="20"/>
          <w:lang w:val="de-DE"/>
        </w:rPr>
      </w:pPr>
      <w:r w:rsidRPr="003F3ECA">
        <w:rPr>
          <w:rFonts w:cs="Arial"/>
          <w:szCs w:val="20"/>
          <w:rtl/>
        </w:rPr>
        <w:t>בעלי הנתונים כוללים את נציגי הלקוח ומשתמשי הקצה כוללים את העובדים</w:t>
      </w:r>
      <w:r w:rsidRPr="003F3ECA">
        <w:rPr>
          <w:rFonts w:cs="Arial"/>
          <w:szCs w:val="20"/>
          <w:lang w:val="de-DE"/>
        </w:rPr>
        <w:t>,</w:t>
      </w:r>
      <w:r w:rsidRPr="003F3ECA">
        <w:rPr>
          <w:rFonts w:cs="Arial"/>
          <w:szCs w:val="20"/>
          <w:rtl/>
        </w:rPr>
        <w:t xml:space="preserve"> הקבלנים והלקוחות של הלקוח. בעלי הנתונים עשויים או לכלול אנשים שמנסים לנהל תקשורת או להעביר פרטים אישיים למשתמשי השירותים המקוונים שסופקו על-ידי </w:t>
      </w:r>
      <w:r w:rsidRPr="003F3ECA">
        <w:rPr>
          <w:rFonts w:cs="Arial"/>
          <w:szCs w:val="20"/>
          <w:lang w:val="de-DE"/>
        </w:rPr>
        <w:t>Microsoft</w:t>
      </w:r>
      <w:r w:rsidRPr="003F3ECA">
        <w:rPr>
          <w:rFonts w:cs="Arial"/>
          <w:szCs w:val="20"/>
          <w:rtl/>
        </w:rPr>
        <w:t>.</w:t>
      </w:r>
    </w:p>
    <w:p w14:paraId="6809BB0E" w14:textId="576FA913" w:rsidR="004B5908" w:rsidRPr="003F3ECA" w:rsidRDefault="00972706" w:rsidP="00F01103">
      <w:pPr>
        <w:pStyle w:val="ListParagraph"/>
        <w:contextualSpacing w:val="0"/>
        <w:rPr>
          <w:rFonts w:cs="Arial"/>
          <w:szCs w:val="20"/>
          <w:lang w:val="de-DE"/>
        </w:rPr>
      </w:pPr>
      <w:r w:rsidRPr="003F3ECA">
        <w:rPr>
          <w:rFonts w:cs="Arial"/>
          <w:b/>
          <w:bCs/>
          <w:szCs w:val="20"/>
          <w:rtl/>
        </w:rPr>
        <w:t>שימוש בנתוני הלקוח.</w:t>
      </w:r>
      <w:r w:rsidRPr="003F3ECA">
        <w:rPr>
          <w:rFonts w:cs="Arial"/>
          <w:szCs w:val="20"/>
          <w:rtl/>
        </w:rPr>
        <w:t xml:space="preserve"> נתוני הלקוח ישמשו אך ורק כדי לספק ללקוח את השירותים המקוונים בגרמניה כולל מטרות שתואמות לאספקת שירותים אלה. נאמן הנתונים לא ישתמש בנתוני הלקוח שלך או נגזור מהם מידע לשום מטרת פרסום או מטרות מסחריות דומות. בין הצדדים</w:t>
      </w:r>
      <w:r w:rsidRPr="003F3ECA">
        <w:rPr>
          <w:rFonts w:cs="Arial"/>
          <w:szCs w:val="20"/>
          <w:lang w:val="de-DE"/>
        </w:rPr>
        <w:t>,</w:t>
      </w:r>
      <w:r w:rsidRPr="003F3ECA">
        <w:rPr>
          <w:rFonts w:cs="Arial"/>
          <w:szCs w:val="20"/>
          <w:rtl/>
        </w:rPr>
        <w:t xml:space="preserve"> כל הזכויות</w:t>
      </w:r>
      <w:r w:rsidRPr="003F3ECA">
        <w:rPr>
          <w:rFonts w:cs="Arial"/>
          <w:szCs w:val="20"/>
          <w:lang w:val="de-DE"/>
        </w:rPr>
        <w:t>,</w:t>
      </w:r>
      <w:r w:rsidRPr="003F3ECA">
        <w:rPr>
          <w:rFonts w:cs="Arial"/>
          <w:szCs w:val="20"/>
          <w:rtl/>
        </w:rPr>
        <w:t xml:space="preserve"> הבעלות וזכויות הקניין על נתוני הלקוח שמורות ללקוח. לנאמן הנתונים אין כל זכויות על נתוני הלקוח</w:t>
      </w:r>
      <w:r w:rsidRPr="003F3ECA">
        <w:rPr>
          <w:rFonts w:cs="Arial"/>
          <w:szCs w:val="20"/>
          <w:lang w:val="de-DE"/>
        </w:rPr>
        <w:t>,</w:t>
      </w:r>
      <w:r w:rsidRPr="003F3ECA">
        <w:rPr>
          <w:rFonts w:cs="Arial"/>
          <w:szCs w:val="20"/>
          <w:rtl/>
        </w:rPr>
        <w:t xml:space="preserve"> למעט הזכות להשתמש בנתוני הלקוח בהתאם לצורך כדי לבצע את החובות במסגרת הסכם זה.</w:t>
      </w:r>
    </w:p>
    <w:p w14:paraId="5859E54C" w14:textId="0C5F6E29" w:rsidR="004B5908" w:rsidRPr="003F3ECA" w:rsidRDefault="00972706" w:rsidP="00F01103">
      <w:pPr>
        <w:pStyle w:val="ListParagraph"/>
        <w:contextualSpacing w:val="0"/>
        <w:rPr>
          <w:rFonts w:cs="Arial"/>
          <w:szCs w:val="20"/>
          <w:lang w:val="de-DE"/>
        </w:rPr>
      </w:pPr>
      <w:r w:rsidRPr="003F3ECA">
        <w:rPr>
          <w:rFonts w:cs="Arial"/>
          <w:b/>
          <w:bCs/>
          <w:szCs w:val="20"/>
          <w:rtl/>
        </w:rPr>
        <w:t>הודעה על תקרית אבטחה.</w:t>
      </w:r>
      <w:r w:rsidRPr="003F3ECA">
        <w:rPr>
          <w:rFonts w:cs="Arial"/>
          <w:szCs w:val="20"/>
          <w:rtl/>
        </w:rPr>
        <w:t xml:space="preserve"> אם במהלך ביצוע החובות במסגרת הסכם זה</w:t>
      </w:r>
      <w:r w:rsidRPr="003F3ECA">
        <w:rPr>
          <w:rFonts w:cs="Arial"/>
          <w:szCs w:val="20"/>
          <w:lang w:val="de-DE"/>
        </w:rPr>
        <w:t>,</w:t>
      </w:r>
      <w:r w:rsidRPr="003F3ECA">
        <w:rPr>
          <w:rFonts w:cs="Arial"/>
          <w:szCs w:val="20"/>
          <w:rtl/>
        </w:rPr>
        <w:t xml:space="preserve"> נאמן הנתונים יהיה מודע לפריצה לאבטחה שתגרום לאירוע בשוגג או בניגוד לחוק של השמדה</w:t>
      </w:r>
      <w:r w:rsidRPr="003F3ECA">
        <w:rPr>
          <w:rFonts w:cs="Arial"/>
          <w:szCs w:val="20"/>
          <w:lang w:val="de-DE"/>
        </w:rPr>
        <w:t>,</w:t>
      </w:r>
      <w:r w:rsidRPr="003F3ECA">
        <w:rPr>
          <w:rFonts w:cs="Arial"/>
          <w:szCs w:val="20"/>
          <w:rtl/>
        </w:rPr>
        <w:t xml:space="preserve"> אובדן</w:t>
      </w:r>
      <w:r w:rsidRPr="003F3ECA">
        <w:rPr>
          <w:rFonts w:cs="Arial"/>
          <w:szCs w:val="20"/>
          <w:lang w:val="de-DE"/>
        </w:rPr>
        <w:t>,</w:t>
      </w:r>
      <w:r w:rsidRPr="003F3ECA">
        <w:rPr>
          <w:rFonts w:cs="Arial"/>
          <w:szCs w:val="20"/>
          <w:rtl/>
        </w:rPr>
        <w:t xml:space="preserve"> שינוי או חשיפה בלתי מורשית של נתוני הלקוח או הנתונים האישיים</w:t>
      </w:r>
      <w:r w:rsidRPr="003F3ECA">
        <w:rPr>
          <w:rFonts w:cs="Arial"/>
          <w:szCs w:val="20"/>
          <w:lang w:val="de-DE"/>
        </w:rPr>
        <w:t>,</w:t>
      </w:r>
      <w:r w:rsidRPr="003F3ECA">
        <w:rPr>
          <w:rFonts w:cs="Arial"/>
          <w:szCs w:val="20"/>
          <w:rtl/>
        </w:rPr>
        <w:t xml:space="preserve"> או גישה אליהם</w:t>
      </w:r>
      <w:r w:rsidRPr="003F3ECA">
        <w:rPr>
          <w:rFonts w:cs="Arial"/>
          <w:szCs w:val="20"/>
          <w:lang w:val="de-DE"/>
        </w:rPr>
        <w:t>,</w:t>
      </w:r>
      <w:r w:rsidRPr="003F3ECA">
        <w:rPr>
          <w:rFonts w:cs="Arial"/>
          <w:szCs w:val="20"/>
          <w:rtl/>
        </w:rPr>
        <w:t xml:space="preserve"> במהלך העיבוד על-ידי נאמן הנתונים (כל אחד בנפרד "תקרית אבטחה")</w:t>
      </w:r>
      <w:r w:rsidRPr="003F3ECA">
        <w:rPr>
          <w:rFonts w:cs="Arial"/>
          <w:szCs w:val="20"/>
          <w:lang w:val="de-DE"/>
        </w:rPr>
        <w:t>,</w:t>
      </w:r>
      <w:r w:rsidRPr="003F3ECA">
        <w:rPr>
          <w:rFonts w:cs="Arial"/>
          <w:szCs w:val="20"/>
          <w:rtl/>
        </w:rPr>
        <w:t xml:space="preserve"> נאמן הנתונים יפעל בתיאום עם </w:t>
      </w:r>
      <w:r w:rsidRPr="003F3ECA">
        <w:rPr>
          <w:rFonts w:cs="Arial"/>
          <w:szCs w:val="20"/>
          <w:lang w:val="de-DE"/>
        </w:rPr>
        <w:t>Microsoft</w:t>
      </w:r>
      <w:r w:rsidRPr="003F3ECA">
        <w:rPr>
          <w:rFonts w:cs="Arial"/>
          <w:szCs w:val="20"/>
          <w:rtl/>
        </w:rPr>
        <w:t xml:space="preserve"> כדי לנקוט את הצעדים הבאים במהירות וללא עיכוב: </w:t>
      </w:r>
      <w:r w:rsidRPr="003F3ECA">
        <w:rPr>
          <w:rFonts w:cs="Arial"/>
          <w:szCs w:val="20"/>
          <w:lang w:val="de-DE" w:bidi=""/>
        </w:rPr>
        <w:lastRenderedPageBreak/>
        <w:t>(1)</w:t>
      </w:r>
      <w:r w:rsidRPr="003F3ECA">
        <w:rPr>
          <w:rFonts w:cs="Arial"/>
          <w:szCs w:val="20"/>
          <w:rtl/>
        </w:rPr>
        <w:t xml:space="preserve"> יודיע ללקוח על תקרית האבטחה; </w:t>
      </w:r>
      <w:r w:rsidRPr="003F3ECA">
        <w:rPr>
          <w:rFonts w:cs="Arial"/>
          <w:szCs w:val="20"/>
          <w:lang w:val="de-DE" w:bidi=""/>
        </w:rPr>
        <w:t>(2)</w:t>
      </w:r>
      <w:r w:rsidRPr="003F3ECA">
        <w:rPr>
          <w:rFonts w:cs="Arial"/>
          <w:szCs w:val="20"/>
          <w:rtl/>
        </w:rPr>
        <w:t xml:space="preserve"> יחקור את תקרית האבטחה ויספק ללקוח מידע מפורט על תקרית האבטחה; וכן </w:t>
      </w:r>
      <w:r w:rsidRPr="003F3ECA">
        <w:rPr>
          <w:rFonts w:cs="Arial"/>
          <w:szCs w:val="20"/>
          <w:lang w:val="de-DE" w:bidi=""/>
        </w:rPr>
        <w:t>(3)</w:t>
      </w:r>
      <w:r w:rsidRPr="003F3ECA">
        <w:rPr>
          <w:rFonts w:cs="Arial"/>
          <w:szCs w:val="20"/>
          <w:rtl/>
        </w:rPr>
        <w:t xml:space="preserve"> ינקוט צעדים סבירים כדי לנטרל את ההשלכות ולמזער את הנזקים שנובעים כתוצאה מתקרית האבטחה.</w:t>
      </w:r>
    </w:p>
    <w:p w14:paraId="0BBE6CF4" w14:textId="13D76266" w:rsidR="004B5908" w:rsidRPr="003F3ECA" w:rsidRDefault="00972706" w:rsidP="00F01103">
      <w:pPr>
        <w:pStyle w:val="ProductList-Body"/>
        <w:spacing w:before="120"/>
        <w:ind w:left="720"/>
        <w:jc w:val="both"/>
        <w:rPr>
          <w:rFonts w:ascii="Arial" w:hAnsi="Arial" w:cs="Arial"/>
          <w:sz w:val="20"/>
          <w:lang w:val="de-DE"/>
        </w:rPr>
      </w:pPr>
      <w:r w:rsidRPr="003F3ECA">
        <w:rPr>
          <w:rFonts w:ascii="Arial" w:hAnsi="Arial" w:cs="Arial"/>
          <w:sz w:val="20"/>
          <w:rtl/>
        </w:rPr>
        <w:t>הודעות על תקריות אבטחה יימסרו לאחד או יותר ממנהלי המערכת של הלקוח באמצעי שייבחר על-ידי נאמן הנתונים</w:t>
      </w:r>
      <w:r w:rsidRPr="003F3ECA">
        <w:rPr>
          <w:rFonts w:ascii="Arial" w:hAnsi="Arial" w:cs="Arial"/>
          <w:sz w:val="20"/>
          <w:lang w:val="de-DE"/>
        </w:rPr>
        <w:t>,</w:t>
      </w:r>
      <w:r w:rsidRPr="003F3ECA">
        <w:rPr>
          <w:rFonts w:ascii="Arial" w:hAnsi="Arial" w:cs="Arial"/>
          <w:sz w:val="20"/>
          <w:rtl/>
        </w:rPr>
        <w:t xml:space="preserve"> כולל בדואר אלקטרוני. הלקוח נושא באחריות בלעדית להבטיח שמנהלי המערכת של הלקוח שומרים על פרטי קשר מדויקים בכל אחד מהפורטלים הרלוונטיים של השירותים המקוונים בגרמניה. חובתו של נאמן הנתונים לדווח או להגיב לתקרית אבטחה המתוארת בסעיף זה אינה מהווה אישור מצד נאמן הנתונים לגבי כשל או חבות כלשהם ביחס לתקרית האבטחה.</w:t>
      </w:r>
    </w:p>
    <w:p w14:paraId="48E6B148" w14:textId="49121D0C" w:rsidR="007A0C73" w:rsidRPr="003F3ECA" w:rsidRDefault="007A0C73" w:rsidP="00F01103">
      <w:pPr>
        <w:pStyle w:val="ProductList-Body"/>
        <w:spacing w:before="120"/>
        <w:ind w:left="720"/>
        <w:jc w:val="both"/>
        <w:rPr>
          <w:rFonts w:ascii="Arial" w:hAnsi="Arial" w:cs="Arial"/>
          <w:sz w:val="20"/>
          <w:lang w:val="de-DE"/>
        </w:rPr>
      </w:pPr>
      <w:r w:rsidRPr="003F3ECA">
        <w:rPr>
          <w:rFonts w:ascii="Arial" w:hAnsi="Arial" w:cs="Arial"/>
          <w:sz w:val="20"/>
          <w:rtl/>
        </w:rPr>
        <w:t xml:space="preserve">נאמן הנתונים יעשה מאמצים סבירים כדי לסייע ללקוח במילוי מחויבויות הלקוח במסגרת סעיף </w:t>
      </w:r>
      <w:r w:rsidRPr="003F3ECA">
        <w:rPr>
          <w:rFonts w:ascii="Arial" w:hAnsi="Arial" w:cs="Arial"/>
          <w:sz w:val="20"/>
          <w:lang w:val="de-DE" w:bidi=""/>
        </w:rPr>
        <w:t>33</w:t>
      </w:r>
      <w:r w:rsidRPr="003F3ECA">
        <w:rPr>
          <w:rFonts w:ascii="Arial" w:hAnsi="Arial" w:cs="Arial"/>
          <w:sz w:val="20"/>
          <w:rtl/>
        </w:rPr>
        <w:t xml:space="preserve"> של תקנת </w:t>
      </w:r>
      <w:r w:rsidRPr="003F3ECA">
        <w:rPr>
          <w:rFonts w:ascii="Arial" w:hAnsi="Arial" w:cs="Arial"/>
          <w:sz w:val="20"/>
          <w:lang w:val="de-DE"/>
        </w:rPr>
        <w:t>GDPR</w:t>
      </w:r>
      <w:r w:rsidRPr="003F3ECA">
        <w:rPr>
          <w:rFonts w:ascii="Arial" w:hAnsi="Arial" w:cs="Arial"/>
          <w:sz w:val="20"/>
          <w:rtl/>
        </w:rPr>
        <w:t xml:space="preserve"> או במסגרת חוקים או תקנות אחרים</w:t>
      </w:r>
      <w:r w:rsidRPr="003F3ECA">
        <w:rPr>
          <w:rFonts w:ascii="Arial" w:hAnsi="Arial" w:cs="Arial"/>
          <w:sz w:val="20"/>
          <w:lang w:val="de-DE"/>
        </w:rPr>
        <w:t>,</w:t>
      </w:r>
      <w:r w:rsidRPr="003F3ECA">
        <w:rPr>
          <w:rFonts w:ascii="Arial" w:hAnsi="Arial" w:cs="Arial"/>
          <w:sz w:val="20"/>
          <w:rtl/>
        </w:rPr>
        <w:t xml:space="preserve"> כדי להודיע לרשויות הפיקוח הרלוונטיות ולבעלי הנתונים על תקריות אבטחה שכאלה.</w:t>
      </w:r>
    </w:p>
    <w:p w14:paraId="2366860A" w14:textId="77777777" w:rsidR="004B5908" w:rsidRPr="003F3ECA" w:rsidRDefault="00972706" w:rsidP="00F01103">
      <w:pPr>
        <w:pStyle w:val="ProductList-Body"/>
        <w:spacing w:before="120"/>
        <w:ind w:left="720"/>
        <w:jc w:val="both"/>
        <w:rPr>
          <w:rFonts w:ascii="Arial" w:hAnsi="Arial" w:cs="Arial"/>
          <w:sz w:val="20"/>
          <w:lang w:val="de-DE"/>
        </w:rPr>
      </w:pPr>
      <w:r w:rsidRPr="003F3ECA">
        <w:rPr>
          <w:rFonts w:ascii="Arial" w:hAnsi="Arial" w:cs="Arial"/>
          <w:sz w:val="20"/>
          <w:rtl/>
        </w:rPr>
        <w:t>הלקוח חייב לדווח באופן מידי לנאמן הנתונים על כל אפשרות לשימוש לרעה בחשבונות או באישורי האימות שלו או על כל תקרית אבטחה הקשורה לשירותים המקוונים בגרמניה.</w:t>
      </w:r>
    </w:p>
    <w:p w14:paraId="2F30E65B" w14:textId="72D705A4" w:rsidR="004B5908" w:rsidRPr="003F3ECA" w:rsidRDefault="00972706" w:rsidP="00D67515">
      <w:pPr>
        <w:pStyle w:val="ProductList-Body"/>
        <w:spacing w:before="120"/>
        <w:ind w:left="720"/>
        <w:jc w:val="both"/>
        <w:rPr>
          <w:rFonts w:ascii="Arial" w:hAnsi="Arial" w:cs="Arial"/>
          <w:sz w:val="20"/>
          <w:lang w:val="de-DE"/>
        </w:rPr>
      </w:pPr>
      <w:r w:rsidRPr="003F3ECA">
        <w:rPr>
          <w:rFonts w:ascii="Arial" w:hAnsi="Arial" w:cs="Arial"/>
          <w:b/>
          <w:bCs/>
          <w:sz w:val="20"/>
          <w:rtl/>
        </w:rPr>
        <w:t>מחיקת נתוני הלקוח.</w:t>
      </w:r>
      <w:r w:rsidRPr="003F3ECA">
        <w:rPr>
          <w:rFonts w:ascii="Arial" w:hAnsi="Arial" w:cs="Arial"/>
          <w:sz w:val="20"/>
          <w:rtl/>
        </w:rPr>
        <w:t xml:space="preserve"> לכל המאוחר</w:t>
      </w:r>
      <w:r w:rsidRPr="003F3ECA">
        <w:rPr>
          <w:rFonts w:ascii="Arial" w:hAnsi="Arial" w:cs="Arial"/>
          <w:sz w:val="20"/>
          <w:lang w:val="de-DE" w:bidi=""/>
        </w:rPr>
        <w:t>,180</w:t>
      </w:r>
      <w:r w:rsidR="00713D5C">
        <w:rPr>
          <w:rFonts w:ascii="Arial" w:hAnsi="Arial" w:cs="Arial"/>
          <w:sz w:val="20"/>
          <w:lang w:val="de-DE" w:bidi=""/>
        </w:rPr>
        <w:t xml:space="preserve"> </w:t>
      </w:r>
      <w:r w:rsidRPr="003F3ECA">
        <w:rPr>
          <w:rFonts w:ascii="Arial" w:hAnsi="Arial" w:cs="Arial"/>
          <w:sz w:val="20"/>
          <w:rtl/>
        </w:rPr>
        <w:t>יום לאחר התפוגה או סיום השימוש על-ידי הלקוח בשירותים המקוונים בגרמניה</w:t>
      </w:r>
      <w:r w:rsidRPr="003F3ECA">
        <w:rPr>
          <w:rFonts w:ascii="Arial" w:hAnsi="Arial" w:cs="Arial"/>
          <w:sz w:val="20"/>
          <w:lang w:val="de-DE"/>
        </w:rPr>
        <w:t>,</w:t>
      </w:r>
      <w:r w:rsidRPr="003F3ECA">
        <w:rPr>
          <w:rFonts w:ascii="Arial" w:hAnsi="Arial" w:cs="Arial"/>
          <w:sz w:val="20"/>
          <w:rtl/>
        </w:rPr>
        <w:t xml:space="preserve"> נתוני הלקוח שנמצאים ברשותו של נאמן הנתונים יימחקו.</w:t>
      </w:r>
    </w:p>
    <w:p w14:paraId="0201F7CC" w14:textId="057FC140" w:rsidR="004B5908" w:rsidRPr="003F3ECA" w:rsidRDefault="00972706" w:rsidP="00F01103">
      <w:pPr>
        <w:pStyle w:val="ProductList-Body"/>
        <w:spacing w:before="120"/>
        <w:ind w:left="720"/>
        <w:jc w:val="both"/>
        <w:rPr>
          <w:rFonts w:ascii="Arial" w:hAnsi="Arial" w:cs="Arial"/>
          <w:sz w:val="20"/>
          <w:lang w:val="de-DE"/>
        </w:rPr>
      </w:pPr>
      <w:r w:rsidRPr="003F3ECA">
        <w:rPr>
          <w:rFonts w:ascii="Arial" w:hAnsi="Arial" w:cs="Arial"/>
          <w:b/>
          <w:bCs/>
          <w:sz w:val="20"/>
          <w:rtl/>
        </w:rPr>
        <w:t>גישה לנתוני הלקוח.</w:t>
      </w:r>
      <w:r w:rsidRPr="003F3ECA">
        <w:rPr>
          <w:rFonts w:ascii="Arial" w:hAnsi="Arial" w:cs="Arial"/>
          <w:sz w:val="20"/>
          <w:rtl/>
        </w:rPr>
        <w:t xml:space="preserve"> למשך התקופה של הסכם זה</w:t>
      </w:r>
      <w:r w:rsidRPr="003F3ECA">
        <w:rPr>
          <w:rFonts w:ascii="Arial" w:hAnsi="Arial" w:cs="Arial"/>
          <w:sz w:val="20"/>
          <w:lang w:val="de-DE"/>
        </w:rPr>
        <w:t>,</w:t>
      </w:r>
      <w:r w:rsidRPr="003F3ECA">
        <w:rPr>
          <w:rFonts w:ascii="Arial" w:hAnsi="Arial" w:cs="Arial"/>
          <w:sz w:val="20"/>
          <w:rtl/>
        </w:rPr>
        <w:t xml:space="preserve"> נאמן הנתונים</w:t>
      </w:r>
      <w:r w:rsidRPr="003F3ECA">
        <w:rPr>
          <w:rFonts w:ascii="Arial" w:hAnsi="Arial" w:cs="Arial"/>
          <w:sz w:val="20"/>
          <w:lang w:val="de-DE"/>
        </w:rPr>
        <w:t>,</w:t>
      </w:r>
      <w:r w:rsidRPr="003F3ECA">
        <w:rPr>
          <w:rFonts w:ascii="Arial" w:hAnsi="Arial" w:cs="Arial"/>
          <w:sz w:val="20"/>
          <w:rtl/>
        </w:rPr>
        <w:t xml:space="preserve"> על סמך שיקול דעתו ובהתאם לצורך בכפוף לחוק החל הכולל את סעיף </w:t>
      </w:r>
      <w:r w:rsidRPr="003F3ECA">
        <w:rPr>
          <w:rFonts w:ascii="Arial" w:hAnsi="Arial" w:cs="Arial"/>
          <w:sz w:val="20"/>
          <w:lang w:val="de-DE" w:bidi=""/>
        </w:rPr>
        <w:t>12</w:t>
      </w:r>
      <w:r w:rsidRPr="003F3ECA">
        <w:rPr>
          <w:rFonts w:ascii="Arial" w:hAnsi="Arial" w:cs="Arial"/>
          <w:sz w:val="20"/>
          <w:rtl/>
        </w:rPr>
        <w:t xml:space="preserve">(ב) של דירקטיבת ההגנה על נתונים של האיחוד האירופי: </w:t>
      </w:r>
      <w:r w:rsidRPr="003F3ECA">
        <w:rPr>
          <w:rFonts w:ascii="Arial" w:hAnsi="Arial" w:cs="Arial"/>
          <w:sz w:val="20"/>
          <w:lang w:val="de-DE" w:bidi=""/>
        </w:rPr>
        <w:t>(1)</w:t>
      </w:r>
      <w:r w:rsidRPr="003F3ECA">
        <w:rPr>
          <w:rFonts w:ascii="Arial" w:hAnsi="Arial" w:cs="Arial"/>
          <w:sz w:val="20"/>
          <w:rtl/>
        </w:rPr>
        <w:t xml:space="preserve"> יאפשר ללקוח לתקן</w:t>
      </w:r>
      <w:r w:rsidRPr="003F3ECA">
        <w:rPr>
          <w:rFonts w:ascii="Arial" w:hAnsi="Arial" w:cs="Arial"/>
          <w:sz w:val="20"/>
          <w:lang w:val="de-DE"/>
        </w:rPr>
        <w:t>,</w:t>
      </w:r>
      <w:r w:rsidRPr="003F3ECA">
        <w:rPr>
          <w:rFonts w:ascii="Arial" w:hAnsi="Arial" w:cs="Arial"/>
          <w:sz w:val="20"/>
          <w:rtl/>
        </w:rPr>
        <w:t xml:space="preserve"> למחוק או לחסום את נתוני הלקוח</w:t>
      </w:r>
      <w:r w:rsidRPr="003F3ECA">
        <w:rPr>
          <w:rFonts w:ascii="Arial" w:hAnsi="Arial" w:cs="Arial"/>
          <w:sz w:val="20"/>
          <w:lang w:val="de-DE"/>
        </w:rPr>
        <w:t>,</w:t>
      </w:r>
      <w:r w:rsidRPr="003F3ECA">
        <w:rPr>
          <w:rFonts w:ascii="Arial" w:hAnsi="Arial" w:cs="Arial"/>
          <w:sz w:val="20"/>
          <w:rtl/>
        </w:rPr>
        <w:t xml:space="preserve"> או </w:t>
      </w:r>
      <w:r w:rsidRPr="003F3ECA">
        <w:rPr>
          <w:rFonts w:ascii="Arial" w:hAnsi="Arial" w:cs="Arial"/>
          <w:sz w:val="20"/>
          <w:lang w:val="de-DE" w:bidi=""/>
        </w:rPr>
        <w:t>(2)</w:t>
      </w:r>
      <w:r w:rsidRPr="003F3ECA">
        <w:rPr>
          <w:rFonts w:ascii="Arial" w:hAnsi="Arial" w:cs="Arial"/>
          <w:sz w:val="20"/>
          <w:rtl/>
        </w:rPr>
        <w:t xml:space="preserve"> תבצע תיקונים</w:t>
      </w:r>
      <w:r w:rsidRPr="003F3ECA">
        <w:rPr>
          <w:rFonts w:ascii="Arial" w:hAnsi="Arial" w:cs="Arial"/>
          <w:sz w:val="20"/>
          <w:lang w:val="de-DE"/>
        </w:rPr>
        <w:t>,</w:t>
      </w:r>
      <w:r w:rsidRPr="003F3ECA">
        <w:rPr>
          <w:rFonts w:ascii="Arial" w:hAnsi="Arial" w:cs="Arial"/>
          <w:sz w:val="20"/>
          <w:rtl/>
        </w:rPr>
        <w:t xml:space="preserve"> מחיקות או חסימות אלה בשם הלקוח.</w:t>
      </w:r>
    </w:p>
    <w:p w14:paraId="208BEC35" w14:textId="63DBA2B5" w:rsidR="004B5908" w:rsidRPr="003F3ECA" w:rsidRDefault="00972706" w:rsidP="00F01103">
      <w:pPr>
        <w:pStyle w:val="ProductList-Body"/>
        <w:spacing w:before="120"/>
        <w:ind w:left="720"/>
        <w:jc w:val="both"/>
        <w:rPr>
          <w:rFonts w:ascii="Arial" w:hAnsi="Arial" w:cs="Arial"/>
          <w:sz w:val="20"/>
          <w:lang w:val="de-DE"/>
        </w:rPr>
      </w:pPr>
      <w:r w:rsidRPr="003F3ECA">
        <w:rPr>
          <w:rFonts w:ascii="Arial" w:hAnsi="Arial" w:cs="Arial"/>
          <w:b/>
          <w:bCs/>
          <w:sz w:val="20"/>
          <w:rtl/>
        </w:rPr>
        <w:t>אישורים וביקורת.</w:t>
      </w:r>
      <w:r w:rsidRPr="003F3ECA">
        <w:rPr>
          <w:rFonts w:ascii="Arial" w:hAnsi="Arial" w:cs="Arial"/>
          <w:sz w:val="20"/>
          <w:rtl/>
        </w:rPr>
        <w:t xml:space="preserve"> נאמן הנתונים יתאם עם </w:t>
      </w:r>
      <w:r w:rsidRPr="003F3ECA">
        <w:rPr>
          <w:rFonts w:ascii="Arial" w:hAnsi="Arial" w:cs="Arial"/>
          <w:sz w:val="20"/>
          <w:lang w:val="de-DE"/>
        </w:rPr>
        <w:t>Microsoft</w:t>
      </w:r>
      <w:r w:rsidRPr="003F3ECA">
        <w:rPr>
          <w:rFonts w:ascii="Arial" w:hAnsi="Arial" w:cs="Arial"/>
          <w:sz w:val="20"/>
          <w:rtl/>
        </w:rPr>
        <w:t xml:space="preserve"> כדי לאשר שטיפולו בנתוני הלקוח כפוף למדיניות אבטחת הנתונים</w:t>
      </w:r>
      <w:r w:rsidRPr="003F3ECA">
        <w:rPr>
          <w:rFonts w:ascii="Arial" w:hAnsi="Arial" w:cs="Arial"/>
          <w:sz w:val="20"/>
          <w:lang w:val="de-DE"/>
        </w:rPr>
        <w:t>,</w:t>
      </w:r>
      <w:r w:rsidRPr="003F3ECA">
        <w:rPr>
          <w:rFonts w:ascii="Arial" w:hAnsi="Arial" w:cs="Arial"/>
          <w:sz w:val="20"/>
          <w:rtl/>
        </w:rPr>
        <w:t xml:space="preserve"> לתקנים ולביקורות של </w:t>
      </w:r>
      <w:r w:rsidRPr="003F3ECA">
        <w:rPr>
          <w:rFonts w:ascii="Arial" w:hAnsi="Arial" w:cs="Arial"/>
          <w:sz w:val="20"/>
          <w:lang w:val="de-DE"/>
        </w:rPr>
        <w:t>ISO</w:t>
      </w:r>
      <w:r w:rsidRPr="003F3ECA">
        <w:rPr>
          <w:rFonts w:ascii="Arial" w:hAnsi="Arial" w:cs="Arial"/>
          <w:sz w:val="20"/>
          <w:rtl/>
        </w:rPr>
        <w:t xml:space="preserve"> (כולל זכויות הלקוח ביחס לביקורות אלה) שרלוונטיים לשירותים המקוונים בגרמניה. אם הלקוח מעוניין לשנות הוראה זו</w:t>
      </w:r>
      <w:r w:rsidRPr="003F3ECA">
        <w:rPr>
          <w:rFonts w:ascii="Arial" w:hAnsi="Arial" w:cs="Arial"/>
          <w:sz w:val="20"/>
          <w:lang w:val="de-DE"/>
        </w:rPr>
        <w:t>,</w:t>
      </w:r>
      <w:r w:rsidRPr="003F3ECA">
        <w:rPr>
          <w:rFonts w:ascii="Arial" w:hAnsi="Arial" w:cs="Arial"/>
          <w:sz w:val="20"/>
          <w:rtl/>
        </w:rPr>
        <w:t xml:space="preserve"> ללקוח יש את הזכות לעשות זאת כמוגדר ב-</w:t>
      </w:r>
      <w:r w:rsidRPr="003F3ECA">
        <w:rPr>
          <w:rFonts w:ascii="Arial" w:hAnsi="Arial" w:cs="Arial"/>
          <w:sz w:val="20"/>
          <w:lang w:val="de-DE"/>
        </w:rPr>
        <w:t>GDPR,</w:t>
      </w:r>
      <w:r w:rsidRPr="003F3ECA">
        <w:rPr>
          <w:rFonts w:ascii="Arial" w:hAnsi="Arial" w:cs="Arial"/>
          <w:sz w:val="20"/>
          <w:rtl/>
        </w:rPr>
        <w:t xml:space="preserve"> ויש לבקש שינוי זה בכתב.</w:t>
      </w:r>
    </w:p>
    <w:p w14:paraId="73495563" w14:textId="6583BA36" w:rsidR="004B5908" w:rsidRPr="003F3ECA" w:rsidRDefault="00972706" w:rsidP="00F01103">
      <w:pPr>
        <w:ind w:left="720"/>
        <w:rPr>
          <w:rFonts w:cs="Arial"/>
          <w:szCs w:val="20"/>
          <w:lang w:val="de-DE"/>
        </w:rPr>
      </w:pPr>
      <w:r w:rsidRPr="003F3ECA">
        <w:rPr>
          <w:rFonts w:cs="Arial"/>
          <w:b/>
          <w:bCs/>
          <w:szCs w:val="20"/>
          <w:rtl/>
        </w:rPr>
        <w:t>אבטחה.</w:t>
      </w:r>
      <w:r w:rsidRPr="003F3ECA">
        <w:rPr>
          <w:rFonts w:cs="Arial"/>
          <w:szCs w:val="20"/>
          <w:rtl/>
        </w:rPr>
        <w:t xml:space="preserve"> נאמן הנתונים פועל מתוך מחויבות לסייע בהגנה על אבטחת המידע של הלקוח. לכן</w:t>
      </w:r>
      <w:r w:rsidRPr="003F3ECA">
        <w:rPr>
          <w:rFonts w:cs="Arial"/>
          <w:szCs w:val="20"/>
          <w:lang w:val="de-DE"/>
        </w:rPr>
        <w:t>,</w:t>
      </w:r>
      <w:r w:rsidRPr="003F3ECA">
        <w:rPr>
          <w:rFonts w:cs="Arial"/>
          <w:szCs w:val="20"/>
          <w:rtl/>
        </w:rPr>
        <w:t xml:space="preserve"> נאמן הנתונים יישם וימשיך לתחזק ולעקוב אחר האמצעים הטכניים והארגוניים ההולמים</w:t>
      </w:r>
      <w:r w:rsidRPr="003F3ECA">
        <w:rPr>
          <w:rFonts w:cs="Arial"/>
          <w:szCs w:val="20"/>
          <w:lang w:val="de-DE"/>
        </w:rPr>
        <w:t>,</w:t>
      </w:r>
      <w:r w:rsidRPr="003F3ECA">
        <w:rPr>
          <w:rFonts w:cs="Arial"/>
          <w:szCs w:val="20"/>
          <w:rtl/>
        </w:rPr>
        <w:t xml:space="preserve"> הבקרות הפנימיות ונהלי אבטחת המידע שנקבעו על-ידי </w:t>
      </w:r>
      <w:r w:rsidRPr="003F3ECA">
        <w:rPr>
          <w:rFonts w:cs="Arial"/>
          <w:szCs w:val="20"/>
          <w:lang w:val="de-DE"/>
        </w:rPr>
        <w:t>Microsoft</w:t>
      </w:r>
      <w:r w:rsidRPr="003F3ECA">
        <w:rPr>
          <w:rFonts w:cs="Arial"/>
          <w:szCs w:val="20"/>
          <w:rtl/>
        </w:rPr>
        <w:t>. אמצעים אלה</w:t>
      </w:r>
      <w:r w:rsidRPr="003F3ECA">
        <w:rPr>
          <w:rFonts w:cs="Arial"/>
          <w:szCs w:val="20"/>
          <w:lang w:val="de-DE"/>
        </w:rPr>
        <w:t>,</w:t>
      </w:r>
      <w:r w:rsidRPr="003F3ECA">
        <w:rPr>
          <w:rFonts w:cs="Arial"/>
          <w:szCs w:val="20"/>
          <w:rtl/>
        </w:rPr>
        <w:t xml:space="preserve"> כולל הסטנדרטים הרלוונטים שעליהם מבוססים הבקרות ונהלי אבטחת המידע</w:t>
      </w:r>
      <w:r w:rsidRPr="003F3ECA">
        <w:rPr>
          <w:rFonts w:cs="Arial"/>
          <w:szCs w:val="20"/>
          <w:lang w:val="de-DE"/>
        </w:rPr>
        <w:t>,</w:t>
      </w:r>
      <w:r w:rsidRPr="003F3ECA">
        <w:rPr>
          <w:rFonts w:eastAsia="Arial" w:cs="Arial"/>
          <w:szCs w:val="20"/>
          <w:rtl/>
        </w:rPr>
        <w:t xml:space="preserve"> מפורטים בתנאי השימוש עבור השירותים המקוונים של </w:t>
      </w:r>
      <w:r w:rsidRPr="003F3ECA">
        <w:rPr>
          <w:rFonts w:eastAsia="Arial" w:cs="Arial"/>
          <w:szCs w:val="20"/>
          <w:lang w:val="de-DE"/>
        </w:rPr>
        <w:t>Microsoft</w:t>
      </w:r>
      <w:r w:rsidRPr="003F3ECA">
        <w:rPr>
          <w:rFonts w:cs="Arial"/>
          <w:szCs w:val="20"/>
          <w:rtl/>
        </w:rPr>
        <w:t xml:space="preserve"> ומיועדים להגן על נתוני הלקוח מפני גישה</w:t>
      </w:r>
      <w:r w:rsidRPr="003F3ECA">
        <w:rPr>
          <w:rFonts w:cs="Arial"/>
          <w:szCs w:val="20"/>
          <w:lang w:val="de-DE"/>
        </w:rPr>
        <w:t>,</w:t>
      </w:r>
      <w:r w:rsidRPr="003F3ECA">
        <w:rPr>
          <w:rFonts w:cs="Arial"/>
          <w:szCs w:val="20"/>
          <w:rtl/>
        </w:rPr>
        <w:t xml:space="preserve"> חשיפה</w:t>
      </w:r>
      <w:r w:rsidRPr="003F3ECA">
        <w:rPr>
          <w:rFonts w:cs="Arial"/>
          <w:szCs w:val="20"/>
          <w:lang w:val="de-DE"/>
        </w:rPr>
        <w:t>,</w:t>
      </w:r>
      <w:r w:rsidRPr="003F3ECA">
        <w:rPr>
          <w:rFonts w:cs="Arial"/>
          <w:szCs w:val="20"/>
          <w:rtl/>
        </w:rPr>
        <w:t xml:space="preserve"> שינוי</w:t>
      </w:r>
      <w:r w:rsidRPr="003F3ECA">
        <w:rPr>
          <w:rFonts w:cs="Arial"/>
          <w:szCs w:val="20"/>
          <w:lang w:val="de-DE"/>
        </w:rPr>
        <w:t>,</w:t>
      </w:r>
      <w:r w:rsidRPr="003F3ECA">
        <w:rPr>
          <w:rFonts w:cs="Arial"/>
          <w:szCs w:val="20"/>
          <w:rtl/>
        </w:rPr>
        <w:t xml:space="preserve"> אובדן או השמדה מקריים</w:t>
      </w:r>
      <w:r w:rsidRPr="003F3ECA">
        <w:rPr>
          <w:rFonts w:cs="Arial"/>
          <w:szCs w:val="20"/>
          <w:lang w:val="de-DE"/>
        </w:rPr>
        <w:t>,</w:t>
      </w:r>
      <w:r w:rsidRPr="003F3ECA">
        <w:rPr>
          <w:rFonts w:cs="Arial"/>
          <w:szCs w:val="20"/>
          <w:rtl/>
        </w:rPr>
        <w:t xml:space="preserve"> לא מורשים או לא חוקיים. בנוסף נאמן הנתונים ישלוט בגישה לנתוני הלקוח כמפורט בהסכם זה.</w:t>
      </w:r>
    </w:p>
    <w:p w14:paraId="5F5DAFAC" w14:textId="3B62FB08" w:rsidR="004B5908" w:rsidRPr="003F3ECA" w:rsidRDefault="00972706" w:rsidP="00F01103">
      <w:pPr>
        <w:ind w:left="720"/>
        <w:rPr>
          <w:rFonts w:cs="Arial"/>
          <w:szCs w:val="20"/>
          <w:lang w:val="de-DE"/>
        </w:rPr>
      </w:pPr>
      <w:r w:rsidRPr="003F3ECA">
        <w:rPr>
          <w:rFonts w:cs="Arial"/>
          <w:b/>
          <w:bCs/>
          <w:szCs w:val="20"/>
          <w:rtl/>
        </w:rPr>
        <w:t>הוראות.</w:t>
      </w:r>
      <w:r w:rsidRPr="003F3ECA">
        <w:rPr>
          <w:rFonts w:cs="Arial"/>
          <w:b/>
          <w:szCs w:val="20"/>
          <w:rtl/>
        </w:rPr>
        <w:t xml:space="preserve"> </w:t>
      </w:r>
      <w:r w:rsidRPr="003F3ECA">
        <w:rPr>
          <w:rFonts w:cs="Arial"/>
          <w:szCs w:val="20"/>
          <w:rtl/>
        </w:rPr>
        <w:t>כמעבד נתונים (או מעבד משני)</w:t>
      </w:r>
      <w:r w:rsidRPr="003F3ECA">
        <w:rPr>
          <w:rFonts w:cs="Arial"/>
          <w:szCs w:val="20"/>
          <w:lang w:val="de-DE"/>
        </w:rPr>
        <w:t>,</w:t>
      </w:r>
      <w:r w:rsidRPr="003F3ECA">
        <w:rPr>
          <w:rFonts w:cs="Arial"/>
          <w:szCs w:val="20"/>
          <w:rtl/>
        </w:rPr>
        <w:t xml:space="preserve"> נאמן הנתונים יפעל רק על-פי הוראות הלקוח. הסכם נאמן הנתונים מספק את ההוראות המלאות והסופיות של הלקוח עבור נאמן הנתונים לעיבוד נתוני הלקוח. הוראות נוספות או חלופיות מחייבות הסכמה בכתב</w:t>
      </w:r>
      <w:r w:rsidRPr="003F3ECA">
        <w:rPr>
          <w:rFonts w:cs="Arial"/>
          <w:szCs w:val="20"/>
          <w:lang w:val="de-DE"/>
        </w:rPr>
        <w:t>,</w:t>
      </w:r>
      <w:r w:rsidRPr="003F3ECA">
        <w:rPr>
          <w:rFonts w:cs="Arial"/>
          <w:szCs w:val="20"/>
          <w:rtl/>
        </w:rPr>
        <w:t xml:space="preserve"> והן כפופות לאישורם של </w:t>
      </w:r>
      <w:r w:rsidRPr="003F3ECA">
        <w:rPr>
          <w:rFonts w:cs="Arial"/>
          <w:szCs w:val="20"/>
          <w:lang w:val="de-DE"/>
        </w:rPr>
        <w:t>Microsoft</w:t>
      </w:r>
      <w:r w:rsidRPr="003F3ECA">
        <w:rPr>
          <w:rFonts w:cs="Arial"/>
          <w:szCs w:val="20"/>
          <w:rtl/>
        </w:rPr>
        <w:t xml:space="preserve"> ושל נאמן הנתונים.</w:t>
      </w:r>
    </w:p>
    <w:p w14:paraId="2F596948" w14:textId="437671F3" w:rsidR="00E162D8" w:rsidRPr="003F3ECA" w:rsidRDefault="00E162D8" w:rsidP="00172512">
      <w:pPr>
        <w:ind w:left="720"/>
        <w:rPr>
          <w:rFonts w:cs="Arial"/>
          <w:szCs w:val="20"/>
          <w:lang w:val="de-DE"/>
        </w:rPr>
      </w:pPr>
      <w:r w:rsidRPr="003F3ECA">
        <w:rPr>
          <w:rFonts w:cs="Arial"/>
          <w:b/>
          <w:bCs/>
          <w:szCs w:val="20"/>
          <w:rtl/>
        </w:rPr>
        <w:t>רשומות של פעילויות עיבוד.</w:t>
      </w:r>
      <w:r w:rsidRPr="003F3ECA">
        <w:rPr>
          <w:rFonts w:cs="Arial"/>
          <w:szCs w:val="20"/>
          <w:rtl/>
        </w:rPr>
        <w:t xml:space="preserve"> נאמן הנתונים ישמור את כל הרשומות הנדרשות לפי סעיף </w:t>
      </w:r>
      <w:r w:rsidRPr="003F3ECA">
        <w:rPr>
          <w:rFonts w:cs="Arial"/>
          <w:szCs w:val="20"/>
          <w:lang w:val="de-DE" w:bidi=""/>
        </w:rPr>
        <w:t>30(2)</w:t>
      </w:r>
      <w:r w:rsidRPr="003F3ECA">
        <w:rPr>
          <w:rFonts w:cs="Arial"/>
          <w:szCs w:val="20"/>
          <w:rtl/>
        </w:rPr>
        <w:t xml:space="preserve"> של </w:t>
      </w:r>
      <w:r w:rsidR="00172512" w:rsidRPr="00172512">
        <w:rPr>
          <w:rFonts w:cs="Arial"/>
          <w:szCs w:val="20"/>
          <w:lang w:val="de-DE"/>
        </w:rPr>
        <w:t>,</w:t>
      </w:r>
      <w:r w:rsidRPr="003F3ECA">
        <w:rPr>
          <w:rFonts w:cs="Arial"/>
          <w:szCs w:val="20"/>
          <w:lang w:val="de-DE"/>
        </w:rPr>
        <w:t>GDPR</w:t>
      </w:r>
      <w:r w:rsidRPr="003F3ECA">
        <w:rPr>
          <w:rFonts w:cs="Arial"/>
          <w:szCs w:val="20"/>
          <w:rtl/>
        </w:rPr>
        <w:t xml:space="preserve"> ובמידת האפשר בנוגע לעיבוד נתונים אישיים בשמו של הלקוח</w:t>
      </w:r>
      <w:r w:rsidRPr="003F3ECA">
        <w:rPr>
          <w:rFonts w:cs="Arial"/>
          <w:szCs w:val="20"/>
          <w:lang w:val="de-DE"/>
        </w:rPr>
        <w:t>,</w:t>
      </w:r>
      <w:r w:rsidRPr="003F3ECA">
        <w:rPr>
          <w:rFonts w:cs="Arial"/>
          <w:szCs w:val="20"/>
          <w:rtl/>
        </w:rPr>
        <w:t xml:space="preserve"> ינגיש אותן ללקוח לאחר הגשת בקשה.</w:t>
      </w:r>
    </w:p>
    <w:p w14:paraId="1428BB70" w14:textId="77777777" w:rsidR="00E162D8" w:rsidRPr="003F3ECA" w:rsidRDefault="00E162D8" w:rsidP="00F01103">
      <w:pPr>
        <w:ind w:left="720"/>
        <w:rPr>
          <w:rFonts w:cs="Arial"/>
          <w:szCs w:val="20"/>
          <w:lang w:val="de-DE"/>
        </w:rPr>
      </w:pPr>
      <w:r w:rsidRPr="003F3ECA">
        <w:rPr>
          <w:rFonts w:cs="Arial"/>
          <w:b/>
          <w:bCs/>
          <w:szCs w:val="20"/>
          <w:rtl/>
        </w:rPr>
        <w:t>הממונה על הגנה על הנתונים.</w:t>
      </w:r>
      <w:r w:rsidRPr="003F3ECA">
        <w:rPr>
          <w:rFonts w:cs="Arial"/>
          <w:szCs w:val="20"/>
          <w:rtl/>
        </w:rPr>
        <w:t xml:space="preserve"> נאמן הנתונים אחראי למנות אדם עצמאי</w:t>
      </w:r>
      <w:r w:rsidRPr="003F3ECA">
        <w:rPr>
          <w:rFonts w:cs="Arial"/>
          <w:szCs w:val="20"/>
          <w:lang w:val="de-DE"/>
        </w:rPr>
        <w:t>,</w:t>
      </w:r>
      <w:r w:rsidRPr="003F3ECA">
        <w:rPr>
          <w:rFonts w:cs="Arial"/>
          <w:szCs w:val="20"/>
          <w:rtl/>
        </w:rPr>
        <w:t xml:space="preserve"> מומחה ומהימן בתור ממונה על הגנה על הנתונים</w:t>
      </w:r>
      <w:r w:rsidRPr="003F3ECA">
        <w:rPr>
          <w:rFonts w:cs="Arial"/>
          <w:szCs w:val="20"/>
          <w:lang w:val="de-DE"/>
        </w:rPr>
        <w:t>,</w:t>
      </w:r>
      <w:r w:rsidRPr="003F3ECA">
        <w:rPr>
          <w:rFonts w:cs="Arial"/>
          <w:szCs w:val="20"/>
          <w:rtl/>
        </w:rPr>
        <w:t xml:space="preserve"> כל עוד הדבר נדרש לפי החוק החל של האיחוד האירופי או המדינה החברה שאליה כפוף המעבד.</w:t>
      </w:r>
    </w:p>
    <w:p w14:paraId="5F453227" w14:textId="4C834008" w:rsidR="00E162D8" w:rsidRPr="003F3ECA" w:rsidRDefault="00E162D8" w:rsidP="00F01103">
      <w:pPr>
        <w:ind w:left="720"/>
        <w:rPr>
          <w:rFonts w:cs="Arial"/>
          <w:szCs w:val="20"/>
          <w:lang w:val="de-DE"/>
        </w:rPr>
      </w:pPr>
      <w:r w:rsidRPr="003F3ECA">
        <w:rPr>
          <w:rFonts w:cs="Arial"/>
          <w:b/>
          <w:szCs w:val="20"/>
          <w:lang w:val="de-DE"/>
        </w:rPr>
        <w:t>GDPR</w:t>
      </w:r>
      <w:r w:rsidRPr="003F3ECA">
        <w:rPr>
          <w:rFonts w:cs="Arial"/>
          <w:b/>
          <w:bCs/>
          <w:szCs w:val="20"/>
          <w:rtl/>
        </w:rPr>
        <w:t>.</w:t>
      </w:r>
      <w:r w:rsidRPr="003F3ECA">
        <w:rPr>
          <w:rFonts w:cs="Arial"/>
          <w:szCs w:val="20"/>
          <w:rtl/>
        </w:rPr>
        <w:t xml:space="preserve"> במידה ונאמן הנתונים הוא מעבד או מעבד משנה של נתונים אישיים בכפוף ל-</w:t>
      </w:r>
      <w:r w:rsidRPr="003F3ECA">
        <w:rPr>
          <w:rFonts w:cs="Arial"/>
          <w:szCs w:val="20"/>
          <w:lang w:val="de-DE"/>
        </w:rPr>
        <w:t>GDPR,</w:t>
      </w:r>
      <w:r w:rsidRPr="003F3ECA">
        <w:rPr>
          <w:rFonts w:cs="Arial"/>
          <w:szCs w:val="20"/>
          <w:rtl/>
        </w:rPr>
        <w:t xml:space="preserve"> תנאי עיבוד הנתונים שבמסמך זה ובנספח בנושא </w:t>
      </w:r>
      <w:r w:rsidRPr="003F3ECA">
        <w:rPr>
          <w:rFonts w:cs="Arial"/>
          <w:szCs w:val="20"/>
          <w:lang w:val="de-DE"/>
        </w:rPr>
        <w:t>GDPR</w:t>
      </w:r>
      <w:r w:rsidRPr="003F3ECA">
        <w:rPr>
          <w:rFonts w:cs="Arial"/>
          <w:szCs w:val="20"/>
          <w:rtl/>
        </w:rPr>
        <w:t xml:space="preserve"> יחולו על עיבוד זה.</w:t>
      </w:r>
    </w:p>
    <w:p w14:paraId="28294B4D" w14:textId="77777777" w:rsidR="004B5908" w:rsidRPr="003F3ECA" w:rsidRDefault="00972706" w:rsidP="00F01103">
      <w:pPr>
        <w:keepNext/>
        <w:spacing w:before="240"/>
        <w:rPr>
          <w:rFonts w:cs="Arial"/>
          <w:bCs/>
          <w:szCs w:val="20"/>
          <w:lang w:val="de-DE"/>
        </w:rPr>
      </w:pPr>
      <w:r w:rsidRPr="003F3ECA">
        <w:rPr>
          <w:rFonts w:cs="Arial"/>
          <w:b/>
          <w:bCs/>
          <w:szCs w:val="20"/>
          <w:rtl/>
        </w:rPr>
        <w:t>גישה לנתוני הלקוח</w:t>
      </w:r>
    </w:p>
    <w:p w14:paraId="533A9F70" w14:textId="7A550F57" w:rsidR="004B5908" w:rsidRPr="003F3ECA" w:rsidRDefault="00972706" w:rsidP="00F01103">
      <w:pPr>
        <w:keepNext/>
        <w:rPr>
          <w:rFonts w:cs="Arial"/>
          <w:szCs w:val="20"/>
          <w:lang w:val="de-DE"/>
        </w:rPr>
      </w:pPr>
      <w:r w:rsidRPr="003F3ECA">
        <w:rPr>
          <w:rFonts w:cs="Arial"/>
          <w:szCs w:val="20"/>
          <w:rtl/>
        </w:rPr>
        <w:t xml:space="preserve">רק נאמן הנתונים שולט בגישה לנתוני הלקוח מעבר לגישה שבוצעה ביוזמת הלקוח או על ידי משתמשי הקצה של הלקוח. לעובדי </w:t>
      </w:r>
      <w:r w:rsidRPr="003F3ECA">
        <w:rPr>
          <w:rFonts w:cs="Arial"/>
          <w:szCs w:val="20"/>
          <w:lang w:val="de-DE"/>
        </w:rPr>
        <w:t>Microsoft</w:t>
      </w:r>
      <w:r w:rsidRPr="003F3ECA">
        <w:rPr>
          <w:rFonts w:cs="Arial"/>
          <w:szCs w:val="20"/>
          <w:rtl/>
        </w:rPr>
        <w:t xml:space="preserve"> לא תהיה גישה לנתוני הלקוח</w:t>
      </w:r>
      <w:r w:rsidRPr="003F3ECA">
        <w:rPr>
          <w:rFonts w:cs="Arial"/>
          <w:szCs w:val="20"/>
          <w:lang w:val="de-DE"/>
        </w:rPr>
        <w:t>,</w:t>
      </w:r>
      <w:r w:rsidRPr="003F3ECA">
        <w:rPr>
          <w:rFonts w:cs="Arial"/>
          <w:szCs w:val="20"/>
          <w:rtl/>
        </w:rPr>
        <w:t xml:space="preserve"> למעט המקרים הבאים:</w:t>
      </w:r>
    </w:p>
    <w:p w14:paraId="0B037D0F" w14:textId="642A6377" w:rsidR="004B5908" w:rsidRPr="003F3ECA" w:rsidRDefault="00972706" w:rsidP="00745980">
      <w:pPr>
        <w:pStyle w:val="ListParagraph"/>
        <w:numPr>
          <w:ilvl w:val="0"/>
          <w:numId w:val="17"/>
        </w:numPr>
        <w:contextualSpacing w:val="0"/>
        <w:rPr>
          <w:rFonts w:cs="Arial"/>
          <w:szCs w:val="20"/>
          <w:lang w:val="de-DE"/>
        </w:rPr>
      </w:pPr>
      <w:r w:rsidRPr="003F3ECA">
        <w:rPr>
          <w:rFonts w:cs="Arial"/>
          <w:szCs w:val="20"/>
          <w:rtl/>
        </w:rPr>
        <w:t xml:space="preserve">כאשר גישה כזו מוענקת על-ידי נאמן הנתונים למטרה המוגבלת של פתרון אירוע תמיכה בלקוחות או בעיה בשירותים המקוונים בגרמניה על-ידי </w:t>
      </w:r>
      <w:r w:rsidR="00745980" w:rsidRPr="003F3ECA">
        <w:rPr>
          <w:rFonts w:cs="Arial"/>
          <w:szCs w:val="20"/>
          <w:lang w:val="de-DE"/>
        </w:rPr>
        <w:t>,</w:t>
      </w:r>
      <w:r w:rsidRPr="003F3ECA">
        <w:rPr>
          <w:rFonts w:cs="Arial"/>
          <w:szCs w:val="20"/>
          <w:lang w:val="de-DE"/>
        </w:rPr>
        <w:t>Microsoft</w:t>
      </w:r>
      <w:r w:rsidRPr="003F3ECA">
        <w:rPr>
          <w:rFonts w:cs="Arial"/>
          <w:szCs w:val="20"/>
          <w:rtl/>
        </w:rPr>
        <w:t xml:space="preserve"> או כאשר גישה כזו נדרשת עבור </w:t>
      </w:r>
      <w:r w:rsidRPr="003F3ECA">
        <w:rPr>
          <w:rFonts w:cs="Arial"/>
          <w:szCs w:val="20"/>
          <w:lang w:val="de-DE"/>
        </w:rPr>
        <w:t>Microsoft</w:t>
      </w:r>
      <w:r w:rsidRPr="003F3ECA">
        <w:rPr>
          <w:rFonts w:cs="Arial"/>
          <w:szCs w:val="20"/>
          <w:rtl/>
        </w:rPr>
        <w:t xml:space="preserve"> כדי שהם יוכו לבצע עבודות תחזוקה או שיפורים בשירותים המקוונים בגרמניה. בנסיבות מסוימות אלו בלבד</w:t>
      </w:r>
      <w:r w:rsidRPr="003F3ECA">
        <w:rPr>
          <w:rFonts w:cs="Arial"/>
          <w:szCs w:val="20"/>
          <w:lang w:val="de-DE"/>
        </w:rPr>
        <w:t>,</w:t>
      </w:r>
      <w:r w:rsidRPr="003F3ECA">
        <w:rPr>
          <w:rFonts w:cs="Arial"/>
          <w:szCs w:val="20"/>
          <w:rtl/>
        </w:rPr>
        <w:t xml:space="preserve"> נאמן הנתונים יעניק גישה כאמור אך ורק לפרק הזמן הדרוש כדי לפתור את הבעיה. נאמן הנתונים יפקח על הגישה המוענקת ויסיים אותה מיד עם פתרון הבעיה.</w:t>
      </w:r>
    </w:p>
    <w:p w14:paraId="1FE1551C" w14:textId="77777777" w:rsidR="004B5908" w:rsidRPr="003F3ECA" w:rsidRDefault="00972706" w:rsidP="00F01103">
      <w:pPr>
        <w:pStyle w:val="ListParagraph"/>
        <w:ind w:left="360"/>
        <w:contextualSpacing w:val="0"/>
        <w:rPr>
          <w:rFonts w:cs="Arial"/>
          <w:szCs w:val="20"/>
        </w:rPr>
      </w:pPr>
      <w:r w:rsidRPr="003F3ECA">
        <w:rPr>
          <w:rFonts w:cs="Arial"/>
          <w:szCs w:val="20"/>
          <w:rtl/>
        </w:rPr>
        <w:t>או</w:t>
      </w:r>
    </w:p>
    <w:p w14:paraId="228AD08A" w14:textId="2E5FE4C5" w:rsidR="004B5908" w:rsidRPr="003F3ECA" w:rsidRDefault="00972706" w:rsidP="00F01103">
      <w:pPr>
        <w:pStyle w:val="ListParagraph"/>
        <w:numPr>
          <w:ilvl w:val="0"/>
          <w:numId w:val="17"/>
        </w:numPr>
        <w:contextualSpacing w:val="0"/>
        <w:rPr>
          <w:rFonts w:cs="Arial"/>
          <w:szCs w:val="20"/>
        </w:rPr>
      </w:pPr>
      <w:r w:rsidRPr="003F3ECA">
        <w:rPr>
          <w:rFonts w:cs="Arial"/>
          <w:szCs w:val="20"/>
          <w:rtl/>
        </w:rPr>
        <w:t xml:space="preserve">כאשר גישה כזו מוענקת על-ידי הלקוח ישירות לעובדי </w:t>
      </w:r>
      <w:r w:rsidRPr="003F3ECA">
        <w:rPr>
          <w:rFonts w:cs="Arial"/>
          <w:szCs w:val="20"/>
        </w:rPr>
        <w:t>Microsoft</w:t>
      </w:r>
      <w:r w:rsidRPr="003F3ECA">
        <w:rPr>
          <w:rFonts w:cs="Arial"/>
          <w:szCs w:val="20"/>
          <w:rtl/>
        </w:rPr>
        <w:t xml:space="preserve"> (לדוגמה</w:t>
      </w:r>
      <w:r w:rsidRPr="003F3ECA">
        <w:rPr>
          <w:rFonts w:cs="Arial"/>
          <w:szCs w:val="20"/>
        </w:rPr>
        <w:t>,</w:t>
      </w:r>
      <w:r w:rsidRPr="003F3ECA">
        <w:rPr>
          <w:rFonts w:cs="Arial"/>
          <w:szCs w:val="20"/>
          <w:rtl/>
        </w:rPr>
        <w:t xml:space="preserve"> לקוח משתף את שולחן העבודה עם מהנדס תמיכה של </w:t>
      </w:r>
      <w:r w:rsidRPr="003F3ECA">
        <w:rPr>
          <w:rFonts w:cs="Arial"/>
          <w:szCs w:val="20"/>
        </w:rPr>
        <w:t>Microsoft</w:t>
      </w:r>
      <w:r w:rsidRPr="003F3ECA">
        <w:rPr>
          <w:rFonts w:cs="Arial"/>
          <w:szCs w:val="20"/>
          <w:rtl/>
        </w:rPr>
        <w:t xml:space="preserve"> או שולח קובץ למהנדס תמיכה של </w:t>
      </w:r>
      <w:r w:rsidRPr="003F3ECA">
        <w:rPr>
          <w:rFonts w:cs="Arial"/>
          <w:szCs w:val="20"/>
        </w:rPr>
        <w:t>Microsoft</w:t>
      </w:r>
      <w:r w:rsidRPr="003F3ECA">
        <w:rPr>
          <w:rFonts w:cs="Arial"/>
          <w:szCs w:val="20"/>
          <w:rtl/>
        </w:rPr>
        <w:t xml:space="preserve"> בדואר אלקטרוני). נאמן הנתונים אינו מחויב לשלוט בגישה כגון זו או לפקח עליה.</w:t>
      </w:r>
    </w:p>
    <w:p w14:paraId="426F0EE8" w14:textId="77777777" w:rsidR="004B5908" w:rsidRPr="003F3ECA" w:rsidRDefault="00972706" w:rsidP="00F01103">
      <w:pPr>
        <w:keepNext/>
        <w:spacing w:before="240"/>
        <w:rPr>
          <w:rFonts w:cs="Arial"/>
          <w:bCs/>
          <w:szCs w:val="20"/>
        </w:rPr>
      </w:pPr>
      <w:r w:rsidRPr="003F3ECA">
        <w:rPr>
          <w:rFonts w:cs="Arial"/>
          <w:b/>
          <w:bCs/>
          <w:szCs w:val="20"/>
          <w:rtl/>
        </w:rPr>
        <w:lastRenderedPageBreak/>
        <w:t>גישה אחרת</w:t>
      </w:r>
    </w:p>
    <w:p w14:paraId="399BACC7" w14:textId="77777777" w:rsidR="004B5908" w:rsidRPr="003F3ECA" w:rsidRDefault="00972706" w:rsidP="00F01103">
      <w:pPr>
        <w:rPr>
          <w:rFonts w:cs="Arial"/>
          <w:szCs w:val="20"/>
        </w:rPr>
      </w:pPr>
      <w:r w:rsidRPr="003F3ECA">
        <w:rPr>
          <w:rFonts w:cs="Arial"/>
          <w:szCs w:val="20"/>
          <w:rtl/>
        </w:rPr>
        <w:t>במקרה חירום שמהווה עילה לסכנה מידית לאנשים או לרכוש במרכזי הנתונים שמאחסנים את נתוני הלקוח</w:t>
      </w:r>
      <w:r w:rsidRPr="003F3ECA">
        <w:rPr>
          <w:rFonts w:cs="Arial"/>
          <w:szCs w:val="20"/>
        </w:rPr>
        <w:t>,</w:t>
      </w:r>
      <w:r w:rsidRPr="003F3ECA">
        <w:rPr>
          <w:rFonts w:cs="Arial"/>
          <w:szCs w:val="20"/>
          <w:rtl/>
        </w:rPr>
        <w:t xml:space="preserve"> נאמן הנתונים עשוי להעניק גישה לשירותי החירום (לדוגמה</w:t>
      </w:r>
      <w:r w:rsidRPr="003F3ECA">
        <w:rPr>
          <w:rFonts w:cs="Arial"/>
          <w:szCs w:val="20"/>
        </w:rPr>
        <w:t>,</w:t>
      </w:r>
      <w:r w:rsidRPr="003F3ECA">
        <w:rPr>
          <w:rFonts w:cs="Arial"/>
          <w:szCs w:val="20"/>
          <w:rtl/>
        </w:rPr>
        <w:t xml:space="preserve"> משטרה</w:t>
      </w:r>
      <w:r w:rsidRPr="003F3ECA">
        <w:rPr>
          <w:rFonts w:cs="Arial"/>
          <w:szCs w:val="20"/>
        </w:rPr>
        <w:t>,</w:t>
      </w:r>
      <w:r w:rsidRPr="003F3ECA">
        <w:rPr>
          <w:rFonts w:cs="Arial"/>
          <w:szCs w:val="20"/>
          <w:rtl/>
        </w:rPr>
        <w:t xml:space="preserve"> צוות פרמדיקים של אמבולנס</w:t>
      </w:r>
      <w:r w:rsidRPr="003F3ECA">
        <w:rPr>
          <w:rFonts w:cs="Arial"/>
          <w:szCs w:val="20"/>
        </w:rPr>
        <w:t>,</w:t>
      </w:r>
      <w:r w:rsidRPr="003F3ECA">
        <w:rPr>
          <w:rFonts w:cs="Arial"/>
          <w:szCs w:val="20"/>
          <w:rtl/>
        </w:rPr>
        <w:t xml:space="preserve"> לוחמי אש) אך ורק לפרק הזמן הסביר הדרוש כדי להגיב למצב החירום. נאמן הנתונים יפקח על הגישה של שירותי חירום אלה כדי להבטיח שלא תתבצע גישה לנתוני הלקוח.</w:t>
      </w:r>
    </w:p>
    <w:p w14:paraId="2440279C" w14:textId="77777777" w:rsidR="004B5908" w:rsidRPr="003F3ECA" w:rsidRDefault="00972706" w:rsidP="00F01103">
      <w:pPr>
        <w:rPr>
          <w:rFonts w:cs="Arial"/>
          <w:szCs w:val="20"/>
        </w:rPr>
      </w:pPr>
      <w:proofErr w:type="gramStart"/>
      <w:r w:rsidRPr="003F3ECA">
        <w:rPr>
          <w:rFonts w:cs="Arial"/>
          <w:szCs w:val="20"/>
        </w:rPr>
        <w:t>Microsoft</w:t>
      </w:r>
      <w:r w:rsidRPr="003F3ECA">
        <w:rPr>
          <w:rFonts w:cs="Arial"/>
          <w:szCs w:val="20"/>
          <w:rtl/>
        </w:rPr>
        <w:t xml:space="preserve"> עשויה לפרוס עדכונים למניעת דואר זבל ולמניעת תוכנות זדוניות עבור השירותים המקוונים בגרמניה ללא פיקוח מצד נאמן הנתונים</w:t>
      </w:r>
      <w:r w:rsidRPr="003F3ECA">
        <w:rPr>
          <w:rFonts w:cs="Arial"/>
          <w:szCs w:val="20"/>
        </w:rPr>
        <w:t>,</w:t>
      </w:r>
      <w:r w:rsidRPr="003F3ECA">
        <w:rPr>
          <w:rFonts w:cs="Arial"/>
          <w:szCs w:val="20"/>
          <w:rtl/>
        </w:rPr>
        <w:t xml:space="preserve"> וזאת בתנאי שעדכונים אלה אינם מספקים ל- </w:t>
      </w:r>
      <w:r w:rsidRPr="003F3ECA">
        <w:rPr>
          <w:rFonts w:cs="Arial"/>
          <w:szCs w:val="20"/>
        </w:rPr>
        <w:t>Microsoft</w:t>
      </w:r>
      <w:r w:rsidRPr="003F3ECA">
        <w:rPr>
          <w:rFonts w:cs="Arial"/>
          <w:szCs w:val="20"/>
          <w:rtl/>
        </w:rPr>
        <w:t xml:space="preserve"> גישה לנתוני הלקוח.</w:t>
      </w:r>
      <w:proofErr w:type="gramEnd"/>
    </w:p>
    <w:p w14:paraId="4C3C52EE" w14:textId="77777777" w:rsidR="004B5908" w:rsidRPr="003F3ECA" w:rsidRDefault="00972706" w:rsidP="00F01103">
      <w:pPr>
        <w:keepNext/>
        <w:spacing w:before="240"/>
        <w:rPr>
          <w:rFonts w:cs="Arial"/>
          <w:bCs/>
          <w:szCs w:val="20"/>
        </w:rPr>
      </w:pPr>
      <w:r w:rsidRPr="003F3ECA">
        <w:rPr>
          <w:rFonts w:cs="Arial"/>
          <w:b/>
          <w:bCs/>
          <w:szCs w:val="20"/>
          <w:rtl/>
        </w:rPr>
        <w:t>חשיפת נתוני הלקוח</w:t>
      </w:r>
    </w:p>
    <w:p w14:paraId="41464456" w14:textId="03F396DF" w:rsidR="004B5908" w:rsidRPr="003F3ECA" w:rsidRDefault="00972706" w:rsidP="000A32A2">
      <w:pPr>
        <w:rPr>
          <w:rFonts w:cs="Arial"/>
          <w:szCs w:val="20"/>
        </w:rPr>
      </w:pPr>
      <w:r w:rsidRPr="003F3ECA">
        <w:rPr>
          <w:rFonts w:cs="Arial"/>
          <w:szCs w:val="20"/>
          <w:rtl/>
        </w:rPr>
        <w:t>נאמן הנתונים לא יחשוף את נתוני הלקוח לגורמי צד שלישי</w:t>
      </w:r>
      <w:r w:rsidRPr="003F3ECA">
        <w:rPr>
          <w:rFonts w:cs="Arial"/>
          <w:szCs w:val="20"/>
        </w:rPr>
        <w:t>,</w:t>
      </w:r>
      <w:r w:rsidRPr="003F3ECA">
        <w:rPr>
          <w:rFonts w:cs="Arial"/>
          <w:szCs w:val="20"/>
          <w:rtl/>
        </w:rPr>
        <w:t xml:space="preserve"> למעט כאשר </w:t>
      </w:r>
      <w:r w:rsidRPr="003F3ECA">
        <w:rPr>
          <w:rFonts w:cs="Arial"/>
          <w:szCs w:val="20"/>
          <w:lang w:bidi=""/>
        </w:rPr>
        <w:t>(1)</w:t>
      </w:r>
      <w:r w:rsidRPr="003F3ECA">
        <w:rPr>
          <w:rFonts w:cs="Arial"/>
          <w:szCs w:val="20"/>
          <w:rtl/>
        </w:rPr>
        <w:t xml:space="preserve"> בתגובה להנחיית הלקוח</w:t>
      </w:r>
      <w:r w:rsidR="00172512">
        <w:rPr>
          <w:rFonts w:cs="Arial"/>
          <w:szCs w:val="20"/>
          <w:lang w:bidi=""/>
        </w:rPr>
        <w:t>,</w:t>
      </w:r>
      <w:r w:rsidRPr="003F3ECA">
        <w:rPr>
          <w:rFonts w:cs="Arial"/>
          <w:szCs w:val="20"/>
          <w:lang w:bidi=""/>
        </w:rPr>
        <w:t>(2)</w:t>
      </w:r>
      <w:r w:rsidR="00172512">
        <w:rPr>
          <w:rFonts w:cs="Arial"/>
          <w:szCs w:val="20"/>
          <w:lang w:bidi=""/>
        </w:rPr>
        <w:t xml:space="preserve"> </w:t>
      </w:r>
      <w:r w:rsidRPr="003F3ECA">
        <w:rPr>
          <w:rFonts w:cs="Arial"/>
          <w:szCs w:val="20"/>
          <w:rtl/>
        </w:rPr>
        <w:t>כמתואר בהסכם נאמן נתונים זה</w:t>
      </w:r>
      <w:r w:rsidRPr="003F3ECA">
        <w:rPr>
          <w:rFonts w:cs="Arial"/>
          <w:szCs w:val="20"/>
        </w:rPr>
        <w:t>,</w:t>
      </w:r>
      <w:r w:rsidRPr="003F3ECA">
        <w:rPr>
          <w:rFonts w:cs="Arial"/>
          <w:szCs w:val="20"/>
          <w:rtl/>
        </w:rPr>
        <w:t xml:space="preserve"> או </w:t>
      </w:r>
      <w:r w:rsidRPr="003F3ECA">
        <w:rPr>
          <w:rFonts w:cs="Arial"/>
          <w:szCs w:val="20"/>
          <w:lang w:bidi=""/>
        </w:rPr>
        <w:t>(3)</w:t>
      </w:r>
      <w:r w:rsidRPr="003F3ECA">
        <w:rPr>
          <w:rFonts w:cs="Arial"/>
          <w:szCs w:val="20"/>
          <w:rtl/>
        </w:rPr>
        <w:t xml:space="preserve"> כנדרש על-ידי החוק בגרמניה.</w:t>
      </w:r>
    </w:p>
    <w:p w14:paraId="3FB862D8" w14:textId="77777777" w:rsidR="004B5908" w:rsidRPr="003F3ECA" w:rsidRDefault="00972706" w:rsidP="00F01103">
      <w:pPr>
        <w:rPr>
          <w:rFonts w:cs="Arial"/>
          <w:szCs w:val="20"/>
        </w:rPr>
      </w:pPr>
      <w:r w:rsidRPr="003F3ECA">
        <w:rPr>
          <w:rFonts w:cs="Arial"/>
          <w:szCs w:val="20"/>
          <w:rtl/>
        </w:rPr>
        <w:t>נאמן הנתונים לא יחשוף את נתוני הלקוח לרשויות אכיפת החוק</w:t>
      </w:r>
      <w:r w:rsidRPr="003F3ECA">
        <w:rPr>
          <w:rFonts w:cs="Arial"/>
          <w:szCs w:val="20"/>
        </w:rPr>
        <w:t>,</w:t>
      </w:r>
      <w:r w:rsidRPr="003F3ECA">
        <w:rPr>
          <w:rFonts w:cs="Arial"/>
          <w:szCs w:val="20"/>
          <w:rtl/>
        </w:rPr>
        <w:t xml:space="preserve"> אלא אם הדבר יידרש על-פי החוק בגרמניה. אם נאמן הנתונים ייאלץ למסור נתוני לקוח לרשות לאכיפת החוק</w:t>
      </w:r>
      <w:r w:rsidRPr="003F3ECA">
        <w:rPr>
          <w:rFonts w:cs="Arial"/>
          <w:szCs w:val="20"/>
        </w:rPr>
        <w:t>,</w:t>
      </w:r>
      <w:r w:rsidRPr="003F3ECA">
        <w:rPr>
          <w:rFonts w:cs="Arial"/>
          <w:szCs w:val="20"/>
          <w:rtl/>
        </w:rPr>
        <w:t xml:space="preserve"> הוא יודיע על כך באופן מידי ללקוח ויספק עותק של הדרישה</w:t>
      </w:r>
      <w:r w:rsidRPr="003F3ECA">
        <w:rPr>
          <w:rFonts w:cs="Arial"/>
          <w:szCs w:val="20"/>
        </w:rPr>
        <w:t>,</w:t>
      </w:r>
      <w:r w:rsidRPr="003F3ECA">
        <w:rPr>
          <w:rFonts w:cs="Arial"/>
          <w:szCs w:val="20"/>
          <w:rtl/>
        </w:rPr>
        <w:t xml:space="preserve"> אלא אם הדבר אסור על-פי חוק.</w:t>
      </w:r>
    </w:p>
    <w:p w14:paraId="1FB4DCE0" w14:textId="12B7BFC9" w:rsidR="004B5908" w:rsidRPr="003F3ECA" w:rsidRDefault="00972706" w:rsidP="00F01103">
      <w:pPr>
        <w:rPr>
          <w:rFonts w:cs="Arial"/>
          <w:szCs w:val="20"/>
        </w:rPr>
      </w:pPr>
      <w:r w:rsidRPr="003F3ECA">
        <w:rPr>
          <w:rFonts w:cs="Arial"/>
          <w:szCs w:val="20"/>
          <w:rtl/>
        </w:rPr>
        <w:t>עם קבלת בקשה מצד שלישי אחר כלשהו לקבלת נתוני הלקוח (כגון בקשות ממשתמשי הקצה של הלקוח)</w:t>
      </w:r>
      <w:r w:rsidRPr="003F3ECA">
        <w:rPr>
          <w:rFonts w:cs="Arial"/>
          <w:szCs w:val="20"/>
        </w:rPr>
        <w:t>,</w:t>
      </w:r>
      <w:r w:rsidRPr="003F3ECA">
        <w:rPr>
          <w:rFonts w:cs="Arial"/>
          <w:szCs w:val="20"/>
          <w:rtl/>
        </w:rPr>
        <w:t xml:space="preserve"> נאמן הנתונים יודיע על כך באופן מידי ללקוח</w:t>
      </w:r>
      <w:r w:rsidRPr="003F3ECA">
        <w:rPr>
          <w:rFonts w:cs="Arial"/>
          <w:szCs w:val="20"/>
        </w:rPr>
        <w:t>,</w:t>
      </w:r>
      <w:r w:rsidRPr="003F3ECA">
        <w:rPr>
          <w:rFonts w:cs="Arial"/>
          <w:szCs w:val="20"/>
          <w:rtl/>
        </w:rPr>
        <w:t xml:space="preserve"> אלא אם הדבר אסור על-פי החוק בגרמניה. אם נאמן הנתונים אינו נדרש על-ידי החוק לחשוף את נתוני הלקוח</w:t>
      </w:r>
      <w:r w:rsidRPr="003F3ECA">
        <w:rPr>
          <w:rFonts w:cs="Arial"/>
          <w:szCs w:val="20"/>
        </w:rPr>
        <w:t>,</w:t>
      </w:r>
      <w:r w:rsidRPr="003F3ECA">
        <w:rPr>
          <w:rFonts w:cs="Arial"/>
          <w:szCs w:val="20"/>
          <w:rtl/>
        </w:rPr>
        <w:t xml:space="preserve"> נאמן הנתונים יידחה את הבקשה. אם הבקשה חוקית ונאמן הנתונים ישתכנע לחשוף את המידע המבוקש</w:t>
      </w:r>
      <w:r w:rsidRPr="003F3ECA">
        <w:rPr>
          <w:rFonts w:cs="Arial"/>
          <w:szCs w:val="20"/>
        </w:rPr>
        <w:t>,</w:t>
      </w:r>
      <w:r w:rsidRPr="003F3ECA">
        <w:rPr>
          <w:rFonts w:cs="Arial"/>
          <w:szCs w:val="20"/>
          <w:rtl/>
        </w:rPr>
        <w:t xml:space="preserve"> נאמן הנתונים ינחה את הצד השלישי לבקש את נתוני הלקוח מהלקוח. אם בעלים של נתונים מבקש גישה לנתונים שלו</w:t>
      </w:r>
      <w:r w:rsidRPr="003F3ECA">
        <w:rPr>
          <w:rFonts w:cs="Arial"/>
          <w:szCs w:val="20"/>
        </w:rPr>
        <w:t>,</w:t>
      </w:r>
      <w:r w:rsidRPr="003F3ECA">
        <w:rPr>
          <w:rFonts w:cs="Arial"/>
          <w:szCs w:val="20"/>
          <w:rtl/>
        </w:rPr>
        <w:t xml:space="preserve"> נאמן הנתונים יעביר בקשה זו ללקוח.</w:t>
      </w:r>
    </w:p>
    <w:p w14:paraId="788A4022" w14:textId="66755CAF" w:rsidR="004B5908" w:rsidRPr="003F3ECA" w:rsidRDefault="00972706" w:rsidP="00F01103">
      <w:pPr>
        <w:rPr>
          <w:rFonts w:cs="Arial"/>
          <w:szCs w:val="20"/>
        </w:rPr>
      </w:pPr>
      <w:r w:rsidRPr="003F3ECA">
        <w:rPr>
          <w:rFonts w:cs="Arial"/>
          <w:szCs w:val="20"/>
          <w:rtl/>
        </w:rPr>
        <w:t>בכפוף לאמור לעיל</w:t>
      </w:r>
      <w:r w:rsidRPr="003F3ECA">
        <w:rPr>
          <w:rFonts w:cs="Arial"/>
          <w:szCs w:val="20"/>
        </w:rPr>
        <w:t>,</w:t>
      </w:r>
      <w:r w:rsidRPr="003F3ECA">
        <w:rPr>
          <w:rFonts w:cs="Arial"/>
          <w:szCs w:val="20"/>
          <w:rtl/>
        </w:rPr>
        <w:t xml:space="preserve"> נאמן הנתונים לא יספק לצד שלישי כלשהו: </w:t>
      </w:r>
      <w:r w:rsidRPr="003F3ECA">
        <w:rPr>
          <w:rFonts w:cs="Arial"/>
          <w:szCs w:val="20"/>
          <w:lang w:bidi=""/>
        </w:rPr>
        <w:t>(1)</w:t>
      </w:r>
      <w:r w:rsidRPr="003F3ECA">
        <w:rPr>
          <w:rFonts w:cs="Arial"/>
          <w:szCs w:val="20"/>
          <w:rtl/>
        </w:rPr>
        <w:t xml:space="preserve"> גישה ישירה</w:t>
      </w:r>
      <w:r w:rsidRPr="003F3ECA">
        <w:rPr>
          <w:rFonts w:cs="Arial"/>
          <w:szCs w:val="20"/>
        </w:rPr>
        <w:t>,</w:t>
      </w:r>
      <w:r w:rsidRPr="003F3ECA">
        <w:rPr>
          <w:rFonts w:cs="Arial"/>
          <w:szCs w:val="20"/>
          <w:rtl/>
        </w:rPr>
        <w:t xml:space="preserve"> עקיפה</w:t>
      </w:r>
      <w:r w:rsidRPr="003F3ECA">
        <w:rPr>
          <w:rFonts w:cs="Arial"/>
          <w:szCs w:val="20"/>
        </w:rPr>
        <w:t>,</w:t>
      </w:r>
      <w:r w:rsidRPr="003F3ECA">
        <w:rPr>
          <w:rFonts w:cs="Arial"/>
          <w:szCs w:val="20"/>
          <w:rtl/>
        </w:rPr>
        <w:t xml:space="preserve"> מקיפה או לא מוגבלת לנתוני הלקוח; </w:t>
      </w:r>
      <w:r w:rsidRPr="003F3ECA">
        <w:rPr>
          <w:rFonts w:cs="Arial"/>
          <w:szCs w:val="20"/>
          <w:lang w:bidi=""/>
        </w:rPr>
        <w:t>(2)</w:t>
      </w:r>
      <w:r w:rsidRPr="003F3ECA">
        <w:rPr>
          <w:rFonts w:cs="Arial"/>
          <w:szCs w:val="20"/>
          <w:rtl/>
        </w:rPr>
        <w:t xml:space="preserve"> את מפתחות ההצפנה של הפלטפורמה המשמשים לאבטחת נתוני הלקוח או את היכולת לפצח הצפנה כגון זו; או </w:t>
      </w:r>
      <w:r w:rsidRPr="003F3ECA">
        <w:rPr>
          <w:rFonts w:cs="Arial"/>
          <w:szCs w:val="20"/>
          <w:lang w:bidi=""/>
        </w:rPr>
        <w:t>(3)</w:t>
      </w:r>
      <w:r w:rsidRPr="003F3ECA">
        <w:rPr>
          <w:rFonts w:cs="Arial"/>
          <w:szCs w:val="20"/>
          <w:rtl/>
        </w:rPr>
        <w:t xml:space="preserve"> גישה מכל סוג שהוא לנתוני הלקוח אם נאמן הנתונים מודע לכך שהנתונים משמשים למטרות אחרות פרט לאלה שצוינו בבקשה.</w:t>
      </w:r>
    </w:p>
    <w:p w14:paraId="6ACB527B" w14:textId="77777777" w:rsidR="004B5908" w:rsidRPr="003F3ECA" w:rsidRDefault="00972706" w:rsidP="00F01103">
      <w:pPr>
        <w:rPr>
          <w:rFonts w:cs="Arial"/>
          <w:szCs w:val="20"/>
        </w:rPr>
      </w:pPr>
      <w:r w:rsidRPr="003F3ECA">
        <w:rPr>
          <w:rFonts w:cs="Arial"/>
          <w:szCs w:val="20"/>
          <w:rtl/>
        </w:rPr>
        <w:t>כתמיכה באמור לעיל</w:t>
      </w:r>
      <w:r w:rsidRPr="003F3ECA">
        <w:rPr>
          <w:rFonts w:cs="Arial"/>
          <w:szCs w:val="20"/>
        </w:rPr>
        <w:t>,</w:t>
      </w:r>
      <w:r w:rsidRPr="003F3ECA">
        <w:rPr>
          <w:rFonts w:cs="Arial"/>
          <w:szCs w:val="20"/>
          <w:rtl/>
        </w:rPr>
        <w:t xml:space="preserve"> נאמן הנתונים עשוי לספק נתוני קשר בסיסיים של הלקוח לצד השלישי.</w:t>
      </w:r>
    </w:p>
    <w:p w14:paraId="15283BE3" w14:textId="77777777" w:rsidR="004B5908" w:rsidRPr="003F3ECA" w:rsidRDefault="00972706" w:rsidP="00F01103">
      <w:pPr>
        <w:keepNext/>
        <w:spacing w:before="240"/>
        <w:rPr>
          <w:rFonts w:cs="Arial"/>
          <w:bCs/>
          <w:szCs w:val="20"/>
        </w:rPr>
      </w:pPr>
      <w:r w:rsidRPr="003F3ECA">
        <w:rPr>
          <w:rFonts w:cs="Arial"/>
          <w:b/>
          <w:bCs/>
          <w:szCs w:val="20"/>
          <w:rtl/>
        </w:rPr>
        <w:t>מיקום עיבוד הנתונים</w:t>
      </w:r>
    </w:p>
    <w:p w14:paraId="438E290A" w14:textId="22C56CA8" w:rsidR="004B5908" w:rsidRPr="003F3ECA" w:rsidRDefault="00972706" w:rsidP="00F01103">
      <w:pPr>
        <w:rPr>
          <w:rFonts w:cs="Arial"/>
          <w:szCs w:val="20"/>
        </w:rPr>
      </w:pPr>
      <w:r w:rsidRPr="003F3ECA">
        <w:rPr>
          <w:rFonts w:cs="Arial"/>
          <w:szCs w:val="20"/>
          <w:rtl/>
        </w:rPr>
        <w:t>כל העיבוד של נתוני הלקוח על-ידי נאמן הנתונים יתבצע בתוך גבולות גרמניה.</w:t>
      </w:r>
    </w:p>
    <w:p w14:paraId="3FC9399A" w14:textId="77777777" w:rsidR="004B5908" w:rsidRPr="003F3ECA" w:rsidRDefault="00972706" w:rsidP="00F01103">
      <w:pPr>
        <w:keepNext/>
        <w:spacing w:before="240"/>
        <w:rPr>
          <w:rFonts w:cs="Arial"/>
          <w:bCs/>
          <w:szCs w:val="20"/>
        </w:rPr>
      </w:pPr>
      <w:r w:rsidRPr="003F3ECA">
        <w:rPr>
          <w:rFonts w:cs="Arial"/>
          <w:b/>
          <w:bCs/>
          <w:szCs w:val="20"/>
          <w:rtl/>
        </w:rPr>
        <w:t>קבלני משנה ונציגויות</w:t>
      </w:r>
    </w:p>
    <w:p w14:paraId="25B3A209" w14:textId="77777777" w:rsidR="004B5908" w:rsidRPr="003F3ECA" w:rsidRDefault="00972706" w:rsidP="00F01103">
      <w:pPr>
        <w:rPr>
          <w:rFonts w:cs="Arial"/>
          <w:szCs w:val="20"/>
        </w:rPr>
      </w:pPr>
      <w:r w:rsidRPr="003F3ECA">
        <w:rPr>
          <w:rFonts w:cs="Arial"/>
          <w:szCs w:val="20"/>
          <w:rtl/>
        </w:rPr>
        <w:t>נאמן הנתונים אינו מורשה להעביר לידי קבלן משנה אף חלק מהתהליך לעיבוד נתוני הלקוח ללא אישור בכתב על-ידי הלקוח.</w:t>
      </w:r>
    </w:p>
    <w:p w14:paraId="775C0BFB" w14:textId="1E28D9DC" w:rsidR="004B5908" w:rsidRPr="003F3ECA" w:rsidRDefault="00972706" w:rsidP="00F01103">
      <w:pPr>
        <w:keepNext/>
        <w:rPr>
          <w:rFonts w:cs="Arial"/>
          <w:szCs w:val="20"/>
        </w:rPr>
      </w:pPr>
      <w:r w:rsidRPr="003F3ECA">
        <w:rPr>
          <w:rFonts w:cs="Arial"/>
          <w:szCs w:val="20"/>
          <w:rtl/>
        </w:rPr>
        <w:t>נאמן הנתונים עשוי להשתמש בנציגויות המפורטות למטה לביצוע משימות עיבוד נתונים מסוימות שהלקוח מסכים להן:</w:t>
      </w:r>
    </w:p>
    <w:p w14:paraId="608C4F92" w14:textId="3748D87A" w:rsidR="004B5908" w:rsidRPr="003F3ECA" w:rsidRDefault="00972706" w:rsidP="00F01103">
      <w:pPr>
        <w:pStyle w:val="ListParagraph"/>
        <w:keepNext/>
        <w:contextualSpacing w:val="0"/>
        <w:rPr>
          <w:rFonts w:cs="Arial"/>
          <w:szCs w:val="20"/>
          <w:lang w:val="de-DE"/>
        </w:rPr>
      </w:pPr>
      <w:r w:rsidRPr="003F3ECA">
        <w:rPr>
          <w:rFonts w:cs="Arial"/>
          <w:bCs/>
          <w:szCs w:val="20"/>
          <w:lang w:val="de-DE"/>
        </w:rPr>
        <w:t>Deutsche Telekom</w:t>
      </w:r>
      <w:r w:rsidRPr="003F3ECA">
        <w:rPr>
          <w:rFonts w:cs="Arial"/>
          <w:szCs w:val="20"/>
          <w:lang w:val="de-DE"/>
        </w:rPr>
        <w:t xml:space="preserve"> Individual Solutions &amp; Products GmbH</w:t>
      </w:r>
    </w:p>
    <w:p w14:paraId="01D589FB" w14:textId="514D4C3A" w:rsidR="004B5908" w:rsidRPr="003F3ECA" w:rsidRDefault="00972706" w:rsidP="00F01103">
      <w:pPr>
        <w:spacing w:before="0"/>
        <w:ind w:left="720"/>
        <w:rPr>
          <w:rFonts w:cs="Arial"/>
          <w:szCs w:val="20"/>
          <w:lang w:val="de-DE"/>
        </w:rPr>
      </w:pPr>
      <w:r w:rsidRPr="003F3ECA">
        <w:rPr>
          <w:rFonts w:cs="Arial"/>
          <w:szCs w:val="20"/>
          <w:rtl/>
        </w:rPr>
        <w:t xml:space="preserve">‏‏כתובת: </w:t>
      </w:r>
      <w:r w:rsidRPr="003F3ECA">
        <w:rPr>
          <w:rFonts w:cs="Arial"/>
          <w:szCs w:val="20"/>
          <w:lang w:val="de-DE" w:bidi=""/>
        </w:rPr>
        <w:t>Friedrich-Ebert-Allee 71-77, 53113 Bonn, Germany</w:t>
      </w:r>
    </w:p>
    <w:p w14:paraId="418B0C89" w14:textId="77777777" w:rsidR="004B5908" w:rsidRPr="003F3ECA" w:rsidRDefault="00972706" w:rsidP="00F01103">
      <w:pPr>
        <w:pStyle w:val="ListParagraph"/>
        <w:keepNext/>
        <w:contextualSpacing w:val="0"/>
        <w:rPr>
          <w:rFonts w:cs="Arial"/>
          <w:szCs w:val="20"/>
        </w:rPr>
      </w:pPr>
      <w:r w:rsidRPr="003F3ECA">
        <w:rPr>
          <w:rFonts w:cs="Arial"/>
          <w:bCs/>
          <w:szCs w:val="20"/>
        </w:rPr>
        <w:t>T-Systems on site services GmbH (OS</w:t>
      </w:r>
      <w:proofErr w:type="gramStart"/>
      <w:r w:rsidRPr="003F3ECA">
        <w:rPr>
          <w:rFonts w:cs="Arial"/>
          <w:bCs/>
          <w:szCs w:val="20"/>
        </w:rPr>
        <w:t>)</w:t>
      </w:r>
      <w:r w:rsidRPr="003F3ECA">
        <w:rPr>
          <w:rFonts w:cs="Arial"/>
          <w:bCs/>
          <w:szCs w:val="20"/>
          <w:cs/>
        </w:rPr>
        <w:t>‎</w:t>
      </w:r>
      <w:proofErr w:type="gramEnd"/>
    </w:p>
    <w:p w14:paraId="0E6CBC1D" w14:textId="77777777" w:rsidR="004B5908" w:rsidRPr="003F3ECA" w:rsidRDefault="00972706" w:rsidP="00F01103">
      <w:pPr>
        <w:spacing w:before="0"/>
        <w:ind w:left="720"/>
        <w:rPr>
          <w:rFonts w:cs="Arial"/>
          <w:szCs w:val="20"/>
        </w:rPr>
      </w:pPr>
      <w:r w:rsidRPr="003F3ECA">
        <w:rPr>
          <w:rFonts w:cs="Arial"/>
          <w:szCs w:val="20"/>
          <w:rtl/>
        </w:rPr>
        <w:t xml:space="preserve">‏‏כתובת: </w:t>
      </w:r>
      <w:r w:rsidRPr="003F3ECA">
        <w:rPr>
          <w:rFonts w:cs="Arial"/>
          <w:szCs w:val="20"/>
          <w:lang w:bidi=""/>
        </w:rPr>
        <w:t>Holzhauser Straße 4 – 8, 13509 Berlin, Germany</w:t>
      </w:r>
    </w:p>
    <w:p w14:paraId="5715528B" w14:textId="77777777" w:rsidR="004B5908" w:rsidRPr="003F3ECA" w:rsidRDefault="00972706" w:rsidP="00F01103">
      <w:pPr>
        <w:pStyle w:val="ListParagraph"/>
        <w:keepNext/>
        <w:contextualSpacing w:val="0"/>
        <w:rPr>
          <w:rFonts w:cs="Arial"/>
          <w:szCs w:val="20"/>
        </w:rPr>
      </w:pPr>
      <w:r w:rsidRPr="003F3ECA">
        <w:rPr>
          <w:rFonts w:cs="Arial"/>
          <w:bCs/>
          <w:szCs w:val="20"/>
        </w:rPr>
        <w:t>I.T.E.N.O.S. International Telecom Network Operation Services GmbH (ITENOS</w:t>
      </w:r>
      <w:proofErr w:type="gramStart"/>
      <w:r w:rsidRPr="003F3ECA">
        <w:rPr>
          <w:rFonts w:cs="Arial"/>
          <w:bCs/>
          <w:szCs w:val="20"/>
        </w:rPr>
        <w:t>)</w:t>
      </w:r>
      <w:r w:rsidRPr="003F3ECA">
        <w:rPr>
          <w:rFonts w:cs="Arial"/>
          <w:bCs/>
          <w:szCs w:val="20"/>
          <w:cs/>
        </w:rPr>
        <w:t>‎</w:t>
      </w:r>
      <w:proofErr w:type="gramEnd"/>
    </w:p>
    <w:p w14:paraId="680C8BAA" w14:textId="77777777" w:rsidR="004B5908" w:rsidRPr="003F3ECA" w:rsidRDefault="00972706" w:rsidP="00F01103">
      <w:pPr>
        <w:spacing w:before="0"/>
        <w:ind w:left="720"/>
        <w:rPr>
          <w:rFonts w:cs="Arial"/>
          <w:szCs w:val="20"/>
        </w:rPr>
      </w:pPr>
      <w:r w:rsidRPr="003F3ECA">
        <w:rPr>
          <w:rFonts w:cs="Arial"/>
          <w:szCs w:val="20"/>
          <w:rtl/>
        </w:rPr>
        <w:t xml:space="preserve">‏‏כתובת: </w:t>
      </w:r>
      <w:r w:rsidRPr="003F3ECA">
        <w:rPr>
          <w:rFonts w:cs="Arial"/>
          <w:szCs w:val="20"/>
          <w:lang w:bidi=""/>
        </w:rPr>
        <w:t>Lievelingsweg 125, 53119 Bonn, Germany</w:t>
      </w:r>
    </w:p>
    <w:p w14:paraId="55973E30" w14:textId="77777777" w:rsidR="004B5908" w:rsidRPr="003F3ECA" w:rsidRDefault="00972706" w:rsidP="00F01103">
      <w:pPr>
        <w:pStyle w:val="ListParagraph"/>
        <w:keepNext/>
        <w:contextualSpacing w:val="0"/>
        <w:rPr>
          <w:rFonts w:cs="Arial"/>
          <w:szCs w:val="20"/>
          <w:lang w:val="de-DE"/>
        </w:rPr>
      </w:pPr>
      <w:r w:rsidRPr="003F3ECA">
        <w:rPr>
          <w:rFonts w:cs="Arial"/>
          <w:bCs/>
          <w:szCs w:val="20"/>
          <w:lang w:val="de-DE"/>
        </w:rPr>
        <w:t>T-Systems Multimedia Solutions GmbH (MMS)</w:t>
      </w:r>
      <w:r w:rsidRPr="003F3ECA">
        <w:rPr>
          <w:rFonts w:cs="Arial"/>
          <w:bCs/>
          <w:szCs w:val="20"/>
          <w:cs/>
        </w:rPr>
        <w:t>‎</w:t>
      </w:r>
    </w:p>
    <w:p w14:paraId="26399998" w14:textId="77777777" w:rsidR="004B5908" w:rsidRPr="003F3ECA" w:rsidRDefault="00972706" w:rsidP="00F01103">
      <w:pPr>
        <w:spacing w:before="0"/>
        <w:ind w:left="720"/>
        <w:rPr>
          <w:rFonts w:cs="Arial"/>
          <w:szCs w:val="20"/>
          <w:lang w:val="de-DE"/>
        </w:rPr>
      </w:pPr>
      <w:r w:rsidRPr="003F3ECA">
        <w:rPr>
          <w:rFonts w:cs="Arial"/>
          <w:szCs w:val="20"/>
          <w:rtl/>
        </w:rPr>
        <w:t xml:space="preserve">‏‏כתובת: </w:t>
      </w:r>
      <w:r w:rsidRPr="003F3ECA">
        <w:rPr>
          <w:rFonts w:cs="Arial"/>
          <w:szCs w:val="20"/>
          <w:lang w:val="de-DE" w:bidi=""/>
        </w:rPr>
        <w:t>Riesaer Str. 5, 01129 Dresden, Germany</w:t>
      </w:r>
    </w:p>
    <w:p w14:paraId="70C9F27B" w14:textId="77777777" w:rsidR="004B5908" w:rsidRPr="003F3ECA" w:rsidRDefault="00972706" w:rsidP="00F01103">
      <w:pPr>
        <w:keepNext/>
        <w:ind w:left="720"/>
        <w:rPr>
          <w:rFonts w:cs="Arial"/>
          <w:szCs w:val="20"/>
          <w:lang w:val="de-DE"/>
        </w:rPr>
      </w:pPr>
      <w:r w:rsidRPr="003F3ECA">
        <w:rPr>
          <w:rFonts w:cs="Arial"/>
          <w:bCs/>
          <w:szCs w:val="20"/>
          <w:lang w:val="de-DE"/>
        </w:rPr>
        <w:t>Deutsche Telekom Technischer Service GmbH (DTTS)</w:t>
      </w:r>
      <w:r w:rsidRPr="003F3ECA">
        <w:rPr>
          <w:rFonts w:cs="Arial"/>
          <w:bCs/>
          <w:szCs w:val="20"/>
          <w:cs/>
        </w:rPr>
        <w:t>‎</w:t>
      </w:r>
    </w:p>
    <w:p w14:paraId="0E68507F" w14:textId="77777777" w:rsidR="004B5908" w:rsidRPr="003F3ECA" w:rsidRDefault="00972706" w:rsidP="00F01103">
      <w:pPr>
        <w:spacing w:before="0"/>
        <w:ind w:left="720"/>
        <w:rPr>
          <w:rFonts w:cs="Arial"/>
          <w:szCs w:val="20"/>
          <w:lang w:val="de-DE"/>
        </w:rPr>
      </w:pPr>
      <w:r w:rsidRPr="003F3ECA">
        <w:rPr>
          <w:rFonts w:cs="Arial"/>
          <w:szCs w:val="20"/>
          <w:rtl/>
        </w:rPr>
        <w:t xml:space="preserve">‏‏כתובת: </w:t>
      </w:r>
      <w:r w:rsidRPr="003F3ECA">
        <w:rPr>
          <w:rFonts w:cs="Arial"/>
          <w:szCs w:val="20"/>
          <w:lang w:val="de-DE" w:bidi=""/>
        </w:rPr>
        <w:t>Friedrich-Ebert-Allee 71-77, 53113 Bonn, Germany</w:t>
      </w:r>
    </w:p>
    <w:p w14:paraId="30F37A39" w14:textId="3682283B" w:rsidR="004B5908" w:rsidRPr="003F3ECA" w:rsidRDefault="00972706" w:rsidP="00F01103">
      <w:pPr>
        <w:pStyle w:val="ListParagraph"/>
        <w:keepNext/>
        <w:contextualSpacing w:val="0"/>
        <w:rPr>
          <w:rFonts w:cs="Arial"/>
          <w:szCs w:val="20"/>
          <w:lang w:val="de-DE"/>
        </w:rPr>
      </w:pPr>
      <w:r w:rsidRPr="003F3ECA">
        <w:rPr>
          <w:rFonts w:cs="Arial"/>
          <w:bCs/>
          <w:szCs w:val="20"/>
          <w:lang w:val="de-DE"/>
        </w:rPr>
        <w:t>Telekom Deutschland GmbH</w:t>
      </w:r>
    </w:p>
    <w:p w14:paraId="07A4A338" w14:textId="32558176" w:rsidR="004B5908" w:rsidRPr="003F3ECA" w:rsidRDefault="00972706" w:rsidP="00F01103">
      <w:pPr>
        <w:spacing w:before="0"/>
        <w:ind w:left="720"/>
        <w:rPr>
          <w:rFonts w:cs="Arial"/>
          <w:szCs w:val="20"/>
          <w:lang w:val="de-DE"/>
        </w:rPr>
      </w:pPr>
      <w:r w:rsidRPr="003F3ECA">
        <w:rPr>
          <w:rFonts w:cs="Arial"/>
          <w:szCs w:val="20"/>
          <w:rtl/>
        </w:rPr>
        <w:t xml:space="preserve">‏‏כתובת: </w:t>
      </w:r>
      <w:r w:rsidRPr="003F3ECA">
        <w:rPr>
          <w:rFonts w:cs="Arial"/>
          <w:szCs w:val="20"/>
          <w:lang w:val="de-DE" w:bidi=""/>
        </w:rPr>
        <w:t>Landgrabenweg 151, 53227 Bonn, Germany</w:t>
      </w:r>
    </w:p>
    <w:p w14:paraId="3C6A8501" w14:textId="77777777" w:rsidR="004B5908" w:rsidRPr="003F3ECA" w:rsidRDefault="00972706" w:rsidP="00F01103">
      <w:pPr>
        <w:pStyle w:val="ListParagraph"/>
        <w:keepNext/>
        <w:contextualSpacing w:val="0"/>
        <w:rPr>
          <w:rFonts w:cs="Arial"/>
          <w:szCs w:val="20"/>
          <w:lang w:val="de-DE"/>
        </w:rPr>
      </w:pPr>
      <w:r w:rsidRPr="003F3ECA">
        <w:rPr>
          <w:rFonts w:cs="Arial"/>
          <w:bCs/>
          <w:szCs w:val="20"/>
          <w:lang w:val="de-DE"/>
        </w:rPr>
        <w:t>Deutsche Telekom AG</w:t>
      </w:r>
    </w:p>
    <w:p w14:paraId="5D7D5805" w14:textId="616CE6D2" w:rsidR="004B5908" w:rsidRPr="003F3ECA" w:rsidRDefault="00972706" w:rsidP="00F01103">
      <w:pPr>
        <w:spacing w:before="0"/>
        <w:ind w:left="720"/>
        <w:rPr>
          <w:rFonts w:cs="Arial"/>
          <w:szCs w:val="20"/>
          <w:lang w:val="de-DE"/>
        </w:rPr>
      </w:pPr>
      <w:r w:rsidRPr="003F3ECA">
        <w:rPr>
          <w:rFonts w:cs="Arial"/>
          <w:szCs w:val="20"/>
          <w:rtl/>
        </w:rPr>
        <w:t xml:space="preserve">‏‏כתובת: </w:t>
      </w:r>
      <w:r w:rsidRPr="003F3ECA">
        <w:rPr>
          <w:rFonts w:cs="Arial"/>
          <w:szCs w:val="20"/>
          <w:lang w:val="de-DE" w:bidi=""/>
        </w:rPr>
        <w:t>Friedrich-Ebert-Allee 140, 53113 Bonn, Germany</w:t>
      </w:r>
      <w:r w:rsidRPr="003F3ECA">
        <w:rPr>
          <w:rFonts w:cs="Arial"/>
          <w:szCs w:val="20"/>
          <w:rtl/>
        </w:rPr>
        <w:t xml:space="preserve"> </w:t>
      </w:r>
    </w:p>
    <w:p w14:paraId="0F0056C1" w14:textId="77777777" w:rsidR="004B5908" w:rsidRPr="003F3ECA" w:rsidRDefault="00972706" w:rsidP="00F01103">
      <w:pPr>
        <w:rPr>
          <w:rFonts w:cs="Arial"/>
          <w:szCs w:val="20"/>
          <w:lang w:val="de-DE"/>
        </w:rPr>
      </w:pPr>
      <w:r w:rsidRPr="003F3ECA">
        <w:rPr>
          <w:rFonts w:cs="Arial"/>
          <w:szCs w:val="20"/>
          <w:rtl/>
        </w:rPr>
        <w:t>נאמן הנתונים נשאר אחראי על הביצועים של נציגויות אלה במסגרת הסכם זה</w:t>
      </w:r>
      <w:r w:rsidRPr="003F3ECA">
        <w:rPr>
          <w:rFonts w:cs="Arial"/>
          <w:szCs w:val="20"/>
          <w:lang w:val="de-DE"/>
        </w:rPr>
        <w:t>,</w:t>
      </w:r>
      <w:r w:rsidRPr="003F3ECA">
        <w:rPr>
          <w:rFonts w:cs="Arial"/>
          <w:szCs w:val="20"/>
          <w:rtl/>
        </w:rPr>
        <w:t xml:space="preserve"> והוא יבטיח שנציגויות אלה יצייתו לכל הדרישות המפורטות במסמך זה</w:t>
      </w:r>
      <w:r w:rsidRPr="003F3ECA">
        <w:rPr>
          <w:rFonts w:cs="Arial"/>
          <w:szCs w:val="20"/>
          <w:lang w:val="de-DE"/>
        </w:rPr>
        <w:t>,</w:t>
      </w:r>
      <w:r w:rsidRPr="003F3ECA">
        <w:rPr>
          <w:rFonts w:cs="Arial"/>
          <w:szCs w:val="20"/>
          <w:rtl/>
        </w:rPr>
        <w:t xml:space="preserve"> כולל עיבוד נתוני הלקוח בתוך גבולות גרמניה בלבד ובכפוף לחוק בגרמניה.</w:t>
      </w:r>
    </w:p>
    <w:p w14:paraId="1B0CF412" w14:textId="77777777" w:rsidR="004B5908" w:rsidRPr="003F3ECA" w:rsidRDefault="00972706" w:rsidP="00F01103">
      <w:pPr>
        <w:keepNext/>
        <w:spacing w:before="240"/>
        <w:rPr>
          <w:rFonts w:cs="Arial"/>
          <w:bCs/>
          <w:szCs w:val="20"/>
          <w:lang w:val="de-DE"/>
        </w:rPr>
      </w:pPr>
      <w:r w:rsidRPr="003F3ECA">
        <w:rPr>
          <w:rFonts w:cs="Arial"/>
          <w:b/>
          <w:bCs/>
          <w:szCs w:val="20"/>
          <w:rtl/>
        </w:rPr>
        <w:lastRenderedPageBreak/>
        <w:t>ציות לחוקים</w:t>
      </w:r>
    </w:p>
    <w:p w14:paraId="5AFC14BA" w14:textId="77777777" w:rsidR="004B5908" w:rsidRPr="003F3ECA" w:rsidRDefault="00972706" w:rsidP="00F01103">
      <w:pPr>
        <w:rPr>
          <w:rFonts w:cs="Arial"/>
          <w:szCs w:val="20"/>
          <w:lang w:val="de-DE"/>
        </w:rPr>
      </w:pPr>
      <w:r w:rsidRPr="003F3ECA">
        <w:rPr>
          <w:rFonts w:cs="Arial"/>
          <w:szCs w:val="20"/>
          <w:rtl/>
        </w:rPr>
        <w:t>עובדי נאמן הנתונים מחויבים לשמור על האבטחה והסודיות של נתוני הלקוח</w:t>
      </w:r>
      <w:r w:rsidRPr="003F3ECA">
        <w:rPr>
          <w:rFonts w:cs="Arial"/>
          <w:szCs w:val="20"/>
          <w:lang w:val="de-DE"/>
        </w:rPr>
        <w:t>,</w:t>
      </w:r>
      <w:r w:rsidRPr="003F3ECA">
        <w:rPr>
          <w:rFonts w:cs="Arial"/>
          <w:szCs w:val="20"/>
          <w:rtl/>
        </w:rPr>
        <w:t xml:space="preserve"> כפי שצוין בהסכם זה</w:t>
      </w:r>
      <w:r w:rsidRPr="003F3ECA">
        <w:rPr>
          <w:rFonts w:cs="Arial"/>
          <w:szCs w:val="20"/>
          <w:lang w:val="de-DE"/>
        </w:rPr>
        <w:t>,</w:t>
      </w:r>
      <w:r w:rsidRPr="003F3ECA">
        <w:rPr>
          <w:rFonts w:cs="Arial"/>
          <w:szCs w:val="20"/>
          <w:rtl/>
        </w:rPr>
        <w:t xml:space="preserve"> וחובה זו נמשכת גם לאחר סיום ההתקשרות בין הצדדים.</w:t>
      </w:r>
    </w:p>
    <w:p w14:paraId="13B41AA2" w14:textId="0FA026C1" w:rsidR="004B5908" w:rsidRPr="003F3ECA" w:rsidRDefault="00972706" w:rsidP="00F01103">
      <w:pPr>
        <w:rPr>
          <w:rFonts w:cs="Arial"/>
          <w:szCs w:val="20"/>
          <w:lang w:val="de-DE"/>
        </w:rPr>
      </w:pPr>
      <w:r w:rsidRPr="003F3ECA">
        <w:rPr>
          <w:rFonts w:cs="Arial"/>
          <w:szCs w:val="20"/>
          <w:rtl/>
        </w:rPr>
        <w:t>נאמן הנתונים יציית לכל החוקים והתקנות הרלוונטיים לחלקו באספקת השירותים המקוונים בגרמניה. עם זאת</w:t>
      </w:r>
      <w:r w:rsidRPr="003F3ECA">
        <w:rPr>
          <w:rFonts w:cs="Arial"/>
          <w:szCs w:val="20"/>
          <w:lang w:val="de-DE"/>
        </w:rPr>
        <w:t>,</w:t>
      </w:r>
      <w:r w:rsidRPr="003F3ECA">
        <w:rPr>
          <w:rFonts w:cs="Arial"/>
          <w:szCs w:val="20"/>
          <w:rtl/>
        </w:rPr>
        <w:t xml:space="preserve"> נאמן הנתונים אינו אחראי לציות לחוקים או לתקנות הרלוונטיים ללקוח או לתעשיית הלקוח</w:t>
      </w:r>
      <w:r w:rsidRPr="003F3ECA">
        <w:rPr>
          <w:rFonts w:cs="Arial"/>
          <w:szCs w:val="20"/>
          <w:lang w:val="de-DE"/>
        </w:rPr>
        <w:t>,</w:t>
      </w:r>
      <w:r w:rsidRPr="003F3ECA">
        <w:rPr>
          <w:rFonts w:cs="Arial"/>
          <w:szCs w:val="20"/>
          <w:rtl/>
        </w:rPr>
        <w:t xml:space="preserve"> שבדרך כלל אינם חלים על נאמן הנתונים. נאמן הנתונים לא קובע אם נתוני הלקוח כוללים מידע שכפוף לחוק או לתקנה ספציפיים.</w:t>
      </w:r>
    </w:p>
    <w:p w14:paraId="7F6E8460" w14:textId="04AA68DF" w:rsidR="004B5908" w:rsidRPr="003F3ECA" w:rsidRDefault="00972706" w:rsidP="00F01103">
      <w:pPr>
        <w:rPr>
          <w:rFonts w:cs="Arial"/>
          <w:szCs w:val="20"/>
          <w:lang w:val="de-DE"/>
        </w:rPr>
      </w:pPr>
      <w:r w:rsidRPr="003F3ECA">
        <w:rPr>
          <w:rFonts w:cs="Arial"/>
          <w:szCs w:val="20"/>
          <w:rtl/>
        </w:rPr>
        <w:t>הלקוח חייב ציית לכל החוקים והתקנות החלים על שימוש בשירותים המקוונים בגרמניה</w:t>
      </w:r>
      <w:r w:rsidRPr="003F3ECA">
        <w:rPr>
          <w:rFonts w:cs="Arial"/>
          <w:szCs w:val="20"/>
          <w:lang w:val="de-DE"/>
        </w:rPr>
        <w:t>,</w:t>
      </w:r>
      <w:r w:rsidRPr="003F3ECA">
        <w:rPr>
          <w:rFonts w:cs="Arial"/>
          <w:szCs w:val="20"/>
          <w:rtl/>
        </w:rPr>
        <w:t xml:space="preserve"> לרבות חוקים הקשורים לפרטיות</w:t>
      </w:r>
      <w:r w:rsidRPr="003F3ECA">
        <w:rPr>
          <w:rFonts w:cs="Arial"/>
          <w:szCs w:val="20"/>
          <w:lang w:val="de-DE"/>
        </w:rPr>
        <w:t>,</w:t>
      </w:r>
      <w:r w:rsidRPr="003F3ECA">
        <w:rPr>
          <w:rFonts w:cs="Arial"/>
          <w:szCs w:val="20"/>
          <w:rtl/>
        </w:rPr>
        <w:t xml:space="preserve"> הגנה על נתונים וחובות סודיות סטטוטוריות אחרות. הלקוח נושא באחריות ליישום ותחזוקה של הגנות הפרטיות ולאמצעי האבטחה עבור רכיבים שהלקוח מספק או בקרות (למשל</w:t>
      </w:r>
      <w:r w:rsidRPr="003F3ECA">
        <w:rPr>
          <w:rFonts w:cs="Arial"/>
          <w:szCs w:val="20"/>
          <w:lang w:val="de-DE"/>
        </w:rPr>
        <w:t>,</w:t>
      </w:r>
      <w:r w:rsidRPr="003F3ECA">
        <w:rPr>
          <w:rFonts w:cs="Arial"/>
          <w:szCs w:val="20"/>
          <w:rtl/>
        </w:rPr>
        <w:t xml:space="preserve"> בתוך מחשב וירטואלי או יישום של לקוח </w:t>
      </w:r>
      <w:r w:rsidRPr="003F3ECA">
        <w:rPr>
          <w:rFonts w:cs="Arial"/>
          <w:szCs w:val="20"/>
          <w:lang w:val="de-DE"/>
        </w:rPr>
        <w:t>Microsoft Azure</w:t>
      </w:r>
      <w:r w:rsidRPr="003F3ECA">
        <w:rPr>
          <w:rFonts w:cs="Arial"/>
          <w:szCs w:val="20"/>
          <w:rtl/>
        </w:rPr>
        <w:t>)</w:t>
      </w:r>
      <w:r w:rsidRPr="003F3ECA">
        <w:rPr>
          <w:rFonts w:cs="Arial"/>
          <w:szCs w:val="20"/>
          <w:lang w:val="de-DE"/>
        </w:rPr>
        <w:t>,</w:t>
      </w:r>
      <w:r w:rsidRPr="003F3ECA">
        <w:rPr>
          <w:rFonts w:cs="Arial"/>
          <w:szCs w:val="20"/>
          <w:rtl/>
        </w:rPr>
        <w:t xml:space="preserve"> ולקביעה אם השירותים המקוונים בגרמניה מתאימים לאחסון ועיבוד המידע</w:t>
      </w:r>
      <w:r w:rsidRPr="003F3ECA">
        <w:rPr>
          <w:rFonts w:cs="Arial"/>
          <w:szCs w:val="20"/>
          <w:lang w:val="de-DE"/>
        </w:rPr>
        <w:t>,</w:t>
      </w:r>
      <w:r w:rsidRPr="003F3ECA">
        <w:rPr>
          <w:rFonts w:cs="Arial"/>
          <w:szCs w:val="20"/>
          <w:rtl/>
        </w:rPr>
        <w:t xml:space="preserve"> בכפוף לחוק או תקנה ספציפיים כלשהם.</w:t>
      </w:r>
    </w:p>
    <w:p w14:paraId="4DD95AAC" w14:textId="77777777" w:rsidR="004B5908" w:rsidRPr="003F3ECA" w:rsidRDefault="00972706" w:rsidP="00F01103">
      <w:pPr>
        <w:keepNext/>
        <w:spacing w:before="240"/>
        <w:rPr>
          <w:rFonts w:cs="Arial"/>
          <w:bCs/>
          <w:szCs w:val="20"/>
          <w:lang w:val="de-DE"/>
        </w:rPr>
      </w:pPr>
      <w:r w:rsidRPr="003F3ECA">
        <w:rPr>
          <w:rFonts w:cs="Arial"/>
          <w:b/>
          <w:bCs/>
          <w:szCs w:val="20"/>
          <w:rtl/>
        </w:rPr>
        <w:t>איש קשר בנושא פרטיות</w:t>
      </w:r>
    </w:p>
    <w:p w14:paraId="1EA1AA32" w14:textId="77777777" w:rsidR="0016610E" w:rsidRPr="003F3ECA" w:rsidRDefault="0016610E" w:rsidP="00F01103">
      <w:pPr>
        <w:keepNext/>
        <w:rPr>
          <w:rFonts w:cs="Arial"/>
          <w:szCs w:val="20"/>
          <w:lang w:val="de-DE"/>
        </w:rPr>
      </w:pPr>
      <w:r w:rsidRPr="003F3ECA">
        <w:rPr>
          <w:rFonts w:cs="Arial"/>
          <w:szCs w:val="20"/>
          <w:rtl/>
        </w:rPr>
        <w:t>הממונה על ההגנה על נתונים של נאמן הנתונים הוא:</w:t>
      </w:r>
    </w:p>
    <w:p w14:paraId="3B0AFDAE" w14:textId="77777777" w:rsidR="0016610E" w:rsidRPr="003F3ECA" w:rsidRDefault="0016610E" w:rsidP="00F01103">
      <w:pPr>
        <w:keepNext/>
        <w:ind w:left="720"/>
        <w:rPr>
          <w:rFonts w:cs="Arial"/>
          <w:szCs w:val="20"/>
          <w:lang w:val="de-DE"/>
        </w:rPr>
      </w:pPr>
      <w:r w:rsidRPr="003F3ECA">
        <w:rPr>
          <w:rFonts w:cs="Arial"/>
          <w:szCs w:val="20"/>
          <w:rtl/>
        </w:rPr>
        <w:t>הממונה על הגנה על הנתונים: ד"ר קלאוס אולמר</w:t>
      </w:r>
    </w:p>
    <w:p w14:paraId="63D709FD" w14:textId="22F9ED56" w:rsidR="0016610E" w:rsidRPr="003F3ECA" w:rsidRDefault="0016610E" w:rsidP="00F01103">
      <w:pPr>
        <w:spacing w:before="0"/>
        <w:ind w:left="720"/>
        <w:rPr>
          <w:rFonts w:cs="Arial"/>
          <w:szCs w:val="20"/>
          <w:lang w:val="de-DE"/>
        </w:rPr>
      </w:pPr>
      <w:r w:rsidRPr="003F3ECA">
        <w:rPr>
          <w:rFonts w:cs="Arial"/>
          <w:szCs w:val="20"/>
          <w:rtl/>
        </w:rPr>
        <w:t xml:space="preserve">דואר אלקטרוני: </w:t>
      </w:r>
      <w:r w:rsidRPr="003F3ECA">
        <w:rPr>
          <w:rFonts w:cs="Arial"/>
          <w:szCs w:val="20"/>
          <w:lang w:val="de-DE"/>
        </w:rPr>
        <w:t>datenschutz@telekom.de</w:t>
      </w:r>
    </w:p>
    <w:p w14:paraId="267865CE" w14:textId="30987541" w:rsidR="004B5908" w:rsidRPr="003F3ECA" w:rsidRDefault="00972706" w:rsidP="00F01103">
      <w:pPr>
        <w:keepNext/>
        <w:rPr>
          <w:rFonts w:cs="Arial"/>
          <w:szCs w:val="20"/>
          <w:lang w:val="de-DE"/>
        </w:rPr>
      </w:pPr>
      <w:r w:rsidRPr="003F3ECA">
        <w:rPr>
          <w:rFonts w:cs="Arial"/>
          <w:szCs w:val="20"/>
          <w:rtl/>
        </w:rPr>
        <w:t>ניתן ליצור קשר עם נציג הפרטיות שעובד מול נאמן הנתונים בכתובת הבאה:</w:t>
      </w:r>
    </w:p>
    <w:p w14:paraId="73E66A32" w14:textId="77777777" w:rsidR="004B5908" w:rsidRPr="003F3ECA" w:rsidRDefault="00972706" w:rsidP="00F01103">
      <w:pPr>
        <w:keepNext/>
        <w:ind w:left="720"/>
        <w:rPr>
          <w:rFonts w:cs="Arial"/>
          <w:szCs w:val="20"/>
          <w:lang w:val="de-DE"/>
        </w:rPr>
      </w:pPr>
      <w:r w:rsidRPr="003F3ECA">
        <w:rPr>
          <w:rFonts w:cs="Arial"/>
          <w:szCs w:val="20"/>
          <w:lang w:val="de-DE"/>
        </w:rPr>
        <w:t>Deutsche Telekom AG</w:t>
      </w:r>
    </w:p>
    <w:p w14:paraId="6985029D" w14:textId="126566CD" w:rsidR="004B5908" w:rsidRPr="003F3ECA" w:rsidRDefault="00972706" w:rsidP="00F01103">
      <w:pPr>
        <w:keepNext/>
        <w:spacing w:before="0"/>
        <w:ind w:left="720"/>
        <w:rPr>
          <w:rFonts w:cs="Arial"/>
          <w:szCs w:val="20"/>
          <w:lang w:val="de-DE"/>
        </w:rPr>
      </w:pPr>
      <w:r w:rsidRPr="003F3ECA">
        <w:rPr>
          <w:rFonts w:cs="Arial"/>
          <w:szCs w:val="20"/>
          <w:lang w:val="de-DE"/>
        </w:rPr>
        <w:t>Kon</w:t>
      </w:r>
      <w:r w:rsidR="0038041A">
        <w:rPr>
          <w:rFonts w:cs="Arial"/>
          <w:szCs w:val="20"/>
          <w:lang w:val="de-DE"/>
        </w:rPr>
        <w:t>zerndatenschutz / Group Privacy</w:t>
      </w:r>
    </w:p>
    <w:p w14:paraId="2EC22404" w14:textId="2D7A3D6F" w:rsidR="004B5908" w:rsidRPr="003F3ECA" w:rsidRDefault="00972706" w:rsidP="00F01103">
      <w:pPr>
        <w:keepNext/>
        <w:spacing w:before="0"/>
        <w:ind w:left="720"/>
        <w:rPr>
          <w:rFonts w:cs="Arial"/>
          <w:szCs w:val="20"/>
          <w:lang w:val="de-DE"/>
        </w:rPr>
      </w:pPr>
      <w:r w:rsidRPr="003F3ECA">
        <w:rPr>
          <w:rFonts w:cs="Arial"/>
          <w:szCs w:val="20"/>
          <w:lang w:val="de-DE"/>
        </w:rPr>
        <w:t>Konzernbeauftragter für den Datenschutz / CPO</w:t>
      </w:r>
    </w:p>
    <w:p w14:paraId="54C17D69" w14:textId="4593846B" w:rsidR="004B5908" w:rsidRPr="003F3ECA" w:rsidRDefault="00972706" w:rsidP="00F01103">
      <w:pPr>
        <w:keepNext/>
        <w:spacing w:before="0"/>
        <w:ind w:left="720"/>
        <w:rPr>
          <w:rFonts w:cs="Arial"/>
          <w:szCs w:val="20"/>
          <w:lang w:val="de-DE"/>
        </w:rPr>
      </w:pPr>
      <w:r w:rsidRPr="003F3ECA">
        <w:rPr>
          <w:rFonts w:cs="Arial"/>
          <w:szCs w:val="20"/>
          <w:lang w:val="de-DE" w:bidi=""/>
        </w:rPr>
        <w:t>Friedrich-Ebert-Allee 140</w:t>
      </w:r>
    </w:p>
    <w:p w14:paraId="1DF4FAB7" w14:textId="77777777" w:rsidR="004B5908" w:rsidRPr="003F3ECA" w:rsidRDefault="00972706" w:rsidP="00F01103">
      <w:pPr>
        <w:spacing w:before="0"/>
        <w:ind w:left="720"/>
        <w:rPr>
          <w:rFonts w:eastAsiaTheme="minorEastAsia" w:cs="Arial"/>
          <w:szCs w:val="20"/>
          <w:lang w:val="de-DE"/>
        </w:rPr>
      </w:pPr>
      <w:r w:rsidRPr="003F3ECA">
        <w:rPr>
          <w:rFonts w:cs="Arial"/>
          <w:szCs w:val="20"/>
          <w:lang w:val="de-DE" w:bidi=""/>
        </w:rPr>
        <w:t>D-53113 Bonn, Germany</w:t>
      </w:r>
    </w:p>
    <w:p w14:paraId="57C738F7" w14:textId="77777777" w:rsidR="004B5908" w:rsidRPr="003F3ECA" w:rsidRDefault="00972706" w:rsidP="00F01103">
      <w:pPr>
        <w:keepNext/>
        <w:spacing w:before="240"/>
        <w:rPr>
          <w:rFonts w:cs="Arial"/>
          <w:bCs/>
          <w:szCs w:val="20"/>
          <w:lang w:val="de-DE"/>
        </w:rPr>
      </w:pPr>
      <w:r w:rsidRPr="003F3ECA">
        <w:rPr>
          <w:rFonts w:cs="Arial"/>
          <w:b/>
          <w:bCs/>
          <w:szCs w:val="20"/>
          <w:rtl/>
        </w:rPr>
        <w:t>תקופה וסיום; משך עיבוד הנתונים; חלות התנאים</w:t>
      </w:r>
    </w:p>
    <w:p w14:paraId="10E13AF8" w14:textId="650D4DE4" w:rsidR="004B5908" w:rsidRPr="003F3ECA" w:rsidRDefault="00972706" w:rsidP="00F01103">
      <w:pPr>
        <w:rPr>
          <w:rFonts w:cs="Arial"/>
          <w:szCs w:val="20"/>
          <w:lang w:val="de-DE"/>
        </w:rPr>
      </w:pPr>
      <w:r w:rsidRPr="003F3ECA">
        <w:rPr>
          <w:rFonts w:cs="Arial"/>
          <w:szCs w:val="20"/>
          <w:rtl/>
        </w:rPr>
        <w:t xml:space="preserve">הסכם נאמן נתונים זה יסתיים באופן אוטומטי </w:t>
      </w:r>
      <w:r w:rsidRPr="003F3ECA">
        <w:rPr>
          <w:rFonts w:cs="Arial"/>
          <w:szCs w:val="20"/>
          <w:lang w:val="de-DE" w:bidi=""/>
        </w:rPr>
        <w:t>(1)</w:t>
      </w:r>
      <w:r w:rsidRPr="003F3ECA">
        <w:rPr>
          <w:rFonts w:cs="Arial"/>
          <w:szCs w:val="20"/>
          <w:rtl/>
        </w:rPr>
        <w:t xml:space="preserve"> בעת סיום או תפוגה של ההסכם בין הלקוח לבין </w:t>
      </w:r>
      <w:r w:rsidRPr="003F3ECA">
        <w:rPr>
          <w:rFonts w:cs="Arial"/>
          <w:szCs w:val="20"/>
          <w:lang w:val="de-DE"/>
        </w:rPr>
        <w:t>Microsoft</w:t>
      </w:r>
      <w:r w:rsidRPr="003F3ECA">
        <w:rPr>
          <w:rFonts w:cs="Arial"/>
          <w:szCs w:val="20"/>
          <w:rtl/>
        </w:rPr>
        <w:t xml:space="preserve"> או ההרשמה לשירותים המקוונים בגרמניה</w:t>
      </w:r>
      <w:r w:rsidRPr="003F3ECA">
        <w:rPr>
          <w:rFonts w:cs="Arial"/>
          <w:szCs w:val="20"/>
          <w:lang w:val="de-DE"/>
        </w:rPr>
        <w:t>,</w:t>
      </w:r>
      <w:r w:rsidRPr="003F3ECA">
        <w:rPr>
          <w:rFonts w:cs="Arial"/>
          <w:szCs w:val="20"/>
          <w:rtl/>
        </w:rPr>
        <w:t xml:space="preserve"> או </w:t>
      </w:r>
      <w:r w:rsidRPr="003F3ECA">
        <w:rPr>
          <w:rFonts w:cs="Arial"/>
          <w:szCs w:val="20"/>
          <w:lang w:val="de-DE" w:bidi=""/>
        </w:rPr>
        <w:t>(2)</w:t>
      </w:r>
      <w:r w:rsidRPr="003F3ECA">
        <w:rPr>
          <w:rFonts w:cs="Arial"/>
          <w:szCs w:val="20"/>
          <w:rtl/>
        </w:rPr>
        <w:t xml:space="preserve"> אם הלקוח מתנגד להקצאה של נאמן נתונים חלופי</w:t>
      </w:r>
      <w:r w:rsidRPr="003F3ECA">
        <w:rPr>
          <w:rFonts w:cs="Arial"/>
          <w:szCs w:val="20"/>
          <w:lang w:val="de-DE"/>
        </w:rPr>
        <w:t>,</w:t>
      </w:r>
      <w:r w:rsidRPr="003F3ECA">
        <w:rPr>
          <w:rFonts w:cs="Arial"/>
          <w:szCs w:val="20"/>
          <w:rtl/>
        </w:rPr>
        <w:t xml:space="preserve"> כפי שצוין בהוראת ההקצאה בהמשך. בנוסף</w:t>
      </w:r>
      <w:r w:rsidRPr="003F3ECA">
        <w:rPr>
          <w:rFonts w:cs="Arial"/>
          <w:szCs w:val="20"/>
          <w:lang w:val="de-DE"/>
        </w:rPr>
        <w:t>,</w:t>
      </w:r>
      <w:r w:rsidRPr="003F3ECA">
        <w:rPr>
          <w:rFonts w:cs="Arial"/>
          <w:szCs w:val="20"/>
          <w:rtl/>
        </w:rPr>
        <w:t xml:space="preserve"> נאמן הנתונים עשוי לסיים הסכם נאמן נתונים זה באמצעות הודעה מראש של </w:t>
      </w:r>
      <w:r w:rsidRPr="003F3ECA">
        <w:rPr>
          <w:rFonts w:cs="Arial"/>
          <w:szCs w:val="20"/>
          <w:lang w:val="de-DE" w:bidi=""/>
        </w:rPr>
        <w:t>90</w:t>
      </w:r>
      <w:r w:rsidRPr="003F3ECA">
        <w:rPr>
          <w:rFonts w:cs="Arial"/>
          <w:szCs w:val="20"/>
          <w:rtl/>
        </w:rPr>
        <w:t xml:space="preserve"> יום אם הסכם נאמן הנתונים מול </w:t>
      </w:r>
      <w:r w:rsidRPr="003F3ECA">
        <w:rPr>
          <w:rFonts w:cs="Arial"/>
          <w:szCs w:val="20"/>
          <w:lang w:val="de-DE"/>
        </w:rPr>
        <w:t>Microsoft</w:t>
      </w:r>
      <w:r w:rsidRPr="003F3ECA">
        <w:rPr>
          <w:rFonts w:cs="Arial"/>
          <w:szCs w:val="20"/>
          <w:rtl/>
        </w:rPr>
        <w:t xml:space="preserve"> יסתיים ונאמן הנתונים אינו משמש עוד כנאמן נתונים.</w:t>
      </w:r>
    </w:p>
    <w:p w14:paraId="2B9FEA67" w14:textId="77777777" w:rsidR="004B5908" w:rsidRPr="003F3ECA" w:rsidRDefault="00972706" w:rsidP="00F01103">
      <w:pPr>
        <w:rPr>
          <w:rFonts w:cs="Arial"/>
          <w:szCs w:val="20"/>
          <w:lang w:val="de-DE"/>
        </w:rPr>
      </w:pPr>
      <w:r w:rsidRPr="003F3ECA">
        <w:rPr>
          <w:rFonts w:cs="Arial"/>
          <w:szCs w:val="20"/>
          <w:rtl/>
        </w:rPr>
        <w:t>החובות של נאמן הנתונים ביחס לנתוני הלקוח שנמצאים בבעלותו יישארו במלוא כוחם עד שנתוני לקוח אלה יימחקו.</w:t>
      </w:r>
    </w:p>
    <w:p w14:paraId="30F02EA3" w14:textId="77777777" w:rsidR="004B5908" w:rsidRPr="003F3ECA" w:rsidRDefault="00972706" w:rsidP="00F01103">
      <w:pPr>
        <w:keepNext/>
        <w:spacing w:before="240"/>
        <w:rPr>
          <w:rFonts w:cs="Arial"/>
          <w:bCs/>
          <w:szCs w:val="20"/>
          <w:lang w:val="de-DE"/>
        </w:rPr>
      </w:pPr>
      <w:r w:rsidRPr="003F3ECA">
        <w:rPr>
          <w:rFonts w:cs="Arial"/>
          <w:b/>
          <w:bCs/>
          <w:szCs w:val="20"/>
          <w:rtl/>
        </w:rPr>
        <w:t>הקצאה; שינוי בנאמן הנתונים</w:t>
      </w:r>
    </w:p>
    <w:p w14:paraId="0939E60E" w14:textId="21340AB2" w:rsidR="004B5908" w:rsidRPr="003F3ECA" w:rsidRDefault="00972706" w:rsidP="00713D5C">
      <w:pPr>
        <w:rPr>
          <w:rFonts w:cs="Arial"/>
          <w:szCs w:val="20"/>
          <w:lang w:val="de-DE"/>
        </w:rPr>
      </w:pPr>
      <w:r w:rsidRPr="003F3ECA">
        <w:rPr>
          <w:rFonts w:cs="Arial"/>
          <w:szCs w:val="20"/>
          <w:rtl/>
        </w:rPr>
        <w:t xml:space="preserve">הלקוח עשוי להקצות הסכם נאמן נתונים זה לנציגות שלו אם </w:t>
      </w:r>
      <w:r w:rsidRPr="003F3ECA">
        <w:rPr>
          <w:rFonts w:cs="Arial"/>
          <w:szCs w:val="20"/>
          <w:lang w:val="de-DE" w:bidi=""/>
        </w:rPr>
        <w:t>(1)</w:t>
      </w:r>
      <w:r w:rsidRPr="003F3ECA">
        <w:rPr>
          <w:rFonts w:cs="Arial"/>
          <w:szCs w:val="20"/>
          <w:rtl/>
        </w:rPr>
        <w:t xml:space="preserve"> הקצאה כגון זו מותרת על-פי הקצאת ההוראה של ההסכם שלו עם </w:t>
      </w:r>
      <w:r w:rsidR="00713D5C" w:rsidRPr="00713D5C">
        <w:rPr>
          <w:rFonts w:cs="Arial"/>
          <w:szCs w:val="20"/>
          <w:lang w:val="de-DE"/>
        </w:rPr>
        <w:t>,</w:t>
      </w:r>
      <w:r w:rsidRPr="003F3ECA">
        <w:rPr>
          <w:rFonts w:cs="Arial"/>
          <w:szCs w:val="20"/>
          <w:lang w:val="de-DE" w:bidi=""/>
        </w:rPr>
        <w:t>Microsoft (2)</w:t>
      </w:r>
      <w:r w:rsidRPr="003F3ECA">
        <w:rPr>
          <w:rFonts w:cs="Arial"/>
          <w:szCs w:val="20"/>
          <w:rtl/>
        </w:rPr>
        <w:t xml:space="preserve"> הלקוח מקצה בו-זמנית את הסכם </w:t>
      </w:r>
      <w:r w:rsidRPr="003F3ECA">
        <w:rPr>
          <w:rFonts w:cs="Arial"/>
          <w:szCs w:val="20"/>
          <w:lang w:val="de-DE"/>
        </w:rPr>
        <w:t>Microsoft</w:t>
      </w:r>
      <w:r w:rsidRPr="003F3ECA">
        <w:rPr>
          <w:rFonts w:cs="Arial"/>
          <w:szCs w:val="20"/>
          <w:rtl/>
        </w:rPr>
        <w:t xml:space="preserve"> שלו לאותה נציגות</w:t>
      </w:r>
      <w:r w:rsidRPr="003F3ECA">
        <w:rPr>
          <w:rFonts w:cs="Arial"/>
          <w:szCs w:val="20"/>
          <w:lang w:val="de-DE"/>
        </w:rPr>
        <w:t>,</w:t>
      </w:r>
      <w:r w:rsidRPr="003F3ECA">
        <w:rPr>
          <w:rFonts w:cs="Arial"/>
          <w:szCs w:val="20"/>
          <w:rtl/>
        </w:rPr>
        <w:t xml:space="preserve"> וכן </w:t>
      </w:r>
      <w:r w:rsidRPr="003F3ECA">
        <w:rPr>
          <w:rFonts w:cs="Arial"/>
          <w:szCs w:val="20"/>
          <w:lang w:val="de-DE" w:bidi=""/>
        </w:rPr>
        <w:t>(3)</w:t>
      </w:r>
      <w:r w:rsidRPr="003F3ECA">
        <w:rPr>
          <w:rFonts w:cs="Arial"/>
          <w:szCs w:val="20"/>
          <w:rtl/>
        </w:rPr>
        <w:t xml:space="preserve"> הלקוח מספק הודעה בכתב לגבי ההקצאה. כל הקצאה אחרת על-ידי הלקוח מחייבת את אישורם בכתב של נאמן הנתונים ושל </w:t>
      </w:r>
      <w:r w:rsidRPr="003F3ECA">
        <w:rPr>
          <w:rFonts w:cs="Arial"/>
          <w:szCs w:val="20"/>
          <w:lang w:val="de-DE"/>
        </w:rPr>
        <w:t>Microsoft</w:t>
      </w:r>
      <w:r w:rsidRPr="003F3ECA">
        <w:rPr>
          <w:rFonts w:cs="Arial"/>
          <w:szCs w:val="20"/>
          <w:rtl/>
        </w:rPr>
        <w:t xml:space="preserve"> והיא תבוטל אם לא יתקבל אישור כזה.</w:t>
      </w:r>
    </w:p>
    <w:p w14:paraId="0D3B5B77" w14:textId="5ACB8ED1" w:rsidR="004B5908" w:rsidRPr="003F3ECA" w:rsidRDefault="00972706" w:rsidP="00F01103">
      <w:pPr>
        <w:rPr>
          <w:rFonts w:cs="Arial"/>
          <w:szCs w:val="20"/>
          <w:lang w:val="de-DE"/>
        </w:rPr>
      </w:pPr>
      <w:r w:rsidRPr="003F3ECA">
        <w:rPr>
          <w:rFonts w:cs="Arial"/>
          <w:szCs w:val="20"/>
          <w:rtl/>
        </w:rPr>
        <w:t xml:space="preserve">נאמן הנתונים עשוי להקצות הסכם זה לנאמן נתונים חלופי בכפוף לאספקת הודעה בכתב ללקוח לגבי הקצאה זו </w:t>
      </w:r>
      <w:r w:rsidRPr="003F3ECA">
        <w:rPr>
          <w:rFonts w:cs="Arial"/>
          <w:szCs w:val="20"/>
          <w:lang w:val="de-DE" w:bidi=""/>
        </w:rPr>
        <w:t>90</w:t>
      </w:r>
      <w:r w:rsidRPr="003F3ECA">
        <w:rPr>
          <w:rFonts w:cs="Arial"/>
          <w:szCs w:val="20"/>
          <w:rtl/>
        </w:rPr>
        <w:t xml:space="preserve"> יום מראש. אם הלקוח מתנגד להקצאה זו</w:t>
      </w:r>
      <w:r w:rsidRPr="003F3ECA">
        <w:rPr>
          <w:rFonts w:cs="Arial"/>
          <w:szCs w:val="20"/>
          <w:lang w:val="de-DE"/>
        </w:rPr>
        <w:t>,</w:t>
      </w:r>
      <w:r w:rsidRPr="003F3ECA">
        <w:rPr>
          <w:rFonts w:cs="Arial"/>
          <w:szCs w:val="20"/>
          <w:rtl/>
        </w:rPr>
        <w:t xml:space="preserve"> התרופה היחידה של הלקוח היא הזכות לסיים את הסכם נאמן הנתונים על-ידי אספקת הודעה בכתב לפני סיום תקופת </w:t>
      </w:r>
      <w:r w:rsidRPr="003F3ECA">
        <w:rPr>
          <w:rFonts w:cs="Arial"/>
          <w:szCs w:val="20"/>
          <w:lang w:val="de-DE" w:bidi=""/>
        </w:rPr>
        <w:t>90</w:t>
      </w:r>
      <w:r w:rsidRPr="003F3ECA">
        <w:rPr>
          <w:rFonts w:cs="Arial"/>
          <w:szCs w:val="20"/>
          <w:rtl/>
        </w:rPr>
        <w:t xml:space="preserve"> הימים</w:t>
      </w:r>
      <w:r w:rsidRPr="003F3ECA">
        <w:rPr>
          <w:rFonts w:cs="Arial"/>
          <w:szCs w:val="20"/>
          <w:lang w:val="de-DE"/>
        </w:rPr>
        <w:t>,</w:t>
      </w:r>
      <w:r w:rsidRPr="003F3ECA">
        <w:rPr>
          <w:rFonts w:cs="Arial"/>
          <w:szCs w:val="20"/>
          <w:rtl/>
        </w:rPr>
        <w:t xml:space="preserve"> ובמקרה זה הסכם יפסיק להיות תקף ברגע שנאמן הנתונים יקבל הודעה כזו בכתב. אם הלקוח לא מתנגד על ההקצאה לפני סיום התקופה בת </w:t>
      </w:r>
      <w:r w:rsidRPr="003F3ECA">
        <w:rPr>
          <w:rFonts w:cs="Arial"/>
          <w:szCs w:val="20"/>
          <w:lang w:val="de-DE" w:bidi=""/>
        </w:rPr>
        <w:t>90</w:t>
      </w:r>
      <w:r w:rsidRPr="003F3ECA">
        <w:rPr>
          <w:rFonts w:cs="Arial"/>
          <w:szCs w:val="20"/>
          <w:rtl/>
        </w:rPr>
        <w:t xml:space="preserve"> היום בהתאם לתנאים לעיל</w:t>
      </w:r>
      <w:r w:rsidRPr="003F3ECA">
        <w:rPr>
          <w:rFonts w:cs="Arial"/>
          <w:szCs w:val="20"/>
          <w:lang w:val="de-DE"/>
        </w:rPr>
        <w:t>,</w:t>
      </w:r>
      <w:r w:rsidRPr="003F3ECA">
        <w:rPr>
          <w:rFonts w:cs="Arial"/>
          <w:szCs w:val="20"/>
          <w:rtl/>
        </w:rPr>
        <w:t xml:space="preserve"> ההקצאה תחשב כאילו התקבלה והסכם נאמן הנתונים יישאר במלוא כוחו ותוקפו עם נאמן הנתונים החלופי.</w:t>
      </w:r>
    </w:p>
    <w:p w14:paraId="3930966F" w14:textId="77777777" w:rsidR="004B5908" w:rsidRPr="003F3ECA" w:rsidRDefault="00972706" w:rsidP="00F01103">
      <w:pPr>
        <w:rPr>
          <w:rFonts w:cs="Arial"/>
          <w:szCs w:val="20"/>
          <w:lang w:val="de-DE"/>
        </w:rPr>
      </w:pPr>
      <w:r w:rsidRPr="003F3ECA">
        <w:rPr>
          <w:rFonts w:cs="Arial"/>
          <w:szCs w:val="20"/>
          <w:rtl/>
        </w:rPr>
        <w:t>במהלך שלב המעבר</w:t>
      </w:r>
      <w:r w:rsidRPr="003F3ECA">
        <w:rPr>
          <w:rFonts w:cs="Arial"/>
          <w:szCs w:val="20"/>
          <w:lang w:val="de-DE"/>
        </w:rPr>
        <w:t>,</w:t>
      </w:r>
      <w:r w:rsidRPr="003F3ECA">
        <w:rPr>
          <w:rFonts w:cs="Arial"/>
          <w:szCs w:val="20"/>
          <w:rtl/>
        </w:rPr>
        <w:t xml:space="preserve"> נאמן הנתונים הקיים עשוי להעניק גישה מוגבלת ומבוקרת לנתוני הלקוח לנאמן הנתונים שיחליף אותו</w:t>
      </w:r>
      <w:r w:rsidRPr="003F3ECA">
        <w:rPr>
          <w:rFonts w:cs="Arial"/>
          <w:szCs w:val="20"/>
          <w:lang w:val="de-DE"/>
        </w:rPr>
        <w:t>,</w:t>
      </w:r>
      <w:r w:rsidRPr="003F3ECA">
        <w:rPr>
          <w:rFonts w:cs="Arial"/>
          <w:szCs w:val="20"/>
          <w:rtl/>
        </w:rPr>
        <w:t xml:space="preserve"> כפי שיהיה צורך למטרות הדרכה וחפיפה עם נאמן הנתונים</w:t>
      </w:r>
      <w:r w:rsidRPr="003F3ECA">
        <w:rPr>
          <w:rFonts w:cs="Arial"/>
          <w:szCs w:val="20"/>
          <w:lang w:val="de-DE"/>
        </w:rPr>
        <w:t>,</w:t>
      </w:r>
      <w:r w:rsidRPr="003F3ECA">
        <w:rPr>
          <w:rFonts w:cs="Arial"/>
          <w:szCs w:val="20"/>
          <w:rtl/>
        </w:rPr>
        <w:t xml:space="preserve"> כחלק מההכנה לנשיאה בחובות המוטלות עליו במסגרת הסכם זה.</w:t>
      </w:r>
    </w:p>
    <w:p w14:paraId="1807EEA1" w14:textId="77777777" w:rsidR="004B5908" w:rsidRPr="003F3ECA" w:rsidRDefault="00972706" w:rsidP="00F01103">
      <w:pPr>
        <w:keepNext/>
        <w:spacing w:before="240"/>
        <w:rPr>
          <w:rFonts w:cs="Arial"/>
          <w:bCs/>
          <w:szCs w:val="20"/>
        </w:rPr>
      </w:pPr>
      <w:r w:rsidRPr="003F3ECA">
        <w:rPr>
          <w:rFonts w:cs="Arial"/>
          <w:b/>
          <w:bCs/>
          <w:szCs w:val="20"/>
          <w:rtl/>
        </w:rPr>
        <w:t>חבות</w:t>
      </w:r>
    </w:p>
    <w:p w14:paraId="035A42DA" w14:textId="2B74AACB" w:rsidR="004B5908" w:rsidRPr="003F3ECA" w:rsidRDefault="00972706" w:rsidP="00F01103">
      <w:pPr>
        <w:pStyle w:val="ListParagraph"/>
        <w:keepNext/>
        <w:numPr>
          <w:ilvl w:val="0"/>
          <w:numId w:val="19"/>
        </w:numPr>
        <w:contextualSpacing w:val="0"/>
        <w:rPr>
          <w:rFonts w:cs="Arial"/>
          <w:szCs w:val="20"/>
        </w:rPr>
      </w:pPr>
      <w:r w:rsidRPr="003F3ECA">
        <w:rPr>
          <w:rFonts w:cs="Arial"/>
          <w:szCs w:val="20"/>
          <w:rtl/>
        </w:rPr>
        <w:t>נאמן הנתונים יישאר בחבות כלפי הלקוח אך ורק בהתאם לחוקים הסטטוטוריים:</w:t>
      </w:r>
    </w:p>
    <w:p w14:paraId="38C346B0" w14:textId="3A5BFB87" w:rsidR="004B5908" w:rsidRPr="003F3ECA" w:rsidRDefault="00972706" w:rsidP="00F01103">
      <w:pPr>
        <w:pStyle w:val="ListParagraph"/>
        <w:numPr>
          <w:ilvl w:val="0"/>
          <w:numId w:val="20"/>
        </w:numPr>
        <w:ind w:left="1080"/>
        <w:contextualSpacing w:val="0"/>
        <w:rPr>
          <w:rFonts w:cs="Arial"/>
          <w:szCs w:val="20"/>
        </w:rPr>
      </w:pPr>
      <w:r w:rsidRPr="003F3ECA">
        <w:rPr>
          <w:rFonts w:cs="Arial"/>
          <w:szCs w:val="20"/>
          <w:rtl/>
        </w:rPr>
        <w:t>בגין כל נזק שנגרם בכוונה או כתוצאה מרשלנות חמורה מצד נאמן הנתונים</w:t>
      </w:r>
      <w:r w:rsidRPr="003F3ECA">
        <w:rPr>
          <w:rFonts w:cs="Arial"/>
          <w:szCs w:val="20"/>
        </w:rPr>
        <w:t>,</w:t>
      </w:r>
      <w:r w:rsidRPr="003F3ECA">
        <w:rPr>
          <w:rFonts w:cs="Arial"/>
          <w:szCs w:val="20"/>
          <w:rtl/>
        </w:rPr>
        <w:t xml:space="preserve"> הנציגים המשפטיים שלו או נציגים עקיפים שלו;</w:t>
      </w:r>
    </w:p>
    <w:p w14:paraId="367BAF32" w14:textId="14F3FE4A" w:rsidR="004B5908" w:rsidRPr="003F3ECA" w:rsidRDefault="00972706" w:rsidP="00F01103">
      <w:pPr>
        <w:pStyle w:val="ListParagraph"/>
        <w:numPr>
          <w:ilvl w:val="0"/>
          <w:numId w:val="20"/>
        </w:numPr>
        <w:ind w:left="1080"/>
        <w:contextualSpacing w:val="0"/>
        <w:rPr>
          <w:rFonts w:cs="Arial"/>
          <w:szCs w:val="20"/>
        </w:rPr>
      </w:pPr>
      <w:r w:rsidRPr="003F3ECA">
        <w:rPr>
          <w:rFonts w:cs="Arial"/>
          <w:szCs w:val="20"/>
          <w:rtl/>
        </w:rPr>
        <w:t>בהתאם לחוק חבות המוצר;</w:t>
      </w:r>
    </w:p>
    <w:p w14:paraId="41FCE229" w14:textId="77777777" w:rsidR="004B5908" w:rsidRPr="003F3ECA" w:rsidRDefault="00972706" w:rsidP="00F01103">
      <w:pPr>
        <w:pStyle w:val="ListParagraph"/>
        <w:numPr>
          <w:ilvl w:val="0"/>
          <w:numId w:val="20"/>
        </w:numPr>
        <w:ind w:left="1080"/>
        <w:contextualSpacing w:val="0"/>
        <w:rPr>
          <w:rFonts w:cs="Arial"/>
          <w:szCs w:val="20"/>
        </w:rPr>
      </w:pPr>
      <w:r w:rsidRPr="003F3ECA">
        <w:rPr>
          <w:rFonts w:cs="Arial"/>
          <w:szCs w:val="20"/>
          <w:rtl/>
        </w:rPr>
        <w:t>בגין נזקים שנגרמו כתוצאה מאובדן חיים</w:t>
      </w:r>
      <w:r w:rsidRPr="003F3ECA">
        <w:rPr>
          <w:rFonts w:cs="Arial"/>
          <w:szCs w:val="20"/>
        </w:rPr>
        <w:t>,</w:t>
      </w:r>
      <w:r w:rsidRPr="003F3ECA">
        <w:rPr>
          <w:rFonts w:cs="Arial"/>
          <w:szCs w:val="20"/>
          <w:rtl/>
        </w:rPr>
        <w:t xml:space="preserve"> פציעה גופנית או כל נזק בריאותי שנגרם על-ידי נאמן הנתונים</w:t>
      </w:r>
      <w:r w:rsidRPr="003F3ECA">
        <w:rPr>
          <w:rFonts w:cs="Arial"/>
          <w:szCs w:val="20"/>
        </w:rPr>
        <w:t>,</w:t>
      </w:r>
      <w:r w:rsidRPr="003F3ECA">
        <w:rPr>
          <w:rFonts w:cs="Arial"/>
          <w:szCs w:val="20"/>
          <w:rtl/>
        </w:rPr>
        <w:t xml:space="preserve"> הנציגים המשפטיים שלו או נציגים עקיפים שלו; וכן</w:t>
      </w:r>
    </w:p>
    <w:p w14:paraId="1D7D264C" w14:textId="13D79BD4" w:rsidR="004B5908" w:rsidRPr="003F3ECA" w:rsidRDefault="00972706" w:rsidP="00F01103">
      <w:pPr>
        <w:pStyle w:val="ListParagraph"/>
        <w:numPr>
          <w:ilvl w:val="0"/>
          <w:numId w:val="20"/>
        </w:numPr>
        <w:ind w:left="1080"/>
        <w:contextualSpacing w:val="0"/>
        <w:rPr>
          <w:rFonts w:cs="Arial"/>
          <w:szCs w:val="20"/>
        </w:rPr>
      </w:pPr>
      <w:r w:rsidRPr="003F3ECA">
        <w:rPr>
          <w:rFonts w:cs="Arial"/>
          <w:szCs w:val="20"/>
          <w:rtl/>
        </w:rPr>
        <w:lastRenderedPageBreak/>
        <w:t xml:space="preserve">במקרה שנאמן הנתונים נושא בחבות על סמך ערבות בתוקף המשמעות של סעיפים </w:t>
      </w:r>
      <w:r w:rsidRPr="003F3ECA">
        <w:rPr>
          <w:rFonts w:cs="Arial"/>
          <w:szCs w:val="20"/>
          <w:lang w:bidi=""/>
        </w:rPr>
        <w:t>434</w:t>
      </w:r>
      <w:r w:rsidRPr="003F3ECA">
        <w:rPr>
          <w:rFonts w:cs="Arial"/>
          <w:szCs w:val="20"/>
          <w:rtl/>
        </w:rPr>
        <w:t xml:space="preserve"> ו- </w:t>
      </w:r>
      <w:r w:rsidRPr="003F3ECA">
        <w:rPr>
          <w:rFonts w:cs="Arial"/>
          <w:szCs w:val="20"/>
          <w:lang w:bidi=""/>
        </w:rPr>
        <w:t>443</w:t>
      </w:r>
      <w:r w:rsidRPr="003F3ECA">
        <w:rPr>
          <w:rFonts w:cs="Arial"/>
          <w:szCs w:val="20"/>
          <w:rtl/>
        </w:rPr>
        <w:t xml:space="preserve"> של החוק האזרחי הגרמני </w:t>
      </w:r>
      <w:r w:rsidRPr="003F3ECA">
        <w:rPr>
          <w:rFonts w:cs="Arial"/>
          <w:szCs w:val="20"/>
        </w:rPr>
        <w:t>("Bürgerliches Gesetzbuch")</w:t>
      </w:r>
      <w:r w:rsidRPr="003F3ECA">
        <w:rPr>
          <w:rFonts w:cs="Arial"/>
          <w:szCs w:val="20"/>
          <w:rtl/>
        </w:rPr>
        <w:t>.</w:t>
      </w:r>
    </w:p>
    <w:p w14:paraId="1931D82B" w14:textId="77777777" w:rsidR="00A03DCF" w:rsidRPr="003F3ECA" w:rsidRDefault="00972706" w:rsidP="00F01103">
      <w:pPr>
        <w:pStyle w:val="ListParagraph"/>
        <w:numPr>
          <w:ilvl w:val="0"/>
          <w:numId w:val="19"/>
        </w:numPr>
        <w:contextualSpacing w:val="0"/>
        <w:rPr>
          <w:rFonts w:cs="Arial"/>
          <w:szCs w:val="20"/>
        </w:rPr>
      </w:pPr>
      <w:r w:rsidRPr="003F3ECA">
        <w:rPr>
          <w:rFonts w:cs="Arial"/>
          <w:szCs w:val="20"/>
          <w:rtl/>
        </w:rPr>
        <w:t>נאמן הנתונים לא יישא בחבות במקרה של רשלנות קלה</w:t>
      </w:r>
      <w:r w:rsidRPr="003F3ECA">
        <w:rPr>
          <w:rFonts w:cs="Arial"/>
          <w:szCs w:val="20"/>
        </w:rPr>
        <w:t>,</w:t>
      </w:r>
      <w:r w:rsidRPr="003F3ECA">
        <w:rPr>
          <w:rFonts w:cs="Arial"/>
          <w:szCs w:val="20"/>
          <w:rtl/>
        </w:rPr>
        <w:t xml:space="preserve"> אלא אם הופרה חובה חוזית משמעותית</w:t>
      </w:r>
      <w:r w:rsidRPr="003F3ECA">
        <w:rPr>
          <w:rFonts w:cs="Arial"/>
          <w:szCs w:val="20"/>
        </w:rPr>
        <w:t>,</w:t>
      </w:r>
      <w:r w:rsidRPr="003F3ECA">
        <w:rPr>
          <w:rFonts w:cs="Arial"/>
          <w:szCs w:val="20"/>
          <w:rtl/>
        </w:rPr>
        <w:t xml:space="preserve"> שמימושה מהוה דרישה מוקדמת כדי להבטיח ביצועים הולמים של ההסכם</w:t>
      </w:r>
      <w:r w:rsidRPr="003F3ECA">
        <w:rPr>
          <w:rFonts w:cs="Arial"/>
          <w:szCs w:val="20"/>
        </w:rPr>
        <w:t>,</w:t>
      </w:r>
      <w:r w:rsidRPr="003F3ECA">
        <w:rPr>
          <w:rFonts w:cs="Arial"/>
          <w:szCs w:val="20"/>
          <w:rtl/>
        </w:rPr>
        <w:t xml:space="preserve"> או שהפרתה של חובה זו מעמידה בסכנה את היכולת להשיג את מטרת ההסכם</w:t>
      </w:r>
      <w:r w:rsidRPr="003F3ECA">
        <w:rPr>
          <w:rFonts w:cs="Arial"/>
          <w:szCs w:val="20"/>
        </w:rPr>
        <w:t>,</w:t>
      </w:r>
      <w:r w:rsidRPr="003F3ECA">
        <w:rPr>
          <w:rFonts w:cs="Arial"/>
          <w:szCs w:val="20"/>
          <w:rtl/>
        </w:rPr>
        <w:t xml:space="preserve"> ושהלקוח בדרך כלל מסתמך על הציות לחובה זו (</w:t>
      </w:r>
      <w:r w:rsidRPr="003F3ECA">
        <w:rPr>
          <w:rFonts w:cs="Arial"/>
          <w:i/>
          <w:szCs w:val="20"/>
        </w:rPr>
        <w:t>Kardinalpflichten</w:t>
      </w:r>
      <w:r w:rsidRPr="003F3ECA">
        <w:rPr>
          <w:rFonts w:cs="Arial"/>
          <w:szCs w:val="20"/>
          <w:rtl/>
        </w:rPr>
        <w:t>).</w:t>
      </w:r>
    </w:p>
    <w:p w14:paraId="6532FE8F" w14:textId="1A430C0C" w:rsidR="004B5908" w:rsidRPr="003F3ECA" w:rsidRDefault="00972706" w:rsidP="00F01103">
      <w:pPr>
        <w:pStyle w:val="ListParagraph"/>
        <w:contextualSpacing w:val="0"/>
        <w:rPr>
          <w:rFonts w:cs="Arial"/>
          <w:szCs w:val="20"/>
        </w:rPr>
      </w:pPr>
      <w:r w:rsidRPr="003F3ECA">
        <w:rPr>
          <w:rFonts w:cs="Arial"/>
          <w:szCs w:val="20"/>
          <w:rtl/>
        </w:rPr>
        <w:t xml:space="preserve">אם נאמן הנתונים נושא בחבות כמפורט בתת סעיף </w:t>
      </w:r>
      <w:r w:rsidRPr="003F3ECA">
        <w:rPr>
          <w:rFonts w:cs="Arial"/>
          <w:szCs w:val="20"/>
          <w:lang w:bidi=""/>
        </w:rPr>
        <w:t>(2)</w:t>
      </w:r>
      <w:r w:rsidRPr="003F3ECA">
        <w:rPr>
          <w:rFonts w:cs="Arial"/>
          <w:szCs w:val="20"/>
          <w:rtl/>
        </w:rPr>
        <w:t xml:space="preserve"> זה</w:t>
      </w:r>
      <w:r w:rsidRPr="003F3ECA">
        <w:rPr>
          <w:rFonts w:cs="Arial"/>
          <w:szCs w:val="20"/>
        </w:rPr>
        <w:t>,</w:t>
      </w:r>
      <w:r w:rsidRPr="003F3ECA">
        <w:rPr>
          <w:rFonts w:cs="Arial"/>
          <w:szCs w:val="20"/>
          <w:rtl/>
        </w:rPr>
        <w:t xml:space="preserve"> יש להגביל כל נזק לרכוש או נזק כספי לנזק ניתן לחיזוי שאופייני להסכם. הדבר יחול גם על אובדן רווחים וחסכונות שלא הושגו.</w:t>
      </w:r>
    </w:p>
    <w:p w14:paraId="2CDA4BF9" w14:textId="1757254E" w:rsidR="004B5908" w:rsidRPr="003F3ECA" w:rsidRDefault="00972706" w:rsidP="00F01103">
      <w:pPr>
        <w:pStyle w:val="ListParagraph"/>
        <w:contextualSpacing w:val="0"/>
        <w:rPr>
          <w:rFonts w:cs="Arial"/>
          <w:szCs w:val="20"/>
        </w:rPr>
      </w:pPr>
      <w:r w:rsidRPr="003F3ECA">
        <w:rPr>
          <w:rFonts w:cs="Arial"/>
          <w:szCs w:val="20"/>
          <w:rtl/>
        </w:rPr>
        <w:t xml:space="preserve">החבות כמתואר בתת-סעיף </w:t>
      </w:r>
      <w:r w:rsidRPr="003F3ECA">
        <w:rPr>
          <w:rFonts w:cs="Arial"/>
          <w:szCs w:val="20"/>
          <w:lang w:bidi=""/>
        </w:rPr>
        <w:t>(2)</w:t>
      </w:r>
      <w:r w:rsidRPr="003F3ECA">
        <w:rPr>
          <w:rFonts w:cs="Arial"/>
          <w:szCs w:val="20"/>
          <w:rtl/>
        </w:rPr>
        <w:t xml:space="preserve"> לגבי נזק לרכוש ונזק כספי תהיה מוגבל ל-(א) </w:t>
      </w:r>
      <w:r w:rsidRPr="003F3ECA">
        <w:rPr>
          <w:rFonts w:cs="Arial"/>
          <w:szCs w:val="20"/>
          <w:lang w:bidi=""/>
        </w:rPr>
        <w:t>250,000</w:t>
      </w:r>
      <w:r w:rsidRPr="003F3ECA">
        <w:rPr>
          <w:rFonts w:cs="Arial"/>
          <w:szCs w:val="20"/>
          <w:rtl/>
        </w:rPr>
        <w:t xml:space="preserve"> אירו לכל אירוע נזק ו-</w:t>
      </w:r>
      <w:r w:rsidRPr="003F3ECA">
        <w:rPr>
          <w:rFonts w:cs="Arial"/>
          <w:szCs w:val="20"/>
          <w:lang w:bidi=""/>
        </w:rPr>
        <w:t>500,000</w:t>
      </w:r>
      <w:r w:rsidRPr="003F3ECA">
        <w:rPr>
          <w:rFonts w:cs="Arial"/>
          <w:szCs w:val="20"/>
          <w:rtl/>
        </w:rPr>
        <w:t xml:space="preserve"> אירו לכל נזק שנגרם כתוצאה מהסכם זה</w:t>
      </w:r>
      <w:r w:rsidRPr="003F3ECA">
        <w:rPr>
          <w:rFonts w:cs="Arial"/>
          <w:szCs w:val="20"/>
        </w:rPr>
        <w:t>,</w:t>
      </w:r>
      <w:r w:rsidRPr="003F3ECA">
        <w:rPr>
          <w:rFonts w:cs="Arial"/>
          <w:szCs w:val="20"/>
          <w:rtl/>
        </w:rPr>
        <w:t xml:space="preserve"> וכן </w:t>
      </w:r>
      <w:r w:rsidRPr="003F3ECA">
        <w:rPr>
          <w:rFonts w:cs="Arial"/>
          <w:szCs w:val="20"/>
        </w:rPr>
        <w:t>(b)</w:t>
      </w:r>
      <w:r w:rsidRPr="003F3ECA">
        <w:rPr>
          <w:rFonts w:cs="Arial"/>
          <w:szCs w:val="20"/>
          <w:rtl/>
        </w:rPr>
        <w:t xml:space="preserve"> הגבלת החבות שנקבעה בהסכם עם </w:t>
      </w:r>
      <w:r w:rsidRPr="003F3ECA">
        <w:rPr>
          <w:rFonts w:cs="Arial"/>
          <w:szCs w:val="20"/>
        </w:rPr>
        <w:t>Microsoft,</w:t>
      </w:r>
      <w:r w:rsidRPr="003F3ECA">
        <w:rPr>
          <w:rFonts w:cs="Arial"/>
          <w:szCs w:val="20"/>
          <w:rtl/>
        </w:rPr>
        <w:t xml:space="preserve"> הנמוך מבין השניים.</w:t>
      </w:r>
    </w:p>
    <w:p w14:paraId="4DA16A0B" w14:textId="0D4A47EB" w:rsidR="004B5908" w:rsidRPr="003F3ECA" w:rsidRDefault="00972706" w:rsidP="00F01103">
      <w:pPr>
        <w:pStyle w:val="ListParagraph"/>
        <w:contextualSpacing w:val="0"/>
        <w:rPr>
          <w:rFonts w:cs="Arial"/>
          <w:szCs w:val="20"/>
        </w:rPr>
      </w:pPr>
      <w:r w:rsidRPr="003F3ECA">
        <w:rPr>
          <w:rFonts w:cs="Arial"/>
          <w:szCs w:val="20"/>
          <w:rtl/>
        </w:rPr>
        <w:t xml:space="preserve">החבות כפי שצוינה במסגרת תת-סעיף </w:t>
      </w:r>
      <w:r w:rsidRPr="003F3ECA">
        <w:rPr>
          <w:rFonts w:cs="Arial"/>
          <w:szCs w:val="20"/>
          <w:lang w:bidi=""/>
        </w:rPr>
        <w:t>(1)</w:t>
      </w:r>
      <w:r w:rsidRPr="003F3ECA">
        <w:rPr>
          <w:rFonts w:cs="Arial"/>
          <w:szCs w:val="20"/>
          <w:rtl/>
        </w:rPr>
        <w:t xml:space="preserve"> לעיל תישאר ללא השפעה על-ידי תת-סעיף </w:t>
      </w:r>
      <w:r w:rsidRPr="003F3ECA">
        <w:rPr>
          <w:rFonts w:cs="Arial"/>
          <w:szCs w:val="20"/>
          <w:lang w:bidi=""/>
        </w:rPr>
        <w:t>(2)</w:t>
      </w:r>
      <w:r w:rsidRPr="003F3ECA">
        <w:rPr>
          <w:rFonts w:cs="Arial"/>
          <w:szCs w:val="20"/>
          <w:rtl/>
        </w:rPr>
        <w:t xml:space="preserve"> זה.</w:t>
      </w:r>
    </w:p>
    <w:p w14:paraId="446E18FD" w14:textId="77777777" w:rsidR="004B5908" w:rsidRPr="003F3ECA" w:rsidRDefault="00972706" w:rsidP="00F01103">
      <w:pPr>
        <w:pStyle w:val="ListParagraph"/>
        <w:numPr>
          <w:ilvl w:val="0"/>
          <w:numId w:val="19"/>
        </w:numPr>
        <w:contextualSpacing w:val="0"/>
        <w:rPr>
          <w:rFonts w:cs="Arial"/>
          <w:szCs w:val="20"/>
        </w:rPr>
      </w:pPr>
      <w:r w:rsidRPr="003F3ECA">
        <w:rPr>
          <w:rFonts w:cs="Arial"/>
          <w:szCs w:val="20"/>
          <w:rtl/>
        </w:rPr>
        <w:t xml:space="preserve">תתי-סעיפים </w:t>
      </w:r>
      <w:r w:rsidRPr="003F3ECA">
        <w:rPr>
          <w:rFonts w:cs="Arial"/>
          <w:szCs w:val="20"/>
          <w:lang w:bidi=""/>
        </w:rPr>
        <w:t>(1)</w:t>
      </w:r>
      <w:r w:rsidRPr="003F3ECA">
        <w:rPr>
          <w:rFonts w:cs="Arial"/>
          <w:szCs w:val="20"/>
          <w:rtl/>
        </w:rPr>
        <w:t xml:space="preserve"> עד </w:t>
      </w:r>
      <w:r w:rsidRPr="003F3ECA">
        <w:rPr>
          <w:rFonts w:cs="Arial"/>
          <w:szCs w:val="20"/>
          <w:lang w:bidi=""/>
        </w:rPr>
        <w:t>(2)</w:t>
      </w:r>
      <w:r w:rsidRPr="003F3ECA">
        <w:rPr>
          <w:rFonts w:cs="Arial"/>
          <w:szCs w:val="20"/>
          <w:rtl/>
        </w:rPr>
        <w:t xml:space="preserve"> יחולו בהתאם לתביעות לפיצוי על הוצאות ותביעות לחבויות ושיפויים אחרים שייטענו על-ידי הלקוח כנגד נאמן הנתונים.</w:t>
      </w:r>
    </w:p>
    <w:p w14:paraId="4EC17874" w14:textId="77777777" w:rsidR="004B5908" w:rsidRPr="003F3ECA" w:rsidRDefault="00972706" w:rsidP="00F01103">
      <w:pPr>
        <w:keepNext/>
        <w:spacing w:before="240"/>
        <w:rPr>
          <w:rFonts w:cs="Arial"/>
          <w:bCs/>
          <w:szCs w:val="20"/>
        </w:rPr>
      </w:pPr>
      <w:r w:rsidRPr="003F3ECA">
        <w:rPr>
          <w:rFonts w:cs="Arial"/>
          <w:b/>
          <w:bCs/>
          <w:szCs w:val="20"/>
          <w:rtl/>
        </w:rPr>
        <w:t>החוק החל ומקום המשפט</w:t>
      </w:r>
    </w:p>
    <w:p w14:paraId="6F36CC1C" w14:textId="0C0C9035" w:rsidR="004B5908" w:rsidRPr="003F3ECA" w:rsidRDefault="00972706" w:rsidP="00F01103">
      <w:pPr>
        <w:rPr>
          <w:rFonts w:cs="Arial"/>
          <w:szCs w:val="20"/>
        </w:rPr>
      </w:pPr>
      <w:r w:rsidRPr="003F3ECA">
        <w:rPr>
          <w:rFonts w:cs="Arial"/>
          <w:szCs w:val="20"/>
          <w:rtl/>
        </w:rPr>
        <w:t>התנאים של הסכם נאמן נתונים זה יחולו ויפורשו בהתאם לחוקי גרמניה. כל תביעה לאכיפת הסכם נאמן נתונים זה תובא בגרמניה.</w:t>
      </w:r>
    </w:p>
    <w:p w14:paraId="24414370" w14:textId="77777777" w:rsidR="004B5908" w:rsidRPr="003F3ECA" w:rsidRDefault="00972706" w:rsidP="00F01103">
      <w:pPr>
        <w:keepNext/>
        <w:spacing w:before="240"/>
        <w:rPr>
          <w:rFonts w:cs="Arial"/>
          <w:szCs w:val="20"/>
        </w:rPr>
      </w:pPr>
      <w:r w:rsidRPr="003F3ECA">
        <w:rPr>
          <w:rFonts w:cs="Arial"/>
          <w:b/>
          <w:szCs w:val="20"/>
          <w:rtl/>
        </w:rPr>
        <w:t>הודעות</w:t>
      </w:r>
    </w:p>
    <w:p w14:paraId="76C4DD80" w14:textId="2DBA80C8" w:rsidR="004B5908" w:rsidRPr="003F3ECA" w:rsidRDefault="00972706" w:rsidP="00F01103">
      <w:pPr>
        <w:rPr>
          <w:rFonts w:cs="Arial"/>
          <w:szCs w:val="20"/>
        </w:rPr>
      </w:pPr>
      <w:r w:rsidRPr="003F3ECA">
        <w:rPr>
          <w:rFonts w:cs="Arial"/>
          <w:szCs w:val="20"/>
          <w:rtl/>
        </w:rPr>
        <w:t>אנו נתייחס להודעות כאילו נשלחו בתאריך המופיע באישור קבלת הדואר או באישור המסירה של השליח. כל ההודעות</w:t>
      </w:r>
      <w:r w:rsidRPr="003F3ECA">
        <w:rPr>
          <w:rFonts w:cs="Arial"/>
          <w:szCs w:val="20"/>
        </w:rPr>
        <w:t>,</w:t>
      </w:r>
      <w:r w:rsidRPr="003F3ECA">
        <w:rPr>
          <w:rFonts w:cs="Arial"/>
          <w:szCs w:val="20"/>
          <w:rtl/>
        </w:rPr>
        <w:t xml:space="preserve"> ההרשאות והבקשות בהקשר של הסכם נמען נתונים זה יישלחו בדואר רגיל</w:t>
      </w:r>
      <w:r w:rsidRPr="003F3ECA">
        <w:rPr>
          <w:rFonts w:cs="Arial"/>
          <w:szCs w:val="20"/>
        </w:rPr>
        <w:t>,</w:t>
      </w:r>
      <w:r w:rsidRPr="003F3ECA">
        <w:rPr>
          <w:rFonts w:cs="Arial"/>
          <w:szCs w:val="20"/>
          <w:rtl/>
        </w:rPr>
        <w:t xml:space="preserve"> בדואר מהיר או באמצעות שליח אל נאמן הנתונים בכתובת:</w:t>
      </w:r>
    </w:p>
    <w:p w14:paraId="79727214" w14:textId="77777777" w:rsidR="004B5908" w:rsidRPr="003F3ECA" w:rsidRDefault="00972706" w:rsidP="00F01103">
      <w:pPr>
        <w:keepNext/>
        <w:ind w:left="720"/>
        <w:rPr>
          <w:rFonts w:cs="Arial"/>
          <w:szCs w:val="20"/>
          <w:lang w:val="de-DE"/>
        </w:rPr>
      </w:pPr>
      <w:r w:rsidRPr="003F3ECA">
        <w:rPr>
          <w:rFonts w:cs="Arial"/>
          <w:szCs w:val="20"/>
          <w:lang w:val="de-DE"/>
        </w:rPr>
        <w:t>T-Systems International GmbH</w:t>
      </w:r>
    </w:p>
    <w:p w14:paraId="368F6FC3" w14:textId="77777777" w:rsidR="004B5908" w:rsidRPr="003F3ECA" w:rsidRDefault="00972706" w:rsidP="00F01103">
      <w:pPr>
        <w:keepNext/>
        <w:spacing w:before="0"/>
        <w:ind w:left="720"/>
        <w:rPr>
          <w:rFonts w:cs="Arial"/>
          <w:szCs w:val="20"/>
          <w:lang w:val="de-DE"/>
        </w:rPr>
      </w:pPr>
      <w:r w:rsidRPr="003F3ECA">
        <w:rPr>
          <w:rFonts w:cs="Arial"/>
          <w:color w:val="auto"/>
          <w:szCs w:val="20"/>
          <w:lang w:val="de-DE"/>
        </w:rPr>
        <w:t>Digital Division</w:t>
      </w:r>
    </w:p>
    <w:p w14:paraId="37BF677A" w14:textId="77777777" w:rsidR="004B5908" w:rsidRPr="003F3ECA" w:rsidRDefault="00972706" w:rsidP="00F01103">
      <w:pPr>
        <w:keepNext/>
        <w:spacing w:before="0"/>
        <w:ind w:left="720"/>
        <w:rPr>
          <w:rFonts w:cs="Arial"/>
          <w:szCs w:val="20"/>
          <w:lang w:val="de-DE"/>
        </w:rPr>
      </w:pPr>
      <w:r w:rsidRPr="003F3ECA">
        <w:rPr>
          <w:rFonts w:cs="Arial"/>
          <w:color w:val="auto"/>
          <w:szCs w:val="20"/>
          <w:lang w:val="de-DE" w:bidi=""/>
        </w:rPr>
        <w:t>CPPE / Microsoft – Postfach 29</w:t>
      </w:r>
    </w:p>
    <w:p w14:paraId="44F192C7" w14:textId="77777777" w:rsidR="004B5908" w:rsidRPr="003F3ECA" w:rsidRDefault="00972706" w:rsidP="00F01103">
      <w:pPr>
        <w:keepNext/>
        <w:spacing w:before="0"/>
        <w:ind w:left="720"/>
        <w:rPr>
          <w:rFonts w:cs="Arial"/>
          <w:szCs w:val="20"/>
          <w:lang w:val="de-DE"/>
        </w:rPr>
      </w:pPr>
      <w:r w:rsidRPr="003F3ECA">
        <w:rPr>
          <w:rFonts w:cs="Arial"/>
          <w:color w:val="auto"/>
          <w:szCs w:val="20"/>
          <w:lang w:val="de-DE" w:bidi=""/>
        </w:rPr>
        <w:t>Fasanenweg 5</w:t>
      </w:r>
      <w:r w:rsidRPr="003F3ECA">
        <w:rPr>
          <w:rFonts w:cs="Arial"/>
          <w:color w:val="auto"/>
          <w:szCs w:val="20"/>
          <w:lang w:val="de-DE"/>
        </w:rPr>
        <w:t xml:space="preserve"> </w:t>
      </w:r>
    </w:p>
    <w:p w14:paraId="0298C5DF" w14:textId="77777777" w:rsidR="004B5908" w:rsidRPr="003F3ECA" w:rsidRDefault="00972706" w:rsidP="00F01103">
      <w:pPr>
        <w:keepNext/>
        <w:spacing w:before="0"/>
        <w:ind w:left="720"/>
        <w:rPr>
          <w:rFonts w:cs="Arial"/>
          <w:szCs w:val="20"/>
          <w:lang w:val="de-DE"/>
        </w:rPr>
      </w:pPr>
      <w:r w:rsidRPr="003F3ECA">
        <w:rPr>
          <w:rFonts w:cs="Arial"/>
          <w:color w:val="auto"/>
          <w:szCs w:val="20"/>
          <w:lang w:val="de-DE" w:bidi=""/>
        </w:rPr>
        <w:t>70771 Leinfelden-Echterdingen</w:t>
      </w:r>
    </w:p>
    <w:p w14:paraId="39EBACDE" w14:textId="77777777" w:rsidR="004B5908" w:rsidRPr="003F3ECA" w:rsidRDefault="00972706" w:rsidP="00F01103">
      <w:pPr>
        <w:spacing w:before="0"/>
        <w:ind w:left="720"/>
        <w:rPr>
          <w:rFonts w:cs="Arial"/>
          <w:szCs w:val="20"/>
          <w:lang w:val="de-DE"/>
        </w:rPr>
      </w:pPr>
      <w:r w:rsidRPr="003F3ECA">
        <w:rPr>
          <w:rFonts w:cs="Arial"/>
          <w:szCs w:val="20"/>
          <w:lang w:val="de-DE"/>
        </w:rPr>
        <w:t>Germany</w:t>
      </w:r>
    </w:p>
    <w:p w14:paraId="1C133BDA" w14:textId="77777777" w:rsidR="004B5908" w:rsidRPr="003F3ECA" w:rsidRDefault="00972706" w:rsidP="00F01103">
      <w:pPr>
        <w:keepNext/>
        <w:rPr>
          <w:rFonts w:cs="Arial"/>
          <w:szCs w:val="20"/>
          <w:lang w:val="de-DE"/>
        </w:rPr>
      </w:pPr>
      <w:r w:rsidRPr="003F3ECA">
        <w:rPr>
          <w:rFonts w:cs="Arial"/>
          <w:szCs w:val="20"/>
          <w:rtl/>
        </w:rPr>
        <w:t>יש לשלוח עותק של כל ההודעות גם אל:</w:t>
      </w:r>
    </w:p>
    <w:p w14:paraId="22640DBD" w14:textId="77777777" w:rsidR="00D44BA1" w:rsidRPr="003F3ECA" w:rsidRDefault="00972706" w:rsidP="00F01103">
      <w:pPr>
        <w:keepNext/>
        <w:ind w:left="720"/>
        <w:rPr>
          <w:rFonts w:cs="Arial"/>
          <w:szCs w:val="20"/>
        </w:rPr>
      </w:pPr>
      <w:r w:rsidRPr="003F3ECA">
        <w:rPr>
          <w:rFonts w:cs="Arial"/>
          <w:szCs w:val="20"/>
        </w:rPr>
        <w:t>Microsoft Corporation</w:t>
      </w:r>
    </w:p>
    <w:p w14:paraId="2A39A4D3" w14:textId="77777777" w:rsidR="00D44BA1" w:rsidRPr="003F3ECA" w:rsidRDefault="00972706" w:rsidP="00F01103">
      <w:pPr>
        <w:keepNext/>
        <w:spacing w:before="0"/>
        <w:ind w:left="720"/>
        <w:rPr>
          <w:rFonts w:cs="Arial"/>
          <w:szCs w:val="20"/>
        </w:rPr>
      </w:pPr>
      <w:r w:rsidRPr="003F3ECA">
        <w:rPr>
          <w:rFonts w:cs="Arial"/>
          <w:szCs w:val="20"/>
        </w:rPr>
        <w:t>Legal and Corporate Affairs</w:t>
      </w:r>
    </w:p>
    <w:p w14:paraId="28EBD23E" w14:textId="61A5A1B6" w:rsidR="004B5908" w:rsidRPr="003F3ECA" w:rsidRDefault="00972706" w:rsidP="00F01103">
      <w:pPr>
        <w:keepNext/>
        <w:spacing w:before="0"/>
        <w:ind w:left="720"/>
        <w:rPr>
          <w:rFonts w:cs="Arial"/>
          <w:szCs w:val="20"/>
        </w:rPr>
      </w:pPr>
      <w:r w:rsidRPr="003F3ECA">
        <w:rPr>
          <w:rFonts w:cs="Arial"/>
          <w:szCs w:val="20"/>
        </w:rPr>
        <w:t>Volume Licensing Group</w:t>
      </w:r>
    </w:p>
    <w:p w14:paraId="79ED6944" w14:textId="77777777" w:rsidR="004B5908" w:rsidRPr="003F3ECA" w:rsidRDefault="00972706" w:rsidP="00F01103">
      <w:pPr>
        <w:keepNext/>
        <w:spacing w:before="0"/>
        <w:ind w:left="720"/>
        <w:rPr>
          <w:rFonts w:cs="Arial"/>
          <w:szCs w:val="20"/>
        </w:rPr>
      </w:pPr>
      <w:r w:rsidRPr="003F3ECA">
        <w:rPr>
          <w:rFonts w:cs="Arial"/>
          <w:szCs w:val="20"/>
        </w:rPr>
        <w:t>One Microsoft Way</w:t>
      </w:r>
    </w:p>
    <w:p w14:paraId="23EC4041" w14:textId="77777777" w:rsidR="004B5908" w:rsidRPr="003F3ECA" w:rsidRDefault="00972706" w:rsidP="00F01103">
      <w:pPr>
        <w:keepNext/>
        <w:spacing w:before="0"/>
        <w:ind w:left="720"/>
        <w:rPr>
          <w:rFonts w:cs="Arial"/>
          <w:szCs w:val="20"/>
        </w:rPr>
      </w:pPr>
      <w:r w:rsidRPr="003F3ECA">
        <w:rPr>
          <w:rFonts w:cs="Arial"/>
          <w:szCs w:val="20"/>
          <w:lang w:bidi=""/>
        </w:rPr>
        <w:t>Redmond, WA 98052</w:t>
      </w:r>
    </w:p>
    <w:p w14:paraId="3969BC7B" w14:textId="77777777" w:rsidR="004B5908" w:rsidRPr="003F3ECA" w:rsidRDefault="00972706" w:rsidP="00F01103">
      <w:pPr>
        <w:spacing w:before="0"/>
        <w:ind w:left="720"/>
        <w:rPr>
          <w:rFonts w:cs="Arial"/>
          <w:szCs w:val="20"/>
        </w:rPr>
      </w:pPr>
      <w:r w:rsidRPr="003F3ECA">
        <w:rPr>
          <w:rFonts w:cs="Arial"/>
          <w:szCs w:val="20"/>
        </w:rPr>
        <w:t>USA</w:t>
      </w:r>
    </w:p>
    <w:p w14:paraId="28707D5F" w14:textId="77777777" w:rsidR="004B5908" w:rsidRPr="003F3ECA" w:rsidRDefault="00972706" w:rsidP="00F01103">
      <w:pPr>
        <w:keepNext/>
        <w:spacing w:before="240"/>
        <w:rPr>
          <w:rFonts w:cs="Arial"/>
          <w:bCs/>
          <w:szCs w:val="20"/>
        </w:rPr>
      </w:pPr>
      <w:r w:rsidRPr="003F3ECA">
        <w:rPr>
          <w:rFonts w:cs="Arial"/>
          <w:b/>
          <w:bCs/>
          <w:szCs w:val="20"/>
          <w:rtl/>
        </w:rPr>
        <w:t>ההסכם בכללותו; שינויים</w:t>
      </w:r>
    </w:p>
    <w:p w14:paraId="7E86724F" w14:textId="2FDFCFBE" w:rsidR="004B5908" w:rsidRPr="003F3ECA" w:rsidRDefault="00972706" w:rsidP="00EB5F40">
      <w:pPr>
        <w:rPr>
          <w:rFonts w:cs="Arial"/>
          <w:szCs w:val="20"/>
        </w:rPr>
      </w:pPr>
      <w:r w:rsidRPr="003F3ECA">
        <w:rPr>
          <w:rFonts w:cs="Arial"/>
          <w:szCs w:val="20"/>
          <w:rtl/>
        </w:rPr>
        <w:t>הסכם נאמן נתונים זה מהווה את ההסכם המלא בנוגע לנושא הנדון בו</w:t>
      </w:r>
      <w:r w:rsidRPr="003F3ECA">
        <w:rPr>
          <w:rFonts w:cs="Arial"/>
          <w:szCs w:val="20"/>
        </w:rPr>
        <w:t>,</w:t>
      </w:r>
      <w:r w:rsidRPr="003F3ECA">
        <w:rPr>
          <w:rFonts w:cs="Arial"/>
          <w:szCs w:val="20"/>
          <w:rtl/>
        </w:rPr>
        <w:t xml:space="preserve"> ומחליף כל תכתובת קודמת או נוכחית. כל שינוי בהסכם נאמן הנתונים כפוף לאישורם בכתב של </w:t>
      </w:r>
      <w:r w:rsidR="00EB5F40">
        <w:rPr>
          <w:rFonts w:cs="Arial"/>
          <w:szCs w:val="20"/>
        </w:rPr>
        <w:t>,</w:t>
      </w:r>
      <w:r w:rsidRPr="003F3ECA">
        <w:rPr>
          <w:rFonts w:cs="Arial"/>
          <w:szCs w:val="20"/>
        </w:rPr>
        <w:t>Microsoft</w:t>
      </w:r>
      <w:r w:rsidRPr="003F3ECA">
        <w:rPr>
          <w:rFonts w:cs="Arial"/>
          <w:szCs w:val="20"/>
          <w:rtl/>
        </w:rPr>
        <w:t xml:space="preserve"> נאמן הנתונים והלקוח.</w:t>
      </w:r>
    </w:p>
    <w:p w14:paraId="06DC47E0" w14:textId="77777777" w:rsidR="004B5908" w:rsidRPr="003F3ECA" w:rsidRDefault="00972706" w:rsidP="00F01103">
      <w:pPr>
        <w:keepNext/>
        <w:spacing w:before="240"/>
        <w:rPr>
          <w:rFonts w:cs="Arial"/>
          <w:bCs/>
          <w:szCs w:val="20"/>
        </w:rPr>
      </w:pPr>
      <w:r w:rsidRPr="003F3ECA">
        <w:rPr>
          <w:rFonts w:cs="Arial"/>
          <w:b/>
          <w:bCs/>
          <w:szCs w:val="20"/>
          <w:rtl/>
        </w:rPr>
        <w:t>חתימה של הסכם נאמן הנתונים זה</w:t>
      </w:r>
    </w:p>
    <w:p w14:paraId="42964996" w14:textId="509756B2" w:rsidR="00352EF7" w:rsidRPr="003F3ECA" w:rsidRDefault="00352EF7" w:rsidP="00F01103">
      <w:pPr>
        <w:keepNext/>
        <w:rPr>
          <w:rFonts w:cs="Arial"/>
          <w:szCs w:val="20"/>
        </w:rPr>
      </w:pPr>
      <w:r w:rsidRPr="003F3ECA">
        <w:rPr>
          <w:rFonts w:cs="Arial"/>
          <w:szCs w:val="20"/>
          <w:rtl/>
        </w:rPr>
        <w:t>הסכם נאמן נתונים זה מתבצע בין:</w:t>
      </w:r>
    </w:p>
    <w:p w14:paraId="1A91E433" w14:textId="044405A8" w:rsidR="00352EF7" w:rsidRPr="003F3ECA" w:rsidRDefault="00352EF7" w:rsidP="00F01103">
      <w:pPr>
        <w:keepNext/>
        <w:ind w:left="720"/>
        <w:rPr>
          <w:rFonts w:cs="Arial"/>
          <w:szCs w:val="20"/>
          <w:lang w:val="de-DE"/>
        </w:rPr>
      </w:pPr>
      <w:r w:rsidRPr="003F3ECA">
        <w:rPr>
          <w:rFonts w:cs="Arial"/>
          <w:b/>
          <w:bCs/>
          <w:szCs w:val="20"/>
          <w:rtl/>
        </w:rPr>
        <w:t>הלקוח</w:t>
      </w:r>
      <w:r w:rsidRPr="003F3ECA">
        <w:rPr>
          <w:rFonts w:cs="Arial"/>
          <w:szCs w:val="20"/>
          <w:lang w:val="de-DE"/>
        </w:rPr>
        <w:t>,</w:t>
      </w:r>
      <w:r w:rsidRPr="003F3ECA">
        <w:rPr>
          <w:rFonts w:cs="Arial"/>
          <w:szCs w:val="20"/>
          <w:rtl/>
        </w:rPr>
        <w:t xml:space="preserve"> כמוגדר להלן</w:t>
      </w:r>
    </w:p>
    <w:p w14:paraId="69EC30CC" w14:textId="77777777" w:rsidR="00352EF7" w:rsidRPr="003F3ECA" w:rsidRDefault="00352EF7" w:rsidP="00F01103">
      <w:pPr>
        <w:keepNext/>
        <w:ind w:left="720"/>
        <w:rPr>
          <w:rFonts w:cs="Arial"/>
          <w:szCs w:val="20"/>
          <w:lang w:val="de-DE"/>
        </w:rPr>
      </w:pPr>
      <w:r w:rsidRPr="003F3ECA">
        <w:rPr>
          <w:rFonts w:cs="Arial"/>
          <w:szCs w:val="20"/>
          <w:rtl/>
        </w:rPr>
        <w:t>וכן</w:t>
      </w:r>
    </w:p>
    <w:p w14:paraId="6B023039" w14:textId="77777777" w:rsidR="00D44BA1" w:rsidRPr="003F3ECA" w:rsidRDefault="00352EF7" w:rsidP="00F01103">
      <w:pPr>
        <w:keepNext/>
        <w:ind w:left="720"/>
        <w:rPr>
          <w:rFonts w:cs="Arial"/>
          <w:szCs w:val="20"/>
          <w:lang w:val="de-DE"/>
        </w:rPr>
      </w:pPr>
      <w:r w:rsidRPr="003F3ECA">
        <w:rPr>
          <w:rFonts w:cs="Arial"/>
          <w:b/>
          <w:szCs w:val="20"/>
          <w:lang w:val="de-DE"/>
        </w:rPr>
        <w:t>T-Systems International GmbH</w:t>
      </w:r>
    </w:p>
    <w:p w14:paraId="60352546" w14:textId="77777777" w:rsidR="00D44BA1" w:rsidRPr="003F3ECA" w:rsidRDefault="00352EF7" w:rsidP="00F01103">
      <w:pPr>
        <w:keepNext/>
        <w:spacing w:before="0"/>
        <w:ind w:left="720"/>
        <w:rPr>
          <w:rFonts w:cs="Arial"/>
          <w:szCs w:val="20"/>
          <w:lang w:val="de-DE"/>
        </w:rPr>
      </w:pPr>
      <w:r w:rsidRPr="003F3ECA">
        <w:rPr>
          <w:rFonts w:cs="Arial"/>
          <w:szCs w:val="20"/>
          <w:lang w:val="de-DE" w:bidi=""/>
        </w:rPr>
        <w:t>Hahnstraße 43d</w:t>
      </w:r>
    </w:p>
    <w:p w14:paraId="61C624B7" w14:textId="77777777" w:rsidR="00D44BA1" w:rsidRPr="003F3ECA" w:rsidRDefault="00352EF7" w:rsidP="00F01103">
      <w:pPr>
        <w:keepNext/>
        <w:spacing w:before="0"/>
        <w:ind w:left="720"/>
        <w:rPr>
          <w:rFonts w:cs="Arial"/>
          <w:szCs w:val="20"/>
          <w:lang w:val="de-DE"/>
        </w:rPr>
      </w:pPr>
      <w:r w:rsidRPr="003F3ECA">
        <w:rPr>
          <w:rFonts w:cs="Arial"/>
          <w:szCs w:val="20"/>
          <w:cs/>
          <w:lang w:bidi=""/>
        </w:rPr>
        <w:t>‎60528 Frankfurt a.M.‎</w:t>
      </w:r>
    </w:p>
    <w:p w14:paraId="2518EBC3" w14:textId="4D557068" w:rsidR="00352EF7" w:rsidRPr="003F3ECA" w:rsidRDefault="00352EF7" w:rsidP="00F01103">
      <w:pPr>
        <w:spacing w:before="0"/>
        <w:ind w:left="720"/>
        <w:rPr>
          <w:rFonts w:cs="Arial"/>
          <w:szCs w:val="20"/>
          <w:lang w:val="de-DE"/>
        </w:rPr>
      </w:pPr>
      <w:r w:rsidRPr="003F3ECA">
        <w:rPr>
          <w:rFonts w:cs="Arial"/>
          <w:szCs w:val="20"/>
          <w:lang w:val="de-DE"/>
        </w:rPr>
        <w:t>Germany</w:t>
      </w:r>
    </w:p>
    <w:p w14:paraId="4BBE0390" w14:textId="6B02B269" w:rsidR="004B5908" w:rsidRPr="003F3ECA" w:rsidRDefault="00972706" w:rsidP="00F01103">
      <w:pPr>
        <w:rPr>
          <w:rFonts w:cs="Arial"/>
          <w:szCs w:val="20"/>
          <w:lang w:val="de-DE"/>
        </w:rPr>
      </w:pPr>
      <w:r w:rsidRPr="003F3ECA">
        <w:rPr>
          <w:rFonts w:cs="Arial"/>
          <w:szCs w:val="20"/>
          <w:rtl/>
        </w:rPr>
        <w:t>הלקוח נושא באחריות ועליו לברר עם החוק להגנה על נתונים או חוקים אחרים שחלים עליו (לדוגמה</w:t>
      </w:r>
      <w:r w:rsidRPr="003F3ECA">
        <w:rPr>
          <w:rFonts w:cs="Arial"/>
          <w:szCs w:val="20"/>
          <w:lang w:val="de-DE"/>
        </w:rPr>
        <w:t>,</w:t>
      </w:r>
      <w:r w:rsidRPr="003F3ECA">
        <w:rPr>
          <w:rFonts w:cs="Arial"/>
          <w:szCs w:val="20"/>
          <w:rtl/>
        </w:rPr>
        <w:t xml:space="preserve"> החוק הגרמני להגנה על נתונים) מחייבים מסמך כתוב של הסכם נאמן נתונים זה.</w:t>
      </w:r>
    </w:p>
    <w:p w14:paraId="539B8513" w14:textId="529AECFF" w:rsidR="004B5908" w:rsidRPr="003F3ECA" w:rsidRDefault="00972706" w:rsidP="00F01103">
      <w:pPr>
        <w:keepNext/>
        <w:rPr>
          <w:rFonts w:cs="Arial"/>
          <w:szCs w:val="20"/>
          <w:lang w:val="de-DE"/>
        </w:rPr>
      </w:pPr>
      <w:r w:rsidRPr="003F3ECA">
        <w:rPr>
          <w:rFonts w:cs="Arial"/>
          <w:szCs w:val="20"/>
          <w:rtl/>
        </w:rPr>
        <w:lastRenderedPageBreak/>
        <w:t>אם כן</w:t>
      </w:r>
      <w:r w:rsidRPr="003F3ECA">
        <w:rPr>
          <w:rFonts w:cs="Arial"/>
          <w:szCs w:val="20"/>
          <w:lang w:val="de-DE"/>
        </w:rPr>
        <w:t>,</w:t>
      </w:r>
      <w:r w:rsidRPr="003F3ECA">
        <w:rPr>
          <w:rFonts w:cs="Arial"/>
          <w:szCs w:val="20"/>
          <w:rtl/>
        </w:rPr>
        <w:t xml:space="preserve"> הלקוח נדרש להדפיס עותק של הסכם זה בלי לבצע שינויים</w:t>
      </w:r>
      <w:r w:rsidRPr="003F3ECA">
        <w:rPr>
          <w:rFonts w:cs="Arial"/>
          <w:szCs w:val="20"/>
          <w:lang w:val="de-DE"/>
        </w:rPr>
        <w:t>,</w:t>
      </w:r>
      <w:r w:rsidRPr="003F3ECA">
        <w:rPr>
          <w:rFonts w:cs="Arial"/>
          <w:szCs w:val="20"/>
          <w:rtl/>
        </w:rPr>
        <w:t xml:space="preserve"> לחתום עליו להלן ולהחזירו אל:</w:t>
      </w:r>
    </w:p>
    <w:p w14:paraId="7FEC5503" w14:textId="77777777" w:rsidR="00F87263" w:rsidRPr="003F3ECA" w:rsidRDefault="00F87263" w:rsidP="00F01103">
      <w:pPr>
        <w:keepNext/>
        <w:ind w:left="720"/>
        <w:rPr>
          <w:rFonts w:cs="Arial"/>
          <w:szCs w:val="20"/>
          <w:lang w:val="de-DE"/>
        </w:rPr>
      </w:pPr>
      <w:r w:rsidRPr="003F3ECA">
        <w:rPr>
          <w:rFonts w:cs="Arial"/>
          <w:szCs w:val="20"/>
          <w:lang w:val="de-DE"/>
        </w:rPr>
        <w:t>Microsoft Deutschland GmbH</w:t>
      </w:r>
    </w:p>
    <w:p w14:paraId="28864921" w14:textId="0A3F892B" w:rsidR="00F87263" w:rsidRPr="003F3ECA" w:rsidRDefault="00F87263" w:rsidP="00F01103">
      <w:pPr>
        <w:keepNext/>
        <w:spacing w:before="0"/>
        <w:ind w:left="720"/>
        <w:rPr>
          <w:rFonts w:cs="Arial"/>
          <w:szCs w:val="20"/>
          <w:lang w:val="de-DE"/>
        </w:rPr>
      </w:pPr>
      <w:r w:rsidRPr="003F3ECA">
        <w:rPr>
          <w:rFonts w:cs="Arial"/>
          <w:szCs w:val="20"/>
          <w:lang w:val="de-DE"/>
        </w:rPr>
        <w:t>Microsoft Cloud Germany</w:t>
      </w:r>
      <w:r w:rsidR="009C79B6" w:rsidRPr="009C79B6">
        <w:rPr>
          <w:rFonts w:cs="Arial"/>
          <w:szCs w:val="20"/>
          <w:lang w:val="de-DE"/>
        </w:rPr>
        <w:t xml:space="preserve"> </w:t>
      </w:r>
      <w:r w:rsidR="009C79B6">
        <w:rPr>
          <w:rFonts w:cs="Arial"/>
          <w:szCs w:val="20"/>
          <w:lang w:val="de-DE"/>
        </w:rPr>
        <w:t>:Attention</w:t>
      </w:r>
    </w:p>
    <w:p w14:paraId="42B04656" w14:textId="77777777" w:rsidR="00F87263" w:rsidRPr="003F3ECA" w:rsidRDefault="00F87263" w:rsidP="00F01103">
      <w:pPr>
        <w:keepNext/>
        <w:spacing w:before="0"/>
        <w:ind w:left="720"/>
        <w:rPr>
          <w:rFonts w:cs="Arial"/>
          <w:szCs w:val="20"/>
          <w:lang w:val="de-DE"/>
        </w:rPr>
      </w:pPr>
      <w:r w:rsidRPr="003F3ECA">
        <w:rPr>
          <w:rFonts w:cs="Arial"/>
          <w:szCs w:val="20"/>
          <w:lang w:val="de-DE" w:bidi=""/>
        </w:rPr>
        <w:t>Walter-Gropius-Straße 5</w:t>
      </w:r>
    </w:p>
    <w:p w14:paraId="7F8738CA" w14:textId="77777777" w:rsidR="00F87263" w:rsidRPr="003F3ECA" w:rsidRDefault="00F87263" w:rsidP="00F01103">
      <w:pPr>
        <w:keepNext/>
        <w:spacing w:before="0"/>
        <w:ind w:left="720"/>
        <w:rPr>
          <w:rFonts w:cs="Arial"/>
          <w:szCs w:val="20"/>
          <w:lang w:val="de-DE"/>
        </w:rPr>
      </w:pPr>
      <w:r w:rsidRPr="003F3ECA">
        <w:rPr>
          <w:rFonts w:cs="Arial"/>
          <w:szCs w:val="20"/>
          <w:lang w:val="de-DE" w:bidi=""/>
        </w:rPr>
        <w:t>80807 München</w:t>
      </w:r>
    </w:p>
    <w:p w14:paraId="10985D3F" w14:textId="1B668AEE" w:rsidR="00F87263" w:rsidRPr="003F3ECA" w:rsidRDefault="00F87263" w:rsidP="00F01103">
      <w:pPr>
        <w:spacing w:before="0"/>
        <w:ind w:left="720"/>
        <w:rPr>
          <w:rFonts w:cs="Arial"/>
          <w:szCs w:val="20"/>
          <w:lang w:val="de-DE"/>
        </w:rPr>
      </w:pPr>
      <w:r w:rsidRPr="003F3ECA">
        <w:rPr>
          <w:rFonts w:cs="Arial"/>
          <w:szCs w:val="20"/>
          <w:lang w:val="de-DE"/>
        </w:rPr>
        <w:t>Germany</w:t>
      </w:r>
    </w:p>
    <w:p w14:paraId="104D1AF9" w14:textId="1C82C8E2" w:rsidR="004B5908" w:rsidRPr="003F3ECA" w:rsidRDefault="00972706" w:rsidP="00F01103">
      <w:pPr>
        <w:rPr>
          <w:rFonts w:cs="Arial"/>
          <w:szCs w:val="20"/>
          <w:lang w:val="de-DE"/>
        </w:rPr>
      </w:pPr>
      <w:r w:rsidRPr="003F3ECA">
        <w:rPr>
          <w:rFonts w:cs="Arial"/>
          <w:szCs w:val="20"/>
          <w:rtl/>
        </w:rPr>
        <w:t>לחלופין</w:t>
      </w:r>
      <w:r w:rsidRPr="003F3ECA">
        <w:rPr>
          <w:rFonts w:cs="Arial"/>
          <w:szCs w:val="20"/>
          <w:lang w:val="de-DE"/>
        </w:rPr>
        <w:t>,</w:t>
      </w:r>
      <w:r w:rsidRPr="003F3ECA">
        <w:rPr>
          <w:rFonts w:cs="Arial"/>
          <w:szCs w:val="20"/>
          <w:rtl/>
        </w:rPr>
        <w:t xml:space="preserve"> כאשר מותר</w:t>
      </w:r>
      <w:r w:rsidRPr="003F3ECA">
        <w:rPr>
          <w:rFonts w:cs="Arial"/>
          <w:szCs w:val="20"/>
          <w:lang w:val="de-DE"/>
        </w:rPr>
        <w:t>,</w:t>
      </w:r>
      <w:r w:rsidRPr="003F3ECA">
        <w:rPr>
          <w:rFonts w:cs="Arial"/>
          <w:szCs w:val="20"/>
          <w:rtl/>
        </w:rPr>
        <w:t xml:space="preserve"> הצדדים (או נציגים מורשים שלהם) רשאים להפעיל את ההסכם באמצעות הסכמה אלקטרונית.</w:t>
      </w:r>
    </w:p>
    <w:p w14:paraId="7910799A" w14:textId="77777777" w:rsidR="004B5908" w:rsidRPr="003F3ECA" w:rsidRDefault="004B5908" w:rsidP="00F01103">
      <w:pPr>
        <w:rPr>
          <w:rFonts w:cs="Arial"/>
          <w:szCs w:val="20"/>
          <w:lang w:val="de-DE"/>
        </w:rPr>
      </w:pPr>
    </w:p>
    <w:p w14:paraId="455A8596" w14:textId="300080C3" w:rsidR="00AD62C0" w:rsidRPr="003F3ECA" w:rsidRDefault="00352EF7" w:rsidP="00F01103">
      <w:pPr>
        <w:keepNext/>
        <w:tabs>
          <w:tab w:val="left" w:pos="2151"/>
          <w:tab w:val="left" w:pos="8280"/>
        </w:tabs>
        <w:rPr>
          <w:rFonts w:cs="Arial"/>
          <w:szCs w:val="20"/>
          <w:lang w:val="de-DE"/>
        </w:rPr>
      </w:pPr>
      <w:r w:rsidRPr="003F3ECA">
        <w:rPr>
          <w:rFonts w:cs="Arial"/>
          <w:szCs w:val="20"/>
          <w:rtl/>
        </w:rPr>
        <w:t xml:space="preserve">חתימה אופציונלית של הלקוח: </w:t>
      </w:r>
      <w:r w:rsidRPr="003F3ECA">
        <w:rPr>
          <w:rFonts w:cs="Arial"/>
          <w:szCs w:val="20"/>
          <w:u w:val="single"/>
          <w:rtl/>
        </w:rPr>
        <w:tab/>
      </w:r>
    </w:p>
    <w:p w14:paraId="3CC3ABED" w14:textId="3F7AAC47" w:rsidR="00AD62C0" w:rsidRPr="003F3ECA" w:rsidRDefault="00AD62C0" w:rsidP="00F01103">
      <w:pPr>
        <w:keepNext/>
        <w:tabs>
          <w:tab w:val="left" w:pos="2070"/>
          <w:tab w:val="left" w:pos="3780"/>
          <w:tab w:val="left" w:pos="8280"/>
        </w:tabs>
        <w:ind w:left="-144" w:firstLine="720"/>
        <w:rPr>
          <w:rFonts w:cs="Arial"/>
          <w:szCs w:val="20"/>
          <w:lang w:val="de-DE"/>
        </w:rPr>
      </w:pPr>
      <w:r w:rsidRPr="003F3ECA">
        <w:rPr>
          <w:rFonts w:cs="Arial"/>
          <w:szCs w:val="20"/>
          <w:rtl/>
        </w:rPr>
        <w:t xml:space="preserve">שם הישות (שם הישות המשפטית): </w:t>
      </w:r>
      <w:r w:rsidRPr="003F3ECA">
        <w:rPr>
          <w:rFonts w:cs="Arial"/>
          <w:szCs w:val="20"/>
          <w:rtl/>
        </w:rPr>
        <w:tab/>
      </w:r>
      <w:r w:rsidRPr="003F3ECA">
        <w:rPr>
          <w:rFonts w:cs="Arial"/>
          <w:szCs w:val="20"/>
          <w:u w:val="single"/>
          <w:rtl/>
        </w:rPr>
        <w:tab/>
      </w:r>
    </w:p>
    <w:p w14:paraId="39A7742C" w14:textId="71C628E2" w:rsidR="00AD62C0" w:rsidRPr="003F3ECA" w:rsidRDefault="00AD62C0" w:rsidP="00F01103">
      <w:pPr>
        <w:keepNext/>
        <w:tabs>
          <w:tab w:val="left" w:pos="3780"/>
          <w:tab w:val="left" w:pos="8280"/>
        </w:tabs>
        <w:ind w:left="-144" w:firstLine="720"/>
        <w:rPr>
          <w:rFonts w:cs="Arial"/>
          <w:szCs w:val="20"/>
          <w:lang w:val="de-DE"/>
        </w:rPr>
      </w:pPr>
      <w:r w:rsidRPr="003F3ECA">
        <w:rPr>
          <w:rFonts w:cs="Arial"/>
          <w:szCs w:val="20"/>
          <w:rtl/>
        </w:rPr>
        <w:t xml:space="preserve">שם פרטי ושם משפחה מודפסים: </w:t>
      </w:r>
      <w:r w:rsidRPr="003F3ECA">
        <w:rPr>
          <w:rFonts w:cs="Arial"/>
          <w:szCs w:val="20"/>
          <w:u w:val="single"/>
          <w:rtl/>
        </w:rPr>
        <w:tab/>
      </w:r>
      <w:r w:rsidRPr="003F3ECA">
        <w:rPr>
          <w:rFonts w:cs="Arial"/>
          <w:szCs w:val="20"/>
          <w:u w:val="single"/>
          <w:rtl/>
        </w:rPr>
        <w:tab/>
      </w:r>
    </w:p>
    <w:p w14:paraId="682083FD" w14:textId="6492F9B9" w:rsidR="00AD62C0" w:rsidRPr="003F3ECA" w:rsidRDefault="00AD62C0" w:rsidP="00F01103">
      <w:pPr>
        <w:keepNext/>
        <w:tabs>
          <w:tab w:val="left" w:pos="2070"/>
          <w:tab w:val="left" w:pos="8280"/>
        </w:tabs>
        <w:ind w:left="-144" w:firstLine="720"/>
        <w:rPr>
          <w:rFonts w:cs="Arial"/>
          <w:szCs w:val="20"/>
          <w:lang w:val="de-DE"/>
        </w:rPr>
      </w:pPr>
      <w:r w:rsidRPr="003F3ECA">
        <w:rPr>
          <w:rFonts w:cs="Arial"/>
          <w:szCs w:val="20"/>
          <w:rtl/>
        </w:rPr>
        <w:t xml:space="preserve">תפקיד מודפס: </w:t>
      </w:r>
      <w:r w:rsidRPr="003F3ECA">
        <w:rPr>
          <w:rFonts w:cs="Arial"/>
          <w:szCs w:val="20"/>
          <w:u w:val="single"/>
          <w:rtl/>
        </w:rPr>
        <w:tab/>
      </w:r>
      <w:r w:rsidRPr="003F3ECA">
        <w:rPr>
          <w:rFonts w:cs="Arial"/>
          <w:szCs w:val="20"/>
          <w:u w:val="single"/>
          <w:rtl/>
        </w:rPr>
        <w:tab/>
      </w:r>
    </w:p>
    <w:p w14:paraId="012228A4" w14:textId="2499A1D7" w:rsidR="00DD5C79" w:rsidRPr="003F3ECA" w:rsidRDefault="00AD62C0" w:rsidP="00F01103">
      <w:pPr>
        <w:keepNext/>
        <w:tabs>
          <w:tab w:val="left" w:pos="2070"/>
          <w:tab w:val="left" w:pos="8280"/>
        </w:tabs>
        <w:ind w:left="-144" w:firstLine="720"/>
        <w:rPr>
          <w:rFonts w:cs="Arial"/>
          <w:szCs w:val="20"/>
          <w:lang w:val="de-DE"/>
        </w:rPr>
      </w:pPr>
      <w:r w:rsidRPr="003F3ECA">
        <w:rPr>
          <w:rFonts w:cs="Arial"/>
          <w:szCs w:val="20"/>
          <w:rtl/>
        </w:rPr>
        <w:t xml:space="preserve">‏‏תאריך חתימה: </w:t>
      </w:r>
      <w:r w:rsidRPr="003F3ECA">
        <w:rPr>
          <w:rFonts w:cs="Arial"/>
          <w:szCs w:val="20"/>
          <w:u w:val="single"/>
          <w:rtl/>
        </w:rPr>
        <w:tab/>
      </w:r>
      <w:r w:rsidRPr="003F3ECA">
        <w:rPr>
          <w:rFonts w:cs="Arial"/>
          <w:szCs w:val="20"/>
          <w:u w:val="single"/>
          <w:rtl/>
        </w:rPr>
        <w:tab/>
      </w:r>
    </w:p>
    <w:p w14:paraId="030F3382" w14:textId="6C6B32EB" w:rsidR="00DD5C79" w:rsidRPr="003F3ECA" w:rsidRDefault="00DD5C79" w:rsidP="00F01103">
      <w:pPr>
        <w:keepNext/>
        <w:tabs>
          <w:tab w:val="left" w:pos="2070"/>
          <w:tab w:val="left" w:pos="8280"/>
        </w:tabs>
        <w:ind w:left="-144" w:firstLine="720"/>
        <w:rPr>
          <w:rFonts w:cs="Arial"/>
          <w:szCs w:val="20"/>
          <w:lang w:val="de-DE"/>
        </w:rPr>
      </w:pPr>
      <w:r w:rsidRPr="003F3ECA">
        <w:rPr>
          <w:rFonts w:cs="Arial"/>
          <w:szCs w:val="20"/>
          <w:rtl/>
        </w:rPr>
        <w:t xml:space="preserve">טלפון: </w:t>
      </w:r>
      <w:r w:rsidRPr="003F3ECA">
        <w:rPr>
          <w:rFonts w:cs="Arial"/>
          <w:szCs w:val="20"/>
          <w:u w:val="single"/>
          <w:rtl/>
        </w:rPr>
        <w:tab/>
      </w:r>
      <w:r w:rsidRPr="003F3ECA">
        <w:rPr>
          <w:rFonts w:cs="Arial"/>
          <w:szCs w:val="20"/>
          <w:u w:val="single"/>
          <w:rtl/>
        </w:rPr>
        <w:tab/>
      </w:r>
    </w:p>
    <w:p w14:paraId="4274701B" w14:textId="1535504F" w:rsidR="00AD62C0" w:rsidRPr="003F3ECA" w:rsidRDefault="00DD5C79" w:rsidP="00F01103">
      <w:pPr>
        <w:keepNext/>
        <w:tabs>
          <w:tab w:val="left" w:pos="2070"/>
          <w:tab w:val="left" w:pos="8280"/>
        </w:tabs>
        <w:ind w:left="-144" w:firstLine="720"/>
        <w:rPr>
          <w:rFonts w:cs="Arial"/>
          <w:szCs w:val="20"/>
          <w:lang w:val="de-DE"/>
        </w:rPr>
      </w:pPr>
      <w:r w:rsidRPr="003F3ECA">
        <w:rPr>
          <w:rFonts w:cs="Arial"/>
          <w:szCs w:val="20"/>
          <w:rtl/>
        </w:rPr>
        <w:t xml:space="preserve">דואר אלקטרוני: </w:t>
      </w:r>
      <w:r w:rsidRPr="003F3ECA">
        <w:rPr>
          <w:rFonts w:cs="Arial"/>
          <w:szCs w:val="20"/>
          <w:u w:val="single"/>
          <w:rtl/>
        </w:rPr>
        <w:tab/>
      </w:r>
      <w:r w:rsidRPr="003F3ECA">
        <w:rPr>
          <w:rFonts w:cs="Arial"/>
          <w:szCs w:val="20"/>
          <w:u w:val="single"/>
          <w:rtl/>
        </w:rPr>
        <w:tab/>
      </w:r>
    </w:p>
    <w:p w14:paraId="781F39F8" w14:textId="1762373F" w:rsidR="00AE1844" w:rsidRPr="003F3ECA" w:rsidRDefault="00AE1844" w:rsidP="00F01103">
      <w:pPr>
        <w:keepNext/>
        <w:tabs>
          <w:tab w:val="left" w:pos="2070"/>
          <w:tab w:val="left" w:pos="8280"/>
        </w:tabs>
        <w:ind w:left="-144" w:firstLine="720"/>
        <w:rPr>
          <w:rFonts w:cs="Arial"/>
          <w:szCs w:val="20"/>
          <w:lang w:val="de-DE"/>
        </w:rPr>
      </w:pPr>
      <w:r w:rsidRPr="003F3ECA">
        <w:rPr>
          <w:rFonts w:cs="Arial"/>
          <w:szCs w:val="20"/>
          <w:rtl/>
        </w:rPr>
        <w:t xml:space="preserve">‏‏כתובת: </w:t>
      </w:r>
      <w:r w:rsidRPr="003F3ECA">
        <w:rPr>
          <w:rFonts w:cs="Arial"/>
          <w:szCs w:val="20"/>
          <w:u w:val="single"/>
          <w:rtl/>
        </w:rPr>
        <w:tab/>
      </w:r>
      <w:r w:rsidRPr="003F3ECA">
        <w:rPr>
          <w:rFonts w:cs="Arial"/>
          <w:szCs w:val="20"/>
          <w:u w:val="single"/>
          <w:rtl/>
        </w:rPr>
        <w:tab/>
      </w:r>
    </w:p>
    <w:p w14:paraId="73433339" w14:textId="7E560188" w:rsidR="00AE1844" w:rsidRPr="003F3ECA" w:rsidRDefault="0018068C" w:rsidP="002B062C">
      <w:pPr>
        <w:tabs>
          <w:tab w:val="left" w:pos="2070"/>
          <w:tab w:val="left" w:pos="8280"/>
        </w:tabs>
        <w:ind w:left="-144" w:firstLine="1359"/>
        <w:rPr>
          <w:rFonts w:cs="Arial"/>
          <w:szCs w:val="20"/>
          <w:lang w:val="de-DE"/>
        </w:rPr>
      </w:pPr>
      <w:r w:rsidRPr="003F3ECA">
        <w:rPr>
          <w:rFonts w:cs="Arial"/>
          <w:szCs w:val="20"/>
          <w:u w:val="single"/>
          <w:rtl/>
        </w:rPr>
        <w:tab/>
      </w:r>
      <w:r w:rsidRPr="003F3ECA">
        <w:rPr>
          <w:rFonts w:cs="Arial"/>
          <w:szCs w:val="20"/>
          <w:u w:val="single"/>
          <w:rtl/>
        </w:rPr>
        <w:tab/>
      </w:r>
    </w:p>
    <w:p w14:paraId="23D37077" w14:textId="77777777" w:rsidR="00AD62C0" w:rsidRPr="003F3ECA" w:rsidRDefault="00AD62C0" w:rsidP="00F01103">
      <w:pPr>
        <w:tabs>
          <w:tab w:val="left" w:pos="8280"/>
        </w:tabs>
        <w:rPr>
          <w:rFonts w:cs="Arial"/>
          <w:szCs w:val="20"/>
          <w:lang w:val="de-DE"/>
        </w:rPr>
      </w:pPr>
    </w:p>
    <w:p w14:paraId="018E4B25" w14:textId="6F4E6C04" w:rsidR="00AD62C0" w:rsidRPr="003F3ECA" w:rsidRDefault="00352EF7" w:rsidP="00CD74E8">
      <w:pPr>
        <w:keepNext/>
        <w:tabs>
          <w:tab w:val="left" w:pos="8280"/>
        </w:tabs>
        <w:rPr>
          <w:rFonts w:cs="Arial"/>
          <w:szCs w:val="20"/>
          <w:lang w:val="de-DE"/>
        </w:rPr>
      </w:pPr>
      <w:r w:rsidRPr="003F3ECA">
        <w:rPr>
          <w:rFonts w:cs="Arial"/>
          <w:szCs w:val="20"/>
          <w:rtl/>
        </w:rPr>
        <w:t xml:space="preserve">חתימה אופציונלית בשם נאמן הנתונים: </w:t>
      </w:r>
      <w:r w:rsidR="00CD74E8" w:rsidRPr="003F3ECA">
        <w:rPr>
          <w:rFonts w:cs="Arial" w:hint="cs"/>
          <w:szCs w:val="20"/>
          <w:u w:val="single"/>
          <w:rtl/>
        </w:rPr>
        <w:tab/>
      </w:r>
    </w:p>
    <w:p w14:paraId="326F2C60" w14:textId="77777777" w:rsidR="0018068C" w:rsidRPr="003F3ECA" w:rsidRDefault="00352EF7" w:rsidP="00F01103">
      <w:pPr>
        <w:keepNext/>
        <w:tabs>
          <w:tab w:val="left" w:pos="3330"/>
          <w:tab w:val="left" w:pos="8280"/>
        </w:tabs>
        <w:ind w:left="540"/>
        <w:rPr>
          <w:rFonts w:cs="Arial"/>
          <w:szCs w:val="20"/>
          <w:lang w:val="de-DE"/>
        </w:rPr>
      </w:pPr>
      <w:r w:rsidRPr="003F3ECA">
        <w:rPr>
          <w:rFonts w:cs="Arial"/>
          <w:szCs w:val="20"/>
          <w:lang w:val="de-DE"/>
        </w:rPr>
        <w:t>T-Systems International GmbH</w:t>
      </w:r>
    </w:p>
    <w:p w14:paraId="53E3B0D4" w14:textId="489D2EF1" w:rsidR="0018068C" w:rsidRPr="003F3ECA" w:rsidRDefault="00352EF7" w:rsidP="00F01103">
      <w:pPr>
        <w:keepNext/>
        <w:tabs>
          <w:tab w:val="left" w:pos="3330"/>
          <w:tab w:val="left" w:pos="8280"/>
        </w:tabs>
        <w:spacing w:before="0"/>
        <w:ind w:left="547"/>
        <w:rPr>
          <w:rFonts w:cs="Arial"/>
          <w:szCs w:val="20"/>
          <w:lang w:val="de-DE"/>
        </w:rPr>
      </w:pPr>
      <w:r w:rsidRPr="003F3ECA">
        <w:rPr>
          <w:rFonts w:cs="Arial"/>
          <w:szCs w:val="20"/>
          <w:lang w:val="de-DE" w:bidi=""/>
        </w:rPr>
        <w:t>Hahnstraße 43d</w:t>
      </w:r>
    </w:p>
    <w:p w14:paraId="70334085" w14:textId="77777777" w:rsidR="0018068C" w:rsidRPr="003F3ECA" w:rsidRDefault="00352EF7" w:rsidP="00F01103">
      <w:pPr>
        <w:keepNext/>
        <w:tabs>
          <w:tab w:val="left" w:pos="3330"/>
          <w:tab w:val="left" w:pos="8280"/>
        </w:tabs>
        <w:spacing w:before="0"/>
        <w:ind w:left="547"/>
        <w:rPr>
          <w:rFonts w:cs="Arial"/>
          <w:szCs w:val="20"/>
          <w:lang w:val="de-DE"/>
        </w:rPr>
      </w:pPr>
      <w:r w:rsidRPr="003F3ECA">
        <w:rPr>
          <w:rFonts w:cs="Arial"/>
          <w:szCs w:val="20"/>
          <w:cs/>
          <w:lang w:bidi=""/>
        </w:rPr>
        <w:t>‎60528 Frankfurt a.M.‎</w:t>
      </w:r>
    </w:p>
    <w:p w14:paraId="6086977E" w14:textId="638E9692" w:rsidR="00352EF7" w:rsidRPr="003F3ECA" w:rsidRDefault="00352EF7" w:rsidP="00F01103">
      <w:pPr>
        <w:keepNext/>
        <w:tabs>
          <w:tab w:val="left" w:pos="3330"/>
          <w:tab w:val="left" w:pos="8280"/>
        </w:tabs>
        <w:spacing w:before="0"/>
        <w:ind w:left="547"/>
        <w:rPr>
          <w:rFonts w:cs="Arial"/>
          <w:szCs w:val="20"/>
          <w:lang w:val="de-DE"/>
        </w:rPr>
      </w:pPr>
      <w:r w:rsidRPr="003F3ECA">
        <w:rPr>
          <w:rFonts w:cs="Arial"/>
          <w:szCs w:val="20"/>
          <w:lang w:val="de-DE"/>
        </w:rPr>
        <w:t>Germany</w:t>
      </w:r>
    </w:p>
    <w:p w14:paraId="4AE5699C" w14:textId="3E8FAEB4" w:rsidR="00AD62C0" w:rsidRPr="003F3ECA" w:rsidRDefault="00AD62C0" w:rsidP="00F01103">
      <w:pPr>
        <w:keepNext/>
        <w:tabs>
          <w:tab w:val="left" w:pos="3330"/>
          <w:tab w:val="left" w:pos="8280"/>
        </w:tabs>
        <w:ind w:left="540"/>
        <w:rPr>
          <w:rFonts w:cs="Arial"/>
          <w:szCs w:val="20"/>
          <w:lang w:val="de-DE"/>
        </w:rPr>
      </w:pPr>
      <w:r w:rsidRPr="003F3ECA">
        <w:rPr>
          <w:rFonts w:cs="Arial"/>
          <w:szCs w:val="20"/>
          <w:rtl/>
        </w:rPr>
        <w:t xml:space="preserve">שם פרטי ושם משפחה מודפסים: </w:t>
      </w:r>
      <w:r w:rsidRPr="003F3ECA">
        <w:rPr>
          <w:rFonts w:cs="Arial"/>
          <w:szCs w:val="20"/>
          <w:rtl/>
        </w:rPr>
        <w:tab/>
      </w:r>
      <w:r w:rsidRPr="003F3ECA">
        <w:rPr>
          <w:rFonts w:cs="Arial"/>
          <w:szCs w:val="20"/>
          <w:u w:val="single"/>
          <w:rtl/>
        </w:rPr>
        <w:tab/>
      </w:r>
    </w:p>
    <w:p w14:paraId="5E117517" w14:textId="495CBA9B" w:rsidR="00AD62C0" w:rsidRPr="003F3ECA" w:rsidRDefault="00AD62C0" w:rsidP="00F01103">
      <w:pPr>
        <w:keepNext/>
        <w:tabs>
          <w:tab w:val="left" w:pos="2070"/>
          <w:tab w:val="left" w:pos="8280"/>
        </w:tabs>
        <w:ind w:left="540"/>
        <w:rPr>
          <w:rFonts w:cs="Arial"/>
          <w:szCs w:val="20"/>
          <w:lang w:val="de-DE"/>
        </w:rPr>
      </w:pPr>
      <w:r w:rsidRPr="003F3ECA">
        <w:rPr>
          <w:rFonts w:cs="Arial"/>
          <w:szCs w:val="20"/>
          <w:rtl/>
        </w:rPr>
        <w:t xml:space="preserve">חברה*: </w:t>
      </w:r>
      <w:r w:rsidRPr="003F3ECA">
        <w:rPr>
          <w:rFonts w:cs="Arial"/>
          <w:szCs w:val="20"/>
          <w:u w:val="single"/>
          <w:rtl/>
        </w:rPr>
        <w:tab/>
      </w:r>
      <w:r w:rsidRPr="003F3ECA">
        <w:rPr>
          <w:rFonts w:cs="Arial"/>
          <w:szCs w:val="20"/>
          <w:u w:val="single"/>
          <w:rtl/>
        </w:rPr>
        <w:tab/>
      </w:r>
    </w:p>
    <w:p w14:paraId="5EC5DC7A" w14:textId="77777777" w:rsidR="00AD62C0" w:rsidRPr="003F3ECA" w:rsidRDefault="00AD62C0" w:rsidP="00F01103">
      <w:pPr>
        <w:keepNext/>
        <w:tabs>
          <w:tab w:val="left" w:pos="2070"/>
          <w:tab w:val="left" w:pos="8280"/>
        </w:tabs>
        <w:spacing w:before="0"/>
        <w:ind w:left="-144" w:firstLine="720"/>
        <w:rPr>
          <w:rFonts w:cs="Arial"/>
          <w:i/>
          <w:iCs/>
          <w:szCs w:val="20"/>
          <w:lang w:val="de-DE"/>
        </w:rPr>
      </w:pPr>
      <w:r w:rsidRPr="003F3ECA">
        <w:rPr>
          <w:rFonts w:cs="Arial"/>
          <w:i/>
          <w:iCs/>
          <w:szCs w:val="20"/>
          <w:rtl/>
        </w:rPr>
        <w:t>*כאשר חברה אחרת</w:t>
      </w:r>
      <w:r w:rsidRPr="003F3ECA">
        <w:rPr>
          <w:rFonts w:cs="Arial"/>
          <w:i/>
          <w:iCs/>
          <w:szCs w:val="20"/>
          <w:lang w:val="de-DE"/>
        </w:rPr>
        <w:t>,</w:t>
      </w:r>
      <w:r w:rsidRPr="003F3ECA">
        <w:rPr>
          <w:rFonts w:cs="Arial"/>
          <w:i/>
          <w:iCs/>
          <w:szCs w:val="20"/>
          <w:rtl/>
        </w:rPr>
        <w:t xml:space="preserve"> פרט לנאמן הנתונים</w:t>
      </w:r>
      <w:r w:rsidRPr="003F3ECA">
        <w:rPr>
          <w:rFonts w:cs="Arial"/>
          <w:i/>
          <w:iCs/>
          <w:szCs w:val="20"/>
          <w:lang w:val="de-DE"/>
        </w:rPr>
        <w:t>,</w:t>
      </w:r>
      <w:r w:rsidRPr="003F3ECA">
        <w:rPr>
          <w:rFonts w:cs="Arial"/>
          <w:i/>
          <w:iCs/>
          <w:szCs w:val="20"/>
          <w:rtl/>
        </w:rPr>
        <w:t xml:space="preserve"> מורשית לחתום בשם נאמן הנתונים</w:t>
      </w:r>
    </w:p>
    <w:p w14:paraId="67A82E74" w14:textId="35E09458" w:rsidR="00AD62C0" w:rsidRPr="003F3ECA" w:rsidRDefault="00AD62C0" w:rsidP="00F01103">
      <w:pPr>
        <w:keepNext/>
        <w:tabs>
          <w:tab w:val="left" w:pos="2070"/>
          <w:tab w:val="left" w:pos="8280"/>
        </w:tabs>
        <w:ind w:left="-144" w:firstLine="720"/>
        <w:rPr>
          <w:rFonts w:cs="Arial"/>
          <w:szCs w:val="20"/>
          <w:lang w:val="de-DE"/>
        </w:rPr>
      </w:pPr>
      <w:r w:rsidRPr="003F3ECA">
        <w:rPr>
          <w:rFonts w:cs="Arial"/>
          <w:szCs w:val="20"/>
          <w:rtl/>
        </w:rPr>
        <w:t xml:space="preserve">תפקיד מודפס: </w:t>
      </w:r>
      <w:r w:rsidRPr="003F3ECA">
        <w:rPr>
          <w:rFonts w:cs="Arial"/>
          <w:szCs w:val="20"/>
          <w:u w:val="single"/>
          <w:rtl/>
        </w:rPr>
        <w:tab/>
      </w:r>
      <w:r w:rsidRPr="003F3ECA">
        <w:rPr>
          <w:rFonts w:cs="Arial"/>
          <w:szCs w:val="20"/>
          <w:u w:val="single"/>
          <w:rtl/>
        </w:rPr>
        <w:tab/>
      </w:r>
    </w:p>
    <w:p w14:paraId="3A0AF4D4" w14:textId="7D2E8D90" w:rsidR="00AD62C0" w:rsidRPr="003F3ECA" w:rsidRDefault="00AD62C0" w:rsidP="00F01103">
      <w:pPr>
        <w:tabs>
          <w:tab w:val="left" w:pos="2070"/>
          <w:tab w:val="left" w:pos="8280"/>
        </w:tabs>
        <w:ind w:left="-144" w:firstLine="720"/>
        <w:rPr>
          <w:rFonts w:cs="Arial"/>
          <w:szCs w:val="20"/>
          <w:lang w:val="de-DE"/>
        </w:rPr>
      </w:pPr>
      <w:r w:rsidRPr="003F3ECA">
        <w:rPr>
          <w:rFonts w:cs="Arial"/>
          <w:szCs w:val="20"/>
          <w:rtl/>
        </w:rPr>
        <w:t xml:space="preserve">‏‏תאריך חתימה: </w:t>
      </w:r>
      <w:r w:rsidRPr="003F3ECA">
        <w:rPr>
          <w:rFonts w:cs="Arial"/>
          <w:szCs w:val="20"/>
          <w:u w:val="single"/>
          <w:rtl/>
        </w:rPr>
        <w:tab/>
      </w:r>
      <w:r w:rsidRPr="003F3ECA">
        <w:rPr>
          <w:rFonts w:cs="Arial"/>
          <w:szCs w:val="20"/>
          <w:u w:val="single"/>
          <w:rtl/>
        </w:rPr>
        <w:tab/>
      </w:r>
    </w:p>
    <w:p w14:paraId="434E301B" w14:textId="77777777" w:rsidR="00A428F4" w:rsidRPr="003F3ECA" w:rsidRDefault="00A428F4" w:rsidP="00F01103">
      <w:pPr>
        <w:rPr>
          <w:rFonts w:cs="Arial"/>
          <w:szCs w:val="20"/>
          <w:lang w:val="de-DE"/>
        </w:rPr>
      </w:pPr>
      <w:r w:rsidRPr="003F3ECA">
        <w:rPr>
          <w:rFonts w:cs="Arial"/>
          <w:szCs w:val="20"/>
          <w:lang w:val="de-DE"/>
        </w:rPr>
        <w:br w:type="page"/>
      </w:r>
    </w:p>
    <w:p w14:paraId="039AA7C7" w14:textId="77777777" w:rsidR="00E93917" w:rsidRPr="003F3ECA" w:rsidRDefault="00E93917" w:rsidP="00F01103">
      <w:pPr>
        <w:spacing w:after="120"/>
        <w:jc w:val="center"/>
        <w:rPr>
          <w:rFonts w:eastAsia="Times" w:cs="Arial"/>
          <w:bCs/>
          <w:iCs/>
          <w:szCs w:val="20"/>
          <w:lang w:val="de-DE"/>
        </w:rPr>
      </w:pPr>
      <w:r w:rsidRPr="003F3ECA">
        <w:rPr>
          <w:rFonts w:eastAsia="Times" w:cs="Arial"/>
          <w:b/>
          <w:bCs/>
          <w:i/>
          <w:iCs/>
          <w:szCs w:val="20"/>
          <w:rtl/>
        </w:rPr>
        <w:lastRenderedPageBreak/>
        <w:t xml:space="preserve">נספח בנושא </w:t>
      </w:r>
      <w:r w:rsidRPr="003F3ECA">
        <w:rPr>
          <w:rFonts w:eastAsia="Times" w:cs="Arial"/>
          <w:b/>
          <w:bCs/>
          <w:i/>
          <w:iCs/>
          <w:szCs w:val="20"/>
          <w:lang w:val="de-DE"/>
        </w:rPr>
        <w:t>GDPR</w:t>
      </w:r>
      <w:r w:rsidRPr="003F3ECA">
        <w:rPr>
          <w:rFonts w:eastAsia="Times" w:cs="Arial"/>
          <w:b/>
          <w:bCs/>
          <w:i/>
          <w:iCs/>
          <w:szCs w:val="20"/>
          <w:rtl/>
        </w:rPr>
        <w:t xml:space="preserve"> לתצריף </w:t>
      </w:r>
      <w:r w:rsidRPr="003F3ECA">
        <w:rPr>
          <w:rFonts w:eastAsia="Times" w:cs="Arial"/>
          <w:b/>
          <w:bCs/>
          <w:i/>
          <w:iCs/>
          <w:szCs w:val="20"/>
          <w:lang w:val="de-DE" w:bidi=""/>
        </w:rPr>
        <w:t>1</w:t>
      </w:r>
    </w:p>
    <w:p w14:paraId="18315435" w14:textId="3C9AA214" w:rsidR="00E93917" w:rsidRPr="003F3ECA" w:rsidRDefault="00E93917" w:rsidP="00F01103">
      <w:pPr>
        <w:pStyle w:val="ProductList-Body"/>
        <w:spacing w:before="120"/>
        <w:jc w:val="both"/>
        <w:rPr>
          <w:rFonts w:ascii="Arial" w:hAnsi="Arial" w:cs="Arial"/>
          <w:sz w:val="20"/>
          <w:lang w:val="de-DE"/>
        </w:rPr>
      </w:pPr>
      <w:r w:rsidRPr="003F3ECA">
        <w:rPr>
          <w:rFonts w:ascii="Arial" w:hAnsi="Arial" w:cs="Arial"/>
          <w:sz w:val="20"/>
          <w:rtl/>
        </w:rPr>
        <w:t xml:space="preserve">נאמן הנתונים מצהיר על ההתחייבויות הבאות במסגרת תנאים אלה של </w:t>
      </w:r>
      <w:r w:rsidRPr="003F3ECA">
        <w:rPr>
          <w:rFonts w:ascii="Arial" w:hAnsi="Arial" w:cs="Arial"/>
          <w:sz w:val="20"/>
          <w:lang w:val="de-DE"/>
        </w:rPr>
        <w:t>GDPR,</w:t>
      </w:r>
      <w:r w:rsidRPr="003F3ECA">
        <w:rPr>
          <w:rFonts w:ascii="Arial" w:hAnsi="Arial" w:cs="Arial"/>
          <w:sz w:val="20"/>
          <w:rtl/>
        </w:rPr>
        <w:t xml:space="preserve"> כלפי כל הלקוחות החל מ-</w:t>
      </w:r>
      <w:r w:rsidRPr="003F3ECA">
        <w:rPr>
          <w:rFonts w:ascii="Arial" w:hAnsi="Arial" w:cs="Arial"/>
          <w:sz w:val="20"/>
          <w:lang w:val="de-DE" w:bidi=""/>
        </w:rPr>
        <w:t>25</w:t>
      </w:r>
      <w:r w:rsidRPr="003F3ECA">
        <w:rPr>
          <w:rFonts w:ascii="Arial" w:hAnsi="Arial" w:cs="Arial"/>
          <w:sz w:val="20"/>
          <w:rtl/>
        </w:rPr>
        <w:t xml:space="preserve"> במאי </w:t>
      </w:r>
      <w:r w:rsidRPr="003F3ECA">
        <w:rPr>
          <w:rFonts w:ascii="Arial" w:hAnsi="Arial" w:cs="Arial"/>
          <w:sz w:val="20"/>
          <w:lang w:val="de-DE" w:bidi=""/>
        </w:rPr>
        <w:t>2018</w:t>
      </w:r>
      <w:r w:rsidRPr="003F3ECA">
        <w:rPr>
          <w:rFonts w:ascii="Arial" w:hAnsi="Arial" w:cs="Arial"/>
          <w:sz w:val="20"/>
          <w:rtl/>
        </w:rPr>
        <w:t>.</w:t>
      </w:r>
    </w:p>
    <w:p w14:paraId="17D37EB4" w14:textId="18135882" w:rsidR="00E93917" w:rsidRPr="003F3ECA" w:rsidRDefault="00E93917" w:rsidP="00F01103">
      <w:pPr>
        <w:pStyle w:val="ProductList-Body"/>
        <w:spacing w:before="120"/>
        <w:jc w:val="both"/>
        <w:rPr>
          <w:rFonts w:ascii="Arial" w:hAnsi="Arial" w:cs="Arial"/>
          <w:sz w:val="20"/>
          <w:lang w:val="de-DE"/>
        </w:rPr>
      </w:pPr>
      <w:r w:rsidRPr="003F3ECA">
        <w:rPr>
          <w:rFonts w:ascii="Arial" w:hAnsi="Arial" w:cs="Arial"/>
          <w:sz w:val="20"/>
          <w:rtl/>
        </w:rPr>
        <w:t xml:space="preserve">תנאים אלה של </w:t>
      </w:r>
      <w:r w:rsidRPr="003F3ECA">
        <w:rPr>
          <w:rFonts w:ascii="Arial" w:hAnsi="Arial" w:cs="Arial"/>
          <w:sz w:val="20"/>
          <w:lang w:val="de-DE"/>
        </w:rPr>
        <w:t>GDPR</w:t>
      </w:r>
      <w:r w:rsidRPr="003F3ECA">
        <w:rPr>
          <w:rFonts w:ascii="Arial" w:hAnsi="Arial" w:cs="Arial"/>
          <w:sz w:val="20"/>
          <w:rtl/>
        </w:rPr>
        <w:t xml:space="preserve"> חלים על העיבוד של נתונים אישיים</w:t>
      </w:r>
      <w:r w:rsidRPr="003F3ECA">
        <w:rPr>
          <w:rFonts w:ascii="Arial" w:hAnsi="Arial" w:cs="Arial"/>
          <w:sz w:val="20"/>
          <w:lang w:val="de-DE"/>
        </w:rPr>
        <w:t>,</w:t>
      </w:r>
      <w:r w:rsidRPr="003F3ECA">
        <w:rPr>
          <w:rFonts w:ascii="Arial" w:hAnsi="Arial" w:cs="Arial"/>
          <w:sz w:val="20"/>
          <w:rtl/>
        </w:rPr>
        <w:t xml:space="preserve"> במסגרת </w:t>
      </w:r>
      <w:r w:rsidRPr="003F3ECA">
        <w:rPr>
          <w:rFonts w:ascii="Arial" w:hAnsi="Arial" w:cs="Arial"/>
          <w:sz w:val="20"/>
          <w:lang w:val="de-DE"/>
        </w:rPr>
        <w:t>GDPR,</w:t>
      </w:r>
      <w:r w:rsidRPr="003F3ECA">
        <w:rPr>
          <w:rFonts w:ascii="Arial" w:hAnsi="Arial" w:cs="Arial"/>
          <w:sz w:val="20"/>
          <w:rtl/>
        </w:rPr>
        <w:t xml:space="preserve"> על-ידי נאמן הנתונים בשמו של הלקוח. תנאים אלה של </w:t>
      </w:r>
      <w:r w:rsidRPr="003F3ECA">
        <w:rPr>
          <w:rFonts w:ascii="Arial" w:hAnsi="Arial" w:cs="Arial"/>
          <w:sz w:val="20"/>
          <w:lang w:val="de-DE"/>
        </w:rPr>
        <w:t>GDPR</w:t>
      </w:r>
      <w:r w:rsidRPr="003F3ECA">
        <w:rPr>
          <w:rFonts w:ascii="Arial" w:hAnsi="Arial" w:cs="Arial"/>
          <w:sz w:val="20"/>
          <w:rtl/>
        </w:rPr>
        <w:t xml:space="preserve"> אינם מגבילים או מצמצמים שום התחייבות להגנה על נתונים של נאמן הנתונים כלפי הלקוח במסגרת ההסכם בין נאמן הנתונים ללקוח. תנאים אלה של </w:t>
      </w:r>
      <w:r w:rsidRPr="003F3ECA">
        <w:rPr>
          <w:rFonts w:ascii="Arial" w:hAnsi="Arial" w:cs="Arial"/>
          <w:sz w:val="20"/>
          <w:lang w:val="de-DE"/>
        </w:rPr>
        <w:t>GDPR</w:t>
      </w:r>
      <w:r w:rsidRPr="003F3ECA">
        <w:rPr>
          <w:rFonts w:ascii="Arial" w:hAnsi="Arial" w:cs="Arial"/>
          <w:sz w:val="20"/>
          <w:rtl/>
        </w:rPr>
        <w:t xml:space="preserve"> אינם חלים כאשר נאמן הנתונים הוא בקר נתונים של נתונים אישיים.</w:t>
      </w:r>
    </w:p>
    <w:p w14:paraId="27B07BEF" w14:textId="77777777" w:rsidR="00E93917" w:rsidRPr="003F3ECA" w:rsidRDefault="00E93917" w:rsidP="00F01103">
      <w:pPr>
        <w:pStyle w:val="ProductList-Body"/>
        <w:spacing w:before="240"/>
        <w:jc w:val="both"/>
        <w:outlineLvl w:val="1"/>
        <w:rPr>
          <w:rFonts w:ascii="Arial" w:hAnsi="Arial" w:cs="Arial"/>
          <w:bCs/>
          <w:sz w:val="20"/>
          <w:lang w:val="de-DE"/>
        </w:rPr>
      </w:pPr>
      <w:r w:rsidRPr="003F3ECA">
        <w:rPr>
          <w:rFonts w:ascii="Arial" w:hAnsi="Arial" w:cs="Arial"/>
          <w:b/>
          <w:bCs/>
          <w:sz w:val="20"/>
          <w:rtl/>
        </w:rPr>
        <w:t xml:space="preserve">מחויבויות רלוונטיות במסגרת </w:t>
      </w:r>
      <w:r w:rsidRPr="003F3ECA">
        <w:rPr>
          <w:rFonts w:ascii="Arial" w:hAnsi="Arial" w:cs="Arial"/>
          <w:b/>
          <w:bCs/>
          <w:sz w:val="20"/>
          <w:lang w:val="de-DE"/>
        </w:rPr>
        <w:t>GDPR</w:t>
      </w:r>
      <w:r w:rsidRPr="003F3ECA">
        <w:rPr>
          <w:rFonts w:ascii="Arial" w:hAnsi="Arial" w:cs="Arial"/>
          <w:b/>
          <w:bCs/>
          <w:sz w:val="20"/>
          <w:rtl/>
        </w:rPr>
        <w:t xml:space="preserve">: סעיפים </w:t>
      </w:r>
      <w:r w:rsidRPr="003F3ECA">
        <w:rPr>
          <w:rFonts w:ascii="Arial" w:hAnsi="Arial" w:cs="Arial"/>
          <w:b/>
          <w:bCs/>
          <w:sz w:val="20"/>
          <w:lang w:val="de-DE" w:bidi=""/>
        </w:rPr>
        <w:t>28, 32</w:t>
      </w:r>
      <w:r w:rsidRPr="003F3ECA">
        <w:rPr>
          <w:rFonts w:ascii="Arial" w:hAnsi="Arial" w:cs="Arial"/>
          <w:b/>
          <w:bCs/>
          <w:sz w:val="20"/>
          <w:rtl/>
        </w:rPr>
        <w:t xml:space="preserve"> ו- </w:t>
      </w:r>
      <w:r w:rsidRPr="003F3ECA">
        <w:rPr>
          <w:rFonts w:ascii="Arial" w:hAnsi="Arial" w:cs="Arial"/>
          <w:b/>
          <w:bCs/>
          <w:sz w:val="20"/>
          <w:lang w:val="de-DE" w:bidi=""/>
        </w:rPr>
        <w:t>33</w:t>
      </w:r>
    </w:p>
    <w:p w14:paraId="6D16AFF2" w14:textId="3C0002D3"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נאמן הנתונים לא יעסיק מעבד אחר ללא הרשאה קודמת ספציפית או כללית בכתב מהלקוח. במקרה שקיימת הרשאה כללית בכתב</w:t>
      </w:r>
      <w:r w:rsidRPr="003F3ECA">
        <w:rPr>
          <w:rFonts w:ascii="Arial" w:hAnsi="Arial" w:cs="Arial"/>
          <w:sz w:val="20"/>
          <w:lang w:val="de-DE"/>
        </w:rPr>
        <w:t>,</w:t>
      </w:r>
      <w:r w:rsidRPr="003F3ECA">
        <w:rPr>
          <w:rFonts w:ascii="Arial" w:hAnsi="Arial" w:cs="Arial"/>
          <w:sz w:val="20"/>
          <w:rtl/>
        </w:rPr>
        <w:t xml:space="preserve"> נאמן הנתונים יודיע ללקוח על כל שינויים מיועדים בקשר להוספה או להחלפה של מעבדים אחרים</w:t>
      </w:r>
      <w:r w:rsidRPr="003F3ECA">
        <w:rPr>
          <w:rFonts w:ascii="Arial" w:hAnsi="Arial" w:cs="Arial"/>
          <w:sz w:val="20"/>
          <w:lang w:val="de-DE"/>
        </w:rPr>
        <w:t>,</w:t>
      </w:r>
      <w:r w:rsidRPr="003F3ECA">
        <w:rPr>
          <w:rFonts w:ascii="Arial" w:hAnsi="Arial" w:cs="Arial"/>
          <w:sz w:val="20"/>
          <w:rtl/>
        </w:rPr>
        <w:t xml:space="preserve"> וכך ייתן ללקוח הזדמנות להתנגד לשינויים שכאלה. (סעיף </w:t>
      </w:r>
      <w:r w:rsidRPr="003F3ECA">
        <w:rPr>
          <w:rFonts w:ascii="Arial" w:hAnsi="Arial" w:cs="Arial"/>
          <w:sz w:val="20"/>
          <w:lang w:bidi=""/>
        </w:rPr>
        <w:t>28(2)</w:t>
      </w:r>
      <w:r w:rsidRPr="003F3ECA">
        <w:rPr>
          <w:rFonts w:ascii="Arial" w:hAnsi="Arial" w:cs="Arial"/>
          <w:sz w:val="20"/>
          <w:rtl/>
        </w:rPr>
        <w:t>)</w:t>
      </w:r>
    </w:p>
    <w:p w14:paraId="1A68D279" w14:textId="63A8F48D"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 xml:space="preserve">העיבוד על-ידי נאמן הנתונים יהיה כפוף לתנאים אלה של </w:t>
      </w:r>
      <w:r w:rsidRPr="003F3ECA">
        <w:rPr>
          <w:rFonts w:ascii="Arial" w:hAnsi="Arial" w:cs="Arial"/>
          <w:sz w:val="20"/>
        </w:rPr>
        <w:t>GDPR</w:t>
      </w:r>
      <w:r w:rsidRPr="003F3ECA">
        <w:rPr>
          <w:rFonts w:ascii="Arial" w:hAnsi="Arial" w:cs="Arial"/>
          <w:sz w:val="20"/>
          <w:rtl/>
        </w:rPr>
        <w:t xml:space="preserve"> לפי חוקי האיחוד האירופי (להלן</w:t>
      </w:r>
      <w:r w:rsidRPr="003F3ECA">
        <w:rPr>
          <w:rFonts w:ascii="Arial" w:hAnsi="Arial" w:cs="Arial"/>
          <w:sz w:val="20"/>
        </w:rPr>
        <w:t>,</w:t>
      </w:r>
      <w:r w:rsidRPr="003F3ECA">
        <w:rPr>
          <w:rFonts w:ascii="Arial" w:hAnsi="Arial" w:cs="Arial"/>
          <w:sz w:val="20"/>
          <w:rtl/>
        </w:rPr>
        <w:t xml:space="preserve"> "האיחוד") או המדינה החברה</w:t>
      </w:r>
      <w:r w:rsidRPr="003F3ECA">
        <w:rPr>
          <w:rFonts w:ascii="Arial" w:hAnsi="Arial" w:cs="Arial"/>
          <w:sz w:val="20"/>
        </w:rPr>
        <w:t>,</w:t>
      </w:r>
      <w:r w:rsidRPr="003F3ECA">
        <w:rPr>
          <w:rFonts w:ascii="Arial" w:hAnsi="Arial" w:cs="Arial"/>
          <w:sz w:val="20"/>
          <w:rtl/>
        </w:rPr>
        <w:t xml:space="preserve"> והם מחייבים את נאמן הנתונים ביחס ללקוח. הנושא ומשך הזמן של העיבוד</w:t>
      </w:r>
      <w:r w:rsidRPr="003F3ECA">
        <w:rPr>
          <w:rFonts w:ascii="Arial" w:hAnsi="Arial" w:cs="Arial"/>
          <w:sz w:val="20"/>
        </w:rPr>
        <w:t>,</w:t>
      </w:r>
      <w:r w:rsidRPr="003F3ECA">
        <w:rPr>
          <w:rFonts w:ascii="Arial" w:hAnsi="Arial" w:cs="Arial"/>
          <w:sz w:val="20"/>
          <w:rtl/>
        </w:rPr>
        <w:t xml:space="preserve"> האופי והמטרה של העיבוד</w:t>
      </w:r>
      <w:r w:rsidRPr="003F3ECA">
        <w:rPr>
          <w:rFonts w:ascii="Arial" w:hAnsi="Arial" w:cs="Arial"/>
          <w:sz w:val="20"/>
        </w:rPr>
        <w:t>,</w:t>
      </w:r>
      <w:r w:rsidRPr="003F3ECA">
        <w:rPr>
          <w:rFonts w:ascii="Arial" w:hAnsi="Arial" w:cs="Arial"/>
          <w:sz w:val="20"/>
          <w:rtl/>
        </w:rPr>
        <w:t xml:space="preserve"> סוג הנתונים האישיים</w:t>
      </w:r>
      <w:r w:rsidRPr="003F3ECA">
        <w:rPr>
          <w:rFonts w:ascii="Arial" w:hAnsi="Arial" w:cs="Arial"/>
          <w:sz w:val="20"/>
        </w:rPr>
        <w:t>,</w:t>
      </w:r>
      <w:r w:rsidRPr="003F3ECA">
        <w:rPr>
          <w:rFonts w:ascii="Arial" w:hAnsi="Arial" w:cs="Arial"/>
          <w:sz w:val="20"/>
          <w:rtl/>
        </w:rPr>
        <w:t xml:space="preserve"> הקטגוריות של בעלי הנתונים והמחויבויות והזכויות של הלקוח נקבעים כולם בהסכמי הלקוח עם </w:t>
      </w:r>
      <w:r w:rsidRPr="003F3ECA">
        <w:rPr>
          <w:rFonts w:ascii="Arial" w:hAnsi="Arial" w:cs="Arial"/>
          <w:sz w:val="20"/>
        </w:rPr>
        <w:t>Microsoft</w:t>
      </w:r>
      <w:r w:rsidRPr="003F3ECA">
        <w:rPr>
          <w:rFonts w:ascii="Arial" w:hAnsi="Arial" w:cs="Arial"/>
          <w:sz w:val="20"/>
          <w:rtl/>
        </w:rPr>
        <w:t xml:space="preserve"> (מעבד נתונים נפרד) ועם נאמן הנתונים</w:t>
      </w:r>
      <w:r w:rsidRPr="003F3ECA">
        <w:rPr>
          <w:rFonts w:ascii="Arial" w:hAnsi="Arial" w:cs="Arial"/>
          <w:sz w:val="20"/>
        </w:rPr>
        <w:t>,</w:t>
      </w:r>
      <w:r w:rsidRPr="003F3ECA">
        <w:rPr>
          <w:rFonts w:ascii="Arial" w:hAnsi="Arial" w:cs="Arial"/>
          <w:sz w:val="20"/>
          <w:rtl/>
        </w:rPr>
        <w:t xml:space="preserve"> כולל תנאים אלה של </w:t>
      </w:r>
      <w:r w:rsidRPr="003F3ECA">
        <w:rPr>
          <w:rFonts w:ascii="Arial" w:hAnsi="Arial" w:cs="Arial"/>
          <w:sz w:val="20"/>
        </w:rPr>
        <w:t>GDPR</w:t>
      </w:r>
      <w:r w:rsidRPr="003F3ECA">
        <w:rPr>
          <w:rFonts w:ascii="Arial" w:hAnsi="Arial" w:cs="Arial"/>
          <w:sz w:val="20"/>
          <w:rtl/>
        </w:rPr>
        <w:t>. בעיקר</w:t>
      </w:r>
      <w:r w:rsidRPr="003F3ECA">
        <w:rPr>
          <w:rFonts w:ascii="Arial" w:hAnsi="Arial" w:cs="Arial"/>
          <w:sz w:val="20"/>
        </w:rPr>
        <w:t>,</w:t>
      </w:r>
      <w:r w:rsidRPr="003F3ECA">
        <w:rPr>
          <w:rFonts w:ascii="Arial" w:hAnsi="Arial" w:cs="Arial"/>
          <w:sz w:val="20"/>
          <w:rtl/>
        </w:rPr>
        <w:t xml:space="preserve"> נאמן הנתונים בתיאום עם </w:t>
      </w:r>
      <w:r w:rsidRPr="003F3ECA">
        <w:rPr>
          <w:rFonts w:ascii="Arial" w:hAnsi="Arial" w:cs="Arial"/>
          <w:sz w:val="20"/>
        </w:rPr>
        <w:t>Microsoft</w:t>
      </w:r>
      <w:r w:rsidRPr="003F3ECA">
        <w:rPr>
          <w:rFonts w:ascii="Arial" w:hAnsi="Arial" w:cs="Arial"/>
          <w:sz w:val="20"/>
          <w:rtl/>
        </w:rPr>
        <w:t xml:space="preserve"> ידאג לנושאים הבאים: </w:t>
      </w:r>
    </w:p>
    <w:p w14:paraId="425F33AA" w14:textId="752999FD"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הוא יעבד את הנתונים האישיים רק לפי הוראות מתועדות מהלקוח</w:t>
      </w:r>
      <w:r w:rsidRPr="003F3ECA">
        <w:rPr>
          <w:rFonts w:ascii="Arial" w:hAnsi="Arial" w:cs="Arial"/>
          <w:sz w:val="20"/>
        </w:rPr>
        <w:t>,</w:t>
      </w:r>
      <w:r w:rsidRPr="003F3ECA">
        <w:rPr>
          <w:rFonts w:ascii="Arial" w:hAnsi="Arial" w:cs="Arial"/>
          <w:sz w:val="20"/>
          <w:rtl/>
        </w:rPr>
        <w:t xml:space="preserve"> אלא אם כן הוא נדרש לעשות זאת על-ידי חוקי האיחוד או המדינה החברה שנאמן הנתונים כפוף לה; במקרה זה</w:t>
      </w:r>
      <w:r w:rsidRPr="003F3ECA">
        <w:rPr>
          <w:rFonts w:ascii="Arial" w:hAnsi="Arial" w:cs="Arial"/>
          <w:sz w:val="20"/>
        </w:rPr>
        <w:t>,</w:t>
      </w:r>
      <w:r w:rsidRPr="003F3ECA">
        <w:rPr>
          <w:rFonts w:ascii="Arial" w:hAnsi="Arial" w:cs="Arial"/>
          <w:sz w:val="20"/>
          <w:rtl/>
        </w:rPr>
        <w:t xml:space="preserve"> נאמן הנתונים יודיע ללקוח על דרישה משפטית זו לפני העיבוד</w:t>
      </w:r>
      <w:r w:rsidRPr="003F3ECA">
        <w:rPr>
          <w:rFonts w:ascii="Arial" w:hAnsi="Arial" w:cs="Arial"/>
          <w:sz w:val="20"/>
        </w:rPr>
        <w:t>,</w:t>
      </w:r>
      <w:r w:rsidRPr="003F3ECA">
        <w:rPr>
          <w:rFonts w:ascii="Arial" w:hAnsi="Arial" w:cs="Arial"/>
          <w:sz w:val="20"/>
          <w:rtl/>
        </w:rPr>
        <w:t xml:space="preserve"> אלא אם כן החוק אוסר על הודעה שכזו מנימוקים חשובים של עניין לציבור; </w:t>
      </w:r>
    </w:p>
    <w:p w14:paraId="594DD414" w14:textId="2F3E24C0"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הוא יוודא שאנשים המורשים לגשת לנתונים האישיים חתמו על התחייבות לשמירה על הסודיות או מחויבים לשמור על סודיות מבחינה חוקית; </w:t>
      </w:r>
    </w:p>
    <w:p w14:paraId="19CDDC82" w14:textId="7AD244B3"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הוא ינקוט את כל האמצעים הדרושים לפי סעיף </w:t>
      </w:r>
      <w:r w:rsidRPr="003F3ECA">
        <w:rPr>
          <w:rFonts w:ascii="Arial" w:hAnsi="Arial" w:cs="Arial"/>
          <w:sz w:val="20"/>
          <w:lang w:bidi=""/>
        </w:rPr>
        <w:t>32</w:t>
      </w:r>
      <w:r w:rsidRPr="003F3ECA">
        <w:rPr>
          <w:rFonts w:ascii="Arial" w:hAnsi="Arial" w:cs="Arial"/>
          <w:sz w:val="20"/>
          <w:rtl/>
        </w:rPr>
        <w:t xml:space="preserve"> של </w:t>
      </w:r>
      <w:r w:rsidRPr="003F3ECA">
        <w:rPr>
          <w:rFonts w:ascii="Arial" w:hAnsi="Arial" w:cs="Arial"/>
          <w:sz w:val="20"/>
        </w:rPr>
        <w:t>GDPR</w:t>
      </w:r>
      <w:r w:rsidRPr="003F3ECA">
        <w:rPr>
          <w:rFonts w:ascii="Arial" w:hAnsi="Arial" w:cs="Arial"/>
          <w:sz w:val="20"/>
          <w:rtl/>
        </w:rPr>
        <w:t xml:space="preserve">; </w:t>
      </w:r>
    </w:p>
    <w:p w14:paraId="09912785" w14:textId="24D97515"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הוא יכבד את הנתונים המוזכרים בפיסקאות </w:t>
      </w:r>
      <w:r w:rsidRPr="003F3ECA">
        <w:rPr>
          <w:rFonts w:ascii="Arial" w:hAnsi="Arial" w:cs="Arial"/>
          <w:sz w:val="20"/>
          <w:lang w:bidi=""/>
        </w:rPr>
        <w:t>1</w:t>
      </w:r>
      <w:r w:rsidRPr="003F3ECA">
        <w:rPr>
          <w:rFonts w:ascii="Arial" w:hAnsi="Arial" w:cs="Arial"/>
          <w:sz w:val="20"/>
          <w:rtl/>
        </w:rPr>
        <w:t xml:space="preserve"> ו- </w:t>
      </w:r>
      <w:r w:rsidRPr="003F3ECA">
        <w:rPr>
          <w:rFonts w:ascii="Arial" w:hAnsi="Arial" w:cs="Arial"/>
          <w:sz w:val="20"/>
          <w:lang w:bidi=""/>
        </w:rPr>
        <w:t>3</w:t>
      </w:r>
      <w:r w:rsidRPr="003F3ECA">
        <w:rPr>
          <w:rFonts w:ascii="Arial" w:hAnsi="Arial" w:cs="Arial"/>
          <w:sz w:val="20"/>
          <w:rtl/>
        </w:rPr>
        <w:t xml:space="preserve"> בנוגע להעסקת מעבד אחר; </w:t>
      </w:r>
    </w:p>
    <w:p w14:paraId="20A5C6F3" w14:textId="1211E727"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בהתחשב באופי העיבוד</w:t>
      </w:r>
      <w:r w:rsidRPr="003F3ECA">
        <w:rPr>
          <w:rFonts w:ascii="Arial" w:hAnsi="Arial" w:cs="Arial"/>
          <w:sz w:val="20"/>
        </w:rPr>
        <w:t>,</w:t>
      </w:r>
      <w:r w:rsidRPr="003F3ECA">
        <w:rPr>
          <w:rFonts w:ascii="Arial" w:hAnsi="Arial" w:cs="Arial"/>
          <w:sz w:val="20"/>
          <w:rtl/>
        </w:rPr>
        <w:t xml:space="preserve"> הוא יסייע ללקוח באמצעים טכניים וארגוניים הולמים</w:t>
      </w:r>
      <w:r w:rsidRPr="003F3ECA">
        <w:rPr>
          <w:rFonts w:ascii="Arial" w:hAnsi="Arial" w:cs="Arial"/>
          <w:sz w:val="20"/>
        </w:rPr>
        <w:t>,</w:t>
      </w:r>
      <w:r w:rsidRPr="003F3ECA">
        <w:rPr>
          <w:rFonts w:ascii="Arial" w:hAnsi="Arial" w:cs="Arial"/>
          <w:sz w:val="20"/>
          <w:rtl/>
        </w:rPr>
        <w:t xml:space="preserve"> במידת האפשר</w:t>
      </w:r>
      <w:r w:rsidRPr="003F3ECA">
        <w:rPr>
          <w:rFonts w:ascii="Arial" w:hAnsi="Arial" w:cs="Arial"/>
          <w:sz w:val="20"/>
        </w:rPr>
        <w:t>,</w:t>
      </w:r>
      <w:r w:rsidRPr="003F3ECA">
        <w:rPr>
          <w:rFonts w:ascii="Arial" w:hAnsi="Arial" w:cs="Arial"/>
          <w:sz w:val="20"/>
          <w:rtl/>
        </w:rPr>
        <w:t xml:space="preserve"> למלא אחר המחויבות של הלקוח להגיב לבקשות למימוש הזכויות של בעלי הנתונים המתוארות בפרק </w:t>
      </w:r>
      <w:r w:rsidRPr="003F3ECA">
        <w:rPr>
          <w:rFonts w:ascii="Arial" w:hAnsi="Arial" w:cs="Arial"/>
          <w:sz w:val="20"/>
          <w:lang w:bidi=""/>
        </w:rPr>
        <w:t>3</w:t>
      </w:r>
      <w:r w:rsidRPr="003F3ECA">
        <w:rPr>
          <w:rFonts w:ascii="Arial" w:hAnsi="Arial" w:cs="Arial"/>
          <w:sz w:val="20"/>
          <w:rtl/>
        </w:rPr>
        <w:t xml:space="preserve"> של </w:t>
      </w:r>
      <w:r w:rsidRPr="003F3ECA">
        <w:rPr>
          <w:rFonts w:ascii="Arial" w:hAnsi="Arial" w:cs="Arial"/>
          <w:sz w:val="20"/>
        </w:rPr>
        <w:t>GDPR</w:t>
      </w:r>
      <w:r w:rsidRPr="003F3ECA">
        <w:rPr>
          <w:rFonts w:ascii="Arial" w:hAnsi="Arial" w:cs="Arial"/>
          <w:sz w:val="20"/>
          <w:rtl/>
        </w:rPr>
        <w:t xml:space="preserve">; </w:t>
      </w:r>
    </w:p>
    <w:p w14:paraId="12CE2382" w14:textId="5E192A08"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הוא יסייע ללקוח להקפיד על הציות לחובות המפורטות בסעיפים </w:t>
      </w:r>
      <w:r w:rsidRPr="003F3ECA">
        <w:rPr>
          <w:rFonts w:ascii="Arial" w:hAnsi="Arial" w:cs="Arial"/>
          <w:sz w:val="20"/>
          <w:lang w:bidi=""/>
        </w:rPr>
        <w:t>32</w:t>
      </w:r>
      <w:r w:rsidRPr="003F3ECA">
        <w:rPr>
          <w:rFonts w:ascii="Arial" w:hAnsi="Arial" w:cs="Arial"/>
          <w:sz w:val="20"/>
          <w:rtl/>
        </w:rPr>
        <w:t xml:space="preserve"> עד </w:t>
      </w:r>
      <w:r w:rsidRPr="003F3ECA">
        <w:rPr>
          <w:rFonts w:ascii="Arial" w:hAnsi="Arial" w:cs="Arial"/>
          <w:sz w:val="20"/>
          <w:lang w:bidi=""/>
        </w:rPr>
        <w:t>36</w:t>
      </w:r>
      <w:r w:rsidRPr="003F3ECA">
        <w:rPr>
          <w:rFonts w:ascii="Arial" w:hAnsi="Arial" w:cs="Arial"/>
          <w:sz w:val="20"/>
          <w:rtl/>
        </w:rPr>
        <w:t xml:space="preserve"> של </w:t>
      </w:r>
      <w:r w:rsidRPr="003F3ECA">
        <w:rPr>
          <w:rFonts w:ascii="Arial" w:hAnsi="Arial" w:cs="Arial"/>
          <w:sz w:val="20"/>
        </w:rPr>
        <w:t>GDPR,</w:t>
      </w:r>
      <w:r w:rsidRPr="003F3ECA">
        <w:rPr>
          <w:rFonts w:ascii="Arial" w:hAnsi="Arial" w:cs="Arial"/>
          <w:sz w:val="20"/>
          <w:rtl/>
        </w:rPr>
        <w:t xml:space="preserve"> בהתחשב באופי העיבוד ובמידע הזמין לנאמן הנתונים;</w:t>
      </w:r>
    </w:p>
    <w:p w14:paraId="0934F3CB" w14:textId="6159744A"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לפי בחירת הלקוח</w:t>
      </w:r>
      <w:r w:rsidRPr="003F3ECA">
        <w:rPr>
          <w:rFonts w:ascii="Arial" w:hAnsi="Arial" w:cs="Arial"/>
          <w:sz w:val="20"/>
        </w:rPr>
        <w:t>,</w:t>
      </w:r>
      <w:r w:rsidRPr="003F3ECA">
        <w:rPr>
          <w:rFonts w:ascii="Arial" w:hAnsi="Arial" w:cs="Arial"/>
          <w:sz w:val="20"/>
          <w:rtl/>
        </w:rPr>
        <w:t xml:space="preserve"> הוא ימחק או יחזיר את כל הנתונים האישיים ללקוח לאחר סיום אספקת השירותים הקשורים לעיבוד</w:t>
      </w:r>
      <w:r w:rsidRPr="003F3ECA">
        <w:rPr>
          <w:rFonts w:ascii="Arial" w:hAnsi="Arial" w:cs="Arial"/>
          <w:sz w:val="20"/>
        </w:rPr>
        <w:t>,</w:t>
      </w:r>
      <w:r w:rsidRPr="003F3ECA">
        <w:rPr>
          <w:rFonts w:ascii="Arial" w:hAnsi="Arial" w:cs="Arial"/>
          <w:sz w:val="20"/>
          <w:rtl/>
        </w:rPr>
        <w:t xml:space="preserve"> וימחק עותקים קיימים אלא אם כן חוקי האיחוד או המדינה החברה ידרשו ממנו לאחסן את הנתונים האישיים; </w:t>
      </w:r>
    </w:p>
    <w:p w14:paraId="4F7963C0" w14:textId="2593145F" w:rsidR="00E93917" w:rsidRPr="003F3ECA" w:rsidRDefault="00E93917" w:rsidP="00BE280B">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הוא ינגיש ללקוח את כל המידע הדרוש כדי להפגין ציות לחובות המפורטות בסעיף </w:t>
      </w:r>
      <w:r w:rsidRPr="003F3ECA">
        <w:rPr>
          <w:rFonts w:ascii="Arial" w:hAnsi="Arial" w:cs="Arial"/>
          <w:sz w:val="20"/>
          <w:lang w:bidi=""/>
        </w:rPr>
        <w:t>28</w:t>
      </w:r>
      <w:r w:rsidRPr="003F3ECA">
        <w:rPr>
          <w:rFonts w:ascii="Arial" w:hAnsi="Arial" w:cs="Arial"/>
          <w:sz w:val="20"/>
          <w:rtl/>
        </w:rPr>
        <w:t xml:space="preserve"> של </w:t>
      </w:r>
      <w:r w:rsidR="00BE280B">
        <w:rPr>
          <w:rFonts w:ascii="Arial" w:hAnsi="Arial" w:cs="Arial"/>
          <w:sz w:val="20"/>
        </w:rPr>
        <w:t>,</w:t>
      </w:r>
      <w:r w:rsidRPr="003F3ECA">
        <w:rPr>
          <w:rFonts w:ascii="Arial" w:hAnsi="Arial" w:cs="Arial"/>
          <w:sz w:val="20"/>
        </w:rPr>
        <w:t>GDPR</w:t>
      </w:r>
      <w:r w:rsidRPr="003F3ECA">
        <w:rPr>
          <w:rFonts w:ascii="Arial" w:hAnsi="Arial" w:cs="Arial"/>
          <w:sz w:val="20"/>
          <w:rtl/>
        </w:rPr>
        <w:t xml:space="preserve"> ויאפשר קיומן של ביקורות ואף יסייע להן</w:t>
      </w:r>
      <w:r w:rsidRPr="003F3ECA">
        <w:rPr>
          <w:rFonts w:ascii="Arial" w:hAnsi="Arial" w:cs="Arial"/>
          <w:sz w:val="20"/>
        </w:rPr>
        <w:t>,</w:t>
      </w:r>
      <w:r w:rsidRPr="003F3ECA">
        <w:rPr>
          <w:rFonts w:ascii="Arial" w:hAnsi="Arial" w:cs="Arial"/>
          <w:sz w:val="20"/>
          <w:rtl/>
        </w:rPr>
        <w:t xml:space="preserve"> לרבות בדיקות מטעם הלקוח או גורם ביקורת אחרת שהלקוח דורש. </w:t>
      </w:r>
    </w:p>
    <w:p w14:paraId="7EF48EA5" w14:textId="51A7114E" w:rsidR="00E93917" w:rsidRPr="003F3ECA" w:rsidRDefault="00E93917" w:rsidP="00F01103">
      <w:pPr>
        <w:pStyle w:val="ProductList-Body"/>
        <w:tabs>
          <w:tab w:val="clear" w:pos="158"/>
          <w:tab w:val="left" w:pos="540"/>
        </w:tabs>
        <w:spacing w:before="120"/>
        <w:ind w:left="540"/>
        <w:jc w:val="both"/>
        <w:rPr>
          <w:rFonts w:ascii="Arial" w:hAnsi="Arial" w:cs="Arial"/>
          <w:sz w:val="20"/>
        </w:rPr>
      </w:pPr>
      <w:r w:rsidRPr="003F3ECA">
        <w:rPr>
          <w:rFonts w:ascii="Arial" w:hAnsi="Arial" w:cs="Arial"/>
          <w:sz w:val="20"/>
          <w:rtl/>
        </w:rPr>
        <w:t>נאמן הנתונים יודיע מיד ללקוח אם</w:t>
      </w:r>
      <w:r w:rsidRPr="003F3ECA">
        <w:rPr>
          <w:rFonts w:ascii="Arial" w:hAnsi="Arial" w:cs="Arial"/>
          <w:sz w:val="20"/>
        </w:rPr>
        <w:t>,</w:t>
      </w:r>
      <w:r w:rsidRPr="003F3ECA">
        <w:rPr>
          <w:rFonts w:ascii="Arial" w:hAnsi="Arial" w:cs="Arial"/>
          <w:sz w:val="20"/>
          <w:rtl/>
        </w:rPr>
        <w:t xml:space="preserve"> לדעתו</w:t>
      </w:r>
      <w:r w:rsidRPr="003F3ECA">
        <w:rPr>
          <w:rFonts w:ascii="Arial" w:hAnsi="Arial" w:cs="Arial"/>
          <w:sz w:val="20"/>
        </w:rPr>
        <w:t>,</w:t>
      </w:r>
      <w:r w:rsidRPr="003F3ECA">
        <w:rPr>
          <w:rFonts w:ascii="Arial" w:hAnsi="Arial" w:cs="Arial"/>
          <w:sz w:val="20"/>
          <w:rtl/>
        </w:rPr>
        <w:t xml:space="preserve"> הוראה כלשהי מפרה את </w:t>
      </w:r>
      <w:r w:rsidRPr="003F3ECA">
        <w:rPr>
          <w:rFonts w:ascii="Arial" w:hAnsi="Arial" w:cs="Arial"/>
          <w:sz w:val="20"/>
        </w:rPr>
        <w:t>GDPR</w:t>
      </w:r>
      <w:r w:rsidRPr="003F3ECA">
        <w:rPr>
          <w:rFonts w:ascii="Arial" w:hAnsi="Arial" w:cs="Arial"/>
          <w:sz w:val="20"/>
          <w:rtl/>
        </w:rPr>
        <w:t xml:space="preserve"> או תקנות אחרות להגנה על נתונים של האיחוד או המדינה החברה. (סעיף </w:t>
      </w:r>
      <w:r w:rsidRPr="003F3ECA">
        <w:rPr>
          <w:rFonts w:ascii="Arial" w:hAnsi="Arial" w:cs="Arial"/>
          <w:sz w:val="20"/>
          <w:lang w:bidi=""/>
        </w:rPr>
        <w:t>28(3)</w:t>
      </w:r>
      <w:r w:rsidRPr="003F3ECA">
        <w:rPr>
          <w:rFonts w:ascii="Arial" w:hAnsi="Arial" w:cs="Arial"/>
          <w:sz w:val="20"/>
          <w:rtl/>
        </w:rPr>
        <w:t>)</w:t>
      </w:r>
    </w:p>
    <w:p w14:paraId="07113E3D" w14:textId="67BE983B"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כאשר נאמן הנתונים מעסיק מעבד אחר לביצוע פעילויות עיבוד ספציפיות בשמו של הלקוח</w:t>
      </w:r>
      <w:r w:rsidRPr="003F3ECA">
        <w:rPr>
          <w:rFonts w:ascii="Arial" w:hAnsi="Arial" w:cs="Arial"/>
          <w:sz w:val="20"/>
        </w:rPr>
        <w:t>,</w:t>
      </w:r>
      <w:r w:rsidRPr="003F3ECA">
        <w:rPr>
          <w:rFonts w:ascii="Arial" w:hAnsi="Arial" w:cs="Arial"/>
          <w:sz w:val="20"/>
          <w:rtl/>
        </w:rPr>
        <w:t xml:space="preserve"> אותן מחויבויות של הגנה על נתונים המוגדרות בתנאים אלה של </w:t>
      </w:r>
      <w:r w:rsidRPr="003F3ECA">
        <w:rPr>
          <w:rFonts w:ascii="Arial" w:hAnsi="Arial" w:cs="Arial"/>
          <w:sz w:val="20"/>
        </w:rPr>
        <w:t>GDPR</w:t>
      </w:r>
      <w:r w:rsidRPr="003F3ECA">
        <w:rPr>
          <w:rFonts w:ascii="Arial" w:hAnsi="Arial" w:cs="Arial"/>
          <w:sz w:val="20"/>
          <w:rtl/>
        </w:rPr>
        <w:t xml:space="preserve"> יחולו על אותו מעבד אחר</w:t>
      </w:r>
      <w:r w:rsidRPr="003F3ECA">
        <w:rPr>
          <w:rFonts w:ascii="Arial" w:hAnsi="Arial" w:cs="Arial"/>
          <w:sz w:val="20"/>
        </w:rPr>
        <w:t>,</w:t>
      </w:r>
      <w:r w:rsidRPr="003F3ECA">
        <w:rPr>
          <w:rFonts w:ascii="Arial" w:hAnsi="Arial" w:cs="Arial"/>
          <w:sz w:val="20"/>
          <w:rtl/>
        </w:rPr>
        <w:t xml:space="preserve"> באמצעות חוזה או הליך משפטי אחר לפי חוקי האיחוד או המדינה החברה</w:t>
      </w:r>
      <w:r w:rsidRPr="003F3ECA">
        <w:rPr>
          <w:rFonts w:ascii="Arial" w:hAnsi="Arial" w:cs="Arial"/>
          <w:sz w:val="20"/>
        </w:rPr>
        <w:t>,</w:t>
      </w:r>
      <w:r w:rsidRPr="003F3ECA">
        <w:rPr>
          <w:rFonts w:ascii="Arial" w:hAnsi="Arial" w:cs="Arial"/>
          <w:sz w:val="20"/>
          <w:rtl/>
        </w:rPr>
        <w:t xml:space="preserve"> בעיקר בנוגע למתן ערובות מספקות ביחס ליישום אמצעים טכניים וארגוניים הולמים כך שהעיבוד יעמוד בדרישות של </w:t>
      </w:r>
      <w:r w:rsidRPr="003F3ECA">
        <w:rPr>
          <w:rFonts w:ascii="Arial" w:hAnsi="Arial" w:cs="Arial"/>
          <w:sz w:val="20"/>
        </w:rPr>
        <w:t>GDPR</w:t>
      </w:r>
      <w:r w:rsidRPr="003F3ECA">
        <w:rPr>
          <w:rFonts w:ascii="Arial" w:hAnsi="Arial" w:cs="Arial"/>
          <w:sz w:val="20"/>
          <w:rtl/>
        </w:rPr>
        <w:t>. והיה ומעבד האחר ייכשל במילוי חובות ההגנה על נתונים</w:t>
      </w:r>
      <w:r w:rsidRPr="003F3ECA">
        <w:rPr>
          <w:rFonts w:ascii="Arial" w:hAnsi="Arial" w:cs="Arial"/>
          <w:sz w:val="20"/>
        </w:rPr>
        <w:t>,</w:t>
      </w:r>
      <w:r w:rsidRPr="003F3ECA">
        <w:rPr>
          <w:rFonts w:ascii="Arial" w:hAnsi="Arial" w:cs="Arial"/>
          <w:sz w:val="20"/>
          <w:rtl/>
        </w:rPr>
        <w:t xml:space="preserve"> נאמן הנתונים ימשיך לשאת בחבות מלאה כלפי הלקוח ביחס למילוי אותן חובות של המעבד האחר. (סעיף </w:t>
      </w:r>
      <w:r w:rsidRPr="003F3ECA">
        <w:rPr>
          <w:rFonts w:ascii="Arial" w:hAnsi="Arial" w:cs="Arial"/>
          <w:sz w:val="20"/>
          <w:lang w:bidi=""/>
        </w:rPr>
        <w:t>28(4)</w:t>
      </w:r>
      <w:r w:rsidRPr="003F3ECA">
        <w:rPr>
          <w:rFonts w:ascii="Arial" w:hAnsi="Arial" w:cs="Arial"/>
          <w:sz w:val="20"/>
          <w:rtl/>
        </w:rPr>
        <w:t>)</w:t>
      </w:r>
    </w:p>
    <w:p w14:paraId="3B8D6C06" w14:textId="1EF566B7"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בהתחשב בעדכניות</w:t>
      </w:r>
      <w:r w:rsidRPr="003F3ECA">
        <w:rPr>
          <w:rFonts w:ascii="Arial" w:hAnsi="Arial" w:cs="Arial"/>
          <w:sz w:val="20"/>
        </w:rPr>
        <w:t>,</w:t>
      </w:r>
      <w:r w:rsidRPr="003F3ECA">
        <w:rPr>
          <w:rFonts w:ascii="Arial" w:hAnsi="Arial" w:cs="Arial"/>
          <w:sz w:val="20"/>
          <w:rtl/>
        </w:rPr>
        <w:t xml:space="preserve"> בעלויות היישום</w:t>
      </w:r>
      <w:r w:rsidRPr="003F3ECA">
        <w:rPr>
          <w:rFonts w:ascii="Arial" w:hAnsi="Arial" w:cs="Arial"/>
          <w:sz w:val="20"/>
        </w:rPr>
        <w:t>,</w:t>
      </w:r>
      <w:r w:rsidRPr="003F3ECA">
        <w:rPr>
          <w:rFonts w:ascii="Arial" w:hAnsi="Arial" w:cs="Arial"/>
          <w:sz w:val="20"/>
          <w:rtl/>
        </w:rPr>
        <w:t xml:space="preserve"> באופי</w:t>
      </w:r>
      <w:r w:rsidRPr="003F3ECA">
        <w:rPr>
          <w:rFonts w:ascii="Arial" w:hAnsi="Arial" w:cs="Arial"/>
          <w:sz w:val="20"/>
        </w:rPr>
        <w:t>,</w:t>
      </w:r>
      <w:r w:rsidRPr="003F3ECA">
        <w:rPr>
          <w:rFonts w:ascii="Arial" w:hAnsi="Arial" w:cs="Arial"/>
          <w:sz w:val="20"/>
          <w:rtl/>
        </w:rPr>
        <w:t xml:space="preserve"> בהיקף</w:t>
      </w:r>
      <w:r w:rsidRPr="003F3ECA">
        <w:rPr>
          <w:rFonts w:ascii="Arial" w:hAnsi="Arial" w:cs="Arial"/>
          <w:sz w:val="20"/>
        </w:rPr>
        <w:t>,</w:t>
      </w:r>
      <w:r w:rsidRPr="003F3ECA">
        <w:rPr>
          <w:rFonts w:ascii="Arial" w:hAnsi="Arial" w:cs="Arial"/>
          <w:sz w:val="20"/>
          <w:rtl/>
        </w:rPr>
        <w:t xml:space="preserve"> בהקשר ובמטרות של העיבוד</w:t>
      </w:r>
      <w:r w:rsidRPr="003F3ECA">
        <w:rPr>
          <w:rFonts w:ascii="Arial" w:hAnsi="Arial" w:cs="Arial"/>
          <w:sz w:val="20"/>
        </w:rPr>
        <w:t>,</w:t>
      </w:r>
      <w:r w:rsidRPr="003F3ECA">
        <w:rPr>
          <w:rFonts w:ascii="Arial" w:hAnsi="Arial" w:cs="Arial"/>
          <w:sz w:val="20"/>
          <w:rtl/>
        </w:rPr>
        <w:t xml:space="preserve"> וכן בהתחשב בסיכון בדרגות סבירות וחומרה שונות לזכויות ולחירויות של ישויות טבעיות</w:t>
      </w:r>
      <w:r w:rsidRPr="003F3ECA">
        <w:rPr>
          <w:rFonts w:ascii="Arial" w:hAnsi="Arial" w:cs="Arial"/>
          <w:sz w:val="20"/>
        </w:rPr>
        <w:t>,</w:t>
      </w:r>
      <w:r w:rsidRPr="003F3ECA">
        <w:rPr>
          <w:rFonts w:ascii="Arial" w:hAnsi="Arial" w:cs="Arial"/>
          <w:sz w:val="20"/>
          <w:rtl/>
        </w:rPr>
        <w:t xml:space="preserve"> הלקוח ונאמן הנתונים ידאגו ליישום אמצעים טכניים וארגוניים הולמים כדי להבטיח רמה הולמת של אבטחה ביחס לסיכון</w:t>
      </w:r>
      <w:r w:rsidRPr="003F3ECA">
        <w:rPr>
          <w:rFonts w:ascii="Arial" w:hAnsi="Arial" w:cs="Arial"/>
          <w:sz w:val="20"/>
        </w:rPr>
        <w:t>,</w:t>
      </w:r>
      <w:r w:rsidRPr="003F3ECA">
        <w:rPr>
          <w:rFonts w:ascii="Arial" w:hAnsi="Arial" w:cs="Arial"/>
          <w:sz w:val="20"/>
          <w:rtl/>
        </w:rPr>
        <w:t xml:space="preserve"> כולל</w:t>
      </w:r>
      <w:r w:rsidRPr="003F3ECA">
        <w:rPr>
          <w:rFonts w:ascii="Arial" w:hAnsi="Arial" w:cs="Arial"/>
          <w:sz w:val="20"/>
        </w:rPr>
        <w:t>,</w:t>
      </w:r>
      <w:r w:rsidRPr="003F3ECA">
        <w:rPr>
          <w:rFonts w:ascii="Arial" w:hAnsi="Arial" w:cs="Arial"/>
          <w:sz w:val="20"/>
          <w:rtl/>
        </w:rPr>
        <w:t xml:space="preserve"> בין השאר</w:t>
      </w:r>
      <w:r w:rsidRPr="003F3ECA">
        <w:rPr>
          <w:rFonts w:ascii="Arial" w:hAnsi="Arial" w:cs="Arial"/>
          <w:sz w:val="20"/>
        </w:rPr>
        <w:t>,</w:t>
      </w:r>
      <w:r w:rsidRPr="003F3ECA">
        <w:rPr>
          <w:rFonts w:ascii="Arial" w:hAnsi="Arial" w:cs="Arial"/>
          <w:sz w:val="20"/>
          <w:rtl/>
        </w:rPr>
        <w:t xml:space="preserve"> במידה ההולמת: </w:t>
      </w:r>
    </w:p>
    <w:p w14:paraId="3B75EF0F" w14:textId="7D2F9A9F"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 xml:space="preserve">פסיאודונימיזציה והצפנה של נתונים אישיים; </w:t>
      </w:r>
    </w:p>
    <w:p w14:paraId="3660D3DD" w14:textId="54D9FED6"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היכולת להבטיח סודיות</w:t>
      </w:r>
      <w:r w:rsidRPr="003F3ECA">
        <w:rPr>
          <w:rFonts w:ascii="Arial" w:hAnsi="Arial" w:cs="Arial"/>
          <w:sz w:val="20"/>
        </w:rPr>
        <w:t>,</w:t>
      </w:r>
      <w:r w:rsidRPr="003F3ECA">
        <w:rPr>
          <w:rFonts w:ascii="Arial" w:hAnsi="Arial" w:cs="Arial"/>
          <w:sz w:val="20"/>
          <w:rtl/>
        </w:rPr>
        <w:t xml:space="preserve"> תקינות</w:t>
      </w:r>
      <w:r w:rsidRPr="003F3ECA">
        <w:rPr>
          <w:rFonts w:ascii="Arial" w:hAnsi="Arial" w:cs="Arial"/>
          <w:sz w:val="20"/>
        </w:rPr>
        <w:t>,</w:t>
      </w:r>
      <w:r w:rsidRPr="003F3ECA">
        <w:rPr>
          <w:rFonts w:ascii="Arial" w:hAnsi="Arial" w:cs="Arial"/>
          <w:sz w:val="20"/>
          <w:rtl/>
        </w:rPr>
        <w:t xml:space="preserve"> זמינות ועמידות מתמשכות של מערכות עיבוד ושירותי עיבוד; </w:t>
      </w:r>
    </w:p>
    <w:p w14:paraId="3BAC8EB7" w14:textId="545BA2D4"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היכולת לשחזר את הזמינות והגישה לנתונים האישיים בזריזות במקרה של תקרית פיזית או טכנית; וכן</w:t>
      </w:r>
    </w:p>
    <w:p w14:paraId="65EBDC9E" w14:textId="6A45E7C8" w:rsidR="00E93917" w:rsidRPr="003F3ECA" w:rsidRDefault="00E93917" w:rsidP="00F01103">
      <w:pPr>
        <w:pStyle w:val="ProductList-Body"/>
        <w:numPr>
          <w:ilvl w:val="1"/>
          <w:numId w:val="40"/>
        </w:numPr>
        <w:tabs>
          <w:tab w:val="clear" w:pos="158"/>
        </w:tabs>
        <w:spacing w:before="120"/>
        <w:ind w:left="900" w:hanging="360"/>
        <w:jc w:val="both"/>
        <w:rPr>
          <w:rFonts w:ascii="Arial" w:hAnsi="Arial" w:cs="Arial"/>
          <w:sz w:val="20"/>
        </w:rPr>
      </w:pPr>
      <w:r w:rsidRPr="003F3ECA">
        <w:rPr>
          <w:rFonts w:ascii="Arial" w:hAnsi="Arial" w:cs="Arial"/>
          <w:sz w:val="20"/>
          <w:rtl/>
        </w:rPr>
        <w:t>תהליך סדיר לבדיקה</w:t>
      </w:r>
      <w:r w:rsidRPr="003F3ECA">
        <w:rPr>
          <w:rFonts w:ascii="Arial" w:hAnsi="Arial" w:cs="Arial"/>
          <w:sz w:val="20"/>
        </w:rPr>
        <w:t>,</w:t>
      </w:r>
      <w:r w:rsidRPr="003F3ECA">
        <w:rPr>
          <w:rFonts w:ascii="Arial" w:hAnsi="Arial" w:cs="Arial"/>
          <w:sz w:val="20"/>
          <w:rtl/>
        </w:rPr>
        <w:t xml:space="preserve"> להעברה ולבחינה של היעילות של האמצעים הטכניים והארגוניים לצורך הקפדה על אבטחת העיבוד. (סעיף </w:t>
      </w:r>
      <w:r w:rsidRPr="003F3ECA">
        <w:rPr>
          <w:rFonts w:ascii="Arial" w:hAnsi="Arial" w:cs="Arial"/>
          <w:sz w:val="20"/>
          <w:lang w:bidi=""/>
        </w:rPr>
        <w:t>32(1)</w:t>
      </w:r>
      <w:r w:rsidRPr="003F3ECA">
        <w:rPr>
          <w:rFonts w:ascii="Arial" w:hAnsi="Arial" w:cs="Arial"/>
          <w:sz w:val="20"/>
          <w:rtl/>
        </w:rPr>
        <w:t>)</w:t>
      </w:r>
    </w:p>
    <w:p w14:paraId="247B86F2" w14:textId="35FC67A4"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lastRenderedPageBreak/>
        <w:t>בעת הערכת רמת האבטחה ההולמת</w:t>
      </w:r>
      <w:r w:rsidRPr="003F3ECA">
        <w:rPr>
          <w:rFonts w:ascii="Arial" w:hAnsi="Arial" w:cs="Arial"/>
          <w:sz w:val="20"/>
        </w:rPr>
        <w:t>,</w:t>
      </w:r>
      <w:r w:rsidRPr="003F3ECA">
        <w:rPr>
          <w:rFonts w:ascii="Arial" w:hAnsi="Arial" w:cs="Arial"/>
          <w:sz w:val="20"/>
          <w:rtl/>
        </w:rPr>
        <w:t xml:space="preserve"> יש להתחשב בסיכונים הטמונים בעיבוד</w:t>
      </w:r>
      <w:r w:rsidRPr="003F3ECA">
        <w:rPr>
          <w:rFonts w:ascii="Arial" w:hAnsi="Arial" w:cs="Arial"/>
          <w:sz w:val="20"/>
        </w:rPr>
        <w:t>,</w:t>
      </w:r>
      <w:r w:rsidRPr="003F3ECA">
        <w:rPr>
          <w:rFonts w:ascii="Arial" w:hAnsi="Arial" w:cs="Arial"/>
          <w:sz w:val="20"/>
          <w:rtl/>
        </w:rPr>
        <w:t xml:space="preserve"> ובעיקר כתוצאה מפעולות בשוגג או בניגוד לחוק של השמדה</w:t>
      </w:r>
      <w:r w:rsidRPr="003F3ECA">
        <w:rPr>
          <w:rFonts w:ascii="Arial" w:hAnsi="Arial" w:cs="Arial"/>
          <w:sz w:val="20"/>
        </w:rPr>
        <w:t>,</w:t>
      </w:r>
      <w:r w:rsidRPr="003F3ECA">
        <w:rPr>
          <w:rFonts w:ascii="Arial" w:hAnsi="Arial" w:cs="Arial"/>
          <w:sz w:val="20"/>
          <w:rtl/>
        </w:rPr>
        <w:t xml:space="preserve"> אובדן</w:t>
      </w:r>
      <w:r w:rsidRPr="003F3ECA">
        <w:rPr>
          <w:rFonts w:ascii="Arial" w:hAnsi="Arial" w:cs="Arial"/>
          <w:sz w:val="20"/>
        </w:rPr>
        <w:t>,</w:t>
      </w:r>
      <w:r w:rsidRPr="003F3ECA">
        <w:rPr>
          <w:rFonts w:ascii="Arial" w:hAnsi="Arial" w:cs="Arial"/>
          <w:sz w:val="20"/>
          <w:rtl/>
        </w:rPr>
        <w:t xml:space="preserve"> שינוי או חשיפה בלתי מורשית של נתונים אישיים</w:t>
      </w:r>
      <w:r w:rsidRPr="003F3ECA">
        <w:rPr>
          <w:rFonts w:ascii="Arial" w:hAnsi="Arial" w:cs="Arial"/>
          <w:sz w:val="20"/>
        </w:rPr>
        <w:t>,</w:t>
      </w:r>
      <w:r w:rsidRPr="003F3ECA">
        <w:rPr>
          <w:rFonts w:ascii="Arial" w:hAnsi="Arial" w:cs="Arial"/>
          <w:sz w:val="20"/>
          <w:rtl/>
        </w:rPr>
        <w:t xml:space="preserve"> או גישה לנתונים אישיים</w:t>
      </w:r>
      <w:r w:rsidRPr="003F3ECA">
        <w:rPr>
          <w:rFonts w:ascii="Arial" w:hAnsi="Arial" w:cs="Arial"/>
          <w:sz w:val="20"/>
        </w:rPr>
        <w:t>,</w:t>
      </w:r>
      <w:r w:rsidRPr="003F3ECA">
        <w:rPr>
          <w:rFonts w:ascii="Arial" w:hAnsi="Arial" w:cs="Arial"/>
          <w:sz w:val="20"/>
          <w:rtl/>
        </w:rPr>
        <w:t xml:space="preserve"> אשר משודרים</w:t>
      </w:r>
      <w:r w:rsidRPr="003F3ECA">
        <w:rPr>
          <w:rFonts w:ascii="Arial" w:hAnsi="Arial" w:cs="Arial"/>
          <w:sz w:val="20"/>
        </w:rPr>
        <w:t>,</w:t>
      </w:r>
      <w:r w:rsidRPr="003F3ECA">
        <w:rPr>
          <w:rFonts w:ascii="Arial" w:hAnsi="Arial" w:cs="Arial"/>
          <w:sz w:val="20"/>
          <w:rtl/>
        </w:rPr>
        <w:t xml:space="preserve"> מאוחסנים או מעובדים בצורה אחרת. (סעיף </w:t>
      </w:r>
      <w:r w:rsidRPr="003F3ECA">
        <w:rPr>
          <w:rFonts w:ascii="Arial" w:hAnsi="Arial" w:cs="Arial"/>
          <w:sz w:val="20"/>
          <w:lang w:bidi=""/>
        </w:rPr>
        <w:t>32(2)</w:t>
      </w:r>
      <w:r w:rsidRPr="003F3ECA">
        <w:rPr>
          <w:rFonts w:ascii="Arial" w:hAnsi="Arial" w:cs="Arial"/>
          <w:sz w:val="20"/>
          <w:rtl/>
        </w:rPr>
        <w:t>)</w:t>
      </w:r>
    </w:p>
    <w:p w14:paraId="31F4BAD2" w14:textId="330A3D6B"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הלקוח ונאמן הנתונים ינקטו צעדים כדי לוודא שכל ישות טבעית הפועלת במסגרת סמכותו של הלקוח או נאמן הנתונים שיש לה גישה לנתונים אישיים אינה מעבדת אותם</w:t>
      </w:r>
      <w:r w:rsidRPr="003F3ECA">
        <w:rPr>
          <w:rFonts w:ascii="Arial" w:hAnsi="Arial" w:cs="Arial"/>
          <w:sz w:val="20"/>
        </w:rPr>
        <w:t>,</w:t>
      </w:r>
      <w:r w:rsidRPr="003F3ECA">
        <w:rPr>
          <w:rFonts w:ascii="Arial" w:hAnsi="Arial" w:cs="Arial"/>
          <w:sz w:val="20"/>
          <w:rtl/>
        </w:rPr>
        <w:t xml:space="preserve"> פרט להוראות מהלקוח</w:t>
      </w:r>
      <w:r w:rsidRPr="003F3ECA">
        <w:rPr>
          <w:rFonts w:ascii="Arial" w:hAnsi="Arial" w:cs="Arial"/>
          <w:sz w:val="20"/>
        </w:rPr>
        <w:t>,</w:t>
      </w:r>
      <w:r w:rsidRPr="003F3ECA">
        <w:rPr>
          <w:rFonts w:ascii="Arial" w:hAnsi="Arial" w:cs="Arial"/>
          <w:sz w:val="20"/>
          <w:rtl/>
        </w:rPr>
        <w:t xml:space="preserve"> אלא אם כן היא נדרשת לעשות זאת לפי חוקי האיחוד או המדינה החברה. (סעיף </w:t>
      </w:r>
      <w:r w:rsidRPr="003F3ECA">
        <w:rPr>
          <w:rFonts w:ascii="Arial" w:hAnsi="Arial" w:cs="Arial"/>
          <w:sz w:val="20"/>
          <w:lang w:bidi=""/>
        </w:rPr>
        <w:t>32(4)</w:t>
      </w:r>
      <w:r w:rsidRPr="003F3ECA">
        <w:rPr>
          <w:rFonts w:ascii="Arial" w:hAnsi="Arial" w:cs="Arial"/>
          <w:sz w:val="20"/>
          <w:rtl/>
        </w:rPr>
        <w:t>)</w:t>
      </w:r>
    </w:p>
    <w:p w14:paraId="14AFDA04" w14:textId="39827D93" w:rsidR="00E93917" w:rsidRPr="003F3ECA" w:rsidRDefault="00E93917" w:rsidP="00F01103">
      <w:pPr>
        <w:pStyle w:val="ProductList-Body"/>
        <w:numPr>
          <w:ilvl w:val="0"/>
          <w:numId w:val="40"/>
        </w:numPr>
        <w:tabs>
          <w:tab w:val="clear" w:pos="158"/>
        </w:tabs>
        <w:spacing w:before="120"/>
        <w:ind w:left="540"/>
        <w:jc w:val="both"/>
        <w:rPr>
          <w:rFonts w:ascii="Arial" w:hAnsi="Arial" w:cs="Arial"/>
          <w:sz w:val="20"/>
        </w:rPr>
      </w:pPr>
      <w:r w:rsidRPr="003F3ECA">
        <w:rPr>
          <w:rFonts w:ascii="Arial" w:hAnsi="Arial" w:cs="Arial"/>
          <w:sz w:val="20"/>
          <w:rtl/>
        </w:rPr>
        <w:t xml:space="preserve">נאמן הנתונים יתאם עם </w:t>
      </w:r>
      <w:r w:rsidRPr="003F3ECA">
        <w:rPr>
          <w:rFonts w:ascii="Arial" w:hAnsi="Arial" w:cs="Arial"/>
          <w:sz w:val="20"/>
        </w:rPr>
        <w:t>Microsoft</w:t>
      </w:r>
      <w:r w:rsidRPr="003F3ECA">
        <w:rPr>
          <w:rFonts w:ascii="Arial" w:hAnsi="Arial" w:cs="Arial"/>
          <w:sz w:val="20"/>
          <w:rtl/>
        </w:rPr>
        <w:t xml:space="preserve"> כדי להודיע ללקוח ללא עיכוב בלתי מוצדק לאחר שהוא מגלה על פריצה לנתונים אישיים. (סעיף </w:t>
      </w:r>
      <w:r w:rsidRPr="003F3ECA">
        <w:rPr>
          <w:rFonts w:ascii="Arial" w:hAnsi="Arial" w:cs="Arial"/>
          <w:sz w:val="20"/>
          <w:lang w:bidi=""/>
        </w:rPr>
        <w:t>33(2)</w:t>
      </w:r>
      <w:r w:rsidRPr="003F3ECA">
        <w:rPr>
          <w:rFonts w:ascii="Arial" w:hAnsi="Arial" w:cs="Arial"/>
          <w:sz w:val="20"/>
          <w:rtl/>
        </w:rPr>
        <w:t xml:space="preserve">). הודעה שכזו תכלול את המידע שהמעבד חייב לספק לבקר לפי סעיף </w:t>
      </w:r>
      <w:r w:rsidRPr="003F3ECA">
        <w:rPr>
          <w:rFonts w:ascii="Arial" w:hAnsi="Arial" w:cs="Arial"/>
          <w:sz w:val="20"/>
          <w:lang w:bidi=""/>
        </w:rPr>
        <w:t>33(3)</w:t>
      </w:r>
      <w:r w:rsidRPr="003F3ECA">
        <w:rPr>
          <w:rFonts w:ascii="Arial" w:hAnsi="Arial" w:cs="Arial"/>
          <w:sz w:val="20"/>
          <w:rtl/>
        </w:rPr>
        <w:t xml:space="preserve"> במידה ומידע זה זמין במידה סבירה לנאמן הנתונים</w:t>
      </w:r>
      <w:r w:rsidRPr="003F3ECA">
        <w:rPr>
          <w:rFonts w:ascii="Arial" w:hAnsi="Arial" w:cs="Arial"/>
          <w:sz w:val="20"/>
        </w:rPr>
        <w:t>,</w:t>
      </w:r>
      <w:r w:rsidRPr="003F3ECA">
        <w:rPr>
          <w:rFonts w:ascii="Arial" w:hAnsi="Arial" w:cs="Arial"/>
          <w:sz w:val="20"/>
          <w:rtl/>
        </w:rPr>
        <w:t xml:space="preserve"> כמפורט בסעיף '‏</w:t>
      </w:r>
      <w:dir w:val="rtl">
        <w:r w:rsidRPr="003F3ECA">
          <w:rPr>
            <w:rFonts w:ascii="Arial" w:hAnsi="Arial" w:cs="Arial"/>
            <w:sz w:val="20"/>
            <w:rtl/>
          </w:rPr>
          <w:t>הודעה על תקרית אבטחה' של הסכם זה.</w:t>
        </w:r>
        <w:r w:rsidR="00ED22C4" w:rsidRPr="003F3ECA">
          <w:rPr>
            <w:rFonts w:ascii="Arial" w:hAnsi="Arial" w:cs="Arial"/>
            <w:sz w:val="20"/>
          </w:rPr>
          <w:t>‬</w:t>
        </w:r>
      </w:dir>
    </w:p>
    <w:sectPr w:rsidR="00E93917" w:rsidRPr="003F3ECA"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8AD2BF" w14:textId="77777777" w:rsidR="00ED22C4" w:rsidRDefault="00ED22C4">
      <w:pPr>
        <w:spacing w:before="0"/>
      </w:pPr>
      <w:r>
        <w:separator/>
      </w:r>
    </w:p>
  </w:endnote>
  <w:endnote w:type="continuationSeparator" w:id="0">
    <w:p w14:paraId="63BB558C" w14:textId="77777777" w:rsidR="00ED22C4" w:rsidRDefault="00ED22C4">
      <w:pPr>
        <w:spacing w:before="0"/>
      </w:pPr>
      <w:r>
        <w:continuationSeparator/>
      </w:r>
    </w:p>
  </w:endnote>
  <w:endnote w:type="continuationNotice" w:id="1">
    <w:p w14:paraId="033EE003" w14:textId="77777777" w:rsidR="00ED22C4" w:rsidRDefault="00ED22C4">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0000500000000000000"/>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520BEC" w:rsidRPr="00520BEC" w14:paraId="5EBF00B8" w14:textId="77777777" w:rsidTr="00091BE2">
      <w:trPr>
        <w:jc w:val="center"/>
      </w:trPr>
      <w:tc>
        <w:tcPr>
          <w:tcW w:w="3195" w:type="dxa"/>
          <w:tcBorders>
            <w:top w:val="nil"/>
            <w:left w:val="nil"/>
            <w:bottom w:val="nil"/>
            <w:right w:val="nil"/>
          </w:tcBorders>
        </w:tcPr>
        <w:p w14:paraId="328AE83C" w14:textId="0F022CA0" w:rsidR="00BE556A" w:rsidRPr="00520BEC" w:rsidRDefault="00BE556A" w:rsidP="00C4682A">
          <w:pPr>
            <w:pStyle w:val="VL-Amend-Footer-Left"/>
            <w:bidi w:val="0"/>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lang w:bidi=""/>
            </w:rPr>
            <w:t>MOSP2017CustomerDataTrusteeAgr(WW)(</w:t>
          </w:r>
          <w:r w:rsidR="00C4682A">
            <w:rPr>
              <w:rStyle w:val="LogoportDoNotTranslate"/>
              <w:rFonts w:ascii="Arial" w:hAnsi="Arial" w:cs="Arial"/>
              <w:color w:val="auto"/>
              <w:sz w:val="16"/>
              <w:szCs w:val="16"/>
              <w:u w:val="none"/>
              <w:lang w:bidi=""/>
            </w:rPr>
            <w:t>HEB</w:t>
          </w:r>
          <w:r w:rsidRPr="00520BEC">
            <w:rPr>
              <w:rStyle w:val="LogoportDoNotTranslate"/>
              <w:rFonts w:ascii="Arial" w:hAnsi="Arial" w:cs="Arial"/>
              <w:color w:val="auto"/>
              <w:sz w:val="16"/>
              <w:szCs w:val="16"/>
              <w:u w:val="none"/>
              <w:lang w:bidi=""/>
            </w:rPr>
            <w:t>)(Aug2018)</w:t>
          </w:r>
        </w:p>
      </w:tc>
      <w:tc>
        <w:tcPr>
          <w:tcW w:w="3640" w:type="dxa"/>
          <w:tcBorders>
            <w:top w:val="nil"/>
            <w:left w:val="nil"/>
            <w:bottom w:val="nil"/>
            <w:right w:val="nil"/>
          </w:tcBorders>
        </w:tcPr>
        <w:p w14:paraId="15FC10A7" w14:textId="77777777" w:rsidR="00BE556A" w:rsidRPr="00520BEC" w:rsidRDefault="00BE556A" w:rsidP="004A6E10">
          <w:pPr>
            <w:pStyle w:val="VL-Amendment-Name"/>
            <w:bidi w:val="0"/>
            <w:jc w:val="center"/>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rPr>
            <w:t>Microsoft Cloud in Germany</w:t>
          </w:r>
        </w:p>
      </w:tc>
      <w:tc>
        <w:tcPr>
          <w:tcW w:w="2194" w:type="dxa"/>
          <w:tcBorders>
            <w:left w:val="nil"/>
          </w:tcBorders>
        </w:tcPr>
        <w:p w14:paraId="02179BC2" w14:textId="77777777" w:rsidR="00BE556A" w:rsidRPr="00520BEC" w:rsidRDefault="00BE556A" w:rsidP="004A6E10">
          <w:pPr>
            <w:pStyle w:val="VL-Amend-Footer-Right"/>
            <w:bidi w:val="0"/>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rPr>
            <w:t xml:space="preserve">Page </w:t>
          </w:r>
          <w:r w:rsidRPr="00520BEC">
            <w:rPr>
              <w:rStyle w:val="LogoportDoNotTranslate"/>
              <w:rFonts w:ascii="Arial" w:hAnsi="Arial" w:cs="Arial"/>
              <w:color w:val="auto"/>
              <w:sz w:val="16"/>
              <w:szCs w:val="16"/>
              <w:u w:val="none"/>
            </w:rPr>
            <w:fldChar w:fldCharType="begin"/>
          </w:r>
          <w:r w:rsidRPr="00520BEC">
            <w:rPr>
              <w:rStyle w:val="LogoportDoNotTranslate"/>
              <w:rFonts w:ascii="Arial" w:hAnsi="Arial" w:cs="Arial"/>
              <w:color w:val="auto"/>
              <w:sz w:val="16"/>
              <w:szCs w:val="16"/>
              <w:u w:val="none"/>
            </w:rPr>
            <w:instrText xml:space="preserve"> PAGE  \* MERGEFORMAT </w:instrText>
          </w:r>
          <w:r w:rsidRPr="00520BEC">
            <w:rPr>
              <w:rStyle w:val="LogoportDoNotTranslate"/>
              <w:rFonts w:ascii="Arial" w:hAnsi="Arial" w:cs="Arial"/>
              <w:color w:val="auto"/>
              <w:sz w:val="16"/>
              <w:szCs w:val="16"/>
              <w:u w:val="none"/>
            </w:rPr>
            <w:fldChar w:fldCharType="separate"/>
          </w:r>
          <w:r w:rsidR="00126D44">
            <w:rPr>
              <w:rStyle w:val="LogoportDoNotTranslate"/>
              <w:rFonts w:ascii="Arial" w:hAnsi="Arial" w:cs="Arial"/>
              <w:noProof/>
              <w:color w:val="auto"/>
              <w:sz w:val="16"/>
              <w:szCs w:val="16"/>
              <w:u w:val="none"/>
            </w:rPr>
            <w:t>8</w:t>
          </w:r>
          <w:r w:rsidRPr="00520BEC">
            <w:rPr>
              <w:color w:val="auto"/>
            </w:rPr>
            <w:fldChar w:fldCharType="end"/>
          </w:r>
          <w:r w:rsidRPr="00520BEC">
            <w:rPr>
              <w:rStyle w:val="LogoportDoNotTranslate"/>
              <w:rFonts w:ascii="Arial" w:hAnsi="Arial" w:cs="Arial"/>
              <w:color w:val="auto"/>
              <w:sz w:val="16"/>
              <w:szCs w:val="16"/>
              <w:u w:val="none"/>
            </w:rPr>
            <w:t xml:space="preserve"> of </w:t>
          </w:r>
          <w:r w:rsidRPr="00520BEC">
            <w:rPr>
              <w:rStyle w:val="LogoportDoNotTranslate"/>
              <w:rFonts w:ascii="Arial" w:hAnsi="Arial" w:cs="Arial"/>
              <w:color w:val="auto"/>
              <w:sz w:val="16"/>
              <w:szCs w:val="16"/>
              <w:u w:val="none"/>
            </w:rPr>
            <w:fldChar w:fldCharType="begin"/>
          </w:r>
          <w:r w:rsidRPr="00520BEC">
            <w:rPr>
              <w:rStyle w:val="LogoportDoNotTranslate"/>
              <w:rFonts w:ascii="Arial" w:hAnsi="Arial" w:cs="Arial"/>
              <w:color w:val="auto"/>
              <w:sz w:val="16"/>
              <w:szCs w:val="16"/>
              <w:u w:val="none"/>
            </w:rPr>
            <w:instrText xml:space="preserve"> NUMPAGES  \* MERGEFORMAT </w:instrText>
          </w:r>
          <w:r w:rsidRPr="00520BEC">
            <w:rPr>
              <w:rStyle w:val="LogoportDoNotTranslate"/>
              <w:rFonts w:ascii="Arial" w:hAnsi="Arial" w:cs="Arial"/>
              <w:color w:val="auto"/>
              <w:sz w:val="16"/>
              <w:szCs w:val="16"/>
              <w:u w:val="none"/>
            </w:rPr>
            <w:fldChar w:fldCharType="separate"/>
          </w:r>
          <w:r w:rsidR="00126D44">
            <w:rPr>
              <w:rStyle w:val="LogoportDoNotTranslate"/>
              <w:rFonts w:ascii="Arial" w:hAnsi="Arial" w:cs="Arial"/>
              <w:noProof/>
              <w:color w:val="auto"/>
              <w:sz w:val="16"/>
              <w:szCs w:val="16"/>
              <w:u w:val="none"/>
            </w:rPr>
            <w:t>8</w:t>
          </w:r>
          <w:r w:rsidRPr="00520BEC">
            <w:rPr>
              <w:color w:val="auto"/>
            </w:rPr>
            <w:fldChar w:fldCharType="end"/>
          </w:r>
        </w:p>
      </w:tc>
    </w:tr>
  </w:tbl>
  <w:p w14:paraId="608B893B" w14:textId="77777777" w:rsidR="00BE556A" w:rsidRPr="00520BEC" w:rsidRDefault="00BE556A" w:rsidP="004A6E10">
    <w:pPr>
      <w:bidi w:val="0"/>
      <w:spacing w:before="0"/>
      <w:rPr>
        <w:rStyle w:val="LogoportDoNotTranslate"/>
        <w:rFonts w:ascii="Arial" w:hAnsi="Arial" w:cs="Arial"/>
        <w:color w:val="auto"/>
        <w:sz w:val="16"/>
        <w:szCs w:val="16"/>
        <w:u w:val="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B06181" w:rsidRPr="00520BEC" w14:paraId="76E6A974" w14:textId="77777777" w:rsidTr="0098728D">
      <w:trPr>
        <w:jc w:val="center"/>
      </w:trPr>
      <w:tc>
        <w:tcPr>
          <w:tcW w:w="3195" w:type="dxa"/>
          <w:tcBorders>
            <w:top w:val="nil"/>
            <w:left w:val="nil"/>
            <w:bottom w:val="nil"/>
            <w:right w:val="nil"/>
          </w:tcBorders>
        </w:tcPr>
        <w:p w14:paraId="7BD99E73" w14:textId="1C352FC2" w:rsidR="007D5F12" w:rsidRPr="00520BEC" w:rsidRDefault="0098728D" w:rsidP="00B06181">
          <w:pPr>
            <w:pStyle w:val="VL-Amend-Footer-Left"/>
            <w:bidi w:val="0"/>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lang w:bidi=""/>
            </w:rPr>
            <w:t>MOSP2017CustomerDataTrusteeAgr(WW)(</w:t>
          </w:r>
          <w:r w:rsidR="00B06181" w:rsidRPr="00520BEC">
            <w:rPr>
              <w:rStyle w:val="LogoportDoNotTranslate"/>
              <w:rFonts w:ascii="Arial" w:hAnsi="Arial" w:cs="Arial"/>
              <w:color w:val="auto"/>
              <w:sz w:val="16"/>
              <w:szCs w:val="16"/>
              <w:u w:val="none"/>
              <w:lang w:bidi=""/>
            </w:rPr>
            <w:t>HEB</w:t>
          </w:r>
          <w:r w:rsidRPr="00520BEC">
            <w:rPr>
              <w:rStyle w:val="LogoportDoNotTranslate"/>
              <w:rFonts w:ascii="Arial" w:hAnsi="Arial" w:cs="Arial"/>
              <w:color w:val="auto"/>
              <w:sz w:val="16"/>
              <w:szCs w:val="16"/>
              <w:u w:val="none"/>
              <w:lang w:bidi=""/>
            </w:rPr>
            <w:t>)(Aug2018)</w:t>
          </w:r>
        </w:p>
      </w:tc>
      <w:tc>
        <w:tcPr>
          <w:tcW w:w="3640" w:type="dxa"/>
          <w:tcBorders>
            <w:top w:val="nil"/>
            <w:left w:val="nil"/>
            <w:bottom w:val="nil"/>
            <w:right w:val="nil"/>
          </w:tcBorders>
        </w:tcPr>
        <w:p w14:paraId="3C981EBD" w14:textId="660A827F" w:rsidR="007D5F12" w:rsidRPr="00520BEC" w:rsidRDefault="007D5F12" w:rsidP="00820FD6">
          <w:pPr>
            <w:pStyle w:val="VL-Amendment-Name"/>
            <w:bidi w:val="0"/>
            <w:jc w:val="center"/>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rPr>
            <w:t>Microsoft Cloud in Germany</w:t>
          </w:r>
        </w:p>
      </w:tc>
      <w:tc>
        <w:tcPr>
          <w:tcW w:w="2194" w:type="dxa"/>
          <w:tcBorders>
            <w:left w:val="nil"/>
          </w:tcBorders>
        </w:tcPr>
        <w:p w14:paraId="5A6BDC13" w14:textId="239DECD8" w:rsidR="007D5F12" w:rsidRPr="00520BEC" w:rsidRDefault="007D5F12" w:rsidP="00820FD6">
          <w:pPr>
            <w:pStyle w:val="VL-Amend-Footer-Right"/>
            <w:bidi w:val="0"/>
            <w:rPr>
              <w:rStyle w:val="LogoportDoNotTranslate"/>
              <w:rFonts w:ascii="Arial" w:hAnsi="Arial" w:cs="Arial"/>
              <w:color w:val="auto"/>
              <w:sz w:val="16"/>
              <w:szCs w:val="16"/>
              <w:u w:val="none"/>
            </w:rPr>
          </w:pPr>
          <w:r w:rsidRPr="00520BEC">
            <w:rPr>
              <w:rStyle w:val="LogoportDoNotTranslate"/>
              <w:rFonts w:ascii="Arial" w:hAnsi="Arial" w:cs="Arial"/>
              <w:color w:val="auto"/>
              <w:sz w:val="16"/>
              <w:szCs w:val="16"/>
              <w:u w:val="none"/>
            </w:rPr>
            <w:t xml:space="preserve">Page </w:t>
          </w:r>
          <w:r w:rsidRPr="00520BEC">
            <w:rPr>
              <w:rStyle w:val="LogoportDoNotTranslate"/>
              <w:rFonts w:ascii="Arial" w:hAnsi="Arial" w:cs="Arial"/>
              <w:color w:val="auto"/>
              <w:sz w:val="16"/>
              <w:szCs w:val="16"/>
              <w:u w:val="none"/>
            </w:rPr>
            <w:fldChar w:fldCharType="begin"/>
          </w:r>
          <w:r w:rsidRPr="00520BEC">
            <w:rPr>
              <w:rStyle w:val="LogoportDoNotTranslate"/>
              <w:rFonts w:ascii="Arial" w:hAnsi="Arial" w:cs="Arial"/>
              <w:color w:val="auto"/>
              <w:sz w:val="16"/>
              <w:szCs w:val="16"/>
              <w:u w:val="none"/>
            </w:rPr>
            <w:instrText xml:space="preserve"> PAGE  \* MERGEFORMAT </w:instrText>
          </w:r>
          <w:r w:rsidRPr="00520BEC">
            <w:rPr>
              <w:rStyle w:val="LogoportDoNotTranslate"/>
              <w:rFonts w:ascii="Arial" w:hAnsi="Arial" w:cs="Arial"/>
              <w:color w:val="auto"/>
              <w:sz w:val="16"/>
              <w:szCs w:val="16"/>
              <w:u w:val="none"/>
            </w:rPr>
            <w:fldChar w:fldCharType="separate"/>
          </w:r>
          <w:r w:rsidR="00126D44">
            <w:rPr>
              <w:rStyle w:val="LogoportDoNotTranslate"/>
              <w:rFonts w:ascii="Arial" w:hAnsi="Arial" w:cs="Arial"/>
              <w:noProof/>
              <w:color w:val="auto"/>
              <w:sz w:val="16"/>
              <w:szCs w:val="16"/>
              <w:u w:val="none"/>
            </w:rPr>
            <w:t>1</w:t>
          </w:r>
          <w:r w:rsidRPr="00520BEC">
            <w:rPr>
              <w:color w:val="auto"/>
            </w:rPr>
            <w:fldChar w:fldCharType="end"/>
          </w:r>
          <w:r w:rsidRPr="00520BEC">
            <w:rPr>
              <w:rStyle w:val="LogoportDoNotTranslate"/>
              <w:rFonts w:ascii="Arial" w:hAnsi="Arial" w:cs="Arial"/>
              <w:color w:val="auto"/>
              <w:sz w:val="16"/>
              <w:szCs w:val="16"/>
              <w:u w:val="none"/>
            </w:rPr>
            <w:t xml:space="preserve"> of </w:t>
          </w:r>
          <w:r w:rsidRPr="00520BEC">
            <w:rPr>
              <w:rStyle w:val="LogoportDoNotTranslate"/>
              <w:rFonts w:ascii="Arial" w:hAnsi="Arial" w:cs="Arial"/>
              <w:color w:val="auto"/>
              <w:sz w:val="16"/>
              <w:szCs w:val="16"/>
              <w:u w:val="none"/>
            </w:rPr>
            <w:fldChar w:fldCharType="begin"/>
          </w:r>
          <w:r w:rsidR="000F4E63" w:rsidRPr="00520BEC">
            <w:rPr>
              <w:rStyle w:val="LogoportDoNotTranslate"/>
              <w:rFonts w:ascii="Arial" w:hAnsi="Arial" w:cs="Arial"/>
              <w:color w:val="auto"/>
              <w:sz w:val="16"/>
              <w:szCs w:val="16"/>
              <w:u w:val="none"/>
            </w:rPr>
            <w:instrText xml:space="preserve"> NUMPAGES  \* MERGEFORMAT </w:instrText>
          </w:r>
          <w:r w:rsidRPr="00520BEC">
            <w:rPr>
              <w:rStyle w:val="LogoportDoNotTranslate"/>
              <w:rFonts w:ascii="Arial" w:hAnsi="Arial" w:cs="Arial"/>
              <w:color w:val="auto"/>
              <w:sz w:val="16"/>
              <w:szCs w:val="16"/>
              <w:u w:val="none"/>
            </w:rPr>
            <w:fldChar w:fldCharType="separate"/>
          </w:r>
          <w:r w:rsidR="00126D44">
            <w:rPr>
              <w:rStyle w:val="LogoportDoNotTranslate"/>
              <w:rFonts w:ascii="Arial" w:hAnsi="Arial" w:cs="Arial"/>
              <w:noProof/>
              <w:color w:val="auto"/>
              <w:sz w:val="16"/>
              <w:szCs w:val="16"/>
              <w:u w:val="none"/>
            </w:rPr>
            <w:t>8</w:t>
          </w:r>
          <w:r w:rsidRPr="00520BEC">
            <w:rPr>
              <w:color w:val="auto"/>
            </w:rPr>
            <w:fldChar w:fldCharType="end"/>
          </w:r>
        </w:p>
      </w:tc>
    </w:tr>
  </w:tbl>
  <w:p w14:paraId="09FFBE35" w14:textId="77777777" w:rsidR="007D5F12" w:rsidRPr="00520BEC" w:rsidRDefault="007D5F12" w:rsidP="00820FD6">
    <w:pPr>
      <w:bidi w:val="0"/>
      <w:spacing w:before="0"/>
      <w:rPr>
        <w:rStyle w:val="LogoportDoNotTranslate"/>
        <w:rFonts w:ascii="Arial" w:hAnsi="Arial" w:cs="Arial"/>
        <w:color w:val="auto"/>
        <w:sz w:val="16"/>
        <w:szCs w:val="16"/>
        <w:u w:val="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2489FB" w14:textId="77777777" w:rsidR="00ED22C4" w:rsidRDefault="00ED22C4">
      <w:pPr>
        <w:spacing w:before="0"/>
      </w:pPr>
      <w:r>
        <w:separator/>
      </w:r>
    </w:p>
  </w:footnote>
  <w:footnote w:type="continuationSeparator" w:id="0">
    <w:p w14:paraId="29FA3232" w14:textId="77777777" w:rsidR="00ED22C4" w:rsidRDefault="00ED22C4">
      <w:pPr>
        <w:spacing w:before="0"/>
      </w:pPr>
      <w:r>
        <w:continuationSeparator/>
      </w:r>
    </w:p>
  </w:footnote>
  <w:footnote w:type="continuationNotice" w:id="1">
    <w:p w14:paraId="6CB781C1" w14:textId="77777777" w:rsidR="00ED22C4" w:rsidRDefault="00ED22C4">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ED22C4">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ED22C4">
    <w:pPr>
      <w:spacing w:before="240"/>
      <w:jc w:val="right"/>
      <w:outlineLvl w:val="0"/>
    </w:pPr>
    <w:r>
      <w:pict w14:anchorId="650022CD">
        <v:shape id="WordPictureWatermark1f2f8491a-0941-493f-b462-bc195c19ce5b" o:spid="_x0000_s2051" style="position:absolute;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4AE9C895" w:rsidR="007D5F12" w:rsidRDefault="007D5F12" w:rsidP="00001206">
    <w:pPr>
      <w:ind w:hanging="450"/>
      <w:jc w:val="right"/>
    </w:pPr>
    <w:r>
      <w:rPr>
        <w:noProof/>
        <w:lang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7E3E8046"/>
    <w:lvl w:ilvl="0" w:tplc="1B88AE28">
      <w:start w:val="1"/>
      <w:numFmt w:val="decimal"/>
      <w:lvlText w:val="%1."/>
      <w:lvlJc w:val="left"/>
      <w:pPr>
        <w:ind w:left="878" w:hanging="360"/>
      </w:pPr>
      <w:rPr>
        <w:rFonts w:hint="default"/>
        <w:b/>
        <w:bCs/>
      </w:rPr>
    </w:lvl>
    <w:lvl w:ilvl="1" w:tplc="878CAD60">
      <w:start w:val="1"/>
      <w:numFmt w:val="lowerLetter"/>
      <w:lvlText w:val="(%2)"/>
      <w:lvlJc w:val="left"/>
      <w:pPr>
        <w:ind w:left="1958" w:hanging="720"/>
      </w:pPr>
      <w:rPr>
        <w:rFonts w:hint="default"/>
        <w:b/>
        <w:bCs/>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0106A"/>
    <w:rsid w:val="00001206"/>
    <w:rsid w:val="00017C5D"/>
    <w:rsid w:val="00023A5A"/>
    <w:rsid w:val="00034AA5"/>
    <w:rsid w:val="0004100C"/>
    <w:rsid w:val="00062FED"/>
    <w:rsid w:val="00071A70"/>
    <w:rsid w:val="000843EE"/>
    <w:rsid w:val="000855FB"/>
    <w:rsid w:val="00086D2C"/>
    <w:rsid w:val="000A32A2"/>
    <w:rsid w:val="000A5436"/>
    <w:rsid w:val="000B3FCC"/>
    <w:rsid w:val="000D10DC"/>
    <w:rsid w:val="000D4E9F"/>
    <w:rsid w:val="000E3706"/>
    <w:rsid w:val="000E5E45"/>
    <w:rsid w:val="000F4E63"/>
    <w:rsid w:val="00111FFD"/>
    <w:rsid w:val="00117AC2"/>
    <w:rsid w:val="00126D44"/>
    <w:rsid w:val="00132AFD"/>
    <w:rsid w:val="00142434"/>
    <w:rsid w:val="0016610E"/>
    <w:rsid w:val="00172512"/>
    <w:rsid w:val="00175A07"/>
    <w:rsid w:val="001802B3"/>
    <w:rsid w:val="0018068C"/>
    <w:rsid w:val="00181C8D"/>
    <w:rsid w:val="001832BC"/>
    <w:rsid w:val="0018548D"/>
    <w:rsid w:val="001922DC"/>
    <w:rsid w:val="001A3CC6"/>
    <w:rsid w:val="001C0AFF"/>
    <w:rsid w:val="002152A8"/>
    <w:rsid w:val="00217D39"/>
    <w:rsid w:val="00233969"/>
    <w:rsid w:val="00237D5E"/>
    <w:rsid w:val="002440E8"/>
    <w:rsid w:val="00256436"/>
    <w:rsid w:val="00263104"/>
    <w:rsid w:val="00274596"/>
    <w:rsid w:val="00276E52"/>
    <w:rsid w:val="00285551"/>
    <w:rsid w:val="00286E44"/>
    <w:rsid w:val="002911B3"/>
    <w:rsid w:val="002938EA"/>
    <w:rsid w:val="002B062C"/>
    <w:rsid w:val="002B1953"/>
    <w:rsid w:val="002C0237"/>
    <w:rsid w:val="002C5016"/>
    <w:rsid w:val="002E4901"/>
    <w:rsid w:val="002F6822"/>
    <w:rsid w:val="00316125"/>
    <w:rsid w:val="00345756"/>
    <w:rsid w:val="00352EF7"/>
    <w:rsid w:val="003555C8"/>
    <w:rsid w:val="003557C5"/>
    <w:rsid w:val="00360749"/>
    <w:rsid w:val="00370888"/>
    <w:rsid w:val="003737D3"/>
    <w:rsid w:val="0038041A"/>
    <w:rsid w:val="003831F5"/>
    <w:rsid w:val="003A4576"/>
    <w:rsid w:val="003B3F68"/>
    <w:rsid w:val="003B43CF"/>
    <w:rsid w:val="003B714E"/>
    <w:rsid w:val="003C142E"/>
    <w:rsid w:val="003C2832"/>
    <w:rsid w:val="003C2D14"/>
    <w:rsid w:val="003C3DC6"/>
    <w:rsid w:val="003C7BB1"/>
    <w:rsid w:val="003D63CF"/>
    <w:rsid w:val="003F3ECA"/>
    <w:rsid w:val="00410BC4"/>
    <w:rsid w:val="004114FB"/>
    <w:rsid w:val="00411945"/>
    <w:rsid w:val="00430947"/>
    <w:rsid w:val="00475227"/>
    <w:rsid w:val="004A19C9"/>
    <w:rsid w:val="004A6445"/>
    <w:rsid w:val="004A6E10"/>
    <w:rsid w:val="004B5908"/>
    <w:rsid w:val="004B630A"/>
    <w:rsid w:val="004C7FE1"/>
    <w:rsid w:val="004D6E4D"/>
    <w:rsid w:val="004F4A07"/>
    <w:rsid w:val="005154C8"/>
    <w:rsid w:val="00520BEC"/>
    <w:rsid w:val="00524584"/>
    <w:rsid w:val="00525D90"/>
    <w:rsid w:val="00534A3C"/>
    <w:rsid w:val="00547F72"/>
    <w:rsid w:val="00551E90"/>
    <w:rsid w:val="0056042D"/>
    <w:rsid w:val="00566495"/>
    <w:rsid w:val="005B228D"/>
    <w:rsid w:val="005D582E"/>
    <w:rsid w:val="005E6853"/>
    <w:rsid w:val="005F04B8"/>
    <w:rsid w:val="005F2357"/>
    <w:rsid w:val="005F37CE"/>
    <w:rsid w:val="00604AF5"/>
    <w:rsid w:val="00605D92"/>
    <w:rsid w:val="00610B0A"/>
    <w:rsid w:val="006172DC"/>
    <w:rsid w:val="00622132"/>
    <w:rsid w:val="00633B10"/>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13D5C"/>
    <w:rsid w:val="007302CB"/>
    <w:rsid w:val="00736412"/>
    <w:rsid w:val="00736F93"/>
    <w:rsid w:val="007404E4"/>
    <w:rsid w:val="00745980"/>
    <w:rsid w:val="00747D8E"/>
    <w:rsid w:val="00754472"/>
    <w:rsid w:val="0075561F"/>
    <w:rsid w:val="00765373"/>
    <w:rsid w:val="007678FD"/>
    <w:rsid w:val="00767C89"/>
    <w:rsid w:val="0077630E"/>
    <w:rsid w:val="007772AD"/>
    <w:rsid w:val="007858B3"/>
    <w:rsid w:val="00790C46"/>
    <w:rsid w:val="007A0B9B"/>
    <w:rsid w:val="007A0C73"/>
    <w:rsid w:val="007A1E82"/>
    <w:rsid w:val="007A76F5"/>
    <w:rsid w:val="007B7C5A"/>
    <w:rsid w:val="007B7F06"/>
    <w:rsid w:val="007C711E"/>
    <w:rsid w:val="007D5F12"/>
    <w:rsid w:val="007E087C"/>
    <w:rsid w:val="007E24D9"/>
    <w:rsid w:val="007E4592"/>
    <w:rsid w:val="007E57F1"/>
    <w:rsid w:val="007E5EE4"/>
    <w:rsid w:val="007F0B19"/>
    <w:rsid w:val="007F28FD"/>
    <w:rsid w:val="008066BE"/>
    <w:rsid w:val="00820FD6"/>
    <w:rsid w:val="008314F8"/>
    <w:rsid w:val="00855ABB"/>
    <w:rsid w:val="008772F3"/>
    <w:rsid w:val="0088694C"/>
    <w:rsid w:val="008925B8"/>
    <w:rsid w:val="008B2DCE"/>
    <w:rsid w:val="008C03BA"/>
    <w:rsid w:val="008C1FF8"/>
    <w:rsid w:val="008C21A2"/>
    <w:rsid w:val="008C6563"/>
    <w:rsid w:val="008E2252"/>
    <w:rsid w:val="008F2EA3"/>
    <w:rsid w:val="0090034E"/>
    <w:rsid w:val="009152DC"/>
    <w:rsid w:val="0091567D"/>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C79B6"/>
    <w:rsid w:val="009D2614"/>
    <w:rsid w:val="009E297E"/>
    <w:rsid w:val="00A03DCF"/>
    <w:rsid w:val="00A139C2"/>
    <w:rsid w:val="00A161E0"/>
    <w:rsid w:val="00A36684"/>
    <w:rsid w:val="00A428F4"/>
    <w:rsid w:val="00A43775"/>
    <w:rsid w:val="00A552C0"/>
    <w:rsid w:val="00A63C57"/>
    <w:rsid w:val="00A63FB5"/>
    <w:rsid w:val="00A71D37"/>
    <w:rsid w:val="00A76CAD"/>
    <w:rsid w:val="00A95411"/>
    <w:rsid w:val="00A97A6F"/>
    <w:rsid w:val="00AB5492"/>
    <w:rsid w:val="00AC30DA"/>
    <w:rsid w:val="00AD319F"/>
    <w:rsid w:val="00AD62C0"/>
    <w:rsid w:val="00AE1844"/>
    <w:rsid w:val="00AF072A"/>
    <w:rsid w:val="00AF3712"/>
    <w:rsid w:val="00AF7C0D"/>
    <w:rsid w:val="00B06181"/>
    <w:rsid w:val="00B461E5"/>
    <w:rsid w:val="00B65CD2"/>
    <w:rsid w:val="00B70A5B"/>
    <w:rsid w:val="00B735CB"/>
    <w:rsid w:val="00B77239"/>
    <w:rsid w:val="00B82D57"/>
    <w:rsid w:val="00B85500"/>
    <w:rsid w:val="00B86784"/>
    <w:rsid w:val="00B9572B"/>
    <w:rsid w:val="00BA343E"/>
    <w:rsid w:val="00BB045C"/>
    <w:rsid w:val="00BC73D9"/>
    <w:rsid w:val="00BD13ED"/>
    <w:rsid w:val="00BD3559"/>
    <w:rsid w:val="00BD788B"/>
    <w:rsid w:val="00BE01FD"/>
    <w:rsid w:val="00BE280B"/>
    <w:rsid w:val="00BE416D"/>
    <w:rsid w:val="00BE556A"/>
    <w:rsid w:val="00BE660D"/>
    <w:rsid w:val="00BF0372"/>
    <w:rsid w:val="00BF6ED8"/>
    <w:rsid w:val="00C006D7"/>
    <w:rsid w:val="00C01ED1"/>
    <w:rsid w:val="00C11EEB"/>
    <w:rsid w:val="00C12945"/>
    <w:rsid w:val="00C24194"/>
    <w:rsid w:val="00C31E7B"/>
    <w:rsid w:val="00C338BF"/>
    <w:rsid w:val="00C4567E"/>
    <w:rsid w:val="00C4682A"/>
    <w:rsid w:val="00C53739"/>
    <w:rsid w:val="00C76B15"/>
    <w:rsid w:val="00C905D3"/>
    <w:rsid w:val="00C91B63"/>
    <w:rsid w:val="00CA5862"/>
    <w:rsid w:val="00CB0348"/>
    <w:rsid w:val="00CB6A62"/>
    <w:rsid w:val="00CB7BC9"/>
    <w:rsid w:val="00CC65E4"/>
    <w:rsid w:val="00CD5B26"/>
    <w:rsid w:val="00CD74E8"/>
    <w:rsid w:val="00D1135E"/>
    <w:rsid w:val="00D227C6"/>
    <w:rsid w:val="00D275B3"/>
    <w:rsid w:val="00D27ACA"/>
    <w:rsid w:val="00D363F5"/>
    <w:rsid w:val="00D364B2"/>
    <w:rsid w:val="00D44BA1"/>
    <w:rsid w:val="00D45C9B"/>
    <w:rsid w:val="00D67515"/>
    <w:rsid w:val="00D704A0"/>
    <w:rsid w:val="00D74787"/>
    <w:rsid w:val="00D93FA6"/>
    <w:rsid w:val="00DA572D"/>
    <w:rsid w:val="00DC2E95"/>
    <w:rsid w:val="00DD5C79"/>
    <w:rsid w:val="00DD705C"/>
    <w:rsid w:val="00E1421F"/>
    <w:rsid w:val="00E162D8"/>
    <w:rsid w:val="00E22651"/>
    <w:rsid w:val="00E22BE8"/>
    <w:rsid w:val="00E23511"/>
    <w:rsid w:val="00E3386F"/>
    <w:rsid w:val="00E377B0"/>
    <w:rsid w:val="00E41F13"/>
    <w:rsid w:val="00E63BC5"/>
    <w:rsid w:val="00E721DE"/>
    <w:rsid w:val="00E76F2E"/>
    <w:rsid w:val="00E8445D"/>
    <w:rsid w:val="00E846C5"/>
    <w:rsid w:val="00E93917"/>
    <w:rsid w:val="00EA77C9"/>
    <w:rsid w:val="00EB333A"/>
    <w:rsid w:val="00EB5F40"/>
    <w:rsid w:val="00EC591A"/>
    <w:rsid w:val="00ED22C4"/>
    <w:rsid w:val="00EF3528"/>
    <w:rsid w:val="00F01103"/>
    <w:rsid w:val="00F223BE"/>
    <w:rsid w:val="00F24065"/>
    <w:rsid w:val="00F27118"/>
    <w:rsid w:val="00F42984"/>
    <w:rsid w:val="00F5273E"/>
    <w:rsid w:val="00F553F6"/>
    <w:rsid w:val="00F60A84"/>
    <w:rsid w:val="00F6279D"/>
    <w:rsid w:val="00F64625"/>
    <w:rsid w:val="00F66C53"/>
    <w:rsid w:val="00F87263"/>
    <w:rsid w:val="00F87610"/>
    <w:rsid w:val="00F9026C"/>
    <w:rsid w:val="00F9031E"/>
    <w:rsid w:val="00F97CD1"/>
    <w:rsid w:val="00FA75F0"/>
    <w:rsid w:val="00FC1805"/>
    <w:rsid w:val="00FD4CC9"/>
    <w:rsid w:val="00FE36A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QKFm/7g0CWezSe3b1dnYNOFMTnY=" w:salt="YeQhHsX0qGvrtBVt92I4N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he-IL" w:bidi="he-IL"/>
      </w:rPr>
    </w:rPrDefault>
    <w:pPrDefault>
      <w:pPr>
        <w:bidi/>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he-IL" w:bidi="he-IL"/>
      </w:rPr>
    </w:rPrDefault>
    <w:pPrDefault>
      <w:pPr>
        <w:bidi/>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FAD7A-679D-4CE9-A0FC-9AB352C84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3178</Words>
  <Characters>18121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2018-08-07T21:23:00Z</dcterms:created>
  <dcterms:modified xsi:type="dcterms:W3CDTF">2018-08-07T21:23:00Z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