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Contractul între Client și Administratorul datelor</w:t>
      </w:r>
    </w:p>
    <w:p w14:paraId="1D8C2C58" w14:textId="54689447" w:rsidR="004B5908" w:rsidRPr="003C2D14" w:rsidRDefault="00972706" w:rsidP="00D44BA1">
      <w:bookmarkStart w:id="0" w:name="_GoBack"/>
      <w:bookmarkEnd w:id="0"/>
      <w:r>
        <w:rPr>
          <w:rFonts w:cs="Arial"/>
          <w:i/>
          <w:szCs w:val="20"/>
        </w:rPr>
        <w:t>Observație: Contractul între Client și Administratorul datelor este un contract legal separat încheiat între Client și Administratorul datelor. Microsoft nu este o parte la acest contract.</w:t>
      </w:r>
    </w:p>
    <w:p w14:paraId="258DDCAD" w14:textId="0EF1AE57" w:rsidR="004B5908" w:rsidRPr="003C2D14" w:rsidRDefault="00972706" w:rsidP="00D44BA1">
      <w:r>
        <w:rPr>
          <w:rFonts w:cs="Arial"/>
          <w:szCs w:val="20"/>
        </w:rPr>
        <w:t xml:space="preserve">Acest contract, </w:t>
      </w:r>
      <w:r>
        <w:rPr>
          <w:szCs w:val="20"/>
        </w:rPr>
        <w:t xml:space="preserve">inclusiv Anexa GDPR, </w:t>
      </w:r>
      <w:r>
        <w:rPr>
          <w:rFonts w:cs="Arial"/>
          <w:szCs w:val="20"/>
        </w:rPr>
        <w:t xml:space="preserve">(„Contractul Administratorului datelor” sau „Contractul”) se încheie între </w:t>
      </w:r>
      <w:r>
        <w:rPr>
          <w:rFonts w:cs="Arial"/>
          <w:b/>
          <w:szCs w:val="20"/>
        </w:rPr>
        <w:t>Administratorul datelor</w:t>
      </w:r>
      <w:r>
        <w:rPr>
          <w:rFonts w:cs="Arial"/>
          <w:szCs w:val="20"/>
        </w:rPr>
        <w:t xml:space="preserve"> (definit mai jos) și</w:t>
      </w:r>
      <w:r>
        <w:rPr>
          <w:rFonts w:cs="Arial"/>
          <w:b/>
          <w:szCs w:val="20"/>
        </w:rPr>
        <w:t xml:space="preserve"> Client </w:t>
      </w:r>
      <w:r>
        <w:rPr>
          <w:rFonts w:cs="Arial"/>
          <w:szCs w:val="20"/>
        </w:rPr>
        <w:t>în scopul limitat al stabilirii în scris a obligațiilor Administratorului datelor privind Serviciile online germane.</w:t>
      </w:r>
    </w:p>
    <w:p w14:paraId="4E578EDF" w14:textId="77777777" w:rsidR="004B5908" w:rsidRPr="003C2D14" w:rsidRDefault="00972706" w:rsidP="00BE556A">
      <w:pPr>
        <w:spacing w:before="240"/>
      </w:pPr>
      <w:r>
        <w:rPr>
          <w:rFonts w:cs="Arial"/>
          <w:b/>
          <w:szCs w:val="20"/>
        </w:rPr>
        <w:t>Definiții</w:t>
      </w:r>
    </w:p>
    <w:p w14:paraId="1010D96E" w14:textId="77777777" w:rsidR="004B5908" w:rsidRPr="003C2D14" w:rsidRDefault="00972706" w:rsidP="00D44BA1">
      <w:r>
        <w:rPr>
          <w:rFonts w:cs="Arial"/>
          <w:b/>
          <w:szCs w:val="20"/>
        </w:rPr>
        <w:t>„Datele de client”</w:t>
      </w:r>
      <w:r>
        <w:rPr>
          <w:rFonts w:cs="Arial"/>
          <w:szCs w:val="20"/>
        </w:rPr>
        <w:t xml:space="preserve"> înseamnă toate datele, inclusiv toate fișierele text, audio, video sau imagine și software-ul furnizate companiei Microsoft și/sau Administratorului datelor de către Client ori în numele acestuia, prin utilizarea Serviciului online german.</w:t>
      </w:r>
    </w:p>
    <w:p w14:paraId="71721152" w14:textId="597B946A" w:rsidR="004B5908" w:rsidRPr="003C2D14" w:rsidRDefault="00972706" w:rsidP="00D44BA1">
      <w:r>
        <w:rPr>
          <w:rFonts w:cs="Arial"/>
          <w:b/>
          <w:szCs w:val="20"/>
        </w:rPr>
        <w:t>„Administratorul datelor”</w:t>
      </w:r>
      <w:r>
        <w:rPr>
          <w:rFonts w:cs="Arial"/>
          <w:szCs w:val="20"/>
        </w:rPr>
        <w:t xml:space="preserve"> este </w:t>
      </w:r>
      <w:r>
        <w:t xml:space="preserve">T-Systems International GmbH, Hahnstr. </w:t>
      </w:r>
      <w:r>
        <w:rPr>
          <w:rFonts w:cs="Arial"/>
          <w:szCs w:val="20"/>
        </w:rPr>
        <w:t xml:space="preserve">43, 60528 Frankfurt, o filială a Deutsche Telekom AG, cu sediul social în Frankfurt. Detalii suplimentare sunt disponibile la adresa </w:t>
      </w:r>
      <w:hyperlink r:id="rId9" w:history="1">
        <w:r>
          <w:rPr>
            <w:rStyle w:val="Hyperlink"/>
            <w:rFonts w:cs="Arial"/>
            <w:szCs w:val="20"/>
          </w:rPr>
          <w:t>http://www.t-systems.com/compulsory-statement</w:t>
        </w:r>
      </w:hyperlink>
      <w:r>
        <w:rPr>
          <w:rFonts w:cs="Arial"/>
          <w:szCs w:val="20"/>
        </w:rPr>
        <w:t>.</w:t>
      </w:r>
    </w:p>
    <w:p w14:paraId="755D35A0" w14:textId="771B4857" w:rsidR="00AD319F" w:rsidRPr="003C2D14" w:rsidRDefault="00AD319F" w:rsidP="00D44BA1">
      <w:r>
        <w:rPr>
          <w:b/>
          <w:szCs w:val="20"/>
        </w:rPr>
        <w:t>„Regulamentul general privind protecția datelor”</w:t>
      </w:r>
      <w:r>
        <w:rPr>
          <w:szCs w:val="20"/>
        </w:rPr>
        <w:t xml:space="preserve"> sau </w:t>
      </w:r>
      <w:r>
        <w:rPr>
          <w:b/>
          <w:szCs w:val="20"/>
        </w:rPr>
        <w:t>„GDPR”</w:t>
      </w:r>
      <w:r>
        <w:rPr>
          <w:szCs w:val="20"/>
        </w:rPr>
        <w:t xml:space="preserve"> înseamnă Regulamentul (UE) nr. 2016/679 al Parlamentului European și al Consiliului din 27 aprilie 2016 privind protecția persoanelor fizice în ceea ce privește prelucrarea datelor cu caracter personal și libera circulație a acestor date și abrogarea Directivei 95/46/CE.</w:t>
      </w:r>
    </w:p>
    <w:p w14:paraId="400F781E" w14:textId="258C47AD" w:rsidR="004B5908" w:rsidRPr="003C2D14" w:rsidRDefault="00972706" w:rsidP="00D44BA1">
      <w:r>
        <w:rPr>
          <w:rFonts w:cs="Arial"/>
          <w:b/>
          <w:szCs w:val="20"/>
        </w:rPr>
        <w:t>„Serviciile online germane”</w:t>
      </w:r>
      <w:r>
        <w:rPr>
          <w:rFonts w:cs="Arial"/>
          <w:szCs w:val="20"/>
        </w:rPr>
        <w:t xml:space="preserve"> înseamnă Microsoft Azure Germany, Microsoft Office 365 Germany și Microsoft Dynamics 365 Germany, așa cum sunt prezentate și incluzând toate celelalte servicii online Microsoft descrise la adresa </w:t>
      </w:r>
      <w:hyperlink r:id="rId10" w:history="1">
        <w:r>
          <w:rPr>
            <w:rStyle w:val="Hyperlink"/>
          </w:rPr>
          <w:t>https://aka.ms/german_terms</w:t>
        </w:r>
        <w:r w:rsidRPr="006C1D4A">
          <w:rPr>
            <w:rStyle w:val="Hyperlink"/>
            <w:u w:val="none"/>
          </w:rPr>
          <w:t>,</w:t>
        </w:r>
      </w:hyperlink>
      <w:r>
        <w:rPr>
          <w:rFonts w:cs="Arial"/>
          <w:szCs w:val="20"/>
        </w:rPr>
        <w:t xml:space="preserve"> pentru care Datele de client sunt găzduite în Centrele de date germane.</w:t>
      </w:r>
    </w:p>
    <w:p w14:paraId="2C7FDE28" w14:textId="727F4508" w:rsidR="004B5908" w:rsidRPr="003C2D14" w:rsidRDefault="00972706" w:rsidP="00D44BA1">
      <w:r>
        <w:rPr>
          <w:rFonts w:cs="Arial"/>
          <w:b/>
          <w:szCs w:val="20"/>
        </w:rPr>
        <w:t>„Centrele de date germane”</w:t>
      </w:r>
      <w:r>
        <w:rPr>
          <w:rFonts w:cs="Arial"/>
          <w:szCs w:val="20"/>
        </w:rPr>
        <w:t xml:space="preserve"> înseamnă centrele de date aflate în Germania, de unde sunt găzduite Serviciile online germane și unde Administratorul datelor controlează și supervizează accesul la echipamentele care conțin Datele de client.</w:t>
      </w:r>
    </w:p>
    <w:p w14:paraId="407A7468" w14:textId="77777777" w:rsidR="004B5908" w:rsidRPr="003C2D14" w:rsidRDefault="00972706" w:rsidP="00D44BA1">
      <w:r>
        <w:rPr>
          <w:rFonts w:cs="Arial"/>
          <w:b/>
          <w:szCs w:val="20"/>
        </w:rPr>
        <w:t>„Microsoft”</w:t>
      </w:r>
      <w:r>
        <w:rPr>
          <w:rFonts w:cs="Arial"/>
          <w:szCs w:val="20"/>
        </w:rPr>
        <w:t xml:space="preserve"> înseamnă entitatea Microsoft, precizată în Contractul Microsoft, și afiliații săi.</w:t>
      </w:r>
    </w:p>
    <w:p w14:paraId="34D08563" w14:textId="77777777" w:rsidR="004B5908" w:rsidRPr="003C2D14" w:rsidRDefault="00972706" w:rsidP="00D44BA1">
      <w:r>
        <w:rPr>
          <w:rFonts w:cs="Arial"/>
          <w:b/>
          <w:szCs w:val="20"/>
        </w:rPr>
        <w:t>„Personalul Microsoft”</w:t>
      </w:r>
      <w:r>
        <w:rPr>
          <w:rFonts w:cs="Arial"/>
          <w:szCs w:val="20"/>
        </w:rPr>
        <w:t xml:space="preserve"> înseamnă Microsoft și angajații și contractorii săi, cu excepția Administratorului datelor (și a tuturor succesorilor acestuia).</w:t>
      </w:r>
    </w:p>
    <w:p w14:paraId="3E99E502" w14:textId="777A41D1" w:rsidR="004B5908" w:rsidRPr="003C2D14" w:rsidRDefault="00972706" w:rsidP="00D44BA1">
      <w:r>
        <w:rPr>
          <w:rFonts w:cs="Arial"/>
          <w:b/>
          <w:szCs w:val="20"/>
        </w:rPr>
        <w:t>„Contractul Microsoft”</w:t>
      </w:r>
      <w:r>
        <w:rPr>
          <w:rFonts w:cs="Arial"/>
          <w:szCs w:val="20"/>
        </w:rPr>
        <w:t xml:space="preserve"> înseamnă contractul de licențiere în volum încheiat între Client și Microsoft, inclusiv Termenii Serviciilor online („TSO”) și suplimentul la Termenii Serviciilor online pentru Serviciile online germane („Suplimentul la TSO”).</w:t>
      </w:r>
    </w:p>
    <w:p w14:paraId="283BF8CC" w14:textId="39339808" w:rsidR="00D74787" w:rsidRPr="003C2D14" w:rsidRDefault="00D74787" w:rsidP="00D44BA1">
      <w:r>
        <w:rPr>
          <w:b/>
          <w:szCs w:val="20"/>
        </w:rPr>
        <w:t>„Date cu caracter personal”</w:t>
      </w:r>
      <w:r>
        <w:rPr>
          <w:szCs w:val="20"/>
        </w:rPr>
        <w:t xml:space="preserve"> înseamnă orice informații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identității sale fizice, fiziologice, genetice, psihice, economice, culturale sau sociale.</w:t>
      </w:r>
    </w:p>
    <w:p w14:paraId="30F3407D" w14:textId="77777777" w:rsidR="004B5908" w:rsidRPr="003C2D14" w:rsidRDefault="00972706" w:rsidP="00BE556A">
      <w:pPr>
        <w:keepNext/>
        <w:spacing w:before="240"/>
      </w:pPr>
      <w:r>
        <w:rPr>
          <w:rFonts w:cs="Arial"/>
          <w:b/>
          <w:szCs w:val="20"/>
        </w:rPr>
        <w:t>Obiectivul, sfera de aplicare și scopul procesării datelor de către Administratorul datelor; Termenii Serviciilor online</w:t>
      </w:r>
    </w:p>
    <w:p w14:paraId="3DCBA6AE" w14:textId="79599A14" w:rsidR="008C03BA" w:rsidRPr="003C2D14" w:rsidRDefault="00972706" w:rsidP="00D44BA1">
      <w:pPr>
        <w:rPr>
          <w:rFonts w:eastAsia="Arial"/>
        </w:rPr>
      </w:pPr>
      <w:r>
        <w:rPr>
          <w:rFonts w:cs="Arial"/>
          <w:szCs w:val="20"/>
        </w:rPr>
        <w:t xml:space="preserve">Administratorul datelor este un procesator de date (sau un subprocesator, în cazul în care Clientul este procesatorul de date), care acționează în numele Clientului în scopul limitat de a efectua sau de a superviza sarcinile pentru care personalul trebuie să acceseze Datele de client sau infrastructura în care se află acestea. Aceste sarcini vor fi efectuate sau supervizate de Administratorul datelor sau direct de către Client. </w:t>
      </w:r>
      <w:r>
        <w:rPr>
          <w:rFonts w:eastAsia="Arial" w:cs="Arial"/>
        </w:rPr>
        <w:t>În baza rolului de procesator de date al Administratorului datelor, Microsoft este procesatorul de date (sau subprocesatorul, în cazul în care Clientul însuși este procesatorul de date), care acționează în numele Clientului în toate celelalte privințe, pentru a furniza Serviciile online germane prezentate în Contractul Microsoft (care include Acordurile Microsoft privind nivelul serviciului). Pentru clarificare, nici Administratorul datelor, nici Microsoft nu este subprocesatorul de date pentru cealaltă parte.</w:t>
      </w:r>
    </w:p>
    <w:p w14:paraId="7EFDCF2D" w14:textId="574CF123" w:rsidR="004B5908" w:rsidRPr="003C2D14" w:rsidRDefault="00B82D57" w:rsidP="00D44BA1">
      <w:r>
        <w:rPr>
          <w:rFonts w:cs="Arial"/>
          <w:szCs w:val="20"/>
        </w:rPr>
        <w:t>Persoanele vizate includ reprezentanții și utilizatorii finali ai Clientului, inclusiv angajații, contractorii și clienții acestuia. Persoanele vizate pot include și persoane care încearcă să comunice sau să transfere informații personale către utilizatorii Serviciilor online furnizate de Microsoft.</w:t>
      </w:r>
    </w:p>
    <w:p w14:paraId="6809BB0E" w14:textId="576FA913" w:rsidR="004B5908" w:rsidRPr="003C2D14" w:rsidRDefault="00972706" w:rsidP="00D44BA1">
      <w:pPr>
        <w:pStyle w:val="ListParagraph"/>
        <w:contextualSpacing w:val="0"/>
      </w:pPr>
      <w:r>
        <w:rPr>
          <w:rFonts w:cs="Arial"/>
          <w:b/>
          <w:szCs w:val="20"/>
        </w:rPr>
        <w:lastRenderedPageBreak/>
        <w:t>Utilizarea Datelor clienților.</w:t>
      </w:r>
      <w:r>
        <w:rPr>
          <w:rFonts w:cs="Arial"/>
          <w:szCs w:val="20"/>
        </w:rPr>
        <w:t xml:space="preserve"> Datele de client vor fi utilizate doar pentru a furniza Clientului Serviciile online germane în scopuri compatibile cu cele legate de furnizarea serviciilor respective. Administratorul datelor nu va utiliza Datele de client și nu va extrage informații pe baza acestora pentru a deservi scopuri publicitare sau scopuri comerciale similare. În relația dintre părți, Clientul va păstra toate drepturile, titlurile de proprietate și interesele cu privire la Datele de client. Administratorul datelor nu dobândește drepturi asupra Datelor de client, cu excepția dreptului de a utiliza Datele de client în măsura în care este necesar pentru a-și îndeplini obligațiile în baza acestui Contract.</w:t>
      </w:r>
    </w:p>
    <w:p w14:paraId="5859E54C" w14:textId="0310C3BF" w:rsidR="004B5908" w:rsidRPr="003C2D14" w:rsidRDefault="00972706" w:rsidP="00D44BA1">
      <w:pPr>
        <w:pStyle w:val="ListParagraph"/>
        <w:contextualSpacing w:val="0"/>
      </w:pPr>
      <w:r>
        <w:rPr>
          <w:rFonts w:cs="Arial"/>
          <w:b/>
          <w:szCs w:val="20"/>
        </w:rPr>
        <w:t>Notificarea privind incidentele de securitate.</w:t>
      </w:r>
      <w:r>
        <w:rPr>
          <w:rFonts w:cs="Arial"/>
          <w:szCs w:val="20"/>
        </w:rPr>
        <w:t xml:space="preserve"> Dacă, în timpul îndeplinirii obligațiilor sale în baza Contractului, Administratorul datelor află despre o încălcare a securității care conduce la distrugerea, pierderea, modificarea accidentală sau ilegală, divulgarea neautorizată sau accesul neautorizat la Datele de client sau la Datele cu caracter personal în timpul prelucrării de către Administratorul datelor (fiecare fiind un „Incident de securitate</w:t>
      </w:r>
      <w:r w:rsidR="006C1D4A">
        <w:rPr>
          <w:rFonts w:cs="Arial"/>
          <w:szCs w:val="20"/>
        </w:rPr>
        <w:t>”</w:t>
      </w:r>
      <w:r>
        <w:rPr>
          <w:rFonts w:cs="Arial"/>
          <w:szCs w:val="20"/>
        </w:rPr>
        <w:t>), atunci Administratorul datelor se va înțelege cu Microsoft imediat și fără întârzieri nejustificate pentru a lua următoarele măsuri: (1) va informa Clientul în legătură cu Incidentul de securitate; (2) va investiga Incidentul de securitate și va trimite Clientului informații detaliate despre acesta și (3) va lua măsuri rezonabile pentru a atenua efectele și a minimiza daunele cauzate de Incidentul de securitate.</w:t>
      </w:r>
    </w:p>
    <w:p w14:paraId="0BBE6CF4" w14:textId="13D76266" w:rsidR="004B5908" w:rsidRPr="003C2D14" w:rsidRDefault="00972706" w:rsidP="00D44BA1">
      <w:pPr>
        <w:pStyle w:val="ProductList-Body"/>
        <w:spacing w:before="120"/>
        <w:ind w:left="720"/>
        <w:jc w:val="both"/>
      </w:pPr>
      <w:r>
        <w:rPr>
          <w:rFonts w:ascii="Arial" w:hAnsi="Arial" w:cs="Arial"/>
          <w:sz w:val="20"/>
        </w:rPr>
        <w:t>Notificările prin care se anunță Incidentele de securitate vor fi trimise unuia sau mai multor administratori ai Clientului prin orice mijloacele alese de Administratorul datelor, inclusiv prin e-mail. Clientului îi revine în exclusivitate responsabilitatea de a se asigura că administratorii săi păstrează informații de contact exacte în portalul fiecărui Serviciu online german aplicabil. Obligația Administratorului datelor de a raporta sau de a răspunde la un Incident de securitate în baza prevederilor acestei secțiuni nu reprezintă recunoașterea de către Administratorul datelor a unei erori sau răspunderi privind Incidentul de securitate.</w:t>
      </w:r>
    </w:p>
    <w:p w14:paraId="48E6B148" w14:textId="49121D0C" w:rsidR="007A0C73" w:rsidRPr="003C2D14" w:rsidRDefault="007A0C73" w:rsidP="00D44BA1">
      <w:pPr>
        <w:pStyle w:val="ProductList-Body"/>
        <w:spacing w:before="120"/>
        <w:ind w:left="720"/>
        <w:jc w:val="both"/>
      </w:pPr>
      <w:r>
        <w:rPr>
          <w:rFonts w:ascii="Arial" w:hAnsi="Arial" w:cs="Arial"/>
          <w:sz w:val="20"/>
        </w:rPr>
        <w:t>Administratorul datelor va depune eforturi rezonabile pentru a-i acorda Clientului asistență cu privire la respectarea obligației acestuia de a notifica autoritatea de supraveghere și persoanele vizate cu privire la un astfel de Incident de securitate în conformitate cu articolul 33 din GDPR sau cu alte legi sau reglementări aplicabile.</w:t>
      </w:r>
    </w:p>
    <w:p w14:paraId="2366860A" w14:textId="77777777" w:rsidR="004B5908" w:rsidRPr="003C2D14" w:rsidRDefault="00972706" w:rsidP="00D44BA1">
      <w:pPr>
        <w:pStyle w:val="ProductList-Body"/>
        <w:spacing w:before="120"/>
        <w:ind w:left="720"/>
        <w:jc w:val="both"/>
      </w:pPr>
      <w:r>
        <w:rPr>
          <w:rFonts w:ascii="Arial" w:hAnsi="Arial" w:cs="Arial"/>
          <w:sz w:val="20"/>
        </w:rPr>
        <w:t>Clientul trebuie să notifice imediat Administratorul datelor în legătură cu orice abuz posibil legat de conturile sale sau de acreditările de autentificare ori în legătură cu orice Incident de securitate asociat cu un Serviciu online german aflat sub controlul Administratorului datelor.</w:t>
      </w:r>
    </w:p>
    <w:p w14:paraId="2F30E65B" w14:textId="6035A820" w:rsidR="004B5908" w:rsidRPr="003C2D14" w:rsidRDefault="00972706" w:rsidP="00D44BA1">
      <w:pPr>
        <w:pStyle w:val="ProductList-Body"/>
        <w:spacing w:before="120"/>
        <w:ind w:left="720"/>
        <w:jc w:val="both"/>
      </w:pPr>
      <w:r>
        <w:rPr>
          <w:rFonts w:ascii="Arial" w:hAnsi="Arial" w:cs="Arial"/>
          <w:b/>
          <w:sz w:val="20"/>
        </w:rPr>
        <w:t>Ștergerea Datelor de client.</w:t>
      </w:r>
      <w:r>
        <w:rPr>
          <w:rFonts w:ascii="Arial" w:hAnsi="Arial" w:cs="Arial"/>
          <w:sz w:val="20"/>
        </w:rPr>
        <w:t xml:space="preserve"> În maximum 180 de zile de la expirarea sau încetarea utilizării de către Client a Serviciilor online germane, Datele de client aflate în posesia Administratorului de date vor fi șterse.</w:t>
      </w:r>
    </w:p>
    <w:p w14:paraId="0201F7CC" w14:textId="057FC140" w:rsidR="004B5908" w:rsidRPr="003C2D14" w:rsidRDefault="00972706" w:rsidP="00D44BA1">
      <w:pPr>
        <w:pStyle w:val="ProductList-Body"/>
        <w:spacing w:before="120"/>
        <w:ind w:left="720"/>
        <w:jc w:val="both"/>
      </w:pPr>
      <w:r>
        <w:rPr>
          <w:rFonts w:ascii="Arial" w:hAnsi="Arial" w:cs="Arial"/>
          <w:b/>
          <w:sz w:val="20"/>
        </w:rPr>
        <w:t>Accesul la Datele de client.</w:t>
      </w:r>
      <w:r>
        <w:rPr>
          <w:rFonts w:ascii="Arial" w:hAnsi="Arial" w:cs="Arial"/>
          <w:sz w:val="20"/>
        </w:rPr>
        <w:t xml:space="preserve"> Pe perioada stipulată în acest Contract, Administratorul datelor, la alegerea sa și după cum este necesar în baza dispozițiilor legale care implementează Articolul 12 (b) al Directivei UE cu privire la protecția datelor cu caracter personal, fie: (1) îi va oferi Clientului posibilitatea de a corecta, de a șterge sau de a bloca Datele de client, fie (2) va corecta, va șterge sau va bloca respectivele Date în numele Clientului.</w:t>
      </w:r>
    </w:p>
    <w:p w14:paraId="208BEC35" w14:textId="63DBA2B5" w:rsidR="004B5908" w:rsidRPr="003C2D14" w:rsidRDefault="00972706" w:rsidP="00D44BA1">
      <w:pPr>
        <w:pStyle w:val="ProductList-Body"/>
        <w:spacing w:before="120"/>
        <w:ind w:left="720"/>
        <w:jc w:val="both"/>
      </w:pPr>
      <w:r>
        <w:rPr>
          <w:rFonts w:ascii="Arial" w:hAnsi="Arial" w:cs="Arial"/>
          <w:b/>
          <w:sz w:val="20"/>
        </w:rPr>
        <w:t>Certificările și auditurile.</w:t>
      </w:r>
      <w:r>
        <w:rPr>
          <w:rFonts w:ascii="Arial" w:hAnsi="Arial" w:cs="Arial"/>
          <w:sz w:val="20"/>
        </w:rPr>
        <w:t xml:space="preserve"> Administratorul datelor va face aranjamentele necesare cu Microsoft pentru ca gestionarea Datelor de client de către Administratorul datelor să se facă în conformitate cu politica privind securitatea datelor, cu standardele ISO și auditurile (incluzând drepturile Clientului cu privire la aceste audituri) aplicabile Serviciilor online germane. În cazul în care Clientul dorește să modifice această instrucțiune, atunci are dreptul să facă aceasta, conform clauzelor menționate în GDPR, fiind necesară solicitarea în scris a modificării.</w:t>
      </w:r>
    </w:p>
    <w:p w14:paraId="73495563" w14:textId="6583BA36" w:rsidR="004B5908" w:rsidRPr="003C2D14" w:rsidRDefault="00972706" w:rsidP="00D44BA1">
      <w:pPr>
        <w:ind w:left="720"/>
      </w:pPr>
      <w:r>
        <w:rPr>
          <w:rFonts w:cs="Arial"/>
          <w:b/>
          <w:szCs w:val="20"/>
        </w:rPr>
        <w:t>Securitatea.</w:t>
      </w:r>
      <w:r>
        <w:rPr>
          <w:rFonts w:cs="Arial"/>
          <w:szCs w:val="20"/>
        </w:rPr>
        <w:t xml:space="preserve"> Administratorul datelor se angajează să contribuie la protejarea securității informațiilor privind Clientul. De aceea, Administratorul datelor a implementat, va menține și va respecta măsuri tehnice și organizatorice adecvate, precum și măsurile de control și procedurile de securitate a informațiilor stabilite de Microsoft. Aceste măsuri, inclusiv standardele aplicabile pe care se bazează măsurile de control și procedurile de securitate a informațiilor, sunt </w:t>
      </w:r>
      <w:r>
        <w:rPr>
          <w:rFonts w:eastAsia="Arial" w:cs="Arial"/>
        </w:rPr>
        <w:t xml:space="preserve">prezentate în detaliu în Termenii Serviciilor online </w:t>
      </w:r>
      <w:r>
        <w:rPr>
          <w:rFonts w:cs="Arial"/>
          <w:szCs w:val="20"/>
        </w:rPr>
        <w:t>și sunt menite să protejeze Datele de client împotriva accesării accidentale, neautorizate sau ilegale, a divulgării, modificării, pierderii sau distrugerii. În plus, Administratorul datelor va controla accesul la Datele de client, conform prevederilor din acest Contract.</w:t>
      </w:r>
    </w:p>
    <w:p w14:paraId="5F5DAFAC" w14:textId="3B62FB08" w:rsidR="004B5908" w:rsidRPr="003C2D14" w:rsidRDefault="00972706" w:rsidP="00D44BA1">
      <w:pPr>
        <w:ind w:left="720"/>
      </w:pPr>
      <w:r>
        <w:rPr>
          <w:rFonts w:cs="Arial"/>
          <w:b/>
          <w:szCs w:val="20"/>
        </w:rPr>
        <w:lastRenderedPageBreak/>
        <w:t xml:space="preserve">Instrucțiuni. </w:t>
      </w:r>
      <w:r>
        <w:rPr>
          <w:rFonts w:cs="Arial"/>
          <w:szCs w:val="20"/>
        </w:rPr>
        <w:t>În calitate de procesator (ori subprocesator) de date, Administratorul datelor va acționa numai pe baza instrucțiunilor Clientului. Contractul Administratorului datelor reprezintă instrucțiunile complete și finale ale Clientului către Administratorul datelor în legătură cu procesarea Datelor de client. Instrucțiunile suplimentare sau înlocuitoare trebuie acceptate în scris și fac obiectul aprobării Microsoft și a Administratorului datelor.</w:t>
      </w:r>
    </w:p>
    <w:p w14:paraId="2F596948" w14:textId="77777777" w:rsidR="00E162D8" w:rsidRPr="003C2D14" w:rsidRDefault="00E162D8" w:rsidP="00D44BA1">
      <w:pPr>
        <w:ind w:left="720"/>
      </w:pPr>
      <w:r>
        <w:rPr>
          <w:rFonts w:cs="Arial"/>
          <w:b/>
          <w:szCs w:val="20"/>
        </w:rPr>
        <w:t>Evidențele activităților de prelucrare.</w:t>
      </w:r>
      <w:r>
        <w:rPr>
          <w:rFonts w:cs="Arial"/>
          <w:szCs w:val="20"/>
        </w:rPr>
        <w:t xml:space="preserve"> Administratorul datelor va păstra toate evidențele prevăzute la articolul 30 alineatul (2) din GDPR și, în măsura aplicabilă prelucrării datelor cu caracter personal în numele Clientului, le va pune la dispoziția Clientului la cerere.</w:t>
      </w:r>
    </w:p>
    <w:p w14:paraId="1428BB70" w14:textId="77777777" w:rsidR="00E162D8" w:rsidRPr="003C2D14" w:rsidRDefault="00E162D8" w:rsidP="00D44BA1">
      <w:pPr>
        <w:ind w:left="720"/>
      </w:pPr>
      <w:r>
        <w:rPr>
          <w:rFonts w:cs="Arial"/>
          <w:b/>
          <w:szCs w:val="20"/>
        </w:rPr>
        <w:t>Ofițerul pentru protecția datelor cu caracter personal.</w:t>
      </w:r>
      <w:r>
        <w:rPr>
          <w:rFonts w:cs="Arial"/>
          <w:szCs w:val="20"/>
        </w:rPr>
        <w:t xml:space="preserve"> Administratorul datelor se angajează să desemneze un Ofițer pentru protecția datelor cu caracter personal, independent, expert și de încredere, în măsura în care acest lucru este impus de legea aplicabilă a Uniunii Europene sau a statului membru care se aplică Procesatorului.</w:t>
      </w:r>
    </w:p>
    <w:p w14:paraId="5F453227" w14:textId="4C834008" w:rsidR="00E162D8" w:rsidRPr="003C2D14" w:rsidRDefault="00E162D8" w:rsidP="00D44BA1">
      <w:pPr>
        <w:ind w:left="720"/>
      </w:pPr>
      <w:r>
        <w:rPr>
          <w:rFonts w:cs="Arial"/>
          <w:b/>
          <w:szCs w:val="20"/>
        </w:rPr>
        <w:t>GDPR.</w:t>
      </w:r>
      <w:r>
        <w:rPr>
          <w:rFonts w:cs="Arial"/>
          <w:szCs w:val="20"/>
        </w:rPr>
        <w:t xml:space="preserve"> În măsura în care Administratorul datelor este un procesator sau un subprocesator de date cu caracter personal în sensul GDPR, termenii privind prelucrarea datelor din acest document și din Anexa GDPR reglementează prelucrarea respectivă.</w:t>
      </w:r>
    </w:p>
    <w:p w14:paraId="28294B4D" w14:textId="77777777" w:rsidR="004B5908" w:rsidRPr="003C2D14" w:rsidRDefault="00972706" w:rsidP="00BE556A">
      <w:pPr>
        <w:keepNext/>
        <w:spacing w:before="240"/>
      </w:pPr>
      <w:r>
        <w:rPr>
          <w:rFonts w:cs="Arial"/>
          <w:b/>
          <w:szCs w:val="20"/>
        </w:rPr>
        <w:t>Accesul la Datele de client</w:t>
      </w:r>
    </w:p>
    <w:p w14:paraId="533A9F70" w14:textId="7A550F57" w:rsidR="004B5908" w:rsidRPr="003C2D14" w:rsidRDefault="00972706" w:rsidP="00D44BA1">
      <w:pPr>
        <w:keepNext/>
      </w:pPr>
      <w:r>
        <w:rPr>
          <w:rFonts w:cs="Arial"/>
          <w:szCs w:val="20"/>
        </w:rPr>
        <w:t>Numai Administratorul datelor poate controla accesul la Datele de client, în cazul în care accesul este inițiat de altcineva decât Clientul sau utilizatorii finali ai acestuia. Personalul Microsoft nu va avea acces la Datele de client, exceptând cazurile următoare:</w:t>
      </w:r>
    </w:p>
    <w:p w14:paraId="0B037D0F" w14:textId="3F5041F0" w:rsidR="004B5908" w:rsidRPr="003C2D14" w:rsidRDefault="00972706" w:rsidP="00D44BA1">
      <w:pPr>
        <w:pStyle w:val="ListParagraph"/>
        <w:numPr>
          <w:ilvl w:val="0"/>
          <w:numId w:val="17"/>
        </w:numPr>
        <w:contextualSpacing w:val="0"/>
      </w:pPr>
      <w:r>
        <w:rPr>
          <w:rFonts w:cs="Arial"/>
          <w:szCs w:val="20"/>
        </w:rPr>
        <w:t>dacă accesul este acordat de Administratorul datelor în scopul limitat de a rezolva un incident de asistență pentru clienți Microsoft sau o problemă cu Serviciile online germane sau dacă Personalul Microsoft are nevoie de acces pentru lucrările de întreținere sau de îmbunătățire a Serviciilor online germane. În aceste cazuri limitate, Administratorul datelor va acorda accesul solicitat numai pe durata necesară pentru soluționarea problemei. Administratorul datelor va monitoriza accesul acordat și îl va opri după soluționarea problemei</w:t>
      </w:r>
    </w:p>
    <w:p w14:paraId="1FE1551C" w14:textId="77777777" w:rsidR="004B5908" w:rsidRPr="003C2D14" w:rsidRDefault="00972706" w:rsidP="00D44BA1">
      <w:pPr>
        <w:pStyle w:val="ListParagraph"/>
        <w:ind w:left="360"/>
        <w:contextualSpacing w:val="0"/>
      </w:pPr>
      <w:r>
        <w:rPr>
          <w:rFonts w:cs="Arial"/>
          <w:szCs w:val="20"/>
        </w:rPr>
        <w:t>sau</w:t>
      </w:r>
    </w:p>
    <w:p w14:paraId="228AD08A" w14:textId="2E5FE4C5" w:rsidR="004B5908" w:rsidRPr="003C2D14" w:rsidRDefault="00972706" w:rsidP="00D44BA1">
      <w:pPr>
        <w:pStyle w:val="ListParagraph"/>
        <w:numPr>
          <w:ilvl w:val="0"/>
          <w:numId w:val="17"/>
        </w:numPr>
        <w:contextualSpacing w:val="0"/>
      </w:pPr>
      <w:r>
        <w:rPr>
          <w:rFonts w:cs="Arial"/>
          <w:szCs w:val="20"/>
        </w:rPr>
        <w:t>dacă accesul este acordat de Client direct către Personalul Microsoft (de exemplu, Clientul partajează desktopul cu un inginer de suport Microsoft sau trimite un fișier prin e-mail unui inginer de suport Microsoft). Administratorul datelor nu are obligația de a controla sau de a monitoriza accesul astfel acordat.</w:t>
      </w:r>
    </w:p>
    <w:p w14:paraId="426F0EE8" w14:textId="77777777" w:rsidR="004B5908" w:rsidRPr="003C2D14" w:rsidRDefault="00972706" w:rsidP="00BE556A">
      <w:pPr>
        <w:keepNext/>
        <w:spacing w:before="240"/>
      </w:pPr>
      <w:r>
        <w:rPr>
          <w:rFonts w:cs="Arial"/>
          <w:b/>
          <w:szCs w:val="20"/>
        </w:rPr>
        <w:t>Accesul acordat altor persoane</w:t>
      </w:r>
    </w:p>
    <w:p w14:paraId="399BACC7" w14:textId="77777777" w:rsidR="004B5908" w:rsidRPr="003C2D14" w:rsidRDefault="00972706" w:rsidP="00D44BA1">
      <w:r>
        <w:rPr>
          <w:rFonts w:cs="Arial"/>
          <w:szCs w:val="20"/>
        </w:rPr>
        <w:t>În cazul unei urgențe care cauzează un pericol iminent pentru persoanele sau bunurile din centrele de date care găzduiesc Datele de client, Administratorul datelor poate acorda acces persoanelor care intervin de urgență (de exemplu, poliției, personalului de pe ambulanță, pompierilor) numai după cum este necesar și pe perioada de timp necesară în mod rezonabil pentru a interveni cu privire la situația de urgență. Administratorul datelor va superviza accesul persoanelor care intervin pentru a se asigura că acesta nu include accesul la Datele de client.</w:t>
      </w:r>
    </w:p>
    <w:p w14:paraId="2440279C" w14:textId="77777777" w:rsidR="004B5908" w:rsidRPr="003C2D14" w:rsidRDefault="00972706" w:rsidP="00D44BA1">
      <w:r>
        <w:rPr>
          <w:rFonts w:cs="Arial"/>
          <w:szCs w:val="20"/>
        </w:rPr>
        <w:t>Microsoft poate aduce actualizări antispam și antimalware Serviciilor online germane fără supervizarea Administratorului datelor, cu condiția ca aceste actualizări să nu furnizeze companiei Microsoft accesul la Datele de client.</w:t>
      </w:r>
    </w:p>
    <w:p w14:paraId="4C3C52EE" w14:textId="77777777" w:rsidR="004B5908" w:rsidRPr="003C2D14" w:rsidRDefault="00972706" w:rsidP="00BE556A">
      <w:pPr>
        <w:keepNext/>
        <w:spacing w:before="240"/>
      </w:pPr>
      <w:r>
        <w:rPr>
          <w:rFonts w:cs="Arial"/>
          <w:b/>
          <w:szCs w:val="20"/>
        </w:rPr>
        <w:t>Divulgarea Datelor de client</w:t>
      </w:r>
    </w:p>
    <w:p w14:paraId="41464456" w14:textId="1E62B683" w:rsidR="004B5908" w:rsidRPr="003C2D14" w:rsidRDefault="00972706" w:rsidP="00D44BA1">
      <w:r>
        <w:rPr>
          <w:rFonts w:cs="Arial"/>
          <w:szCs w:val="20"/>
        </w:rPr>
        <w:t>Administratorul datelor nu va divulga Datele de client unor terțe părți decât în cazul în care o astfel de divulgare se realizează (1) în conformitate cu instrucțiunile Clientului, (2) conform prevederilor din acest Contract al Administratorului datelor sau (3) în conformitate cu legea germană.</w:t>
      </w:r>
    </w:p>
    <w:p w14:paraId="3FB862D8" w14:textId="77777777" w:rsidR="004B5908" w:rsidRPr="003C2D14" w:rsidRDefault="00972706" w:rsidP="00D44BA1">
      <w:r>
        <w:rPr>
          <w:rFonts w:cs="Arial"/>
          <w:szCs w:val="20"/>
        </w:rPr>
        <w:t>Administratorul datelor nu va dezvălui Datele de client autorităților de aplicare a legii, decât în conformitate cu prevederile legale germane. În cazul în care va fi obligat să divulge Datele de client unei autorități de aplicare a legii, Administratorul datelor va notifica Clientul imediat și va furniza o copie a solicitării, exceptând situațiile în care legea nu îi permite acest lucru.</w:t>
      </w:r>
    </w:p>
    <w:p w14:paraId="1FB4DCE0" w14:textId="12B7BFC9" w:rsidR="004B5908" w:rsidRPr="003C2D14" w:rsidRDefault="00972706" w:rsidP="00D44BA1">
      <w:r>
        <w:rPr>
          <w:rFonts w:cs="Arial"/>
          <w:szCs w:val="20"/>
        </w:rPr>
        <w:t xml:space="preserve">În cazul în care primește de la o terță parte o solicitare de divulgare a Datelor de client (cum ar fi de la utilizatorii finali ai Clientului), Administratorul datelor va notifica Clientul imediat, exceptând situațiile în care legea germană nu îi permite acest lucru. Dacă Administratorul datelor nu are obligația legală de </w:t>
      </w:r>
      <w:r>
        <w:rPr>
          <w:rFonts w:cs="Arial"/>
          <w:szCs w:val="20"/>
        </w:rPr>
        <w:lastRenderedPageBreak/>
        <w:t>a dezvălui Datele de client, atunci acesta va respinge solicitarea. În cazul în care solicitarea este validă, iar Administratorul datelor ar putea fi obligat să divulge informațiile cerute, acesta va invita terța parte să solicite datele respective de la Client. Dacă o persoană vizată solicită acces la datele sale, Administratorul datelor va trimite Clientului solicitarea respectivă.</w:t>
      </w:r>
    </w:p>
    <w:p w14:paraId="788A4022" w14:textId="66755CAF" w:rsidR="004B5908" w:rsidRPr="00171E1A" w:rsidRDefault="00972706" w:rsidP="00D44BA1">
      <w:pPr>
        <w:rPr>
          <w:spacing w:val="-2"/>
        </w:rPr>
      </w:pPr>
      <w:r w:rsidRPr="00171E1A">
        <w:rPr>
          <w:rFonts w:cs="Arial"/>
          <w:spacing w:val="-2"/>
          <w:szCs w:val="20"/>
        </w:rPr>
        <w:t>În baza prevederilor de mai sus, Administratorul datelor nu va furniza niciunei terțe părți: (1) acces direct, indirect, general sau neîngrădit la Datele de client; (2) cheile de criptare utilizate pentru a securiza Datele de client sau posibilitatea de a trece de criptare ori (3) acces de orice fel la Datele de client dacă Administratorul datelor știe că acestea vor fi utilizate în alte scopuri decât cele indicate în solicitare.</w:t>
      </w:r>
    </w:p>
    <w:p w14:paraId="6ACB527B" w14:textId="77777777" w:rsidR="004B5908" w:rsidRPr="003C2D14" w:rsidRDefault="00972706" w:rsidP="00D44BA1">
      <w:r>
        <w:rPr>
          <w:rFonts w:cs="Arial"/>
          <w:szCs w:val="20"/>
        </w:rPr>
        <w:t>În acest sens, Administratorul datelor poate furniza terței părți informații de bază privind persoanele de contact ale Clientului.</w:t>
      </w:r>
    </w:p>
    <w:p w14:paraId="15283BE3" w14:textId="77777777" w:rsidR="004B5908" w:rsidRPr="003C2D14" w:rsidRDefault="00972706" w:rsidP="00BE556A">
      <w:pPr>
        <w:keepNext/>
        <w:spacing w:before="240"/>
      </w:pPr>
      <w:r>
        <w:rPr>
          <w:rFonts w:cs="Arial"/>
          <w:b/>
          <w:szCs w:val="20"/>
        </w:rPr>
        <w:t>Locația prelucrării datelor</w:t>
      </w:r>
    </w:p>
    <w:p w14:paraId="438E290A" w14:textId="22C56CA8" w:rsidR="004B5908" w:rsidRPr="003C2D14" w:rsidRDefault="00972706" w:rsidP="00D44BA1">
      <w:r>
        <w:rPr>
          <w:rFonts w:cs="Arial"/>
          <w:szCs w:val="20"/>
        </w:rPr>
        <w:t>Procesarea Datelor de client de către Administratorul datelor se va efectua în Germania.</w:t>
      </w:r>
    </w:p>
    <w:p w14:paraId="3FC9399A" w14:textId="77777777" w:rsidR="004B5908" w:rsidRPr="003C2D14" w:rsidRDefault="00972706" w:rsidP="00BE556A">
      <w:pPr>
        <w:keepNext/>
        <w:spacing w:before="240"/>
      </w:pPr>
      <w:r>
        <w:rPr>
          <w:rFonts w:cs="Arial"/>
          <w:b/>
          <w:szCs w:val="20"/>
        </w:rPr>
        <w:t>Subcontractorii și afiliații</w:t>
      </w:r>
    </w:p>
    <w:p w14:paraId="25B3A209" w14:textId="77777777" w:rsidR="004B5908" w:rsidRPr="003C2D14" w:rsidRDefault="00972706" w:rsidP="00D44BA1">
      <w:r>
        <w:rPr>
          <w:rFonts w:cs="Arial"/>
          <w:szCs w:val="20"/>
        </w:rPr>
        <w:t>Administratorul datelor nu va subcontracta nicio activitate legată de procesarea Datelor de client fără acordul scris al Clientului.</w:t>
      </w:r>
    </w:p>
    <w:p w14:paraId="775C0BFB" w14:textId="1E28D9DC" w:rsidR="004B5908" w:rsidRPr="003C2D14" w:rsidRDefault="00972706" w:rsidP="00D44BA1">
      <w:pPr>
        <w:keepNext/>
      </w:pPr>
      <w:r>
        <w:rPr>
          <w:rFonts w:cs="Arial"/>
          <w:szCs w:val="20"/>
        </w:rPr>
        <w:t>Administratorul datelor poate utiliza afiliații enumerați mai jos pentru anumite activități de procesare pentru care Clientul își exprimă consimțământul:</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Adresa: </w:t>
      </w:r>
      <w:r>
        <w:t>Friedrich-Ebert-Allee 71-77, 53113 Bonn, Germania</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Adresa: Holzhauser Straße 4 – 8, 13509 Berlin, Germania</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Adresa: Lievelingsweg 125, 53119 Bonn, Germania</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Adresa: Riesaer Str. 5, 01129 Dresden, Germania</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Adresa: Friedrich-Ebert-Allee 71-77, 53113 Bonn, Germania</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Adresa: Landgrabenweg 151, 53227 Bonn, Germania</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Adresa: Friedrich-Ebert-Allee 140, 53113 Bonn, Germania </w:t>
      </w:r>
    </w:p>
    <w:p w14:paraId="0F0056C1" w14:textId="77777777" w:rsidR="004B5908" w:rsidRPr="003C2D14" w:rsidRDefault="00972706" w:rsidP="00D44BA1">
      <w:r>
        <w:rPr>
          <w:rFonts w:cs="Arial"/>
          <w:szCs w:val="20"/>
        </w:rPr>
        <w:t>Administratorul datelor rămâne responsabil pentru activitățile desfășurate de către acești afiliați în baza acestui Contract și se va asigura că afiliații respectă toate cerințele din cadrul acestuia, inclusiv efectuarea procesării Datelor de client numai în Germania și în conformitate cu legea germană.</w:t>
      </w:r>
    </w:p>
    <w:p w14:paraId="1B0CF412" w14:textId="77777777" w:rsidR="004B5908" w:rsidRPr="003C2D14" w:rsidRDefault="00972706" w:rsidP="00BE556A">
      <w:pPr>
        <w:keepNext/>
        <w:spacing w:before="240"/>
      </w:pPr>
      <w:r>
        <w:rPr>
          <w:rFonts w:cs="Arial"/>
          <w:b/>
          <w:szCs w:val="20"/>
        </w:rPr>
        <w:t>Respectarea legii</w:t>
      </w:r>
    </w:p>
    <w:p w14:paraId="5AFC14BA" w14:textId="77777777" w:rsidR="004B5908" w:rsidRPr="003C2D14" w:rsidRDefault="00972706" w:rsidP="00D44BA1">
      <w:r>
        <w:rPr>
          <w:rFonts w:cs="Arial"/>
          <w:szCs w:val="20"/>
        </w:rPr>
        <w:t>Personalul Administratorului datelor este obligat să păstreze securitatea și confidențialitatea Datelor de client conform prevederilor din prezentul Contract, iar această obligație continuă chiar și după încetarea angajamentului.</w:t>
      </w:r>
    </w:p>
    <w:p w14:paraId="13B41AA2" w14:textId="0FA026C1" w:rsidR="004B5908" w:rsidRPr="003C2D14" w:rsidRDefault="00972706" w:rsidP="00D44BA1">
      <w:r>
        <w:rPr>
          <w:rFonts w:cs="Arial"/>
          <w:szCs w:val="20"/>
        </w:rPr>
        <w:t>Administratorul datelor va respecta toate legile și reglementările aplicabile cu privire la contribuția sa în furnizarea Serviciilor online germane Cu toate acestea, Administratorul datelor nu este responsabil pentru respectarea legilor sau a reglementărilor aplicabile Clientului sau domeniului de specializare al acestuia, care nu se aplică în general Administratorului datelor. Administratorul datelor nu stabilește dacă Datele de client includ informații care se supun anumitor legi sau reglementări.</w:t>
      </w:r>
    </w:p>
    <w:p w14:paraId="7F6E8460" w14:textId="04AA68DF" w:rsidR="004B5908" w:rsidRPr="003C2D14" w:rsidRDefault="00972706" w:rsidP="00D44BA1">
      <w:r>
        <w:rPr>
          <w:rFonts w:cs="Arial"/>
          <w:szCs w:val="20"/>
        </w:rPr>
        <w:t xml:space="preserve">Clientul trebuie să respecte toate legile și reglementările privind utilizarea Serviciilor online germane, inclusiv legile privind confidențialitatea, protecția datelor și alte obligații legale privind confidențialitatea datelor. Clientul este responsabil pentru implementarea și aplicarea măsurilor de securitate și protecție a confidențialității pentru componentele pe care le furnizează sau le controlează (cum ar fi în cadrul unui dispozitiv sau al unei aplicații Microsoft Azure) și pentru a stabili dacă </w:t>
      </w:r>
      <w:r>
        <w:rPr>
          <w:rFonts w:cs="Arial"/>
          <w:szCs w:val="20"/>
        </w:rPr>
        <w:lastRenderedPageBreak/>
        <w:t>Serviciile online germane sunt potrivite pentru stocarea și procesarea informațiilor care se supun anumitor legi sau reglementări.</w:t>
      </w:r>
    </w:p>
    <w:p w14:paraId="4DD95AAC" w14:textId="77777777" w:rsidR="004B5908" w:rsidRPr="003C2D14" w:rsidRDefault="00972706" w:rsidP="00BE556A">
      <w:pPr>
        <w:keepNext/>
        <w:spacing w:before="240"/>
      </w:pPr>
      <w:r>
        <w:rPr>
          <w:rFonts w:cs="Arial"/>
          <w:b/>
          <w:szCs w:val="20"/>
        </w:rPr>
        <w:t>Persoana de contact pentru confidențialitatea datelor</w:t>
      </w:r>
    </w:p>
    <w:p w14:paraId="1EA1AA32" w14:textId="77777777" w:rsidR="0016610E" w:rsidRPr="003C2D14" w:rsidRDefault="0016610E" w:rsidP="00D44BA1">
      <w:pPr>
        <w:keepNext/>
      </w:pPr>
      <w:r>
        <w:rPr>
          <w:rFonts w:cs="Arial"/>
          <w:szCs w:val="20"/>
        </w:rPr>
        <w:t>Ofițerul Administratorului datelor pentru protecția datelor cu caracter personal este:</w:t>
      </w:r>
    </w:p>
    <w:p w14:paraId="3B0AFDAE" w14:textId="77777777" w:rsidR="0016610E" w:rsidRPr="003C2D14" w:rsidRDefault="0016610E" w:rsidP="00D44BA1">
      <w:pPr>
        <w:keepNext/>
        <w:ind w:left="720"/>
      </w:pPr>
      <w:r>
        <w:rPr>
          <w:rFonts w:cs="Arial"/>
          <w:szCs w:val="20"/>
        </w:rPr>
        <w:t>Ofițerul pentru protecția datelor cu caracter personal: Dr. Claus Ulmer</w:t>
      </w:r>
    </w:p>
    <w:p w14:paraId="63D709FD" w14:textId="22F9ED56" w:rsidR="0016610E" w:rsidRPr="003C2D14" w:rsidRDefault="0016610E" w:rsidP="00D44BA1">
      <w:pPr>
        <w:spacing w:before="0"/>
        <w:ind w:left="720"/>
      </w:pPr>
      <w:r>
        <w:rPr>
          <w:rFonts w:cs="Arial"/>
          <w:szCs w:val="20"/>
        </w:rPr>
        <w:t>E-mail: datenschutz@telekom.de</w:t>
      </w:r>
    </w:p>
    <w:p w14:paraId="267865CE" w14:textId="30987541" w:rsidR="004B5908" w:rsidRPr="003C2D14" w:rsidRDefault="00972706" w:rsidP="00D44BA1">
      <w:pPr>
        <w:keepNext/>
      </w:pPr>
      <w:r>
        <w:rPr>
          <w:rFonts w:cs="Arial"/>
          <w:szCs w:val="20"/>
        </w:rPr>
        <w:t>Reprezentantul pentru confidențialitatea datelor al Administratorului datelor poate fi contactat la adresa următoare:</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Germania</w:t>
      </w:r>
    </w:p>
    <w:p w14:paraId="57C738F7" w14:textId="77777777" w:rsidR="004B5908" w:rsidRPr="003C2D14" w:rsidRDefault="00972706" w:rsidP="00BE556A">
      <w:pPr>
        <w:keepNext/>
        <w:spacing w:before="240"/>
      </w:pPr>
      <w:r>
        <w:rPr>
          <w:rFonts w:cs="Arial"/>
          <w:b/>
          <w:szCs w:val="20"/>
        </w:rPr>
        <w:t>Durata și încetarea; durata procesării datelor; menținerea valabilității termenilor</w:t>
      </w:r>
    </w:p>
    <w:p w14:paraId="10E13AF8" w14:textId="650D4DE4" w:rsidR="004B5908" w:rsidRPr="003C2D14" w:rsidRDefault="00972706" w:rsidP="00D44BA1">
      <w:r>
        <w:rPr>
          <w:rFonts w:cs="Arial"/>
          <w:szCs w:val="20"/>
        </w:rPr>
        <w:t>Prezentul Contract al Administratorului datelor va înceta automat (1) odată cu încetarea sau expirarea Contractului Microsoft al Clientului sau a înscrierii pentru Serviciile online germane sau (2) în cazul în care Clientul obiectează față de cesionarea către un administrator de date înlocuitor, așa cum se menționează în prevederea referitoare la Cesionare de mai jos. În plus, Administratorul datelor poate înceta Contractul pe care l-a încheiat după o perioadă de preaviz de 90 de zile, în cazul în care contractul Administratorului de date încheiat cu Microsoft încetează, iar Administratorul de date nu mai are rolul de Administrator de date.</w:t>
      </w:r>
    </w:p>
    <w:p w14:paraId="2B9FEA67" w14:textId="77777777" w:rsidR="004B5908" w:rsidRPr="003C2D14" w:rsidRDefault="00972706" w:rsidP="00D44BA1">
      <w:r>
        <w:rPr>
          <w:rFonts w:cs="Arial"/>
          <w:szCs w:val="20"/>
        </w:rPr>
        <w:t>Obligațiile Administratorului datelor cu privire la Datele de client aflate în posesia sa vor rămâne valabile până când Datele de client vor fi șterse.</w:t>
      </w:r>
    </w:p>
    <w:p w14:paraId="30F02EA3" w14:textId="77777777" w:rsidR="004B5908" w:rsidRPr="003C2D14" w:rsidRDefault="00972706" w:rsidP="00BE556A">
      <w:pPr>
        <w:keepNext/>
        <w:spacing w:before="240"/>
      </w:pPr>
      <w:r>
        <w:rPr>
          <w:rFonts w:cs="Arial"/>
          <w:b/>
          <w:szCs w:val="20"/>
        </w:rPr>
        <w:t>Cesionarea; Schimbarea Administratorului datelor</w:t>
      </w:r>
    </w:p>
    <w:p w14:paraId="0939E60E" w14:textId="124B58BA" w:rsidR="004B5908" w:rsidRPr="003C2D14" w:rsidRDefault="00972706" w:rsidP="00D44BA1">
      <w:r>
        <w:rPr>
          <w:rFonts w:cs="Arial"/>
          <w:szCs w:val="20"/>
        </w:rPr>
        <w:t>Clientul poate cesiona Contractul Administratorului datelor în favoarea afiliaților săi numai dacă (1) cesionarea este permisă în baza prevederii privind cesionarea din cadrul Contractului Microsoft, (2) Clientul cesionează simultan Contractul Microsoft aceluiași afiliat și (3) Clientul trimite o notificare scrisă privind cesionarea. Orice altă cesionare de către Client trebuie să fie aprobată de Administratorul datelor și de Microsoft în scris și va fi nulă în lipsa acestei aprobări.</w:t>
      </w:r>
    </w:p>
    <w:p w14:paraId="0D3B5B77" w14:textId="5ACB8ED1" w:rsidR="004B5908" w:rsidRPr="003C2D14" w:rsidRDefault="00972706" w:rsidP="00D44BA1">
      <w:r>
        <w:rPr>
          <w:rFonts w:cs="Arial"/>
          <w:szCs w:val="20"/>
        </w:rPr>
        <w:t>Administratorul datelor poate cesiona acest Contract unui Administrator de date înlocuitor în urma unei notificări scrise referitoare la cesionare, trimise cu 90 de zile înainte. În situația în care Clientul obiectează față de cesionare, singurul remediu al Clientului constă în încetarea Contractului Administratorului datelor prin trimiterea unei notificări scrise înainte de sfârșitul perioadei de 90 de zile, caz în care Contractul va fi considerat încetat la primirea notificării scrise de către Administratorul datelor. În situația în care Clientul nu obiectează față de cesionare înainte de sfârșitul perioadei de 90 de zile, conform prevederilor de mai sus, cesionarea va fi considerată acceptată, iar Contractul încheiat cu administratorul de date înlocuitor va rămâne în vigoare și pe deplin aplicabil.</w:t>
      </w:r>
    </w:p>
    <w:p w14:paraId="3930966F" w14:textId="77777777" w:rsidR="004B5908" w:rsidRPr="003C2D14" w:rsidRDefault="00972706" w:rsidP="00D44BA1">
      <w:r>
        <w:rPr>
          <w:rFonts w:cs="Arial"/>
          <w:szCs w:val="20"/>
        </w:rPr>
        <w:t>În cursul etapei de tranziție, Administratorul de date existent poate acorda acces limitat și supervizat la Datele de client către Administratorul de date înlocuitor, după cum este necesar pentru instruirea acestuia în vederea asumării obligațiilor care îi revin în baza acestui Contract.</w:t>
      </w:r>
    </w:p>
    <w:p w14:paraId="1807EEA1" w14:textId="77777777" w:rsidR="004B5908" w:rsidRPr="003C2D14" w:rsidRDefault="00972706" w:rsidP="00BE556A">
      <w:pPr>
        <w:keepNext/>
        <w:spacing w:before="240"/>
      </w:pPr>
      <w:r>
        <w:rPr>
          <w:rFonts w:cs="Arial"/>
          <w:b/>
          <w:szCs w:val="20"/>
        </w:rPr>
        <w:t>Răspunderea</w:t>
      </w:r>
    </w:p>
    <w:p w14:paraId="035A42DA" w14:textId="2B74AACB" w:rsidR="004B5908" w:rsidRPr="003C2D14" w:rsidRDefault="00972706" w:rsidP="00D44BA1">
      <w:pPr>
        <w:pStyle w:val="ListParagraph"/>
        <w:keepNext/>
        <w:numPr>
          <w:ilvl w:val="0"/>
          <w:numId w:val="19"/>
        </w:numPr>
        <w:contextualSpacing w:val="0"/>
      </w:pPr>
      <w:r>
        <w:rPr>
          <w:rFonts w:cs="Arial"/>
          <w:szCs w:val="20"/>
        </w:rPr>
        <w:t>Administratorul datelor va răspunde față de Client numai în conformitate cu legile statutare:</w:t>
      </w:r>
    </w:p>
    <w:p w14:paraId="38C346B0" w14:textId="3A5BFB87" w:rsidR="004B5908" w:rsidRPr="003C2D14" w:rsidRDefault="00972706" w:rsidP="00D44BA1">
      <w:pPr>
        <w:pStyle w:val="ListParagraph"/>
        <w:numPr>
          <w:ilvl w:val="0"/>
          <w:numId w:val="20"/>
        </w:numPr>
        <w:ind w:left="1080"/>
        <w:contextualSpacing w:val="0"/>
      </w:pPr>
      <w:r>
        <w:rPr>
          <w:rFonts w:cs="Arial"/>
          <w:szCs w:val="20"/>
        </w:rPr>
        <w:t>pentru toate daunele cauzate în mod intenționat sau din neglijența gravă a Administratorului datelor, a reprezentanților săi legali sau delegați;</w:t>
      </w:r>
    </w:p>
    <w:p w14:paraId="367BAF32" w14:textId="14F3FE4A" w:rsidR="004B5908" w:rsidRPr="003C2D14" w:rsidRDefault="00972706" w:rsidP="00D44BA1">
      <w:pPr>
        <w:pStyle w:val="ListParagraph"/>
        <w:numPr>
          <w:ilvl w:val="0"/>
          <w:numId w:val="20"/>
        </w:numPr>
        <w:ind w:left="1080"/>
        <w:contextualSpacing w:val="0"/>
      </w:pPr>
      <w:r>
        <w:rPr>
          <w:rFonts w:cs="Arial"/>
          <w:szCs w:val="20"/>
        </w:rPr>
        <w:t>în conformitate cu Legea privind răspunderea pentru produse;</w:t>
      </w:r>
    </w:p>
    <w:p w14:paraId="41FCE229" w14:textId="77777777" w:rsidR="004B5908" w:rsidRPr="003C2D14" w:rsidRDefault="00972706" w:rsidP="00D44BA1">
      <w:pPr>
        <w:pStyle w:val="ListParagraph"/>
        <w:numPr>
          <w:ilvl w:val="0"/>
          <w:numId w:val="20"/>
        </w:numPr>
        <w:ind w:left="1080"/>
        <w:contextualSpacing w:val="0"/>
      </w:pPr>
      <w:r>
        <w:rPr>
          <w:rFonts w:cs="Arial"/>
          <w:szCs w:val="20"/>
        </w:rPr>
        <w:t>pentru daunele rezultate din deces, vătămare corporală sau deteriorarea sănătății cauzate de Administratorul datelor, de reprezentanții săi legali sau delegați și</w:t>
      </w:r>
    </w:p>
    <w:p w14:paraId="1D7D264C" w14:textId="13D79BD4" w:rsidR="004B5908" w:rsidRPr="003C2D14" w:rsidRDefault="00972706" w:rsidP="00D44BA1">
      <w:pPr>
        <w:pStyle w:val="ListParagraph"/>
        <w:numPr>
          <w:ilvl w:val="0"/>
          <w:numId w:val="20"/>
        </w:numPr>
        <w:ind w:left="1080"/>
        <w:contextualSpacing w:val="0"/>
      </w:pPr>
      <w:r>
        <w:rPr>
          <w:rFonts w:cs="Arial"/>
          <w:szCs w:val="20"/>
        </w:rPr>
        <w:t>dacă Administratorul datelor este răspunzător în temeiul unei garanții, conform secțiunilor 434 și 443 din Codul civil german („Bürgerliches Gesetzbuch”).</w:t>
      </w:r>
    </w:p>
    <w:p w14:paraId="1931D82B" w14:textId="77777777" w:rsidR="00A03DCF" w:rsidRPr="003C2D14" w:rsidRDefault="00972706" w:rsidP="00D44BA1">
      <w:pPr>
        <w:pStyle w:val="ListParagraph"/>
        <w:numPr>
          <w:ilvl w:val="0"/>
          <w:numId w:val="19"/>
        </w:numPr>
        <w:contextualSpacing w:val="0"/>
      </w:pPr>
      <w:r>
        <w:rPr>
          <w:rFonts w:cs="Arial"/>
          <w:szCs w:val="20"/>
        </w:rPr>
        <w:lastRenderedPageBreak/>
        <w:t>Administratorul datelor nu va fi responsabil în cazul unei neglijențe ușoare, decât dacă a fost încălcată o obligație contractuală importantă, a cărei respectări constituie o condiție prealabilă pentru executarea adecvată a Contractului, sau încălcarea sa periclitează atingerea scopului Contractului, și pe a cărei conformitate Clientul se poate baza de obicei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Dacă Administratorul datelor este responsabil conform prevederilor de la această subsecțiune (2), daunele aduse bunurilor sau daunele pecuniare se vor limita la daunele previzibile, specifice pentru Contract. Acest lucru este valabil și în cazul pierderii de profit și a beneficiilor nerealizate.</w:t>
      </w:r>
    </w:p>
    <w:p w14:paraId="2CDA4BF9" w14:textId="139CDD37" w:rsidR="004B5908" w:rsidRPr="003C2D14" w:rsidRDefault="00972706" w:rsidP="00D44BA1">
      <w:pPr>
        <w:pStyle w:val="ListParagraph"/>
        <w:contextualSpacing w:val="0"/>
      </w:pPr>
      <w:r>
        <w:rPr>
          <w:rFonts w:cs="Arial"/>
          <w:szCs w:val="20"/>
        </w:rPr>
        <w:t xml:space="preserve">Răspunderea prezentată în această subsecțiune (2) pentru daune aduse bunurilor și pentru daune pecuniare se va limita la suma mai mică dintre (a) 250.000 </w:t>
      </w:r>
      <w:r w:rsidR="00B976F3">
        <w:rPr>
          <w:rFonts w:cs="Arial"/>
          <w:szCs w:val="20"/>
        </w:rPr>
        <w:t xml:space="preserve">Euro per eveniment de daună și </w:t>
      </w:r>
      <w:r>
        <w:rPr>
          <w:rFonts w:cs="Arial"/>
          <w:szCs w:val="20"/>
        </w:rPr>
        <w:t>500.000 Euro pentru toate daunele rezultate din acest Contract și (b) limita de răspundere stabilită în Contractul Microsoft.</w:t>
      </w:r>
    </w:p>
    <w:p w14:paraId="4DA16A0B" w14:textId="0D4A47EB" w:rsidR="004B5908" w:rsidRPr="003C2D14" w:rsidRDefault="00972706" w:rsidP="00D44BA1">
      <w:pPr>
        <w:pStyle w:val="ListParagraph"/>
        <w:contextualSpacing w:val="0"/>
      </w:pPr>
      <w:r>
        <w:rPr>
          <w:rFonts w:cs="Arial"/>
          <w:szCs w:val="20"/>
        </w:rPr>
        <w:t>Răspunderea prevăzută la subsecțiunea (1) de mai sus nu va fi afectată de această subsecțiune (2).</w:t>
      </w:r>
    </w:p>
    <w:p w14:paraId="446E18FD" w14:textId="77777777" w:rsidR="004B5908" w:rsidRPr="003C2D14" w:rsidRDefault="00972706" w:rsidP="00D44BA1">
      <w:pPr>
        <w:pStyle w:val="ListParagraph"/>
        <w:numPr>
          <w:ilvl w:val="0"/>
          <w:numId w:val="19"/>
        </w:numPr>
        <w:contextualSpacing w:val="0"/>
      </w:pPr>
      <w:r>
        <w:rPr>
          <w:rFonts w:cs="Arial"/>
          <w:szCs w:val="20"/>
        </w:rPr>
        <w:t>Subsecțiunile (1) și (2) se vor aplica în conformitate cu solicitările de rambursare a cheltuielilor și cu orice alte solicitări de răspundere sau despăgubire efectuate de Client împotriva Administratorului datelor.</w:t>
      </w:r>
    </w:p>
    <w:p w14:paraId="4EC17874" w14:textId="77777777" w:rsidR="004B5908" w:rsidRPr="003C2D14" w:rsidRDefault="00972706" w:rsidP="00BE556A">
      <w:pPr>
        <w:keepNext/>
        <w:spacing w:before="240"/>
      </w:pPr>
      <w:r>
        <w:rPr>
          <w:rFonts w:cs="Arial"/>
          <w:b/>
          <w:szCs w:val="20"/>
        </w:rPr>
        <w:t>Legea aplicabilă și locul de judecată</w:t>
      </w:r>
    </w:p>
    <w:p w14:paraId="6F36CC1C" w14:textId="0C0C9035" w:rsidR="004B5908" w:rsidRPr="003C2D14" w:rsidRDefault="00972706" w:rsidP="00D44BA1">
      <w:r>
        <w:rPr>
          <w:rFonts w:cs="Arial"/>
          <w:szCs w:val="20"/>
        </w:rPr>
        <w:t>Termenii acestui Contract privind Administratorul datelor vor fi guvernați de legislația Germaniei și interpretați în conformitate cu aceasta. Orice acțiuni în justiție având drept scop executarea Contractului Administratorului datelor trebuie să fie înaintate în Germania.</w:t>
      </w:r>
    </w:p>
    <w:p w14:paraId="24414370" w14:textId="77777777" w:rsidR="004B5908" w:rsidRPr="003C2D14" w:rsidRDefault="00972706" w:rsidP="00BE556A">
      <w:pPr>
        <w:keepNext/>
        <w:spacing w:before="240"/>
      </w:pPr>
      <w:r>
        <w:rPr>
          <w:rFonts w:cs="Arial"/>
          <w:b/>
          <w:szCs w:val="20"/>
        </w:rPr>
        <w:t>Notificări</w:t>
      </w:r>
    </w:p>
    <w:p w14:paraId="76C4DD80" w14:textId="2DBA80C8" w:rsidR="004B5908" w:rsidRPr="003C2D14" w:rsidRDefault="00972706" w:rsidP="00D44BA1">
      <w:r>
        <w:rPr>
          <w:rFonts w:cs="Arial"/>
          <w:szCs w:val="20"/>
        </w:rPr>
        <w:t>Notificările vor fi considerate livrate la data afișată pe recipisa de confirmare a primirii sau pe confirmarea de livrare a curierului. Notificările, autorizările și solicitările emise în legătură cu Contractul Administratorului datelor trebuie să fie trimise Administratorului datelor prin poșta normală sau expresă ori prin curier rapid la adresa de mai jos.</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Germania</w:t>
      </w:r>
    </w:p>
    <w:p w14:paraId="1C133BDA" w14:textId="77777777" w:rsidR="004B5908" w:rsidRPr="003C2D14" w:rsidRDefault="00972706" w:rsidP="00D44BA1">
      <w:pPr>
        <w:keepNext/>
      </w:pPr>
      <w:r>
        <w:rPr>
          <w:rFonts w:cs="Arial"/>
          <w:szCs w:val="20"/>
        </w:rPr>
        <w:t>Copii după toate notificările vor fi trimise și la adresa următoare:</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Întregul Contract; Modificările</w:t>
      </w:r>
    </w:p>
    <w:p w14:paraId="7E86724F" w14:textId="1FE000AE" w:rsidR="004B5908" w:rsidRPr="00171E1A" w:rsidRDefault="00972706" w:rsidP="00D44BA1">
      <w:pPr>
        <w:rPr>
          <w:spacing w:val="-3"/>
        </w:rPr>
      </w:pPr>
      <w:r w:rsidRPr="00171E1A">
        <w:rPr>
          <w:rFonts w:cs="Arial"/>
          <w:bCs/>
          <w:spacing w:val="-3"/>
          <w:szCs w:val="20"/>
        </w:rPr>
        <w:t>Prezentul Contract al Administratorului datelor reprezintă întregul contract privind obiectul stipulat și prevalează față de toate comunicările anterioare sau actuale.</w:t>
      </w:r>
      <w:r w:rsidRPr="00171E1A">
        <w:rPr>
          <w:rFonts w:cs="Arial"/>
          <w:spacing w:val="-3"/>
          <w:szCs w:val="20"/>
        </w:rPr>
        <w:t xml:space="preserve"> Orice modificări aduse Contractului Administratorului datelor trebuie să fie aprobate în scris de Microsoft, de administratorul datelor și de client.</w:t>
      </w:r>
    </w:p>
    <w:p w14:paraId="06DC47E0" w14:textId="77777777" w:rsidR="004B5908" w:rsidRPr="003C2D14" w:rsidRDefault="00972706" w:rsidP="00BE556A">
      <w:pPr>
        <w:keepNext/>
        <w:spacing w:before="240"/>
      </w:pPr>
      <w:r>
        <w:rPr>
          <w:rFonts w:cs="Arial"/>
          <w:b/>
          <w:szCs w:val="20"/>
        </w:rPr>
        <w:lastRenderedPageBreak/>
        <w:t>Semnarea Contractui Administratorului datelor</w:t>
      </w:r>
    </w:p>
    <w:p w14:paraId="42964996" w14:textId="509756B2" w:rsidR="00352EF7" w:rsidRPr="003C2D14" w:rsidRDefault="00352EF7" w:rsidP="0018068C">
      <w:pPr>
        <w:keepNext/>
      </w:pPr>
      <w:r>
        <w:rPr>
          <w:rFonts w:cs="Arial"/>
          <w:szCs w:val="20"/>
        </w:rPr>
        <w:t>Acest Contract al Administratorului datelor se încheie între:</w:t>
      </w:r>
    </w:p>
    <w:p w14:paraId="1A91E433" w14:textId="044405A8" w:rsidR="00352EF7" w:rsidRPr="003C2D14" w:rsidRDefault="00352EF7" w:rsidP="0018068C">
      <w:pPr>
        <w:keepNext/>
        <w:ind w:left="720"/>
      </w:pPr>
      <w:r>
        <w:rPr>
          <w:rFonts w:cs="Arial"/>
          <w:b/>
          <w:szCs w:val="20"/>
        </w:rPr>
        <w:t>Client</w:t>
      </w:r>
      <w:r w:rsidRPr="007021E1">
        <w:rPr>
          <w:rFonts w:cs="Arial"/>
          <w:b/>
          <w:szCs w:val="20"/>
        </w:rPr>
        <w:t>,</w:t>
      </w:r>
      <w:r>
        <w:rPr>
          <w:rFonts w:cs="Arial"/>
          <w:b/>
          <w:szCs w:val="20"/>
        </w:rPr>
        <w:t xml:space="preserve"> </w:t>
      </w:r>
      <w:r>
        <w:rPr>
          <w:rFonts w:cs="Arial"/>
          <w:szCs w:val="20"/>
        </w:rPr>
        <w:t>așa cum este identificat mai jos</w:t>
      </w:r>
    </w:p>
    <w:p w14:paraId="69EC30CC" w14:textId="77777777" w:rsidR="00352EF7" w:rsidRPr="003C2D14" w:rsidRDefault="00352EF7" w:rsidP="0018068C">
      <w:pPr>
        <w:keepNext/>
        <w:ind w:left="720"/>
      </w:pPr>
      <w:r>
        <w:rPr>
          <w:rFonts w:cs="Arial"/>
          <w:szCs w:val="20"/>
        </w:rPr>
        <w:t>și</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Germania</w:t>
      </w:r>
    </w:p>
    <w:p w14:paraId="4BBE0390" w14:textId="6B02B269" w:rsidR="004B5908" w:rsidRPr="003C2D14" w:rsidRDefault="00972706" w:rsidP="00D44BA1">
      <w:r>
        <w:rPr>
          <w:rFonts w:cs="Arial"/>
          <w:szCs w:val="20"/>
        </w:rPr>
        <w:t>Clientul este responsabil și trebuie să stabilească dacă potrivit legii privind protecția datelor sau altor legi aplicabile Clientului (cum ar fi legea Germană privind protecția datelor) este nevoie de forma scrisă a Contractului Administratorului datelor.</w:t>
      </w:r>
    </w:p>
    <w:p w14:paraId="539B8513" w14:textId="529AECFF" w:rsidR="004B5908" w:rsidRPr="003C2D14" w:rsidRDefault="00972706" w:rsidP="0018068C">
      <w:pPr>
        <w:keepNext/>
      </w:pPr>
      <w:r>
        <w:rPr>
          <w:rFonts w:cs="Arial"/>
          <w:szCs w:val="20"/>
        </w:rPr>
        <w:t>În cazul în care este nevoie de acest lucru, Clientul trebuie să imprime o copie a acestui Contract și, fără să aducă nicio modificare, să-l semneze mai jos și să-l returneze la adresa:</w:t>
      </w:r>
    </w:p>
    <w:p w14:paraId="7FEC5503" w14:textId="77777777" w:rsidR="00F87263" w:rsidRPr="003C2D14" w:rsidRDefault="00F87263" w:rsidP="0018068C">
      <w:pPr>
        <w:keepNext/>
        <w:ind w:left="720"/>
      </w:pPr>
      <w:r>
        <w:rPr>
          <w:rFonts w:cs="Arial"/>
          <w:szCs w:val="20"/>
        </w:rPr>
        <w:t>Microsoft Deutschland GmbH</w:t>
      </w:r>
    </w:p>
    <w:p w14:paraId="28864921" w14:textId="3C6F242A" w:rsidR="00F87263" w:rsidRPr="003C2D14" w:rsidRDefault="006A6E44" w:rsidP="0018068C">
      <w:pPr>
        <w:keepNext/>
        <w:spacing w:before="0"/>
        <w:ind w:left="720"/>
      </w:pPr>
      <w:r w:rsidRPr="00C61FB5">
        <w:rPr>
          <w:rFonts w:cs="Arial"/>
          <w:szCs w:val="20"/>
          <w:lang w:val="de-DE"/>
        </w:rPr>
        <w:t xml:space="preserve">Attention: </w:t>
      </w:r>
      <w:r w:rsidR="00F87263">
        <w:rPr>
          <w:rFonts w:cs="Arial"/>
          <w:szCs w:val="20"/>
        </w:rPr>
        <w:t>Microsoft Cloud Germania</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Germania</w:t>
      </w:r>
    </w:p>
    <w:p w14:paraId="104D1AF9" w14:textId="1C82C8E2" w:rsidR="004B5908" w:rsidRPr="003C2D14" w:rsidRDefault="00972706" w:rsidP="00D44BA1">
      <w:r>
        <w:rPr>
          <w:rFonts w:cs="Arial"/>
          <w:szCs w:val="20"/>
        </w:rPr>
        <w:t>Alternativ, în cazurile în care se permite, părțile (sau reprezentanții lor autorizați) pot semna prin semnătură electronică.</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Semnătura opțională a Clientului: </w:t>
      </w:r>
      <w:r>
        <w:rPr>
          <w:rFonts w:cs="Arial"/>
          <w:szCs w:val="20"/>
          <w:u w:val="single"/>
        </w:rPr>
        <w:tab/>
      </w:r>
    </w:p>
    <w:p w14:paraId="3CC3ABED" w14:textId="1108B05E" w:rsidR="00AD62C0" w:rsidRPr="003C2D14" w:rsidRDefault="00AD62C0" w:rsidP="0018068C">
      <w:pPr>
        <w:keepNext/>
        <w:tabs>
          <w:tab w:val="left" w:pos="2070"/>
          <w:tab w:val="left" w:pos="3780"/>
          <w:tab w:val="left" w:pos="8280"/>
        </w:tabs>
        <w:ind w:left="-144" w:firstLine="720"/>
      </w:pPr>
      <w:r>
        <w:rPr>
          <w:rFonts w:cs="Arial"/>
          <w:szCs w:val="20"/>
        </w:rPr>
        <w:t>Denumirea entității (</w:t>
      </w:r>
      <w:r w:rsidR="00171E1A">
        <w:rPr>
          <w:rFonts w:cs="Arial"/>
          <w:szCs w:val="20"/>
        </w:rPr>
        <w:t xml:space="preserve">denumirea entității juridice): </w:t>
      </w:r>
      <w:r>
        <w:rPr>
          <w:rFonts w:cs="Arial"/>
          <w:szCs w:val="20"/>
          <w:u w:val="single"/>
        </w:rPr>
        <w:tab/>
      </w:r>
    </w:p>
    <w:p w14:paraId="39A7742C" w14:textId="55621810" w:rsidR="00AD62C0" w:rsidRPr="003C2D14" w:rsidRDefault="00AD62C0" w:rsidP="0018068C">
      <w:pPr>
        <w:keepNext/>
        <w:tabs>
          <w:tab w:val="left" w:pos="3780"/>
          <w:tab w:val="left" w:pos="8280"/>
        </w:tabs>
        <w:ind w:left="-144" w:firstLine="720"/>
      </w:pPr>
      <w:r>
        <w:rPr>
          <w:rFonts w:cs="Arial"/>
          <w:szCs w:val="20"/>
        </w:rPr>
        <w:t xml:space="preserve">Numele și prenumele (cu litere de tipar): </w:t>
      </w:r>
      <w:r>
        <w:rPr>
          <w:rFonts w:cs="Arial"/>
          <w:szCs w:val="20"/>
          <w:u w:val="single"/>
        </w:rPr>
        <w:tab/>
      </w:r>
    </w:p>
    <w:p w14:paraId="682083FD" w14:textId="3704FCC6" w:rsidR="00AD62C0" w:rsidRPr="003C2D14" w:rsidRDefault="00AD62C0" w:rsidP="0018068C">
      <w:pPr>
        <w:keepNext/>
        <w:tabs>
          <w:tab w:val="left" w:pos="2070"/>
          <w:tab w:val="left" w:pos="8280"/>
        </w:tabs>
        <w:ind w:left="-144" w:firstLine="720"/>
      </w:pPr>
      <w:r>
        <w:rPr>
          <w:rFonts w:cs="Arial"/>
          <w:szCs w:val="20"/>
        </w:rPr>
        <w:t xml:space="preserve">Funcția (cu litere de tipar): </w:t>
      </w:r>
      <w:r>
        <w:rPr>
          <w:rFonts w:cs="Arial"/>
          <w:szCs w:val="20"/>
          <w:u w:val="single"/>
        </w:rPr>
        <w:tab/>
      </w:r>
    </w:p>
    <w:p w14:paraId="012228A4" w14:textId="2499A1D7" w:rsidR="00DD5C79" w:rsidRPr="003C2D14" w:rsidRDefault="00AD62C0" w:rsidP="0018068C">
      <w:pPr>
        <w:keepNext/>
        <w:tabs>
          <w:tab w:val="left" w:pos="2070"/>
          <w:tab w:val="left" w:pos="8280"/>
        </w:tabs>
        <w:ind w:left="-144" w:firstLine="720"/>
      </w:pPr>
      <w:r>
        <w:rPr>
          <w:rFonts w:cs="Arial"/>
          <w:szCs w:val="20"/>
        </w:rPr>
        <w:t xml:space="preserve">Data semnării: </w:t>
      </w:r>
      <w:r>
        <w:rPr>
          <w:rFonts w:cs="Arial"/>
          <w:szCs w:val="20"/>
          <w:u w:val="single"/>
        </w:rPr>
        <w:tab/>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E-mail: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Adresa: </w:t>
      </w:r>
      <w:r>
        <w:rPr>
          <w:rFonts w:cs="Arial"/>
          <w:szCs w:val="20"/>
          <w:u w:val="single"/>
        </w:rPr>
        <w:tab/>
      </w:r>
      <w:r>
        <w:rPr>
          <w:rFonts w:cs="Arial"/>
          <w:szCs w:val="20"/>
          <w:u w:val="single"/>
        </w:rPr>
        <w:tab/>
      </w:r>
    </w:p>
    <w:p w14:paraId="73433339" w14:textId="05A059F5" w:rsidR="00AE1844" w:rsidRPr="003C2D14" w:rsidRDefault="00171E1A" w:rsidP="006C1D4A">
      <w:pPr>
        <w:tabs>
          <w:tab w:val="left" w:pos="1314"/>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Semnătură opțională în numele Administratorului datelor: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Germania</w:t>
      </w:r>
    </w:p>
    <w:p w14:paraId="4AE5699C" w14:textId="0359FD19" w:rsidR="00AD62C0" w:rsidRPr="003C2D14" w:rsidRDefault="00AD62C0" w:rsidP="0018068C">
      <w:pPr>
        <w:keepNext/>
        <w:tabs>
          <w:tab w:val="left" w:pos="3330"/>
          <w:tab w:val="left" w:pos="8280"/>
        </w:tabs>
        <w:ind w:left="540"/>
      </w:pPr>
      <w:r>
        <w:rPr>
          <w:rFonts w:cs="Arial"/>
          <w:szCs w:val="20"/>
        </w:rPr>
        <w:t>Numele și p</w:t>
      </w:r>
      <w:r w:rsidR="00171E1A">
        <w:rPr>
          <w:rFonts w:cs="Arial"/>
          <w:szCs w:val="20"/>
        </w:rPr>
        <w:t xml:space="preserve">renumele (cu litere de tipar):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Compania*: </w:t>
      </w:r>
      <w:r>
        <w:rPr>
          <w:rFonts w:cs="Arial"/>
          <w:szCs w:val="20"/>
          <w:u w:val="single"/>
        </w:rPr>
        <w:tab/>
      </w:r>
      <w:r>
        <w:rPr>
          <w:rFonts w:cs="Arial"/>
          <w:szCs w:val="20"/>
          <w:u w:val="single"/>
        </w:rPr>
        <w:tab/>
      </w:r>
    </w:p>
    <w:p w14:paraId="5EC5DC7A" w14:textId="77777777" w:rsidR="00AD62C0" w:rsidRPr="003C2D14" w:rsidRDefault="00AD62C0" w:rsidP="006A6E44">
      <w:pPr>
        <w:keepNext/>
        <w:tabs>
          <w:tab w:val="left" w:pos="2070"/>
          <w:tab w:val="left" w:pos="8280"/>
        </w:tabs>
        <w:spacing w:before="0"/>
        <w:ind w:left="576" w:right="765"/>
      </w:pPr>
      <w:r>
        <w:rPr>
          <w:rFonts w:cs="Arial"/>
          <w:i/>
          <w:szCs w:val="20"/>
        </w:rPr>
        <w:t>*în cazul în care altă companie decât cea a Administratorului datelor este autorizată să semneze în numele Administratorului datelor</w:t>
      </w:r>
    </w:p>
    <w:p w14:paraId="67A82E74" w14:textId="2E4F65E6" w:rsidR="00AD62C0" w:rsidRPr="003C2D14" w:rsidRDefault="00AD62C0" w:rsidP="0018068C">
      <w:pPr>
        <w:keepNext/>
        <w:tabs>
          <w:tab w:val="left" w:pos="2070"/>
          <w:tab w:val="left" w:pos="8280"/>
        </w:tabs>
        <w:ind w:left="-144" w:firstLine="720"/>
      </w:pPr>
      <w:r>
        <w:rPr>
          <w:rFonts w:cs="Arial"/>
          <w:szCs w:val="20"/>
        </w:rPr>
        <w:t xml:space="preserve">Funcția (cu litere de tipar): </w:t>
      </w:r>
      <w:r>
        <w:rPr>
          <w:rFonts w:cs="Arial"/>
          <w:szCs w:val="20"/>
          <w:u w:val="single"/>
        </w:rPr>
        <w:tab/>
      </w:r>
    </w:p>
    <w:p w14:paraId="3A0AF4D4" w14:textId="7D2E8D90" w:rsidR="00AD62C0" w:rsidRPr="003C2D14" w:rsidRDefault="00AD62C0" w:rsidP="00D44BA1">
      <w:pPr>
        <w:tabs>
          <w:tab w:val="left" w:pos="2070"/>
          <w:tab w:val="left" w:pos="8280"/>
        </w:tabs>
        <w:ind w:left="-144" w:firstLine="720"/>
      </w:pPr>
      <w:r>
        <w:rPr>
          <w:rFonts w:cs="Arial"/>
          <w:szCs w:val="20"/>
        </w:rPr>
        <w:t xml:space="preserve">Data semnării: </w:t>
      </w:r>
      <w:r>
        <w:rPr>
          <w:rFonts w:cs="Arial"/>
          <w:szCs w:val="20"/>
          <w:u w:val="single"/>
        </w:rPr>
        <w:tab/>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Anexa GDPR la Anexa 1</w:t>
      </w:r>
    </w:p>
    <w:p w14:paraId="18315435" w14:textId="3C9AA214" w:rsidR="00E93917" w:rsidRPr="003C2D14" w:rsidRDefault="00E93917" w:rsidP="00D44BA1">
      <w:pPr>
        <w:pStyle w:val="ProductList-Body"/>
        <w:spacing w:before="120"/>
        <w:jc w:val="both"/>
      </w:pPr>
      <w:r>
        <w:rPr>
          <w:rFonts w:ascii="Arial" w:hAnsi="Arial" w:cs="Arial"/>
          <w:sz w:val="20"/>
        </w:rPr>
        <w:t>Administratorul datelor își asumă angajamentul față de toți clienții de a aplica Termenii GDPR începând cu 25 mai 2018.</w:t>
      </w:r>
    </w:p>
    <w:p w14:paraId="17D37EB4" w14:textId="18135882" w:rsidR="00E93917" w:rsidRPr="003C2D14" w:rsidRDefault="00E93917" w:rsidP="00D44BA1">
      <w:pPr>
        <w:pStyle w:val="ProductList-Body"/>
        <w:spacing w:before="120"/>
        <w:jc w:val="both"/>
      </w:pPr>
      <w:r>
        <w:rPr>
          <w:rFonts w:ascii="Arial" w:hAnsi="Arial" w:cs="Arial"/>
          <w:sz w:val="20"/>
        </w:rPr>
        <w:t>Termenii GDPR se aplică prelucrării datelor cu caracter personal, în temeiul GDPR, de către Administratorul datelor în numele Clientului. Acești termeni GDPR nu limitează și nu reduc angajamentele în materie de protecție a datelor cu caracter personal pe care Administratorul datelor și le asumă față de Client în contractul încheiat între Administratorul datelor și Client. Acești termeni GDPR nu se aplică în cazul în care Administratorul datelor este un operator de date cu caracter personal.</w:t>
      </w:r>
    </w:p>
    <w:p w14:paraId="27B07BEF" w14:textId="77777777" w:rsidR="00E93917" w:rsidRPr="003C2D14" w:rsidRDefault="00E93917" w:rsidP="00BE556A">
      <w:pPr>
        <w:pStyle w:val="ProductList-Body"/>
        <w:spacing w:before="240"/>
        <w:jc w:val="both"/>
        <w:outlineLvl w:val="1"/>
      </w:pPr>
      <w:r>
        <w:rPr>
          <w:rFonts w:ascii="Arial" w:hAnsi="Arial" w:cs="Arial"/>
          <w:b/>
          <w:sz w:val="20"/>
        </w:rPr>
        <w:t>Obligațiile GDPR relevante: articolele 28, 32 și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Administratorul datelor nu va recruta un alt procesator de date fără a primi în prealabil o autorizație scrisă, specifică sau generală, din partea Clientului. În cazul unei autorizații generale scrise, Administratorul datelor va informa Clientul cu privire la orice modificări preconizate privind adăugarea sau înlocuirea altor procesatori de date, oferind astfel posibilitatea Clientului de a formula obiecții față de aceste modificări. [articolul 28 alineatul (2)]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Prelucrarea de către Administratorul datelor este reglementată de termenii GDPR în temeiul legii Uniunii Europene (denumită, în continuare, „Uniunea”) sau al legii statului membru și are caracter obligatoriu pentru Administratorul datelor în ceea ce privește Clientul. Obiectul și durata prelucrării, natura și scopul prelucrării, tipul de date cu caracter personal, categoriile de persoane vizate și obligațiile și drepturile Clientului sunt prevăzute în contractele Clientului cu Microsoft (un procesator de date separat) și cu Administratorul datelor, inclusiv în termenii GDPR. În special, Administratorul datelor, împreună cu Microsoft, va lua următoarele măsuri: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prelucrează Datele cu caracter personal numai pe baza unor instrucțiuni documentate din partea Clientului, cu excepția cazului în care i se solicită acest lucru în baza legii Uniunii sau a legii statului membru care vizează Administratorul datelor; în acest caz, Administratorul datelor notifică această obligație juridică Clientului înainte de prelucrare, cu excepția cazului în care legea respectivă interzice o astfel de notificare din motive importante legate de interesul public;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se asigură că persoanele autorizate să prelucreze Datele cu caracter personal s-au angajat să respecte confidențialitatea sau au o obligație statutară adecvată de confidențialitate;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adoptă toate măsurile necesare în conformitate cu articolul 32 din GDPR;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respectă condițiile menționate la alineatele (1) și (3) privind recrutarea unei alte persoane împuternicite de operator;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ajută Clientul să asigure respectarea obligațiilor prevăzute la articolele 32-36 din GDPR, ținând seama de caracterul prelucrării și de informațiile aflate la dispoziția Administratorului datelor;</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la alegerea Clientului, șterge sau returnează Clientului toate datele cu caracter personal după încetarea furnizării serviciilor legate de prelucrare și elimină copiile existente, cu excepția cazului în care dreptul Uniunii sau dreptul intern impune stocarea datelor cu caracter personal;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pune la dispoziția Clientului toate informațiile necesare pentru a demonstra respectarea obligațiilor prevăzute la articolul 28 din GDPR, permite desfășurarea auditurilor, inclusiv a inspecțiilor, efectuate de Client sau de alt auditor mandatat și contribuie la acestea.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Administratorul datelor informează imediat Clientul în cazul în care, în opinia sa, o instrucțiune încalcă GDPR sau alte dispoziții din prevederile Uniunii sau ale statului membru referitoare la protecția datelor. [articolul 28 alineatul (3)]</w:t>
      </w:r>
    </w:p>
    <w:p w14:paraId="07113E3D" w14:textId="67BE983B" w:rsidR="00E93917" w:rsidRPr="003C2D14" w:rsidRDefault="00E93917" w:rsidP="006A6E44">
      <w:pPr>
        <w:pStyle w:val="ProductList-Body"/>
        <w:keepNext/>
        <w:keepLines/>
        <w:numPr>
          <w:ilvl w:val="0"/>
          <w:numId w:val="40"/>
        </w:numPr>
        <w:tabs>
          <w:tab w:val="clear" w:pos="158"/>
        </w:tabs>
        <w:spacing w:before="120"/>
        <w:ind w:left="547"/>
        <w:jc w:val="both"/>
      </w:pPr>
      <w:r>
        <w:rPr>
          <w:rFonts w:ascii="Arial" w:hAnsi="Arial" w:cs="Arial"/>
          <w:sz w:val="20"/>
        </w:rPr>
        <w:lastRenderedPageBreak/>
        <w:t>În cazul în care Administratorul datelor recrutează un alt procesator de date pentru efectuarea de activități de prelucrare specifice în numele Clientului, aceleași obligații privind protecția datelor prevăzute în termenii GDPR revin acelui procesator de date, prin intermediul unui contract sau al altui act juridic, în temeiul legii Uniunii sau al legii statului membru, în special furnizarea de garanții suficiente pentru punerea în aplicare a unor măsuri tehnice și organizatorice adecvate, astfel încât prelucrarea să îndeplinească cerințele GDPR. În cazul în care acest alt procesator de date nu își respectă obligațiile privind protecția datelor, Administratorul datelor rămâne pe deplin răspunzător față de Client în ceea ce privește îndeplinirea obligațiilor acestui procesator de date. [articolul 28 alineatul (4)]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Având în vedere stadiul actual al dezvoltării, costurile implementării și natura, domeniul de aplicare, contextul și scopurile prelucrării, precum și riscul cu diferite grade de probabilitate și gravitate pentru drepturile și libertățile persoanelor fizice, Clientul și Administratorul datelor implementează măsuri tehnice și organizatorice adecvate în vederea asigurării unui nivel de securitate corespunzător acestui risc, incluzând printre altele, după caz: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pseudonimizarea și criptarea Datelor cu caracter personal;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capacitatea de a asigura confidențialitatea, integritatea, disponibilitatea și rezistența continue ale sistemelor și serviciilor de prelucrare;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capacitatea de a restabili disponibilitatea datelor cu caracter personal și accesul la acestea în timp util în cazul în care are loc un incident de natură fizică sau tehnică și</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un proces pentru testarea, evaluarea și aprecierea periodice ale eficacității măsurilor tehnice și organizatorice pentru a garanta securitatea prelucrării. [articolul 32 alineatul (1)]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31F4BAD2" w14:textId="330A3D6B" w:rsidR="00E93917" w:rsidRPr="006A6E44" w:rsidRDefault="00E93917" w:rsidP="00BE556A">
      <w:pPr>
        <w:pStyle w:val="ProductList-Body"/>
        <w:numPr>
          <w:ilvl w:val="0"/>
          <w:numId w:val="40"/>
        </w:numPr>
        <w:tabs>
          <w:tab w:val="clear" w:pos="158"/>
        </w:tabs>
        <w:spacing w:before="120"/>
        <w:ind w:left="540"/>
        <w:jc w:val="both"/>
      </w:pPr>
      <w:r w:rsidRPr="006A6E44">
        <w:rPr>
          <w:rFonts w:ascii="Arial" w:hAnsi="Arial" w:cs="Arial"/>
          <w:sz w:val="20"/>
        </w:rPr>
        <w:t>Clientul și Administratorul datelor iau măsuri pentru a asigura faptul că orice persoană fizică care acționează sub autoritatea Clientului sau a Administratorului datelor și care are acces la date cu caracter personal nu le prelucrează decât la cererea Clientului, cu excepția cazului în care această obligație îi revine în temeiul legii Uniunii sau al legii statului membru. [articolul 32 alineatul (4)]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Administratorul datelor va colabora cu Microsoft pentru a înștiința Clientul fără întârzieri nejustificate după ce ia cunoștință de o încălcare a securității datelor cu caracter personal. [articolul 33 alineatul (2)]. O astfel de notificare va include informațiile pe care un procesator de date trebuie să le furnizeze unui operator în temeiul articolului 33 alineatul (3), în măsura în care informațiile respective sunt puse la dispoziția Administratorului datelor, într-un mod rezonabil și în conformitate cu prevederile de la secțiunea Notificarea privind incidentele de securitate din acest contract.</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28E898" w14:textId="77777777" w:rsidR="004E35A9" w:rsidRDefault="004E35A9">
      <w:pPr>
        <w:spacing w:before="0"/>
      </w:pPr>
      <w:r>
        <w:separator/>
      </w:r>
    </w:p>
  </w:endnote>
  <w:endnote w:type="continuationSeparator" w:id="0">
    <w:p w14:paraId="5E5603C6" w14:textId="77777777" w:rsidR="004E35A9" w:rsidRDefault="004E35A9">
      <w:pPr>
        <w:spacing w:before="0"/>
      </w:pPr>
      <w:r>
        <w:continuationSeparator/>
      </w:r>
    </w:p>
  </w:endnote>
  <w:endnote w:type="continuationNotice" w:id="1">
    <w:p w14:paraId="1792E952" w14:textId="77777777" w:rsidR="004E35A9" w:rsidRDefault="004E35A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0000500000000000000"/>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84"/>
      <w:gridCol w:w="2824"/>
      <w:gridCol w:w="1721"/>
    </w:tblGrid>
    <w:tr w:rsidR="00BE556A" w:rsidRPr="005F2357" w14:paraId="5EBF00B8" w14:textId="77777777" w:rsidTr="00091BE2">
      <w:trPr>
        <w:jc w:val="center"/>
      </w:trPr>
      <w:tc>
        <w:tcPr>
          <w:tcW w:w="3195" w:type="dxa"/>
          <w:tcBorders>
            <w:top w:val="nil"/>
            <w:left w:val="nil"/>
            <w:bottom w:val="nil"/>
            <w:right w:val="nil"/>
          </w:tcBorders>
        </w:tcPr>
        <w:p w14:paraId="328AE83C" w14:textId="66507670" w:rsidR="00BE556A" w:rsidRPr="00171E1A" w:rsidRDefault="00BE556A" w:rsidP="00171E1A">
          <w:pPr>
            <w:pStyle w:val="VL-Amend-Footer-Left"/>
            <w:rPr>
              <w:lang w:val="sv-SE" w:eastAsia="en-US" w:bidi="ar-SA"/>
            </w:rPr>
          </w:pPr>
          <w:r w:rsidRPr="00171E1A">
            <w:rPr>
              <w:lang w:val="sv-SE" w:eastAsia="en-US" w:bidi="ar-SA"/>
            </w:rPr>
            <w:t>MOSP2017CustomerDataTrusteeAgr(WW)(</w:t>
          </w:r>
          <w:r w:rsidR="00171E1A">
            <w:rPr>
              <w:lang w:val="sv-SE" w:eastAsia="en-US" w:bidi="ar-SA"/>
            </w:rPr>
            <w:t>RON</w:t>
          </w:r>
          <w:r w:rsidRPr="00171E1A">
            <w:rPr>
              <w:lang w:val="sv-SE" w:eastAsia="en-US" w:bidi="ar-SA"/>
            </w:rPr>
            <w:t>)(Aug2018)</w:t>
          </w:r>
        </w:p>
      </w:tc>
      <w:tc>
        <w:tcPr>
          <w:tcW w:w="3640" w:type="dxa"/>
          <w:tcBorders>
            <w:top w:val="nil"/>
            <w:left w:val="nil"/>
            <w:bottom w:val="nil"/>
            <w:right w:val="nil"/>
          </w:tcBorders>
        </w:tcPr>
        <w:p w14:paraId="15FC10A7" w14:textId="77777777" w:rsidR="00BE556A" w:rsidRPr="00171E1A" w:rsidRDefault="00BE556A" w:rsidP="00BE556A">
          <w:pPr>
            <w:pStyle w:val="VL-Amendment-Name"/>
            <w:jc w:val="center"/>
            <w:rPr>
              <w:sz w:val="16"/>
              <w:szCs w:val="16"/>
              <w:lang w:val="en-US" w:eastAsia="en-US" w:bidi="ar-SA"/>
            </w:rPr>
          </w:pPr>
          <w:r w:rsidRPr="00171E1A">
            <w:rPr>
              <w:sz w:val="16"/>
              <w:szCs w:val="16"/>
              <w:lang w:val="en-US" w:eastAsia="en-US" w:bidi="ar-SA"/>
            </w:rPr>
            <w:t>Microsoft Cloud in Germany</w:t>
          </w:r>
        </w:p>
      </w:tc>
      <w:tc>
        <w:tcPr>
          <w:tcW w:w="2194" w:type="dxa"/>
          <w:tcBorders>
            <w:left w:val="nil"/>
          </w:tcBorders>
        </w:tcPr>
        <w:p w14:paraId="02179BC2" w14:textId="77777777" w:rsidR="00BE556A" w:rsidRPr="00171E1A" w:rsidRDefault="00BE556A" w:rsidP="00BE556A">
          <w:pPr>
            <w:pStyle w:val="VL-Amend-Footer-Right"/>
            <w:rPr>
              <w:lang w:val="en-US" w:eastAsia="en-US" w:bidi="ar-SA"/>
            </w:rPr>
          </w:pPr>
          <w:r w:rsidRPr="00171E1A">
            <w:rPr>
              <w:lang w:val="en-US" w:eastAsia="en-US" w:bidi="ar-SA"/>
            </w:rPr>
            <w:t xml:space="preserve">Page </w:t>
          </w:r>
          <w:r w:rsidRPr="00171E1A">
            <w:rPr>
              <w:lang w:val="en-US" w:eastAsia="en-US" w:bidi="ar-SA"/>
            </w:rPr>
            <w:fldChar w:fldCharType="begin"/>
          </w:r>
          <w:r w:rsidRPr="00171E1A">
            <w:rPr>
              <w:lang w:val="en-US" w:eastAsia="en-US" w:bidi="ar-SA"/>
            </w:rPr>
            <w:instrText xml:space="preserve"> PAGE  \* MERGEFORMAT </w:instrText>
          </w:r>
          <w:r w:rsidRPr="00171E1A">
            <w:rPr>
              <w:lang w:val="en-US" w:eastAsia="en-US" w:bidi="ar-SA"/>
            </w:rPr>
            <w:fldChar w:fldCharType="separate"/>
          </w:r>
          <w:r w:rsidR="00C169AB">
            <w:rPr>
              <w:noProof/>
              <w:lang w:val="en-US" w:eastAsia="en-US" w:bidi="ar-SA"/>
            </w:rPr>
            <w:t>9</w:t>
          </w:r>
          <w:r w:rsidRPr="00171E1A">
            <w:rPr>
              <w:lang w:val="en-US" w:eastAsia="en-US" w:bidi="ar-SA"/>
            </w:rPr>
            <w:fldChar w:fldCharType="end"/>
          </w:r>
          <w:r w:rsidRPr="00171E1A">
            <w:rPr>
              <w:lang w:val="en-US" w:eastAsia="en-US" w:bidi="ar-SA"/>
            </w:rPr>
            <w:t xml:space="preserve"> of </w:t>
          </w:r>
          <w:r w:rsidRPr="00171E1A">
            <w:rPr>
              <w:lang w:val="en-US" w:eastAsia="en-US" w:bidi="ar-SA"/>
            </w:rPr>
            <w:fldChar w:fldCharType="begin"/>
          </w:r>
          <w:r w:rsidRPr="00171E1A">
            <w:rPr>
              <w:lang w:val="en-US" w:eastAsia="en-US" w:bidi="ar-SA"/>
            </w:rPr>
            <w:instrText xml:space="preserve"> NUMPAGES  \* MERGEFORMAT </w:instrText>
          </w:r>
          <w:r w:rsidRPr="00171E1A">
            <w:rPr>
              <w:lang w:val="en-US" w:eastAsia="en-US" w:bidi="ar-SA"/>
            </w:rPr>
            <w:fldChar w:fldCharType="separate"/>
          </w:r>
          <w:r w:rsidR="00C169AB">
            <w:rPr>
              <w:noProof/>
              <w:lang w:val="en-US" w:eastAsia="en-US" w:bidi="ar-SA"/>
            </w:rPr>
            <w:t>9</w:t>
          </w:r>
          <w:r w:rsidRPr="00171E1A">
            <w:rPr>
              <w:lang w:val="en-US" w:eastAsia="en-US" w:bidi="ar-SA"/>
            </w:rPr>
            <w:fldChar w:fldCharType="end"/>
          </w:r>
        </w:p>
      </w:tc>
    </w:tr>
  </w:tbl>
  <w:p w14:paraId="608B893B" w14:textId="77777777" w:rsidR="00BE556A" w:rsidRPr="00171E1A"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84"/>
      <w:gridCol w:w="2824"/>
      <w:gridCol w:w="1721"/>
    </w:tblGrid>
    <w:tr w:rsidR="007D5F12" w:rsidRPr="008925B8" w14:paraId="76E6A974" w14:textId="77777777" w:rsidTr="0098728D">
      <w:trPr>
        <w:jc w:val="center"/>
      </w:trPr>
      <w:tc>
        <w:tcPr>
          <w:tcW w:w="3195" w:type="dxa"/>
          <w:tcBorders>
            <w:top w:val="nil"/>
            <w:left w:val="nil"/>
            <w:bottom w:val="nil"/>
            <w:right w:val="nil"/>
          </w:tcBorders>
        </w:tcPr>
        <w:p w14:paraId="7BD99E73" w14:textId="14C89995" w:rsidR="007D5F12" w:rsidRPr="00171E1A" w:rsidRDefault="0098728D" w:rsidP="00171E1A">
          <w:pPr>
            <w:pStyle w:val="VL-Amend-Footer-Left"/>
            <w:rPr>
              <w:lang w:val="sv-SE" w:eastAsia="en-US" w:bidi="ar-SA"/>
            </w:rPr>
          </w:pPr>
          <w:r w:rsidRPr="00171E1A">
            <w:rPr>
              <w:lang w:val="sv-SE" w:eastAsia="en-US" w:bidi="ar-SA"/>
            </w:rPr>
            <w:t>MOSP2017CustomerDataTrusteeAgr(WW)(</w:t>
          </w:r>
          <w:r w:rsidR="00171E1A">
            <w:rPr>
              <w:lang w:val="sv-SE" w:eastAsia="en-US" w:bidi="ar-SA"/>
            </w:rPr>
            <w:t>RON</w:t>
          </w:r>
          <w:r w:rsidRPr="00171E1A">
            <w:rPr>
              <w:lang w:val="sv-SE" w:eastAsia="en-US" w:bidi="ar-SA"/>
            </w:rPr>
            <w:t>)(Aug2018)</w:t>
          </w:r>
        </w:p>
      </w:tc>
      <w:tc>
        <w:tcPr>
          <w:tcW w:w="3640" w:type="dxa"/>
          <w:tcBorders>
            <w:top w:val="nil"/>
            <w:left w:val="nil"/>
            <w:bottom w:val="nil"/>
            <w:right w:val="nil"/>
          </w:tcBorders>
        </w:tcPr>
        <w:p w14:paraId="3C981EBD" w14:textId="660A827F" w:rsidR="007D5F12" w:rsidRPr="00171E1A" w:rsidRDefault="007D5F12" w:rsidP="000843EE">
          <w:pPr>
            <w:pStyle w:val="VL-Amendment-Name"/>
            <w:jc w:val="center"/>
            <w:rPr>
              <w:sz w:val="16"/>
              <w:szCs w:val="16"/>
              <w:lang w:val="en-US" w:eastAsia="en-US" w:bidi="ar-SA"/>
            </w:rPr>
          </w:pPr>
          <w:r w:rsidRPr="00171E1A">
            <w:rPr>
              <w:sz w:val="16"/>
              <w:szCs w:val="16"/>
              <w:lang w:val="en-US" w:eastAsia="en-US" w:bidi="ar-SA"/>
            </w:rPr>
            <w:t>Microsoft Cloud in Germany</w:t>
          </w:r>
        </w:p>
      </w:tc>
      <w:tc>
        <w:tcPr>
          <w:tcW w:w="2194" w:type="dxa"/>
          <w:tcBorders>
            <w:left w:val="nil"/>
          </w:tcBorders>
        </w:tcPr>
        <w:p w14:paraId="5A6BDC13" w14:textId="239DECD8" w:rsidR="007D5F12" w:rsidRPr="00171E1A" w:rsidRDefault="007D5F12">
          <w:pPr>
            <w:pStyle w:val="VL-Amend-Footer-Right"/>
            <w:rPr>
              <w:lang w:val="en-US" w:eastAsia="en-US" w:bidi="ar-SA"/>
            </w:rPr>
          </w:pPr>
          <w:r w:rsidRPr="00171E1A">
            <w:rPr>
              <w:lang w:val="en-US" w:eastAsia="en-US" w:bidi="ar-SA"/>
            </w:rPr>
            <w:t xml:space="preserve">Page </w:t>
          </w:r>
          <w:r w:rsidRPr="00171E1A">
            <w:rPr>
              <w:lang w:val="en-US" w:eastAsia="en-US" w:bidi="ar-SA"/>
            </w:rPr>
            <w:fldChar w:fldCharType="begin"/>
          </w:r>
          <w:r w:rsidRPr="00171E1A">
            <w:rPr>
              <w:lang w:val="en-US" w:eastAsia="en-US" w:bidi="ar-SA"/>
            </w:rPr>
            <w:instrText xml:space="preserve"> PAGE  \* MERGEFORMAT </w:instrText>
          </w:r>
          <w:r w:rsidRPr="00171E1A">
            <w:rPr>
              <w:lang w:val="en-US" w:eastAsia="en-US" w:bidi="ar-SA"/>
            </w:rPr>
            <w:fldChar w:fldCharType="separate"/>
          </w:r>
          <w:r w:rsidR="00C169AB">
            <w:rPr>
              <w:noProof/>
              <w:lang w:val="en-US" w:eastAsia="en-US" w:bidi="ar-SA"/>
            </w:rPr>
            <w:t>1</w:t>
          </w:r>
          <w:r w:rsidRPr="00171E1A">
            <w:rPr>
              <w:lang w:val="en-US" w:eastAsia="en-US" w:bidi="ar-SA"/>
            </w:rPr>
            <w:fldChar w:fldCharType="end"/>
          </w:r>
          <w:r w:rsidRPr="00171E1A">
            <w:rPr>
              <w:lang w:val="en-US" w:eastAsia="en-US" w:bidi="ar-SA"/>
            </w:rPr>
            <w:t xml:space="preserve"> of </w:t>
          </w:r>
          <w:r w:rsidRPr="00171E1A">
            <w:rPr>
              <w:lang w:val="en-US" w:eastAsia="en-US" w:bidi="ar-SA"/>
            </w:rPr>
            <w:fldChar w:fldCharType="begin"/>
          </w:r>
          <w:r w:rsidR="000F4E63" w:rsidRPr="00171E1A">
            <w:rPr>
              <w:lang w:val="en-US" w:eastAsia="en-US" w:bidi="ar-SA"/>
            </w:rPr>
            <w:instrText xml:space="preserve"> NUMPAGES  \* MERGEFORMAT </w:instrText>
          </w:r>
          <w:r w:rsidRPr="00171E1A">
            <w:rPr>
              <w:lang w:val="en-US" w:eastAsia="en-US" w:bidi="ar-SA"/>
            </w:rPr>
            <w:fldChar w:fldCharType="separate"/>
          </w:r>
          <w:r w:rsidR="00C169AB">
            <w:rPr>
              <w:noProof/>
              <w:lang w:val="en-US" w:eastAsia="en-US" w:bidi="ar-SA"/>
            </w:rPr>
            <w:t>9</w:t>
          </w:r>
          <w:r w:rsidRPr="00171E1A">
            <w:rPr>
              <w:lang w:val="en-US" w:eastAsia="en-US" w:bidi="ar-SA"/>
            </w:rPr>
            <w:fldChar w:fldCharType="end"/>
          </w:r>
        </w:p>
      </w:tc>
    </w:tr>
  </w:tbl>
  <w:p w14:paraId="09FFBE35" w14:textId="77777777" w:rsidR="007D5F12" w:rsidRPr="00171E1A"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2B390E" w14:textId="77777777" w:rsidR="004E35A9" w:rsidRDefault="004E35A9">
      <w:pPr>
        <w:spacing w:before="0"/>
      </w:pPr>
      <w:r>
        <w:separator/>
      </w:r>
    </w:p>
  </w:footnote>
  <w:footnote w:type="continuationSeparator" w:id="0">
    <w:p w14:paraId="40BCD331" w14:textId="77777777" w:rsidR="004E35A9" w:rsidRDefault="004E35A9">
      <w:pPr>
        <w:spacing w:before="0"/>
      </w:pPr>
      <w:r>
        <w:continuationSeparator/>
      </w:r>
    </w:p>
  </w:footnote>
  <w:footnote w:type="continuationNotice" w:id="1">
    <w:p w14:paraId="181D9086" w14:textId="77777777" w:rsidR="004E35A9" w:rsidRDefault="004E35A9">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4E35A9">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4E35A9">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4E35A9">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8F7AA412"/>
    <w:lvl w:ilvl="0" w:tplc="DF52E3F4">
      <w:start w:val="1"/>
      <w:numFmt w:val="decimal"/>
      <w:lvlText w:val="%1."/>
      <w:lvlJc w:val="left"/>
      <w:pPr>
        <w:ind w:left="878" w:hanging="360"/>
      </w:pPr>
      <w:rPr>
        <w:rFonts w:ascii="Arial" w:hAnsi="Arial" w:cs="Arial" w:hint="default"/>
        <w:b/>
        <w:bCs/>
        <w:sz w:val="20"/>
        <w:szCs w:val="20"/>
      </w:rPr>
    </w:lvl>
    <w:lvl w:ilvl="1" w:tplc="A3C66B16">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D10DC"/>
    <w:rsid w:val="000D4E9F"/>
    <w:rsid w:val="000E10F7"/>
    <w:rsid w:val="000E3706"/>
    <w:rsid w:val="000E5E45"/>
    <w:rsid w:val="000F4E63"/>
    <w:rsid w:val="00117AC2"/>
    <w:rsid w:val="00132AFD"/>
    <w:rsid w:val="00142434"/>
    <w:rsid w:val="0016610E"/>
    <w:rsid w:val="00171E1A"/>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E35A9"/>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A6E44"/>
    <w:rsid w:val="006B2375"/>
    <w:rsid w:val="006B2AAE"/>
    <w:rsid w:val="006B60CA"/>
    <w:rsid w:val="006C1D4A"/>
    <w:rsid w:val="006C54BC"/>
    <w:rsid w:val="006C694E"/>
    <w:rsid w:val="006E0403"/>
    <w:rsid w:val="006E708C"/>
    <w:rsid w:val="007021E1"/>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82726"/>
    <w:rsid w:val="00A95411"/>
    <w:rsid w:val="00A97A6F"/>
    <w:rsid w:val="00AB5492"/>
    <w:rsid w:val="00AC30DA"/>
    <w:rsid w:val="00AD319F"/>
    <w:rsid w:val="00AD5F02"/>
    <w:rsid w:val="00AD62C0"/>
    <w:rsid w:val="00AE1844"/>
    <w:rsid w:val="00AF072A"/>
    <w:rsid w:val="00AF3712"/>
    <w:rsid w:val="00AF7C0D"/>
    <w:rsid w:val="00B461E5"/>
    <w:rsid w:val="00B70A5B"/>
    <w:rsid w:val="00B735CB"/>
    <w:rsid w:val="00B77239"/>
    <w:rsid w:val="00B82D57"/>
    <w:rsid w:val="00B86784"/>
    <w:rsid w:val="00B9572B"/>
    <w:rsid w:val="00B976F3"/>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169AB"/>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B0272"/>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xdUEtQ5bxp2AnBbNt7AvatwdJ2Q=" w:salt="kmApr1txQZpiY45/DhSpq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ro-RO" w:bidi="ro-RO"/>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ro-RO" w:bidi="ro-RO"/>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C89DAC-C319-4068-88E6-5B5E30C93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4846</Words>
  <Characters>27623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