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6B8" w:rsidRPr="008676B8" w:rsidRDefault="008676B8" w:rsidP="008676B8">
      <w:pPr>
        <w:spacing w:before="240"/>
        <w:jc w:val="left"/>
        <w:rPr>
          <w:rFonts w:eastAsia="Gulim"/>
          <w:sz w:val="32"/>
          <w:szCs w:val="32"/>
        </w:rPr>
      </w:pPr>
      <w:bookmarkStart w:id="0" w:name="_Toc261346423"/>
      <w:r w:rsidRPr="008676B8">
        <w:rPr>
          <w:rFonts w:eastAsia="Gulim"/>
          <w:sz w:val="32"/>
          <w:szCs w:val="32"/>
        </w:rPr>
        <w:t>국가별</w:t>
      </w:r>
      <w:r w:rsidRPr="008676B8">
        <w:rPr>
          <w:rFonts w:eastAsia="Gulim"/>
          <w:sz w:val="32"/>
          <w:szCs w:val="32"/>
        </w:rPr>
        <w:t xml:space="preserve"> </w:t>
      </w:r>
      <w:r w:rsidRPr="008676B8">
        <w:rPr>
          <w:rFonts w:eastAsia="Gulim"/>
          <w:sz w:val="32"/>
          <w:szCs w:val="32"/>
        </w:rPr>
        <w:t>고유</w:t>
      </w:r>
      <w:r w:rsidRPr="008676B8">
        <w:rPr>
          <w:rFonts w:eastAsia="Gulim"/>
          <w:sz w:val="32"/>
          <w:szCs w:val="32"/>
        </w:rPr>
        <w:t xml:space="preserve"> </w:t>
      </w:r>
      <w:r w:rsidRPr="008676B8">
        <w:rPr>
          <w:rFonts w:eastAsia="Gulim"/>
          <w:sz w:val="32"/>
          <w:szCs w:val="32"/>
        </w:rPr>
        <w:t>조항</w:t>
      </w:r>
    </w:p>
    <w:p w:rsidR="008676B8" w:rsidRPr="008676B8" w:rsidRDefault="008676B8" w:rsidP="008676B8">
      <w:pPr>
        <w:spacing w:before="0" w:after="240"/>
        <w:jc w:val="left"/>
        <w:rPr>
          <w:rFonts w:eastAsia="Gulim"/>
          <w:sz w:val="32"/>
          <w:szCs w:val="32"/>
        </w:rPr>
      </w:pPr>
      <w:r w:rsidRPr="008676B8">
        <w:rPr>
          <w:rFonts w:eastAsia="Gulim"/>
          <w:sz w:val="32"/>
          <w:szCs w:val="32"/>
        </w:rPr>
        <w:t xml:space="preserve">Microsoft </w:t>
      </w:r>
      <w:r w:rsidRPr="008676B8">
        <w:rPr>
          <w:rFonts w:eastAsia="Gulim"/>
          <w:sz w:val="32"/>
          <w:szCs w:val="32"/>
        </w:rPr>
        <w:t>제품</w:t>
      </w:r>
      <w:r w:rsidRPr="008676B8">
        <w:rPr>
          <w:rFonts w:eastAsia="Gulim"/>
          <w:sz w:val="32"/>
          <w:szCs w:val="32"/>
        </w:rPr>
        <w:t xml:space="preserve"> </w:t>
      </w:r>
      <w:r w:rsidRPr="008676B8">
        <w:rPr>
          <w:rFonts w:eastAsia="Gulim"/>
          <w:sz w:val="32"/>
          <w:szCs w:val="32"/>
        </w:rPr>
        <w:t>및</w:t>
      </w:r>
      <w:r w:rsidRPr="008676B8">
        <w:rPr>
          <w:rFonts w:eastAsia="Gulim"/>
          <w:sz w:val="32"/>
          <w:szCs w:val="32"/>
        </w:rPr>
        <w:t xml:space="preserve"> </w:t>
      </w:r>
      <w:r w:rsidRPr="008676B8">
        <w:rPr>
          <w:rFonts w:eastAsia="Gulim"/>
          <w:sz w:val="32"/>
          <w:szCs w:val="32"/>
        </w:rPr>
        <w:t>서비스</w:t>
      </w:r>
      <w:r w:rsidRPr="008676B8">
        <w:rPr>
          <w:rFonts w:eastAsia="Gulim"/>
          <w:sz w:val="32"/>
          <w:szCs w:val="32"/>
        </w:rPr>
        <w:t xml:space="preserve"> </w:t>
      </w:r>
      <w:r w:rsidRPr="008676B8">
        <w:rPr>
          <w:rFonts w:eastAsia="Gulim"/>
          <w:sz w:val="32"/>
          <w:szCs w:val="32"/>
        </w:rPr>
        <w:t>계약</w:t>
      </w:r>
    </w:p>
    <w:p w:rsidR="008676B8" w:rsidRPr="00B7507B" w:rsidRDefault="008676B8" w:rsidP="008676B8">
      <w:pPr>
        <w:spacing w:before="360"/>
        <w:rPr>
          <w:rFonts w:eastAsia="Gulim"/>
        </w:rPr>
      </w:pPr>
      <w:r w:rsidRPr="00B7507B">
        <w:rPr>
          <w:rFonts w:eastAsia="Gulim"/>
        </w:rPr>
        <w:t>아래의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국가별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다음의</w:t>
      </w:r>
      <w:r w:rsidRPr="00B7507B">
        <w:rPr>
          <w:rFonts w:eastAsia="Gulim"/>
        </w:rPr>
        <w:t xml:space="preserve"> Microsoft </w:t>
      </w:r>
      <w:r w:rsidRPr="00B7507B">
        <w:rPr>
          <w:rFonts w:eastAsia="Gulim"/>
        </w:rPr>
        <w:t>제품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>(</w:t>
      </w:r>
      <w:r w:rsidRPr="008676B8">
        <w:rPr>
          <w:rFonts w:ascii="Gulim" w:eastAsia="Gulim" w:hAnsi="Gulim"/>
        </w:rPr>
        <w:t>"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8676B8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) </w:t>
      </w:r>
      <w:r w:rsidRPr="00B7507B">
        <w:rPr>
          <w:rFonts w:eastAsia="Gulim"/>
        </w:rPr>
        <w:t>상의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일반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상응하는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대체하거나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보충합니다</w:t>
      </w:r>
      <w:r w:rsidRPr="00B7507B">
        <w:rPr>
          <w:rFonts w:eastAsia="Gulim"/>
        </w:rPr>
        <w:t>.</w:t>
      </w:r>
      <w:bookmarkStart w:id="1" w:name="_GoBack"/>
      <w:bookmarkEnd w:id="1"/>
    </w:p>
    <w:p w:rsidR="008676B8" w:rsidRPr="00B7507B" w:rsidRDefault="008676B8" w:rsidP="008676B8">
      <w:pPr>
        <w:pStyle w:val="Heading1"/>
        <w:numPr>
          <w:ilvl w:val="0"/>
          <w:numId w:val="2"/>
        </w:numPr>
        <w:spacing w:after="0"/>
        <w:ind w:left="360"/>
        <w:rPr>
          <w:rFonts w:eastAsia="Gulim" w:cs="Arial"/>
        </w:rPr>
      </w:pPr>
      <w:r w:rsidRPr="00B7507B">
        <w:rPr>
          <w:rFonts w:eastAsia="Gulim" w:cs="Arial"/>
        </w:rPr>
        <w:t>지역에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따라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결정되는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국가별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고유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일반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조건</w:t>
      </w:r>
      <w:r w:rsidRPr="00B7507B">
        <w:rPr>
          <w:rFonts w:eastAsia="Gulim" w:cs="Arial"/>
        </w:rPr>
        <w:t>.</w:t>
      </w:r>
      <w:bookmarkEnd w:id="0"/>
    </w:p>
    <w:p w:rsidR="008676B8" w:rsidRPr="00B7507B" w:rsidRDefault="008676B8" w:rsidP="008676B8">
      <w:pPr>
        <w:spacing w:after="240"/>
        <w:rPr>
          <w:rFonts w:eastAsia="Gulim"/>
        </w:rPr>
      </w:pP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1</w:t>
      </w:r>
      <w:r w:rsidRPr="00B7507B">
        <w:rPr>
          <w:rFonts w:eastAsia="Gulim"/>
        </w:rPr>
        <w:t>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명시된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위치하는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다음의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국가별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상응하는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일반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명시된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대체하거나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보충합니다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호주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8676B8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제품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보증</w:t>
            </w:r>
            <w:r w:rsidRPr="008676B8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spacing w:after="240"/>
        <w:ind w:left="1080" w:hanging="360"/>
        <w:rPr>
          <w:rFonts w:eastAsia="Gulim"/>
        </w:rPr>
      </w:pPr>
      <w:r w:rsidRPr="00B7507B">
        <w:rPr>
          <w:rFonts w:eastAsia="Gulim"/>
          <w:b/>
          <w:bCs/>
        </w:rPr>
        <w:t>d.</w:t>
      </w:r>
      <w:r w:rsidRPr="00B7507B">
        <w:rPr>
          <w:rFonts w:eastAsia="Gulim"/>
          <w:b/>
          <w:bCs/>
        </w:rPr>
        <w:tab/>
      </w:r>
      <w:r w:rsidRPr="00B7507B">
        <w:rPr>
          <w:rFonts w:eastAsia="Gulim"/>
          <w:b/>
          <w:bCs/>
        </w:rPr>
        <w:t>소비자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구제수단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추가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내용에도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불구하고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소비자는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호주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소비자법</w:t>
      </w:r>
      <w:r w:rsidRPr="00B7507B">
        <w:rPr>
          <w:rFonts w:eastAsia="Gulim"/>
        </w:rPr>
        <w:t xml:space="preserve">(Competition and Consumer Act 2010 (Cth))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유사한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주법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지역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특정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보유하거나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구제수단의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혜택을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누릴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있으며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이와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배제되지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허용하는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최대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범위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내에서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물품의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(1) </w:t>
      </w:r>
      <w:r w:rsidRPr="00B7507B">
        <w:rPr>
          <w:rFonts w:eastAsia="Gulim"/>
        </w:rPr>
        <w:t>물품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교환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(2) </w:t>
      </w:r>
      <w:r w:rsidRPr="00B7507B">
        <w:rPr>
          <w:rFonts w:eastAsia="Gulim"/>
        </w:rPr>
        <w:t>물품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중에서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선택하는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호주법에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따르면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Microsoft </w:t>
      </w:r>
      <w:r w:rsidRPr="00B7507B">
        <w:rPr>
          <w:rFonts w:eastAsia="Gulim"/>
        </w:rPr>
        <w:t>제품을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구매한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소비자에게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다음과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같은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사실을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>.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호주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소비자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배제할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보장이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귀하는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중요한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교환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환불을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받을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있고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합리적으로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예측할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보상을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요구할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또한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품질이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수용할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정도이고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중요한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해당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교환을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요구할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방글라데시</w:t>
      </w:r>
      <w:r w:rsidRPr="00B7507B">
        <w:rPr>
          <w:rFonts w:eastAsia="Gulim"/>
          <w:b/>
          <w:bCs/>
          <w:color w:val="FFFFFF"/>
        </w:rPr>
        <w:t xml:space="preserve">, </w:t>
      </w:r>
      <w:r w:rsidRPr="00B7507B">
        <w:rPr>
          <w:rFonts w:eastAsia="Gulim"/>
          <w:b/>
          <w:bCs/>
          <w:color w:val="FFFFFF"/>
        </w:rPr>
        <w:t>인도</w:t>
      </w:r>
      <w:r w:rsidRPr="00B7507B">
        <w:rPr>
          <w:rFonts w:eastAsia="Gulim"/>
          <w:b/>
          <w:bCs/>
          <w:color w:val="FFFFFF"/>
        </w:rPr>
        <w:t xml:space="preserve">, </w:t>
      </w:r>
      <w:r w:rsidRPr="00B7507B">
        <w:rPr>
          <w:rFonts w:eastAsia="Gulim"/>
          <w:b/>
          <w:bCs/>
          <w:color w:val="FFFFFF"/>
        </w:rPr>
        <w:t>인도네시아</w:t>
      </w:r>
      <w:r w:rsidRPr="00B7507B">
        <w:rPr>
          <w:rFonts w:eastAsia="Gulim"/>
          <w:b/>
          <w:bCs/>
          <w:color w:val="FFFFFF"/>
        </w:rPr>
        <w:t xml:space="preserve">, </w:t>
      </w:r>
      <w:r w:rsidRPr="00B7507B">
        <w:rPr>
          <w:rFonts w:eastAsia="Gulim"/>
          <w:b/>
          <w:bCs/>
          <w:color w:val="FFFFFF"/>
        </w:rPr>
        <w:t>중국</w:t>
      </w:r>
      <w:r w:rsidRPr="00B7507B">
        <w:rPr>
          <w:rFonts w:eastAsia="Gulim"/>
          <w:b/>
          <w:bCs/>
          <w:color w:val="FFFFFF"/>
        </w:rPr>
        <w:t xml:space="preserve">, </w:t>
      </w:r>
      <w:r w:rsidRPr="00B7507B">
        <w:rPr>
          <w:rFonts w:eastAsia="Gulim"/>
          <w:b/>
          <w:bCs/>
          <w:color w:val="FFFFFF"/>
        </w:rPr>
        <w:t>필리핀</w:t>
      </w:r>
      <w:r w:rsidRPr="00B7507B">
        <w:rPr>
          <w:rFonts w:eastAsia="Gulim"/>
          <w:b/>
          <w:bCs/>
          <w:color w:val="FFFFFF"/>
        </w:rPr>
        <w:t xml:space="preserve">, </w:t>
      </w:r>
      <w:r w:rsidRPr="00B7507B">
        <w:rPr>
          <w:rFonts w:eastAsia="Gulim"/>
          <w:b/>
          <w:bCs/>
          <w:color w:val="FFFFFF"/>
        </w:rPr>
        <w:t>스리랑카</w:t>
      </w:r>
      <w:r w:rsidRPr="00B7507B">
        <w:rPr>
          <w:rFonts w:eastAsia="Gulim"/>
          <w:b/>
          <w:bCs/>
          <w:color w:val="FFFFFF"/>
        </w:rPr>
        <w:t xml:space="preserve">, </w:t>
      </w:r>
      <w:r w:rsidRPr="00B7507B">
        <w:rPr>
          <w:rFonts w:eastAsia="Gulim"/>
          <w:b/>
          <w:bCs/>
          <w:color w:val="FFFFFF"/>
        </w:rPr>
        <w:t>태국</w:t>
      </w:r>
      <w:r w:rsidRPr="00B7507B">
        <w:rPr>
          <w:rFonts w:eastAsia="Gulim"/>
          <w:b/>
          <w:bCs/>
          <w:color w:val="FFFFFF"/>
        </w:rPr>
        <w:t xml:space="preserve"> </w:t>
      </w:r>
      <w:r w:rsidRPr="00B7507B">
        <w:rPr>
          <w:rFonts w:eastAsia="Gulim"/>
          <w:b/>
          <w:bCs/>
          <w:color w:val="FFFFFF"/>
        </w:rPr>
        <w:t>및</w:t>
      </w:r>
      <w:r w:rsidRPr="00B7507B">
        <w:rPr>
          <w:rFonts w:eastAsia="Gulim"/>
          <w:b/>
          <w:bCs/>
          <w:color w:val="FFFFFF"/>
        </w:rPr>
        <w:t xml:space="preserve"> </w:t>
      </w:r>
      <w:r w:rsidRPr="00B7507B">
        <w:rPr>
          <w:rFonts w:eastAsia="Gulim"/>
          <w:b/>
          <w:bCs/>
          <w:color w:val="FFFFFF"/>
        </w:rPr>
        <w:t>베트남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243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0B4189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분쟁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해결</w:t>
            </w:r>
            <w:r w:rsidRPr="000B4189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하위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ind w:left="1080" w:hanging="360"/>
        <w:rPr>
          <w:rFonts w:eastAsia="Gulim"/>
        </w:rPr>
      </w:pPr>
      <w:r w:rsidRPr="00B7507B">
        <w:rPr>
          <w:rFonts w:eastAsia="Gulim"/>
          <w:b/>
          <w:bCs/>
        </w:rPr>
        <w:t>j.</w:t>
      </w:r>
      <w:r w:rsidRPr="00B7507B">
        <w:rPr>
          <w:rFonts w:eastAsia="Gulim"/>
          <w:b/>
          <w:bCs/>
        </w:rPr>
        <w:tab/>
      </w:r>
      <w:r w:rsidRPr="00B7507B">
        <w:rPr>
          <w:rFonts w:eastAsia="Gulim"/>
          <w:b/>
          <w:bCs/>
        </w:rPr>
        <w:t>분쟁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해결</w:t>
      </w:r>
      <w:r w:rsidRPr="00B7507B">
        <w:rPr>
          <w:rFonts w:eastAsia="Gulim"/>
          <w:b/>
          <w:bCs/>
        </w:rPr>
        <w:t>.</w:t>
      </w:r>
      <w:r>
        <w:rPr>
          <w:rFonts w:eastAsia="Gulim"/>
          <w:b/>
          <w:bCs/>
        </w:rPr>
        <w:t xml:space="preserve"> </w:t>
      </w:r>
      <w:r w:rsidRPr="00B7507B">
        <w:rPr>
          <w:rFonts w:eastAsia="Gulim"/>
          <w:bCs/>
        </w:rPr>
        <w:t>위에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나열된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국가에서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본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계약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또는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추가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계약에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따라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발생하는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소송을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제기하는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경우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양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당사자는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소송이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본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조건에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따라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중재에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의해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궁극적으로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해결됨에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동의합니다</w:t>
      </w:r>
      <w:r w:rsidRPr="00B7507B">
        <w:rPr>
          <w:rFonts w:eastAsia="Gulim"/>
          <w:bCs/>
        </w:rPr>
        <w:t>.</w:t>
      </w:r>
      <w:r>
        <w:rPr>
          <w:rFonts w:eastAsia="Gulim"/>
          <w:b/>
          <w:bCs/>
        </w:rPr>
        <w:t xml:space="preserve"> </w:t>
      </w:r>
      <w:r w:rsidRPr="00B7507B">
        <w:rPr>
          <w:rFonts w:eastAsia="Gulim"/>
        </w:rPr>
        <w:t>중재인의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판정은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최종적인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구속력을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가지며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논쟁의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여지가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나열된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지역에서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판결의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근거로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관련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허용하는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최대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범위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내에서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양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당사자는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법원에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어떤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형식으로든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항소하거나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유사한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포기합니다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관할지의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선택으로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양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당사자의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재산권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유지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위반과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관련하여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다른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관할지에서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금지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명령을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중재에서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언어는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영어입니다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또한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나열된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국가에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다음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ind w:left="1080"/>
        <w:rPr>
          <w:rFonts w:eastAsia="Gulim"/>
        </w:rPr>
      </w:pPr>
      <w:r w:rsidRPr="00B7507B">
        <w:rPr>
          <w:rFonts w:eastAsia="Gulim"/>
          <w:b/>
          <w:bCs/>
        </w:rPr>
        <w:t>방글라데시</w:t>
      </w:r>
      <w:r w:rsidRPr="00B7507B">
        <w:rPr>
          <w:rFonts w:eastAsia="Gulim"/>
          <w:b/>
          <w:bCs/>
        </w:rPr>
        <w:t xml:space="preserve">, </w:t>
      </w:r>
      <w:r w:rsidRPr="00B7507B">
        <w:rPr>
          <w:rFonts w:eastAsia="Gulim"/>
          <w:b/>
          <w:bCs/>
        </w:rPr>
        <w:t>인도네시아</w:t>
      </w:r>
      <w:r w:rsidRPr="00B7507B">
        <w:rPr>
          <w:rFonts w:eastAsia="Gulim"/>
          <w:b/>
          <w:bCs/>
        </w:rPr>
        <w:t xml:space="preserve">, </w:t>
      </w:r>
      <w:r w:rsidRPr="00B7507B">
        <w:rPr>
          <w:rFonts w:eastAsia="Gulim"/>
          <w:b/>
          <w:bCs/>
        </w:rPr>
        <w:t>스리랑카</w:t>
      </w:r>
      <w:r w:rsidRPr="00B7507B">
        <w:rPr>
          <w:rFonts w:eastAsia="Gulim"/>
          <w:b/>
          <w:bCs/>
        </w:rPr>
        <w:t xml:space="preserve">, </w:t>
      </w:r>
      <w:r w:rsidRPr="00B7507B">
        <w:rPr>
          <w:rFonts w:eastAsia="Gulim"/>
          <w:b/>
          <w:bCs/>
        </w:rPr>
        <w:t>태국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및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베트남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계약의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존재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효력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해지와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문제를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추가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분쟁이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참조로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통합된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간주되는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싱가포르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센터</w:t>
      </w:r>
      <w:r w:rsidRPr="00B7507B">
        <w:rPr>
          <w:rFonts w:eastAsia="Gulim"/>
        </w:rPr>
        <w:t>(</w:t>
      </w:r>
      <w:r w:rsidRPr="00DE6E62">
        <w:rPr>
          <w:rFonts w:eastAsia="Gulim"/>
        </w:rPr>
        <w:t>"</w:t>
      </w:r>
      <w:r w:rsidRPr="00B7507B">
        <w:rPr>
          <w:rFonts w:eastAsia="Gulim"/>
        </w:rPr>
        <w:t>SIAC</w:t>
      </w:r>
      <w:r w:rsidRPr="00DE6E62">
        <w:rPr>
          <w:rFonts w:eastAsia="Gulim"/>
        </w:rPr>
        <w:t>"</w:t>
      </w:r>
      <w:r w:rsidRPr="00B7507B">
        <w:rPr>
          <w:rFonts w:eastAsia="Gulim"/>
        </w:rPr>
        <w:t xml:space="preserve">) </w:t>
      </w:r>
      <w:r w:rsidRPr="00B7507B">
        <w:rPr>
          <w:rFonts w:eastAsia="Gulim"/>
        </w:rPr>
        <w:t>중재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싱가포르에서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회부되어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최종적으로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해결됩니다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중재판정부는</w:t>
      </w:r>
      <w:r w:rsidRPr="00B7507B">
        <w:rPr>
          <w:rFonts w:eastAsia="Gulim"/>
        </w:rPr>
        <w:t xml:space="preserve"> SIAC </w:t>
      </w:r>
      <w:r w:rsidRPr="00B7507B">
        <w:rPr>
          <w:rFonts w:eastAsia="Gulim"/>
        </w:rPr>
        <w:t>의장이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임명한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사람의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중재인으로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구성됩니다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  <w:bCs/>
        </w:rPr>
        <w:t>중재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절차는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영어로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수행되어야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ind w:left="1080"/>
        <w:rPr>
          <w:rFonts w:eastAsia="Gulim"/>
        </w:rPr>
      </w:pPr>
      <w:r w:rsidRPr="00B7507B">
        <w:rPr>
          <w:rFonts w:eastAsia="Gulim"/>
          <w:b/>
          <w:bCs/>
        </w:rPr>
        <w:t>인도</w:t>
      </w:r>
      <w:r w:rsidRPr="00B7507B">
        <w:rPr>
          <w:rFonts w:eastAsia="Gulim"/>
          <w:b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중재는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싱가포르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센터</w:t>
      </w:r>
      <w:r w:rsidRPr="00B7507B">
        <w:rPr>
          <w:rFonts w:eastAsia="Gulim"/>
        </w:rPr>
        <w:t>(</w:t>
      </w:r>
      <w:r w:rsidRPr="00DE6E62">
        <w:rPr>
          <w:rFonts w:eastAsia="Gulim"/>
        </w:rPr>
        <w:t>"</w:t>
      </w:r>
      <w:r w:rsidRPr="00B7507B">
        <w:rPr>
          <w:rFonts w:eastAsia="Gulim"/>
        </w:rPr>
        <w:t>SIAC</w:t>
      </w:r>
      <w:r w:rsidRPr="00DE6E62">
        <w:rPr>
          <w:rFonts w:eastAsia="Gulim"/>
        </w:rPr>
        <w:t>"</w:t>
      </w:r>
      <w:r w:rsidRPr="00B7507B">
        <w:rPr>
          <w:rFonts w:eastAsia="Gulim"/>
        </w:rPr>
        <w:t xml:space="preserve">) </w:t>
      </w:r>
      <w:r w:rsidRPr="00B7507B">
        <w:rPr>
          <w:rFonts w:eastAsia="Gulim"/>
        </w:rPr>
        <w:t>중재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수행되고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규칙은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참조로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통합된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간주됩니다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중재판정부는</w:t>
      </w:r>
      <w:r w:rsidRPr="00B7507B">
        <w:rPr>
          <w:rFonts w:eastAsia="Gulim"/>
        </w:rPr>
        <w:t xml:space="preserve"> SIAC </w:t>
      </w:r>
      <w:r w:rsidRPr="00B7507B">
        <w:rPr>
          <w:rFonts w:eastAsia="Gulim"/>
        </w:rPr>
        <w:t>의장이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임명한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사람의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중재인으로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구성됩니다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중재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언어는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영어이며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중재지</w:t>
      </w:r>
      <w:r w:rsidRPr="00B7507B">
        <w:rPr>
          <w:rFonts w:eastAsia="Gulim"/>
        </w:rPr>
        <w:t>(the venue of arbitration)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싱가포르입니다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중재인의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판정은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최종적인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구속력을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가집니다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뉴델리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법원은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중재판정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>/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임시적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판정의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집행에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소송에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전속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관할권을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갖습니다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ind w:left="1080"/>
        <w:rPr>
          <w:rFonts w:eastAsia="Gulim"/>
        </w:rPr>
      </w:pPr>
      <w:r w:rsidRPr="00B7507B">
        <w:rPr>
          <w:rFonts w:eastAsia="Gulim"/>
          <w:b/>
        </w:rPr>
        <w:lastRenderedPageBreak/>
        <w:t>중국</w:t>
      </w:r>
      <w:r w:rsidRPr="00B7507B">
        <w:rPr>
          <w:rFonts w:eastAsia="Gulim"/>
          <w:b/>
        </w:rPr>
        <w:t>(</w:t>
      </w:r>
      <w:r w:rsidRPr="00DE6E62">
        <w:rPr>
          <w:rFonts w:eastAsia="Gulim"/>
          <w:b/>
        </w:rPr>
        <w:t>"</w:t>
      </w:r>
      <w:r w:rsidRPr="00B7507B">
        <w:rPr>
          <w:rFonts w:eastAsia="Gulim"/>
          <w:b/>
        </w:rPr>
        <w:t>PRC</w:t>
      </w:r>
      <w:r w:rsidRPr="00DE6E62">
        <w:rPr>
          <w:rFonts w:eastAsia="Gulim"/>
          <w:b/>
        </w:rPr>
        <w:t>"</w:t>
      </w:r>
      <w:r w:rsidRPr="00B7507B">
        <w:rPr>
          <w:rFonts w:eastAsia="Gulim"/>
          <w:b/>
        </w:rPr>
        <w:t>).</w:t>
      </w:r>
      <w:r>
        <w:rPr>
          <w:rFonts w:eastAsia="Gulim"/>
          <w:b/>
        </w:rPr>
        <w:t xml:space="preserve"> </w:t>
      </w:r>
      <w:r w:rsidRPr="00B7507B">
        <w:rPr>
          <w:rFonts w:eastAsia="Gulim"/>
        </w:rPr>
        <w:t>계약의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존재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효력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해지와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문제를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보충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분쟁이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수시로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규칙에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베이징의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중국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중재위원회</w:t>
      </w:r>
      <w:r w:rsidRPr="00B7507B">
        <w:rPr>
          <w:rFonts w:eastAsia="Gulim"/>
        </w:rPr>
        <w:t>(</w:t>
      </w:r>
      <w:r w:rsidRPr="00DE6E62">
        <w:rPr>
          <w:rFonts w:eastAsia="Gulim"/>
        </w:rPr>
        <w:t>"</w:t>
      </w:r>
      <w:r w:rsidRPr="00B7507B">
        <w:rPr>
          <w:rFonts w:eastAsia="Gulim"/>
        </w:rPr>
        <w:t>CIETAC</w:t>
      </w:r>
      <w:r w:rsidRPr="00DE6E62">
        <w:rPr>
          <w:rFonts w:eastAsia="Gulim"/>
        </w:rPr>
        <w:t>"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구속력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제출됩니다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ind w:left="1080"/>
        <w:rPr>
          <w:rFonts w:eastAsia="Gulim"/>
        </w:rPr>
      </w:pPr>
      <w:r w:rsidRPr="00B7507B">
        <w:rPr>
          <w:rFonts w:eastAsia="Gulim"/>
          <w:b/>
        </w:rPr>
        <w:t>필리핀</w:t>
      </w:r>
      <w:r w:rsidRPr="00B7507B">
        <w:rPr>
          <w:rFonts w:eastAsia="Gulim"/>
          <w:b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계약의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존재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유효성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해지에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문제를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추가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분쟁은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싱가포르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센터</w:t>
      </w:r>
      <w:r w:rsidRPr="00B7507B">
        <w:rPr>
          <w:rFonts w:eastAsia="Gulim"/>
        </w:rPr>
        <w:t>(</w:t>
      </w:r>
      <w:r w:rsidRPr="00DE6E62">
        <w:rPr>
          <w:rFonts w:eastAsia="Gulim"/>
        </w:rPr>
        <w:t>"</w:t>
      </w:r>
      <w:r w:rsidRPr="00B7507B">
        <w:rPr>
          <w:rFonts w:eastAsia="Gulim"/>
        </w:rPr>
        <w:t>SIAC</w:t>
      </w:r>
      <w:r w:rsidRPr="00DE6E62">
        <w:rPr>
          <w:rFonts w:eastAsia="Gulim"/>
        </w:rPr>
        <w:t>"</w:t>
      </w:r>
      <w:r w:rsidRPr="00B7507B">
        <w:rPr>
          <w:rFonts w:eastAsia="Gulim"/>
        </w:rPr>
        <w:t xml:space="preserve">) </w:t>
      </w:r>
      <w:r w:rsidRPr="00B7507B">
        <w:rPr>
          <w:rFonts w:eastAsia="Gulim"/>
        </w:rPr>
        <w:t>중재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싱가포르에서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</w:t>
      </w:r>
      <w:r w:rsidRPr="00B7507B">
        <w:rPr>
          <w:rFonts w:eastAsia="Gulim"/>
        </w:rPr>
        <w:t>(arbitration in Singapore)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궁극적으로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해결되며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해당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규칙은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참조로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통합된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간주됩니다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중재판정부는</w:t>
      </w:r>
      <w:r w:rsidRPr="00B7507B">
        <w:rPr>
          <w:rFonts w:eastAsia="Gulim"/>
        </w:rPr>
        <w:t xml:space="preserve"> SIAC </w:t>
      </w:r>
      <w:r w:rsidRPr="00B7507B">
        <w:rPr>
          <w:rFonts w:eastAsia="Gulim"/>
        </w:rPr>
        <w:t>의장이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임명한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사람의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중재인으로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구성됩니다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일본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B7507B">
              <w:rPr>
                <w:rFonts w:eastAsia="Gulim"/>
                <w:b/>
                <w:bCs/>
              </w:rPr>
              <w:t>라이선스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사이트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정의의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정의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명시된</w:t>
            </w:r>
            <w:r w:rsidRPr="00B7507B">
              <w:rPr>
                <w:rFonts w:eastAsia="Gulim"/>
                <w:b/>
                <w:bCs/>
              </w:rPr>
              <w:t xml:space="preserve"> URL</w:t>
            </w:r>
            <w:r w:rsidRPr="00B7507B">
              <w:rPr>
                <w:rFonts w:eastAsia="Gulim"/>
                <w:b/>
                <w:bCs/>
              </w:rPr>
              <w:t>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주소로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D477CC" w:rsidP="008676B8">
      <w:pPr>
        <w:spacing w:after="240"/>
        <w:ind w:firstLine="720"/>
        <w:rPr>
          <w:rFonts w:eastAsia="Gulim"/>
        </w:rPr>
      </w:pPr>
      <w:hyperlink r:id="rId8" w:history="1">
        <w:r w:rsidR="008676B8" w:rsidRPr="00B7507B">
          <w:rPr>
            <w:rStyle w:val="Hyperlink"/>
            <w:rFonts w:eastAsia="Gulim"/>
          </w:rPr>
          <w:t>http://www.microsoft.com/japan/licensing/product.mspx</w:t>
        </w:r>
      </w:hyperlink>
      <w:r w:rsidR="008676B8">
        <w:rPr>
          <w:rFonts w:eastAsia="Gulim"/>
          <w:color w:val="0000FF"/>
        </w:rPr>
        <w:t xml:space="preserve"> 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분쟁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해결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하위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spacing w:after="240"/>
        <w:ind w:left="1080" w:hanging="360"/>
        <w:rPr>
          <w:rFonts w:eastAsia="Gulim"/>
        </w:rPr>
      </w:pPr>
      <w:r w:rsidRPr="00B7507B">
        <w:rPr>
          <w:rFonts w:eastAsia="Gulim"/>
          <w:b/>
          <w:color w:val="auto"/>
        </w:rPr>
        <w:t>j</w:t>
      </w:r>
      <w:r w:rsidRPr="008676B8">
        <w:rPr>
          <w:rFonts w:eastAsia="Gulim"/>
          <w:b/>
          <w:bCs/>
          <w:color w:val="auto"/>
        </w:rPr>
        <w:t>.</w:t>
      </w:r>
      <w:r w:rsidRPr="00B7507B">
        <w:rPr>
          <w:rFonts w:eastAsia="Gulim"/>
          <w:color w:val="auto"/>
        </w:rPr>
        <w:tab/>
      </w:r>
      <w:r w:rsidRPr="00B7507B">
        <w:rPr>
          <w:rFonts w:eastAsia="Gulim"/>
          <w:b/>
        </w:rPr>
        <w:t>분쟁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해결</w:t>
      </w:r>
      <w:r w:rsidRPr="00B7507B">
        <w:rPr>
          <w:rFonts w:eastAsia="Gulim"/>
          <w:b/>
        </w:rPr>
        <w:t>.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</w:t>
      </w:r>
      <w:r w:rsidRPr="00B7507B">
        <w:rPr>
          <w:rFonts w:eastAsia="Gulim"/>
          <w:color w:val="auto"/>
        </w:rPr>
        <w:t>약의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존재</w:t>
      </w:r>
      <w:r w:rsidRPr="00B7507B">
        <w:rPr>
          <w:rFonts w:eastAsia="Gulim"/>
          <w:color w:val="auto"/>
        </w:rPr>
        <w:t xml:space="preserve">, </w:t>
      </w:r>
      <w:r w:rsidRPr="00B7507B">
        <w:rPr>
          <w:rFonts w:eastAsia="Gulim"/>
          <w:color w:val="auto"/>
        </w:rPr>
        <w:t>효력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또는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해지와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관련된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문제를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포함해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본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계약</w:t>
      </w:r>
      <w:r w:rsidRPr="00B7507B">
        <w:rPr>
          <w:rFonts w:eastAsia="Gulim"/>
          <w:color w:val="auto"/>
        </w:rPr>
        <w:t>(</w:t>
      </w:r>
      <w:r w:rsidRPr="00B7507B">
        <w:rPr>
          <w:rFonts w:eastAsia="Gulim"/>
          <w:color w:val="auto"/>
        </w:rPr>
        <w:t>추가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계약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포함</w:t>
      </w:r>
      <w:r w:rsidRPr="00B7507B">
        <w:rPr>
          <w:rFonts w:eastAsia="Gulim"/>
          <w:color w:val="auto"/>
        </w:rPr>
        <w:t>)</w:t>
      </w:r>
      <w:r w:rsidRPr="00B7507B">
        <w:rPr>
          <w:rFonts w:eastAsia="Gulim"/>
          <w:color w:val="auto"/>
        </w:rPr>
        <w:t>으로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인해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또는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본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계약과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관련하여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분쟁이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발생하는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경우에는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도쿄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지방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법원의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관할지에</w:t>
      </w:r>
      <w:r w:rsidRPr="00B7507B">
        <w:rPr>
          <w:rFonts w:eastAsia="Gulim"/>
          <w:color w:val="auto"/>
        </w:rPr>
        <w:t xml:space="preserve"> </w:t>
      </w:r>
      <w:r w:rsidRPr="00B7507B">
        <w:rPr>
          <w:rFonts w:eastAsia="Gulim"/>
          <w:color w:val="auto"/>
        </w:rPr>
        <w:t>따릅니다</w:t>
      </w:r>
      <w:r w:rsidRPr="00B7507B">
        <w:rPr>
          <w:rFonts w:eastAsia="Gulim"/>
          <w:color w:val="auto"/>
        </w:rPr>
        <w:t>.</w:t>
      </w:r>
      <w:r>
        <w:rPr>
          <w:rFonts w:eastAsia="Gulim"/>
          <w:color w:val="auto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관할지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선택으로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재산권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침해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유지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위반과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어느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당사자가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금지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명령을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24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뉴질랜드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기타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8676B8" w:rsidRDefault="008676B8" w:rsidP="008676B8">
      <w:pPr>
        <w:tabs>
          <w:tab w:val="left" w:pos="2893"/>
        </w:tabs>
        <w:ind w:left="1080" w:hanging="360"/>
        <w:rPr>
          <w:rFonts w:eastAsia="Gulim"/>
          <w:lang w:val="en-US"/>
        </w:rPr>
      </w:pPr>
      <w:r w:rsidRPr="00B7507B">
        <w:rPr>
          <w:rFonts w:eastAsia="Gulim"/>
          <w:b/>
          <w:bCs/>
        </w:rPr>
        <w:t>o.</w:t>
      </w:r>
      <w:r w:rsidRPr="00B7507B">
        <w:rPr>
          <w:rFonts w:eastAsia="Gulim"/>
          <w:b/>
          <w:bCs/>
        </w:rPr>
        <w:tab/>
      </w:r>
      <w:r w:rsidRPr="00B7507B">
        <w:rPr>
          <w:rFonts w:eastAsia="Gulim"/>
          <w:b/>
          <w:bCs/>
        </w:rPr>
        <w:t>법적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책임</w:t>
      </w:r>
      <w:r>
        <w:rPr>
          <w:rFonts w:eastAsia="Gulim"/>
          <w:b/>
          <w:bCs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1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기업</w:t>
      </w:r>
      <w:r w:rsidRPr="00B7507B">
        <w:rPr>
          <w:rFonts w:eastAsia="Gulim"/>
          <w:b/>
          <w:bCs/>
        </w:rPr>
        <w:t>.</w:t>
      </w:r>
      <w:r>
        <w:rPr>
          <w:rFonts w:eastAsia="Gulim"/>
          <w:b/>
          <w:bCs/>
        </w:rPr>
        <w:t xml:space="preserve"> </w:t>
      </w:r>
      <w:r w:rsidRPr="00B7507B">
        <w:rPr>
          <w:rFonts w:eastAsia="Gulim"/>
          <w:bCs/>
        </w:rPr>
        <w:t>Microsoft</w:t>
      </w:r>
      <w:r w:rsidRPr="00B7507B">
        <w:rPr>
          <w:rFonts w:eastAsia="Gulim"/>
          <w:bCs/>
        </w:rPr>
        <w:t>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제품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또는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서비스의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공급자</w:t>
      </w:r>
      <w:r w:rsidRPr="00B7507B">
        <w:rPr>
          <w:rFonts w:eastAsia="Gulim"/>
          <w:bCs/>
        </w:rPr>
        <w:t>(</w:t>
      </w:r>
      <w:r w:rsidRPr="00B7507B">
        <w:rPr>
          <w:rFonts w:eastAsia="Gulim"/>
          <w:bCs/>
        </w:rPr>
        <w:t>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용어는</w:t>
      </w:r>
      <w:r w:rsidRPr="00B7507B">
        <w:rPr>
          <w:rFonts w:eastAsia="Gulim"/>
          <w:bCs/>
        </w:rPr>
        <w:t xml:space="preserve"> 1993</w:t>
      </w:r>
      <w:r w:rsidRPr="00B7507B">
        <w:rPr>
          <w:rFonts w:eastAsia="Gulim"/>
          <w:bCs/>
        </w:rPr>
        <w:t>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소비자보장법</w:t>
      </w:r>
      <w:r w:rsidRPr="00B7507B">
        <w:rPr>
          <w:rFonts w:eastAsia="Gulim"/>
          <w:bCs/>
        </w:rPr>
        <w:t>("CGA")</w:t>
      </w:r>
      <w:r w:rsidRPr="00B7507B">
        <w:rPr>
          <w:rFonts w:eastAsia="Gulim"/>
          <w:bCs/>
        </w:rPr>
        <w:t>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정의되어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있음</w:t>
      </w:r>
      <w:r w:rsidRPr="00B7507B">
        <w:rPr>
          <w:rFonts w:eastAsia="Gulim"/>
          <w:bCs/>
        </w:rPr>
        <w:t>)</w:t>
      </w:r>
      <w:r w:rsidRPr="00B7507B">
        <w:rPr>
          <w:rFonts w:eastAsia="Gulim"/>
          <w:bCs/>
        </w:rPr>
        <w:t>인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경우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고객은</w:t>
      </w:r>
      <w:r w:rsidRPr="00B7507B">
        <w:rPr>
          <w:rFonts w:eastAsia="Gulim"/>
          <w:bCs/>
        </w:rPr>
        <w:t xml:space="preserve"> Microsoft</w:t>
      </w:r>
      <w:r w:rsidRPr="00B7507B">
        <w:rPr>
          <w:rFonts w:eastAsia="Gulim"/>
          <w:bCs/>
        </w:rPr>
        <w:t>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제공하는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제품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또는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서비스를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업무용</w:t>
      </w:r>
      <w:r w:rsidRPr="00B7507B">
        <w:rPr>
          <w:rFonts w:eastAsia="Gulim"/>
          <w:bCs/>
        </w:rPr>
        <w:t>(</w:t>
      </w:r>
      <w:r w:rsidRPr="00B7507B">
        <w:rPr>
          <w:rFonts w:eastAsia="Gulim"/>
          <w:bCs/>
        </w:rPr>
        <w:t>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용어는</w:t>
      </w:r>
      <w:r w:rsidRPr="00B7507B">
        <w:rPr>
          <w:rFonts w:eastAsia="Gulim"/>
          <w:bCs/>
        </w:rPr>
        <w:t xml:space="preserve"> CGA</w:t>
      </w:r>
      <w:r w:rsidRPr="00B7507B">
        <w:rPr>
          <w:rFonts w:eastAsia="Gulim"/>
          <w:bCs/>
        </w:rPr>
        <w:t>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정의되어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있음</w:t>
      </w:r>
      <w:r w:rsidRPr="00B7507B">
        <w:rPr>
          <w:rFonts w:eastAsia="Gulim"/>
          <w:bCs/>
        </w:rPr>
        <w:t>)</w:t>
      </w:r>
      <w:r w:rsidRPr="00B7507B">
        <w:rPr>
          <w:rFonts w:eastAsia="Gulim"/>
          <w:bCs/>
        </w:rPr>
        <w:t>으로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구입한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것임을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확인하며</w:t>
      </w:r>
      <w:r w:rsidRPr="00B7507B">
        <w:rPr>
          <w:rFonts w:eastAsia="Gulim"/>
          <w:bCs/>
        </w:rPr>
        <w:t xml:space="preserve"> Microsoft</w:t>
      </w:r>
      <w:r w:rsidRPr="00B7507B">
        <w:rPr>
          <w:rFonts w:eastAsia="Gulim"/>
          <w:bCs/>
        </w:rPr>
        <w:t>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제공하는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제품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또는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서비스에</w:t>
      </w:r>
      <w:r w:rsidRPr="00B7507B">
        <w:rPr>
          <w:rFonts w:eastAsia="Gulim"/>
          <w:bCs/>
        </w:rPr>
        <w:t xml:space="preserve"> CGA</w:t>
      </w:r>
      <w:r w:rsidRPr="00B7507B">
        <w:rPr>
          <w:rFonts w:eastAsia="Gulim"/>
          <w:bCs/>
        </w:rPr>
        <w:t>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적용되지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않음에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동의합니다</w:t>
      </w:r>
      <w:r w:rsidRPr="00B7507B">
        <w:rPr>
          <w:rFonts w:eastAsia="Gulim"/>
          <w:bCs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1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소비자</w:t>
      </w:r>
      <w:r w:rsidRPr="00B7507B">
        <w:rPr>
          <w:rFonts w:eastAsia="Gulim"/>
          <w:b/>
          <w:bCs/>
        </w:rPr>
        <w:t>.</w:t>
      </w:r>
      <w:r>
        <w:rPr>
          <w:rFonts w:eastAsia="Gulim"/>
          <w:b/>
          <w:bCs/>
        </w:rPr>
        <w:t xml:space="preserve"> </w:t>
      </w:r>
      <w:r w:rsidRPr="00B7507B">
        <w:rPr>
          <w:rFonts w:eastAsia="Gulim"/>
          <w:bCs/>
        </w:rPr>
        <w:t>본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계약의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어떤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부분도</w:t>
      </w:r>
      <w:r w:rsidRPr="00B7507B">
        <w:rPr>
          <w:rFonts w:eastAsia="Gulim"/>
          <w:bCs/>
        </w:rPr>
        <w:t xml:space="preserve"> CGA</w:t>
      </w:r>
      <w:r w:rsidRPr="00B7507B">
        <w:rPr>
          <w:rFonts w:eastAsia="Gulim"/>
          <w:bCs/>
        </w:rPr>
        <w:t>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적용을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받는</w:t>
      </w:r>
      <w:r w:rsidRPr="00B7507B">
        <w:rPr>
          <w:rFonts w:eastAsia="Gulim"/>
          <w:bCs/>
        </w:rPr>
        <w:t xml:space="preserve"> CGA </w:t>
      </w:r>
      <w:r w:rsidRPr="00B7507B">
        <w:rPr>
          <w:rFonts w:eastAsia="Gulim"/>
          <w:bCs/>
        </w:rPr>
        <w:t>상의</w:t>
      </w:r>
      <w:r w:rsidRPr="00B7507B">
        <w:rPr>
          <w:rFonts w:eastAsia="Gulim"/>
          <w:bCs/>
        </w:rPr>
        <w:t xml:space="preserve">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소비자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권리를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법이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허용하는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경우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외에는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제한하고자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의도하는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것이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아니며</w:t>
      </w:r>
      <w:r w:rsidRPr="00B7507B">
        <w:rPr>
          <w:rFonts w:eastAsia="Gulim"/>
          <w:bCs/>
        </w:rPr>
        <w:t xml:space="preserve">, </w:t>
      </w:r>
      <w:r w:rsidRPr="00B7507B">
        <w:rPr>
          <w:rFonts w:eastAsia="Gulim"/>
          <w:bCs/>
        </w:rPr>
        <w:t>본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계약의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조건은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이러한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목적을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실현하는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데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필요한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범위에서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수정됩니다</w:t>
      </w:r>
      <w:r w:rsidRPr="00B7507B">
        <w:rPr>
          <w:rFonts w:eastAsia="Gulim"/>
          <w:bCs/>
        </w:rPr>
        <w:t>.</w:t>
      </w:r>
    </w:p>
    <w:p w:rsidR="008676B8" w:rsidRPr="00B7507B" w:rsidRDefault="008676B8" w:rsidP="008676B8">
      <w:pPr>
        <w:pStyle w:val="Heading1"/>
        <w:numPr>
          <w:ilvl w:val="0"/>
          <w:numId w:val="2"/>
        </w:numPr>
        <w:spacing w:after="0"/>
        <w:ind w:left="360"/>
        <w:rPr>
          <w:rFonts w:eastAsia="Gulim" w:cs="Arial"/>
        </w:rPr>
      </w:pPr>
      <w:bookmarkStart w:id="2" w:name="_Toc261346424"/>
      <w:r w:rsidRPr="00B7507B">
        <w:rPr>
          <w:rFonts w:eastAsia="Gulim" w:cs="Arial"/>
        </w:rPr>
        <w:t>관련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법률에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따라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결정되는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국가별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고유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일반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조건</w:t>
      </w:r>
      <w:r w:rsidRPr="00B7507B">
        <w:rPr>
          <w:rFonts w:eastAsia="Gulim" w:cs="Arial"/>
        </w:rPr>
        <w:t>.</w:t>
      </w:r>
      <w:bookmarkEnd w:id="2"/>
    </w:p>
    <w:p w:rsidR="008676B8" w:rsidRPr="00B7507B" w:rsidRDefault="008676B8" w:rsidP="008676B8">
      <w:pPr>
        <w:rPr>
          <w:rFonts w:eastAsia="Gulim"/>
        </w:rPr>
      </w:pPr>
      <w:r w:rsidRPr="00B7507B">
        <w:rPr>
          <w:rFonts w:eastAsia="Gulim"/>
        </w:rPr>
        <w:t>아래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열거된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관할지의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법원의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다음의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국가별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상응하는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일반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대체하거나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보충합니다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오스트리아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제품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보증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합의된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특징</w:t>
      </w:r>
      <w:r w:rsidRPr="00B7507B">
        <w:rPr>
          <w:rFonts w:eastAsia="Gulim"/>
          <w:b/>
          <w:bCs/>
        </w:rPr>
        <w:t xml:space="preserve">, </w:t>
      </w:r>
      <w:r w:rsidRPr="00B7507B">
        <w:rPr>
          <w:rFonts w:eastAsia="Gulim"/>
          <w:b/>
          <w:bCs/>
        </w:rPr>
        <w:t>즉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품질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결함과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소유권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결함으로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인한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청구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생산되지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동산</w:t>
      </w:r>
      <w:r w:rsidRPr="00B7507B">
        <w:rPr>
          <w:rFonts w:eastAsia="Gulim"/>
        </w:rPr>
        <w:t>(herzustellende, bewegliche Sache)</w:t>
      </w:r>
      <w:r w:rsidRPr="00B7507B">
        <w:rPr>
          <w:rFonts w:eastAsia="Gulim"/>
        </w:rPr>
        <w:t>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공급해야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다음</w:t>
      </w:r>
      <w:r w:rsidRPr="00B7507B">
        <w:rPr>
          <w:rFonts w:eastAsia="Gulim"/>
        </w:rPr>
        <w:t xml:space="preserve"> e. </w:t>
      </w:r>
      <w:r w:rsidRPr="00B7507B">
        <w:rPr>
          <w:rFonts w:eastAsia="Gulim"/>
        </w:rPr>
        <w:t>내지</w:t>
      </w:r>
      <w:r w:rsidRPr="00B7507B">
        <w:rPr>
          <w:rFonts w:eastAsia="Gulim"/>
        </w:rPr>
        <w:t xml:space="preserve"> i. </w:t>
      </w:r>
      <w:r w:rsidRPr="00B7507B">
        <w:rPr>
          <w:rFonts w:eastAsia="Gulim"/>
        </w:rPr>
        <w:t>항이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품질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소유권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하자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총칭하여</w:t>
      </w:r>
      <w:r w:rsidRPr="00B7507B">
        <w:rPr>
          <w:rFonts w:eastAsia="Gulim"/>
        </w:rPr>
        <w:t xml:space="preserve">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결함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상환에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 xml:space="preserve">.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책임의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규정이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결함을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고의로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공개하지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않을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경우의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보증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결함을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고의로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은폐한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(arglistiges Verschweigen) </w:t>
      </w:r>
      <w:r w:rsidRPr="00B7507B">
        <w:rPr>
          <w:rFonts w:eastAsia="Gulim"/>
        </w:rPr>
        <w:t>고객의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소멸은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성문법에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결정됩니다</w:t>
      </w:r>
      <w:r w:rsidRPr="00B7507B">
        <w:rPr>
          <w:rFonts w:eastAsia="Gulim"/>
        </w:rPr>
        <w:t>.</w:t>
      </w:r>
    </w:p>
    <w:p w:rsidR="008676B8" w:rsidRPr="00790803" w:rsidRDefault="00790803" w:rsidP="008676B8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790803">
        <w:rPr>
          <w:rFonts w:eastAsia="Gulim"/>
          <w:b/>
          <w:bCs/>
        </w:rPr>
        <w:t>특정</w:t>
      </w:r>
      <w:r w:rsidRPr="00790803">
        <w:rPr>
          <w:rFonts w:eastAsia="Gulim"/>
          <w:b/>
          <w:bCs/>
        </w:rPr>
        <w:t xml:space="preserve"> </w:t>
      </w:r>
      <w:r w:rsidRPr="00790803">
        <w:rPr>
          <w:rFonts w:eastAsia="Gulim"/>
          <w:b/>
          <w:bCs/>
        </w:rPr>
        <w:t>소프트웨어</w:t>
      </w:r>
      <w:r w:rsidRPr="00790803">
        <w:rPr>
          <w:rFonts w:eastAsia="Gulim"/>
          <w:b/>
          <w:bCs/>
        </w:rPr>
        <w:t xml:space="preserve"> </w:t>
      </w:r>
      <w:r w:rsidRPr="00790803">
        <w:rPr>
          <w:rFonts w:eastAsia="Gulim"/>
          <w:b/>
          <w:bCs/>
        </w:rPr>
        <w:t>특징</w:t>
      </w:r>
      <w:r w:rsidRPr="00790803">
        <w:rPr>
          <w:rFonts w:eastAsia="Gulim"/>
          <w:b/>
          <w:bCs/>
        </w:rPr>
        <w:t>.</w:t>
      </w:r>
      <w:r w:rsidR="00E87963">
        <w:rPr>
          <w:rFonts w:eastAsia="Gulim"/>
        </w:rPr>
        <w:t xml:space="preserve"> </w:t>
      </w:r>
      <w:r w:rsidRPr="00790803">
        <w:rPr>
          <w:rFonts w:eastAsia="Gulim"/>
        </w:rPr>
        <w:t>Microsoft</w:t>
      </w:r>
      <w:r w:rsidRPr="00790803">
        <w:rPr>
          <w:rFonts w:eastAsia="Gulim"/>
        </w:rPr>
        <w:t>는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현재의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기술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상태를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근거로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할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때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기술적인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결함이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전혀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없는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복잡한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소프트웨어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제품을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개발할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수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없다는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사실을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고객에게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명백히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알려야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합니다</w:t>
      </w:r>
      <w:r w:rsidRPr="00790803">
        <w:rPr>
          <w:rFonts w:eastAsia="Gulim"/>
        </w:rPr>
        <w:t xml:space="preserve">. </w:t>
      </w:r>
      <w:r w:rsidRPr="00790803">
        <w:rPr>
          <w:rFonts w:eastAsia="Gulim"/>
        </w:rPr>
        <w:t>계약을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통해</w:t>
      </w:r>
      <w:r w:rsidRPr="00790803">
        <w:rPr>
          <w:rFonts w:eastAsia="Gulim"/>
        </w:rPr>
        <w:t xml:space="preserve"> Microsoft</w:t>
      </w:r>
      <w:r w:rsidRPr="00790803">
        <w:rPr>
          <w:rFonts w:eastAsia="Gulim"/>
        </w:rPr>
        <w:t>가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lastRenderedPageBreak/>
        <w:t>특정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소프트웨어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기능을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제공하기로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명시된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경우</w:t>
      </w:r>
      <w:r w:rsidRPr="00790803">
        <w:rPr>
          <w:rFonts w:eastAsia="Gulim"/>
        </w:rPr>
        <w:t>(vertragliche Beschaffenheit)</w:t>
      </w:r>
      <w:r w:rsidRPr="00790803">
        <w:rPr>
          <w:rFonts w:eastAsia="Gulim"/>
        </w:rPr>
        <w:t>에도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이는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해당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소프트웨어가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프로그래밍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오류가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전혀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없어야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한다는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의미가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아니라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이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소프트웨어의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사용을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심각하게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방해할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정도의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프로그래밍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오류가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없다는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것을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의미할</w:t>
      </w:r>
      <w:r w:rsidRPr="00790803">
        <w:rPr>
          <w:rFonts w:eastAsia="Gulim"/>
        </w:rPr>
        <w:t xml:space="preserve"> </w:t>
      </w:r>
      <w:r w:rsidRPr="00790803">
        <w:rPr>
          <w:rFonts w:eastAsia="Gulim"/>
        </w:rPr>
        <w:t>뿐입니다</w:t>
      </w:r>
      <w:r w:rsidRPr="00790803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결함이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있을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경우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서면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통지를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발송해야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할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의무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생산되지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동산을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공급해야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오스트리아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상법</w:t>
      </w:r>
      <w:r w:rsidRPr="00B7507B">
        <w:rPr>
          <w:rFonts w:eastAsia="Gulim"/>
        </w:rPr>
        <w:t xml:space="preserve">(UGB) </w:t>
      </w:r>
      <w:r w:rsidRPr="00B7507B">
        <w:rPr>
          <w:rFonts w:eastAsia="Gulim"/>
        </w:rPr>
        <w:t>제</w:t>
      </w:r>
      <w:r w:rsidRPr="00B7507B">
        <w:rPr>
          <w:rFonts w:eastAsia="Gulim"/>
        </w:rPr>
        <w:t>377</w:t>
      </w:r>
      <w:r w:rsidRPr="00B7507B">
        <w:rPr>
          <w:rFonts w:eastAsia="Gulim"/>
        </w:rPr>
        <w:t>조에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적절히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준수한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후에야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상대로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오스트리아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상법</w:t>
      </w:r>
      <w:r w:rsidRPr="00B7507B">
        <w:rPr>
          <w:rFonts w:eastAsia="Gulim"/>
        </w:rPr>
        <w:t xml:space="preserve">(UGB) </w:t>
      </w:r>
      <w:r w:rsidRPr="00B7507B">
        <w:rPr>
          <w:rFonts w:eastAsia="Gulim"/>
        </w:rPr>
        <w:t>제</w:t>
      </w:r>
      <w:r w:rsidRPr="00B7507B">
        <w:rPr>
          <w:rFonts w:eastAsia="Gulim"/>
        </w:rPr>
        <w:t>377</w:t>
      </w:r>
      <w:r w:rsidRPr="00B7507B">
        <w:rPr>
          <w:rFonts w:eastAsia="Gulim"/>
        </w:rPr>
        <w:t>조에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검수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명백한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즉시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늦어도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인도한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날로부터</w:t>
      </w:r>
      <w:r w:rsidRPr="00B7507B">
        <w:rPr>
          <w:rFonts w:eastAsia="Gulim"/>
        </w:rPr>
        <w:t xml:space="preserve"> 2</w:t>
      </w:r>
      <w:r w:rsidRPr="00B7507B">
        <w:rPr>
          <w:rFonts w:eastAsia="Gulim"/>
        </w:rPr>
        <w:t>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이내에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드러나지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즉시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제한적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보증이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적용되지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않는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결함에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대한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상환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근거하여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책임져야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없음을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입증하는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해당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구제수단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과정에서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표준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요율로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계산하여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요청을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권한을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보유합니다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변경으로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인해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발생한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결함에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대한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무보증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</w:t>
      </w:r>
      <w:r w:rsidRPr="00B7507B">
        <w:rPr>
          <w:rFonts w:eastAsia="Gulim"/>
        </w:rPr>
        <w:t>3</w:t>
      </w:r>
      <w:r w:rsidRPr="00B7507B">
        <w:rPr>
          <w:rFonts w:eastAsia="Gulim"/>
        </w:rPr>
        <w:t>자가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제작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공급된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변경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가능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작업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이행을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변경할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문제의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해당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변경에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아님을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입증할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의거하여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캐나다</w:t>
      </w:r>
      <w:r w:rsidRPr="00B7507B">
        <w:rPr>
          <w:rFonts w:eastAsia="Gulim"/>
          <w:b/>
          <w:bCs/>
          <w:color w:val="FFFFFF"/>
        </w:rPr>
        <w:t xml:space="preserve"> 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BDD6EE" w:themeFill="accent1" w:themeFillTint="66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제품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보증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조항의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부인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이라는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제목이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있는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하위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ind w:left="1080" w:hanging="360"/>
        <w:rPr>
          <w:rFonts w:eastAsia="Gulim"/>
        </w:rPr>
      </w:pPr>
      <w:r w:rsidRPr="00B7507B">
        <w:rPr>
          <w:rFonts w:eastAsia="Gulim"/>
          <w:b/>
          <w:iCs/>
        </w:rPr>
        <w:t>c.</w:t>
      </w:r>
      <w:r w:rsidRPr="00B7507B">
        <w:rPr>
          <w:rFonts w:eastAsia="Gulim"/>
          <w:b/>
          <w:iCs/>
        </w:rPr>
        <w:tab/>
      </w:r>
      <w:r w:rsidRPr="00B7507B">
        <w:rPr>
          <w:rFonts w:eastAsia="Gulim"/>
          <w:b/>
          <w:iCs/>
        </w:rPr>
        <w:t>부인</w:t>
      </w:r>
      <w:r w:rsidRPr="00B7507B">
        <w:rPr>
          <w:rFonts w:eastAsia="Gulim"/>
          <w:b/>
          <w:iCs/>
        </w:rPr>
        <w:t xml:space="preserve">. </w:t>
      </w:r>
      <w:r w:rsidRPr="00B7507B">
        <w:rPr>
          <w:rFonts w:eastAsia="Gulim"/>
          <w:b/>
          <w:iCs/>
        </w:rPr>
        <w:t>위의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제한적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보증을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제외하고</w:t>
      </w:r>
      <w:r w:rsidRPr="00B7507B">
        <w:rPr>
          <w:rFonts w:eastAsia="Gulim"/>
          <w:b/>
          <w:iCs/>
        </w:rPr>
        <w:t xml:space="preserve"> Microsoft</w:t>
      </w:r>
      <w:r w:rsidRPr="00B7507B">
        <w:rPr>
          <w:rFonts w:eastAsia="Gulim"/>
          <w:b/>
          <w:iCs/>
        </w:rPr>
        <w:t>는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제품에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대한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다른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보증이나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조건을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제공하지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않으며</w:t>
      </w:r>
      <w:r w:rsidRPr="00B7507B">
        <w:rPr>
          <w:rFonts w:eastAsia="Gulim"/>
          <w:b/>
          <w:iCs/>
        </w:rPr>
        <w:t xml:space="preserve">, </w:t>
      </w:r>
      <w:r w:rsidRPr="00B7507B">
        <w:rPr>
          <w:rFonts w:eastAsia="Gulim"/>
          <w:b/>
          <w:iCs/>
        </w:rPr>
        <w:t>품질</w:t>
      </w:r>
      <w:r w:rsidRPr="00B7507B">
        <w:rPr>
          <w:rFonts w:eastAsia="Gulim"/>
          <w:b/>
          <w:iCs/>
        </w:rPr>
        <w:t xml:space="preserve">, </w:t>
      </w:r>
      <w:r w:rsidRPr="00B7507B">
        <w:rPr>
          <w:rFonts w:eastAsia="Gulim"/>
          <w:b/>
          <w:iCs/>
        </w:rPr>
        <w:t>소유권</w:t>
      </w:r>
      <w:r w:rsidRPr="00B7507B">
        <w:rPr>
          <w:rFonts w:eastAsia="Gulim"/>
          <w:b/>
          <w:iCs/>
        </w:rPr>
        <w:t xml:space="preserve">, </w:t>
      </w:r>
      <w:r w:rsidRPr="00B7507B">
        <w:rPr>
          <w:rFonts w:eastAsia="Gulim"/>
          <w:b/>
          <w:iCs/>
        </w:rPr>
        <w:t>비침해성</w:t>
      </w:r>
      <w:r w:rsidRPr="00B7507B">
        <w:rPr>
          <w:rFonts w:eastAsia="Gulim"/>
          <w:b/>
          <w:iCs/>
        </w:rPr>
        <w:t xml:space="preserve">, </w:t>
      </w:r>
      <w:r w:rsidRPr="00B7507B">
        <w:rPr>
          <w:rFonts w:eastAsia="Gulim"/>
          <w:b/>
          <w:iCs/>
        </w:rPr>
        <w:t>상업성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및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특정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목적에의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적합성에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대한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보증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및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조건을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포함하여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제품에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대한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보증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및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조건을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포함한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다른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어떠한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명시적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보증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및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어떠한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묵시적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또는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법적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보증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또는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조건도</w:t>
      </w:r>
      <w:r w:rsidRPr="00B7507B">
        <w:rPr>
          <w:rFonts w:eastAsia="Gulim"/>
          <w:b/>
          <w:iCs/>
        </w:rPr>
        <w:t xml:space="preserve"> </w:t>
      </w:r>
      <w:r w:rsidRPr="00B7507B">
        <w:rPr>
          <w:rFonts w:eastAsia="Gulim"/>
          <w:b/>
          <w:iCs/>
        </w:rPr>
        <w:t>부인합니다</w:t>
      </w:r>
      <w:r w:rsidRPr="00B7507B">
        <w:rPr>
          <w:rFonts w:eastAsia="Gulim"/>
          <w:b/>
          <w:iCs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체코</w:t>
      </w:r>
      <w:r w:rsidRPr="00B7507B">
        <w:rPr>
          <w:rFonts w:eastAsia="Gulim"/>
          <w:b/>
          <w:bCs/>
          <w:color w:val="FFFFFF"/>
        </w:rPr>
        <w:t xml:space="preserve"> </w:t>
      </w:r>
      <w:r w:rsidRPr="00B7507B">
        <w:rPr>
          <w:rFonts w:eastAsia="Gulim"/>
          <w:b/>
          <w:bCs/>
          <w:color w:val="FFFFFF"/>
        </w:rPr>
        <w:t>공화국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책임의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제한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조항의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첫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번째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spacing w:after="240"/>
        <w:ind w:left="1080"/>
        <w:rPr>
          <w:rFonts w:eastAsia="Gulim"/>
        </w:rPr>
      </w:pP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당사자들이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알고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합당한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주의를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기울일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상황을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고려하여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체결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예상할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있다고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당사자들이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명시적으로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동의하는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위반하여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반영됩니다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당사자의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고의적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불법행위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중과실로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spacing w:after="240"/>
        <w:ind w:left="1080"/>
        <w:rPr>
          <w:rFonts w:eastAsia="Gulim"/>
        </w:rPr>
      </w:pP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발생했을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가능성이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당사자의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금전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배상에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충족됩니다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개정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민법</w:t>
      </w:r>
      <w:r w:rsidRPr="00B7507B">
        <w:rPr>
          <w:rFonts w:eastAsia="Gulim"/>
        </w:rPr>
        <w:t>(Act no. 89/2012 Coll.)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</w:t>
      </w:r>
      <w:r w:rsidRPr="00B7507B">
        <w:rPr>
          <w:rFonts w:eastAsia="Gulim"/>
        </w:rPr>
        <w:t>2951(1)</w:t>
      </w:r>
      <w:r w:rsidRPr="00B7507B">
        <w:rPr>
          <w:rFonts w:eastAsia="Gulim"/>
        </w:rPr>
        <w:t>조는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잉글랜드와</w:t>
      </w:r>
      <w:r w:rsidRPr="00B7507B">
        <w:rPr>
          <w:rFonts w:eastAsia="Gulim"/>
          <w:b/>
          <w:bCs/>
          <w:color w:val="FFFFFF"/>
        </w:rPr>
        <w:t xml:space="preserve"> </w:t>
      </w:r>
      <w:r w:rsidRPr="00B7507B">
        <w:rPr>
          <w:rFonts w:eastAsia="Gulim"/>
          <w:b/>
          <w:bCs/>
          <w:color w:val="FFFFFF"/>
        </w:rPr>
        <w:t>웨일스</w:t>
      </w:r>
      <w:r w:rsidRPr="00B7507B">
        <w:rPr>
          <w:rFonts w:eastAsia="Gulim"/>
          <w:b/>
          <w:bCs/>
          <w:color w:val="FFFFFF"/>
        </w:rPr>
        <w:t xml:space="preserve"> 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책임의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제한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조항의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배제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하위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pStyle w:val="ListParagraph"/>
        <w:numPr>
          <w:ilvl w:val="0"/>
          <w:numId w:val="9"/>
        </w:numPr>
        <w:spacing w:after="240"/>
        <w:ind w:left="1080"/>
        <w:contextualSpacing w:val="0"/>
        <w:jc w:val="left"/>
        <w:rPr>
          <w:rFonts w:eastAsia="Gulim"/>
        </w:rPr>
      </w:pPr>
      <w:r w:rsidRPr="00B7507B">
        <w:rPr>
          <w:rFonts w:eastAsia="Gulim"/>
          <w:b/>
        </w:rPr>
        <w:t>배제</w:t>
      </w:r>
      <w:r w:rsidRPr="005C3C35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어떠한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양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당사자는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  <w:iCs/>
        </w:rPr>
        <w:t>이익의</w:t>
      </w:r>
      <w:r w:rsidRPr="00B7507B">
        <w:rPr>
          <w:rFonts w:eastAsia="Gulim"/>
          <w:iCs/>
        </w:rPr>
        <w:t xml:space="preserve"> </w:t>
      </w:r>
      <w:r w:rsidRPr="00B7507B">
        <w:rPr>
          <w:rFonts w:eastAsia="Gulim"/>
          <w:iCs/>
        </w:rPr>
        <w:t>상실이나</w:t>
      </w:r>
      <w:r w:rsidRPr="00B7507B">
        <w:rPr>
          <w:rFonts w:eastAsia="Gulim"/>
          <w:iCs/>
        </w:rPr>
        <w:t xml:space="preserve"> </w:t>
      </w:r>
      <w:r w:rsidRPr="00B7507B">
        <w:rPr>
          <w:rFonts w:eastAsia="Gulim"/>
          <w:iCs/>
        </w:rPr>
        <w:t>예상</w:t>
      </w:r>
      <w:r w:rsidRPr="00B7507B">
        <w:rPr>
          <w:rFonts w:eastAsia="Gulim"/>
          <w:iCs/>
        </w:rPr>
        <w:t xml:space="preserve"> </w:t>
      </w:r>
      <w:r w:rsidRPr="00B7507B">
        <w:rPr>
          <w:rFonts w:eastAsia="Gulim"/>
          <w:iCs/>
        </w:rPr>
        <w:t>절감액</w:t>
      </w:r>
      <w:r w:rsidRPr="00B7507B">
        <w:rPr>
          <w:rFonts w:eastAsia="Gulim"/>
          <w:iCs/>
        </w:rPr>
        <w:t>(</w:t>
      </w:r>
      <w:r w:rsidRPr="00B7507B">
        <w:rPr>
          <w:rFonts w:eastAsia="Gulim"/>
          <w:iCs/>
        </w:rPr>
        <w:t>직접</w:t>
      </w:r>
      <w:r w:rsidRPr="00B7507B">
        <w:rPr>
          <w:rFonts w:eastAsia="Gulim"/>
          <w:iCs/>
        </w:rPr>
        <w:t xml:space="preserve">, </w:t>
      </w:r>
      <w:r w:rsidRPr="00B7507B">
        <w:rPr>
          <w:rFonts w:eastAsia="Gulim"/>
          <w:iCs/>
        </w:rPr>
        <w:t>간접</w:t>
      </w:r>
      <w:r w:rsidRPr="00B7507B">
        <w:rPr>
          <w:rFonts w:eastAsia="Gulim"/>
          <w:iCs/>
        </w:rPr>
        <w:t xml:space="preserve"> </w:t>
      </w:r>
      <w:r w:rsidRPr="00B7507B">
        <w:rPr>
          <w:rFonts w:eastAsia="Gulim"/>
          <w:iCs/>
        </w:rPr>
        <w:t>불문</w:t>
      </w:r>
      <w:r w:rsidRPr="00B7507B">
        <w:rPr>
          <w:rFonts w:eastAsia="Gulim"/>
          <w:iCs/>
        </w:rPr>
        <w:t>)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간접적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부수적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특별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징벌적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결과적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사용이익의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상실이나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영업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중단에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대해서도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어떤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원인에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것이든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어떤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이론에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근거한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것이든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책임의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제한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하위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pStyle w:val="ListParagraph"/>
        <w:numPr>
          <w:ilvl w:val="0"/>
          <w:numId w:val="5"/>
        </w:numPr>
        <w:spacing w:after="60"/>
        <w:jc w:val="left"/>
        <w:rPr>
          <w:rFonts w:eastAsia="Gulim"/>
        </w:rPr>
      </w:pPr>
      <w:r w:rsidRPr="00B7507B">
        <w:rPr>
          <w:rFonts w:eastAsia="Gulim"/>
          <w:b/>
        </w:rPr>
        <w:t>사망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또는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개인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상해에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대한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책임</w:t>
      </w:r>
      <w:r w:rsidRPr="00B7507B">
        <w:rPr>
          <w:rFonts w:eastAsia="Gulim"/>
          <w:b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어떤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부분도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과실로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사망이나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개인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기망적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허위진술에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배제하지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lastRenderedPageBreak/>
        <w:t>독일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제품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보증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pStyle w:val="ListParagraph"/>
        <w:numPr>
          <w:ilvl w:val="0"/>
          <w:numId w:val="9"/>
        </w:numPr>
        <w:ind w:left="1080"/>
        <w:rPr>
          <w:rFonts w:eastAsia="Gulim"/>
        </w:rPr>
      </w:pPr>
      <w:r w:rsidRPr="00B7507B">
        <w:rPr>
          <w:rFonts w:eastAsia="Gulim"/>
        </w:rPr>
        <w:t>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생산되지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동산</w:t>
      </w:r>
      <w:r w:rsidRPr="00B7507B">
        <w:rPr>
          <w:rFonts w:eastAsia="Gulim"/>
        </w:rPr>
        <w:t>(herzustellende, bewegliche Sache)</w:t>
      </w:r>
      <w:r w:rsidRPr="00B7507B">
        <w:rPr>
          <w:rFonts w:eastAsia="Gulim"/>
        </w:rPr>
        <w:t>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공급해야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다음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품질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소유권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하자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총칭하여</w:t>
      </w:r>
      <w:r w:rsidRPr="00B7507B">
        <w:rPr>
          <w:rFonts w:eastAsia="Gulim"/>
        </w:rPr>
        <w:t xml:space="preserve">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결함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상환에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 xml:space="preserve">.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책임의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규정이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4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</w:rPr>
        <w:t>결함을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고의로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은폐한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(arglistiges Verschweigen) </w:t>
      </w:r>
      <w:r w:rsidRPr="00B7507B">
        <w:rPr>
          <w:rFonts w:eastAsia="Gulim"/>
        </w:rPr>
        <w:t>고객의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소멸은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성문법에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결정됩니다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4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</w:rPr>
        <w:t>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청구가</w:t>
      </w:r>
      <w:r w:rsidRPr="00B7507B">
        <w:rPr>
          <w:rFonts w:eastAsia="Gulim"/>
        </w:rPr>
        <w:t xml:space="preserve"> (1)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명세서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코드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자료</w:t>
      </w:r>
      <w:r w:rsidRPr="00B7507B">
        <w:rPr>
          <w:rFonts w:eastAsia="Gulim"/>
        </w:rPr>
        <w:t xml:space="preserve">, (2)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후의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</w:t>
      </w:r>
      <w:r w:rsidRPr="00B7507B">
        <w:rPr>
          <w:rFonts w:eastAsia="Gulim"/>
        </w:rPr>
        <w:t xml:space="preserve">, (3)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제공물을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타사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데이터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업무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프로세스와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조합하여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기초한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때에는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4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</w:rPr>
        <w:t>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명시된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종료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이전에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시정해야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상대로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후속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</w:t>
      </w:r>
      <w:r w:rsidRPr="00B7507B">
        <w:rPr>
          <w:rFonts w:eastAsia="Gulim"/>
        </w:rPr>
        <w:t>(Nacherfüllung)</w:t>
      </w:r>
      <w:r w:rsidRPr="00B7507B">
        <w:rPr>
          <w:rFonts w:eastAsia="Gulim"/>
        </w:rPr>
        <w:t>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독자적인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판단에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시정하거나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새로운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동산을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공급하거나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해당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작업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성과에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새로운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작업을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생성할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보유합니다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요구되는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정보와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문서를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제공함으로써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후속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협조하고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필요한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합리적인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지원을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동의합니다</w:t>
      </w:r>
      <w:r w:rsidRPr="00B7507B">
        <w:rPr>
          <w:rFonts w:eastAsia="Gulim"/>
        </w:rPr>
        <w:t>.</w:t>
      </w:r>
    </w:p>
    <w:p w:rsidR="008676B8" w:rsidRPr="007D10EE" w:rsidRDefault="008676B8" w:rsidP="008676B8">
      <w:pPr>
        <w:pStyle w:val="ListParagraph"/>
        <w:numPr>
          <w:ilvl w:val="0"/>
          <w:numId w:val="4"/>
        </w:numPr>
        <w:ind w:left="1440"/>
        <w:contextualSpacing w:val="0"/>
        <w:rPr>
          <w:rFonts w:eastAsia="Gulim"/>
        </w:rPr>
      </w:pPr>
      <w:r w:rsidRPr="007D10EE">
        <w:rPr>
          <w:rFonts w:eastAsia="Gulim"/>
        </w:rPr>
        <w:t>본</w:t>
      </w:r>
      <w:r w:rsidRPr="007D10EE">
        <w:rPr>
          <w:rFonts w:eastAsia="Gulim"/>
        </w:rPr>
        <w:t xml:space="preserve"> </w:t>
      </w:r>
      <w:r w:rsidRPr="007D10EE">
        <w:rPr>
          <w:rFonts w:eastAsia="Gulim"/>
        </w:rPr>
        <w:t>조항에</w:t>
      </w:r>
      <w:r w:rsidRPr="007D10EE">
        <w:rPr>
          <w:rFonts w:eastAsia="Gulim"/>
        </w:rPr>
        <w:t xml:space="preserve"> </w:t>
      </w:r>
      <w:r w:rsidRPr="007D10EE">
        <w:rPr>
          <w:rFonts w:eastAsia="Gulim"/>
        </w:rPr>
        <w:t>따라</w:t>
      </w:r>
      <w:r w:rsidRPr="007D10EE">
        <w:rPr>
          <w:rFonts w:eastAsia="Gulim"/>
        </w:rPr>
        <w:t xml:space="preserve"> </w:t>
      </w:r>
      <w:r w:rsidRPr="007D10EE">
        <w:rPr>
          <w:rFonts w:eastAsia="Gulim"/>
        </w:rPr>
        <w:t>고객이</w:t>
      </w:r>
      <w:r w:rsidRPr="007D10EE">
        <w:rPr>
          <w:rFonts w:eastAsia="Gulim"/>
        </w:rPr>
        <w:t xml:space="preserve"> </w:t>
      </w:r>
      <w:r w:rsidRPr="007D10EE">
        <w:rPr>
          <w:rFonts w:eastAsia="Gulim"/>
        </w:rPr>
        <w:t>보유하는</w:t>
      </w:r>
      <w:r w:rsidRPr="007D10EE">
        <w:rPr>
          <w:rFonts w:eastAsia="Gulim"/>
        </w:rPr>
        <w:t xml:space="preserve"> </w:t>
      </w:r>
      <w:r w:rsidRPr="007D10EE">
        <w:rPr>
          <w:rFonts w:eastAsia="Gulim"/>
        </w:rPr>
        <w:t>모든</w:t>
      </w:r>
      <w:r w:rsidRPr="007D10EE">
        <w:rPr>
          <w:rFonts w:eastAsia="Gulim"/>
        </w:rPr>
        <w:t xml:space="preserve"> </w:t>
      </w:r>
      <w:r w:rsidRPr="007D10EE">
        <w:rPr>
          <w:rFonts w:eastAsia="Gulim"/>
        </w:rPr>
        <w:t>청구권은</w:t>
      </w:r>
      <w:r w:rsidRPr="007D10EE">
        <w:rPr>
          <w:rFonts w:eastAsia="Gulim"/>
        </w:rPr>
        <w:t xml:space="preserve"> 1</w:t>
      </w:r>
      <w:r w:rsidRPr="007D10EE">
        <w:rPr>
          <w:rFonts w:eastAsia="Gulim"/>
        </w:rPr>
        <w:t>년</w:t>
      </w:r>
      <w:r w:rsidRPr="007D10EE">
        <w:rPr>
          <w:rFonts w:eastAsia="Gulim"/>
        </w:rPr>
        <w:t xml:space="preserve"> </w:t>
      </w:r>
      <w:r w:rsidRPr="007D10EE">
        <w:rPr>
          <w:rFonts w:eastAsia="Gulim"/>
        </w:rPr>
        <w:t>이내에</w:t>
      </w:r>
      <w:r w:rsidRPr="007D10EE">
        <w:rPr>
          <w:rFonts w:eastAsia="Gulim"/>
        </w:rPr>
        <w:t xml:space="preserve"> </w:t>
      </w:r>
      <w:r w:rsidRPr="007D10EE">
        <w:rPr>
          <w:rFonts w:eastAsia="Gulim"/>
        </w:rPr>
        <w:t>종료됩니다</w:t>
      </w:r>
      <w:r w:rsidRPr="007D10EE">
        <w:rPr>
          <w:rFonts w:eastAsia="Gulim"/>
        </w:rPr>
        <w:t xml:space="preserve">. </w:t>
      </w:r>
      <w:r w:rsidR="007D10EE" w:rsidRPr="007D10EE">
        <w:rPr>
          <w:rFonts w:eastAsia="Gulim"/>
        </w:rPr>
        <w:t>제작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전에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공급된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변경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가능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제품의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경우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제한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기간은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배송일에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시작되며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작업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이행의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경우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제한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기간은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수락일</w:t>
      </w:r>
      <w:r w:rsidR="007D10EE" w:rsidRPr="007D10EE">
        <w:rPr>
          <w:rFonts w:eastAsia="Gulim"/>
        </w:rPr>
        <w:t>(Abnahme)</w:t>
      </w:r>
      <w:r w:rsidR="007D10EE" w:rsidRPr="007D10EE">
        <w:rPr>
          <w:rFonts w:eastAsia="Gulim"/>
        </w:rPr>
        <w:t>에</w:t>
      </w:r>
      <w:r w:rsidR="007D10EE" w:rsidRPr="007D10EE">
        <w:rPr>
          <w:rFonts w:eastAsia="Gulim"/>
        </w:rPr>
        <w:t xml:space="preserve"> </w:t>
      </w:r>
      <w:r w:rsidR="007D10EE" w:rsidRPr="007D10EE">
        <w:rPr>
          <w:rFonts w:eastAsia="Gulim"/>
        </w:rPr>
        <w:t>시작됩니다</w:t>
      </w:r>
      <w:r w:rsidR="007D10EE" w:rsidRPr="007D10EE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헝가리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책임의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제한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ind w:left="1080" w:hanging="360"/>
        <w:rPr>
          <w:rFonts w:eastAsia="Gulim"/>
        </w:rPr>
      </w:pPr>
      <w:r w:rsidRPr="00B7507B">
        <w:rPr>
          <w:rFonts w:eastAsia="Gulim"/>
          <w:b/>
          <w:bCs/>
        </w:rPr>
        <w:t>e.</w:t>
      </w:r>
      <w:r w:rsidRPr="00B7507B">
        <w:rPr>
          <w:rFonts w:eastAsia="Gulim"/>
          <w:b/>
          <w:bCs/>
        </w:rPr>
        <w:tab/>
      </w:r>
      <w:r w:rsidRPr="00B7507B">
        <w:rPr>
          <w:rFonts w:eastAsia="Gulim"/>
          <w:b/>
          <w:bCs/>
        </w:rPr>
        <w:t>협의된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조건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당사자들은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당사자들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간에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개별적으로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협의된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체결되었으며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당사자들에게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초안에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수정계약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기회가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주어졌다는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사실을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인정합니다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계약의</w:t>
      </w:r>
      <w:r w:rsidRPr="00B7507B">
        <w:rPr>
          <w:rFonts w:eastAsia="Gulim"/>
        </w:rPr>
        <w:t xml:space="preserve">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제품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보증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,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제</w:t>
      </w:r>
      <w:r w:rsidRPr="00B7507B">
        <w:rPr>
          <w:rFonts w:eastAsia="Gulim"/>
        </w:rPr>
        <w:t>3</w:t>
      </w:r>
      <w:r w:rsidRPr="00B7507B">
        <w:rPr>
          <w:rFonts w:eastAsia="Gulim"/>
        </w:rPr>
        <w:t>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방어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,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책임의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명시된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계약조건에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명백히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주의를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상기시켰다는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사실을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인정하며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수용을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명백히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인정합니다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폴란드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책임의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제한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ind w:left="1080" w:hanging="360"/>
        <w:rPr>
          <w:rFonts w:eastAsia="Gulim"/>
        </w:rPr>
      </w:pPr>
      <w:r w:rsidRPr="00B7507B">
        <w:rPr>
          <w:rFonts w:eastAsia="Gulim"/>
          <w:b/>
        </w:rPr>
        <w:t>e</w:t>
      </w:r>
      <w:r w:rsidRPr="005C3C35">
        <w:rPr>
          <w:rFonts w:eastAsia="Gulim"/>
          <w:b/>
          <w:bCs/>
        </w:rPr>
        <w:t>.</w:t>
      </w:r>
      <w:r w:rsidRPr="00B7507B">
        <w:rPr>
          <w:rFonts w:eastAsia="Gulim"/>
        </w:rPr>
        <w:tab/>
        <w:t>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추가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부당하게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야기한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행위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부작위가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존재하며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동시에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점이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불법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행위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근거가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조항만을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근거로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</w:t>
      </w:r>
      <w:r w:rsidRPr="00B7507B">
        <w:rPr>
          <w:rFonts w:eastAsia="Gulim"/>
        </w:rPr>
        <w:t xml:space="preserve">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책임의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명시된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범위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내에서만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배상을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루마니아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기타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pStyle w:val="ListParagraph"/>
        <w:adjustRightInd w:val="0"/>
        <w:snapToGrid w:val="0"/>
        <w:ind w:left="1080" w:hanging="36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o.</w:t>
      </w:r>
      <w:r w:rsidRPr="00B7507B">
        <w:rPr>
          <w:rFonts w:eastAsia="Gulim"/>
          <w:b/>
          <w:bCs/>
        </w:rPr>
        <w:tab/>
      </w:r>
      <w:r w:rsidRPr="00B7507B">
        <w:rPr>
          <w:rFonts w:eastAsia="Gulim"/>
          <w:bCs/>
        </w:rPr>
        <w:t>당사자들은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본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계약이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당사자들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간에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개별적으로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협의된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조건으로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체결되었으며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당사자들에게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초안에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대한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수정계약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제안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기회가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주어졌다는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사실을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인정합니다</w:t>
      </w:r>
      <w:r w:rsidRPr="00B7507B">
        <w:rPr>
          <w:rFonts w:eastAsia="Gulim"/>
          <w:bCs/>
        </w:rPr>
        <w:t>.</w:t>
      </w:r>
      <w:r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이에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고객은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본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계약에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첨부된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서명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양식에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서명함으로써</w:t>
      </w:r>
      <w:r w:rsidRPr="00B7507B">
        <w:rPr>
          <w:rFonts w:eastAsia="Gulim"/>
          <w:bCs/>
        </w:rPr>
        <w:t xml:space="preserve"> Microsoft</w:t>
      </w:r>
      <w:r w:rsidRPr="00B7507B">
        <w:rPr>
          <w:rFonts w:eastAsia="Gulim"/>
          <w:bCs/>
        </w:rPr>
        <w:t>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본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계약에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명시한</w:t>
      </w:r>
      <w:r w:rsidRPr="00B7507B">
        <w:rPr>
          <w:rFonts w:eastAsia="Gulim"/>
          <w:bCs/>
        </w:rPr>
        <w:t>(</w:t>
      </w:r>
      <w:r w:rsidRPr="00B7507B">
        <w:rPr>
          <w:rFonts w:eastAsia="Gulim"/>
          <w:bCs/>
        </w:rPr>
        <w:t>루마니아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민법의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</w:t>
      </w:r>
      <w:r w:rsidRPr="00B7507B">
        <w:rPr>
          <w:rFonts w:eastAsia="Gulim"/>
          <w:bCs/>
        </w:rPr>
        <w:t>1203</w:t>
      </w:r>
      <w:r w:rsidRPr="00B7507B">
        <w:rPr>
          <w:rFonts w:eastAsia="Gulim"/>
          <w:bCs/>
        </w:rPr>
        <w:t>조에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의해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정의된</w:t>
      </w:r>
      <w:r w:rsidRPr="00B7507B">
        <w:rPr>
          <w:rFonts w:eastAsia="Gulim"/>
          <w:bCs/>
        </w:rPr>
        <w:t xml:space="preserve">) </w:t>
      </w:r>
      <w:r w:rsidRPr="00B7507B">
        <w:rPr>
          <w:rFonts w:eastAsia="Gulim"/>
          <w:bCs/>
        </w:rPr>
        <w:t>특별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조항으로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인정될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있는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것</w:t>
      </w:r>
      <w:r w:rsidRPr="00B7507B">
        <w:rPr>
          <w:rFonts w:eastAsia="Gulim"/>
          <w:bCs/>
        </w:rPr>
        <w:t>(</w:t>
      </w:r>
      <w:r w:rsidRPr="00B7507B">
        <w:rPr>
          <w:rFonts w:eastAsia="Gulim"/>
          <w:bCs/>
        </w:rPr>
        <w:t>다음의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조항들을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포함하되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이에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제한되지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않음</w:t>
      </w:r>
      <w:r w:rsidRPr="00B7507B">
        <w:rPr>
          <w:rFonts w:eastAsia="Gulim"/>
          <w:bCs/>
        </w:rPr>
        <w:t>)</w:t>
      </w:r>
      <w:r w:rsidRPr="00B7507B">
        <w:rPr>
          <w:rFonts w:eastAsia="Gulim"/>
          <w:bCs/>
        </w:rPr>
        <w:t>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포함한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본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계약의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모든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명시적으로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인정하고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수락한다는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점을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선언합니다</w:t>
      </w:r>
      <w:r w:rsidRPr="00B7507B">
        <w:rPr>
          <w:rFonts w:eastAsia="Gulim"/>
          <w:bCs/>
        </w:rPr>
        <w:t xml:space="preserve">.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허여</w:t>
      </w:r>
      <w:r w:rsidRPr="00B7507B">
        <w:rPr>
          <w:rFonts w:eastAsia="Gulim"/>
          <w:bCs/>
        </w:rPr>
        <w:t xml:space="preserve">, </w:t>
      </w:r>
      <w:r w:rsidRPr="00B7507B">
        <w:rPr>
          <w:rFonts w:eastAsia="Gulim"/>
          <w:bCs/>
        </w:rPr>
        <w:t>권리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및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조건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</w:t>
      </w:r>
      <w:r w:rsidRPr="00B7507B">
        <w:rPr>
          <w:rFonts w:eastAsia="Gulim"/>
          <w:bCs/>
        </w:rPr>
        <w:t xml:space="preserve">,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제품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보증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</w:t>
      </w:r>
      <w:r w:rsidRPr="00B7507B">
        <w:rPr>
          <w:rFonts w:eastAsia="Gulim"/>
          <w:bCs/>
        </w:rPr>
        <w:t xml:space="preserve">,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제</w:t>
      </w:r>
      <w:r w:rsidRPr="00B7507B">
        <w:rPr>
          <w:rFonts w:eastAsia="Gulim"/>
          <w:bCs/>
        </w:rPr>
        <w:t>3</w:t>
      </w:r>
      <w:r w:rsidRPr="00B7507B">
        <w:rPr>
          <w:rFonts w:eastAsia="Gulim"/>
          <w:bCs/>
        </w:rPr>
        <w:t>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청구에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대한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방어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</w:t>
      </w:r>
      <w:r w:rsidRPr="00B7507B">
        <w:rPr>
          <w:rFonts w:eastAsia="Gulim"/>
          <w:bCs/>
        </w:rPr>
        <w:t xml:space="preserve">,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책임의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제한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</w:t>
      </w:r>
      <w:r w:rsidRPr="00B7507B">
        <w:rPr>
          <w:rFonts w:eastAsia="Gulim"/>
          <w:bCs/>
        </w:rPr>
        <w:t xml:space="preserve">,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조건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및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해지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</w:t>
      </w:r>
      <w:r w:rsidRPr="00B7507B">
        <w:rPr>
          <w:rFonts w:eastAsia="Gulim"/>
          <w:bCs/>
        </w:rPr>
        <w:t xml:space="preserve">,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양도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하위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</w:t>
      </w:r>
      <w:r w:rsidRPr="00B7507B">
        <w:rPr>
          <w:rFonts w:eastAsia="Gulim"/>
          <w:bCs/>
        </w:rPr>
        <w:t xml:space="preserve">,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분쟁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해결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하위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</w:t>
      </w:r>
      <w:r w:rsidRPr="00B7507B">
        <w:rPr>
          <w:rFonts w:eastAsia="Gulim"/>
          <w:bCs/>
        </w:rPr>
        <w:t xml:space="preserve">,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관련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법률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하위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</w:t>
      </w:r>
      <w:r w:rsidRPr="00B7507B">
        <w:rPr>
          <w:rFonts w:eastAsia="Gulim"/>
          <w:bCs/>
        </w:rPr>
        <w:t xml:space="preserve">,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주문</w:t>
      </w:r>
      <w:r w:rsidRPr="00B7507B">
        <w:rPr>
          <w:rFonts w:eastAsia="Gulim"/>
          <w:bCs/>
        </w:rPr>
        <w:t xml:space="preserve">, </w:t>
      </w:r>
      <w:r w:rsidRPr="00B7507B">
        <w:rPr>
          <w:rFonts w:eastAsia="Gulim"/>
          <w:bCs/>
        </w:rPr>
        <w:t>가격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책정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및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지불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하위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</w:t>
      </w:r>
      <w:r w:rsidRPr="00B7507B">
        <w:rPr>
          <w:rFonts w:eastAsia="Gulim"/>
          <w:bCs/>
        </w:rPr>
        <w:t xml:space="preserve">,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미국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수출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하위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조항</w:t>
      </w:r>
      <w:r w:rsidRPr="00B7507B">
        <w:rPr>
          <w:rFonts w:eastAsia="Gulim"/>
          <w:bCs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lastRenderedPageBreak/>
        <w:t>우크라이나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책임의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제한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ind w:left="1080" w:hanging="360"/>
        <w:rPr>
          <w:rFonts w:eastAsia="Gulim"/>
        </w:rPr>
      </w:pPr>
      <w:r w:rsidRPr="00B7507B">
        <w:rPr>
          <w:rFonts w:eastAsia="Gulim"/>
          <w:b/>
          <w:bCs/>
        </w:rPr>
        <w:t>e.</w:t>
      </w:r>
      <w:r w:rsidRPr="00B7507B">
        <w:rPr>
          <w:rFonts w:eastAsia="Gulim"/>
          <w:b/>
          <w:bCs/>
        </w:rPr>
        <w:tab/>
      </w:r>
      <w:r w:rsidRPr="00B7507B">
        <w:rPr>
          <w:rFonts w:eastAsia="Gulim"/>
          <w:b/>
          <w:bCs/>
        </w:rPr>
        <w:t>적용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명시된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제외하고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추가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손해배상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배제는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위반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불법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행위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보증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여타의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이론을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근거로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여부와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상관없이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Heading1"/>
        <w:numPr>
          <w:ilvl w:val="0"/>
          <w:numId w:val="2"/>
        </w:numPr>
        <w:spacing w:after="0"/>
        <w:ind w:left="360"/>
        <w:rPr>
          <w:rFonts w:eastAsia="Gulim" w:cs="Arial"/>
        </w:rPr>
      </w:pPr>
      <w:r w:rsidRPr="00B7507B">
        <w:rPr>
          <w:rFonts w:eastAsia="Gulim" w:cs="Arial"/>
        </w:rPr>
        <w:t>관련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법률에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따라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결정되는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국가별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고유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전문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서비스</w:t>
      </w:r>
      <w:r w:rsidRPr="00B7507B">
        <w:rPr>
          <w:rFonts w:eastAsia="Gulim" w:cs="Arial"/>
        </w:rPr>
        <w:t xml:space="preserve"> </w:t>
      </w:r>
      <w:r w:rsidRPr="00B7507B">
        <w:rPr>
          <w:rFonts w:eastAsia="Gulim" w:cs="Arial"/>
        </w:rPr>
        <w:t>조건</w:t>
      </w:r>
      <w:r w:rsidRPr="00B7507B">
        <w:rPr>
          <w:rFonts w:eastAsia="Gulim" w:cs="Arial"/>
        </w:rPr>
        <w:t>.</w:t>
      </w:r>
    </w:p>
    <w:p w:rsidR="008676B8" w:rsidRPr="00B7507B" w:rsidRDefault="008676B8" w:rsidP="008676B8">
      <w:pPr>
        <w:rPr>
          <w:rFonts w:eastAsia="Gulim"/>
        </w:rPr>
      </w:pPr>
      <w:r w:rsidRPr="00B7507B">
        <w:rPr>
          <w:rFonts w:eastAsia="Gulim"/>
        </w:rPr>
        <w:t>아래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열거된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관할지의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법원의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다음의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국가별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상응하는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대체하거나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보충합니다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호주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전문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서비스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보증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spacing w:after="240"/>
        <w:ind w:left="1440" w:hanging="360"/>
        <w:rPr>
          <w:rFonts w:eastAsia="Gulim"/>
        </w:rPr>
      </w:pPr>
      <w:r w:rsidRPr="00B7507B">
        <w:rPr>
          <w:rFonts w:eastAsia="Gulim"/>
          <w:b/>
          <w:bCs/>
        </w:rPr>
        <w:t>(i)</w:t>
      </w:r>
      <w:r w:rsidRPr="00B7507B">
        <w:rPr>
          <w:rFonts w:eastAsia="Gulim"/>
          <w:b/>
          <w:bCs/>
        </w:rPr>
        <w:tab/>
      </w:r>
      <w:r w:rsidRPr="00B7507B">
        <w:rPr>
          <w:rFonts w:eastAsia="Gulim"/>
          <w:b/>
          <w:bCs/>
        </w:rPr>
        <w:t>소비자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구제수단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내용에도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불구하고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소비자는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호주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소비자법</w:t>
      </w:r>
      <w:r w:rsidRPr="00B7507B">
        <w:rPr>
          <w:rFonts w:eastAsia="Gulim"/>
        </w:rPr>
        <w:t xml:space="preserve">(Competition and Consumer Act 2010 (Cth))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유사한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주법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지역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특정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구제수단의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혜택을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누릴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있으며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이와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배제되지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허용하는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최대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범위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내에서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(1)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재공급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(2)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재공급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중에서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선택하는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호주법에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따르면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Microsoft </w:t>
      </w:r>
      <w:r w:rsidRPr="00B7507B">
        <w:rPr>
          <w:rFonts w:eastAsia="Gulim"/>
        </w:rPr>
        <w:t>제품을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구매한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소비자에게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다음과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같은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사실을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>.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호주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소비자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배제할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보장이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귀하는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중요한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교환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환불을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받을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있고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합리적으로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예측할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보상을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요구할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또한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품질이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수용할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정도이고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중요한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해당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교환을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요구할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오스트리아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전문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서비스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보증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ind w:left="1080" w:hanging="360"/>
        <w:rPr>
          <w:rFonts w:eastAsia="Gulim"/>
        </w:rPr>
      </w:pPr>
      <w:r w:rsidRPr="00B7507B">
        <w:rPr>
          <w:rFonts w:eastAsia="Gulim"/>
          <w:b/>
        </w:rPr>
        <w:t>d.</w:t>
      </w:r>
      <w:r w:rsidRPr="00B7507B">
        <w:rPr>
          <w:rFonts w:eastAsia="Gulim"/>
          <w:b/>
        </w:rPr>
        <w:tab/>
      </w:r>
      <w:r w:rsidRPr="00B7507B">
        <w:rPr>
          <w:rFonts w:eastAsia="Gulim"/>
          <w:b/>
        </w:rPr>
        <w:t>전문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서비스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보증</w:t>
      </w:r>
      <w:r w:rsidRPr="00B7507B">
        <w:rPr>
          <w:rFonts w:eastAsia="Gulim"/>
          <w:b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8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합의된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특징</w:t>
      </w:r>
      <w:r w:rsidRPr="00B7507B">
        <w:rPr>
          <w:rFonts w:eastAsia="Gulim"/>
          <w:b/>
          <w:bCs/>
        </w:rPr>
        <w:t xml:space="preserve">, </w:t>
      </w:r>
      <w:r w:rsidRPr="00B7507B">
        <w:rPr>
          <w:rFonts w:eastAsia="Gulim"/>
          <w:b/>
          <w:bCs/>
        </w:rPr>
        <w:t>즉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품질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결함과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소유권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결함으로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인한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청구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예외적으로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작업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성과</w:t>
      </w:r>
      <w:r w:rsidRPr="00B7507B">
        <w:rPr>
          <w:rFonts w:eastAsia="Gulim"/>
        </w:rPr>
        <w:t>(Werkleistungen)</w:t>
      </w:r>
      <w:r w:rsidRPr="00B7507B">
        <w:rPr>
          <w:rFonts w:eastAsia="Gulim"/>
        </w:rPr>
        <w:t>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고려되는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다음</w:t>
      </w:r>
      <w:r w:rsidRPr="00B7507B">
        <w:rPr>
          <w:rFonts w:eastAsia="Gulim"/>
        </w:rPr>
        <w:t xml:space="preserve"> (i) </w:t>
      </w:r>
      <w:r w:rsidRPr="00B7507B">
        <w:rPr>
          <w:rFonts w:eastAsia="Gulim"/>
        </w:rPr>
        <w:t>내지</w:t>
      </w:r>
      <w:r w:rsidRPr="00B7507B">
        <w:rPr>
          <w:rFonts w:eastAsia="Gulim"/>
        </w:rPr>
        <w:t xml:space="preserve"> (vi) </w:t>
      </w:r>
      <w:r w:rsidRPr="00B7507B">
        <w:rPr>
          <w:rFonts w:eastAsia="Gulim"/>
        </w:rPr>
        <w:t>항이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품질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소유권하자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총칭하여</w:t>
      </w:r>
      <w:r w:rsidRPr="00B7507B">
        <w:rPr>
          <w:rFonts w:eastAsia="Gulim"/>
        </w:rPr>
        <w:t xml:space="preserve">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결함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상환에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 xml:space="preserve">.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규정이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8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결함을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고의로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공개하지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않을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경우의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보증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결함을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고의로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은폐한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(arglistiges Verschweigen) </w:t>
      </w:r>
      <w:r w:rsidRPr="00B7507B">
        <w:rPr>
          <w:rFonts w:eastAsia="Gulim"/>
        </w:rPr>
        <w:t>고객의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소멸은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성문법에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결정됩니다</w:t>
      </w:r>
      <w:r w:rsidRPr="00B7507B">
        <w:rPr>
          <w:rFonts w:eastAsia="Gulim"/>
        </w:rPr>
        <w:t>.</w:t>
      </w:r>
    </w:p>
    <w:p w:rsidR="008676B8" w:rsidRPr="008320E6" w:rsidRDefault="008676B8" w:rsidP="008676B8">
      <w:pPr>
        <w:pStyle w:val="ListParagraph"/>
        <w:numPr>
          <w:ilvl w:val="0"/>
          <w:numId w:val="8"/>
        </w:numPr>
        <w:ind w:left="1440"/>
        <w:contextualSpacing w:val="0"/>
        <w:rPr>
          <w:rFonts w:eastAsia="Gulim"/>
        </w:rPr>
      </w:pPr>
      <w:r w:rsidRPr="008320E6">
        <w:rPr>
          <w:rFonts w:eastAsia="Gulim"/>
          <w:b/>
          <w:bCs/>
        </w:rPr>
        <w:t>특정</w:t>
      </w:r>
      <w:r w:rsidRPr="008320E6">
        <w:rPr>
          <w:rFonts w:eastAsia="Gulim"/>
          <w:b/>
          <w:bCs/>
        </w:rPr>
        <w:t xml:space="preserve"> </w:t>
      </w:r>
      <w:r w:rsidRPr="008320E6">
        <w:rPr>
          <w:rFonts w:eastAsia="Gulim"/>
          <w:b/>
          <w:bCs/>
        </w:rPr>
        <w:t>소프트웨어</w:t>
      </w:r>
      <w:r w:rsidRPr="008320E6">
        <w:rPr>
          <w:rFonts w:eastAsia="Gulim"/>
          <w:b/>
          <w:bCs/>
        </w:rPr>
        <w:t xml:space="preserve"> </w:t>
      </w:r>
      <w:r w:rsidRPr="008320E6">
        <w:rPr>
          <w:rFonts w:eastAsia="Gulim"/>
          <w:b/>
          <w:bCs/>
        </w:rPr>
        <w:t>특징</w:t>
      </w:r>
      <w:r w:rsidRPr="008320E6">
        <w:rPr>
          <w:rFonts w:eastAsia="Gulim"/>
          <w:b/>
          <w:bCs/>
        </w:rPr>
        <w:t>.</w:t>
      </w:r>
      <w:r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Microsoft</w:t>
      </w:r>
      <w:r w:rsidR="008320E6" w:rsidRPr="008320E6">
        <w:rPr>
          <w:rFonts w:eastAsia="Gulim"/>
        </w:rPr>
        <w:t>는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현재의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기술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상태를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근거로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할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때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기술적인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결함이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전혀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없는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복잡한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소프트웨어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제품을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개발할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수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없다는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사실을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고객에게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명백히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알려야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합니다</w:t>
      </w:r>
      <w:r w:rsidR="008320E6" w:rsidRPr="008320E6">
        <w:rPr>
          <w:rFonts w:eastAsia="Gulim"/>
        </w:rPr>
        <w:t xml:space="preserve">. </w:t>
      </w:r>
      <w:r w:rsidR="008320E6" w:rsidRPr="008320E6">
        <w:rPr>
          <w:rFonts w:eastAsia="Gulim"/>
        </w:rPr>
        <w:t>계약을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통해</w:t>
      </w:r>
      <w:r w:rsidR="008320E6" w:rsidRPr="008320E6">
        <w:rPr>
          <w:rFonts w:eastAsia="Gulim"/>
        </w:rPr>
        <w:t xml:space="preserve"> Microsoft</w:t>
      </w:r>
      <w:r w:rsidR="008320E6" w:rsidRPr="008320E6">
        <w:rPr>
          <w:rFonts w:eastAsia="Gulim"/>
        </w:rPr>
        <w:t>가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특정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소프트웨어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기능을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제공하기로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명시된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경우</w:t>
      </w:r>
      <w:r w:rsidR="008320E6" w:rsidRPr="008320E6">
        <w:rPr>
          <w:rFonts w:eastAsia="Gulim"/>
        </w:rPr>
        <w:t>(vertragliche Beschaffenheit)</w:t>
      </w:r>
      <w:r w:rsidR="008320E6" w:rsidRPr="008320E6">
        <w:rPr>
          <w:rFonts w:eastAsia="Gulim"/>
        </w:rPr>
        <w:t>에도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이는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해당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소프트웨어가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프로그래밍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오류가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전혀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없어야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한다는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의미가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아니라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이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소프트웨어의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사용을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심각하게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방해할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정도의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프로그래밍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오류가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없다는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것을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의미할</w:t>
      </w:r>
      <w:r w:rsidR="008320E6" w:rsidRPr="008320E6">
        <w:rPr>
          <w:rFonts w:eastAsia="Gulim"/>
        </w:rPr>
        <w:t xml:space="preserve"> </w:t>
      </w:r>
      <w:r w:rsidR="008320E6" w:rsidRPr="008320E6">
        <w:rPr>
          <w:rFonts w:eastAsia="Gulim"/>
        </w:rPr>
        <w:t>뿐입니다</w:t>
      </w:r>
      <w:r w:rsidR="008320E6" w:rsidRPr="008320E6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8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결함이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있을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경우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서면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통지를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발송해야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할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의무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생산되지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동산을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공급해야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오스트리아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상법</w:t>
      </w:r>
      <w:r w:rsidRPr="00B7507B">
        <w:rPr>
          <w:rFonts w:eastAsia="Gulim"/>
        </w:rPr>
        <w:t xml:space="preserve">(UGB) </w:t>
      </w:r>
      <w:r w:rsidRPr="00B7507B">
        <w:rPr>
          <w:rFonts w:eastAsia="Gulim"/>
        </w:rPr>
        <w:t>제</w:t>
      </w:r>
      <w:r w:rsidRPr="00B7507B">
        <w:rPr>
          <w:rFonts w:eastAsia="Gulim"/>
        </w:rPr>
        <w:t>377</w:t>
      </w:r>
      <w:r w:rsidRPr="00B7507B">
        <w:rPr>
          <w:rFonts w:eastAsia="Gulim"/>
        </w:rPr>
        <w:t>조에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적절히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준수한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후에야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상대로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오스트리아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상법</w:t>
      </w:r>
      <w:r w:rsidRPr="00B7507B">
        <w:rPr>
          <w:rFonts w:eastAsia="Gulim"/>
        </w:rPr>
        <w:t xml:space="preserve">(UGB) </w:t>
      </w:r>
      <w:r w:rsidRPr="00B7507B">
        <w:rPr>
          <w:rFonts w:eastAsia="Gulim"/>
        </w:rPr>
        <w:t>제</w:t>
      </w:r>
      <w:r w:rsidRPr="00B7507B">
        <w:rPr>
          <w:rFonts w:eastAsia="Gulim"/>
        </w:rPr>
        <w:t>377</w:t>
      </w:r>
      <w:r w:rsidRPr="00B7507B">
        <w:rPr>
          <w:rFonts w:eastAsia="Gulim"/>
        </w:rPr>
        <w:t>조에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검수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명백한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즉시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늦어도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인도한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날로부터</w:t>
      </w:r>
      <w:r w:rsidRPr="00B7507B">
        <w:rPr>
          <w:rFonts w:eastAsia="Gulim"/>
        </w:rPr>
        <w:t xml:space="preserve"> 2</w:t>
      </w:r>
      <w:r w:rsidRPr="00B7507B">
        <w:rPr>
          <w:rFonts w:eastAsia="Gulim"/>
        </w:rPr>
        <w:t>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이내에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드러나지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즉시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8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lastRenderedPageBreak/>
        <w:t>제한적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보증이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적용되지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않는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결함에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대한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상환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근거하여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책임져야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없음을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입증하는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해당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구제수단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과정에서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표준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요율로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계산하여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요청을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권한을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보유합니다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8"/>
        </w:numPr>
        <w:spacing w:after="240"/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변경으로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인해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발생한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결함에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대한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무보증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</w:t>
      </w:r>
      <w:r w:rsidRPr="00B7507B">
        <w:rPr>
          <w:rFonts w:eastAsia="Gulim"/>
        </w:rPr>
        <w:t>3</w:t>
      </w:r>
      <w:r w:rsidRPr="00B7507B">
        <w:rPr>
          <w:rFonts w:eastAsia="Gulim"/>
        </w:rPr>
        <w:t>자가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제작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공급된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변경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가능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작업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이행을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변경할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문제의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해당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변경에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아님을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입증할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의거하여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없습니다</w:t>
      </w:r>
      <w:r w:rsidRPr="00B7507B">
        <w:rPr>
          <w:rFonts w:eastAsia="Gulim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전문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서비스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책임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제한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ind w:left="1080" w:hanging="360"/>
        <w:rPr>
          <w:rFonts w:eastAsia="Gulim"/>
        </w:rPr>
      </w:pPr>
      <w:r w:rsidRPr="00B7507B">
        <w:rPr>
          <w:rFonts w:eastAsia="Gulim"/>
          <w:b/>
          <w:bCs/>
        </w:rPr>
        <w:t>e.</w:t>
      </w:r>
      <w:r w:rsidRPr="00B7507B">
        <w:rPr>
          <w:rFonts w:eastAsia="Gulim"/>
          <w:b/>
          <w:bCs/>
        </w:rPr>
        <w:tab/>
      </w:r>
      <w:r w:rsidRPr="00B7507B">
        <w:rPr>
          <w:rFonts w:eastAsia="Gulim"/>
          <w:b/>
          <w:bCs/>
        </w:rPr>
        <w:t>전문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서비스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책임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제한</w:t>
      </w:r>
      <w:r w:rsidRPr="00B7507B">
        <w:rPr>
          <w:rFonts w:eastAsia="Gulim"/>
          <w:b/>
          <w:bCs/>
        </w:rPr>
        <w:t>.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위반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결함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불법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행위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등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원인과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관계없이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다음과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같이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14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고의</w:t>
      </w:r>
      <w:r w:rsidRPr="00B7507B">
        <w:rPr>
          <w:rFonts w:eastAsia="Gulim"/>
          <w:b/>
          <w:bCs/>
        </w:rPr>
        <w:t xml:space="preserve">, </w:t>
      </w:r>
      <w:r w:rsidRPr="00DE6E62">
        <w:rPr>
          <w:rFonts w:ascii="Gulim" w:eastAsia="Gulim" w:hAnsi="Gulim"/>
          <w:b/>
          <w:bCs/>
        </w:rPr>
        <w:t>"</w:t>
      </w:r>
      <w:r w:rsidRPr="00B7507B">
        <w:rPr>
          <w:rFonts w:eastAsia="Gulim"/>
          <w:b/>
          <w:bCs/>
        </w:rPr>
        <w:t>심각한</w:t>
      </w:r>
      <w:r w:rsidRPr="00DE6E62">
        <w:rPr>
          <w:rFonts w:ascii="Gulim" w:eastAsia="Gulim" w:hAnsi="Gulim"/>
          <w:b/>
          <w:bCs/>
        </w:rPr>
        <w:t>"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중과실</w:t>
      </w:r>
      <w:r w:rsidRPr="00B7507B">
        <w:rPr>
          <w:rFonts w:eastAsia="Gulim"/>
          <w:b/>
          <w:bCs/>
        </w:rPr>
        <w:t xml:space="preserve">, </w:t>
      </w:r>
      <w:r w:rsidRPr="00B7507B">
        <w:rPr>
          <w:rFonts w:eastAsia="Gulim"/>
          <w:b/>
          <w:bCs/>
        </w:rPr>
        <w:t>제조물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책임</w:t>
      </w:r>
      <w:r w:rsidRPr="00B7507B">
        <w:rPr>
          <w:rFonts w:eastAsia="Gulim"/>
          <w:b/>
          <w:bCs/>
        </w:rPr>
        <w:t xml:space="preserve">, </w:t>
      </w:r>
      <w:r w:rsidRPr="00B7507B">
        <w:rPr>
          <w:rFonts w:eastAsia="Gulim"/>
          <w:b/>
          <w:bCs/>
        </w:rPr>
        <w:t>고의적인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은폐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및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생명</w:t>
      </w:r>
      <w:r w:rsidRPr="00B7507B">
        <w:rPr>
          <w:rFonts w:eastAsia="Gulim"/>
          <w:b/>
          <w:bCs/>
        </w:rPr>
        <w:t xml:space="preserve">, </w:t>
      </w:r>
      <w:r w:rsidRPr="00B7507B">
        <w:rPr>
          <w:rFonts w:eastAsia="Gulim"/>
          <w:b/>
          <w:bCs/>
        </w:rPr>
        <w:t>신체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또는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건강상의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피해로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인한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청구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시의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책임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고의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>심각한</w:t>
      </w:r>
      <w:r w:rsidRPr="00DE6E62">
        <w:rPr>
          <w:rFonts w:ascii="Gulim" w:eastAsia="Gulim" w:hAnsi="Gulim"/>
          <w:bCs/>
        </w:rPr>
        <w:t>"</w:t>
      </w:r>
      <w:r w:rsidRPr="00B7507B">
        <w:rPr>
          <w:rFonts w:eastAsia="Gulim"/>
          <w:bCs/>
        </w:rPr>
        <w:t xml:space="preserve"> </w:t>
      </w:r>
      <w:r w:rsidRPr="00B7507B">
        <w:rPr>
          <w:rFonts w:eastAsia="Gulim"/>
          <w:bCs/>
        </w:rPr>
        <w:t>중과실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행위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제조물책임법에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고의적인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은폐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생명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신체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건강상의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성문법에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결정됩니다</w:t>
      </w:r>
      <w:r w:rsidRPr="00B7507B">
        <w:rPr>
          <w:rFonts w:eastAsia="Gulim"/>
        </w:rPr>
        <w:t xml:space="preserve">. </w:t>
      </w:r>
    </w:p>
    <w:p w:rsidR="008676B8" w:rsidRPr="00B7507B" w:rsidRDefault="008676B8" w:rsidP="008676B8">
      <w:pPr>
        <w:pStyle w:val="ListParagraph"/>
        <w:numPr>
          <w:ilvl w:val="0"/>
          <w:numId w:val="14"/>
        </w:numPr>
        <w:ind w:left="1440"/>
        <w:contextualSpacing w:val="0"/>
        <w:rPr>
          <w:rFonts w:eastAsia="Gulim"/>
        </w:rPr>
      </w:pPr>
      <w:r w:rsidRPr="00DE6E62">
        <w:rPr>
          <w:rFonts w:ascii="Gulim" w:eastAsia="Gulim" w:hAnsi="Gulim"/>
          <w:b/>
          <w:bCs/>
        </w:rPr>
        <w:t>"</w:t>
      </w:r>
      <w:r w:rsidRPr="00B7507B">
        <w:rPr>
          <w:rFonts w:eastAsia="Gulim"/>
          <w:b/>
          <w:bCs/>
        </w:rPr>
        <w:t>단순한</w:t>
      </w:r>
      <w:r w:rsidRPr="00DE6E62">
        <w:rPr>
          <w:rFonts w:ascii="Gulim" w:eastAsia="Gulim" w:hAnsi="Gulim"/>
          <w:b/>
          <w:bCs/>
        </w:rPr>
        <w:t>"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중과실에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대한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제한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단순한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중과실의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예상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가능한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일반적인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배상으로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제한되어야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하나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제대로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지급한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대가</w:t>
      </w:r>
      <w:r w:rsidRPr="00B7507B">
        <w:rPr>
          <w:rFonts w:eastAsia="Gulim"/>
        </w:rPr>
        <w:t>(Customer’s consideration)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액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여러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건의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관련되었다면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이들의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총액을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상한으로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무상으로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총액은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미화</w:t>
      </w:r>
      <w:r w:rsidRPr="00B7507B">
        <w:rPr>
          <w:rFonts w:eastAsia="Gulim"/>
        </w:rPr>
        <w:t xml:space="preserve"> 5000</w:t>
      </w:r>
      <w:r w:rsidRPr="00B7507B">
        <w:rPr>
          <w:rFonts w:eastAsia="Gulim"/>
        </w:rPr>
        <w:t>달러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현지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통화로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상응하는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액을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초과할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없습니다</w:t>
      </w:r>
      <w:r w:rsidRPr="00B7507B">
        <w:rPr>
          <w:rFonts w:eastAsia="Gulim"/>
        </w:rPr>
        <w:t xml:space="preserve">. </w:t>
      </w:r>
    </w:p>
    <w:p w:rsidR="008676B8" w:rsidRPr="00B7507B" w:rsidRDefault="008676B8" w:rsidP="008676B8">
      <w:pPr>
        <w:ind w:left="1440"/>
        <w:rPr>
          <w:rFonts w:eastAsia="Gulim"/>
        </w:rPr>
      </w:pP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단순한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중과실</w:t>
      </w:r>
      <w:r w:rsidRPr="00B7507B">
        <w:rPr>
          <w:rFonts w:eastAsia="Gulim"/>
        </w:rPr>
        <w:t>(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simple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 gross negligence)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어떠한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약정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제공물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수정물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제품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자료나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정보와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부수적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결과적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예상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이익의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손실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영업권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손실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데이터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손실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영업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중단으로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유사한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손실을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포함하며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않음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아무런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14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고의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또는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중과실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입증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중과실이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있었다는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사실을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입증해야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14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경미한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과실에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대한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제한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경미한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과실에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제외됩니다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14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데이터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손실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및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복구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비용에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대한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책임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관여하기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데이터와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프로그램을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안전하게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보호할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>.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준수했다면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피할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상황에서는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어떠한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데이터나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프로그램의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데이터나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프로그램의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복구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또한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관여하기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표준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소프트웨어의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변경이나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서면으로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상세하게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알려주지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표준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소프트웨어가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변경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수정되지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않았다는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가정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행동합니다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14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  <w:b/>
          <w:bCs/>
        </w:rPr>
        <w:t>책임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청구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기간</w:t>
      </w:r>
      <w:r w:rsidRPr="00B7507B">
        <w:rPr>
          <w:rFonts w:eastAsia="Gulim"/>
          <w:b/>
          <w:bCs/>
        </w:rPr>
        <w:t xml:space="preserve"> </w:t>
      </w:r>
      <w:r w:rsidRPr="00B7507B">
        <w:rPr>
          <w:rFonts w:eastAsia="Gulim"/>
          <w:b/>
          <w:bCs/>
        </w:rPr>
        <w:t>제한</w:t>
      </w:r>
      <w:r w:rsidRPr="00B7507B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결함으로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청구권은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모두</w:t>
      </w:r>
      <w:r w:rsidRPr="00B7507B">
        <w:rPr>
          <w:rFonts w:eastAsia="Gulim"/>
        </w:rPr>
        <w:t xml:space="preserve"> 1</w:t>
      </w:r>
      <w:r w:rsidRPr="00B7507B">
        <w:rPr>
          <w:rFonts w:eastAsia="Gulim"/>
        </w:rPr>
        <w:t>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소멸됩니다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작업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성과의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수락일</w:t>
      </w:r>
      <w:r w:rsidRPr="00B7507B">
        <w:rPr>
          <w:rFonts w:eastAsia="Gulim"/>
        </w:rPr>
        <w:t>(Abnahme)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시작됩니다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ind w:left="1440"/>
        <w:rPr>
          <w:rFonts w:eastAsia="Gulim"/>
        </w:rPr>
      </w:pPr>
      <w:r w:rsidRPr="00B7507B">
        <w:rPr>
          <w:rFonts w:eastAsia="Gulim"/>
        </w:rPr>
        <w:t>손해에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제기되는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청구권은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원인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발생일로부터</w:t>
      </w:r>
      <w:r w:rsidRPr="00B7507B">
        <w:rPr>
          <w:rFonts w:eastAsia="Gulim"/>
        </w:rPr>
        <w:t xml:space="preserve"> 2</w:t>
      </w:r>
      <w:r w:rsidRPr="00B7507B">
        <w:rPr>
          <w:rFonts w:eastAsia="Gulim"/>
        </w:rPr>
        <w:t>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소멸됩니다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ind w:left="1440"/>
        <w:rPr>
          <w:rFonts w:eastAsia="Gulim"/>
        </w:rPr>
      </w:pP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</w:t>
      </w:r>
      <w:r w:rsidRPr="00B7507B">
        <w:rPr>
          <w:rFonts w:eastAsia="Gulim"/>
        </w:rPr>
        <w:t xml:space="preserve">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책임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규정은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</w:t>
      </w:r>
      <w:r w:rsidRPr="00B7507B">
        <w:rPr>
          <w:rFonts w:eastAsia="Gulim"/>
        </w:rPr>
        <w:t xml:space="preserve">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고의</w:t>
      </w:r>
      <w:r w:rsidRPr="00B7507B">
        <w:rPr>
          <w:rFonts w:eastAsia="Gulim"/>
        </w:rPr>
        <w:t xml:space="preserve">,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심각한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중과실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제조물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고의적인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은폐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생명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신체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건강상의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시의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규율되는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성문법이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캐나다</w:t>
      </w:r>
      <w:r w:rsidRPr="00B7507B">
        <w:rPr>
          <w:rFonts w:eastAsia="Gulim"/>
          <w:b/>
          <w:bCs/>
          <w:color w:val="FFFFFF"/>
        </w:rPr>
        <w:t xml:space="preserve"> 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</w:rPr>
              <w:t>전문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서비스에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대한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관련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법률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및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분쟁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해결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pStyle w:val="ListParagraph"/>
        <w:numPr>
          <w:ilvl w:val="0"/>
          <w:numId w:val="6"/>
        </w:numPr>
        <w:ind w:left="1080"/>
        <w:rPr>
          <w:rFonts w:eastAsia="Gulim"/>
        </w:rPr>
      </w:pPr>
      <w:r w:rsidRPr="00B7507B">
        <w:rPr>
          <w:rFonts w:eastAsia="Gulim"/>
          <w:b/>
        </w:rPr>
        <w:t>전문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서비스에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대한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관련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법률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및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분쟁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해결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명세서의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제공하는</w:t>
      </w:r>
      <w:r w:rsidRPr="00B7507B">
        <w:rPr>
          <w:rFonts w:eastAsia="Gulim"/>
        </w:rPr>
        <w:t xml:space="preserve"> Microsoft </w:t>
      </w:r>
      <w:r w:rsidRPr="00B7507B">
        <w:rPr>
          <w:rFonts w:eastAsia="Gulim"/>
        </w:rPr>
        <w:t>계열사의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본사가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위치한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관할지역의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명세서의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해당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해석됩니다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  <w:color w:val="000000" w:themeColor="text1"/>
        </w:rPr>
        <w:t>서비스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명세서를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이행하기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위한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소송을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제기하는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경우</w:t>
      </w:r>
      <w:r w:rsidRPr="00B7507B">
        <w:rPr>
          <w:rFonts w:eastAsia="Gulim"/>
          <w:color w:val="000000" w:themeColor="text1"/>
        </w:rPr>
        <w:t xml:space="preserve">, </w:t>
      </w:r>
      <w:r w:rsidRPr="00B7507B">
        <w:rPr>
          <w:rFonts w:eastAsia="Gulim"/>
          <w:color w:val="000000" w:themeColor="text1"/>
        </w:rPr>
        <w:t>서비스를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제공하는</w:t>
      </w:r>
      <w:r w:rsidRPr="00B7507B">
        <w:rPr>
          <w:rFonts w:eastAsia="Gulim"/>
          <w:color w:val="000000" w:themeColor="text1"/>
        </w:rPr>
        <w:t xml:space="preserve"> Microsoft </w:t>
      </w:r>
      <w:r w:rsidRPr="00B7507B">
        <w:rPr>
          <w:rFonts w:eastAsia="Gulim"/>
          <w:color w:val="000000" w:themeColor="text1"/>
        </w:rPr>
        <w:t>계열사의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본사가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있는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곳이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관할지가</w:t>
      </w:r>
      <w:r w:rsidRPr="00B7507B">
        <w:rPr>
          <w:rFonts w:eastAsia="Gulim"/>
          <w:color w:val="000000" w:themeColor="text1"/>
        </w:rPr>
        <w:t xml:space="preserve"> </w:t>
      </w:r>
      <w:r w:rsidRPr="00B7507B">
        <w:rPr>
          <w:rFonts w:eastAsia="Gulim"/>
          <w:color w:val="000000" w:themeColor="text1"/>
        </w:rPr>
        <w:t>됩니다</w:t>
      </w:r>
      <w:r w:rsidRPr="00B7507B">
        <w:rPr>
          <w:rFonts w:eastAsia="Gulim"/>
          <w:color w:val="000000" w:themeColor="text1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lastRenderedPageBreak/>
        <w:t>체코</w:t>
      </w:r>
      <w:r w:rsidRPr="00B7507B">
        <w:rPr>
          <w:rFonts w:eastAsia="Gulim"/>
          <w:b/>
          <w:bCs/>
          <w:color w:val="FFFFFF"/>
        </w:rPr>
        <w:t xml:space="preserve"> </w:t>
      </w:r>
      <w:r w:rsidRPr="00B7507B">
        <w:rPr>
          <w:rFonts w:eastAsia="Gulim"/>
          <w:b/>
          <w:bCs/>
          <w:color w:val="FFFFFF"/>
        </w:rPr>
        <w:t>공화국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전문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서비스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보증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spacing w:after="240"/>
        <w:ind w:left="1440" w:hanging="360"/>
        <w:rPr>
          <w:rFonts w:eastAsia="Gulim"/>
        </w:rPr>
      </w:pPr>
      <w:r w:rsidRPr="00B7507B">
        <w:rPr>
          <w:rFonts w:eastAsia="Gulim"/>
          <w:b/>
        </w:rPr>
        <w:t>(i)</w:t>
      </w:r>
      <w:r w:rsidRPr="00B7507B">
        <w:rPr>
          <w:rFonts w:eastAsia="Gulim"/>
          <w:b/>
        </w:rPr>
        <w:tab/>
      </w:r>
      <w:r w:rsidRPr="00B7507B">
        <w:rPr>
          <w:rFonts w:eastAsia="Gulim"/>
          <w:b/>
        </w:rPr>
        <w:t>서비스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제공물</w:t>
      </w:r>
      <w:r w:rsidRPr="00B7507B">
        <w:rPr>
          <w:rFonts w:eastAsia="Gulim"/>
          <w:b/>
        </w:rPr>
        <w:t>.</w:t>
      </w:r>
      <w:r>
        <w:rPr>
          <w:rFonts w:eastAsia="Gulim"/>
          <w:b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제공물은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최신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기술과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과학적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지식에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개발된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것입니다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현재의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상태를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근거로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향후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기술적인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복잡한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소프트웨어를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개발할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없다는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사실을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명백히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알려야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소프트웨어는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프로그래밍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오류가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아니며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실질적으로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사용자용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설명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문서에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기술된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사용자용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설명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문서가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약정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업계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표준에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작동됩니다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독일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전문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서비스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보증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pStyle w:val="ListParagraph"/>
        <w:numPr>
          <w:ilvl w:val="0"/>
          <w:numId w:val="12"/>
        </w:numPr>
        <w:ind w:left="1080"/>
        <w:rPr>
          <w:rFonts w:eastAsia="Gulim"/>
        </w:rPr>
      </w:pPr>
      <w:r w:rsidRPr="00B7507B">
        <w:rPr>
          <w:rFonts w:eastAsia="Gulim"/>
        </w:rPr>
        <w:t>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예외적으로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작업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성과</w:t>
      </w:r>
      <w:r w:rsidRPr="00B7507B">
        <w:rPr>
          <w:rFonts w:eastAsia="Gulim"/>
        </w:rPr>
        <w:t>(Werkleistungen)</w:t>
      </w:r>
      <w:r w:rsidRPr="00B7507B">
        <w:rPr>
          <w:rFonts w:eastAsia="Gulim"/>
        </w:rPr>
        <w:t>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간주되는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다음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규정이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품질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소유권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하자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총칭하여</w:t>
      </w:r>
      <w:r w:rsidRPr="00B7507B">
        <w:rPr>
          <w:rFonts w:eastAsia="Gulim"/>
        </w:rPr>
        <w:t xml:space="preserve">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결함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상환에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 xml:space="preserve">.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규정이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10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</w:rPr>
        <w:t>결함을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고의로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은폐한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(arglistiges Verschweigen) </w:t>
      </w:r>
      <w:r w:rsidRPr="00B7507B">
        <w:rPr>
          <w:rFonts w:eastAsia="Gulim"/>
        </w:rPr>
        <w:t>고객의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소멸은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성문법에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결정됩니다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10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</w:rPr>
        <w:t>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청구가</w:t>
      </w:r>
      <w:r w:rsidRPr="00B7507B">
        <w:rPr>
          <w:rFonts w:eastAsia="Gulim"/>
        </w:rPr>
        <w:t xml:space="preserve"> (1)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명세서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코드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자료</w:t>
      </w:r>
      <w:r w:rsidRPr="00B7507B">
        <w:rPr>
          <w:rFonts w:eastAsia="Gulim"/>
        </w:rPr>
        <w:t xml:space="preserve">, (2)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후의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</w:t>
      </w:r>
      <w:r w:rsidRPr="00B7507B">
        <w:rPr>
          <w:rFonts w:eastAsia="Gulim"/>
        </w:rPr>
        <w:t xml:space="preserve">, (3)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제공물을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타사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데이터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업무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프로세스와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조합하여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기초한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때에는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pStyle w:val="ListParagraph"/>
        <w:numPr>
          <w:ilvl w:val="0"/>
          <w:numId w:val="10"/>
        </w:numPr>
        <w:ind w:left="1440"/>
        <w:contextualSpacing w:val="0"/>
        <w:rPr>
          <w:rFonts w:eastAsia="Gulim"/>
        </w:rPr>
      </w:pPr>
      <w:r w:rsidRPr="00B7507B">
        <w:rPr>
          <w:rFonts w:eastAsia="Gulim"/>
        </w:rPr>
        <w:t>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명시된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종료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이전에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시정해야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상대로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후속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</w:t>
      </w:r>
      <w:r w:rsidRPr="00B7507B">
        <w:rPr>
          <w:rFonts w:eastAsia="Gulim"/>
        </w:rPr>
        <w:t>(Nacherfüllung)</w:t>
      </w:r>
      <w:r w:rsidRPr="00B7507B">
        <w:rPr>
          <w:rFonts w:eastAsia="Gulim"/>
        </w:rPr>
        <w:t>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독자적인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판단에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시정하거나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새로운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동산을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공급하거나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해당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작업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성과에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새로운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작업을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생성할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보유합니다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고객은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요구되는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정보와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문서를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제공함으로써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후속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협조하고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필요한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합리적인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지원을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동의합니다</w:t>
      </w:r>
      <w:r w:rsidRPr="00B7507B">
        <w:rPr>
          <w:rFonts w:eastAsia="Gulim"/>
        </w:rPr>
        <w:t xml:space="preserve">. </w:t>
      </w:r>
    </w:p>
    <w:p w:rsidR="008676B8" w:rsidRPr="00E22F53" w:rsidRDefault="008676B8" w:rsidP="008676B8">
      <w:pPr>
        <w:pStyle w:val="ListParagraph"/>
        <w:numPr>
          <w:ilvl w:val="0"/>
          <w:numId w:val="10"/>
        </w:numPr>
        <w:spacing w:after="240"/>
        <w:ind w:left="1440"/>
        <w:contextualSpacing w:val="0"/>
        <w:rPr>
          <w:rFonts w:eastAsia="Gulim"/>
        </w:rPr>
      </w:pPr>
      <w:r w:rsidRPr="00E22F53">
        <w:rPr>
          <w:rFonts w:eastAsia="Gulim"/>
        </w:rPr>
        <w:t>본</w:t>
      </w:r>
      <w:r w:rsidRPr="00E22F53">
        <w:rPr>
          <w:rFonts w:eastAsia="Gulim"/>
        </w:rPr>
        <w:t xml:space="preserve"> </w:t>
      </w:r>
      <w:r w:rsidRPr="00E22F53">
        <w:rPr>
          <w:rFonts w:eastAsia="Gulim"/>
        </w:rPr>
        <w:t>조항에</w:t>
      </w:r>
      <w:r w:rsidRPr="00E22F53">
        <w:rPr>
          <w:rFonts w:eastAsia="Gulim"/>
        </w:rPr>
        <w:t xml:space="preserve"> </w:t>
      </w:r>
      <w:r w:rsidRPr="00E22F53">
        <w:rPr>
          <w:rFonts w:eastAsia="Gulim"/>
        </w:rPr>
        <w:t>따라</w:t>
      </w:r>
      <w:r w:rsidRPr="00E22F53">
        <w:rPr>
          <w:rFonts w:eastAsia="Gulim"/>
        </w:rPr>
        <w:t xml:space="preserve"> </w:t>
      </w:r>
      <w:r w:rsidRPr="00E22F53">
        <w:rPr>
          <w:rFonts w:eastAsia="Gulim"/>
        </w:rPr>
        <w:t>고객이</w:t>
      </w:r>
      <w:r w:rsidRPr="00E22F53">
        <w:rPr>
          <w:rFonts w:eastAsia="Gulim"/>
        </w:rPr>
        <w:t xml:space="preserve"> </w:t>
      </w:r>
      <w:r w:rsidRPr="00E22F53">
        <w:rPr>
          <w:rFonts w:eastAsia="Gulim"/>
        </w:rPr>
        <w:t>보유하는</w:t>
      </w:r>
      <w:r w:rsidRPr="00E22F53">
        <w:rPr>
          <w:rFonts w:eastAsia="Gulim"/>
        </w:rPr>
        <w:t xml:space="preserve"> </w:t>
      </w:r>
      <w:r w:rsidRPr="00E22F53">
        <w:rPr>
          <w:rFonts w:eastAsia="Gulim"/>
        </w:rPr>
        <w:t>모든</w:t>
      </w:r>
      <w:r w:rsidRPr="00E22F53">
        <w:rPr>
          <w:rFonts w:eastAsia="Gulim"/>
        </w:rPr>
        <w:t xml:space="preserve"> </w:t>
      </w:r>
      <w:r w:rsidRPr="00E22F53">
        <w:rPr>
          <w:rFonts w:eastAsia="Gulim"/>
        </w:rPr>
        <w:t>청구권은</w:t>
      </w:r>
      <w:r w:rsidRPr="00E22F53">
        <w:rPr>
          <w:rFonts w:eastAsia="Gulim"/>
        </w:rPr>
        <w:t xml:space="preserve"> 1</w:t>
      </w:r>
      <w:r w:rsidRPr="00E22F53">
        <w:rPr>
          <w:rFonts w:eastAsia="Gulim"/>
        </w:rPr>
        <w:t>년</w:t>
      </w:r>
      <w:r w:rsidRPr="00E22F53">
        <w:rPr>
          <w:rFonts w:eastAsia="Gulim"/>
        </w:rPr>
        <w:t xml:space="preserve"> </w:t>
      </w:r>
      <w:r w:rsidRPr="00E22F53">
        <w:rPr>
          <w:rFonts w:eastAsia="Gulim"/>
        </w:rPr>
        <w:t>이내에</w:t>
      </w:r>
      <w:r w:rsidRPr="00E22F53">
        <w:rPr>
          <w:rFonts w:eastAsia="Gulim"/>
        </w:rPr>
        <w:t xml:space="preserve"> </w:t>
      </w:r>
      <w:r w:rsidRPr="00E22F53">
        <w:rPr>
          <w:rFonts w:eastAsia="Gulim"/>
        </w:rPr>
        <w:t>종료됩니다</w:t>
      </w:r>
      <w:r w:rsidRPr="00E22F53">
        <w:rPr>
          <w:rFonts w:eastAsia="Gulim"/>
        </w:rPr>
        <w:t xml:space="preserve">. </w:t>
      </w:r>
      <w:r w:rsidR="00E22F53" w:rsidRPr="00E22F53">
        <w:rPr>
          <w:rFonts w:eastAsia="Gulim"/>
        </w:rPr>
        <w:t>제작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전에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공급된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변경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가능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제품의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경우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제한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기간은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배송일에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시작되며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작업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이행의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경우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제한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기간은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수락일</w:t>
      </w:r>
      <w:r w:rsidR="00E22F53" w:rsidRPr="00E22F53">
        <w:rPr>
          <w:rFonts w:eastAsia="Gulim"/>
        </w:rPr>
        <w:t>(Abnahme)</w:t>
      </w:r>
      <w:r w:rsidR="00E22F53" w:rsidRPr="00E22F53">
        <w:rPr>
          <w:rFonts w:eastAsia="Gulim"/>
        </w:rPr>
        <w:t>에</w:t>
      </w:r>
      <w:r w:rsidR="00E22F53" w:rsidRPr="00E22F53">
        <w:rPr>
          <w:rFonts w:eastAsia="Gulim"/>
        </w:rPr>
        <w:t xml:space="preserve"> </w:t>
      </w:r>
      <w:r w:rsidR="00E22F53" w:rsidRPr="00E22F53">
        <w:rPr>
          <w:rFonts w:eastAsia="Gulim"/>
        </w:rPr>
        <w:t>시작됩니다</w:t>
      </w:r>
      <w:r w:rsidR="00E22F53" w:rsidRPr="00E22F53">
        <w:rPr>
          <w:rFonts w:eastAsia="Gulim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전문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서비스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책임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제한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ind w:left="1080" w:hanging="360"/>
        <w:rPr>
          <w:rFonts w:eastAsia="Gulim"/>
        </w:rPr>
      </w:pPr>
      <w:r w:rsidRPr="00B7507B">
        <w:rPr>
          <w:rFonts w:eastAsia="Gulim"/>
          <w:b/>
        </w:rPr>
        <w:t>e.</w:t>
      </w:r>
      <w:r w:rsidRPr="00B7507B">
        <w:rPr>
          <w:rFonts w:eastAsia="Gulim"/>
        </w:rPr>
        <w:tab/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로부터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무익한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상환을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권리를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보유하게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상황이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내용의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근거가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무엇이든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위반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결함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불법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행위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기타</w:t>
      </w:r>
      <w:r w:rsidRPr="00B7507B">
        <w:rPr>
          <w:rFonts w:eastAsia="Gulim"/>
        </w:rPr>
        <w:t xml:space="preserve">)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결과적인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대한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다음으로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제한됩니다</w:t>
      </w:r>
      <w:r w:rsidRPr="00B7507B">
        <w:rPr>
          <w:rFonts w:eastAsia="Gulim"/>
        </w:rPr>
        <w:t>.</w:t>
      </w:r>
    </w:p>
    <w:p w:rsidR="008676B8" w:rsidRPr="00691E59" w:rsidRDefault="008676B8" w:rsidP="008676B8">
      <w:pPr>
        <w:ind w:left="1440" w:hanging="360"/>
        <w:rPr>
          <w:rFonts w:eastAsia="Gulim"/>
          <w:lang w:val="en-US"/>
        </w:rPr>
      </w:pPr>
      <w:r w:rsidRPr="00B7507B">
        <w:rPr>
          <w:rFonts w:eastAsia="Gulim"/>
          <w:b/>
          <w:bCs/>
        </w:rPr>
        <w:t>(i)</w:t>
      </w:r>
      <w:r w:rsidRPr="00B7507B">
        <w:rPr>
          <w:rFonts w:eastAsia="Gulim"/>
        </w:rPr>
        <w:tab/>
      </w:r>
      <w:r w:rsidRPr="00B7507B">
        <w:rPr>
          <w:rFonts w:eastAsia="Gulim"/>
        </w:rPr>
        <w:t>고의적인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행위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독일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제조물책임법</w:t>
      </w:r>
      <w:r w:rsidRPr="00B7507B">
        <w:rPr>
          <w:rFonts w:eastAsia="Gulim"/>
        </w:rPr>
        <w:t>(German Product Liability Act)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고의적인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은폐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및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생명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신체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건강상의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성문법에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결정됩니다</w:t>
      </w:r>
      <w:r w:rsidRPr="00B7507B">
        <w:rPr>
          <w:rFonts w:eastAsia="Gulim"/>
        </w:rPr>
        <w:t>.</w:t>
      </w:r>
    </w:p>
    <w:p w:rsidR="008676B8" w:rsidRPr="00B7507B" w:rsidRDefault="008676B8" w:rsidP="003B6B74">
      <w:pPr>
        <w:ind w:left="1440" w:hanging="360"/>
        <w:rPr>
          <w:rFonts w:eastAsia="Gulim"/>
        </w:rPr>
      </w:pPr>
      <w:r w:rsidRPr="00B7507B">
        <w:rPr>
          <w:rFonts w:eastAsia="Gulim"/>
          <w:b/>
          <w:bCs/>
        </w:rPr>
        <w:t>(ii)</w:t>
      </w:r>
      <w:r w:rsidR="003B6B74">
        <w:rPr>
          <w:rFonts w:eastAsia="Gulim"/>
          <w:bCs/>
          <w:lang w:val="en-US"/>
        </w:rPr>
        <w:tab/>
      </w:r>
      <w:r w:rsidRPr="00B7507B">
        <w:rPr>
          <w:rFonts w:eastAsia="Gulim"/>
        </w:rPr>
        <w:t>중과실의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예상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가능한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일반적인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제한은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직원이나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대리인들로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</w:p>
    <w:p w:rsidR="008676B8" w:rsidRPr="00B7507B" w:rsidRDefault="008676B8" w:rsidP="003B6B74">
      <w:pPr>
        <w:ind w:left="1440" w:hanging="360"/>
        <w:rPr>
          <w:rFonts w:eastAsia="Gulim"/>
        </w:rPr>
      </w:pPr>
      <w:r w:rsidRPr="00B7507B">
        <w:rPr>
          <w:rFonts w:eastAsia="Gulim"/>
          <w:b/>
          <w:bCs/>
        </w:rPr>
        <w:t>(iii)</w:t>
      </w:r>
      <w:r w:rsidR="003B6B74">
        <w:rPr>
          <w:rFonts w:eastAsia="Gulim"/>
          <w:bCs/>
          <w:lang w:val="en-US"/>
        </w:rPr>
        <w:tab/>
      </w:r>
      <w:r w:rsidRPr="00B7507B">
        <w:rPr>
          <w:rFonts w:eastAsia="Gulim"/>
        </w:rPr>
        <w:t>경과실의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>,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합당한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완수해야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목적을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위협할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준수를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일관되게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신뢰할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</w:t>
      </w:r>
      <w:r w:rsidRPr="00B7507B">
        <w:rPr>
          <w:rFonts w:eastAsia="Gulim"/>
        </w:rPr>
        <w:t>(</w:t>
      </w:r>
      <w:r w:rsidRPr="00B7507B">
        <w:rPr>
          <w:rFonts w:eastAsia="Gulim"/>
        </w:rPr>
        <w:t>이른바</w:t>
      </w:r>
      <w:r w:rsidRPr="00B7507B">
        <w:rPr>
          <w:rFonts w:eastAsia="Gulim"/>
        </w:rPr>
        <w:t xml:space="preserve"> 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중대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</w:t>
      </w:r>
      <w:r w:rsidRPr="00DE6E62">
        <w:rPr>
          <w:rFonts w:ascii="Gulim" w:eastAsia="Gulim" w:hAnsi="Gulim"/>
        </w:rPr>
        <w:t>"</w:t>
      </w:r>
      <w:r w:rsidRPr="00B7507B">
        <w:rPr>
          <w:rFonts w:eastAsia="Gulim"/>
        </w:rPr>
        <w:t>)</w:t>
      </w:r>
      <w:r w:rsidRPr="00B7507B">
        <w:rPr>
          <w:rFonts w:eastAsia="Gulim"/>
        </w:rPr>
        <w:t>를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위반하는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예상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가능한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일반적인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이외의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어떤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경우에도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과실에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대해서는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책임지지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ind w:left="1440" w:hanging="360"/>
        <w:rPr>
          <w:rFonts w:eastAsia="Gulim"/>
        </w:rPr>
      </w:pPr>
      <w:r w:rsidRPr="00B7507B">
        <w:rPr>
          <w:rFonts w:eastAsia="Gulim"/>
          <w:b/>
          <w:bCs/>
        </w:rPr>
        <w:t>(iv)</w:t>
      </w:r>
      <w:r w:rsidRPr="00B7507B">
        <w:rPr>
          <w:rFonts w:eastAsia="Gulim"/>
          <w:b/>
          <w:bCs/>
        </w:rPr>
        <w:tab/>
      </w:r>
      <w:r w:rsidRPr="00B7507B">
        <w:rPr>
          <w:rFonts w:eastAsia="Gulim"/>
        </w:rPr>
        <w:t>이행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과실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이행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불능이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책임은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예상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가능한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일반적인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제한됩니다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ind w:left="1440" w:hanging="360"/>
        <w:rPr>
          <w:rFonts w:eastAsia="Gulim"/>
        </w:rPr>
      </w:pPr>
      <w:r w:rsidRPr="00B7507B">
        <w:rPr>
          <w:rFonts w:eastAsia="Gulim"/>
          <w:b/>
        </w:rPr>
        <w:lastRenderedPageBreak/>
        <w:t>(v)</w:t>
      </w:r>
      <w:r w:rsidRPr="00B7507B">
        <w:rPr>
          <w:rFonts w:eastAsia="Gulim"/>
        </w:rPr>
        <w:tab/>
        <w:t>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생산되지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동산을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공급해야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대해서는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통지하도록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되어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보증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명시된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의무를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준수하는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있습니다</w:t>
      </w:r>
      <w:r w:rsidRPr="00B7507B">
        <w:rPr>
          <w:rFonts w:eastAsia="Gulim"/>
        </w:rPr>
        <w:t>.</w:t>
      </w:r>
    </w:p>
    <w:p w:rsidR="008676B8" w:rsidRPr="00B54D3F" w:rsidRDefault="008676B8" w:rsidP="008676B8">
      <w:pPr>
        <w:ind w:left="1440" w:hanging="360"/>
        <w:rPr>
          <w:rFonts w:eastAsia="Gulim"/>
        </w:rPr>
      </w:pPr>
      <w:r w:rsidRPr="00B54D3F">
        <w:rPr>
          <w:rFonts w:eastAsia="Gulim"/>
          <w:b/>
        </w:rPr>
        <w:t>(vi)</w:t>
      </w:r>
      <w:r w:rsidRPr="00B54D3F">
        <w:rPr>
          <w:rFonts w:eastAsia="Gulim"/>
        </w:rPr>
        <w:tab/>
      </w:r>
      <w:r w:rsidRPr="00B54D3F">
        <w:rPr>
          <w:rFonts w:eastAsia="Gulim"/>
        </w:rPr>
        <w:t>결함으로</w:t>
      </w:r>
      <w:r w:rsidRPr="00B54D3F">
        <w:rPr>
          <w:rFonts w:eastAsia="Gulim"/>
        </w:rPr>
        <w:t xml:space="preserve"> </w:t>
      </w:r>
      <w:r w:rsidRPr="00B54D3F">
        <w:rPr>
          <w:rFonts w:eastAsia="Gulim"/>
        </w:rPr>
        <w:t>인한</w:t>
      </w:r>
      <w:r w:rsidRPr="00B54D3F">
        <w:rPr>
          <w:rFonts w:eastAsia="Gulim"/>
        </w:rPr>
        <w:t xml:space="preserve"> </w:t>
      </w:r>
      <w:r w:rsidRPr="00B54D3F">
        <w:rPr>
          <w:rFonts w:eastAsia="Gulim"/>
        </w:rPr>
        <w:t>손해</w:t>
      </w:r>
      <w:r w:rsidRPr="00B54D3F">
        <w:rPr>
          <w:rFonts w:eastAsia="Gulim"/>
        </w:rPr>
        <w:t xml:space="preserve"> </w:t>
      </w:r>
      <w:r w:rsidRPr="00B54D3F">
        <w:rPr>
          <w:rFonts w:eastAsia="Gulim"/>
        </w:rPr>
        <w:t>또는</w:t>
      </w:r>
      <w:r w:rsidRPr="00B54D3F">
        <w:rPr>
          <w:rFonts w:eastAsia="Gulim"/>
        </w:rPr>
        <w:t xml:space="preserve"> </w:t>
      </w:r>
      <w:r w:rsidRPr="00B54D3F">
        <w:rPr>
          <w:rFonts w:eastAsia="Gulim"/>
        </w:rPr>
        <w:t>비용</w:t>
      </w:r>
      <w:r w:rsidRPr="00B54D3F">
        <w:rPr>
          <w:rFonts w:eastAsia="Gulim"/>
        </w:rPr>
        <w:t xml:space="preserve"> </w:t>
      </w:r>
      <w:r w:rsidRPr="00B54D3F">
        <w:rPr>
          <w:rFonts w:eastAsia="Gulim"/>
        </w:rPr>
        <w:t>청구권은</w:t>
      </w:r>
      <w:r w:rsidRPr="00B54D3F">
        <w:rPr>
          <w:rFonts w:eastAsia="Gulim"/>
        </w:rPr>
        <w:t xml:space="preserve"> </w:t>
      </w:r>
      <w:r w:rsidRPr="00B54D3F">
        <w:rPr>
          <w:rFonts w:eastAsia="Gulim"/>
        </w:rPr>
        <w:t>모두</w:t>
      </w:r>
      <w:r w:rsidRPr="00B54D3F">
        <w:rPr>
          <w:rFonts w:eastAsia="Gulim"/>
        </w:rPr>
        <w:t xml:space="preserve"> 1</w:t>
      </w:r>
      <w:r w:rsidRPr="00B54D3F">
        <w:rPr>
          <w:rFonts w:eastAsia="Gulim"/>
        </w:rPr>
        <w:t>년</w:t>
      </w:r>
      <w:r w:rsidRPr="00B54D3F">
        <w:rPr>
          <w:rFonts w:eastAsia="Gulim"/>
        </w:rPr>
        <w:t xml:space="preserve"> </w:t>
      </w:r>
      <w:r w:rsidRPr="00B54D3F">
        <w:rPr>
          <w:rFonts w:eastAsia="Gulim"/>
        </w:rPr>
        <w:t>이내에</w:t>
      </w:r>
      <w:r w:rsidRPr="00B54D3F">
        <w:rPr>
          <w:rFonts w:eastAsia="Gulim"/>
        </w:rPr>
        <w:t xml:space="preserve"> </w:t>
      </w:r>
      <w:r w:rsidRPr="00B54D3F">
        <w:rPr>
          <w:rFonts w:eastAsia="Gulim"/>
        </w:rPr>
        <w:t>소멸됩니다</w:t>
      </w:r>
      <w:r w:rsidRPr="00B54D3F">
        <w:rPr>
          <w:rFonts w:eastAsia="Gulim"/>
        </w:rPr>
        <w:t xml:space="preserve">. </w:t>
      </w:r>
      <w:r w:rsidR="00B54D3F" w:rsidRPr="00B54D3F">
        <w:rPr>
          <w:rFonts w:eastAsia="Gulim"/>
        </w:rPr>
        <w:t>제작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전에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공급된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변경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가능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제품의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경우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제한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기간은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배송일에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시작되며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작업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이행의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경우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제한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기간은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수락일</w:t>
      </w:r>
      <w:r w:rsidR="00B54D3F" w:rsidRPr="00B54D3F">
        <w:rPr>
          <w:rFonts w:eastAsia="Gulim"/>
        </w:rPr>
        <w:t>(Abnahme)</w:t>
      </w:r>
      <w:r w:rsidR="00B54D3F" w:rsidRPr="00B54D3F">
        <w:rPr>
          <w:rFonts w:eastAsia="Gulim"/>
        </w:rPr>
        <w:t>에</w:t>
      </w:r>
      <w:r w:rsidR="00B54D3F" w:rsidRPr="00B54D3F">
        <w:rPr>
          <w:rFonts w:eastAsia="Gulim"/>
        </w:rPr>
        <w:t xml:space="preserve"> </w:t>
      </w:r>
      <w:r w:rsidR="00B54D3F" w:rsidRPr="00B54D3F">
        <w:rPr>
          <w:rFonts w:eastAsia="Gulim"/>
        </w:rPr>
        <w:t>시작됩니다</w:t>
      </w:r>
      <w:r w:rsidR="00B54D3F" w:rsidRPr="00B54D3F">
        <w:rPr>
          <w:rFonts w:eastAsia="Gulim"/>
        </w:rPr>
        <w:t>.</w:t>
      </w:r>
    </w:p>
    <w:p w:rsidR="008676B8" w:rsidRPr="00B7507B" w:rsidRDefault="008676B8" w:rsidP="008676B8">
      <w:pPr>
        <w:ind w:left="1440"/>
        <w:rPr>
          <w:rFonts w:eastAsia="Gulim"/>
        </w:rPr>
      </w:pPr>
      <w:r w:rsidRPr="00B7507B">
        <w:rPr>
          <w:rFonts w:eastAsia="Gulim"/>
        </w:rPr>
        <w:t>손해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비용에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대해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대상으로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제기되는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청구권은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청구의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원인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발생일로부터</w:t>
      </w:r>
      <w:r w:rsidRPr="00B7507B">
        <w:rPr>
          <w:rFonts w:eastAsia="Gulim"/>
        </w:rPr>
        <w:t xml:space="preserve"> 2</w:t>
      </w:r>
      <w:r w:rsidRPr="00B7507B">
        <w:rPr>
          <w:rFonts w:eastAsia="Gulim"/>
        </w:rPr>
        <w:t>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소멸됩니다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ind w:left="1440"/>
        <w:rPr>
          <w:rFonts w:eastAsia="Gulim"/>
        </w:rPr>
      </w:pPr>
      <w:r w:rsidRPr="00B7507B">
        <w:rPr>
          <w:rFonts w:eastAsia="Gulim"/>
        </w:rPr>
        <w:t>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조항에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규정은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고의로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은폐한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, Microsoft </w:t>
      </w:r>
      <w:r w:rsidRPr="00B7507B">
        <w:rPr>
          <w:rFonts w:eastAsia="Gulim"/>
        </w:rPr>
        <w:t>측의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고의적인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행위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중과실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행위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생명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신체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건강상의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손해에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적용되지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않습니다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이러한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성문법이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인도</w:t>
      </w:r>
      <w:r w:rsidRPr="00B7507B">
        <w:rPr>
          <w:rFonts w:eastAsia="Gulim"/>
          <w:b/>
          <w:bCs/>
          <w:color w:val="FFFFFF"/>
        </w:rPr>
        <w:t xml:space="preserve">, </w:t>
      </w:r>
      <w:r w:rsidRPr="00B7507B">
        <w:rPr>
          <w:rFonts w:eastAsia="Gulim"/>
          <w:b/>
          <w:bCs/>
          <w:color w:val="FFFFFF"/>
        </w:rPr>
        <w:t>중국</w:t>
      </w:r>
      <w:r w:rsidRPr="00B7507B">
        <w:rPr>
          <w:rFonts w:eastAsia="Gulim"/>
          <w:b/>
          <w:bCs/>
          <w:color w:val="FFFFFF"/>
        </w:rPr>
        <w:t xml:space="preserve">, </w:t>
      </w:r>
      <w:r w:rsidRPr="00B7507B">
        <w:rPr>
          <w:rFonts w:eastAsia="Gulim"/>
          <w:b/>
          <w:bCs/>
          <w:color w:val="FFFFFF"/>
        </w:rPr>
        <w:t>태국</w:t>
      </w:r>
      <w:r w:rsidRPr="00B7507B">
        <w:rPr>
          <w:rFonts w:eastAsia="Gulim"/>
          <w:b/>
          <w:bCs/>
          <w:color w:val="FFFFFF"/>
        </w:rPr>
        <w:t xml:space="preserve"> </w:t>
      </w:r>
      <w:r w:rsidRPr="00B7507B">
        <w:rPr>
          <w:rFonts w:eastAsia="Gulim"/>
          <w:b/>
          <w:bCs/>
          <w:color w:val="FFFFFF"/>
        </w:rPr>
        <w:t>및</w:t>
      </w:r>
      <w:r w:rsidRPr="00B7507B">
        <w:rPr>
          <w:rFonts w:eastAsia="Gulim"/>
          <w:b/>
          <w:bCs/>
          <w:color w:val="FFFFFF"/>
        </w:rPr>
        <w:t xml:space="preserve"> </w:t>
      </w:r>
      <w:r w:rsidRPr="00B7507B">
        <w:rPr>
          <w:rFonts w:eastAsia="Gulim"/>
          <w:b/>
          <w:bCs/>
          <w:color w:val="FFFFFF"/>
        </w:rPr>
        <w:t>베트남</w:t>
      </w:r>
      <w:r w:rsidRPr="00B7507B">
        <w:rPr>
          <w:rFonts w:eastAsia="Gulim"/>
          <w:b/>
          <w:bCs/>
          <w:color w:val="FFFFFF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</w:rPr>
              <w:t>전문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서비스에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대한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관련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법률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및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분쟁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해결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pStyle w:val="ListParagraph"/>
        <w:numPr>
          <w:ilvl w:val="0"/>
          <w:numId w:val="7"/>
        </w:numPr>
        <w:ind w:left="1080"/>
        <w:rPr>
          <w:rFonts w:eastAsia="Gulim"/>
        </w:rPr>
      </w:pPr>
      <w:r w:rsidRPr="00B7507B">
        <w:rPr>
          <w:rFonts w:eastAsia="Gulim"/>
          <w:b/>
        </w:rPr>
        <w:t>관련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법률</w:t>
      </w:r>
      <w:r w:rsidRPr="00B7507B">
        <w:rPr>
          <w:rFonts w:eastAsia="Gulim"/>
          <w:b/>
        </w:rPr>
        <w:t xml:space="preserve">. </w:t>
      </w:r>
      <w:r w:rsidRPr="00B7507B">
        <w:rPr>
          <w:rFonts w:eastAsia="Gulim"/>
        </w:rPr>
        <w:t>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명세서의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제공하는</w:t>
      </w:r>
      <w:r w:rsidRPr="00B7507B">
        <w:rPr>
          <w:rFonts w:eastAsia="Gulim"/>
        </w:rPr>
        <w:t xml:space="preserve"> Microsoft </w:t>
      </w:r>
      <w:r w:rsidRPr="00B7507B">
        <w:rPr>
          <w:rFonts w:eastAsia="Gulim"/>
        </w:rPr>
        <w:t>계열사가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설립된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관할지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받으며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해석됩니다</w:t>
      </w:r>
      <w:r w:rsidRPr="00B7507B">
        <w:rPr>
          <w:rFonts w:eastAsia="Gulim"/>
        </w:rPr>
        <w:t xml:space="preserve">. 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방글라데시</w:t>
      </w:r>
      <w:r w:rsidRPr="00B7507B">
        <w:rPr>
          <w:rFonts w:eastAsia="Gulim"/>
          <w:b/>
          <w:bCs/>
          <w:color w:val="FFFFFF"/>
        </w:rPr>
        <w:t xml:space="preserve">, </w:t>
      </w:r>
      <w:r w:rsidRPr="00B7507B">
        <w:rPr>
          <w:rFonts w:eastAsia="Gulim"/>
          <w:b/>
          <w:bCs/>
          <w:color w:val="FFFFFF"/>
        </w:rPr>
        <w:t>인도네시아</w:t>
      </w:r>
      <w:r w:rsidRPr="00B7507B">
        <w:rPr>
          <w:rFonts w:eastAsia="Gulim"/>
          <w:b/>
          <w:bCs/>
          <w:color w:val="FFFFFF"/>
        </w:rPr>
        <w:t xml:space="preserve"> </w:t>
      </w:r>
      <w:r w:rsidRPr="00B7507B">
        <w:rPr>
          <w:rFonts w:eastAsia="Gulim"/>
          <w:b/>
          <w:bCs/>
          <w:color w:val="FFFFFF"/>
        </w:rPr>
        <w:t>및</w:t>
      </w:r>
      <w:r w:rsidRPr="00B7507B">
        <w:rPr>
          <w:rFonts w:eastAsia="Gulim"/>
          <w:b/>
          <w:bCs/>
          <w:color w:val="FFFFFF"/>
        </w:rPr>
        <w:t xml:space="preserve"> </w:t>
      </w:r>
      <w:r w:rsidRPr="00B7507B">
        <w:rPr>
          <w:rFonts w:eastAsia="Gulim"/>
          <w:b/>
          <w:bCs/>
          <w:color w:val="FFFFFF"/>
        </w:rPr>
        <w:t>스리랑카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</w:rPr>
              <w:t>전문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서비스에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대한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관련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법률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및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분쟁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해결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pStyle w:val="ListParagraph"/>
        <w:numPr>
          <w:ilvl w:val="0"/>
          <w:numId w:val="13"/>
        </w:numPr>
        <w:ind w:left="1080"/>
        <w:rPr>
          <w:rFonts w:eastAsia="Gulim"/>
        </w:rPr>
      </w:pPr>
      <w:r w:rsidRPr="00B7507B">
        <w:rPr>
          <w:rFonts w:eastAsia="Gulim"/>
          <w:b/>
        </w:rPr>
        <w:t>관련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법률</w:t>
      </w:r>
      <w:r w:rsidRPr="00B7507B">
        <w:rPr>
          <w:rFonts w:eastAsia="Gulim"/>
          <w:b/>
        </w:rPr>
        <w:t xml:space="preserve">. </w:t>
      </w:r>
      <w:r w:rsidRPr="00B7507B">
        <w:rPr>
          <w:rFonts w:eastAsia="Gulim"/>
        </w:rPr>
        <w:t>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약정의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싱가포르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받으며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해석됩니다</w:t>
      </w:r>
      <w:r w:rsidRPr="00B7507B">
        <w:rPr>
          <w:rFonts w:eastAsia="Gulim"/>
        </w:rPr>
        <w:t xml:space="preserve">. 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필리핀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C6D9F1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</w:rPr>
              <w:t>전문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서비스에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대한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관련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법률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및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분쟁</w:t>
            </w:r>
            <w:r w:rsidRPr="00B7507B">
              <w:rPr>
                <w:rFonts w:eastAsia="Gulim"/>
                <w:b/>
              </w:rPr>
              <w:t xml:space="preserve"> </w:t>
            </w:r>
            <w:r w:rsidRPr="00B7507B">
              <w:rPr>
                <w:rFonts w:eastAsia="Gulim"/>
                <w:b/>
              </w:rPr>
              <w:t>해결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다음으로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대체합니다</w:t>
            </w:r>
            <w:r w:rsidRPr="00B7507B">
              <w:rPr>
                <w:rFonts w:eastAsia="Gulim"/>
                <w:b/>
                <w:bCs/>
              </w:rPr>
              <w:t xml:space="preserve">. </w:t>
            </w:r>
          </w:p>
        </w:tc>
      </w:tr>
    </w:tbl>
    <w:p w:rsidR="008676B8" w:rsidRPr="00B7507B" w:rsidRDefault="008676B8" w:rsidP="008676B8">
      <w:pPr>
        <w:ind w:left="1080" w:hanging="360"/>
        <w:rPr>
          <w:rFonts w:eastAsia="Gulim"/>
        </w:rPr>
      </w:pPr>
      <w:r w:rsidRPr="00B7507B">
        <w:rPr>
          <w:rFonts w:eastAsia="Gulim"/>
          <w:b/>
        </w:rPr>
        <w:t>h.</w:t>
      </w:r>
      <w:r w:rsidRPr="00B7507B">
        <w:rPr>
          <w:rFonts w:eastAsia="Gulim"/>
          <w:b/>
        </w:rPr>
        <w:tab/>
      </w:r>
      <w:r w:rsidRPr="00B7507B">
        <w:rPr>
          <w:rFonts w:eastAsia="Gulim"/>
          <w:b/>
        </w:rPr>
        <w:t>전문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서비스에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대한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관련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법률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및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분쟁</w:t>
      </w:r>
      <w:r w:rsidRPr="00B7507B">
        <w:rPr>
          <w:rFonts w:eastAsia="Gulim"/>
          <w:b/>
        </w:rPr>
        <w:t xml:space="preserve"> </w:t>
      </w:r>
      <w:r w:rsidRPr="00B7507B">
        <w:rPr>
          <w:rFonts w:eastAsia="Gulim"/>
          <w:b/>
        </w:rPr>
        <w:t>해결</w:t>
      </w:r>
      <w:r w:rsidRPr="00B7507B">
        <w:rPr>
          <w:rFonts w:eastAsia="Gulim"/>
          <w:b/>
        </w:rPr>
        <w:t>.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명세서의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조건은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제공하는</w:t>
      </w:r>
      <w:r w:rsidRPr="00B7507B">
        <w:rPr>
          <w:rFonts w:eastAsia="Gulim"/>
        </w:rPr>
        <w:t xml:space="preserve"> Microsoft </w:t>
      </w:r>
      <w:r w:rsidRPr="00B7507B">
        <w:rPr>
          <w:rFonts w:eastAsia="Gulim"/>
        </w:rPr>
        <w:t>계열사가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설립된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관할지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법률의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적용을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받으며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해석됩니다</w:t>
      </w:r>
      <w:r w:rsidRPr="00B7507B">
        <w:rPr>
          <w:rFonts w:eastAsia="Gulim"/>
        </w:rPr>
        <w:t xml:space="preserve">.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약정의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존재</w:t>
      </w:r>
      <w:r w:rsidRPr="00B7507B">
        <w:rPr>
          <w:rFonts w:eastAsia="Gulim"/>
        </w:rPr>
        <w:t xml:space="preserve">, </w:t>
      </w:r>
      <w:r w:rsidRPr="00B7507B">
        <w:rPr>
          <w:rFonts w:eastAsia="Gulim"/>
        </w:rPr>
        <w:t>유효성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해지에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문제를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포함하여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약정으로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인해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관련하여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분쟁은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분쟁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당시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시행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중인</w:t>
      </w:r>
      <w:r w:rsidRPr="00B7507B">
        <w:rPr>
          <w:rFonts w:eastAsia="Gulim"/>
        </w:rPr>
        <w:t xml:space="preserve"> UNCITRAL </w:t>
      </w:r>
      <w:r w:rsidRPr="00B7507B">
        <w:rPr>
          <w:rFonts w:eastAsia="Gulim"/>
        </w:rPr>
        <w:t>중재규칙에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중재로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해결됩니다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중재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법원은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싱가포르입니다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  <w:bCs/>
        </w:rPr>
        <w:t>중재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절차는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영어로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수행되어야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슬로바키아</w:t>
      </w:r>
      <w:r w:rsidRPr="00B7507B">
        <w:rPr>
          <w:rFonts w:eastAsia="Gulim"/>
          <w:b/>
          <w:bCs/>
          <w:color w:val="FFFFFF"/>
        </w:rPr>
        <w:t xml:space="preserve"> </w:t>
      </w:r>
      <w:r w:rsidRPr="00B7507B">
        <w:rPr>
          <w:rFonts w:eastAsia="Gulim"/>
          <w:b/>
          <w:bCs/>
          <w:color w:val="FFFFFF"/>
        </w:rPr>
        <w:t>공화국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243" w:type="dxa"/>
            <w:shd w:val="clear" w:color="auto" w:fill="C6D9F1"/>
          </w:tcPr>
          <w:p w:rsidR="008676B8" w:rsidRPr="00B7507B" w:rsidRDefault="008676B8" w:rsidP="00160791">
            <w:pPr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>전문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서비스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보증</w:t>
            </w:r>
            <w:r w:rsidRPr="00DE6E62">
              <w:rPr>
                <w:rFonts w:ascii="Gulim" w:eastAsia="Gulim" w:hAnsi="Gulim"/>
                <w:b/>
                <w:bCs/>
              </w:rPr>
              <w:t>"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조항에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spacing w:after="240"/>
        <w:ind w:left="1440" w:hanging="360"/>
        <w:rPr>
          <w:rFonts w:eastAsia="Gulim"/>
        </w:rPr>
      </w:pPr>
      <w:r w:rsidRPr="00B7507B">
        <w:rPr>
          <w:rFonts w:eastAsia="Gulim"/>
          <w:b/>
        </w:rPr>
        <w:t>(i)</w:t>
      </w:r>
      <w:r w:rsidRPr="00B7507B">
        <w:rPr>
          <w:rFonts w:eastAsia="Gulim"/>
        </w:rPr>
        <w:tab/>
        <w:t>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제공물은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최신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기술과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과학적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지식에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개발된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것입니다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현재의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상태를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근거로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향후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발생할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있는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기술적인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결함이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복잡한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소프트웨어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제품을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개발할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없다는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사실을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고객에게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명백히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알려야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합니다</w:t>
      </w:r>
      <w:r w:rsidRPr="00B7507B">
        <w:rPr>
          <w:rFonts w:eastAsia="Gulim"/>
        </w:rPr>
        <w:t>.</w:t>
      </w:r>
      <w:r>
        <w:rPr>
          <w:rFonts w:eastAsia="Gulim"/>
        </w:rPr>
        <w:t xml:space="preserve"> </w:t>
      </w:r>
      <w:r w:rsidRPr="00B7507B">
        <w:rPr>
          <w:rFonts w:eastAsia="Gulim"/>
        </w:rPr>
        <w:t>Microsoft</w:t>
      </w:r>
      <w:r w:rsidRPr="00B7507B">
        <w:rPr>
          <w:rFonts w:eastAsia="Gulim"/>
        </w:rPr>
        <w:t>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소프트웨어는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프로그래밍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오류가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없어야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것은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아니며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실질적으로</w:t>
      </w:r>
      <w:r w:rsidRPr="00B7507B">
        <w:rPr>
          <w:rFonts w:eastAsia="Gulim"/>
        </w:rPr>
        <w:t xml:space="preserve"> Microsoft</w:t>
      </w:r>
      <w:r w:rsidRPr="00B7507B">
        <w:rPr>
          <w:rFonts w:eastAsia="Gulim"/>
        </w:rPr>
        <w:t>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사용자용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설명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문서에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기술된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대로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또는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사용자용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설명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문서가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없는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경우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관련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약정에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따라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작동됩니다</w:t>
      </w:r>
      <w:r w:rsidRPr="00B7507B">
        <w:rPr>
          <w:rFonts w:eastAsia="Gulim"/>
        </w:rPr>
        <w:t>.</w:t>
      </w:r>
    </w:p>
    <w:p w:rsidR="008676B8" w:rsidRPr="00B7507B" w:rsidRDefault="008676B8" w:rsidP="008676B8">
      <w:pPr>
        <w:keepNext/>
        <w:shd w:val="clear" w:color="auto" w:fill="000000"/>
        <w:spacing w:before="360" w:after="120"/>
        <w:rPr>
          <w:rFonts w:eastAsia="Gulim"/>
        </w:rPr>
      </w:pPr>
      <w:r w:rsidRPr="00B7507B">
        <w:rPr>
          <w:rFonts w:eastAsia="Gulim"/>
          <w:b/>
          <w:bCs/>
          <w:color w:val="FFFFFF"/>
        </w:rPr>
        <w:t>스위스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676B8" w:rsidRPr="00B7507B" w:rsidTr="00160791">
        <w:trPr>
          <w:jc w:val="center"/>
        </w:trPr>
        <w:tc>
          <w:tcPr>
            <w:tcW w:w="9029" w:type="dxa"/>
            <w:shd w:val="clear" w:color="auto" w:fill="BDD6EE" w:themeFill="accent1" w:themeFillTint="66"/>
          </w:tcPr>
          <w:p w:rsidR="008676B8" w:rsidRPr="00B7507B" w:rsidRDefault="008676B8" w:rsidP="00160791">
            <w:pPr>
              <w:keepNext/>
              <w:spacing w:after="120"/>
              <w:ind w:left="86" w:right="86"/>
              <w:rPr>
                <w:rFonts w:eastAsia="Gulim"/>
                <w:b/>
                <w:bCs/>
              </w:rPr>
            </w:pPr>
            <w:r w:rsidRPr="00B7507B">
              <w:rPr>
                <w:rFonts w:eastAsia="Gulim"/>
                <w:b/>
                <w:bCs/>
              </w:rPr>
              <w:t xml:space="preserve">MPSA </w:t>
            </w:r>
            <w:r w:rsidRPr="00B7507B">
              <w:rPr>
                <w:rFonts w:eastAsia="Gulim"/>
                <w:b/>
                <w:bCs/>
              </w:rPr>
              <w:t>전문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서비스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조건에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다음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내용을</w:t>
            </w:r>
            <w:r w:rsidRPr="00B7507B">
              <w:rPr>
                <w:rFonts w:eastAsia="Gulim"/>
                <w:b/>
                <w:bCs/>
              </w:rPr>
              <w:t xml:space="preserve"> </w:t>
            </w:r>
            <w:r w:rsidRPr="00B7507B">
              <w:rPr>
                <w:rFonts w:eastAsia="Gulim"/>
                <w:b/>
                <w:bCs/>
              </w:rPr>
              <w:t>보충합니다</w:t>
            </w:r>
            <w:r w:rsidRPr="00B7507B">
              <w:rPr>
                <w:rFonts w:eastAsia="Gulim"/>
                <w:b/>
                <w:bCs/>
              </w:rPr>
              <w:t>.</w:t>
            </w:r>
          </w:p>
        </w:tc>
      </w:tr>
    </w:tbl>
    <w:p w:rsidR="008676B8" w:rsidRPr="00B7507B" w:rsidRDefault="008676B8" w:rsidP="008676B8">
      <w:pPr>
        <w:pStyle w:val="ListParagraph"/>
        <w:numPr>
          <w:ilvl w:val="0"/>
          <w:numId w:val="11"/>
        </w:numPr>
        <w:ind w:left="1080"/>
        <w:rPr>
          <w:rFonts w:eastAsia="Gulim"/>
        </w:rPr>
      </w:pPr>
      <w:r w:rsidRPr="00B7507B">
        <w:rPr>
          <w:rFonts w:eastAsia="Gulim"/>
        </w:rPr>
        <w:t>모든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전문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서비스는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스위스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채권법</w:t>
      </w:r>
      <w:r w:rsidRPr="00B7507B">
        <w:rPr>
          <w:rFonts w:eastAsia="Gulim"/>
        </w:rPr>
        <w:t xml:space="preserve">(Swiss Code of Obligation) </w:t>
      </w:r>
      <w:r w:rsidRPr="00B7507B">
        <w:rPr>
          <w:rFonts w:eastAsia="Gulim"/>
        </w:rPr>
        <w:t>제</w:t>
      </w:r>
      <w:r w:rsidRPr="00B7507B">
        <w:rPr>
          <w:rFonts w:eastAsia="Gulim"/>
        </w:rPr>
        <w:t>394</w:t>
      </w:r>
      <w:r w:rsidRPr="00B7507B">
        <w:rPr>
          <w:rFonts w:eastAsia="Gulim"/>
        </w:rPr>
        <w:t>조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이하의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의미에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따른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위임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계약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하에</w:t>
      </w:r>
      <w:r w:rsidRPr="00B7507B">
        <w:rPr>
          <w:rFonts w:eastAsia="Gulim"/>
        </w:rPr>
        <w:t xml:space="preserve"> </w:t>
      </w:r>
      <w:r w:rsidRPr="00B7507B">
        <w:rPr>
          <w:rFonts w:eastAsia="Gulim"/>
        </w:rPr>
        <w:t>제공됩니다</w:t>
      </w:r>
      <w:r w:rsidRPr="00B7507B">
        <w:rPr>
          <w:rFonts w:eastAsia="Gulim"/>
        </w:rPr>
        <w:t>.</w:t>
      </w:r>
    </w:p>
    <w:p w:rsidR="001A3D96" w:rsidRDefault="001A3D96"/>
    <w:sectPr w:rsidR="001A3D96" w:rsidSect="00FD455A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7" w:h="16839" w:code="9"/>
      <w:pgMar w:top="864" w:right="864" w:bottom="864" w:left="864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7CC" w:rsidRDefault="00D477CC" w:rsidP="003B6B74">
      <w:pPr>
        <w:spacing w:before="0"/>
      </w:pPr>
      <w:r>
        <w:separator/>
      </w:r>
    </w:p>
  </w:endnote>
  <w:endnote w:type="continuationSeparator" w:id="0">
    <w:p w:rsidR="00D477CC" w:rsidRDefault="00D477CC" w:rsidP="003B6B74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B74" w:rsidRDefault="003B6B74" w:rsidP="003B6B74"/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43"/>
      <w:gridCol w:w="4186"/>
    </w:tblGrid>
    <w:tr w:rsidR="003B6B74" w:rsidRPr="00855DCB" w:rsidTr="00160791">
      <w:trPr>
        <w:jc w:val="center"/>
      </w:trPr>
      <w:tc>
        <w:tcPr>
          <w:tcW w:w="4875" w:type="dxa"/>
        </w:tcPr>
        <w:p w:rsidR="003B6B74" w:rsidRPr="00691E59" w:rsidRDefault="003B6B74" w:rsidP="003B6B74">
          <w:pPr>
            <w:pStyle w:val="Footer"/>
            <w:rPr>
              <w:sz w:val="16"/>
              <w:szCs w:val="16"/>
              <w:lang w:val="en-US"/>
            </w:rPr>
          </w:pPr>
          <w:r w:rsidRPr="00691E59">
            <w:rPr>
              <w:sz w:val="16"/>
              <w:szCs w:val="16"/>
              <w:lang w:val="en-US"/>
            </w:rPr>
            <w:t>MPSA2016Agr(CountrySpecificProv)(WW)(</w:t>
          </w:r>
          <w:r>
            <w:rPr>
              <w:sz w:val="16"/>
              <w:szCs w:val="16"/>
              <w:lang w:val="en-US"/>
            </w:rPr>
            <w:t>KOR</w:t>
          </w:r>
          <w:r w:rsidRPr="00691E59">
            <w:rPr>
              <w:sz w:val="16"/>
              <w:szCs w:val="16"/>
              <w:lang w:val="en-US"/>
            </w:rPr>
            <w:t>)(May2016)</w:t>
          </w:r>
        </w:p>
      </w:tc>
      <w:tc>
        <w:tcPr>
          <w:tcW w:w="4485" w:type="dxa"/>
        </w:tcPr>
        <w:p w:rsidR="003B6B74" w:rsidRPr="00855DCB" w:rsidRDefault="003B6B74" w:rsidP="00160791">
          <w:pPr>
            <w:pStyle w:val="Footer"/>
            <w:jc w:val="right"/>
            <w:rPr>
              <w:sz w:val="16"/>
              <w:szCs w:val="16"/>
            </w:rPr>
          </w:pPr>
          <w:r w:rsidRPr="00855DCB">
            <w:rPr>
              <w:sz w:val="16"/>
              <w:szCs w:val="16"/>
            </w:rPr>
            <w:t xml:space="preserve">Page </w:t>
          </w:r>
          <w:r w:rsidRPr="00855DCB">
            <w:rPr>
              <w:sz w:val="16"/>
              <w:szCs w:val="16"/>
            </w:rPr>
            <w:fldChar w:fldCharType="begin"/>
          </w:r>
          <w:r w:rsidRPr="00855DCB">
            <w:rPr>
              <w:sz w:val="16"/>
              <w:szCs w:val="16"/>
            </w:rPr>
            <w:instrText xml:space="preserve"> PAGE  \* Arabic  \* MERGEFORMAT </w:instrText>
          </w:r>
          <w:r w:rsidRPr="00855DCB">
            <w:rPr>
              <w:sz w:val="16"/>
              <w:szCs w:val="16"/>
            </w:rPr>
            <w:fldChar w:fldCharType="separate"/>
          </w:r>
          <w:r w:rsidR="00AB6EF0">
            <w:rPr>
              <w:noProof/>
              <w:sz w:val="16"/>
              <w:szCs w:val="16"/>
            </w:rPr>
            <w:t>8</w:t>
          </w:r>
          <w:r w:rsidRPr="00855DCB">
            <w:rPr>
              <w:sz w:val="16"/>
              <w:szCs w:val="16"/>
            </w:rPr>
            <w:fldChar w:fldCharType="end"/>
          </w:r>
          <w:r w:rsidRPr="00855DCB">
            <w:rPr>
              <w:sz w:val="16"/>
              <w:szCs w:val="16"/>
            </w:rPr>
            <w:t xml:space="preserve"> of </w:t>
          </w:r>
          <w:r w:rsidRPr="00855DCB">
            <w:rPr>
              <w:sz w:val="16"/>
              <w:szCs w:val="16"/>
            </w:rPr>
            <w:fldChar w:fldCharType="begin"/>
          </w:r>
          <w:r w:rsidRPr="00855DCB">
            <w:rPr>
              <w:sz w:val="16"/>
              <w:szCs w:val="16"/>
            </w:rPr>
            <w:instrText xml:space="preserve"> NUMPAGES  \* Arabic  \* MERGEFORMAT </w:instrText>
          </w:r>
          <w:r w:rsidRPr="00855DCB">
            <w:rPr>
              <w:sz w:val="16"/>
              <w:szCs w:val="16"/>
            </w:rPr>
            <w:fldChar w:fldCharType="separate"/>
          </w:r>
          <w:r w:rsidR="00AB6EF0">
            <w:rPr>
              <w:noProof/>
              <w:sz w:val="16"/>
              <w:szCs w:val="16"/>
            </w:rPr>
            <w:t>8</w:t>
          </w:r>
          <w:r w:rsidRPr="00855DCB">
            <w:rPr>
              <w:sz w:val="16"/>
              <w:szCs w:val="16"/>
            </w:rPr>
            <w:fldChar w:fldCharType="end"/>
          </w:r>
        </w:p>
      </w:tc>
    </w:tr>
  </w:tbl>
  <w:p w:rsidR="00185D2B" w:rsidRPr="003B6B74" w:rsidRDefault="00D477CC" w:rsidP="003B6B74">
    <w:pPr>
      <w:pStyle w:val="Footer"/>
      <w:rPr>
        <w:rStyle w:val="LogoportDoNotTranslate"/>
        <w:rFonts w:ascii="Arial" w:hAnsi="Arial" w:cs="Arial"/>
        <w:color w:val="000000"/>
        <w:sz w:val="20"/>
        <w:szCs w:val="20"/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B74" w:rsidRDefault="003B6B74" w:rsidP="003B6B74"/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43"/>
      <w:gridCol w:w="4186"/>
    </w:tblGrid>
    <w:tr w:rsidR="003B6B74" w:rsidRPr="00855DCB" w:rsidTr="00160791">
      <w:trPr>
        <w:jc w:val="center"/>
      </w:trPr>
      <w:tc>
        <w:tcPr>
          <w:tcW w:w="4875" w:type="dxa"/>
        </w:tcPr>
        <w:p w:rsidR="003B6B74" w:rsidRPr="00691E59" w:rsidRDefault="003B6B74" w:rsidP="003B6B74">
          <w:pPr>
            <w:pStyle w:val="Footer"/>
            <w:rPr>
              <w:sz w:val="16"/>
              <w:szCs w:val="16"/>
              <w:lang w:val="en-US"/>
            </w:rPr>
          </w:pPr>
          <w:r w:rsidRPr="00691E59">
            <w:rPr>
              <w:sz w:val="16"/>
              <w:szCs w:val="16"/>
              <w:lang w:val="en-US"/>
            </w:rPr>
            <w:t>MPSA2016Agr(CountrySpecificProv)(WW)(</w:t>
          </w:r>
          <w:r>
            <w:rPr>
              <w:sz w:val="16"/>
              <w:szCs w:val="16"/>
              <w:lang w:val="en-US"/>
            </w:rPr>
            <w:t>KOR</w:t>
          </w:r>
          <w:r w:rsidRPr="00691E59">
            <w:rPr>
              <w:sz w:val="16"/>
              <w:szCs w:val="16"/>
              <w:lang w:val="en-US"/>
            </w:rPr>
            <w:t>)(May2016)</w:t>
          </w:r>
        </w:p>
      </w:tc>
      <w:tc>
        <w:tcPr>
          <w:tcW w:w="4485" w:type="dxa"/>
        </w:tcPr>
        <w:p w:rsidR="003B6B74" w:rsidRPr="00855DCB" w:rsidRDefault="003B6B74" w:rsidP="00160791">
          <w:pPr>
            <w:pStyle w:val="Footer"/>
            <w:jc w:val="right"/>
            <w:rPr>
              <w:sz w:val="16"/>
              <w:szCs w:val="16"/>
            </w:rPr>
          </w:pPr>
          <w:r w:rsidRPr="00855DCB">
            <w:rPr>
              <w:sz w:val="16"/>
              <w:szCs w:val="16"/>
            </w:rPr>
            <w:t xml:space="preserve">Page </w:t>
          </w:r>
          <w:r w:rsidRPr="00855DCB">
            <w:rPr>
              <w:sz w:val="16"/>
              <w:szCs w:val="16"/>
            </w:rPr>
            <w:fldChar w:fldCharType="begin"/>
          </w:r>
          <w:r w:rsidRPr="00855DCB">
            <w:rPr>
              <w:sz w:val="16"/>
              <w:szCs w:val="16"/>
            </w:rPr>
            <w:instrText xml:space="preserve"> PAGE  \* Arabic  \* MERGEFORMAT </w:instrText>
          </w:r>
          <w:r w:rsidRPr="00855DCB">
            <w:rPr>
              <w:sz w:val="16"/>
              <w:szCs w:val="16"/>
            </w:rPr>
            <w:fldChar w:fldCharType="separate"/>
          </w:r>
          <w:r w:rsidR="00AB6EF0">
            <w:rPr>
              <w:noProof/>
              <w:sz w:val="16"/>
              <w:szCs w:val="16"/>
            </w:rPr>
            <w:t>1</w:t>
          </w:r>
          <w:r w:rsidRPr="00855DCB">
            <w:rPr>
              <w:sz w:val="16"/>
              <w:szCs w:val="16"/>
            </w:rPr>
            <w:fldChar w:fldCharType="end"/>
          </w:r>
          <w:r w:rsidRPr="00855DCB">
            <w:rPr>
              <w:sz w:val="16"/>
              <w:szCs w:val="16"/>
            </w:rPr>
            <w:t xml:space="preserve"> of </w:t>
          </w:r>
          <w:r w:rsidRPr="00855DCB">
            <w:rPr>
              <w:sz w:val="16"/>
              <w:szCs w:val="16"/>
            </w:rPr>
            <w:fldChar w:fldCharType="begin"/>
          </w:r>
          <w:r w:rsidRPr="00855DCB">
            <w:rPr>
              <w:sz w:val="16"/>
              <w:szCs w:val="16"/>
            </w:rPr>
            <w:instrText xml:space="preserve"> NUMPAGES  \* Arabic  \* MERGEFORMAT </w:instrText>
          </w:r>
          <w:r w:rsidRPr="00855DCB">
            <w:rPr>
              <w:sz w:val="16"/>
              <w:szCs w:val="16"/>
            </w:rPr>
            <w:fldChar w:fldCharType="separate"/>
          </w:r>
          <w:r w:rsidR="00AB6EF0">
            <w:rPr>
              <w:noProof/>
              <w:sz w:val="16"/>
              <w:szCs w:val="16"/>
            </w:rPr>
            <w:t>1</w:t>
          </w:r>
          <w:r w:rsidRPr="00855DCB">
            <w:rPr>
              <w:sz w:val="16"/>
              <w:szCs w:val="16"/>
            </w:rPr>
            <w:fldChar w:fldCharType="end"/>
          </w:r>
        </w:p>
      </w:tc>
    </w:tr>
  </w:tbl>
  <w:p w:rsidR="00185D2B" w:rsidRPr="003B6B74" w:rsidRDefault="00D477CC" w:rsidP="003B6B74">
    <w:pPr>
      <w:pStyle w:val="Footer"/>
      <w:rPr>
        <w:rStyle w:val="LogoportDoNotTranslate"/>
        <w:rFonts w:ascii="Arial" w:hAnsi="Arial" w:cs="Arial"/>
        <w:color w:val="000000"/>
        <w:sz w:val="20"/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7CC" w:rsidRDefault="00D477CC" w:rsidP="003B6B74">
      <w:pPr>
        <w:spacing w:before="0"/>
      </w:pPr>
      <w:r>
        <w:separator/>
      </w:r>
    </w:p>
  </w:footnote>
  <w:footnote w:type="continuationSeparator" w:id="0">
    <w:p w:rsidR="00D477CC" w:rsidRDefault="00D477CC" w:rsidP="003B6B74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D2B" w:rsidRDefault="00D477CC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2143376" o:spid="_x0000_s2050" type="#_x0000_t75" style="position:absolute;left:0;text-align:left;margin-left:0;margin-top:0;width:508.85pt;height:305.3pt;z-index:-251656192;mso-position-horizontal:center;mso-position-horizontal-relative:margin;mso-position-vertical:center;mso-position-vertical-relative:margin" o:allowincell="f">
          <v:imagedata r:id="rId1" o:title="NGVLWatermark_transparen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D2B" w:rsidRDefault="00D477CC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2143377" o:spid="_x0000_s2051" type="#_x0000_t75" style="position:absolute;left:0;text-align:left;margin-left:0;margin-top:0;width:508.85pt;height:305.3pt;z-index:-251655168;mso-position-horizontal:center;mso-position-horizontal-relative:margin;mso-position-vertical:center;mso-position-vertical-relative:margin" o:allowincell="f">
          <v:imagedata r:id="rId1" o:title="NGVLWatermark_transparent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D2B" w:rsidRDefault="00D477CC" w:rsidP="00135BAF">
    <w:pPr>
      <w:pStyle w:val="Header"/>
      <w:tabs>
        <w:tab w:val="clear" w:pos="4680"/>
        <w:tab w:val="clear" w:pos="9360"/>
      </w:tabs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2143375" o:spid="_x0000_s2049" type="#_x0000_t75" style="position:absolute;left:0;text-align:left;margin-left:0;margin-top:0;width:508.85pt;height:305.3pt;z-index:-251657216;mso-position-horizontal:center;mso-position-horizontal-relative:margin;mso-position-vertical:center;mso-position-vertical-relative:margin" o:allowincell="f">
          <v:imagedata r:id="rId1" o:title="NGVLWatermark_transparent" gain="19661f" blacklevel="22938f"/>
          <w10:wrap anchorx="margin" anchory="margin"/>
        </v:shape>
      </w:pict>
    </w:r>
    <w:r w:rsidR="00ED6062">
      <w:rPr>
        <w:noProof/>
        <w:lang w:val="en-US" w:eastAsia="zh-CN" w:bidi="ar-SA"/>
      </w:rPr>
      <w:drawing>
        <wp:inline distT="0" distB="0" distL="0" distR="0" wp14:anchorId="28F06420" wp14:editId="293DF0B3">
          <wp:extent cx="5943600" cy="581025"/>
          <wp:effectExtent l="0" t="0" r="0" b="9525"/>
          <wp:docPr id="2" name="Picture 2" descr="C:\Users\v-keschu\Desktop\newheadersizecorrected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keschu\Desktop\newheadersizecorrected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E77F9"/>
    <w:multiLevelType w:val="hybridMultilevel"/>
    <w:tmpl w:val="79F62D7C"/>
    <w:lvl w:ilvl="0" w:tplc="86D06F70">
      <w:start w:val="5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04356E"/>
    <w:multiLevelType w:val="hybridMultilevel"/>
    <w:tmpl w:val="16DA185A"/>
    <w:lvl w:ilvl="0" w:tplc="D5DE1C96">
      <w:start w:val="10"/>
      <w:numFmt w:val="lowerLetter"/>
      <w:lvlText w:val="%1."/>
      <w:lvlJc w:val="left"/>
      <w:pPr>
        <w:ind w:left="135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E06D34"/>
    <w:multiLevelType w:val="hybridMultilevel"/>
    <w:tmpl w:val="10BA01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3D7699"/>
    <w:multiLevelType w:val="hybridMultilevel"/>
    <w:tmpl w:val="1F9ADFBE"/>
    <w:lvl w:ilvl="0" w:tplc="852EDA00">
      <w:start w:val="8"/>
      <w:numFmt w:val="lowerLetter"/>
      <w:lvlText w:val="%1."/>
      <w:lvlJc w:val="left"/>
      <w:pPr>
        <w:ind w:left="135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86023B"/>
    <w:multiLevelType w:val="hybridMultilevel"/>
    <w:tmpl w:val="3482B492"/>
    <w:lvl w:ilvl="0" w:tplc="7A3CB8EA">
      <w:start w:val="3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67291C"/>
    <w:multiLevelType w:val="hybridMultilevel"/>
    <w:tmpl w:val="A12E1200"/>
    <w:lvl w:ilvl="0" w:tplc="FAB6A2CE">
      <w:start w:val="1"/>
      <w:numFmt w:val="lowerRoman"/>
      <w:lvlText w:val="(%1)"/>
      <w:lvlJc w:val="left"/>
      <w:pPr>
        <w:ind w:left="720" w:hanging="360"/>
      </w:pPr>
      <w:rPr>
        <w:rFonts w:ascii="Arial" w:eastAsia="MS Mincho" w:hAnsi="Arial" w:cs="Arial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D458CC"/>
    <w:multiLevelType w:val="hybridMultilevel"/>
    <w:tmpl w:val="868AEC14"/>
    <w:lvl w:ilvl="0" w:tplc="7A3CB8EA">
      <w:start w:val="4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0F5661"/>
    <w:multiLevelType w:val="hybridMultilevel"/>
    <w:tmpl w:val="1F9ADFBE"/>
    <w:lvl w:ilvl="0" w:tplc="852EDA00">
      <w:start w:val="8"/>
      <w:numFmt w:val="lowerLetter"/>
      <w:lvlText w:val="%1."/>
      <w:lvlJc w:val="left"/>
      <w:pPr>
        <w:ind w:left="135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C43D2E"/>
    <w:multiLevelType w:val="hybridMultilevel"/>
    <w:tmpl w:val="7226AFFA"/>
    <w:lvl w:ilvl="0" w:tplc="751C4F70">
      <w:start w:val="1"/>
      <w:numFmt w:val="lowerRoman"/>
      <w:lvlText w:val="(%1)"/>
      <w:lvlJc w:val="left"/>
      <w:pPr>
        <w:ind w:left="720" w:hanging="360"/>
      </w:pPr>
      <w:rPr>
        <w:rFonts w:ascii="Arial" w:eastAsia="MS Mincho" w:hAnsi="Arial" w:cs="Arial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F1595E"/>
    <w:multiLevelType w:val="hybridMultilevel"/>
    <w:tmpl w:val="4C223C4E"/>
    <w:lvl w:ilvl="0" w:tplc="DB165A3E">
      <w:start w:val="1"/>
      <w:numFmt w:val="lowerRoman"/>
      <w:lvlText w:val="(%1)"/>
      <w:lvlJc w:val="left"/>
      <w:pPr>
        <w:ind w:left="2520" w:hanging="360"/>
      </w:pPr>
      <w:rPr>
        <w:rFonts w:ascii="Arial" w:eastAsia="Times New Roman" w:hAnsi="Arial" w:cs="Arial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>
    <w:nsid w:val="5AE66DC7"/>
    <w:multiLevelType w:val="hybridMultilevel"/>
    <w:tmpl w:val="C8E8E5AC"/>
    <w:lvl w:ilvl="0" w:tplc="BAE0A156">
      <w:start w:val="1"/>
      <w:numFmt w:val="lowerRoman"/>
      <w:lvlText w:val="(%1)"/>
      <w:lvlJc w:val="left"/>
      <w:pPr>
        <w:ind w:left="1353" w:hanging="360"/>
      </w:pPr>
      <w:rPr>
        <w:rFonts w:ascii="Arial" w:eastAsia="MS Mincho" w:hAnsi="Arial" w:cs="Arial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875900"/>
    <w:multiLevelType w:val="hybridMultilevel"/>
    <w:tmpl w:val="FAD6838E"/>
    <w:lvl w:ilvl="0" w:tplc="7C20580E">
      <w:start w:val="8"/>
      <w:numFmt w:val="lowerLetter"/>
      <w:lvlText w:val="%1."/>
      <w:lvlJc w:val="left"/>
      <w:pPr>
        <w:ind w:left="135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386B87"/>
    <w:multiLevelType w:val="hybridMultilevel"/>
    <w:tmpl w:val="76D8DB92"/>
    <w:lvl w:ilvl="0" w:tplc="ED5CA906">
      <w:start w:val="1"/>
      <w:numFmt w:val="lowerRoman"/>
      <w:lvlText w:val="(%1)"/>
      <w:lvlJc w:val="left"/>
      <w:pPr>
        <w:ind w:left="1353" w:hanging="360"/>
      </w:pPr>
      <w:rPr>
        <w:rFonts w:ascii="Arial" w:eastAsia="MS Mincho" w:hAnsi="Arial" w:cs="Arial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E553D2"/>
    <w:multiLevelType w:val="hybridMultilevel"/>
    <w:tmpl w:val="4A02C27E"/>
    <w:lvl w:ilvl="0" w:tplc="F38E2AEC">
      <w:start w:val="4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6"/>
  </w:num>
  <w:num w:numId="4">
    <w:abstractNumId w:val="12"/>
  </w:num>
  <w:num w:numId="5">
    <w:abstractNumId w:val="0"/>
  </w:num>
  <w:num w:numId="6">
    <w:abstractNumId w:val="11"/>
  </w:num>
  <w:num w:numId="7">
    <w:abstractNumId w:val="7"/>
  </w:num>
  <w:num w:numId="8">
    <w:abstractNumId w:val="5"/>
  </w:num>
  <w:num w:numId="9">
    <w:abstractNumId w:val="4"/>
  </w:num>
  <w:num w:numId="10">
    <w:abstractNumId w:val="10"/>
  </w:num>
  <w:num w:numId="11">
    <w:abstractNumId w:val="1"/>
  </w:num>
  <w:num w:numId="12">
    <w:abstractNumId w:val="13"/>
  </w:num>
  <w:num w:numId="13">
    <w:abstractNumId w:val="3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6B8"/>
    <w:rsid w:val="0003763C"/>
    <w:rsid w:val="00064053"/>
    <w:rsid w:val="000B4189"/>
    <w:rsid w:val="001754D0"/>
    <w:rsid w:val="001A3D96"/>
    <w:rsid w:val="002E778A"/>
    <w:rsid w:val="00312E01"/>
    <w:rsid w:val="003B6B74"/>
    <w:rsid w:val="003D7DDD"/>
    <w:rsid w:val="005C3C35"/>
    <w:rsid w:val="00643B40"/>
    <w:rsid w:val="00691E59"/>
    <w:rsid w:val="006B5062"/>
    <w:rsid w:val="00786B33"/>
    <w:rsid w:val="00790803"/>
    <w:rsid w:val="007D10EE"/>
    <w:rsid w:val="008320E6"/>
    <w:rsid w:val="00865E92"/>
    <w:rsid w:val="008676B8"/>
    <w:rsid w:val="008B2E37"/>
    <w:rsid w:val="009213A8"/>
    <w:rsid w:val="00960AD7"/>
    <w:rsid w:val="009B79CA"/>
    <w:rsid w:val="00AB6EF0"/>
    <w:rsid w:val="00B25190"/>
    <w:rsid w:val="00B54D3F"/>
    <w:rsid w:val="00B93E2F"/>
    <w:rsid w:val="00BA00B5"/>
    <w:rsid w:val="00CE03E1"/>
    <w:rsid w:val="00D477CC"/>
    <w:rsid w:val="00DE6E62"/>
    <w:rsid w:val="00E22F53"/>
    <w:rsid w:val="00E87963"/>
    <w:rsid w:val="00EC4464"/>
    <w:rsid w:val="00ED6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:documentProtection w:edit="forms" w:enforcement="true" w:cryptProviderType="rsaFull" w:cryptAlgorithmClass="hash" w:cryptAlgorithmType="typeAny" w:cryptAlgorithmSid="4" w:cryptSpinCount="50000" w:hash="0xfHS8U32OqzOuA0Rfw4HDU9rxk=" w:salt="Kb4FK+oyf0PRP+M5yUpeV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6B8"/>
    <w:pPr>
      <w:spacing w:before="120" w:after="0" w:line="240" w:lineRule="auto"/>
      <w:jc w:val="both"/>
    </w:pPr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76B8"/>
    <w:pPr>
      <w:keepNext/>
      <w:spacing w:before="360" w:after="120"/>
      <w:ind w:left="720" w:hanging="720"/>
      <w:jc w:val="left"/>
      <w:outlineLvl w:val="0"/>
    </w:pPr>
    <w:rPr>
      <w:rFonts w:cs="Times New Roman"/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6B8"/>
    <w:rPr>
      <w:rFonts w:ascii="Arial" w:eastAsia="MS Mincho" w:hAnsi="Arial" w:cs="Times New Roman"/>
      <w:b/>
      <w:bCs/>
      <w:i/>
      <w:iCs/>
      <w:sz w:val="26"/>
      <w:szCs w:val="26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8676B8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8676B8"/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8676B8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8676B8"/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table" w:styleId="TableGrid">
    <w:name w:val="Table Grid"/>
    <w:basedOn w:val="TableNormal"/>
    <w:uiPriority w:val="59"/>
    <w:rsid w:val="008676B8"/>
    <w:pPr>
      <w:spacing w:after="0" w:line="240" w:lineRule="auto"/>
    </w:pPr>
    <w:rPr>
      <w:rFonts w:ascii="Arial" w:eastAsia="MS Mincho" w:hAnsi="Arial" w:cs="Arial"/>
      <w:sz w:val="20"/>
      <w:szCs w:val="20"/>
      <w:lang w:val="ko-KR" w:eastAsia="ko-KR" w:bidi="ko-K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8676B8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8676B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8676B8"/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character" w:customStyle="1" w:styleId="LogoportDoNotTranslate">
    <w:name w:val="LogoportDoNotTranslate"/>
    <w:basedOn w:val="DefaultParagraphFont"/>
    <w:rsid w:val="008676B8"/>
    <w:rPr>
      <w:rFonts w:ascii="Courier New" w:hAnsi="Courier New" w:cs="Courier New"/>
      <w:b w:val="0"/>
      <w:i w:val="0"/>
      <w:color w:val="808080"/>
      <w:sz w:val="1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76B8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6B8"/>
    <w:rPr>
      <w:rFonts w:ascii="Tahoma" w:eastAsia="MS Mincho" w:hAnsi="Tahoma" w:cs="Tahoma"/>
      <w:color w:val="000000"/>
      <w:sz w:val="16"/>
      <w:szCs w:val="16"/>
      <w:lang w:val="ko-KR" w:eastAsia="ko-KR" w:bidi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6B8"/>
    <w:pPr>
      <w:spacing w:before="120" w:after="0" w:line="240" w:lineRule="auto"/>
      <w:jc w:val="both"/>
    </w:pPr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76B8"/>
    <w:pPr>
      <w:keepNext/>
      <w:spacing w:before="360" w:after="120"/>
      <w:ind w:left="720" w:hanging="720"/>
      <w:jc w:val="left"/>
      <w:outlineLvl w:val="0"/>
    </w:pPr>
    <w:rPr>
      <w:rFonts w:cs="Times New Roman"/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6B8"/>
    <w:rPr>
      <w:rFonts w:ascii="Arial" w:eastAsia="MS Mincho" w:hAnsi="Arial" w:cs="Times New Roman"/>
      <w:b/>
      <w:bCs/>
      <w:i/>
      <w:iCs/>
      <w:sz w:val="26"/>
      <w:szCs w:val="26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8676B8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8676B8"/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8676B8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8676B8"/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table" w:styleId="TableGrid">
    <w:name w:val="Table Grid"/>
    <w:basedOn w:val="TableNormal"/>
    <w:uiPriority w:val="59"/>
    <w:rsid w:val="008676B8"/>
    <w:pPr>
      <w:spacing w:after="0" w:line="240" w:lineRule="auto"/>
    </w:pPr>
    <w:rPr>
      <w:rFonts w:ascii="Arial" w:eastAsia="MS Mincho" w:hAnsi="Arial" w:cs="Arial"/>
      <w:sz w:val="20"/>
      <w:szCs w:val="20"/>
      <w:lang w:val="ko-KR" w:eastAsia="ko-KR" w:bidi="ko-K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8676B8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8676B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8676B8"/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character" w:customStyle="1" w:styleId="LogoportDoNotTranslate">
    <w:name w:val="LogoportDoNotTranslate"/>
    <w:basedOn w:val="DefaultParagraphFont"/>
    <w:rsid w:val="008676B8"/>
    <w:rPr>
      <w:rFonts w:ascii="Courier New" w:hAnsi="Courier New" w:cs="Courier New"/>
      <w:b w:val="0"/>
      <w:i w:val="0"/>
      <w:color w:val="808080"/>
      <w:sz w:val="1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76B8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6B8"/>
    <w:rPr>
      <w:rFonts w:ascii="Tahoma" w:eastAsia="MS Mincho" w:hAnsi="Tahoma" w:cs="Tahoma"/>
      <w:color w:val="000000"/>
      <w:sz w:val="16"/>
      <w:szCs w:val="16"/>
      <w:lang w:val="ko-KR" w:eastAsia="ko-KR" w:bidi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crosoft.com/japan/licensing/product.mspx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8</Pages>
  <Words>2179</Words>
  <Characters>12423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Chavan, MaheshP (Contractor)</dc:creator>
  <cp:lastModifiedBy>Devare, Tushar</cp:lastModifiedBy>
  <cp:revision>36</cp:revision>
  <cp:lastPrinted>2016-05-04T18:03:00Z</cp:lastPrinted>
  <dcterms:created xsi:type="dcterms:W3CDTF">2016-05-04T16:22:00Z</dcterms:created>
  <dcterms:modified xsi:type="dcterms:W3CDTF">2016-05-05T18:29:00Z</dcterms:modified>
</cp:coreProperties>
</file>