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8D559F" w:rsidRDefault="00374E8C" w:rsidP="000079F0">
      <w:pPr>
        <w:spacing w:before="240"/>
        <w:jc w:val="left"/>
        <w:rPr>
          <w:sz w:val="32"/>
          <w:szCs w:val="32"/>
        </w:rPr>
      </w:pPr>
      <w:bookmarkStart w:id="0" w:name="_Toc261346423"/>
      <w:bookmarkStart w:id="1" w:name="_GoBack"/>
      <w:bookmarkEnd w:id="1"/>
      <w:r w:rsidRPr="008D559F">
        <w:rPr>
          <w:sz w:val="32"/>
          <w:szCs w:val="32"/>
        </w:rPr>
        <w:t>Konkrečioje šalyje galiojančios sąlygos</w:t>
      </w:r>
    </w:p>
    <w:p w14:paraId="33AF0E11" w14:textId="7994F090" w:rsidR="00374E8C" w:rsidRPr="00775802" w:rsidRDefault="00775802" w:rsidP="0071632C">
      <w:pPr>
        <w:spacing w:before="0" w:after="240"/>
        <w:jc w:val="left"/>
        <w:rPr>
          <w:sz w:val="32"/>
          <w:szCs w:val="32"/>
        </w:rPr>
      </w:pPr>
      <w:r>
        <w:rPr>
          <w:sz w:val="32"/>
          <w:szCs w:val="32"/>
        </w:rPr>
        <w:t>„</w:t>
      </w:r>
      <w:r w:rsidR="005A7A05" w:rsidRPr="00775802">
        <w:rPr>
          <w:sz w:val="32"/>
          <w:szCs w:val="32"/>
        </w:rPr>
        <w:t>Microsoft</w:t>
      </w:r>
      <w:r w:rsidR="0071632C">
        <w:rPr>
          <w:sz w:val="32"/>
          <w:szCs w:val="32"/>
        </w:rPr>
        <w:t>“</w:t>
      </w:r>
      <w:r w:rsidR="005A7A05" w:rsidRPr="00775802">
        <w:rPr>
          <w:sz w:val="32"/>
          <w:szCs w:val="32"/>
        </w:rPr>
        <w:t xml:space="preserve"> produktų ir paslaugų sutartis</w:t>
      </w:r>
    </w:p>
    <w:p w14:paraId="5DBB76D8" w14:textId="0B5C9150" w:rsidR="00374E8C" w:rsidRPr="00FC1DC7" w:rsidRDefault="00930618" w:rsidP="0071632C">
      <w:pPr>
        <w:spacing w:before="360"/>
      </w:pPr>
      <w:r>
        <w:t xml:space="preserve">Atitinkamas </w:t>
      </w:r>
      <w:r w:rsidR="00775802">
        <w:t>„</w:t>
      </w:r>
      <w:r>
        <w:t>Microsoft</w:t>
      </w:r>
      <w:r w:rsidR="0071632C">
        <w:t>“</w:t>
      </w:r>
      <w:r>
        <w:t xml:space="preserve"> produktų ir paslaugų sutarties (</w:t>
      </w:r>
      <w:r w:rsidR="0071632C">
        <w:t>„</w:t>
      </w:r>
      <w:r>
        <w:t>Sutartis</w:t>
      </w:r>
      <w:r w:rsidR="0071632C">
        <w:t>“</w:t>
      </w:r>
      <w:r>
        <w:t>) Bendrąsias sąlygas ir Profesionalių paslaugų sąlygas (jei esama), kaip nurodyta, pakeis arba papildys šios konkrečioje šalyje galiojančios sąlygos:</w:t>
      </w:r>
    </w:p>
    <w:p w14:paraId="7BCB200C" w14:textId="77777777" w:rsidR="00374E8C" w:rsidRPr="00FC1DC7" w:rsidRDefault="00374E8C" w:rsidP="00B471C1">
      <w:pPr>
        <w:pStyle w:val="Heading1"/>
        <w:numPr>
          <w:ilvl w:val="0"/>
          <w:numId w:val="30"/>
        </w:numPr>
        <w:spacing w:after="0"/>
        <w:ind w:left="360"/>
      </w:pPr>
      <w:r>
        <w:rPr>
          <w:rFonts w:cs="Arial"/>
        </w:rPr>
        <w:t>Konkrečioje šalyje galiojančios Bendrosios sąlygos, nustatytos atsižvelgiant į vietą.</w:t>
      </w:r>
      <w:bookmarkEnd w:id="0"/>
    </w:p>
    <w:p w14:paraId="3A99558F" w14:textId="77777777" w:rsidR="00374E8C" w:rsidRPr="00FC1DC7" w:rsidRDefault="00374E8C" w:rsidP="006B0AED">
      <w:pPr>
        <w:spacing w:after="240"/>
      </w:pPr>
      <w:r>
        <w:t>Klientams, įsikūrusiems bet kurioje šiame 1 skyriuje nurodytoje šalyje, toliau nurodytos konkrečios šalies nuostatos pakeičia arba papildo atitinkamas Bendrųjų sąlygų nuostatas, kaip nurodyta.</w:t>
      </w:r>
    </w:p>
    <w:p w14:paraId="277429B0" w14:textId="77777777" w:rsidR="00374E8C" w:rsidRPr="00FC1DC7" w:rsidRDefault="00374E8C" w:rsidP="00374E8C">
      <w:pPr>
        <w:keepNext/>
        <w:shd w:val="clear" w:color="auto" w:fill="000000"/>
        <w:spacing w:after="120"/>
      </w:pPr>
      <w:r>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2785CD1C" w:rsidR="00374E8C" w:rsidRPr="0071632C" w:rsidRDefault="00374E8C" w:rsidP="00AB3254">
            <w:pPr>
              <w:spacing w:after="120"/>
              <w:ind w:left="86" w:right="86"/>
              <w:rPr>
                <w:b/>
                <w:bCs/>
              </w:rPr>
            </w:pPr>
            <w:r w:rsidRPr="0071632C">
              <w:rPr>
                <w:b/>
                <w:bCs/>
              </w:rPr>
              <w:t xml:space="preserve">Skyrių </w:t>
            </w:r>
            <w:r w:rsidR="0071632C" w:rsidRPr="0071632C">
              <w:rPr>
                <w:b/>
                <w:bCs/>
              </w:rPr>
              <w:t>„</w:t>
            </w:r>
            <w:r w:rsidRPr="0071632C">
              <w:rPr>
                <w:b/>
                <w:bCs/>
              </w:rPr>
              <w:t>Produktų garantijos</w:t>
            </w:r>
            <w:r w:rsidR="00AB3254">
              <w:rPr>
                <w:b/>
                <w:bCs/>
              </w:rPr>
              <w:t>“</w:t>
            </w:r>
            <w:r w:rsidRPr="0071632C">
              <w:rPr>
                <w:b/>
                <w:bCs/>
              </w:rPr>
              <w:t xml:space="preserve"> papildykite šia informacija:</w:t>
            </w:r>
          </w:p>
        </w:tc>
      </w:tr>
    </w:tbl>
    <w:p w14:paraId="196199FB" w14:textId="69504785" w:rsidR="00374E8C" w:rsidRPr="00FC1DC7" w:rsidRDefault="00930618" w:rsidP="0071632C">
      <w:pPr>
        <w:spacing w:after="240"/>
        <w:ind w:left="1080" w:hanging="360"/>
      </w:pPr>
      <w:r>
        <w:rPr>
          <w:b/>
          <w:bCs/>
        </w:rPr>
        <w:t>d.</w:t>
      </w:r>
      <w:r>
        <w:rPr>
          <w:b/>
          <w:bCs/>
        </w:rPr>
        <w:tab/>
        <w:t>Vartotojo teisių gynimo priemonės.</w:t>
      </w:r>
      <w:r w:rsidR="00225787">
        <w:t xml:space="preserve"> </w:t>
      </w:r>
      <w:r>
        <w:t xml:space="preserve">Neatsižvelgiant į jokią šios Sutarties (arba bet kurios Papildomos sutarties) nuostatą, vartotojai gali turėti tam tikrų teisių ar teisių gynimo priemonių, remiantis 2010 m. Konkurencijos ir vartotojų įstatymu (Cth) ir panašiais Australijos valstijų ar teritorijų įstatymais, pagal kuriuos atsakomybė negali būti pašalinta. Jei taip yra, tokia atsakomybė ribojama tiek, kiek maksimaliai leidžia įstatymas, ir </w:t>
      </w:r>
      <w:r w:rsidR="0071632C">
        <w:t>„</w:t>
      </w:r>
      <w:r>
        <w:t>Microsoft</w:t>
      </w:r>
      <w:r w:rsidR="0071632C">
        <w:t>“</w:t>
      </w:r>
      <w:r>
        <w:t xml:space="preserve"> savo nuožiūra pasirenka (1) pakeisti prekes arba (2) pašalinti prekių defektus.</w:t>
      </w:r>
      <w:r w:rsidR="00225787">
        <w:t xml:space="preserve"> </w:t>
      </w:r>
      <w:r>
        <w:t xml:space="preserve">Australijos įstatymai reikalauja, kad vartotojams pirkėjams apie </w:t>
      </w:r>
      <w:r w:rsidR="0071632C">
        <w:t>„</w:t>
      </w:r>
      <w:r>
        <w:t>Microsoft</w:t>
      </w:r>
      <w:r w:rsidR="00670EFC">
        <w:t>”</w:t>
      </w:r>
      <w:r>
        <w:t xml:space="preserve"> prekes pateiktume šią informaciją: mūsų prekės teikiamos su garantijomis, kurios negali būti panaikintos pagal Australijos vartotojų įstatymą. Esant reikšmingoms problemoms, jūs turite teisę reikalauti pakeisti produktą arba atlyginti išlaidas, taip pat galite reikalauti kompensacijos už bet kokį kitą pagrįstai numatomą nuostolį ar žalą. Taip pat turite teisę reikalauti, kad prekės būtų pataisytos ar pakeistos, jei jų kokybė nepriimtina, o problema nėra reikšminga.</w:t>
      </w:r>
    </w:p>
    <w:p w14:paraId="505CFA0A" w14:textId="77777777" w:rsidR="00374E8C" w:rsidRPr="00FC1DC7" w:rsidRDefault="00374E8C" w:rsidP="00374E8C">
      <w:pPr>
        <w:keepNext/>
        <w:shd w:val="clear" w:color="auto" w:fill="000000"/>
        <w:spacing w:before="360" w:after="120"/>
      </w:pPr>
      <w:r>
        <w:rPr>
          <w:b/>
          <w:bCs/>
          <w:color w:val="FFFFFF"/>
        </w:rPr>
        <w:t>Bangladešas, Indija, Indonezija, Kinijos Liaudies Respublika, Filipinai, Šri Lanka, Tailandas ir Vietnamas.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2632D3DB" w:rsidR="00374E8C" w:rsidRPr="00FD455A" w:rsidRDefault="00374E8C" w:rsidP="00246CEF">
            <w:pPr>
              <w:keepNext/>
              <w:spacing w:after="120"/>
              <w:ind w:left="86" w:right="86"/>
              <w:rPr>
                <w:b/>
                <w:bCs/>
              </w:rPr>
            </w:pPr>
            <w:r>
              <w:rPr>
                <w:b/>
                <w:bCs/>
              </w:rPr>
              <w:t xml:space="preserve">Skyrių </w:t>
            </w:r>
            <w:r w:rsidR="00246CEF" w:rsidRPr="0071632C">
              <w:rPr>
                <w:b/>
                <w:bCs/>
              </w:rPr>
              <w:t>„</w:t>
            </w:r>
            <w:r>
              <w:rPr>
                <w:b/>
                <w:bCs/>
              </w:rPr>
              <w:t>Ginčų sprendimas</w:t>
            </w:r>
            <w:r w:rsidR="00AB3254">
              <w:rPr>
                <w:b/>
                <w:bCs/>
              </w:rPr>
              <w:t>“</w:t>
            </w:r>
            <w:r>
              <w:rPr>
                <w:b/>
                <w:bCs/>
              </w:rPr>
              <w:t xml:space="preserve"> pakeiskite šiuo punktu:</w:t>
            </w:r>
          </w:p>
        </w:tc>
      </w:tr>
    </w:tbl>
    <w:p w14:paraId="32C9F70E" w14:textId="78BBA05F" w:rsidR="00374E8C" w:rsidRPr="00FC1DC7" w:rsidRDefault="004F78AC" w:rsidP="00930618">
      <w:pPr>
        <w:ind w:left="1080" w:hanging="360"/>
      </w:pPr>
      <w:r>
        <w:rPr>
          <w:b/>
          <w:bCs/>
        </w:rPr>
        <w:t>j.</w:t>
      </w:r>
      <w:r>
        <w:rPr>
          <w:b/>
          <w:bCs/>
        </w:rPr>
        <w:tab/>
        <w:t>Ginčų sprendimas.</w:t>
      </w:r>
      <w:r w:rsidR="00225787">
        <w:rPr>
          <w:b/>
          <w:bCs/>
        </w:rPr>
        <w:t xml:space="preserve"> </w:t>
      </w:r>
      <w:r>
        <w:rPr>
          <w:bCs/>
        </w:rPr>
        <w:t>Pateikdamos bet kokį ieškinį dėl šios Sutarties arba bet kurios Papildomos sutarties bet kurioje iš pirmiau nurodytų valstybių, šalys susitaria, kad ieškinys bus galutinai sprendžiamas arbitraže, laikantis šiame skyriuje pateiktų sąlygų.</w:t>
      </w:r>
      <w:r w:rsidR="00225787">
        <w:rPr>
          <w:b/>
          <w:bCs/>
        </w:rPr>
        <w:t xml:space="preserve"> </w:t>
      </w:r>
      <w:r>
        <w:t>Arbitro sprendimas bus galutinis, privalomas, neginčijamas ir naudojamas kaip pagrindas sprendžiant ginčus anksčiau nurodytose valstybėse ir visur kitur.</w:t>
      </w:r>
      <w:r w:rsidR="00225787">
        <w:t xml:space="preserve"> </w:t>
      </w:r>
      <w:r>
        <w:t>Maksimaliai laikydamosi taikytinos teisės, šalys atsisako savo teisės į bet kokios formos apeliaciją ar kitos panašios teismo pagalbos prašymą.</w:t>
      </w:r>
      <w:r w:rsidR="00225787">
        <w:t xml:space="preserve"> </w:t>
      </w:r>
      <w:r>
        <w:t>Šie bylos nagrinėjimo vietos nustatymai neatima galimybės bet kuriai šaliai siekti teismo nutarties dėl laikinųjų apsaugos priemonių taikymo, susijusio su intelektinės nuosavybės teisių ar konfidencialumo įsipareigojimų pažeidimu bet kurioje tinkamoje jurisdikcijoje.</w:t>
      </w:r>
      <w:r w:rsidR="00225787">
        <w:t xml:space="preserve"> </w:t>
      </w:r>
      <w:r>
        <w:t>Arbitražo proceso kalba – anglų.</w:t>
      </w:r>
      <w:r w:rsidR="00225787">
        <w:t xml:space="preserve"> </w:t>
      </w:r>
      <w:r>
        <w:t>Be to, toliau išvardytoms šalims taikomos šios sąlygos:</w:t>
      </w:r>
    </w:p>
    <w:p w14:paraId="0917A10A" w14:textId="673D5514" w:rsidR="00374E8C" w:rsidRPr="00FC1DC7" w:rsidRDefault="00374E8C" w:rsidP="00930618">
      <w:pPr>
        <w:ind w:left="1080"/>
      </w:pPr>
      <w:r>
        <w:rPr>
          <w:b/>
          <w:bCs/>
        </w:rPr>
        <w:t>Bangladešas, Indonezija, Šri Lanka, Tailandas ir Vietnamas.</w:t>
      </w:r>
      <w:r w:rsidR="00225787">
        <w:t xml:space="preserve"> </w:t>
      </w:r>
      <w:r>
        <w:t>Bet kuris ginčas, kylantis dėl šios Sutarties (įskaitant bet kokią Papildomą sutartį), įskaitant bet kokį klausimą dėl jos egzistavimo, galiojimo ar nutraukimo, turi būti pateiktas ir galutinai sprendžiamas arbitražo Singapūre, remiantis Singapūro tarptautinio arbitražo centro (SIAC) nustatytomis Arbitražo taisyklėmis, kurios įtrauktos į šį skyrių su nuoroda.</w:t>
      </w:r>
      <w:r w:rsidR="00225787">
        <w:t xml:space="preserve"> </w:t>
      </w:r>
      <w:r>
        <w:t>Tribunolą sudarys vienas arbitras, kurį paskirs SIAC pirmininkas.</w:t>
      </w:r>
      <w:r w:rsidR="00225787">
        <w:t xml:space="preserve"> </w:t>
      </w:r>
      <w:r>
        <w:rPr>
          <w:bCs/>
        </w:rPr>
        <w:t>Arbitražo p</w:t>
      </w:r>
      <w:r>
        <w:t>rocedūra bus vykdoma anglų kalba.</w:t>
      </w:r>
    </w:p>
    <w:p w14:paraId="6A89C503" w14:textId="6D79B021" w:rsidR="00374E8C" w:rsidRPr="00FC1DC7" w:rsidRDefault="00374E8C" w:rsidP="00930618">
      <w:pPr>
        <w:ind w:left="1080"/>
      </w:pPr>
      <w:r>
        <w:rPr>
          <w:b/>
          <w:bCs/>
        </w:rPr>
        <w:t>Indija</w:t>
      </w:r>
      <w:r>
        <w:rPr>
          <w:b/>
        </w:rPr>
        <w:t>.</w:t>
      </w:r>
      <w:r w:rsidR="00225787">
        <w:t xml:space="preserve"> </w:t>
      </w:r>
      <w:r>
        <w:t>Arbitražo procesas bus vykdomas remiantis Singapūro tarptautinio arbitražo centro (SIAC) taikomomis tarptautinio arbitražo taisyklėmis, kurios įtrauktos į šį punktą su nuoroda. Tribunolą sudarys vienas arbitras, kurį paskirs SIAC pirmininkas. Arbitražo proceso kalba – anglų, arbitražo vieta – Singapūras.</w:t>
      </w:r>
      <w:r w:rsidR="00225787">
        <w:t xml:space="preserve"> </w:t>
      </w:r>
      <w:r>
        <w:t>Arbitražo sprendimas – galutinis ir privalomas.</w:t>
      </w:r>
      <w:r w:rsidR="00225787">
        <w:t xml:space="preserve"> </w:t>
      </w:r>
      <w:r>
        <w:t>Naujojo Delio teismai turi išskirtinę jurisdikciją nagrinėti visas bylas, susijusias su sprendimo vykdymu ir (arba) bet kokių laikinosios apsaugos priemonių taikymu.</w:t>
      </w:r>
    </w:p>
    <w:p w14:paraId="4257EFC3" w14:textId="35314CDC" w:rsidR="00374E8C" w:rsidRPr="00FC1DC7" w:rsidRDefault="00374E8C" w:rsidP="00930618">
      <w:pPr>
        <w:ind w:left="1080"/>
      </w:pPr>
      <w:r>
        <w:rPr>
          <w:b/>
          <w:bCs/>
        </w:rPr>
        <w:lastRenderedPageBreak/>
        <w:t>Kinijos</w:t>
      </w:r>
      <w:r>
        <w:rPr>
          <w:b/>
        </w:rPr>
        <w:t xml:space="preserve"> Liaudies Respublika (KLR).</w:t>
      </w:r>
      <w:r w:rsidR="00225787">
        <w:rPr>
          <w:b/>
        </w:rPr>
        <w:t xml:space="preserve"> </w:t>
      </w:r>
      <w:r>
        <w:t>Bet kuris ginčas, kylantis dėl šios Sutarties (įskaitant bet kurią Papildomą sutartį), įskaitant bet kokį klausimą dėl jos egzistavimo, galiojimo ar nutraukimo, bus pateiktas privalomam arbitražui prie Kinijos tarptautinės ekonomikos ir prekybos arbitražo komisijos Pekine (CIETAC) pagal tuo metu galiojančias taisykles.</w:t>
      </w:r>
    </w:p>
    <w:p w14:paraId="4295E65A" w14:textId="562FAEAD" w:rsidR="00374E8C" w:rsidRPr="00FC1DC7" w:rsidRDefault="00374E8C" w:rsidP="00930618">
      <w:pPr>
        <w:ind w:left="1080"/>
      </w:pPr>
      <w:r>
        <w:rPr>
          <w:b/>
        </w:rPr>
        <w:t>Filipinai.</w:t>
      </w:r>
      <w:r w:rsidR="00225787">
        <w:t xml:space="preserve"> </w:t>
      </w:r>
      <w:r>
        <w:t>Bet kuris ginčas, kylantis dėl šios Sutarties arba bet kokios Papildomos sutarties, įskaitant bet kokį klausimą dėl jos egzistavimo, galiojimo ar nutraukimo, turi būti pateiktas ir galutinai sprendžiamas arbitražo Singapūre, remiantis Singapūro tarptautinio arbitražo centro (SIAC) nustatytomis arbitražo taisyklėmis, kurios įtrauktos į šį skyrių su nuoroda.</w:t>
      </w:r>
      <w:r w:rsidR="00225787">
        <w:t xml:space="preserve"> </w:t>
      </w:r>
      <w:r>
        <w:t>Tribunolą sudarys vienas arbitras, kurį paskirs SIAC pirmininkas.</w:t>
      </w:r>
    </w:p>
    <w:p w14:paraId="0A0FA7DE" w14:textId="77777777" w:rsidR="00374E8C" w:rsidRPr="00FC1DC7" w:rsidRDefault="00374E8C" w:rsidP="00374E8C">
      <w:pPr>
        <w:keepNext/>
        <w:shd w:val="clear" w:color="auto" w:fill="000000"/>
        <w:spacing w:before="360" w:after="120"/>
      </w:pPr>
      <w:r>
        <w:rPr>
          <w:b/>
          <w:bCs/>
          <w:color w:val="FFFFFF"/>
        </w:rPr>
        <w:t>Japonija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2D23C585" w:rsidR="00374E8C" w:rsidRPr="00FD455A" w:rsidRDefault="00374E8C" w:rsidP="00C92A69">
            <w:pPr>
              <w:spacing w:after="120"/>
              <w:ind w:left="86" w:right="86"/>
              <w:rPr>
                <w:b/>
                <w:bCs/>
              </w:rPr>
            </w:pPr>
            <w:r>
              <w:rPr>
                <w:b/>
                <w:bCs/>
              </w:rPr>
              <w:t xml:space="preserve">Licencijavimo svetainės sąvokų skyriuje </w:t>
            </w:r>
            <w:r w:rsidR="00246CEF" w:rsidRPr="0071632C">
              <w:rPr>
                <w:b/>
                <w:bCs/>
              </w:rPr>
              <w:t>„</w:t>
            </w:r>
            <w:r>
              <w:rPr>
                <w:b/>
                <w:bCs/>
              </w:rPr>
              <w:t>Sąvokos</w:t>
            </w:r>
            <w:r w:rsidR="00AB3254">
              <w:rPr>
                <w:b/>
                <w:bCs/>
              </w:rPr>
              <w:t>“</w:t>
            </w:r>
            <w:r>
              <w:rPr>
                <w:b/>
                <w:bCs/>
              </w:rPr>
              <w:t xml:space="preserve"> nurodytą URL pakeiskite šiuo:</w:t>
            </w:r>
          </w:p>
        </w:tc>
      </w:tr>
    </w:tbl>
    <w:p w14:paraId="6E5CE593" w14:textId="6AC03B05" w:rsidR="00C92A69" w:rsidRPr="00FC1DC7" w:rsidRDefault="003331FC" w:rsidP="00A61A19">
      <w:pPr>
        <w:spacing w:after="240"/>
        <w:ind w:firstLine="720"/>
      </w:pPr>
      <w:hyperlink r:id="rId12" w:history="1">
        <w:r w:rsidR="00DB1938">
          <w:rPr>
            <w:rStyle w:val="Hyperlink"/>
          </w:rPr>
          <w:t>http://www.microsoft.com/japan/licensing/product.mspx</w:t>
        </w:r>
      </w:hyperlink>
      <w:r w:rsidR="00225787">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27159202" w:rsidR="00374E8C" w:rsidRPr="00FD455A" w:rsidRDefault="00374E8C" w:rsidP="00374E8C">
            <w:pPr>
              <w:spacing w:after="120"/>
              <w:ind w:left="86" w:right="86"/>
              <w:rPr>
                <w:b/>
                <w:bCs/>
              </w:rPr>
            </w:pPr>
            <w:r>
              <w:rPr>
                <w:b/>
                <w:bCs/>
              </w:rPr>
              <w:t xml:space="preserve">Punktą </w:t>
            </w:r>
            <w:r w:rsidR="00246CEF" w:rsidRPr="0071632C">
              <w:rPr>
                <w:b/>
                <w:bCs/>
              </w:rPr>
              <w:t>„</w:t>
            </w:r>
            <w:r>
              <w:rPr>
                <w:b/>
                <w:bCs/>
              </w:rPr>
              <w:t>Ginčų sprendimas</w:t>
            </w:r>
            <w:r w:rsidR="00AB3254">
              <w:rPr>
                <w:b/>
                <w:bCs/>
              </w:rPr>
              <w:t>“</w:t>
            </w:r>
            <w:r>
              <w:rPr>
                <w:b/>
                <w:bCs/>
              </w:rPr>
              <w:t xml:space="preserve"> pakeiskite šiuo punktu:</w:t>
            </w:r>
          </w:p>
        </w:tc>
      </w:tr>
    </w:tbl>
    <w:p w14:paraId="71C65547" w14:textId="3A1DEF18" w:rsidR="00374E8C" w:rsidRPr="00FC1DC7" w:rsidRDefault="004F78AC" w:rsidP="00930618">
      <w:pPr>
        <w:spacing w:after="240"/>
        <w:ind w:left="1080" w:hanging="360"/>
      </w:pPr>
      <w:r>
        <w:rPr>
          <w:b/>
          <w:color w:val="auto"/>
        </w:rPr>
        <w:t>j</w:t>
      </w:r>
      <w:r w:rsidRPr="000A1C88">
        <w:rPr>
          <w:b/>
          <w:bCs/>
          <w:color w:val="auto"/>
        </w:rPr>
        <w:t>.</w:t>
      </w:r>
      <w:r>
        <w:rPr>
          <w:color w:val="auto"/>
        </w:rPr>
        <w:tab/>
      </w:r>
      <w:r>
        <w:rPr>
          <w:b/>
        </w:rPr>
        <w:t>Ginčų sprendimas.</w:t>
      </w:r>
      <w:r>
        <w:t xml:space="preserve"> </w:t>
      </w:r>
      <w:r>
        <w:rPr>
          <w:color w:val="auto"/>
        </w:rPr>
        <w:t>Bet kuris ieškinys, pateikiamas dėl šios Sutarties arba bet kurios Papildomos sutarties (ar su jomis susijęs), įskaitant bet kokį klausimą dėl jos egzistavimo, galiojimo ar nutraukimo, priklauso išimtinei Tokijo apygardos teismo jurisdikcijai.</w:t>
      </w:r>
      <w:r w:rsidR="00225787">
        <w:rPr>
          <w:color w:val="auto"/>
        </w:rPr>
        <w:t xml:space="preserve"> </w:t>
      </w:r>
      <w:r>
        <w:t>Šis jurisdikcijos pasirinkimas neatima galimybės bet kuriai šaliai siekti teismo nutarties bet kurioje jurisdikcijoje dėl laikinųjų apsaugos priemonių taikymo, susijusio su intelektinės nuosavybės teisių ar konfidencialumo įsipareigojimų pažeidimu.</w:t>
      </w:r>
    </w:p>
    <w:p w14:paraId="60C2678C" w14:textId="77777777" w:rsidR="00374E8C" w:rsidRPr="00FC1DC7" w:rsidRDefault="00374E8C" w:rsidP="00B471C1">
      <w:pPr>
        <w:keepNext/>
        <w:shd w:val="clear" w:color="auto" w:fill="000000"/>
        <w:spacing w:before="240" w:after="120"/>
      </w:pPr>
      <w:r>
        <w:rPr>
          <w:b/>
          <w:bCs/>
          <w:color w:val="FFFFFF"/>
        </w:rPr>
        <w:t>Naujoji Zelandija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6B1C354E" w:rsidR="00374E8C" w:rsidRPr="00FD455A" w:rsidRDefault="00374E8C" w:rsidP="00374E8C">
            <w:pPr>
              <w:keepNext/>
              <w:spacing w:after="120"/>
              <w:ind w:left="86" w:right="86"/>
              <w:rPr>
                <w:b/>
                <w:bCs/>
              </w:rPr>
            </w:pPr>
            <w:r>
              <w:rPr>
                <w:b/>
                <w:bCs/>
              </w:rPr>
              <w:t xml:space="preserve">Skyrių </w:t>
            </w:r>
            <w:r w:rsidR="00246CEF" w:rsidRPr="0071632C">
              <w:rPr>
                <w:b/>
                <w:bCs/>
              </w:rPr>
              <w:t>„</w:t>
            </w:r>
            <w:r>
              <w:rPr>
                <w:b/>
                <w:bCs/>
              </w:rPr>
              <w:t>Kitos nuostatos</w:t>
            </w:r>
            <w:r w:rsidR="00AB3254">
              <w:rPr>
                <w:b/>
                <w:bCs/>
              </w:rPr>
              <w:t>“</w:t>
            </w:r>
            <w:r>
              <w:rPr>
                <w:b/>
                <w:bCs/>
              </w:rPr>
              <w:t xml:space="preserve"> papildykite šia informacija:</w:t>
            </w:r>
          </w:p>
        </w:tc>
      </w:tr>
    </w:tbl>
    <w:p w14:paraId="1073C0AE" w14:textId="12E50AD7" w:rsidR="00374E8C" w:rsidRPr="00FC1DC7" w:rsidRDefault="00246CEF" w:rsidP="0096128C">
      <w:pPr>
        <w:tabs>
          <w:tab w:val="left" w:pos="2893"/>
        </w:tabs>
        <w:ind w:left="1080" w:hanging="360"/>
      </w:pPr>
      <w:r>
        <w:rPr>
          <w:b/>
          <w:bCs/>
        </w:rPr>
        <w:t>o.</w:t>
      </w:r>
      <w:r>
        <w:rPr>
          <w:b/>
          <w:bCs/>
        </w:rPr>
        <w:tab/>
        <w:t>Įstatyminė atsakomybė.</w:t>
      </w:r>
    </w:p>
    <w:p w14:paraId="43B37C46" w14:textId="15EB2473" w:rsidR="00374E8C" w:rsidRPr="00FC1DC7" w:rsidRDefault="00374E8C" w:rsidP="00374E8C">
      <w:pPr>
        <w:pStyle w:val="ListParagraph"/>
        <w:numPr>
          <w:ilvl w:val="0"/>
          <w:numId w:val="27"/>
        </w:numPr>
        <w:ind w:left="1440"/>
        <w:contextualSpacing w:val="0"/>
      </w:pPr>
      <w:r>
        <w:rPr>
          <w:b/>
          <w:bCs/>
        </w:rPr>
        <w:t>Verslas.</w:t>
      </w:r>
      <w:r w:rsidR="00225787">
        <w:rPr>
          <w:b/>
          <w:bCs/>
        </w:rPr>
        <w:t xml:space="preserve"> </w:t>
      </w:r>
      <w:r>
        <w:rPr>
          <w:bCs/>
        </w:rPr>
        <w:t xml:space="preserve">Jei </w:t>
      </w:r>
      <w:r w:rsidR="0071632C">
        <w:t>„</w:t>
      </w:r>
      <w:r>
        <w:rPr>
          <w:bCs/>
        </w:rPr>
        <w:t>Microsoft</w:t>
      </w:r>
      <w:r w:rsidR="0071632C">
        <w:t>“</w:t>
      </w:r>
      <w:r>
        <w:rPr>
          <w:bCs/>
        </w:rPr>
        <w:t xml:space="preserve"> yra produktų ar paslaugų tiekėjas (kaip šis terminas apibrėžtas 1993 m. Vartotojo garantijų akte (CGA)), Klientas patvirtina, kad </w:t>
      </w:r>
      <w:r w:rsidR="0071632C">
        <w:t>„</w:t>
      </w:r>
      <w:r>
        <w:rPr>
          <w:bCs/>
        </w:rPr>
        <w:t>Microsoft</w:t>
      </w:r>
      <w:r w:rsidR="0071632C">
        <w:t>“</w:t>
      </w:r>
      <w:r>
        <w:rPr>
          <w:bCs/>
        </w:rPr>
        <w:t xml:space="preserve"> teikiami produktai ar paslaugos yra įsigytos verslo tikslais (kaip šis terminas apibrėžtas CGA). Be to, Klientas sutinka, kad CGA netaikomas </w:t>
      </w:r>
      <w:r w:rsidR="0071632C">
        <w:t>„</w:t>
      </w:r>
      <w:r>
        <w:rPr>
          <w:bCs/>
        </w:rPr>
        <w:t>Microsoft</w:t>
      </w:r>
      <w:r w:rsidR="0071632C">
        <w:t>“</w:t>
      </w:r>
      <w:r>
        <w:rPr>
          <w:bCs/>
        </w:rPr>
        <w:t xml:space="preserve"> teikiamiems produktams ar paslaugoms.</w:t>
      </w:r>
    </w:p>
    <w:p w14:paraId="57B35196" w14:textId="270C7BD5" w:rsidR="00374E8C" w:rsidRPr="00FC1DC7" w:rsidRDefault="00374E8C" w:rsidP="00374E8C">
      <w:pPr>
        <w:pStyle w:val="ListParagraph"/>
        <w:numPr>
          <w:ilvl w:val="0"/>
          <w:numId w:val="27"/>
        </w:numPr>
        <w:ind w:left="1440"/>
        <w:contextualSpacing w:val="0"/>
      </w:pPr>
      <w:r>
        <w:rPr>
          <w:b/>
          <w:bCs/>
        </w:rPr>
        <w:t>Vartotojai.</w:t>
      </w:r>
      <w:r w:rsidR="00225787">
        <w:rPr>
          <w:b/>
          <w:bCs/>
        </w:rPr>
        <w:t xml:space="preserve"> </w:t>
      </w:r>
      <w:r>
        <w:rPr>
          <w:bCs/>
        </w:rPr>
        <w:t xml:space="preserve">Jokiomis šios Sutarties nuostatomis neketinama riboti </w:t>
      </w:r>
      <w:r w:rsidR="0071632C">
        <w:t>„</w:t>
      </w:r>
      <w:r>
        <w:rPr>
          <w:bCs/>
        </w:rPr>
        <w:t>vartotojo</w:t>
      </w:r>
      <w:r w:rsidR="0071632C">
        <w:t>“</w:t>
      </w:r>
      <w:r>
        <w:rPr>
          <w:bCs/>
        </w:rPr>
        <w:t xml:space="preserve"> teisių pagal CGA taikomą aktą, išskyrus tiek, kiek leidžia šis aktas. Atsižvelgiant į šią nuostatą, šios Sutarties sąlygos reikiama apimtimi turi būti pakeistos, kad būtų įgyvendintas šis ketinimas.</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Konkrečioje šalyje galiojančios Bendrosios sąlygos, nustatytos pagal taikytiną teisę.</w:t>
      </w:r>
      <w:bookmarkEnd w:id="2"/>
    </w:p>
    <w:p w14:paraId="6288D0DA" w14:textId="77777777" w:rsidR="00374E8C" w:rsidRPr="00FC1DC7" w:rsidRDefault="00374E8C" w:rsidP="00374E8C">
      <w:r>
        <w:t>Bet kuriuo atveju, kai pagal šios Sutarties sąlygas arba teismo sprendimu taikoma bet kurios iš toliau išvardytų jurisdikcijų teisė, atitinkamas nurodytas Bendrąsias sąlygas pakeis arba papildys šios konkrečioje šalyje galiojančios sąlygos:</w:t>
      </w:r>
    </w:p>
    <w:p w14:paraId="35C12419" w14:textId="77777777" w:rsidR="00374E8C" w:rsidRPr="00FC1DC7" w:rsidRDefault="00374E8C" w:rsidP="00374E8C">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0B67A977" w:rsidR="00374E8C" w:rsidRPr="00FD455A" w:rsidRDefault="00374E8C">
            <w:pPr>
              <w:keepNext/>
              <w:spacing w:after="120"/>
              <w:ind w:left="86" w:right="86"/>
              <w:rPr>
                <w:b/>
                <w:bCs/>
              </w:rPr>
            </w:pPr>
            <w:r>
              <w:rPr>
                <w:b/>
                <w:bCs/>
              </w:rPr>
              <w:t xml:space="preserve">Skyrių </w:t>
            </w:r>
            <w:r w:rsidR="00246CEF" w:rsidRPr="0071632C">
              <w:rPr>
                <w:b/>
                <w:bCs/>
              </w:rPr>
              <w:t>„</w:t>
            </w:r>
            <w:r>
              <w:rPr>
                <w:b/>
                <w:bCs/>
              </w:rPr>
              <w:t>Produktų garantijos</w:t>
            </w:r>
            <w:r w:rsidR="00AB3254">
              <w:rPr>
                <w:b/>
                <w:bCs/>
              </w:rPr>
              <w:t>“</w:t>
            </w:r>
            <w:r>
              <w:rPr>
                <w:b/>
                <w:bCs/>
              </w:rPr>
              <w:t xml:space="preserve"> papildykite šia informacija:</w:t>
            </w:r>
          </w:p>
        </w:tc>
      </w:tr>
    </w:tbl>
    <w:p w14:paraId="14B7A589" w14:textId="03B59063" w:rsidR="00374E8C" w:rsidRPr="00FC1DC7" w:rsidRDefault="00374E8C" w:rsidP="0071632C">
      <w:pPr>
        <w:pStyle w:val="ListParagraph"/>
        <w:numPr>
          <w:ilvl w:val="0"/>
          <w:numId w:val="36"/>
        </w:numPr>
        <w:ind w:left="1080"/>
        <w:contextualSpacing w:val="0"/>
      </w:pPr>
      <w:r>
        <w:rPr>
          <w:b/>
          <w:bCs/>
        </w:rPr>
        <w:t>Sutartyje nurodytos ypatybės; ieškiniai dėl Defektų, susijusių su kokybe ir pavadinimu.</w:t>
      </w:r>
      <w:r w:rsidR="00225787">
        <w:t xml:space="preserve"> </w:t>
      </w:r>
      <w:r>
        <w:t xml:space="preserve">Atsižvelgiant į tai, kiek iš </w:t>
      </w:r>
      <w:r w:rsidR="0071632C">
        <w:t>„</w:t>
      </w:r>
      <w:r>
        <w:t>Microsoft</w:t>
      </w:r>
      <w:r w:rsidR="0071632C">
        <w:t>“</w:t>
      </w:r>
      <w:r>
        <w:t xml:space="preserve"> reikalaujama pristatyti ketinamą pagaminti kilnojamą daiktą (herzustellende, bewegliche Sache), pretenzijoms dėl Defektų, susijusių su kokybe ar nuosavybės teise (bendrai vadinamų </w:t>
      </w:r>
      <w:r w:rsidR="0071632C">
        <w:t>„</w:t>
      </w:r>
      <w:r>
        <w:t>Defektais</w:t>
      </w:r>
      <w:r w:rsidR="0071632C">
        <w:t>“</w:t>
      </w:r>
      <w:r>
        <w:t xml:space="preserve">), bus taikomos toliau išvardytos šio skyriaus sąlygos nuo e. iki i., bet jos nebus taikomos, jei reikalavimai yra susiję su nuostolių ar išlaidų atlyginimu. Skyriaus </w:t>
      </w:r>
      <w:r w:rsidR="0071632C">
        <w:t>„</w:t>
      </w:r>
      <w:r>
        <w:t>Atsakomybės ribojimas</w:t>
      </w:r>
      <w:r w:rsidR="0071632C">
        <w:t>“</w:t>
      </w:r>
      <w:r>
        <w:t xml:space="preserve"> nuostatos taikomos ieškiniams, susijusiems su nuostoliais ar išlaidomis, atsiradusiomis dėl Defektų.</w:t>
      </w:r>
    </w:p>
    <w:p w14:paraId="64563336" w14:textId="41E19A81" w:rsidR="00374E8C" w:rsidRPr="00FC1DC7" w:rsidRDefault="00374E8C" w:rsidP="0093018B">
      <w:pPr>
        <w:pStyle w:val="ListParagraph"/>
        <w:numPr>
          <w:ilvl w:val="0"/>
          <w:numId w:val="36"/>
        </w:numPr>
        <w:ind w:left="1080"/>
        <w:contextualSpacing w:val="0"/>
      </w:pPr>
      <w:r>
        <w:rPr>
          <w:b/>
          <w:bCs/>
        </w:rPr>
        <w:t>Garantija tyčinio Defekto neatskleidimo atveju.</w:t>
      </w:r>
      <w:r w:rsidR="00225787">
        <w:t xml:space="preserve"> </w:t>
      </w:r>
      <w:r>
        <w:t>Tyčinio defekto nuslėpimo (arglistiges Verschweigen) atveju, Vartotojo teises ir jų baigimą galioti nustato taikytini įstatymai.</w:t>
      </w:r>
    </w:p>
    <w:p w14:paraId="59F79288" w14:textId="697DE236" w:rsidR="00374E8C" w:rsidRPr="00FC1DC7" w:rsidRDefault="00374E8C" w:rsidP="0093018B">
      <w:pPr>
        <w:pStyle w:val="ListParagraph"/>
        <w:numPr>
          <w:ilvl w:val="0"/>
          <w:numId w:val="36"/>
        </w:numPr>
        <w:ind w:left="1080"/>
        <w:contextualSpacing w:val="0"/>
      </w:pPr>
      <w:r>
        <w:rPr>
          <w:b/>
          <w:bCs/>
        </w:rPr>
        <w:lastRenderedPageBreak/>
        <w:t>Nurodytos programinės įrangos savybės.</w:t>
      </w:r>
      <w:r w:rsidR="00225787">
        <w:t xml:space="preserve"> </w:t>
      </w:r>
      <w:r>
        <w:t>Microsoft informuoja Vartotoją, kad remiantis šių dienų technologijomis, neįmanoma sukurti sudėtingos programinės įrangos produktų, kurie neturėtų techninių defektų. Sutartyje nurodytos Microsoft teikiamos programinės įrangos savybės (vertragliche Beschaffenheit), neturi garantuoti, kad programinėje įrangoje nebus nė vienos programavimo klaidos, bet programinė įranga turi būti tokia, kad programavimo klaidos žymiai nepablogintų naudojimo.</w:t>
      </w:r>
    </w:p>
    <w:p w14:paraId="09BD452D" w14:textId="4343CFE7" w:rsidR="00374E8C" w:rsidRPr="00FC1DC7" w:rsidRDefault="00374E8C" w:rsidP="0093018B">
      <w:pPr>
        <w:pStyle w:val="ListParagraph"/>
        <w:numPr>
          <w:ilvl w:val="0"/>
          <w:numId w:val="36"/>
        </w:numPr>
        <w:ind w:left="1080"/>
        <w:contextualSpacing w:val="0"/>
      </w:pPr>
      <w:r>
        <w:rPr>
          <w:b/>
          <w:bCs/>
        </w:rPr>
        <w:t>Įsipareigojimas raštu pranešti apie bet kokį Defektą.</w:t>
      </w:r>
      <w:r w:rsidR="00225787">
        <w:t xml:space="preserve"> </w:t>
      </w:r>
      <w:r>
        <w:t>Kiek iš Microsoft reikalaujama tiekti dar nepagamintą kilnojamą produktą, Vartotojas gali teikti pretenziją Microsoft tik jei vartotojas tinkamai laikėsi savo įsipareigojimo pranešti Microsoft apie visus Defektus pagal Austrijos komercinio kodekso (UGB) § 377 straipsnį.</w:t>
      </w:r>
      <w:r w:rsidR="00225787">
        <w:t xml:space="preserve"> </w:t>
      </w:r>
      <w:r>
        <w:t xml:space="preserve">Vartotojas privalo pateikti </w:t>
      </w:r>
      <w:r w:rsidR="0071632C">
        <w:t>„</w:t>
      </w:r>
      <w:r>
        <w:t>Microsoft</w:t>
      </w:r>
      <w:r w:rsidR="0071632C">
        <w:t>“</w:t>
      </w:r>
      <w:r>
        <w:t xml:space="preserve"> rašytinį pranešimą, kuriame aprašomas bet koks akivaizdus Defektas, kurį Vartotojas aptiko atlikdamas Vartotojo tyrimą, pagal Austrijos komercinio kodekso (UGB) § 377 straipsnį, nedelsiant, bet ne vėliau kaip per dvi savaites nuo pristatymo. Vartotojas privalo pateikti Microsoft rašytinį pranešimą apie bet kokį paslėptą Defektą. Tai būtina atlikti vos jį aptikus.</w:t>
      </w:r>
    </w:p>
    <w:p w14:paraId="3D1373B0" w14:textId="06DC5ECF" w:rsidR="00374E8C" w:rsidRPr="00FC1DC7" w:rsidRDefault="00374E8C" w:rsidP="0093018B">
      <w:pPr>
        <w:pStyle w:val="ListParagraph"/>
        <w:numPr>
          <w:ilvl w:val="0"/>
          <w:numId w:val="36"/>
        </w:numPr>
        <w:ind w:left="1080"/>
        <w:contextualSpacing w:val="0"/>
      </w:pPr>
      <w:r>
        <w:rPr>
          <w:b/>
          <w:bCs/>
        </w:rPr>
        <w:t>Išlaidų, kilusių dėl Defektų, kurių neapima ribota garantija, atlyginimas.</w:t>
      </w:r>
      <w:r w:rsidR="00225787">
        <w:t xml:space="preserve"> </w:t>
      </w:r>
      <w:r>
        <w:t>Jei Microsoft įrodo, kad atsižvelgiant į šio skyriaus nuostatas, negali būti aptiktas joks defektas, už kurį Microsoft turi atsakyti, Microsoft turi teisę reikalauti išlaidų, susijusių su pastangomis atlyginti žalą, padengimo pagal standartinį Microsoft tarifą.</w:t>
      </w:r>
    </w:p>
    <w:p w14:paraId="2E4A0473" w14:textId="742B9E95" w:rsidR="00374E8C" w:rsidRPr="00FC1DC7" w:rsidRDefault="00374E8C" w:rsidP="0093018B">
      <w:pPr>
        <w:pStyle w:val="ListParagraph"/>
        <w:numPr>
          <w:ilvl w:val="0"/>
          <w:numId w:val="36"/>
        </w:numPr>
        <w:ind w:left="1080"/>
        <w:contextualSpacing w:val="0"/>
      </w:pPr>
      <w:r>
        <w:rPr>
          <w:b/>
          <w:bCs/>
        </w:rPr>
        <w:t>Defektams, kurie atsidaro dėl keitimo, garantija nesuteikiama.</w:t>
      </w:r>
      <w:r w:rsidR="00225787">
        <w:t xml:space="preserve"> </w:t>
      </w:r>
      <w:r>
        <w:t xml:space="preserve">Klientas negali pateikti ieškinio, jei Klientas ar trečioji šalis be </w:t>
      </w:r>
      <w:r w:rsidR="0071632C">
        <w:t>„</w:t>
      </w:r>
      <w:r>
        <w:t>Microsoft</w:t>
      </w:r>
      <w:r w:rsidR="0071632C">
        <w:t>“</w:t>
      </w:r>
      <w:r>
        <w:t xml:space="preserve"> sutikimo pakeitė pateiktą ketintą gaminti kilnojamą gaminį arba atliekamus darbus, nebent Klientas įrodo, kad Defektas atsirado ne dėl atlikto keitimo.</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21EF8D7" w:rsidR="005F12E7" w:rsidRPr="00FD455A" w:rsidRDefault="005F12E7">
            <w:pPr>
              <w:keepNext/>
              <w:spacing w:after="120"/>
              <w:ind w:left="86" w:right="86"/>
              <w:rPr>
                <w:b/>
                <w:bCs/>
              </w:rPr>
            </w:pPr>
            <w:r>
              <w:rPr>
                <w:b/>
                <w:bCs/>
              </w:rPr>
              <w:t xml:space="preserve">Skyriaus </w:t>
            </w:r>
            <w:r w:rsidR="00246CEF" w:rsidRPr="0071632C">
              <w:rPr>
                <w:b/>
                <w:bCs/>
              </w:rPr>
              <w:t>„</w:t>
            </w:r>
            <w:r>
              <w:rPr>
                <w:b/>
                <w:bCs/>
              </w:rPr>
              <w:t>Produktų garantijos</w:t>
            </w:r>
            <w:r w:rsidR="00AB3254">
              <w:rPr>
                <w:b/>
                <w:bCs/>
              </w:rPr>
              <w:t>“</w:t>
            </w:r>
            <w:r>
              <w:rPr>
                <w:b/>
                <w:bCs/>
              </w:rPr>
              <w:t xml:space="preserve"> punktą </w:t>
            </w:r>
            <w:r w:rsidR="00BD420B">
              <w:rPr>
                <w:b/>
                <w:bCs/>
              </w:rPr>
              <w:t>“</w:t>
            </w:r>
            <w:r>
              <w:rPr>
                <w:b/>
                <w:bCs/>
              </w:rPr>
              <w:t>Atsakomybės atsisakymas</w:t>
            </w:r>
            <w:r w:rsidR="00AB3254">
              <w:rPr>
                <w:b/>
                <w:bCs/>
              </w:rPr>
              <w:t>“</w:t>
            </w:r>
            <w:r>
              <w:rPr>
                <w:b/>
                <w:bCs/>
              </w:rPr>
              <w:t xml:space="preserve"> pakeiskite šiuo punktu:</w:t>
            </w:r>
          </w:p>
        </w:tc>
      </w:tr>
    </w:tbl>
    <w:p w14:paraId="1A383B3F" w14:textId="46ECE3B6" w:rsidR="005F12E7" w:rsidRPr="00FC1DC7" w:rsidRDefault="0093018B" w:rsidP="00246CEF">
      <w:pPr>
        <w:ind w:left="1080" w:hanging="360"/>
      </w:pPr>
      <w:r>
        <w:rPr>
          <w:b/>
          <w:iCs/>
        </w:rPr>
        <w:t>c.</w:t>
      </w:r>
      <w:r>
        <w:rPr>
          <w:b/>
          <w:iCs/>
        </w:rPr>
        <w:tab/>
        <w:t xml:space="preserve">Apribojimas. Išskyrus anksčiau nurodytas ribotąsias garantijas, </w:t>
      </w:r>
      <w:r w:rsidR="00246CEF" w:rsidRPr="0071632C">
        <w:rPr>
          <w:b/>
          <w:bCs/>
        </w:rPr>
        <w:t>„</w:t>
      </w:r>
      <w:r>
        <w:rPr>
          <w:b/>
          <w:iCs/>
        </w:rPr>
        <w:t>Microsoft</w:t>
      </w:r>
      <w:r w:rsidR="00AB3254">
        <w:rPr>
          <w:b/>
          <w:bCs/>
        </w:rPr>
        <w:t>“</w:t>
      </w:r>
      <w:r>
        <w:rPr>
          <w:b/>
          <w:iCs/>
        </w:rPr>
        <w:t xml:space="preserve"> Produktams neteikia jokių kitų garantijų arba sąlygų ir atsisako bet kokių kitų aiškių garantijų, numanomų arba įstatymo numatytų garantijų ar sąlygų, įskaitant Produktų kokybės, nuosavybės teisės, nepažeidžiamumo, perkamumo ir tinkamumo konkrečiam tikslui garantijas ir sąlygas.</w:t>
      </w:r>
    </w:p>
    <w:p w14:paraId="7A459FA6" w14:textId="77777777" w:rsidR="00374E8C" w:rsidRPr="00FC1DC7" w:rsidRDefault="00374E8C" w:rsidP="00374E8C">
      <w:pPr>
        <w:keepNext/>
        <w:shd w:val="clear" w:color="auto" w:fill="000000"/>
        <w:spacing w:before="360" w:after="120"/>
      </w:pPr>
      <w:r>
        <w:rPr>
          <w:b/>
          <w:bCs/>
          <w:color w:val="FFFFFF"/>
        </w:rPr>
        <w:t>Čekijos Respublika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5ECE7CD8" w:rsidR="00374E8C" w:rsidRPr="00FD455A" w:rsidRDefault="00374E8C" w:rsidP="00725834">
            <w:pPr>
              <w:spacing w:after="120"/>
              <w:ind w:left="86" w:right="86"/>
              <w:rPr>
                <w:b/>
                <w:bCs/>
              </w:rPr>
            </w:pPr>
            <w:r>
              <w:rPr>
                <w:b/>
                <w:bCs/>
              </w:rPr>
              <w:t xml:space="preserve">Pirmą skyriaus </w:t>
            </w:r>
            <w:r w:rsidR="00246CEF" w:rsidRPr="0071632C">
              <w:rPr>
                <w:b/>
                <w:bCs/>
              </w:rPr>
              <w:t>„</w:t>
            </w:r>
            <w:r>
              <w:rPr>
                <w:b/>
                <w:bCs/>
              </w:rPr>
              <w:t>Atsakomybės ribojimas</w:t>
            </w:r>
            <w:r w:rsidR="00AB3254">
              <w:rPr>
                <w:b/>
                <w:bCs/>
              </w:rPr>
              <w:t>“</w:t>
            </w:r>
            <w:r>
              <w:rPr>
                <w:b/>
                <w:bCs/>
              </w:rPr>
              <w:t xml:space="preserve"> pastraipą papildykite šiuo sakiniu:</w:t>
            </w:r>
          </w:p>
        </w:tc>
      </w:tr>
    </w:tbl>
    <w:p w14:paraId="0339E56A" w14:textId="1D07BF6F" w:rsidR="00C84944" w:rsidRPr="00FC1DC7" w:rsidRDefault="00924DE4" w:rsidP="0071632C">
      <w:pPr>
        <w:spacing w:after="240"/>
        <w:ind w:left="1080"/>
      </w:pPr>
      <w:r>
        <w:t xml:space="preserve">Šioje pastraipoje išdėstyti apribojimai apima nuostolius, kurie aiškiu šalių susitarimu gali būti numatyti sudarant šią Sutartį, atsižvelgiant į visas aplinkybes, kurios yra arba turi būti žinomos šalims, kruopščiai vykdančioms nurodymus, arba kurios gali susidaryti dėl </w:t>
      </w:r>
      <w:r w:rsidR="0071632C">
        <w:t>„</w:t>
      </w:r>
      <w:r>
        <w:t>Microsoft</w:t>
      </w:r>
      <w:r w:rsidR="0071632C">
        <w:t>“</w:t>
      </w:r>
      <w:r>
        <w:t xml:space="preserve"> įsipareigojimų, išdėstytų šioje Sutartyje, pažeidimo. Šiame skyriuje nurodytas atsakomybės apribojimas netaikomas atsakomybei, kylančiai dėl bet kurios šalies tyčios arba didelio neatsargumo.</w:t>
      </w:r>
    </w:p>
    <w:p w14:paraId="5F22D4EB" w14:textId="77777777" w:rsidR="00924DE4" w:rsidRPr="00FC1DC7" w:rsidRDefault="00C53E2B" w:rsidP="00930618">
      <w:pPr>
        <w:spacing w:after="240"/>
        <w:ind w:left="1080"/>
      </w:pPr>
      <w:r>
        <w:t>Bet kurios susitariančios šalies reikalavimas atlyginti bet kokius nuostolius, kurie galėjo atsirasti pagal šią Sutartį, bus patenkintas išmokant piniginę kompensaciją. Civilinio kodekso 2951 straipsnio 1 dalis (Įstatymo Nr. 89/2012 rink.) su pakeitimais netaikoma.</w:t>
      </w:r>
    </w:p>
    <w:p w14:paraId="564F2B2A" w14:textId="77777777" w:rsidR="00255419" w:rsidRPr="00FC1DC7" w:rsidRDefault="00255419" w:rsidP="00255419">
      <w:pPr>
        <w:keepNext/>
        <w:shd w:val="clear" w:color="auto" w:fill="000000"/>
        <w:spacing w:before="360" w:after="120"/>
      </w:pPr>
      <w:r>
        <w:rPr>
          <w:b/>
          <w:bCs/>
          <w:color w:val="FFFFFF"/>
        </w:rPr>
        <w:t xml:space="preserve">Anglija ir Velsas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1B3E65CC" w:rsidR="00255419" w:rsidRPr="00FD455A" w:rsidRDefault="00255419" w:rsidP="005F7E31">
            <w:pPr>
              <w:spacing w:after="120"/>
              <w:ind w:left="86" w:right="86"/>
              <w:rPr>
                <w:b/>
                <w:bCs/>
              </w:rPr>
            </w:pPr>
            <w:r>
              <w:rPr>
                <w:b/>
                <w:bCs/>
              </w:rPr>
              <w:t xml:space="preserve">Skyriaus </w:t>
            </w:r>
            <w:r w:rsidR="00246CEF" w:rsidRPr="0071632C">
              <w:rPr>
                <w:b/>
                <w:bCs/>
              </w:rPr>
              <w:t>„</w:t>
            </w:r>
            <w:r>
              <w:rPr>
                <w:b/>
                <w:bCs/>
              </w:rPr>
              <w:t>Atsakomybės ribojimas</w:t>
            </w:r>
            <w:r w:rsidR="00AB3254">
              <w:rPr>
                <w:b/>
                <w:bCs/>
              </w:rPr>
              <w:t>“</w:t>
            </w:r>
            <w:r>
              <w:rPr>
                <w:b/>
                <w:bCs/>
              </w:rPr>
              <w:t xml:space="preserve"> punktą </w:t>
            </w:r>
            <w:r w:rsidR="00BD420B">
              <w:rPr>
                <w:b/>
                <w:bCs/>
              </w:rPr>
              <w:t>“</w:t>
            </w:r>
            <w:r>
              <w:rPr>
                <w:b/>
                <w:bCs/>
              </w:rPr>
              <w:t>Išimtys</w:t>
            </w:r>
            <w:r w:rsidR="00AB3254">
              <w:rPr>
                <w:b/>
                <w:bCs/>
              </w:rPr>
              <w:t>“</w:t>
            </w:r>
            <w:r>
              <w:rPr>
                <w:b/>
                <w:bCs/>
              </w:rPr>
              <w:t xml:space="preserve"> pakeiskite šiuo punktu:</w:t>
            </w:r>
          </w:p>
        </w:tc>
      </w:tr>
    </w:tbl>
    <w:p w14:paraId="56959D7F" w14:textId="2258507C" w:rsidR="00255419" w:rsidRPr="00FC1DC7" w:rsidRDefault="00255419" w:rsidP="00930618">
      <w:pPr>
        <w:pStyle w:val="ListParagraph"/>
        <w:numPr>
          <w:ilvl w:val="0"/>
          <w:numId w:val="57"/>
        </w:numPr>
        <w:spacing w:after="240"/>
        <w:ind w:left="1080"/>
        <w:contextualSpacing w:val="0"/>
        <w:jc w:val="left"/>
      </w:pPr>
      <w:r>
        <w:rPr>
          <w:b/>
        </w:rPr>
        <w:t>Išimtys</w:t>
      </w:r>
      <w:r w:rsidRPr="006D2A67">
        <w:rPr>
          <w:b/>
        </w:rPr>
        <w:t>.</w:t>
      </w:r>
      <w:r w:rsidR="00225787">
        <w:t xml:space="preserve"> </w:t>
      </w:r>
      <w:r>
        <w:t xml:space="preserve">Jokiu atveju nė viena šalis nebus atsakinga už </w:t>
      </w:r>
      <w:r>
        <w:rPr>
          <w:iCs/>
        </w:rPr>
        <w:t>(tiesioginį ar netiesioginį) pelno arba numatyto sutaupymo praradimą, netiesioginius</w:t>
      </w:r>
      <w:r>
        <w:t>, atsitiktinius, ypatinguosius, baudžiamuosius arba priežastinius nuostolius ar naudojimo praradimą arba verslo veiklos nutraukimą, patirtus ar grindžiamus kokia nors atsakomybės teorija.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396D7EB6" w:rsidR="00862614" w:rsidRPr="00FD455A" w:rsidRDefault="00862614" w:rsidP="00862614">
            <w:pPr>
              <w:spacing w:after="120"/>
              <w:ind w:left="86" w:right="86"/>
              <w:rPr>
                <w:b/>
                <w:bCs/>
              </w:rPr>
            </w:pPr>
            <w:r>
              <w:rPr>
                <w:b/>
                <w:bCs/>
              </w:rPr>
              <w:t xml:space="preserve">Skyrių </w:t>
            </w:r>
            <w:r w:rsidR="00246CEF" w:rsidRPr="0071632C">
              <w:rPr>
                <w:b/>
                <w:bCs/>
              </w:rPr>
              <w:t>„</w:t>
            </w:r>
            <w:r>
              <w:rPr>
                <w:b/>
                <w:bCs/>
              </w:rPr>
              <w:t>Atsakomybės ribojimas</w:t>
            </w:r>
            <w:r w:rsidR="00AB3254">
              <w:rPr>
                <w:b/>
                <w:bCs/>
              </w:rPr>
              <w:t>“</w:t>
            </w:r>
            <w:r>
              <w:rPr>
                <w:b/>
                <w:bCs/>
              </w:rPr>
              <w:t xml:space="preserve"> papildykite šiuo punktu:</w:t>
            </w:r>
          </w:p>
        </w:tc>
      </w:tr>
    </w:tbl>
    <w:p w14:paraId="1938240E" w14:textId="76668966" w:rsidR="00862614" w:rsidRPr="00FC1DC7" w:rsidRDefault="00862614" w:rsidP="0096128C">
      <w:pPr>
        <w:pStyle w:val="ListParagraph"/>
        <w:numPr>
          <w:ilvl w:val="0"/>
          <w:numId w:val="52"/>
        </w:numPr>
        <w:spacing w:after="60"/>
        <w:jc w:val="left"/>
      </w:pPr>
      <w:r>
        <w:rPr>
          <w:b/>
        </w:rPr>
        <w:t>Atsakomybė mirties ar kūno sužalojimo atveju.</w:t>
      </w:r>
      <w:r w:rsidR="00225787">
        <w:t xml:space="preserve"> </w:t>
      </w:r>
      <w:r>
        <w:t>Jokios šios Sutarties nuostatos nepanaikina atsakomybės už mirtį ar kūno sužalojimą, sukeltą neatsargumo, ir atsakomybės už tyčinį klaidingos informacijos pateikimą.</w:t>
      </w:r>
    </w:p>
    <w:p w14:paraId="19CBEEBA" w14:textId="77777777" w:rsidR="00374E8C" w:rsidRPr="00FC1DC7" w:rsidRDefault="00374E8C" w:rsidP="00374E8C">
      <w:pPr>
        <w:keepNext/>
        <w:shd w:val="clear" w:color="auto" w:fill="000000"/>
        <w:spacing w:before="360" w:after="120"/>
      </w:pPr>
      <w:r>
        <w:rPr>
          <w:b/>
          <w:bCs/>
          <w:color w:val="FFFFFF"/>
        </w:rPr>
        <w:lastRenderedPageBreak/>
        <w:t>Vokietija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5BC180A8" w:rsidR="00374E8C" w:rsidRPr="00FD455A" w:rsidRDefault="00374E8C">
            <w:pPr>
              <w:keepNext/>
              <w:spacing w:after="120"/>
              <w:ind w:left="86" w:right="86"/>
              <w:rPr>
                <w:b/>
                <w:bCs/>
              </w:rPr>
            </w:pPr>
            <w:r>
              <w:rPr>
                <w:b/>
                <w:bCs/>
              </w:rPr>
              <w:t xml:space="preserve">Skyrių </w:t>
            </w:r>
            <w:r w:rsidR="00246CEF" w:rsidRPr="0071632C">
              <w:rPr>
                <w:b/>
                <w:bCs/>
              </w:rPr>
              <w:t>„</w:t>
            </w:r>
            <w:r>
              <w:rPr>
                <w:b/>
                <w:bCs/>
              </w:rPr>
              <w:t>Produktų garantijos</w:t>
            </w:r>
            <w:r w:rsidR="00AB3254">
              <w:rPr>
                <w:b/>
                <w:bCs/>
              </w:rPr>
              <w:t>“</w:t>
            </w:r>
            <w:r>
              <w:rPr>
                <w:b/>
                <w:bCs/>
              </w:rPr>
              <w:t xml:space="preserve"> papildykite šia informacija:</w:t>
            </w:r>
          </w:p>
        </w:tc>
      </w:tr>
    </w:tbl>
    <w:p w14:paraId="64A054BC" w14:textId="655FBD75" w:rsidR="00374E8C" w:rsidRPr="00FC1DC7" w:rsidRDefault="00374E8C" w:rsidP="00930618">
      <w:pPr>
        <w:pStyle w:val="ListParagraph"/>
        <w:numPr>
          <w:ilvl w:val="0"/>
          <w:numId w:val="57"/>
        </w:numPr>
        <w:ind w:left="1080"/>
      </w:pPr>
      <w:r>
        <w:t xml:space="preserve">Atsižvelgiant į tai, kiek iš </w:t>
      </w:r>
      <w:r w:rsidR="0071632C">
        <w:t>„</w:t>
      </w:r>
      <w:r>
        <w:t>Microsoft</w:t>
      </w:r>
      <w:r w:rsidR="0071632C">
        <w:t>“</w:t>
      </w:r>
      <w:r>
        <w:t xml:space="preserve"> reikalaujama pristatyti ketinamą pagaminti kilnojamą daiktą (herzustellende, bewegliche Sache), pretenzijoms dėl Defektų, susijusių su kokybe ar nuosavybės teise (bendrai vadinamų </w:t>
      </w:r>
      <w:r w:rsidR="0071632C">
        <w:t>„</w:t>
      </w:r>
      <w:r>
        <w:t>Defektais</w:t>
      </w:r>
      <w:r w:rsidR="0071632C">
        <w:t>“</w:t>
      </w:r>
      <w:r>
        <w:t xml:space="preserve">), bus taikomos toliau išvardytos šio skyriaus sąlygos nuo e. iki i., bet jos nebus taikomos, jei reikalavimai yra susiję su nuostoliais ar išlaidų kompensavimu. Skyriaus </w:t>
      </w:r>
      <w:r w:rsidR="0071632C">
        <w:t>„</w:t>
      </w:r>
      <w:r>
        <w:t>Atsakomybės ribojimas</w:t>
      </w:r>
      <w:r w:rsidR="0071632C">
        <w:t>“</w:t>
      </w:r>
      <w:r>
        <w:t xml:space="preserve"> nuostatos taikomos ieškiniams, susijusiems su nuostoliais ar išlaidomis, atsiradusiomis dėl Defektų.</w:t>
      </w:r>
    </w:p>
    <w:p w14:paraId="75DF94FF" w14:textId="77777777" w:rsidR="00374E8C" w:rsidRPr="00FC1DC7" w:rsidRDefault="00374E8C" w:rsidP="0093018B">
      <w:pPr>
        <w:pStyle w:val="ListParagraph"/>
        <w:numPr>
          <w:ilvl w:val="0"/>
          <w:numId w:val="45"/>
        </w:numPr>
        <w:ind w:left="1440"/>
        <w:contextualSpacing w:val="0"/>
      </w:pPr>
      <w:r>
        <w:t>Tyčinio defekto nuslėpimo (arglistiges Verschweigen) atveju, Vartotojo teises ir jų baigimą galioti nustato taikytini įstatymai.</w:t>
      </w:r>
    </w:p>
    <w:p w14:paraId="1D63FFA3" w14:textId="42226770" w:rsidR="00374E8C" w:rsidRPr="00FC1DC7" w:rsidRDefault="0071632C" w:rsidP="0093018B">
      <w:pPr>
        <w:pStyle w:val="ListParagraph"/>
        <w:numPr>
          <w:ilvl w:val="0"/>
          <w:numId w:val="45"/>
        </w:numPr>
        <w:ind w:left="1440"/>
        <w:contextualSpacing w:val="0"/>
      </w:pPr>
      <w:r>
        <w:t>„</w:t>
      </w:r>
      <w:r w:rsidR="00374E8C">
        <w:t>Microsoft</w:t>
      </w:r>
      <w:r>
        <w:t>“</w:t>
      </w:r>
      <w:r w:rsidR="00374E8C">
        <w:t xml:space="preserve"> įsipareigojimai negalios, jeigu pretenzija grindžiama: (1) techninėmis sąlygomis, kodu ar duomenimis, kuriuos pateikė Klientas; (2) Kliento naudojimusi Paslaugų rezultatais tuomet, kai </w:t>
      </w:r>
      <w:r>
        <w:t>„</w:t>
      </w:r>
      <w:r w:rsidR="00374E8C">
        <w:t>Microsoft</w:t>
      </w:r>
      <w:r>
        <w:t>“</w:t>
      </w:r>
      <w:r w:rsidR="00374E8C">
        <w:t xml:space="preserve">, remdamasi šia pretenzija, įspėja Klientą nutraukti jų naudojimą; (3) Kliento naudojimusi Paslaugų rezultatais kartu su ne </w:t>
      </w:r>
      <w:r>
        <w:t>„</w:t>
      </w:r>
      <w:r w:rsidR="00374E8C">
        <w:t>Microsoft</w:t>
      </w:r>
      <w:r>
        <w:t>“</w:t>
      </w:r>
      <w:r w:rsidR="00374E8C">
        <w:t xml:space="preserve"> produktais, duomenimis ar verslo procesais.</w:t>
      </w:r>
    </w:p>
    <w:p w14:paraId="2052D394" w14:textId="7E238216" w:rsidR="00374E8C" w:rsidRPr="00FC1DC7" w:rsidRDefault="00374E8C" w:rsidP="0093018B">
      <w:pPr>
        <w:pStyle w:val="ListParagraph"/>
        <w:numPr>
          <w:ilvl w:val="0"/>
          <w:numId w:val="45"/>
        </w:numPr>
        <w:ind w:left="1440"/>
        <w:contextualSpacing w:val="0"/>
      </w:pPr>
      <w:r>
        <w:t xml:space="preserve">Microsoft ištaisys Defektus, apie kuriuos Vartotojas pranešė Microsoft prieš pasibaigiant šiame skirsnyje nurodytam ribotos atsakomybės laikotarpiui. Kiek Vartotojas pareiškė pretenziją Microsoft už vėlesnį veikimą (Nacherfüllung), Microsoft turės teisę viena savo nuožiūra arba ištaisyti Defektą, arba pateikti naują kilnojamą daiktą, arba, jei defektas yra darbų atlikimo defektas, sukurti naują darbą be Defektų. Klientas sutinka bendradarbiauti su </w:t>
      </w:r>
      <w:r w:rsidR="0071632C">
        <w:t>„</w:t>
      </w:r>
      <w:r>
        <w:t>Microsoft</w:t>
      </w:r>
      <w:r w:rsidR="0071632C">
        <w:t>“</w:t>
      </w:r>
      <w:r>
        <w:t xml:space="preserve"> šiai vykdant tolesnę veiklą pateikdamas visą reikalaujamą informaciją ir dokumentaciją bei suteikdamas kitokią reikiamą pagalbą.</w:t>
      </w:r>
    </w:p>
    <w:p w14:paraId="248B938F" w14:textId="05786725" w:rsidR="00374E8C" w:rsidRPr="00FC1DC7" w:rsidRDefault="00374E8C" w:rsidP="00362125">
      <w:pPr>
        <w:pStyle w:val="ListParagraph"/>
        <w:numPr>
          <w:ilvl w:val="0"/>
          <w:numId w:val="45"/>
        </w:numPr>
        <w:ind w:left="1440"/>
        <w:contextualSpacing w:val="0"/>
      </w:pPr>
      <w:r>
        <w:t>Šiame skyriuje apibrėžta Vartotojo teisė į visus ieškinius nustos galioti po vienerių metų.</w:t>
      </w:r>
      <w:r w:rsidR="00225787">
        <w:t xml:space="preserve"> </w:t>
      </w:r>
      <w:r>
        <w:t>Atsakomybės už pateiktą, ketinamą gaminti, kilnojamą produktą laikotarpis prasideda produkto pristatymo dieną. Atsakomybės už darbų atlikimą laikotarpis prasideda sutikimo juos atlikti dieną (Abnahme).</w:t>
      </w:r>
    </w:p>
    <w:p w14:paraId="19A890AB" w14:textId="77777777" w:rsidR="00374E8C" w:rsidRPr="00FC1DC7" w:rsidRDefault="00374E8C" w:rsidP="00374E8C">
      <w:pPr>
        <w:keepNext/>
        <w:shd w:val="clear" w:color="auto" w:fill="000000"/>
        <w:spacing w:before="360" w:after="120"/>
      </w:pPr>
      <w:r>
        <w:rPr>
          <w:b/>
          <w:bCs/>
          <w:color w:val="FFFFFF"/>
        </w:rPr>
        <w:t>Vengrija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07D93671" w:rsidR="00374E8C" w:rsidRPr="00FD455A" w:rsidRDefault="00374E8C" w:rsidP="00924DE4">
            <w:pPr>
              <w:keepNext/>
              <w:spacing w:after="120"/>
              <w:ind w:left="86" w:right="86"/>
              <w:rPr>
                <w:b/>
                <w:bCs/>
              </w:rPr>
            </w:pPr>
            <w:r>
              <w:rPr>
                <w:b/>
                <w:bCs/>
              </w:rPr>
              <w:t xml:space="preserve">Skyrių </w:t>
            </w:r>
            <w:r w:rsidR="00246CEF" w:rsidRPr="0071632C">
              <w:rPr>
                <w:b/>
                <w:bCs/>
              </w:rPr>
              <w:t>„</w:t>
            </w:r>
            <w:r>
              <w:rPr>
                <w:b/>
                <w:bCs/>
              </w:rPr>
              <w:t>Atsakomybės ribojimas</w:t>
            </w:r>
            <w:r w:rsidR="00AB3254">
              <w:rPr>
                <w:b/>
                <w:bCs/>
              </w:rPr>
              <w:t>“</w:t>
            </w:r>
            <w:r>
              <w:rPr>
                <w:b/>
                <w:bCs/>
              </w:rPr>
              <w:t xml:space="preserve"> papildykite šia informacija:</w:t>
            </w:r>
          </w:p>
        </w:tc>
      </w:tr>
    </w:tbl>
    <w:p w14:paraId="79AE841B" w14:textId="4EE4C3DA" w:rsidR="00C84944" w:rsidRPr="00FC1DC7" w:rsidRDefault="00D92D70" w:rsidP="0071632C">
      <w:pPr>
        <w:ind w:left="1080" w:hanging="360"/>
      </w:pPr>
      <w:r>
        <w:rPr>
          <w:b/>
          <w:bCs/>
        </w:rPr>
        <w:t>e.</w:t>
      </w:r>
      <w:r>
        <w:rPr>
          <w:b/>
          <w:bCs/>
        </w:rPr>
        <w:tab/>
        <w:t>Sutartos sąlygos.</w:t>
      </w:r>
      <w:r w:rsidR="00225787">
        <w:t xml:space="preserve"> </w:t>
      </w:r>
      <w:r>
        <w:t>Šalys pripažįsta, kad šios Sutarties sąlygos buvo individualiai aptartos abiejų šalių ir kad šalys galėjo siūlyti šios Sutarties juodraščio varianto pataisymus.</w:t>
      </w:r>
      <w:r w:rsidR="00225787">
        <w:t xml:space="preserve"> </w:t>
      </w:r>
      <w:r>
        <w:t xml:space="preserve">Klientas pripažįsta, kad </w:t>
      </w:r>
      <w:r w:rsidR="0071632C">
        <w:t>„</w:t>
      </w:r>
      <w:r>
        <w:t>Microsoft</w:t>
      </w:r>
      <w:r w:rsidR="0071632C">
        <w:t>“</w:t>
      </w:r>
      <w:r>
        <w:t xml:space="preserve"> skyrė didelį dėmesį šios Sutarties sąlygoms, nurodytoms skyriuose </w:t>
      </w:r>
      <w:r w:rsidR="0071632C">
        <w:t>„</w:t>
      </w:r>
      <w:r>
        <w:t>Produktų garantijos</w:t>
      </w:r>
      <w:r w:rsidR="0071632C">
        <w:t>“</w:t>
      </w:r>
      <w:r>
        <w:t xml:space="preserve">, </w:t>
      </w:r>
      <w:r w:rsidR="0071632C">
        <w:t>„</w:t>
      </w:r>
      <w:r>
        <w:t>Gynyba nuo trečiųjų šalių pretenzijų</w:t>
      </w:r>
      <w:r w:rsidR="0071632C">
        <w:t>“</w:t>
      </w:r>
      <w:r>
        <w:t xml:space="preserve"> ir </w:t>
      </w:r>
      <w:r w:rsidR="0071632C">
        <w:t>„</w:t>
      </w:r>
      <w:r>
        <w:t>Atsakomybės ribojimas</w:t>
      </w:r>
      <w:r w:rsidR="0071632C">
        <w:t>“</w:t>
      </w:r>
      <w:r>
        <w:t>. Klientas aiškiai pripažįsta šių sąlygų galiojimą.</w:t>
      </w:r>
    </w:p>
    <w:p w14:paraId="370EF526" w14:textId="77777777" w:rsidR="00374E8C" w:rsidRPr="00FC1DC7" w:rsidRDefault="00374E8C" w:rsidP="00374E8C">
      <w:pPr>
        <w:keepNext/>
        <w:shd w:val="clear" w:color="auto" w:fill="000000"/>
        <w:spacing w:before="360" w:after="120"/>
      </w:pPr>
      <w:r>
        <w:rPr>
          <w:b/>
          <w:bCs/>
          <w:color w:val="FFFFFF"/>
        </w:rPr>
        <w:t>Lenkija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28FEA7E0" w:rsidR="00374E8C" w:rsidRPr="00FD455A" w:rsidRDefault="00374E8C" w:rsidP="00BC390A">
            <w:pPr>
              <w:spacing w:after="120"/>
              <w:ind w:left="86" w:right="86"/>
              <w:rPr>
                <w:b/>
                <w:bCs/>
              </w:rPr>
            </w:pPr>
            <w:r>
              <w:rPr>
                <w:b/>
                <w:bCs/>
              </w:rPr>
              <w:t xml:space="preserve">Skyrių </w:t>
            </w:r>
            <w:r w:rsidR="00246CEF" w:rsidRPr="0071632C">
              <w:rPr>
                <w:b/>
                <w:bCs/>
              </w:rPr>
              <w:t>„</w:t>
            </w:r>
            <w:r>
              <w:rPr>
                <w:b/>
                <w:bCs/>
              </w:rPr>
              <w:t>Atsakomybės ribojimas</w:t>
            </w:r>
            <w:r w:rsidR="00AB3254">
              <w:rPr>
                <w:b/>
                <w:bCs/>
              </w:rPr>
              <w:t>“</w:t>
            </w:r>
            <w:r>
              <w:rPr>
                <w:b/>
                <w:bCs/>
              </w:rPr>
              <w:t xml:space="preserve"> papildykite šia informacija:</w:t>
            </w:r>
          </w:p>
        </w:tc>
      </w:tr>
    </w:tbl>
    <w:p w14:paraId="4646FA0A" w14:textId="29983B09" w:rsidR="00374E8C" w:rsidRPr="00FC1DC7" w:rsidRDefault="00BC390A" w:rsidP="00930618">
      <w:pPr>
        <w:ind w:left="1080" w:hanging="360"/>
      </w:pPr>
      <w:r>
        <w:rPr>
          <w:b/>
        </w:rPr>
        <w:t>e</w:t>
      </w:r>
      <w:r w:rsidRPr="00A41A7F">
        <w:rPr>
          <w:b/>
          <w:bCs/>
        </w:rPr>
        <w:t>.</w:t>
      </w:r>
      <w:r>
        <w:tab/>
        <w:t xml:space="preserve">Jei veiksmas ar neveikimas, dėl kurio buvo padaryta žala, yra šios Sutarties ar bet kokios Papildomos sutarties nevykdymas arba netinkamas vykdymas iš </w:t>
      </w:r>
      <w:r w:rsidR="0071632C">
        <w:t>„</w:t>
      </w:r>
      <w:r>
        <w:t>Microsoft</w:t>
      </w:r>
      <w:r w:rsidR="0071632C">
        <w:t>“</w:t>
      </w:r>
      <w:r>
        <w:t xml:space="preserve"> pusės, kartu sudarantis </w:t>
      </w:r>
      <w:r w:rsidR="0071632C">
        <w:t>„</w:t>
      </w:r>
      <w:r>
        <w:t>Microsoft</w:t>
      </w:r>
      <w:r w:rsidR="00670EFC">
        <w:t>”</w:t>
      </w:r>
      <w:r>
        <w:t xml:space="preserve"> atsakomybės už pažeidimą pagrindą, Klientas turės teisę reikalauti, kad tokia žala būtų atlyginta, tik šio Sutarties skyriaus pagrindu ir tik punkte </w:t>
      </w:r>
      <w:r w:rsidR="0071632C">
        <w:t>„</w:t>
      </w:r>
      <w:r>
        <w:t>Atsakomybės ribojimas</w:t>
      </w:r>
      <w:r w:rsidR="0071632C">
        <w:t>“</w:t>
      </w:r>
      <w:r>
        <w:t xml:space="preserve"> nurodytu mastu.</w:t>
      </w:r>
    </w:p>
    <w:p w14:paraId="2BF32A0D" w14:textId="77777777" w:rsidR="00374E8C" w:rsidRPr="00FC1DC7" w:rsidRDefault="00374E8C" w:rsidP="00374E8C">
      <w:pPr>
        <w:keepNext/>
        <w:shd w:val="clear" w:color="auto" w:fill="000000"/>
        <w:spacing w:before="360" w:after="120"/>
      </w:pPr>
      <w:r>
        <w:rPr>
          <w:b/>
          <w:bCs/>
          <w:color w:val="FFFFFF"/>
        </w:rPr>
        <w:t>Rumunija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26752BA8" w:rsidR="00374E8C" w:rsidRPr="00FD455A" w:rsidRDefault="00374E8C" w:rsidP="00F3569F">
            <w:pPr>
              <w:keepNext/>
              <w:spacing w:after="120"/>
              <w:ind w:left="86" w:right="86"/>
              <w:rPr>
                <w:b/>
                <w:bCs/>
              </w:rPr>
            </w:pPr>
            <w:r>
              <w:rPr>
                <w:b/>
                <w:bCs/>
              </w:rPr>
              <w:t xml:space="preserve">Skyrių </w:t>
            </w:r>
            <w:r w:rsidR="00246CEF" w:rsidRPr="0071632C">
              <w:rPr>
                <w:b/>
                <w:bCs/>
              </w:rPr>
              <w:t>„</w:t>
            </w:r>
            <w:r>
              <w:rPr>
                <w:b/>
                <w:bCs/>
              </w:rPr>
              <w:t>Kitos nuostatos</w:t>
            </w:r>
            <w:r w:rsidR="00AB3254">
              <w:rPr>
                <w:b/>
                <w:bCs/>
              </w:rPr>
              <w:t>“</w:t>
            </w:r>
            <w:r>
              <w:rPr>
                <w:b/>
                <w:bCs/>
              </w:rPr>
              <w:t xml:space="preserve"> papildykite šia informacija:</w:t>
            </w:r>
          </w:p>
        </w:tc>
      </w:tr>
    </w:tbl>
    <w:p w14:paraId="6DF4A91C" w14:textId="5D067408" w:rsidR="00374E8C" w:rsidRPr="00FC1DC7" w:rsidRDefault="00E913CE" w:rsidP="00930618">
      <w:pPr>
        <w:pStyle w:val="ListParagraph"/>
        <w:adjustRightInd w:val="0"/>
        <w:snapToGrid w:val="0"/>
        <w:ind w:left="1080" w:hanging="360"/>
        <w:contextualSpacing w:val="0"/>
      </w:pPr>
      <w:r>
        <w:rPr>
          <w:b/>
          <w:bCs/>
        </w:rPr>
        <w:t>o.</w:t>
      </w:r>
      <w:r>
        <w:rPr>
          <w:b/>
          <w:bCs/>
        </w:rPr>
        <w:tab/>
      </w:r>
      <w:r>
        <w:rPr>
          <w:bCs/>
        </w:rPr>
        <w:t>Šalys pripažįsta, kad šios Sutarties sąlygos buvo individualiai aptartos abiejų šalių ir kad šalys galėjo siūlyti šios Sutarties juodraščio varianto pataisymus.</w:t>
      </w:r>
      <w:r w:rsidR="00225787">
        <w:rPr>
          <w:bCs/>
        </w:rPr>
        <w:t xml:space="preserve"> </w:t>
      </w:r>
      <w:r>
        <w:rPr>
          <w:bCs/>
        </w:rPr>
        <w:t xml:space="preserve">Klientas šiuo pareiškia, kad pasirašydamas prie šios Sutarties pridėtą pasirašymo formą, jis aiškiai patvirtina ir sutinka su visomis jos nuostatomis, įskaitant tas, kurios gali būti priskiriamos neįprastoms sąlygoms (kaip apibrėžta Rumunijos civilinio kodekso 1203 straipsnyje), </w:t>
      </w:r>
      <w:r w:rsidR="0071632C">
        <w:t>„</w:t>
      </w:r>
      <w:r>
        <w:rPr>
          <w:bCs/>
        </w:rPr>
        <w:t>Microsoft</w:t>
      </w:r>
      <w:r w:rsidR="0071632C">
        <w:t>“</w:t>
      </w:r>
      <w:r>
        <w:rPr>
          <w:bCs/>
        </w:rPr>
        <w:t xml:space="preserve"> išdėstytomis šioje Sutartyje, įskaitant, bet neapsiribojant skyriaus </w:t>
      </w:r>
      <w:r w:rsidR="0071632C">
        <w:t>„</w:t>
      </w:r>
      <w:r>
        <w:rPr>
          <w:bCs/>
        </w:rPr>
        <w:t>Leidimai, teisės ir sąlygos</w:t>
      </w:r>
      <w:r w:rsidR="00670EFC">
        <w:rPr>
          <w:bCs/>
        </w:rPr>
        <w:t>”</w:t>
      </w:r>
      <w:r>
        <w:rPr>
          <w:bCs/>
        </w:rPr>
        <w:t xml:space="preserve">; skyriaus </w:t>
      </w:r>
      <w:r w:rsidR="0071632C">
        <w:t>„</w:t>
      </w:r>
      <w:r>
        <w:rPr>
          <w:bCs/>
        </w:rPr>
        <w:t>Produktų garantijos</w:t>
      </w:r>
      <w:r w:rsidR="00670EFC">
        <w:rPr>
          <w:bCs/>
        </w:rPr>
        <w:t>”</w:t>
      </w:r>
      <w:r>
        <w:rPr>
          <w:bCs/>
        </w:rPr>
        <w:t xml:space="preserve">; skyriaus </w:t>
      </w:r>
      <w:r w:rsidR="0071632C">
        <w:t>„</w:t>
      </w:r>
      <w:r>
        <w:rPr>
          <w:bCs/>
        </w:rPr>
        <w:t>Gynyba nuo trečiųjų šalių pretenzijų</w:t>
      </w:r>
      <w:r w:rsidR="00670EFC">
        <w:rPr>
          <w:bCs/>
        </w:rPr>
        <w:t>”</w:t>
      </w:r>
      <w:r>
        <w:rPr>
          <w:bCs/>
        </w:rPr>
        <w:t xml:space="preserve">; skyriaus </w:t>
      </w:r>
      <w:r w:rsidR="0071632C">
        <w:t>„</w:t>
      </w:r>
      <w:r>
        <w:rPr>
          <w:bCs/>
        </w:rPr>
        <w:t>Atsakomybės ribojimas</w:t>
      </w:r>
      <w:r w:rsidR="00670EFC">
        <w:rPr>
          <w:bCs/>
        </w:rPr>
        <w:t>”</w:t>
      </w:r>
      <w:r>
        <w:rPr>
          <w:bCs/>
        </w:rPr>
        <w:t xml:space="preserve">; skyriaus </w:t>
      </w:r>
      <w:r w:rsidR="0071632C">
        <w:t>„</w:t>
      </w:r>
      <w:r>
        <w:rPr>
          <w:bCs/>
        </w:rPr>
        <w:t>Galiojimo terminas ir nutraukimas</w:t>
      </w:r>
      <w:r w:rsidR="00670EFC">
        <w:rPr>
          <w:bCs/>
        </w:rPr>
        <w:t>”</w:t>
      </w:r>
      <w:r>
        <w:rPr>
          <w:bCs/>
        </w:rPr>
        <w:t xml:space="preserve">; punkto </w:t>
      </w:r>
      <w:r w:rsidR="0071632C">
        <w:t>„</w:t>
      </w:r>
      <w:r>
        <w:rPr>
          <w:bCs/>
        </w:rPr>
        <w:t>Teisių perleidimas</w:t>
      </w:r>
      <w:r w:rsidR="00670EFC">
        <w:rPr>
          <w:bCs/>
        </w:rPr>
        <w:t>”</w:t>
      </w:r>
      <w:r>
        <w:rPr>
          <w:bCs/>
        </w:rPr>
        <w:t xml:space="preserve">; punkto </w:t>
      </w:r>
      <w:r w:rsidR="0071632C">
        <w:t>„</w:t>
      </w:r>
      <w:r>
        <w:rPr>
          <w:bCs/>
        </w:rPr>
        <w:t>Ginčų sprendimas</w:t>
      </w:r>
      <w:r w:rsidR="00670EFC">
        <w:rPr>
          <w:bCs/>
        </w:rPr>
        <w:t>”</w:t>
      </w:r>
      <w:r>
        <w:rPr>
          <w:bCs/>
        </w:rPr>
        <w:t xml:space="preserve">; punkto </w:t>
      </w:r>
      <w:r w:rsidR="0071632C">
        <w:t>„</w:t>
      </w:r>
      <w:r>
        <w:rPr>
          <w:bCs/>
        </w:rPr>
        <w:t>Taikytina teisė</w:t>
      </w:r>
      <w:r w:rsidR="00670EFC">
        <w:rPr>
          <w:bCs/>
        </w:rPr>
        <w:t>”</w:t>
      </w:r>
      <w:r>
        <w:rPr>
          <w:bCs/>
        </w:rPr>
        <w:t xml:space="preserve">; punkto </w:t>
      </w:r>
      <w:r w:rsidR="0071632C">
        <w:t>„</w:t>
      </w:r>
      <w:r>
        <w:rPr>
          <w:bCs/>
        </w:rPr>
        <w:t>Užsakymas, įkainiai ir mokėjimas</w:t>
      </w:r>
      <w:r w:rsidR="009375F6">
        <w:rPr>
          <w:bCs/>
        </w:rPr>
        <w:t>”</w:t>
      </w:r>
      <w:r>
        <w:rPr>
          <w:bCs/>
        </w:rPr>
        <w:t xml:space="preserve">; punkto </w:t>
      </w:r>
      <w:r w:rsidR="0071632C">
        <w:t>„</w:t>
      </w:r>
      <w:r>
        <w:rPr>
          <w:bCs/>
        </w:rPr>
        <w:t>JAV eksportas</w:t>
      </w:r>
      <w:r w:rsidR="0071632C">
        <w:t>“</w:t>
      </w:r>
      <w:r>
        <w:rPr>
          <w:bCs/>
        </w:rPr>
        <w:t xml:space="preserve"> sąlygas, bet jomis neapsiribojant.</w:t>
      </w:r>
    </w:p>
    <w:p w14:paraId="5E087F8C" w14:textId="77777777" w:rsidR="00374E8C" w:rsidRPr="00FC1DC7" w:rsidRDefault="00374E8C" w:rsidP="00374E8C">
      <w:pPr>
        <w:keepNext/>
        <w:shd w:val="clear" w:color="auto" w:fill="000000"/>
        <w:spacing w:before="360" w:after="120"/>
      </w:pPr>
      <w:r>
        <w:rPr>
          <w:b/>
          <w:bCs/>
          <w:color w:val="FFFFFF"/>
        </w:rPr>
        <w:lastRenderedPageBreak/>
        <w:t>Ukraina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641BF3A1" w:rsidR="00374E8C" w:rsidRPr="00FD455A" w:rsidRDefault="00374E8C" w:rsidP="002237A3">
            <w:pPr>
              <w:keepNext/>
              <w:spacing w:after="120"/>
              <w:ind w:left="86" w:right="86"/>
              <w:rPr>
                <w:b/>
                <w:bCs/>
              </w:rPr>
            </w:pPr>
            <w:r>
              <w:rPr>
                <w:b/>
                <w:bCs/>
              </w:rPr>
              <w:t xml:space="preserve">Skyrių </w:t>
            </w:r>
            <w:r w:rsidR="00246CEF" w:rsidRPr="0071632C">
              <w:rPr>
                <w:b/>
                <w:bCs/>
              </w:rPr>
              <w:t>„</w:t>
            </w:r>
            <w:r>
              <w:rPr>
                <w:b/>
                <w:bCs/>
              </w:rPr>
              <w:t>Atsakomybės ribojimas</w:t>
            </w:r>
            <w:r w:rsidR="00AB3254">
              <w:rPr>
                <w:b/>
                <w:bCs/>
              </w:rPr>
              <w:t>“</w:t>
            </w:r>
            <w:r>
              <w:rPr>
                <w:b/>
                <w:bCs/>
              </w:rPr>
              <w:t xml:space="preserve"> papildykite šia informacija:</w:t>
            </w:r>
          </w:p>
        </w:tc>
      </w:tr>
    </w:tbl>
    <w:p w14:paraId="7C35F9E2" w14:textId="6A9A4EE4" w:rsidR="00374E8C" w:rsidRPr="00FC1DC7" w:rsidRDefault="002237A3" w:rsidP="006B0AED">
      <w:pPr>
        <w:ind w:left="1080" w:hanging="360"/>
      </w:pPr>
      <w:r>
        <w:rPr>
          <w:b/>
          <w:bCs/>
        </w:rPr>
        <w:t>e.</w:t>
      </w:r>
      <w:r>
        <w:rPr>
          <w:b/>
          <w:bCs/>
        </w:rPr>
        <w:tab/>
        <w:t>Taikymas.</w:t>
      </w:r>
      <w:r w:rsidR="00225787">
        <w:t xml:space="preserve"> </w:t>
      </w:r>
      <w:r>
        <w:t>Išskyrus šiame skyriuje aiškiai nurodytus atvejus, atsakomybės už nuostolius pagal šią Sutartį apribojimai ir netaikymas (įskaitant bet kokią Papildomą sutartį) galioja nepaisant to, ar atsakomybė pagrįsta sutarties pažeidimu, civilinės teisės pažeidimu, garantijų pažeidimu ar bet kuria kita teisine doktrina.</w:t>
      </w:r>
    </w:p>
    <w:p w14:paraId="3DC04CEF" w14:textId="77777777" w:rsidR="00481CDA" w:rsidRPr="00FC1DC7" w:rsidRDefault="00481CDA" w:rsidP="006B0AED">
      <w:pPr>
        <w:pStyle w:val="Heading1"/>
        <w:numPr>
          <w:ilvl w:val="0"/>
          <w:numId w:val="30"/>
        </w:numPr>
        <w:spacing w:after="0"/>
        <w:ind w:left="360"/>
      </w:pPr>
      <w:r>
        <w:rPr>
          <w:rFonts w:cs="Arial"/>
        </w:rPr>
        <w:t>Konkrečioje šalyje galiojančios Profesionalių paslaugų sąlygos, nustatytos pagal taikytiną teisę.</w:t>
      </w:r>
    </w:p>
    <w:p w14:paraId="15545427" w14:textId="77777777" w:rsidR="00481CDA" w:rsidRPr="00FC1DC7" w:rsidRDefault="00481CDA" w:rsidP="0093018B">
      <w:r>
        <w:t>Bet kuriuo atveju, kai pagal šios Sutarties sąlygas arba teismo sprendimu taikoma bet kurios iš toliau išvardytų jurisdikcijų teisė, atitinkamas nurodytas Profesionalių paslaugų sąlygas (jei esama) pakeis arba papildys šios konkrečioje šalyje galiojančios sąlygos:</w:t>
      </w:r>
    </w:p>
    <w:p w14:paraId="5F2D2226" w14:textId="77777777" w:rsidR="006460FE" w:rsidRPr="00FC1DC7" w:rsidRDefault="006460FE" w:rsidP="0093018B">
      <w:pPr>
        <w:keepNext/>
        <w:shd w:val="clear" w:color="auto" w:fill="000000"/>
        <w:spacing w:before="360" w:after="120"/>
      </w:pPr>
      <w:r>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035547A2" w:rsidR="006460FE" w:rsidRPr="00FD455A" w:rsidRDefault="006460FE" w:rsidP="00C84944">
            <w:pPr>
              <w:spacing w:after="120"/>
              <w:ind w:left="86" w:right="86"/>
              <w:rPr>
                <w:b/>
                <w:bCs/>
              </w:rPr>
            </w:pPr>
            <w:r>
              <w:rPr>
                <w:b/>
                <w:bCs/>
              </w:rPr>
              <w:t xml:space="preserve">Skyrių </w:t>
            </w:r>
            <w:r w:rsidR="00246CEF" w:rsidRPr="0071632C">
              <w:rPr>
                <w:b/>
                <w:bCs/>
              </w:rPr>
              <w:t>„</w:t>
            </w:r>
            <w:r>
              <w:rPr>
                <w:b/>
                <w:bCs/>
              </w:rPr>
              <w:t>Profesionalių paslaugų garantija</w:t>
            </w:r>
            <w:r w:rsidR="00AB3254">
              <w:rPr>
                <w:b/>
                <w:bCs/>
              </w:rPr>
              <w:t>“</w:t>
            </w:r>
            <w:r>
              <w:rPr>
                <w:b/>
                <w:bCs/>
              </w:rPr>
              <w:t xml:space="preserve"> papildykite šia informacija:</w:t>
            </w:r>
          </w:p>
        </w:tc>
      </w:tr>
    </w:tbl>
    <w:p w14:paraId="35E7D3E8" w14:textId="03313DF2" w:rsidR="006460FE" w:rsidRPr="00FC1DC7" w:rsidRDefault="00442C1F" w:rsidP="00F17269">
      <w:pPr>
        <w:spacing w:after="240"/>
        <w:ind w:left="1440" w:hanging="360"/>
      </w:pPr>
      <w:r>
        <w:rPr>
          <w:b/>
          <w:bCs/>
        </w:rPr>
        <w:t>(</w:t>
      </w:r>
      <w:r w:rsidR="00F17269">
        <w:rPr>
          <w:b/>
          <w:bCs/>
        </w:rPr>
        <w:t>i)</w:t>
      </w:r>
      <w:r w:rsidR="00F17269">
        <w:rPr>
          <w:b/>
          <w:bCs/>
        </w:rPr>
        <w:tab/>
        <w:t>Vartotojo teisių gynimo priemonės.</w:t>
      </w:r>
      <w:r w:rsidR="00225787">
        <w:t xml:space="preserve"> </w:t>
      </w:r>
      <w:r w:rsidR="00F17269">
        <w:t xml:space="preserve">Neatsižvelgiant į jokias šių sąlygų nuostatas, vartotojai gali turėti tam tikrų teisių ar teisių gynimo priemonių, remiantis 2010 m. Konkurencijos ir vartotojų įstatymu (Cth) ir panašiais Australijos valstijų ar teritorijų įstatymais, pagal kuriuos atsakomybė negali būti pašalinta. Jei taip yra, Profesionalių paslaugų atveju tokia atsakomybė ribojama tiek, kiek maksimaliai leidžia įstatymas, ir </w:t>
      </w:r>
      <w:r w:rsidR="0071632C">
        <w:t>„</w:t>
      </w:r>
      <w:r w:rsidR="00F17269">
        <w:t>Microsoft</w:t>
      </w:r>
      <w:r w:rsidR="0071632C">
        <w:t>“</w:t>
      </w:r>
      <w:r w:rsidR="00F17269">
        <w:t xml:space="preserve"> savo nuožiūra pasirenka (1) suteikti Profesionalias paslaugas iš naujo arba (2) sumokėti pakartotinio Profesionalių paslaugų teikimo kainą.</w:t>
      </w:r>
      <w:r w:rsidR="00225787">
        <w:t xml:space="preserve"> </w:t>
      </w:r>
      <w:r w:rsidR="00F17269">
        <w:t xml:space="preserve">Australijos įstatymai reikalauja, kad vartotojams pirkėjams apie </w:t>
      </w:r>
      <w:r w:rsidR="0071632C">
        <w:t>„</w:t>
      </w:r>
      <w:r w:rsidR="00F17269">
        <w:t>Microsoft</w:t>
      </w:r>
      <w:r w:rsidR="0071632C">
        <w:t>“</w:t>
      </w:r>
      <w:r w:rsidR="00F17269">
        <w:t xml:space="preserve"> prekes pateiktume šią informaciją: mūsų prekės teikiamos su garantijomis, kurios negali būti panaikintos pagal Australijos vartotojų įstatymą. Esant reikšmingoms problemoms, jūs turite teisę reikalauti pakeisti produktą arba atlyginti išlaidas, taip pat galite reikalauti kompensacijos už bet kokį kitą pagrįstai numatomą nuostolį ar žalą. Taip pat turite teisę reikalauti, kad prekės būtų pataisytos ar pakeistos, jei jų kokybė nepriimtina, o problema nėra reikšminga.</w:t>
      </w:r>
    </w:p>
    <w:p w14:paraId="19B9438D" w14:textId="77777777" w:rsidR="0006594A" w:rsidRPr="00FC1DC7" w:rsidRDefault="0006594A" w:rsidP="0006594A">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002F42C4" w:rsidR="00016D09" w:rsidRPr="00FD455A" w:rsidRDefault="00AE3058" w:rsidP="00016D09">
            <w:pPr>
              <w:keepNext/>
              <w:spacing w:after="120"/>
              <w:ind w:left="86" w:right="86"/>
              <w:rPr>
                <w:b/>
                <w:bCs/>
              </w:rPr>
            </w:pPr>
            <w:r>
              <w:rPr>
                <w:b/>
                <w:bCs/>
              </w:rPr>
              <w:t xml:space="preserve">Skyrių </w:t>
            </w:r>
            <w:r w:rsidR="00246CEF" w:rsidRPr="0071632C">
              <w:rPr>
                <w:b/>
                <w:bCs/>
              </w:rPr>
              <w:t>„</w:t>
            </w:r>
            <w:r>
              <w:rPr>
                <w:b/>
                <w:bCs/>
              </w:rPr>
              <w:t>Profesionalių paslaugų garantija</w:t>
            </w:r>
            <w:r w:rsidR="00AB3254">
              <w:rPr>
                <w:b/>
                <w:bCs/>
              </w:rPr>
              <w:t>“</w:t>
            </w:r>
            <w:r>
              <w:rPr>
                <w:b/>
                <w:bCs/>
              </w:rPr>
              <w:t xml:space="preserve"> pakeiskite šiuo skyriumi:</w:t>
            </w:r>
          </w:p>
        </w:tc>
      </w:tr>
    </w:tbl>
    <w:p w14:paraId="3C1638F3" w14:textId="5B41C449" w:rsidR="00725834" w:rsidRPr="00FC1DC7" w:rsidRDefault="00930618" w:rsidP="00725834">
      <w:pPr>
        <w:ind w:left="1080" w:hanging="360"/>
      </w:pPr>
      <w:r>
        <w:rPr>
          <w:b/>
        </w:rPr>
        <w:t>d.</w:t>
      </w:r>
      <w:r>
        <w:rPr>
          <w:b/>
        </w:rPr>
        <w:tab/>
        <w:t>Profesionalių paslaugų garantija.</w:t>
      </w:r>
    </w:p>
    <w:p w14:paraId="3B938B55" w14:textId="5D2C67CC" w:rsidR="00016D09" w:rsidRPr="00FC1DC7" w:rsidRDefault="00016D09" w:rsidP="00AB3254">
      <w:pPr>
        <w:pStyle w:val="ListParagraph"/>
        <w:numPr>
          <w:ilvl w:val="0"/>
          <w:numId w:val="56"/>
        </w:numPr>
        <w:ind w:left="1440"/>
        <w:contextualSpacing w:val="0"/>
      </w:pPr>
      <w:r>
        <w:rPr>
          <w:b/>
          <w:bCs/>
        </w:rPr>
        <w:t>Sutartyje nurodytos ypatybės; ieškiniai dėl Defektų, susijusių su kokybe ir pavadinimu.</w:t>
      </w:r>
      <w:r w:rsidR="00225787">
        <w:t xml:space="preserve"> </w:t>
      </w:r>
      <w:r>
        <w:t xml:space="preserve">Atsižvelgiant į tai, kiek </w:t>
      </w:r>
      <w:r w:rsidR="0071632C">
        <w:t>„</w:t>
      </w:r>
      <w:r>
        <w:t>Microsoft</w:t>
      </w:r>
      <w:r w:rsidR="00AB3254">
        <w:t>“</w:t>
      </w:r>
      <w:r>
        <w:t xml:space="preserve"> Profesionalios paslaugos yra, išskirtiniu atveju, laikomos darbų atlikimu (Werkleistungen), pretenzijoms dėl defektų, susijusių su kokybe ar nuosavybės teise (bendrai vadinamų </w:t>
      </w:r>
      <w:r w:rsidR="0071632C">
        <w:t>„</w:t>
      </w:r>
      <w:r>
        <w:t>Defektais</w:t>
      </w:r>
      <w:r w:rsidR="00AB3254">
        <w:t>“</w:t>
      </w:r>
      <w:r>
        <w:t xml:space="preserve">) bus taikomos šio skyriaus nuostatos nuo (i) iki (vi), bet jos nebus taikomos, jei reikalavimai yra susiję su nuostolių ar išlaidų atlyginimu. Pretenzijoms dėl nuostolių ar išlaidų, atsiradusių dėl Defektų, bus taikomos skyriaus </w:t>
      </w:r>
      <w:r w:rsidR="0071632C">
        <w:t>„</w:t>
      </w:r>
      <w:r>
        <w:t>Atsakomybės dėl Profesionalių paslaugų ribojimas</w:t>
      </w:r>
      <w:r w:rsidR="00AB3254">
        <w:t>“</w:t>
      </w:r>
      <w:r>
        <w:t xml:space="preserve"> sąlygos.</w:t>
      </w:r>
    </w:p>
    <w:p w14:paraId="2655198B" w14:textId="1503C7DC" w:rsidR="00016D09" w:rsidRPr="00FC1DC7" w:rsidRDefault="00016D09" w:rsidP="00362125">
      <w:pPr>
        <w:pStyle w:val="ListParagraph"/>
        <w:numPr>
          <w:ilvl w:val="0"/>
          <w:numId w:val="56"/>
        </w:numPr>
        <w:ind w:left="1440"/>
        <w:contextualSpacing w:val="0"/>
      </w:pPr>
      <w:r>
        <w:rPr>
          <w:b/>
          <w:bCs/>
        </w:rPr>
        <w:t>Garantija tyčinio Defekto neatskleidimo atveju.</w:t>
      </w:r>
      <w:r w:rsidR="00225787">
        <w:t xml:space="preserve"> </w:t>
      </w:r>
      <w:r>
        <w:t>Tyčinio defekto nuslėpimo (arglistiges Verschweigen) atveju, Vartotojo teises ir jų baigimą galioti nustato taikytini įstatymai.</w:t>
      </w:r>
    </w:p>
    <w:p w14:paraId="29C19EEC" w14:textId="05873244" w:rsidR="00016D09" w:rsidRPr="00FC1DC7" w:rsidRDefault="00016D09" w:rsidP="00362125">
      <w:pPr>
        <w:pStyle w:val="ListParagraph"/>
        <w:numPr>
          <w:ilvl w:val="0"/>
          <w:numId w:val="56"/>
        </w:numPr>
        <w:ind w:left="1440"/>
        <w:contextualSpacing w:val="0"/>
      </w:pPr>
      <w:r>
        <w:rPr>
          <w:b/>
          <w:bCs/>
        </w:rPr>
        <w:t>Nurodytos programinės įrangos savybės.</w:t>
      </w:r>
      <w:r w:rsidR="00225787">
        <w:t xml:space="preserve"> </w:t>
      </w:r>
      <w:r>
        <w:t>Microsoft informuoja Vartotoją, kad remiantis šių dienų technologijomis, neįmanoma sukurti sudėtingos programinės įrangos produktų, kurie neturėtų techninių defektų. Sutartyje nurodytos Microsoft teikiamos programinės įrangos savybės (vertragliche Beschaffenheit), neturi garantuoti, kad programinėje įrangoje nebus nė vienos programavimo klaidos, bet programinė įranga turi būti tokia, kad programavimo klaidos žymiai nepablogintų naudojimo.</w:t>
      </w:r>
    </w:p>
    <w:p w14:paraId="03FA8AC5" w14:textId="631D882C" w:rsidR="00016D09" w:rsidRPr="00FC1DC7" w:rsidRDefault="00016D09" w:rsidP="00362125">
      <w:pPr>
        <w:pStyle w:val="ListParagraph"/>
        <w:numPr>
          <w:ilvl w:val="0"/>
          <w:numId w:val="56"/>
        </w:numPr>
        <w:ind w:left="1440"/>
        <w:contextualSpacing w:val="0"/>
      </w:pPr>
      <w:r>
        <w:rPr>
          <w:b/>
          <w:bCs/>
        </w:rPr>
        <w:t>Įsipareigojimas raštu pranešti apie bet kokį Defektą.</w:t>
      </w:r>
      <w:r w:rsidR="00225787">
        <w:t xml:space="preserve"> </w:t>
      </w:r>
      <w:r>
        <w:t>Kiek iš Microsoft reikalaujama tiekti dar nepagamintą kilnojamą produktą, Vartotojas gali teikti pretenziją Microsoft tik jei vartotojas tinkamai laikėsi savo įsipareigojimo pranešti Microsoft apie visus Defektus pagal Austrijos komercinio kodekso (UGB) § 377 straipsnį.</w:t>
      </w:r>
      <w:r w:rsidR="00225787">
        <w:t xml:space="preserve"> </w:t>
      </w:r>
      <w:r>
        <w:t xml:space="preserve">Vartotojas privalo pateikti </w:t>
      </w:r>
      <w:r w:rsidR="0071632C">
        <w:t>„</w:t>
      </w:r>
      <w:r>
        <w:t>Microsoft</w:t>
      </w:r>
      <w:r w:rsidR="00AB3254">
        <w:t>“</w:t>
      </w:r>
      <w:r>
        <w:t xml:space="preserve"> rašytinį pranešimą, kuriame aprašomas bet koks akivaizdus Defektas, kurį Vartotojas aptiko atlikdamas Vartotojo tyrimą, pagal Austrijos komercinio kodekso (UGB) § 377 straipsnį, nedelsiant, bet ne </w:t>
      </w:r>
      <w:r>
        <w:lastRenderedPageBreak/>
        <w:t>vėliau kaip per dvi savaites nuo pristatymo. Vartotojas privalo pateikti Microsoft rašytinį pranešimą apie bet kokį paslėptą Defektą. Tai būtina atlikti vos jį aptikus.</w:t>
      </w:r>
    </w:p>
    <w:p w14:paraId="3DAA6289" w14:textId="74EBA3ED" w:rsidR="00016D09" w:rsidRPr="00FC1DC7" w:rsidRDefault="00016D09" w:rsidP="00362125">
      <w:pPr>
        <w:pStyle w:val="ListParagraph"/>
        <w:numPr>
          <w:ilvl w:val="0"/>
          <w:numId w:val="56"/>
        </w:numPr>
        <w:ind w:left="1440"/>
        <w:contextualSpacing w:val="0"/>
      </w:pPr>
      <w:r>
        <w:rPr>
          <w:b/>
          <w:bCs/>
        </w:rPr>
        <w:t>Išlaidų, kilusių dėl Defektų, kurių neapima ribota garantija, atlyginimas.</w:t>
      </w:r>
      <w:r w:rsidR="00225787">
        <w:t xml:space="preserve"> </w:t>
      </w:r>
      <w:r>
        <w:t>Jei Microsoft įrodo, kad atsižvelgiant į šio skyriaus nuostatas, negali būti aptiktas joks defektas, už kurį Microsoft turi atsakyti, Microsoft turi teisę reikalauti išlaidų, susijusių su pastangomis atlyginti žalą, padengimo pagal standartinį Microsoft tarifą.</w:t>
      </w:r>
    </w:p>
    <w:p w14:paraId="4C92F9BC" w14:textId="1DD135F4" w:rsidR="00016D09" w:rsidRPr="00FC1DC7" w:rsidRDefault="00016D09" w:rsidP="006B0AED">
      <w:pPr>
        <w:pStyle w:val="ListParagraph"/>
        <w:numPr>
          <w:ilvl w:val="0"/>
          <w:numId w:val="56"/>
        </w:numPr>
        <w:spacing w:after="240"/>
        <w:ind w:left="1440"/>
        <w:contextualSpacing w:val="0"/>
      </w:pPr>
      <w:r>
        <w:rPr>
          <w:b/>
          <w:bCs/>
        </w:rPr>
        <w:t>Defektams, kurie atsidaro dėl keitimo, garantija nesuteikiama.</w:t>
      </w:r>
      <w:r w:rsidR="00225787">
        <w:t xml:space="preserve"> </w:t>
      </w:r>
      <w:r>
        <w:t xml:space="preserve">Klientas negali pateikti ieškinio, jei Klientas ar trečioji šalis be </w:t>
      </w:r>
      <w:r w:rsidR="0071632C">
        <w:t>„</w:t>
      </w:r>
      <w:r>
        <w:t>Microsoft</w:t>
      </w:r>
      <w:r w:rsidR="00AB3254">
        <w:t>“</w:t>
      </w:r>
      <w:r>
        <w:t xml:space="preserve"> sutikimo pakeitė pateiktą ketintą gaminti kilnojamą gaminį arba atliekamus darbus, nebent Klientas įrodo, kad Defektas atsirado ne dėl atlikto keitimo.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7C49DF67" w:rsidR="00016D09" w:rsidRPr="00FD455A" w:rsidRDefault="00016D09" w:rsidP="00BF349A">
            <w:pPr>
              <w:spacing w:after="120"/>
              <w:ind w:left="86" w:right="86"/>
              <w:rPr>
                <w:b/>
                <w:bCs/>
              </w:rPr>
            </w:pPr>
            <w:r>
              <w:rPr>
                <w:b/>
                <w:bCs/>
              </w:rPr>
              <w:t xml:space="preserve">Skyrių </w:t>
            </w:r>
            <w:r w:rsidR="00246CEF" w:rsidRPr="0071632C">
              <w:rPr>
                <w:b/>
                <w:bCs/>
              </w:rPr>
              <w:t>„</w:t>
            </w:r>
            <w:r>
              <w:rPr>
                <w:b/>
                <w:bCs/>
              </w:rPr>
              <w:t>Profesionalių paslaugų atsakomybės ribojimas</w:t>
            </w:r>
            <w:r w:rsidR="00AB3254">
              <w:rPr>
                <w:b/>
                <w:bCs/>
              </w:rPr>
              <w:t>“</w:t>
            </w:r>
            <w:r>
              <w:rPr>
                <w:b/>
                <w:bCs/>
              </w:rPr>
              <w:t xml:space="preserve"> pakeiskite šiuo skyriumi:</w:t>
            </w:r>
          </w:p>
        </w:tc>
      </w:tr>
    </w:tbl>
    <w:p w14:paraId="08BE3095" w14:textId="771BF1C0" w:rsidR="00016D09" w:rsidRPr="00FC1DC7" w:rsidRDefault="00362125" w:rsidP="00362125">
      <w:pPr>
        <w:ind w:left="1080" w:hanging="360"/>
      </w:pPr>
      <w:r>
        <w:rPr>
          <w:b/>
          <w:bCs/>
        </w:rPr>
        <w:t>e.</w:t>
      </w:r>
      <w:r>
        <w:rPr>
          <w:b/>
          <w:bCs/>
        </w:rPr>
        <w:tab/>
        <w:t>Atsakomybės už Profesionalias paslaugas ribojimas.</w:t>
      </w:r>
      <w:r>
        <w:t xml:space="preserve"> </w:t>
      </w:r>
      <w:r w:rsidR="0071632C">
        <w:t>„</w:t>
      </w:r>
      <w:r>
        <w:t>Microsoft</w:t>
      </w:r>
      <w:r w:rsidR="00AB3254">
        <w:t>“</w:t>
      </w:r>
      <w:r>
        <w:t xml:space="preserve"> atsakomybė už visus ir bet kokius nuostolius, susijusius su Profesionalių paslaugų teikimu, neatsižvelgiant į tai, ar juos sukėlė sutarties nesilaikymas, Defektai ar neteisėtas veiksmas, ribojama kaip nurodyta toliau:</w:t>
      </w:r>
    </w:p>
    <w:p w14:paraId="035A74E9" w14:textId="2BF26264" w:rsidR="00016D09" w:rsidRPr="00FC1DC7" w:rsidRDefault="00016D09" w:rsidP="00246CEF">
      <w:pPr>
        <w:pStyle w:val="ListParagraph"/>
        <w:numPr>
          <w:ilvl w:val="0"/>
          <w:numId w:val="62"/>
        </w:numPr>
        <w:ind w:left="1440"/>
        <w:contextualSpacing w:val="0"/>
      </w:pPr>
      <w:r>
        <w:rPr>
          <w:b/>
          <w:bCs/>
        </w:rPr>
        <w:t xml:space="preserve">Tyčinė atsakomybė, atsakomybė dėl </w:t>
      </w:r>
      <w:r w:rsidR="00246CEF" w:rsidRPr="0071632C">
        <w:rPr>
          <w:b/>
          <w:bCs/>
        </w:rPr>
        <w:t>„</w:t>
      </w:r>
      <w:r>
        <w:rPr>
          <w:b/>
          <w:bCs/>
        </w:rPr>
        <w:t>sunkaus</w:t>
      </w:r>
      <w:r w:rsidR="00AB3254">
        <w:rPr>
          <w:b/>
          <w:bCs/>
        </w:rPr>
        <w:t>“</w:t>
      </w:r>
      <w:r>
        <w:rPr>
          <w:b/>
          <w:bCs/>
        </w:rPr>
        <w:t xml:space="preserve"> didelio neatsargumo, atsakomybė už produktą, piktybinis svarbios informacijos nepateikimas ir reikalavimai dėl žalos gyvybei, kūnui ar sveikatai.</w:t>
      </w:r>
      <w:r w:rsidR="00225787">
        <w:t xml:space="preserve"> </w:t>
      </w:r>
      <w:r>
        <w:t xml:space="preserve">Tyčinių veiksmų arba </w:t>
      </w:r>
      <w:r w:rsidR="0071632C">
        <w:t>„</w:t>
      </w:r>
      <w:r>
        <w:rPr>
          <w:bCs/>
        </w:rPr>
        <w:t>sunkaus</w:t>
      </w:r>
      <w:r w:rsidR="00AB3254">
        <w:t>“</w:t>
      </w:r>
      <w:r>
        <w:rPr>
          <w:bCs/>
        </w:rPr>
        <w:t xml:space="preserve"> didelio neatsargumo atvejais</w:t>
      </w:r>
      <w:r>
        <w:t xml:space="preserve">, pretenzijų, pateiktų pagal Atsakomybės už produktą aktą, piktybinio informacijos apie Defektą neatskleidimo atveju bei esant reikalavimams dėl žalos gyvybei, kūnui ar sveikatai atlyginimo, </w:t>
      </w:r>
      <w:r w:rsidR="0071632C">
        <w:t>„</w:t>
      </w:r>
      <w:r>
        <w:t>Microsoft</w:t>
      </w:r>
      <w:r w:rsidR="00AB3254">
        <w:t>“</w:t>
      </w:r>
      <w:r>
        <w:t xml:space="preserve"> atsakomybė nustatoma pagal įstatymus. </w:t>
      </w:r>
    </w:p>
    <w:p w14:paraId="4043CBA3" w14:textId="26C55CFF" w:rsidR="00016D09" w:rsidRPr="00FC1DC7" w:rsidRDefault="00016D09" w:rsidP="00246CEF">
      <w:pPr>
        <w:pStyle w:val="ListParagraph"/>
        <w:numPr>
          <w:ilvl w:val="0"/>
          <w:numId w:val="62"/>
        </w:numPr>
        <w:ind w:left="1440"/>
        <w:contextualSpacing w:val="0"/>
      </w:pPr>
      <w:r>
        <w:rPr>
          <w:b/>
          <w:bCs/>
        </w:rPr>
        <w:t xml:space="preserve">Apribojimas </w:t>
      </w:r>
      <w:r w:rsidR="00246CEF" w:rsidRPr="0071632C">
        <w:rPr>
          <w:b/>
          <w:bCs/>
        </w:rPr>
        <w:t>„</w:t>
      </w:r>
      <w:r>
        <w:rPr>
          <w:b/>
          <w:bCs/>
        </w:rPr>
        <w:t>paprasto</w:t>
      </w:r>
      <w:r w:rsidR="00AB3254">
        <w:rPr>
          <w:b/>
          <w:bCs/>
        </w:rPr>
        <w:t>“</w:t>
      </w:r>
      <w:r>
        <w:rPr>
          <w:b/>
          <w:bCs/>
        </w:rPr>
        <w:t xml:space="preserve"> didelio neatsargumo atveju.</w:t>
      </w:r>
      <w:r w:rsidR="00225787">
        <w:t xml:space="preserve"> </w:t>
      </w:r>
      <w:r w:rsidR="0071632C">
        <w:t>„</w:t>
      </w:r>
      <w:r>
        <w:t>Paprasto</w:t>
      </w:r>
      <w:r w:rsidR="00AB3254">
        <w:t>“</w:t>
      </w:r>
      <w:r>
        <w:t xml:space="preserve"> didelio neatsargumo atveju </w:t>
      </w:r>
      <w:r w:rsidR="0071632C">
        <w:t>„</w:t>
      </w:r>
      <w:r>
        <w:t>Microsoft</w:t>
      </w:r>
      <w:r w:rsidR="00AB3254">
        <w:t>“</w:t>
      </w:r>
      <w:r>
        <w:t xml:space="preserve"> atsakomybė ribojama tik tipinių iš anksto nustatomų nuostolių kompensavimu, tačiau tik suma, kurią Klientas turi sumokėti už Profesionalias paslaugas, kurios buvo netinkamai suteiktos, o kelių Profesionalių paslaugų atveju – iki bendros tokių paslaugų kainos.</w:t>
      </w:r>
      <w:r w:rsidR="00225787">
        <w:t xml:space="preserve"> </w:t>
      </w:r>
      <w:r>
        <w:t xml:space="preserve">Jei Profesionalios paslaugos Klientui buvo teikiamos nemokamai, </w:t>
      </w:r>
      <w:r w:rsidR="0071632C">
        <w:t>„</w:t>
      </w:r>
      <w:r>
        <w:t>Microsoft</w:t>
      </w:r>
      <w:r w:rsidR="00AB3254">
        <w:t>“</w:t>
      </w:r>
      <w:r>
        <w:t xml:space="preserve"> atsakomybė Klientui neviršys 5000 JAV dolerių (ar šios sumos ekvivalento nacionaline valiuta). </w:t>
      </w:r>
    </w:p>
    <w:p w14:paraId="03E80083" w14:textId="17AC3BA0" w:rsidR="00016D09" w:rsidRPr="00FC1DC7" w:rsidRDefault="0071632C" w:rsidP="00362125">
      <w:pPr>
        <w:ind w:left="1440"/>
      </w:pPr>
      <w:r>
        <w:t>„</w:t>
      </w:r>
      <w:r w:rsidR="00016D09">
        <w:t>Paprasto</w:t>
      </w:r>
      <w:r w:rsidR="00AB3254">
        <w:t>“</w:t>
      </w:r>
      <w:r w:rsidR="00016D09">
        <w:t xml:space="preserve"> didelio neatsargumo atveju </w:t>
      </w:r>
      <w:r>
        <w:t>„</w:t>
      </w:r>
      <w:r w:rsidR="00016D09">
        <w:t>Microsoft</w:t>
      </w:r>
      <w:r w:rsidR="00AB3254">
        <w:t>“</w:t>
      </w:r>
      <w:r w:rsidR="00016D09">
        <w:t xml:space="preserve"> bet kokiomis aplinkybėmis prisiima atsakomybę už atsitiktinius ir priežastinius nuostolius (įskaitant, bet neapsiribojant, nuostolius dėl numatyto pelno netekimo, nuostolius dėl reputacijos praradimo, nuostolius dėl verslo nutraukimo ir informacijos praradimo bei panašius nuostolius), atsiradusius pažeidus arba susijusius su Paslaugų teikimo dokumento sąlygomis, Paslaugų rezultatais, Pataisymais, Produktais ar kita medžiaga bei informacija.</w:t>
      </w:r>
    </w:p>
    <w:p w14:paraId="76686253" w14:textId="162740F1" w:rsidR="00016D09" w:rsidRPr="00FC1DC7" w:rsidRDefault="00016D09" w:rsidP="00362125">
      <w:pPr>
        <w:pStyle w:val="ListParagraph"/>
        <w:numPr>
          <w:ilvl w:val="0"/>
          <w:numId w:val="62"/>
        </w:numPr>
        <w:ind w:left="1440"/>
        <w:contextualSpacing w:val="0"/>
      </w:pPr>
      <w:r>
        <w:rPr>
          <w:b/>
          <w:bCs/>
        </w:rPr>
        <w:t>Tyčinio ar didelio neatsargumo įrodymas.</w:t>
      </w:r>
      <w:r w:rsidR="00225787">
        <w:t xml:space="preserve"> </w:t>
      </w:r>
      <w:r>
        <w:t>Vartotojas turės įrodyti tyčinį ar didelį neatsargumą.</w:t>
      </w:r>
    </w:p>
    <w:p w14:paraId="1D9107F6" w14:textId="5D95A089" w:rsidR="00016D09" w:rsidRPr="00FC1DC7" w:rsidRDefault="00016D09" w:rsidP="00362125">
      <w:pPr>
        <w:pStyle w:val="ListParagraph"/>
        <w:numPr>
          <w:ilvl w:val="0"/>
          <w:numId w:val="62"/>
        </w:numPr>
        <w:ind w:left="1440"/>
        <w:contextualSpacing w:val="0"/>
      </w:pPr>
      <w:r>
        <w:rPr>
          <w:b/>
          <w:bCs/>
        </w:rPr>
        <w:t>Apribojimas nedidelio neatsargumo atveju.</w:t>
      </w:r>
      <w:r w:rsidR="00225787">
        <w:t xml:space="preserve"> </w:t>
      </w:r>
      <w:r>
        <w:t>Microsoft atsakomybė už nedidelį neatsargumą neįtraukta.</w:t>
      </w:r>
    </w:p>
    <w:p w14:paraId="5FEB1AF1" w14:textId="3F5E6BA6" w:rsidR="00016D09" w:rsidRPr="00FC1DC7" w:rsidRDefault="00016D09" w:rsidP="00362125">
      <w:pPr>
        <w:pStyle w:val="ListParagraph"/>
        <w:numPr>
          <w:ilvl w:val="0"/>
          <w:numId w:val="62"/>
        </w:numPr>
        <w:ind w:left="1440"/>
        <w:contextualSpacing w:val="0"/>
      </w:pPr>
      <w:r>
        <w:rPr>
          <w:b/>
          <w:bCs/>
        </w:rPr>
        <w:t>Atsakomybė už nuostolius dėl prarastų duomenų ir atkūrimo išlaidos.</w:t>
      </w:r>
      <w:r w:rsidR="00225787">
        <w:t xml:space="preserve"> </w:t>
      </w:r>
      <w:r>
        <w:t>Vartotojas yra įsipareigojęs saugoti visus duomenis ir programas, kol Microsoft įvykdys savo įsipareigojimus. Microsoft bet kokiomis sąlygomis yra atsakinga už prarastus duomenis ar programas arba už duomenų ir programų atkūrimo išlaidas tiek, kiek to buvo galima išvengti, jei ji būtų vykdžiusi savo įsipareigojimus. Be to, Microsoft vykdo savo atsakomybę tuo atveju, jei Vartotojas nekeitė ir nemodifikavo standartinės programinės įrangos, nebent jis raštu smulkiai informavo apie tokius keitimus ir modifikacijas dar prieš Microsoft vykdant savo įsipareigojimus.</w:t>
      </w:r>
    </w:p>
    <w:p w14:paraId="597580B1" w14:textId="56D6A49A" w:rsidR="00016D09" w:rsidRPr="00FC1DC7" w:rsidRDefault="00016D09" w:rsidP="00362125">
      <w:pPr>
        <w:pStyle w:val="ListParagraph"/>
        <w:numPr>
          <w:ilvl w:val="0"/>
          <w:numId w:val="62"/>
        </w:numPr>
        <w:ind w:left="1440"/>
        <w:contextualSpacing w:val="0"/>
      </w:pPr>
      <w:r>
        <w:rPr>
          <w:b/>
          <w:bCs/>
        </w:rPr>
        <w:t>Ribotas ieškinių dėl atsakomybės pateikimo laikotarpis.</w:t>
      </w:r>
      <w:r w:rsidR="00225787">
        <w:t xml:space="preserve"> </w:t>
      </w:r>
      <w:r>
        <w:t>Ieškinius dėl nuostolių, patiriamų dėl Defektų, galima pateikti per vienerius metus.</w:t>
      </w:r>
      <w:r w:rsidR="00225787">
        <w:t xml:space="preserve"> </w:t>
      </w:r>
      <w:r>
        <w:t>Darbų atlikimo atveju ieškinio senaties terminas prasideda jų priėmimo dieną (Abnahme).</w:t>
      </w:r>
    </w:p>
    <w:p w14:paraId="0BD6EAC8" w14:textId="77777777" w:rsidR="00016D09" w:rsidRPr="00FC1DC7" w:rsidRDefault="00016D09" w:rsidP="00362125">
      <w:pPr>
        <w:ind w:left="1440"/>
      </w:pPr>
      <w:r>
        <w:t>Visi kiti bendrovei Microsoft skirti ieškiniai dėl patirtų nuostolių nustos galioti po dvejų metų skaičiuojant nuo datos, kai atsirado ieškinio priežastis.</w:t>
      </w:r>
    </w:p>
    <w:p w14:paraId="4EF9C463" w14:textId="771184ED" w:rsidR="00016D09" w:rsidRPr="00FC1DC7" w:rsidRDefault="00016D09" w:rsidP="00362125">
      <w:pPr>
        <w:ind w:left="1440"/>
      </w:pPr>
      <w:r>
        <w:t xml:space="preserve">Punkte </w:t>
      </w:r>
      <w:r w:rsidR="0071632C">
        <w:t>„</w:t>
      </w:r>
      <w:r>
        <w:t>Ribotas reikalavimų dėl atsakomybės pateikimo laikotarpis</w:t>
      </w:r>
      <w:r w:rsidR="00AB3254">
        <w:t>“</w:t>
      </w:r>
      <w:r>
        <w:t xml:space="preserve"> pateiktos sąlygos nebus taikomos atvejais, išvardytais punkte </w:t>
      </w:r>
      <w:r w:rsidR="0071632C">
        <w:t>„</w:t>
      </w:r>
      <w:r>
        <w:t xml:space="preserve">Tyčinė atsakomybė, atsakomybė dėl </w:t>
      </w:r>
      <w:r w:rsidR="0071632C">
        <w:t>„</w:t>
      </w:r>
      <w:r>
        <w:t>sunkaus</w:t>
      </w:r>
      <w:r w:rsidR="00AB3254">
        <w:t>“</w:t>
      </w:r>
      <w:r>
        <w:t xml:space="preserve"> didelio neatsargumo, atsakomybė už produktą, piktybinis svarbios informacijos neatskleidimas, reikalavimai dėl žalos gyvybei, kūnui ar sveikatai atlyginimo</w:t>
      </w:r>
      <w:r w:rsidR="00AB3254">
        <w:t>“</w:t>
      </w:r>
      <w:r>
        <w:t>.</w:t>
      </w:r>
    </w:p>
    <w:p w14:paraId="5EEFD99D" w14:textId="77777777" w:rsidR="00516C18" w:rsidRPr="00FC1DC7" w:rsidRDefault="00516C18" w:rsidP="00516C18">
      <w:pPr>
        <w:keepNext/>
        <w:shd w:val="clear" w:color="auto" w:fill="000000"/>
        <w:spacing w:before="360" w:after="120"/>
      </w:pPr>
      <w:r>
        <w:rPr>
          <w:b/>
          <w:bCs/>
          <w:color w:val="FFFFFF"/>
        </w:rPr>
        <w:lastRenderedPageBreak/>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556F853B" w:rsidR="00516C18" w:rsidRPr="00FD455A" w:rsidRDefault="00516C18" w:rsidP="00E92CC0">
            <w:pPr>
              <w:keepNext/>
              <w:spacing w:after="120"/>
              <w:ind w:left="86" w:right="86"/>
              <w:rPr>
                <w:b/>
                <w:bCs/>
              </w:rPr>
            </w:pPr>
            <w:r>
              <w:rPr>
                <w:b/>
                <w:bCs/>
              </w:rPr>
              <w:t xml:space="preserve">Skyrių </w:t>
            </w:r>
            <w:r w:rsidR="00246CEF" w:rsidRPr="0071632C">
              <w:rPr>
                <w:b/>
                <w:bCs/>
              </w:rPr>
              <w:t>„</w:t>
            </w:r>
            <w:r>
              <w:rPr>
                <w:b/>
              </w:rPr>
              <w:t>Profesionalioms paslaugoms taikytina teisė ir ginčų sprendimas</w:t>
            </w:r>
            <w:r w:rsidR="00AB3254">
              <w:rPr>
                <w:b/>
                <w:bCs/>
              </w:rPr>
              <w:t>“</w:t>
            </w:r>
            <w:r>
              <w:rPr>
                <w:b/>
                <w:bCs/>
              </w:rPr>
              <w:t xml:space="preserve"> pakeiskite šiuo skyriumi:</w:t>
            </w:r>
          </w:p>
        </w:tc>
      </w:tr>
    </w:tbl>
    <w:p w14:paraId="4515030C" w14:textId="769A82B3" w:rsidR="00516C18" w:rsidRPr="00FC1DC7" w:rsidRDefault="00516C18" w:rsidP="00362125">
      <w:pPr>
        <w:pStyle w:val="ListParagraph"/>
        <w:numPr>
          <w:ilvl w:val="0"/>
          <w:numId w:val="53"/>
        </w:numPr>
        <w:ind w:left="1080"/>
      </w:pPr>
      <w:r>
        <w:rPr>
          <w:b/>
        </w:rPr>
        <w:t>Profesionalioms paslaugoms taikytina teisė ir ginčų sprendimas</w:t>
      </w:r>
      <w:r w:rsidR="008D559F">
        <w:rPr>
          <w:b/>
        </w:rPr>
        <w:t>.</w:t>
      </w:r>
      <w:r>
        <w:t xml:space="preserve"> Kiekvieno Paslaugų teikimo dokumento sąlygoms bus taikoma jurisdikcijos, kurioje yra su </w:t>
      </w:r>
      <w:r w:rsidR="0071632C">
        <w:t>„</w:t>
      </w:r>
      <w:r>
        <w:t>Microsoft</w:t>
      </w:r>
      <w:r w:rsidR="00AB3254">
        <w:t>“</w:t>
      </w:r>
      <w:r>
        <w:t xml:space="preserve"> susijusios įmonės, teikiančios Profesionalias paslaugas, buveinė, teisė ir jos bus pagal ją aiškinamos. Jei Klientas pateikia ieškinį dėl </w:t>
      </w:r>
      <w:r>
        <w:rPr>
          <w:rFonts w:eastAsiaTheme="minorHAnsi"/>
          <w:color w:val="000000" w:themeColor="text1"/>
        </w:rPr>
        <w:t xml:space="preserve">Paslaugų teikimo dokumento sąlygų vykdymo, jis bus pateikiamas ten, kur įsikūrusi tas paslaugas teikiančios su </w:t>
      </w:r>
      <w:r w:rsidR="0071632C">
        <w:t>„</w:t>
      </w:r>
      <w:r>
        <w:rPr>
          <w:rFonts w:eastAsiaTheme="minorHAnsi"/>
          <w:color w:val="000000" w:themeColor="text1"/>
        </w:rPr>
        <w:t>Microsoft</w:t>
      </w:r>
      <w:r w:rsidR="00AB3254">
        <w:t>“</w:t>
      </w:r>
      <w:r>
        <w:rPr>
          <w:rFonts w:eastAsiaTheme="minorHAnsi"/>
          <w:color w:val="000000" w:themeColor="text1"/>
        </w:rPr>
        <w:t xml:space="preserve"> susijusios įmonės buveinė</w:t>
      </w:r>
      <w:r>
        <w:t>.</w:t>
      </w:r>
    </w:p>
    <w:p w14:paraId="5222C1B1" w14:textId="77777777" w:rsidR="00516C18" w:rsidRPr="00FC1DC7" w:rsidRDefault="00516C18" w:rsidP="00516C18">
      <w:pPr>
        <w:keepNext/>
        <w:shd w:val="clear" w:color="auto" w:fill="000000"/>
        <w:spacing w:before="360" w:after="120"/>
      </w:pPr>
      <w:r>
        <w:rPr>
          <w:b/>
          <w:bCs/>
          <w:color w:val="FFFFFF"/>
        </w:rPr>
        <w:t>Čekijos Respublika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51FBA6B3" w:rsidR="00516C18" w:rsidRPr="00FD455A" w:rsidRDefault="00516C18" w:rsidP="00516C18">
            <w:pPr>
              <w:spacing w:after="120"/>
              <w:ind w:left="86" w:right="86"/>
              <w:rPr>
                <w:b/>
                <w:bCs/>
              </w:rPr>
            </w:pPr>
            <w:r>
              <w:rPr>
                <w:b/>
                <w:bCs/>
              </w:rPr>
              <w:t xml:space="preserve">Skyrių </w:t>
            </w:r>
            <w:r w:rsidR="00246CEF" w:rsidRPr="0071632C">
              <w:rPr>
                <w:b/>
                <w:bCs/>
              </w:rPr>
              <w:t>„</w:t>
            </w:r>
            <w:r>
              <w:rPr>
                <w:b/>
                <w:bCs/>
              </w:rPr>
              <w:t>Profesionalių paslaugų garantija</w:t>
            </w:r>
            <w:r w:rsidR="00AB3254">
              <w:rPr>
                <w:b/>
                <w:bCs/>
              </w:rPr>
              <w:t>“</w:t>
            </w:r>
            <w:r>
              <w:rPr>
                <w:b/>
                <w:bCs/>
              </w:rPr>
              <w:t xml:space="preserve"> papildykite šia informacija:</w:t>
            </w:r>
          </w:p>
        </w:tc>
      </w:tr>
    </w:tbl>
    <w:p w14:paraId="2F9691C3" w14:textId="1DD17F20" w:rsidR="00516C18" w:rsidRPr="00FC1DC7" w:rsidRDefault="00854F57" w:rsidP="00F17269">
      <w:pPr>
        <w:spacing w:after="240"/>
        <w:ind w:left="1440" w:hanging="360"/>
      </w:pPr>
      <w:r>
        <w:rPr>
          <w:b/>
        </w:rPr>
        <w:t>(</w:t>
      </w:r>
      <w:r w:rsidR="00F17269">
        <w:rPr>
          <w:b/>
        </w:rPr>
        <w:t>i)</w:t>
      </w:r>
      <w:r w:rsidR="00F17269">
        <w:rPr>
          <w:b/>
        </w:rPr>
        <w:tab/>
        <w:t>Paslaugų rezultatai.</w:t>
      </w:r>
      <w:r w:rsidR="00225787">
        <w:rPr>
          <w:b/>
        </w:rPr>
        <w:t xml:space="preserve"> </w:t>
      </w:r>
      <w:r w:rsidR="00F17269">
        <w:t>Microsoft Paslaugų rezultatai vystomi remiantis naujausiomis techninėmis ir mokslinėmis žiniomis.</w:t>
      </w:r>
      <w:r w:rsidR="00225787">
        <w:t xml:space="preserve"> </w:t>
      </w:r>
      <w:r w:rsidR="0071632C">
        <w:t>„</w:t>
      </w:r>
      <w:r w:rsidR="00F17269">
        <w:t>Microsoft</w:t>
      </w:r>
      <w:r w:rsidR="00AB3254">
        <w:t>“</w:t>
      </w:r>
      <w:r w:rsidR="00F17269">
        <w:t xml:space="preserve"> informuoja Klientą, kad remiantis šių dienų technologijomis neįmanoma sukurti sudėtingos programinės įrangos produktų be techninių defektų, kurie gali būti pastebėti ateityje.</w:t>
      </w:r>
      <w:r w:rsidR="00225787">
        <w:t xml:space="preserve"> </w:t>
      </w:r>
      <w:r w:rsidR="00F17269">
        <w:t xml:space="preserve">Programinė įranga, kurią pateikia </w:t>
      </w:r>
      <w:r w:rsidR="0071632C">
        <w:t>„</w:t>
      </w:r>
      <w:r w:rsidR="00F17269">
        <w:t>Microsoft</w:t>
      </w:r>
      <w:r w:rsidR="00AB3254">
        <w:t>“</w:t>
      </w:r>
      <w:r w:rsidR="00F17269">
        <w:t xml:space="preserve">, gali turėti programavimo klaidų, tačiau ji iš esmės veiks taip, kaip nurodyta </w:t>
      </w:r>
      <w:r w:rsidR="0071632C">
        <w:t>„</w:t>
      </w:r>
      <w:r w:rsidR="00F17269">
        <w:t>Microsoft</w:t>
      </w:r>
      <w:r w:rsidR="00AB3254">
        <w:t>“</w:t>
      </w:r>
      <w:r w:rsidR="00F17269">
        <w:t xml:space="preserve"> vartotojo dokumentacijoje, o jei vartotojo dokumentacijos nėra – taip, kaip nurodo atitinkamas Paslaugų teikimo dokumentas ar pramonės standartai.</w:t>
      </w:r>
    </w:p>
    <w:p w14:paraId="3E62C47A" w14:textId="77777777" w:rsidR="005F7E31" w:rsidRPr="00FC1DC7" w:rsidRDefault="005F7E31" w:rsidP="005F7E31">
      <w:pPr>
        <w:keepNext/>
        <w:shd w:val="clear" w:color="auto" w:fill="000000"/>
        <w:spacing w:before="360" w:after="120"/>
      </w:pPr>
      <w:r>
        <w:rPr>
          <w:b/>
          <w:bCs/>
          <w:color w:val="FFFFFF"/>
        </w:rPr>
        <w:t>Vokietija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0A44CE7" w:rsidR="005F7E31" w:rsidRPr="00FD455A" w:rsidRDefault="00110645" w:rsidP="00E92CC0">
            <w:pPr>
              <w:keepNext/>
              <w:spacing w:after="120"/>
              <w:ind w:left="86" w:right="86"/>
              <w:rPr>
                <w:b/>
                <w:bCs/>
              </w:rPr>
            </w:pPr>
            <w:r>
              <w:rPr>
                <w:b/>
                <w:bCs/>
              </w:rPr>
              <w:t xml:space="preserve">Skyrių </w:t>
            </w:r>
            <w:r w:rsidR="00246CEF" w:rsidRPr="0071632C">
              <w:rPr>
                <w:b/>
                <w:bCs/>
              </w:rPr>
              <w:t>„</w:t>
            </w:r>
            <w:r>
              <w:rPr>
                <w:b/>
                <w:bCs/>
              </w:rPr>
              <w:t>Profesionalių paslaugų garantija</w:t>
            </w:r>
            <w:r w:rsidR="00AB3254">
              <w:rPr>
                <w:b/>
                <w:bCs/>
              </w:rPr>
              <w:t>“</w:t>
            </w:r>
            <w:r>
              <w:rPr>
                <w:b/>
                <w:bCs/>
              </w:rPr>
              <w:t xml:space="preserve"> pakeiskite šiuo skyriumi:</w:t>
            </w:r>
          </w:p>
        </w:tc>
      </w:tr>
    </w:tbl>
    <w:p w14:paraId="2B58F70D" w14:textId="3F500BCB" w:rsidR="005F7E31" w:rsidRPr="00FC1DC7" w:rsidRDefault="005F7E31" w:rsidP="00362125">
      <w:pPr>
        <w:pStyle w:val="ListParagraph"/>
        <w:numPr>
          <w:ilvl w:val="0"/>
          <w:numId w:val="60"/>
        </w:numPr>
        <w:ind w:left="1080"/>
      </w:pPr>
      <w:r>
        <w:t xml:space="preserve">Atsižvelgiant į tai, kiek </w:t>
      </w:r>
      <w:r w:rsidR="0071632C">
        <w:t>„</w:t>
      </w:r>
      <w:r>
        <w:t>Microsoft</w:t>
      </w:r>
      <w:r w:rsidR="00AB3254">
        <w:t>“</w:t>
      </w:r>
      <w:r>
        <w:t xml:space="preserve"> Profesionalios paslaugos yra, išskirtiniu atveju, laikomos darbų atlikimu (Werkleistungen), pretenzijoms dėl defektų, susijusių su kokybe ar nuosavybės teise (bendrai vadinamų </w:t>
      </w:r>
      <w:r w:rsidR="0071632C">
        <w:t>„</w:t>
      </w:r>
      <w:r>
        <w:t>Defektais</w:t>
      </w:r>
      <w:r w:rsidR="00AB3254">
        <w:t>“</w:t>
      </w:r>
      <w:r>
        <w:t xml:space="preserve">), bus taikomos šios nuostatos, bet jos nebus taikomos, jei reikalavimai yra susiję su nuostolių ar išlaidų atlyginimu. Pretenzijoms dėl nuostolių ar išlaidų, atsiradusių dėl Defektų, bus taikomos skyriaus </w:t>
      </w:r>
      <w:r w:rsidR="0071632C">
        <w:t>„</w:t>
      </w:r>
      <w:r>
        <w:t>Atsakomybės dėl Profesionalių paslaugų ribojimas</w:t>
      </w:r>
      <w:r w:rsidR="00AB3254">
        <w:t>“</w:t>
      </w:r>
      <w:r>
        <w:t>.</w:t>
      </w:r>
    </w:p>
    <w:p w14:paraId="0F0A853E" w14:textId="77777777" w:rsidR="005F7E31" w:rsidRPr="00FC1DC7" w:rsidRDefault="005F7E31" w:rsidP="00362125">
      <w:pPr>
        <w:pStyle w:val="ListParagraph"/>
        <w:numPr>
          <w:ilvl w:val="0"/>
          <w:numId w:val="58"/>
        </w:numPr>
        <w:ind w:left="1440"/>
        <w:contextualSpacing w:val="0"/>
      </w:pPr>
      <w:r>
        <w:t>Tyčinio defekto nuslėpimo (arglistiges Verschweigen) atveju, Vartotojo teises ir jų baigimą galioti nustato taikytini įstatymai.</w:t>
      </w:r>
    </w:p>
    <w:p w14:paraId="21A654FF" w14:textId="5AF4433B" w:rsidR="005F7E31" w:rsidRPr="00FC1DC7" w:rsidRDefault="0071632C" w:rsidP="00362125">
      <w:pPr>
        <w:pStyle w:val="ListParagraph"/>
        <w:numPr>
          <w:ilvl w:val="0"/>
          <w:numId w:val="58"/>
        </w:numPr>
        <w:ind w:left="1440"/>
        <w:contextualSpacing w:val="0"/>
      </w:pPr>
      <w:r>
        <w:t>„</w:t>
      </w:r>
      <w:r w:rsidR="005F7E31">
        <w:t>Microsoft</w:t>
      </w:r>
      <w:r w:rsidR="00AB3254">
        <w:t>“</w:t>
      </w:r>
      <w:r w:rsidR="005F7E31">
        <w:t xml:space="preserve"> įsipareigojimai negalios, jeigu pretenzija grindžiama: (1) techninėmis sąlygomis, kodu ar duomenimis, kuriuos pateikė Klientas; (2) Kliento naudojimusi Paslaugų rezultatais tuomet, kai </w:t>
      </w:r>
      <w:r>
        <w:t>„</w:t>
      </w:r>
      <w:r w:rsidR="005F7E31">
        <w:t>Microsoft</w:t>
      </w:r>
      <w:r w:rsidR="00AB3254">
        <w:t>“</w:t>
      </w:r>
      <w:r w:rsidR="005F7E31">
        <w:t xml:space="preserve">, remdamasi šia pretenzija, įspėja Klientą nutraukti jų naudojimą; (3) Kliento naudojimusi Paslaugų rezultatais kartu su ne </w:t>
      </w:r>
      <w:r>
        <w:t>„</w:t>
      </w:r>
      <w:r w:rsidR="005F7E31">
        <w:t>Microsoft</w:t>
      </w:r>
      <w:r w:rsidR="00AB3254">
        <w:t>“</w:t>
      </w:r>
      <w:r w:rsidR="005F7E31">
        <w:t xml:space="preserve"> produktais, duomenimis ar verslo procesais.</w:t>
      </w:r>
    </w:p>
    <w:p w14:paraId="05177A54" w14:textId="790FC4AB" w:rsidR="005F7E31" w:rsidRPr="00FC1DC7" w:rsidRDefault="005F7E31" w:rsidP="00362125">
      <w:pPr>
        <w:pStyle w:val="ListParagraph"/>
        <w:numPr>
          <w:ilvl w:val="0"/>
          <w:numId w:val="58"/>
        </w:numPr>
        <w:ind w:left="1440"/>
        <w:contextualSpacing w:val="0"/>
      </w:pPr>
      <w:r>
        <w:t xml:space="preserve">Microsoft ištaisys Defektus, apie kuriuos Vartotojas pranešė Microsoft prieš pasibaigiant šiame skirsnyje nurodytam ribotos atsakomybės laikotarpiui. Kiek Vartotojas pareiškė pretenziją Microsoft už vėlesnį veikimą (Nacherfüllung), Microsoft turės teisę viena savo nuožiūra arba ištaisyti Defektą, arba pateikti naują kilnojamą daiktą, arba, jei defektas yra darbų atlikimo defektas, sukurti naują darbą be Defektų. Klientas sutinka bendradarbiauti su </w:t>
      </w:r>
      <w:r w:rsidR="0071632C">
        <w:t>„</w:t>
      </w:r>
      <w:r>
        <w:t>Microsoft</w:t>
      </w:r>
      <w:r w:rsidR="00AB3254">
        <w:t>“</w:t>
      </w:r>
      <w:r>
        <w:t xml:space="preserve"> šiai vykdant tolesnę veiklą pateikdamas visą reikalaujamą informaciją ir dokumentaciją bei suteikdamas kitokią reikiamą pagalbą. </w:t>
      </w:r>
    </w:p>
    <w:p w14:paraId="70BCAB20" w14:textId="041C73AB" w:rsidR="005F7E31" w:rsidRPr="00FC1DC7" w:rsidRDefault="005F7E31" w:rsidP="00A61A19">
      <w:pPr>
        <w:pStyle w:val="ListParagraph"/>
        <w:numPr>
          <w:ilvl w:val="0"/>
          <w:numId w:val="58"/>
        </w:numPr>
        <w:spacing w:after="240"/>
        <w:ind w:left="1440"/>
        <w:contextualSpacing w:val="0"/>
      </w:pPr>
      <w:r>
        <w:t>Šiame skyriuje apibrėžta Vartotojo teisė į visus ieškinius nustos galioti po vienerių metų.</w:t>
      </w:r>
      <w:r w:rsidR="00225787">
        <w:t xml:space="preserve"> </w:t>
      </w:r>
      <w:r>
        <w:t>Atsakomybės už pateiktą, ketinamą gaminti, kilnojamą produktą laikotarpis prasideda produkto pristatymo dieną. Atsakomybės už darbų atlikimą laikotarpis prasideda sutikimo juos atlikti dieną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11D87751" w:rsidR="005F7E31" w:rsidRPr="00FD455A" w:rsidRDefault="005F7E31" w:rsidP="00246CEF">
            <w:pPr>
              <w:spacing w:after="120"/>
              <w:ind w:left="86" w:right="86"/>
              <w:rPr>
                <w:b/>
                <w:bCs/>
              </w:rPr>
            </w:pPr>
            <w:r>
              <w:rPr>
                <w:b/>
                <w:bCs/>
              </w:rPr>
              <w:t xml:space="preserve">Skyrių </w:t>
            </w:r>
            <w:r w:rsidR="00246CEF" w:rsidRPr="0071632C">
              <w:rPr>
                <w:b/>
                <w:bCs/>
              </w:rPr>
              <w:t>„</w:t>
            </w:r>
            <w:r>
              <w:rPr>
                <w:b/>
                <w:bCs/>
              </w:rPr>
              <w:t>Profesionalių paslaugų atsakomybės ribojimas</w:t>
            </w:r>
            <w:r w:rsidR="00246CEF">
              <w:rPr>
                <w:b/>
                <w:bCs/>
              </w:rPr>
              <w:t>“</w:t>
            </w:r>
            <w:r>
              <w:rPr>
                <w:b/>
                <w:bCs/>
              </w:rPr>
              <w:t xml:space="preserve"> pakeiskite šiuo skyriumi:</w:t>
            </w:r>
          </w:p>
        </w:tc>
      </w:tr>
    </w:tbl>
    <w:p w14:paraId="784C0084" w14:textId="31122C15" w:rsidR="005F7E31" w:rsidRPr="00FC1DC7" w:rsidRDefault="00362125" w:rsidP="00362125">
      <w:pPr>
        <w:ind w:left="1080" w:hanging="360"/>
      </w:pPr>
      <w:r>
        <w:rPr>
          <w:b/>
        </w:rPr>
        <w:t>e.</w:t>
      </w:r>
      <w:r>
        <w:tab/>
        <w:t>Atsakomybės už Profesionalias paslaugas ribojimas. Yra situacijų, kuriose Vartotojas turi teisę pateikti ieškinį Microsoft dėl nuostolių arba reikalauti atlyginimo už beprasmiškas išlaidas (Ersatz vergeblicher Aufwendungen).</w:t>
      </w:r>
      <w:r w:rsidR="00225787">
        <w:t xml:space="preserve"> </w:t>
      </w:r>
      <w:r>
        <w:t>Neatsižvelgiant į tai, kokiu pagrindu remdamasis Vartotojas pateikė ieškinį (dėl sutarties pažeidimo, Defektų, civilinės teisės pažeidimo ir t. t.), Microsoft atsakomybė už bet kokius nuostolius ribojama atsižvelgiant į šias sąlygas:</w:t>
      </w:r>
    </w:p>
    <w:p w14:paraId="16BCCBC1" w14:textId="4CD83FF1" w:rsidR="005F7E31" w:rsidRPr="00FC1DC7" w:rsidRDefault="007A29DD" w:rsidP="00362125">
      <w:pPr>
        <w:ind w:left="1440" w:hanging="360"/>
      </w:pPr>
      <w:r>
        <w:rPr>
          <w:b/>
          <w:bCs/>
        </w:rPr>
        <w:lastRenderedPageBreak/>
        <w:t>(i)</w:t>
      </w:r>
      <w:r>
        <w:tab/>
        <w:t>Tyčinių veiksmų, ieškinių, pagrįstų Vokietijos atsakomybės už produktą aktu pateikimo, piktybinio informacijos apie Defektą neatskleidimo bei ieškinių dėl žalos gyvybei, kūnui ar sveikatai pateikimo atvejais, Microsoft atsakomybė išimtinai nustatoma pagal įstatymus.</w:t>
      </w:r>
    </w:p>
    <w:p w14:paraId="63E17212" w14:textId="3E924698" w:rsidR="005F7E31" w:rsidRPr="00FC1DC7" w:rsidRDefault="007A29DD" w:rsidP="008D559F">
      <w:pPr>
        <w:ind w:left="1440" w:hanging="360"/>
      </w:pPr>
      <w:r>
        <w:rPr>
          <w:b/>
          <w:bCs/>
        </w:rPr>
        <w:t>(ii)</w:t>
      </w:r>
      <w:r w:rsidR="008D559F">
        <w:rPr>
          <w:bCs/>
        </w:rPr>
        <w:tab/>
      </w:r>
      <w:r>
        <w:t xml:space="preserve">Didelio neatsargumo atveju </w:t>
      </w:r>
      <w:r w:rsidR="0071632C">
        <w:t>„</w:t>
      </w:r>
      <w:r>
        <w:t>Microsoft</w:t>
      </w:r>
      <w:r w:rsidR="00AB3254">
        <w:t>“</w:t>
      </w:r>
      <w:r>
        <w:t xml:space="preserve"> atsakomybė bus ribojama tik tipinių numatomų nuostolių atlyginimu. Apribojimas netaikomas, jei nuostoliai patiriami dėl vadovaujančių Microsoft darbuotojų ar teisinių atstovų kaltės.</w:t>
      </w:r>
    </w:p>
    <w:p w14:paraId="5AE1F6E7" w14:textId="12CE5903" w:rsidR="005F7E31" w:rsidRPr="00FC1DC7" w:rsidRDefault="007A29DD" w:rsidP="008D559F">
      <w:pPr>
        <w:ind w:left="1440" w:hanging="360"/>
      </w:pPr>
      <w:r>
        <w:rPr>
          <w:b/>
          <w:bCs/>
        </w:rPr>
        <w:t>(iii)</w:t>
      </w:r>
      <w:r w:rsidR="008D559F">
        <w:rPr>
          <w:bCs/>
        </w:rPr>
        <w:tab/>
      </w:r>
      <w:r>
        <w:t xml:space="preserve">Nedidelio neatsargumo atveju </w:t>
      </w:r>
      <w:r w:rsidR="0071632C">
        <w:t>„</w:t>
      </w:r>
      <w:r>
        <w:t>Microsoft</w:t>
      </w:r>
      <w:r w:rsidR="00AB3254">
        <w:t>“</w:t>
      </w:r>
      <w:r>
        <w:t xml:space="preserve"> atsakinga tik tada, jei nesilaiko sutarties įsipareigojimų, kuriais pagrįstas šios sutarties galiojimas ir, kurių nesilaikant kyla grėsmė šios sutarties tikslui bei kuriais Klientas gali nuolat remtis (šie įsipareigojimai dar vadinami </w:t>
      </w:r>
      <w:r w:rsidR="0071632C">
        <w:t>„</w:t>
      </w:r>
      <w:r>
        <w:t>svarbiausiais įsipareigojimais</w:t>
      </w:r>
      <w:r w:rsidR="00AB3254">
        <w:t>“</w:t>
      </w:r>
      <w:r>
        <w:t>).</w:t>
      </w:r>
      <w:r w:rsidR="00225787">
        <w:t xml:space="preserve"> </w:t>
      </w:r>
      <w:r>
        <w:t>Tokiais atvejais Microsoft atsakomybė ribojama, todėl atlyginama tik už tipinius ir numatomus nuostolius.</w:t>
      </w:r>
      <w:r w:rsidR="00225787">
        <w:t xml:space="preserve"> </w:t>
      </w:r>
      <w:r>
        <w:t>Visais kitais atvejais Microsoft atsakys už nedidelį neatsargumą.</w:t>
      </w:r>
    </w:p>
    <w:p w14:paraId="29C9D802" w14:textId="7416D81B" w:rsidR="005F7E31" w:rsidRPr="00FC1DC7" w:rsidRDefault="007A29DD" w:rsidP="00362125">
      <w:pPr>
        <w:ind w:left="1440" w:hanging="360"/>
      </w:pPr>
      <w:r>
        <w:rPr>
          <w:b/>
          <w:bCs/>
        </w:rPr>
        <w:t>(iv)</w:t>
      </w:r>
      <w:r>
        <w:rPr>
          <w:b/>
          <w:bCs/>
        </w:rPr>
        <w:tab/>
      </w:r>
      <w:r>
        <w:rPr>
          <w:bCs/>
        </w:rPr>
        <w:t>Atsakomybės</w:t>
      </w:r>
      <w:r>
        <w:t xml:space="preserve"> be kaltės atveju, kai dėl vėluojančios veiklos Sutartis nevykdoma, </w:t>
      </w:r>
      <w:r w:rsidR="0071632C">
        <w:t>„</w:t>
      </w:r>
      <w:r>
        <w:t>Microsoft</w:t>
      </w:r>
      <w:r w:rsidR="00AB3254">
        <w:t>“</w:t>
      </w:r>
      <w:r>
        <w:t xml:space="preserve"> atsakomybė taip pat ribojama tik tipiniais numatomais nuostoliais.</w:t>
      </w:r>
    </w:p>
    <w:p w14:paraId="3F708145" w14:textId="69D155F7" w:rsidR="005F7E31" w:rsidRPr="00FC1DC7" w:rsidRDefault="007A29DD" w:rsidP="00362125">
      <w:pPr>
        <w:ind w:left="1440" w:hanging="360"/>
      </w:pPr>
      <w:r>
        <w:rPr>
          <w:b/>
        </w:rPr>
        <w:t>(v)</w:t>
      </w:r>
      <w:r>
        <w:tab/>
        <w:t xml:space="preserve">Kai reikalaujama, kad </w:t>
      </w:r>
      <w:r w:rsidR="0071632C">
        <w:t>„</w:t>
      </w:r>
      <w:r>
        <w:t>Microsoft</w:t>
      </w:r>
      <w:r w:rsidR="00AB3254">
        <w:t>“</w:t>
      </w:r>
      <w:r>
        <w:t xml:space="preserve"> pateiktų dar nebaigtą gaminti kilnojamą daiktą, bet kokias pretenzijas dėl patirtų nuostolių ar išlaidų, susijusių su Defektais, Klientas gali pateikti tik jei laikosi garantijos skyriuje aprašytų Kliento įsipareigojimų pranešti </w:t>
      </w:r>
      <w:r w:rsidR="0071632C">
        <w:t>„</w:t>
      </w:r>
      <w:r>
        <w:t>Microsoft</w:t>
      </w:r>
      <w:r w:rsidR="00AB3254">
        <w:t>“</w:t>
      </w:r>
      <w:r>
        <w:t xml:space="preserve"> apie visus Defektus.</w:t>
      </w:r>
    </w:p>
    <w:p w14:paraId="5A1C04EA" w14:textId="01C097E3" w:rsidR="005F7E31" w:rsidRPr="00FC1DC7" w:rsidRDefault="007A29DD" w:rsidP="00362125">
      <w:pPr>
        <w:ind w:left="1440" w:hanging="360"/>
      </w:pPr>
      <w:r>
        <w:rPr>
          <w:b/>
        </w:rPr>
        <w:t>(vi)</w:t>
      </w:r>
      <w:r>
        <w:tab/>
        <w:t>Ieškinius dėl nuostolių ar išlaidų, patiriamų dėl Defektų, galima pateikti per vienerius metus.</w:t>
      </w:r>
      <w:r w:rsidR="00225787">
        <w:t xml:space="preserve"> </w:t>
      </w:r>
      <w:r>
        <w:t>Atsakomybės už pateiktą, ketinamą gaminti, kilnojamą produktą laikotarpis prasideda produkto pristatymo dieną. Atsakomybės už darbų atlikimą laikotarpis prasideda sutikimo juos atlikti dieną (Abnahme).</w:t>
      </w:r>
    </w:p>
    <w:p w14:paraId="7FF55E78" w14:textId="77777777" w:rsidR="005F7E31" w:rsidRPr="00FC1DC7" w:rsidRDefault="005F7E31" w:rsidP="00362125">
      <w:pPr>
        <w:ind w:left="1440"/>
      </w:pPr>
      <w:r>
        <w:t>Visi kiti bendrovei Microsoft skirti ieškiniai dėl patirtų nuostolių arba išlaidų nustos galioti po dvejų metų nuo dienos, kai atsirado ieškinio priežastis.</w:t>
      </w:r>
    </w:p>
    <w:p w14:paraId="03361D28" w14:textId="0F61D96F" w:rsidR="005F7E31" w:rsidRPr="00FC1DC7" w:rsidRDefault="005F7E31" w:rsidP="00362125">
      <w:pPr>
        <w:ind w:left="1440"/>
      </w:pPr>
      <w:r>
        <w:t xml:space="preserve">Šiame punkte pateikta nuostata netaikoma tyčinio </w:t>
      </w:r>
      <w:r w:rsidR="0071632C">
        <w:t>„</w:t>
      </w:r>
      <w:r>
        <w:t>Microsoft</w:t>
      </w:r>
      <w:r w:rsidR="00AB3254">
        <w:t>“</w:t>
      </w:r>
      <w:r>
        <w:t xml:space="preserve"> Defekto neatskleidimo, tyčinių </w:t>
      </w:r>
      <w:r w:rsidR="0071632C">
        <w:t>„</w:t>
      </w:r>
      <w:r>
        <w:t>Microsoft</w:t>
      </w:r>
      <w:r w:rsidR="00AB3254">
        <w:t>“</w:t>
      </w:r>
      <w:r>
        <w:t xml:space="preserve"> veiksmų ar didelio </w:t>
      </w:r>
      <w:r w:rsidR="0071632C">
        <w:t>„</w:t>
      </w:r>
      <w:r>
        <w:t>Microsoft</w:t>
      </w:r>
      <w:r w:rsidR="00AB3254">
        <w:t>“</w:t>
      </w:r>
      <w:r>
        <w:t xml:space="preserve"> neatsargumo atvejais arba pretenzijų dėl žalos gyvybei, kūnui ar sveikatai pareiškimo atvejais.</w:t>
      </w:r>
      <w:r w:rsidR="00225787">
        <w:t xml:space="preserve"> </w:t>
      </w:r>
      <w:r>
        <w:t>Tokiais atvejais remiamasi įstatymais.</w:t>
      </w:r>
    </w:p>
    <w:p w14:paraId="4E0928E0" w14:textId="26968B1A" w:rsidR="00A10C25" w:rsidRPr="00FC1DC7" w:rsidRDefault="00A10C25" w:rsidP="00A10C25">
      <w:pPr>
        <w:keepNext/>
        <w:shd w:val="clear" w:color="auto" w:fill="000000"/>
        <w:spacing w:before="360" w:after="120"/>
      </w:pPr>
      <w:r>
        <w:rPr>
          <w:b/>
          <w:bCs/>
          <w:color w:val="FFFFFF"/>
        </w:rPr>
        <w:t>Indija, Kinijos Liaudies Respublika, Tailandas ir Vietnamas.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2C10A4B2" w:rsidR="00A10C25" w:rsidRPr="00FD455A" w:rsidRDefault="00A10C25" w:rsidP="00185D2B">
            <w:pPr>
              <w:keepNext/>
              <w:spacing w:after="120"/>
              <w:ind w:left="86" w:right="86"/>
              <w:rPr>
                <w:b/>
                <w:bCs/>
              </w:rPr>
            </w:pPr>
            <w:r>
              <w:rPr>
                <w:b/>
                <w:bCs/>
              </w:rPr>
              <w:t xml:space="preserve">Skyrių </w:t>
            </w:r>
            <w:r w:rsidR="00246CEF" w:rsidRPr="0071632C">
              <w:rPr>
                <w:b/>
                <w:bCs/>
              </w:rPr>
              <w:t>„</w:t>
            </w:r>
            <w:r>
              <w:rPr>
                <w:b/>
              </w:rPr>
              <w:t>Profesionalioms paslaugoms taikytina teisė ir ginčų sprendimas</w:t>
            </w:r>
            <w:r w:rsidR="00246CEF">
              <w:rPr>
                <w:b/>
                <w:bCs/>
              </w:rPr>
              <w:t>“</w:t>
            </w:r>
            <w:r>
              <w:rPr>
                <w:b/>
                <w:bCs/>
              </w:rPr>
              <w:t xml:space="preserve"> pakeiskite šiuo skyriumi:</w:t>
            </w:r>
          </w:p>
        </w:tc>
      </w:tr>
    </w:tbl>
    <w:p w14:paraId="326999DE" w14:textId="4C0F0C4A" w:rsidR="00A10C25" w:rsidRPr="00FC1DC7" w:rsidRDefault="00A10C25" w:rsidP="00362125">
      <w:pPr>
        <w:pStyle w:val="ListParagraph"/>
        <w:numPr>
          <w:ilvl w:val="0"/>
          <w:numId w:val="55"/>
        </w:numPr>
        <w:ind w:left="1080"/>
      </w:pPr>
      <w:r>
        <w:rPr>
          <w:b/>
        </w:rPr>
        <w:t xml:space="preserve">Taikytina teisė. </w:t>
      </w:r>
      <w:r>
        <w:t xml:space="preserve">Kiekvieno Paslaugų teikimo dokumento sąlygoms taikoma jurisdikcijos, kurioje įsikūrusi su </w:t>
      </w:r>
      <w:r w:rsidR="0071632C">
        <w:t>„</w:t>
      </w:r>
      <w:r>
        <w:t>Microsoft</w:t>
      </w:r>
      <w:r w:rsidR="00AB3254">
        <w:t>“</w:t>
      </w:r>
      <w:r>
        <w:t xml:space="preserve"> susijusi įmonė, teikianti Profesionalias paslaugas, teisė ir jos formuluojamos šios teisės laikantis. </w:t>
      </w:r>
    </w:p>
    <w:p w14:paraId="1840AE78" w14:textId="77777777" w:rsidR="0087286D" w:rsidRPr="00FC1DC7" w:rsidRDefault="0087286D" w:rsidP="0087286D">
      <w:pPr>
        <w:keepNext/>
        <w:shd w:val="clear" w:color="auto" w:fill="000000"/>
        <w:spacing w:before="360" w:after="120"/>
      </w:pPr>
      <w:r>
        <w:rPr>
          <w:b/>
          <w:bCs/>
          <w:color w:val="FFFFFF"/>
        </w:rPr>
        <w:t>Bangladešas, Indonezija ir Šri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969FCEC" w:rsidR="0087286D" w:rsidRPr="00FD455A" w:rsidRDefault="0087286D" w:rsidP="00E92CC0">
            <w:pPr>
              <w:keepNext/>
              <w:spacing w:after="120"/>
              <w:ind w:left="86" w:right="86"/>
              <w:rPr>
                <w:b/>
                <w:bCs/>
              </w:rPr>
            </w:pPr>
            <w:r>
              <w:rPr>
                <w:b/>
                <w:bCs/>
              </w:rPr>
              <w:t xml:space="preserve">Skyrių </w:t>
            </w:r>
            <w:r w:rsidR="00246CEF" w:rsidRPr="0071632C">
              <w:rPr>
                <w:b/>
                <w:bCs/>
              </w:rPr>
              <w:t>„</w:t>
            </w:r>
            <w:r>
              <w:rPr>
                <w:b/>
              </w:rPr>
              <w:t>Profesionalioms paslaugoms taikytina teisė ir ginčų sprendimas</w:t>
            </w:r>
            <w:r w:rsidR="00246CEF">
              <w:rPr>
                <w:b/>
                <w:bCs/>
              </w:rPr>
              <w:t>“</w:t>
            </w:r>
            <w:r>
              <w:rPr>
                <w:b/>
                <w:bCs/>
              </w:rPr>
              <w:t xml:space="preserve"> pakeiskite šiuo skyriumi:</w:t>
            </w:r>
          </w:p>
        </w:tc>
      </w:tr>
    </w:tbl>
    <w:p w14:paraId="4AB86775" w14:textId="77777777" w:rsidR="0087286D" w:rsidRPr="00FC1DC7" w:rsidRDefault="0087286D" w:rsidP="00362125">
      <w:pPr>
        <w:pStyle w:val="ListParagraph"/>
        <w:numPr>
          <w:ilvl w:val="0"/>
          <w:numId w:val="61"/>
        </w:numPr>
        <w:ind w:left="1080"/>
      </w:pPr>
      <w:r>
        <w:rPr>
          <w:b/>
        </w:rPr>
        <w:t xml:space="preserve">Taikytina teisė. </w:t>
      </w:r>
      <w:r>
        <w:t xml:space="preserve">Kiekvieno Paslaugų teikimo dokumento sąlygos bus taikomos ir aiškinamos pagal Singapūro įstatymus. </w:t>
      </w:r>
    </w:p>
    <w:p w14:paraId="1F65C507" w14:textId="77777777" w:rsidR="00A10C25" w:rsidRPr="00FC1DC7" w:rsidRDefault="00A10C25" w:rsidP="00185D2B">
      <w:pPr>
        <w:keepNext/>
        <w:shd w:val="clear" w:color="auto" w:fill="000000"/>
        <w:spacing w:before="360" w:after="120"/>
      </w:pPr>
      <w:r>
        <w:rPr>
          <w:b/>
          <w:bCs/>
          <w:color w:val="FFFFFF"/>
        </w:rPr>
        <w:t>Filipinai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41F9F7DD" w:rsidR="00A10C25" w:rsidRPr="00FD455A" w:rsidRDefault="00E92CC0" w:rsidP="00E92CC0">
            <w:pPr>
              <w:keepNext/>
              <w:spacing w:after="120"/>
              <w:ind w:left="86" w:right="86"/>
              <w:rPr>
                <w:b/>
                <w:bCs/>
              </w:rPr>
            </w:pPr>
            <w:r>
              <w:rPr>
                <w:b/>
                <w:bCs/>
              </w:rPr>
              <w:t xml:space="preserve">Skyrių </w:t>
            </w:r>
            <w:r w:rsidR="00246CEF" w:rsidRPr="0071632C">
              <w:rPr>
                <w:b/>
                <w:bCs/>
              </w:rPr>
              <w:t>„</w:t>
            </w:r>
            <w:r>
              <w:rPr>
                <w:b/>
              </w:rPr>
              <w:t>Profesionalioms paslaugoms taikytina teisė ir ginčų sprendimas</w:t>
            </w:r>
            <w:r w:rsidR="00246CEF">
              <w:rPr>
                <w:b/>
                <w:bCs/>
              </w:rPr>
              <w:t>“</w:t>
            </w:r>
            <w:r>
              <w:rPr>
                <w:b/>
                <w:bCs/>
              </w:rPr>
              <w:t xml:space="preserve"> pakeiskite šiuo skyriumi: </w:t>
            </w:r>
          </w:p>
        </w:tc>
      </w:tr>
    </w:tbl>
    <w:p w14:paraId="6D0837CF" w14:textId="25B3F9E2" w:rsidR="00A10C25" w:rsidRPr="00FC1DC7" w:rsidRDefault="004F78AC" w:rsidP="00A61A19">
      <w:pPr>
        <w:ind w:left="1080" w:hanging="360"/>
      </w:pPr>
      <w:r>
        <w:rPr>
          <w:b/>
        </w:rPr>
        <w:t>h.</w:t>
      </w:r>
      <w:r>
        <w:rPr>
          <w:b/>
        </w:rPr>
        <w:tab/>
        <w:t>Profesionalioms paslaugoms taikytina teisė ir ginčų sprendimas.</w:t>
      </w:r>
      <w:r>
        <w:t xml:space="preserve"> Kiekvieno Paslaugų teikimo dokumento sąlygoms taikoma jurisdikcijos, kurioje įsikūrusi su </w:t>
      </w:r>
      <w:r w:rsidR="0071632C">
        <w:t>„</w:t>
      </w:r>
      <w:r>
        <w:t>Microsoft</w:t>
      </w:r>
      <w:r w:rsidR="00AB3254">
        <w:t>“</w:t>
      </w:r>
      <w:r>
        <w:t xml:space="preserve"> susijusi įmonė, teikianti Profesionalias paslaugas, teisė ir jos formuluojamos šios teisės laikantis. Bet kuris ginčas, kylantis dėl Paslaugų teikimo dokumento, įskaitant bet kokį klausimą dėl jo egzistavimo, galiojimo ar nutraukimo, bus sprendžiamas arbitražo pagal ginčo metu galiojančias UNCITRAL arbitražo taisykles.</w:t>
      </w:r>
      <w:r w:rsidR="00225787">
        <w:t xml:space="preserve"> </w:t>
      </w:r>
      <w:r>
        <w:t>Arbitražas bus vykdomas Singapūre.</w:t>
      </w:r>
      <w:r w:rsidR="00225787">
        <w:t xml:space="preserve"> </w:t>
      </w:r>
      <w:r>
        <w:rPr>
          <w:bCs/>
        </w:rPr>
        <w:t>Arbitražo p</w:t>
      </w:r>
      <w:r>
        <w:t>rocedūra bus vykdoma anglų kalba.</w:t>
      </w:r>
    </w:p>
    <w:p w14:paraId="6F51F995" w14:textId="77777777" w:rsidR="000B527C" w:rsidRPr="00FC1DC7" w:rsidRDefault="000B527C" w:rsidP="0096128C">
      <w:pPr>
        <w:keepNext/>
        <w:shd w:val="clear" w:color="auto" w:fill="000000"/>
        <w:spacing w:before="360" w:after="120"/>
      </w:pPr>
      <w:r>
        <w:rPr>
          <w:b/>
          <w:bCs/>
          <w:color w:val="FFFFFF"/>
        </w:rPr>
        <w:lastRenderedPageBreak/>
        <w:t>Slovakijos Respublika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6C3606B2" w:rsidR="000B527C" w:rsidRPr="00FD455A" w:rsidRDefault="000B527C" w:rsidP="00E92CC0">
            <w:pPr>
              <w:spacing w:after="120"/>
              <w:ind w:left="86" w:right="86"/>
              <w:rPr>
                <w:b/>
                <w:bCs/>
              </w:rPr>
            </w:pPr>
            <w:r>
              <w:rPr>
                <w:b/>
                <w:bCs/>
              </w:rPr>
              <w:t xml:space="preserve">Skyrių </w:t>
            </w:r>
            <w:r w:rsidR="00246CEF" w:rsidRPr="0071632C">
              <w:rPr>
                <w:b/>
                <w:bCs/>
              </w:rPr>
              <w:t>„</w:t>
            </w:r>
            <w:r>
              <w:rPr>
                <w:b/>
                <w:bCs/>
              </w:rPr>
              <w:t>Profesionalių paslaugų garantija</w:t>
            </w:r>
            <w:r w:rsidR="00246CEF">
              <w:rPr>
                <w:b/>
                <w:bCs/>
              </w:rPr>
              <w:t>“</w:t>
            </w:r>
            <w:r>
              <w:rPr>
                <w:b/>
                <w:bCs/>
              </w:rPr>
              <w:t xml:space="preserve"> papildykite šia informacija:</w:t>
            </w:r>
          </w:p>
        </w:tc>
      </w:tr>
    </w:tbl>
    <w:p w14:paraId="0FDF1309" w14:textId="4FD64A6F" w:rsidR="000B527C" w:rsidRPr="00FC1DC7" w:rsidRDefault="00854F57" w:rsidP="00F17269">
      <w:pPr>
        <w:spacing w:after="240"/>
        <w:ind w:left="1440" w:hanging="360"/>
      </w:pPr>
      <w:r>
        <w:rPr>
          <w:b/>
        </w:rPr>
        <w:t>(</w:t>
      </w:r>
      <w:r w:rsidR="00F17269">
        <w:rPr>
          <w:b/>
        </w:rPr>
        <w:t>i)</w:t>
      </w:r>
      <w:r w:rsidR="00F17269">
        <w:tab/>
        <w:t>Microsoft Paslaugų rezultatai vystomi remiantis naujausiomis techninėmis ir mokslinėmis žiniomis.</w:t>
      </w:r>
      <w:r w:rsidR="00225787">
        <w:t xml:space="preserve"> </w:t>
      </w:r>
      <w:r w:rsidR="00F17269">
        <w:t>Microsoft informuoja Vartotoją, kad remiantis šių dienų technologijomis neįmanoma sukurti sudėtingos programinės įrangos produktų be techninių defektų, kurie gali būti pastebėti ateityje.</w:t>
      </w:r>
      <w:r w:rsidR="00225787">
        <w:t xml:space="preserve"> </w:t>
      </w:r>
      <w:r w:rsidR="00F17269">
        <w:t>Programinė įranga, kurią pateikia Microsoft, gali turėti programavimo klaidų, tačiau ji iš esmės veiks taip, kaip nurodyta Microsoft vartotojo dokumentacijoje, o jei vartotojo dokumentacijos nėra – taip, kaip nurodo atitinkamas Paslaugų teikimo dokumentas.</w:t>
      </w:r>
    </w:p>
    <w:p w14:paraId="7BE9EF19" w14:textId="14F2F27E" w:rsidR="000B527C" w:rsidRPr="00854F57" w:rsidRDefault="000B527C" w:rsidP="00854F57">
      <w:pPr>
        <w:keepNext/>
        <w:shd w:val="clear" w:color="auto" w:fill="000000"/>
        <w:spacing w:before="360" w:after="120"/>
        <w:rPr>
          <w:b/>
          <w:bCs/>
          <w:color w:val="FFFFFF" w:themeColor="background1"/>
        </w:rPr>
      </w:pPr>
      <w:r w:rsidRPr="00854F57">
        <w:rPr>
          <w:b/>
          <w:bCs/>
          <w:color w:val="FFFFFF" w:themeColor="background1"/>
        </w:rPr>
        <w:t>Šveicarija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2C74655E" w:rsidR="000B527C" w:rsidRPr="00FD455A" w:rsidRDefault="000B527C" w:rsidP="00C84944">
            <w:pPr>
              <w:keepNext/>
              <w:spacing w:after="120"/>
              <w:ind w:left="86" w:right="86"/>
              <w:rPr>
                <w:b/>
                <w:bCs/>
              </w:rPr>
            </w:pPr>
            <w:r>
              <w:rPr>
                <w:b/>
                <w:bCs/>
              </w:rPr>
              <w:t xml:space="preserve">Skyrių </w:t>
            </w:r>
            <w:r w:rsidR="00246CEF" w:rsidRPr="0071632C">
              <w:rPr>
                <w:b/>
                <w:bCs/>
              </w:rPr>
              <w:t>„</w:t>
            </w:r>
            <w:r>
              <w:rPr>
                <w:b/>
                <w:bCs/>
              </w:rPr>
              <w:t>MPSA profesionalių paslaugų sąlygos</w:t>
            </w:r>
            <w:r w:rsidR="00246CEF">
              <w:rPr>
                <w:b/>
                <w:bCs/>
              </w:rPr>
              <w:t>“</w:t>
            </w:r>
            <w:r>
              <w:rPr>
                <w:b/>
                <w:bCs/>
              </w:rPr>
              <w:t xml:space="preserve"> papildykite šia informacija:</w:t>
            </w:r>
          </w:p>
        </w:tc>
      </w:tr>
    </w:tbl>
    <w:p w14:paraId="161DC9C3" w14:textId="77777777" w:rsidR="006460FE" w:rsidRPr="00FC1DC7" w:rsidRDefault="000B527C" w:rsidP="006B0AED">
      <w:pPr>
        <w:pStyle w:val="ListParagraph"/>
        <w:numPr>
          <w:ilvl w:val="0"/>
          <w:numId w:val="59"/>
        </w:numPr>
        <w:ind w:left="1080"/>
      </w:pPr>
      <w:r>
        <w:t>Visos Profesionalios paslaugos teikiamos pagal pavedimo sutartį, kaip numatyta Šveicarijos įsipareigojimų kodekso 394 ir tolesnėse pastraipose</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74E1B2" w14:textId="77777777" w:rsidR="003331FC" w:rsidRDefault="003331FC" w:rsidP="00135BAF">
      <w:pPr>
        <w:spacing w:before="0"/>
      </w:pPr>
      <w:r>
        <w:separator/>
      </w:r>
    </w:p>
  </w:endnote>
  <w:endnote w:type="continuationSeparator" w:id="0">
    <w:p w14:paraId="19FF097E" w14:textId="77777777" w:rsidR="003331FC" w:rsidRDefault="003331FC"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E5B3F" w14:textId="77777777" w:rsidR="00350C8D" w:rsidRPr="00350C8D" w:rsidRDefault="00350C8D" w:rsidP="00350C8D">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350C8D" w:rsidRPr="00350C8D" w14:paraId="2346A118" w14:textId="77777777" w:rsidTr="00E63C15">
      <w:trPr>
        <w:jc w:val="center"/>
      </w:trPr>
      <w:tc>
        <w:tcPr>
          <w:tcW w:w="4875" w:type="dxa"/>
        </w:tcPr>
        <w:p w14:paraId="6D3F49D7" w14:textId="711C5895" w:rsidR="00350C8D" w:rsidRPr="00350C8D" w:rsidRDefault="00350C8D" w:rsidP="00107E25">
          <w:pPr>
            <w:pStyle w:val="Footer"/>
            <w:rPr>
              <w:sz w:val="16"/>
              <w:szCs w:val="16"/>
            </w:rPr>
          </w:pPr>
          <w:r w:rsidRPr="00350C8D">
            <w:rPr>
              <w:sz w:val="16"/>
              <w:szCs w:val="16"/>
            </w:rPr>
            <w:t>MPSA2016Agr(CountrySpecificProv)(WW)(</w:t>
          </w:r>
          <w:r w:rsidR="00107E25">
            <w:rPr>
              <w:sz w:val="16"/>
              <w:szCs w:val="16"/>
            </w:rPr>
            <w:t>ITA</w:t>
          </w:r>
          <w:r w:rsidRPr="00350C8D">
            <w:rPr>
              <w:sz w:val="16"/>
              <w:szCs w:val="16"/>
            </w:rPr>
            <w:t>)(May2016)</w:t>
          </w:r>
        </w:p>
      </w:tc>
      <w:tc>
        <w:tcPr>
          <w:tcW w:w="4485" w:type="dxa"/>
        </w:tcPr>
        <w:p w14:paraId="3000A1A9" w14:textId="77777777" w:rsidR="00350C8D" w:rsidRPr="00350C8D" w:rsidRDefault="00350C8D" w:rsidP="00E63C15">
          <w:pPr>
            <w:pStyle w:val="Footer"/>
            <w:jc w:val="right"/>
            <w:rPr>
              <w:sz w:val="16"/>
              <w:szCs w:val="16"/>
            </w:rPr>
          </w:pPr>
          <w:r w:rsidRPr="00350C8D">
            <w:rPr>
              <w:sz w:val="16"/>
              <w:szCs w:val="16"/>
            </w:rPr>
            <w:t xml:space="preserve">Page </w:t>
          </w:r>
          <w:r w:rsidRPr="00350C8D">
            <w:rPr>
              <w:sz w:val="16"/>
              <w:szCs w:val="16"/>
            </w:rPr>
            <w:fldChar w:fldCharType="begin"/>
          </w:r>
          <w:r w:rsidRPr="00350C8D">
            <w:rPr>
              <w:sz w:val="16"/>
              <w:szCs w:val="16"/>
            </w:rPr>
            <w:instrText xml:space="preserve"> PAGE  \* Arabic  \* MERGEFORMAT </w:instrText>
          </w:r>
          <w:r w:rsidRPr="00350C8D">
            <w:rPr>
              <w:sz w:val="16"/>
              <w:szCs w:val="16"/>
            </w:rPr>
            <w:fldChar w:fldCharType="separate"/>
          </w:r>
          <w:r w:rsidR="001E7EFA">
            <w:rPr>
              <w:noProof/>
              <w:sz w:val="16"/>
              <w:szCs w:val="16"/>
            </w:rPr>
            <w:t>9</w:t>
          </w:r>
          <w:r w:rsidRPr="00350C8D">
            <w:rPr>
              <w:sz w:val="16"/>
              <w:szCs w:val="16"/>
            </w:rPr>
            <w:fldChar w:fldCharType="end"/>
          </w:r>
          <w:r w:rsidRPr="00350C8D">
            <w:rPr>
              <w:sz w:val="16"/>
              <w:szCs w:val="16"/>
            </w:rPr>
            <w:t xml:space="preserve"> of </w:t>
          </w:r>
          <w:r w:rsidRPr="00350C8D">
            <w:rPr>
              <w:sz w:val="16"/>
              <w:szCs w:val="16"/>
            </w:rPr>
            <w:fldChar w:fldCharType="begin"/>
          </w:r>
          <w:r w:rsidRPr="00350C8D">
            <w:rPr>
              <w:sz w:val="16"/>
              <w:szCs w:val="16"/>
            </w:rPr>
            <w:instrText xml:space="preserve"> NUMPAGES  \* Arabic  \* MERGEFORMAT </w:instrText>
          </w:r>
          <w:r w:rsidRPr="00350C8D">
            <w:rPr>
              <w:sz w:val="16"/>
              <w:szCs w:val="16"/>
            </w:rPr>
            <w:fldChar w:fldCharType="separate"/>
          </w:r>
          <w:r w:rsidR="001E7EFA">
            <w:rPr>
              <w:noProof/>
              <w:sz w:val="16"/>
              <w:szCs w:val="16"/>
            </w:rPr>
            <w:t>9</w:t>
          </w:r>
          <w:r w:rsidRPr="00350C8D">
            <w:rPr>
              <w:sz w:val="16"/>
              <w:szCs w:val="16"/>
            </w:rPr>
            <w:fldChar w:fldCharType="end"/>
          </w:r>
        </w:p>
      </w:tc>
    </w:tr>
  </w:tbl>
  <w:p w14:paraId="369B3307" w14:textId="77777777" w:rsidR="00185D2B" w:rsidRPr="00350C8D" w:rsidRDefault="00185D2B" w:rsidP="00350C8D">
    <w:pPr>
      <w:pStyle w:val="Footer"/>
      <w:rPr>
        <w:rStyle w:val="LogoportDoNotTranslate"/>
        <w:rFonts w:ascii="Arial" w:hAnsi="Arial" w:cs="Arial"/>
        <w:color w:val="000000"/>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4D030C" w14:textId="77777777" w:rsidR="00185D2B" w:rsidRPr="00C821E0" w:rsidRDefault="00185D2B">
    <w:pPr>
      <w:rPr>
        <w:rStyle w:val="LogoportDoNotTranslate"/>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A41A7F" w:rsidRPr="00C821E0" w14:paraId="4153BB02" w14:textId="77777777" w:rsidTr="00A41A7F">
      <w:trPr>
        <w:jc w:val="center"/>
      </w:trPr>
      <w:tc>
        <w:tcPr>
          <w:tcW w:w="4843" w:type="dxa"/>
        </w:tcPr>
        <w:p w14:paraId="337AD88C" w14:textId="15F394C8" w:rsidR="00A41A7F" w:rsidRPr="0019352B" w:rsidRDefault="00A41A7F" w:rsidP="00107E25">
          <w:pPr>
            <w:pStyle w:val="Footer"/>
            <w:rPr>
              <w:rStyle w:val="LogoportDoNotTranslate"/>
              <w:rFonts w:asciiTheme="minorBidi" w:hAnsiTheme="minorBidi" w:cstheme="minorBidi"/>
              <w:sz w:val="16"/>
              <w:szCs w:val="16"/>
            </w:rPr>
          </w:pPr>
          <w:r>
            <w:rPr>
              <w:sz w:val="16"/>
              <w:szCs w:val="16"/>
            </w:rPr>
            <w:t>MPSA2016Agr(CountrySpecificProv)(WW)(</w:t>
          </w:r>
          <w:r w:rsidR="00107E25">
            <w:rPr>
              <w:sz w:val="16"/>
              <w:szCs w:val="16"/>
            </w:rPr>
            <w:t>ITA</w:t>
          </w:r>
          <w:r>
            <w:rPr>
              <w:sz w:val="16"/>
              <w:szCs w:val="16"/>
            </w:rPr>
            <w:t>)(May2016)</w:t>
          </w:r>
        </w:p>
      </w:tc>
      <w:tc>
        <w:tcPr>
          <w:tcW w:w="4186" w:type="dxa"/>
        </w:tcPr>
        <w:p w14:paraId="0AD25000" w14:textId="0D9FCA64" w:rsidR="00A41A7F" w:rsidRPr="00C821E0" w:rsidRDefault="00A41A7F" w:rsidP="00135BAF">
          <w:pPr>
            <w:pStyle w:val="Footer"/>
            <w:jc w:val="right"/>
            <w:rPr>
              <w:rStyle w:val="LogoportDoNotTranslate"/>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1E7EFA">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1E7EFA">
            <w:rPr>
              <w:noProof/>
              <w:sz w:val="16"/>
              <w:szCs w:val="16"/>
            </w:rPr>
            <w:t>9</w:t>
          </w:r>
          <w:r w:rsidRPr="00855DCB">
            <w:rPr>
              <w:sz w:val="16"/>
              <w:szCs w:val="16"/>
            </w:rPr>
            <w:fldChar w:fldCharType="end"/>
          </w:r>
        </w:p>
      </w:tc>
    </w:tr>
  </w:tbl>
  <w:p w14:paraId="443A1F9B" w14:textId="77777777" w:rsidR="00185D2B" w:rsidRPr="00C821E0" w:rsidRDefault="00185D2B">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6805B9" w14:textId="77777777" w:rsidR="003331FC" w:rsidRDefault="003331FC" w:rsidP="00135BAF">
      <w:pPr>
        <w:spacing w:before="0"/>
      </w:pPr>
      <w:r>
        <w:separator/>
      </w:r>
    </w:p>
  </w:footnote>
  <w:footnote w:type="continuationSeparator" w:id="0">
    <w:p w14:paraId="04DAFC70" w14:textId="77777777" w:rsidR="003331FC" w:rsidRDefault="003331FC"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3331FC">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3331FC">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3331FC"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IN" w:eastAsia="en-I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A1C88"/>
    <w:rsid w:val="000B0BEF"/>
    <w:rsid w:val="000B527C"/>
    <w:rsid w:val="000E05C7"/>
    <w:rsid w:val="00107E25"/>
    <w:rsid w:val="00110645"/>
    <w:rsid w:val="00135BAF"/>
    <w:rsid w:val="00165BAD"/>
    <w:rsid w:val="00185D2B"/>
    <w:rsid w:val="0019352B"/>
    <w:rsid w:val="001A0876"/>
    <w:rsid w:val="001E7EFA"/>
    <w:rsid w:val="002237A3"/>
    <w:rsid w:val="00225787"/>
    <w:rsid w:val="0024259A"/>
    <w:rsid w:val="00246CEF"/>
    <w:rsid w:val="00255419"/>
    <w:rsid w:val="00276EF2"/>
    <w:rsid w:val="002B3F28"/>
    <w:rsid w:val="002C4E29"/>
    <w:rsid w:val="002C66DE"/>
    <w:rsid w:val="002E7344"/>
    <w:rsid w:val="002F4512"/>
    <w:rsid w:val="0030478A"/>
    <w:rsid w:val="003060AF"/>
    <w:rsid w:val="003331FC"/>
    <w:rsid w:val="00345612"/>
    <w:rsid w:val="00350C8D"/>
    <w:rsid w:val="00357856"/>
    <w:rsid w:val="00362125"/>
    <w:rsid w:val="00364445"/>
    <w:rsid w:val="00374E8C"/>
    <w:rsid w:val="0038392A"/>
    <w:rsid w:val="0038410A"/>
    <w:rsid w:val="003B7EAE"/>
    <w:rsid w:val="003D11D6"/>
    <w:rsid w:val="00405F23"/>
    <w:rsid w:val="00424BA3"/>
    <w:rsid w:val="00435D63"/>
    <w:rsid w:val="00442C1F"/>
    <w:rsid w:val="00452D4F"/>
    <w:rsid w:val="00481CDA"/>
    <w:rsid w:val="004D42A6"/>
    <w:rsid w:val="004D4D80"/>
    <w:rsid w:val="004F54E7"/>
    <w:rsid w:val="004F78AC"/>
    <w:rsid w:val="004F7A94"/>
    <w:rsid w:val="005014D2"/>
    <w:rsid w:val="00512626"/>
    <w:rsid w:val="00516C18"/>
    <w:rsid w:val="005201CC"/>
    <w:rsid w:val="005300EA"/>
    <w:rsid w:val="00541E1A"/>
    <w:rsid w:val="00543533"/>
    <w:rsid w:val="0054388F"/>
    <w:rsid w:val="005634F2"/>
    <w:rsid w:val="005A0CAB"/>
    <w:rsid w:val="005A7A05"/>
    <w:rsid w:val="005E272E"/>
    <w:rsid w:val="005F12E7"/>
    <w:rsid w:val="005F7E31"/>
    <w:rsid w:val="00640CCA"/>
    <w:rsid w:val="006460FE"/>
    <w:rsid w:val="00670EFC"/>
    <w:rsid w:val="006B0AED"/>
    <w:rsid w:val="006B6D37"/>
    <w:rsid w:val="006D2A67"/>
    <w:rsid w:val="0071632C"/>
    <w:rsid w:val="00725834"/>
    <w:rsid w:val="0073165C"/>
    <w:rsid w:val="0076317F"/>
    <w:rsid w:val="00775802"/>
    <w:rsid w:val="007A29DD"/>
    <w:rsid w:val="007A2CED"/>
    <w:rsid w:val="007C458C"/>
    <w:rsid w:val="007C664E"/>
    <w:rsid w:val="007D14D9"/>
    <w:rsid w:val="007F3461"/>
    <w:rsid w:val="00814ED5"/>
    <w:rsid w:val="00835503"/>
    <w:rsid w:val="0084352C"/>
    <w:rsid w:val="00854F57"/>
    <w:rsid w:val="00862614"/>
    <w:rsid w:val="00863388"/>
    <w:rsid w:val="008704CB"/>
    <w:rsid w:val="0087286D"/>
    <w:rsid w:val="00885A8A"/>
    <w:rsid w:val="008D559F"/>
    <w:rsid w:val="008E51DD"/>
    <w:rsid w:val="00917716"/>
    <w:rsid w:val="00922639"/>
    <w:rsid w:val="00924DE4"/>
    <w:rsid w:val="0093018B"/>
    <w:rsid w:val="00930618"/>
    <w:rsid w:val="009375F6"/>
    <w:rsid w:val="0096128C"/>
    <w:rsid w:val="009649F1"/>
    <w:rsid w:val="00967E5E"/>
    <w:rsid w:val="0097668A"/>
    <w:rsid w:val="0099473C"/>
    <w:rsid w:val="009A4D76"/>
    <w:rsid w:val="009B3B96"/>
    <w:rsid w:val="009B4437"/>
    <w:rsid w:val="009B6330"/>
    <w:rsid w:val="009D3977"/>
    <w:rsid w:val="00A10C25"/>
    <w:rsid w:val="00A257D7"/>
    <w:rsid w:val="00A25F2E"/>
    <w:rsid w:val="00A41A7F"/>
    <w:rsid w:val="00A47B92"/>
    <w:rsid w:val="00A52B7A"/>
    <w:rsid w:val="00A61A19"/>
    <w:rsid w:val="00A760FC"/>
    <w:rsid w:val="00A87315"/>
    <w:rsid w:val="00AA6021"/>
    <w:rsid w:val="00AB3254"/>
    <w:rsid w:val="00AC7A88"/>
    <w:rsid w:val="00AE3058"/>
    <w:rsid w:val="00B06A64"/>
    <w:rsid w:val="00B10B6C"/>
    <w:rsid w:val="00B1406A"/>
    <w:rsid w:val="00B37691"/>
    <w:rsid w:val="00B4184B"/>
    <w:rsid w:val="00B471C1"/>
    <w:rsid w:val="00B74597"/>
    <w:rsid w:val="00BC2241"/>
    <w:rsid w:val="00BC390A"/>
    <w:rsid w:val="00BD420B"/>
    <w:rsid w:val="00BD6784"/>
    <w:rsid w:val="00BE678E"/>
    <w:rsid w:val="00BE7FE2"/>
    <w:rsid w:val="00BF349A"/>
    <w:rsid w:val="00C13DCE"/>
    <w:rsid w:val="00C51440"/>
    <w:rsid w:val="00C51F30"/>
    <w:rsid w:val="00C53E2B"/>
    <w:rsid w:val="00C7130E"/>
    <w:rsid w:val="00C821E0"/>
    <w:rsid w:val="00C84944"/>
    <w:rsid w:val="00C85307"/>
    <w:rsid w:val="00C92A69"/>
    <w:rsid w:val="00C9572C"/>
    <w:rsid w:val="00CF39E0"/>
    <w:rsid w:val="00D04638"/>
    <w:rsid w:val="00D2067F"/>
    <w:rsid w:val="00D520FD"/>
    <w:rsid w:val="00D92D70"/>
    <w:rsid w:val="00DA4FBA"/>
    <w:rsid w:val="00DB1938"/>
    <w:rsid w:val="00DC0275"/>
    <w:rsid w:val="00DE3765"/>
    <w:rsid w:val="00DF01DB"/>
    <w:rsid w:val="00E040B9"/>
    <w:rsid w:val="00E20BB0"/>
    <w:rsid w:val="00E2102C"/>
    <w:rsid w:val="00E27F2F"/>
    <w:rsid w:val="00E3259F"/>
    <w:rsid w:val="00E54ED5"/>
    <w:rsid w:val="00E55622"/>
    <w:rsid w:val="00E56923"/>
    <w:rsid w:val="00E913CE"/>
    <w:rsid w:val="00E92CC0"/>
    <w:rsid w:val="00F004FC"/>
    <w:rsid w:val="00F02B81"/>
    <w:rsid w:val="00F17269"/>
    <w:rsid w:val="00F25AC4"/>
    <w:rsid w:val="00F3569F"/>
    <w:rsid w:val="00F50B35"/>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NAKdtijXd6piOmDMaHUNI8E8opI=" w:salt="oPpRlMlkuSHj81ToyIAzL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8851523D-6F43-4B23-9035-C37063CD4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4682</Words>
  <Characters>26690</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