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1FBEFE06" w:rsidR="005A7A05" w:rsidRPr="00730AB4" w:rsidRDefault="00374E8C" w:rsidP="000079F0">
      <w:pPr>
        <w:spacing w:before="240"/>
        <w:jc w:val="left"/>
      </w:pPr>
      <w:bookmarkStart w:id="0" w:name="_Toc261346423"/>
      <w:bookmarkStart w:id="1" w:name="_GoBack"/>
      <w:bookmarkEnd w:id="1"/>
      <w:r w:rsidRPr="00730AB4">
        <w:rPr>
          <w:sz w:val="32"/>
          <w:szCs w:val="32"/>
        </w:rPr>
        <w:t>Landsspecifika bestämmelser</w:t>
      </w:r>
    </w:p>
    <w:p w14:paraId="33AF0E11" w14:textId="77777777" w:rsidR="00374E8C" w:rsidRPr="00730AB4" w:rsidRDefault="005A7A05" w:rsidP="0093018B">
      <w:pPr>
        <w:spacing w:before="0" w:after="240"/>
        <w:jc w:val="left"/>
      </w:pPr>
      <w:r w:rsidRPr="00730AB4">
        <w:rPr>
          <w:sz w:val="32"/>
          <w:szCs w:val="32"/>
        </w:rPr>
        <w:t>Microsoft Products and Services Agreement</w:t>
      </w:r>
    </w:p>
    <w:p w14:paraId="5DBB76D8" w14:textId="77777777" w:rsidR="00374E8C" w:rsidRPr="00730AB4" w:rsidRDefault="00930618" w:rsidP="00374E8C">
      <w:pPr>
        <w:spacing w:before="360"/>
      </w:pPr>
      <w:r w:rsidRPr="00730AB4">
        <w:t>Följande landsspecifika bestämmelser ska ersätta eller utgöra tillägg till motsvarande bestämmelser i Allmänna Villkor och Villkor för Professionella Tjänster (om tillämpligt) i Microsoft Products and Services Agreement (”Avtalet”) enligt vad som anges nedan:</w:t>
      </w:r>
    </w:p>
    <w:p w14:paraId="7BCB200C" w14:textId="77777777" w:rsidR="00374E8C" w:rsidRPr="00730AB4" w:rsidRDefault="00374E8C" w:rsidP="00B471C1">
      <w:pPr>
        <w:pStyle w:val="Heading1"/>
        <w:numPr>
          <w:ilvl w:val="0"/>
          <w:numId w:val="30"/>
        </w:numPr>
        <w:spacing w:after="0"/>
        <w:ind w:left="360"/>
      </w:pPr>
      <w:r w:rsidRPr="00730AB4">
        <w:rPr>
          <w:rFonts w:cs="Arial"/>
        </w:rPr>
        <w:t>Landsspecifika Allmänna Villkor som avgörs av plats.</w:t>
      </w:r>
      <w:bookmarkEnd w:id="0"/>
    </w:p>
    <w:p w14:paraId="3A99558F" w14:textId="77777777" w:rsidR="00374E8C" w:rsidRPr="00730AB4" w:rsidRDefault="00374E8C" w:rsidP="006B0AED">
      <w:pPr>
        <w:spacing w:after="240"/>
      </w:pPr>
      <w:r w:rsidRPr="00730AB4">
        <w:t>För Kunder i något av de länder som nämns i detta avsnitt 1 ersätter eller kompletterar följande landsspecifika bestämmelser motsvarande bestämmelser i de Allmänna Villkoren enligt följande:</w:t>
      </w:r>
    </w:p>
    <w:p w14:paraId="277429B0" w14:textId="77777777" w:rsidR="00374E8C" w:rsidRPr="00730AB4" w:rsidRDefault="00374E8C" w:rsidP="00374E8C">
      <w:pPr>
        <w:keepNext/>
        <w:shd w:val="clear" w:color="auto" w:fill="000000"/>
        <w:spacing w:after="120"/>
      </w:pPr>
      <w:r w:rsidRPr="00730AB4">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1E28AC2A" w14:textId="77777777" w:rsidTr="00185D2B">
        <w:trPr>
          <w:jc w:val="center"/>
        </w:trPr>
        <w:tc>
          <w:tcPr>
            <w:tcW w:w="9029" w:type="dxa"/>
            <w:shd w:val="clear" w:color="auto" w:fill="C6D9F1"/>
          </w:tcPr>
          <w:p w14:paraId="2E701D81" w14:textId="574355DF" w:rsidR="00374E8C" w:rsidRPr="00730AB4" w:rsidRDefault="00374E8C" w:rsidP="00A61A19">
            <w:pPr>
              <w:spacing w:after="120"/>
              <w:ind w:left="86" w:right="86"/>
              <w:rPr>
                <w:b/>
                <w:bCs/>
              </w:rPr>
            </w:pPr>
            <w:r w:rsidRPr="00730AB4">
              <w:rPr>
                <w:b/>
                <w:bCs/>
              </w:rPr>
              <w:t>Lägg till följande i avsnittet ”Produktgarantier”:</w:t>
            </w:r>
          </w:p>
        </w:tc>
      </w:tr>
    </w:tbl>
    <w:p w14:paraId="196199FB" w14:textId="52D7E477" w:rsidR="00374E8C" w:rsidRPr="00730AB4" w:rsidRDefault="00930618" w:rsidP="00930618">
      <w:pPr>
        <w:spacing w:after="240"/>
        <w:ind w:left="1080" w:hanging="360"/>
      </w:pPr>
      <w:r w:rsidRPr="00730AB4">
        <w:rPr>
          <w:b/>
          <w:bCs/>
        </w:rPr>
        <w:t>d.</w:t>
      </w:r>
      <w:r w:rsidRPr="00730AB4">
        <w:rPr>
          <w:b/>
          <w:bCs/>
        </w:rPr>
        <w:tab/>
        <w:t>Kompensation till konsumenter.</w:t>
      </w:r>
      <w:r w:rsidR="0064731F" w:rsidRPr="00730AB4">
        <w:t xml:space="preserve"> </w:t>
      </w:r>
      <w:r w:rsidRPr="00730AB4">
        <w:t>Oaktat vad som anges i detta Avtal (eller ett Kompletterande Avtal) kan konsumenter ha vissa rättigheter eller möjligheter att erhålla kompensation enligt Competition and Consumer Act 2010 (Cth) och i liknande delstatliga och territoriella lagar i Australien enligt vilka ansvar inte kan uteslutas. Om så är fallet ska sådant ansvar, i den utsträckning det är tillåtet enligt tillämplig lag, begränsas – efter Microsofts fria val – avseende varor till antingen (1) utbyte av produkterna eller (2) avhjälpande av fel i produkterna.</w:t>
      </w:r>
      <w:r w:rsidR="0064731F" w:rsidRPr="00730AB4">
        <w:t xml:space="preserve"> </w:t>
      </w:r>
      <w:r w:rsidRPr="00730AB4">
        <w:t>Enligt australiensisk lag måste vi meddela konsumenter som köper produkter från Microsoft om att: Våra produkter levereras med garantier som enligt australiensiska konsumentlagar inte kan uteslutas. Du har rätt till en ersättningsprodukt eller återbetalning vid ett större fel och kompensation för skäligen förutsebara förluster eller skador. Du har även rätt att få produkterna reparerade eller utbytta om de inte håller acceptabel kvalitet och felet inte räknas som stort.</w:t>
      </w:r>
    </w:p>
    <w:p w14:paraId="505CFA0A" w14:textId="77777777" w:rsidR="00374E8C" w:rsidRPr="00730AB4" w:rsidRDefault="00374E8C" w:rsidP="00374E8C">
      <w:pPr>
        <w:keepNext/>
        <w:shd w:val="clear" w:color="auto" w:fill="000000"/>
        <w:spacing w:before="360" w:after="120"/>
      </w:pPr>
      <w:r w:rsidRPr="00730AB4">
        <w:rPr>
          <w:b/>
          <w:bCs/>
          <w:color w:val="FFFFFF"/>
        </w:rPr>
        <w:t>Bangladesh, Indien, Indonesien, Folkrepubliken Kina, Filippinerna, Sri Lanka, Thailand, och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553A25D3" w14:textId="77777777" w:rsidTr="00185D2B">
        <w:trPr>
          <w:jc w:val="center"/>
        </w:trPr>
        <w:tc>
          <w:tcPr>
            <w:tcW w:w="9243" w:type="dxa"/>
            <w:shd w:val="clear" w:color="auto" w:fill="C6D9F1"/>
          </w:tcPr>
          <w:p w14:paraId="19F132E4" w14:textId="77777777" w:rsidR="00374E8C" w:rsidRPr="00730AB4" w:rsidRDefault="00374E8C" w:rsidP="00374E8C">
            <w:pPr>
              <w:keepNext/>
              <w:spacing w:after="120"/>
              <w:ind w:left="86" w:right="86"/>
              <w:rPr>
                <w:b/>
                <w:bCs/>
              </w:rPr>
            </w:pPr>
            <w:r w:rsidRPr="00730AB4">
              <w:rPr>
                <w:b/>
                <w:bCs/>
              </w:rPr>
              <w:t>Ersätt avsnittet ”Tvistlösning” med följande:</w:t>
            </w:r>
          </w:p>
        </w:tc>
      </w:tr>
    </w:tbl>
    <w:p w14:paraId="32C9F70E" w14:textId="3D8BE369" w:rsidR="00374E8C" w:rsidRPr="00730AB4" w:rsidRDefault="004F78AC" w:rsidP="00930618">
      <w:pPr>
        <w:ind w:left="1080" w:hanging="360"/>
      </w:pPr>
      <w:r w:rsidRPr="00730AB4">
        <w:rPr>
          <w:b/>
          <w:bCs/>
        </w:rPr>
        <w:t>j.</w:t>
      </w:r>
      <w:r w:rsidRPr="00730AB4">
        <w:rPr>
          <w:b/>
          <w:bCs/>
        </w:rPr>
        <w:tab/>
        <w:t>Tvistlösning.</w:t>
      </w:r>
      <w:r w:rsidR="0064731F" w:rsidRPr="00730AB4">
        <w:rPr>
          <w:b/>
          <w:bCs/>
        </w:rPr>
        <w:t xml:space="preserve"> </w:t>
      </w:r>
      <w:r w:rsidRPr="00730AB4">
        <w:rPr>
          <w:bCs/>
        </w:rPr>
        <w:t>Om parterna väcker talan med anledning av detta Avtal eller Kompletterande Avtal i något av ovanstående länder, godtar parterna att talan kommer att lösas genom skiljeförfarande i enlighet med villkoren i detta avsnitt.</w:t>
      </w:r>
      <w:r w:rsidR="0064731F" w:rsidRPr="00730AB4">
        <w:rPr>
          <w:b/>
          <w:bCs/>
        </w:rPr>
        <w:t xml:space="preserve"> </w:t>
      </w:r>
      <w:r w:rsidRPr="00730AB4">
        <w:t>En skiljemans beslut skall vara slutgiltigt, bindande och inte kunna överklagas samt skall kunna användas som grund för domar i länderna ovan eller annorstädes.</w:t>
      </w:r>
      <w:r w:rsidR="0064731F" w:rsidRPr="00730AB4">
        <w:t xml:space="preserve"> </w:t>
      </w:r>
      <w:r w:rsidRPr="00730AB4">
        <w:t>Parterna avstår, i den utsträckning som är tillåtet enligt tillämplig lag, från sin rätt att överklaga eller vidta annan liknande rättslig åtgärd i domstol.</w:t>
      </w:r>
      <w:r w:rsidR="0064731F" w:rsidRPr="00730AB4">
        <w:t xml:space="preserve"> </w:t>
      </w:r>
      <w:r w:rsidRPr="00730AB4">
        <w:t>Dessa val av jurisdiktion hindrar inte någon av parterna från att söka interimistiska åtgärder avseende brott mot immateriella rättigheter eller sekretesskyldigheter i lämplig jurisdiktion.</w:t>
      </w:r>
      <w:r w:rsidR="0064731F" w:rsidRPr="00730AB4">
        <w:t xml:space="preserve"> </w:t>
      </w:r>
      <w:r w:rsidRPr="00730AB4">
        <w:t>Språket i skiljeförfarandet ska vara engelska.</w:t>
      </w:r>
      <w:r w:rsidR="0064731F" w:rsidRPr="00730AB4">
        <w:t xml:space="preserve"> </w:t>
      </w:r>
      <w:r w:rsidRPr="00730AB4">
        <w:t>Dessutom gäller följande villkor för nedanstående länder.</w:t>
      </w:r>
    </w:p>
    <w:p w14:paraId="0917A10A" w14:textId="7DFD2D69" w:rsidR="00374E8C" w:rsidRPr="00730AB4" w:rsidRDefault="00374E8C" w:rsidP="00930618">
      <w:pPr>
        <w:ind w:left="1080"/>
      </w:pPr>
      <w:r w:rsidRPr="00730AB4">
        <w:rPr>
          <w:b/>
          <w:bCs/>
        </w:rPr>
        <w:t>Bangladesh, Indonesien, Sri Lanka, Thailand och Vietnam.</w:t>
      </w:r>
      <w:r w:rsidR="0064731F" w:rsidRPr="00730AB4">
        <w:t xml:space="preserve"> </w:t>
      </w:r>
      <w:r w:rsidRPr="00730AB4">
        <w:t>En tvist som uppstår på grund av eller i samband med detta Avtal (samt eventuella Kompletterande Avtal), inklusive eventuella frågor om dess existens, giltighet eller upphörande, ska hänskjutas till och slutgiltigt lösas genom skiljeförfarande i Singapore enligt Singapore International Arbitration Centres (SIAC) regler om skiljeförfarande, vilka regler ska anses införlivade i detta avsnitt genom referens.</w:t>
      </w:r>
      <w:r w:rsidR="0064731F" w:rsidRPr="00730AB4">
        <w:t xml:space="preserve"> </w:t>
      </w:r>
      <w:r w:rsidRPr="00730AB4">
        <w:t>Skiljenämnden skall bestå av en skiljeman som utses av ordföranden för SIAC.</w:t>
      </w:r>
      <w:r w:rsidR="0064731F" w:rsidRPr="00730AB4">
        <w:t xml:space="preserve"> </w:t>
      </w:r>
      <w:r w:rsidRPr="00730AB4">
        <w:rPr>
          <w:bCs/>
        </w:rPr>
        <w:t>Skiljef</w:t>
      </w:r>
      <w:r w:rsidRPr="00730AB4">
        <w:t>örfarandena ska utföras på engelska.</w:t>
      </w:r>
    </w:p>
    <w:p w14:paraId="6A89C503" w14:textId="4021AB3B" w:rsidR="00374E8C" w:rsidRPr="00730AB4" w:rsidRDefault="00374E8C" w:rsidP="00930618">
      <w:pPr>
        <w:ind w:left="1080"/>
      </w:pPr>
      <w:r w:rsidRPr="00730AB4">
        <w:rPr>
          <w:b/>
          <w:bCs/>
        </w:rPr>
        <w:t>Indien</w:t>
      </w:r>
      <w:r w:rsidRPr="00730AB4">
        <w:rPr>
          <w:b/>
        </w:rPr>
        <w:t>.</w:t>
      </w:r>
      <w:r w:rsidR="0064731F" w:rsidRPr="00730AB4">
        <w:t xml:space="preserve"> </w:t>
      </w:r>
      <w:r w:rsidRPr="00730AB4">
        <w:t>Skiljeförfarandet ska följa Arbitration Rules of the Singapore International Arbitration Centre (SIAC), vilkas regler ska anses införlivade i detta underavsnitt genom referens. Skiljenämnden skall bestå av en skiljeman som utses av ordföranden för SIAC. Språket i skiljeförfarandet ska vara engelska och skiljeförfarandet ska äga rum i Singapore.</w:t>
      </w:r>
      <w:r w:rsidR="0064731F" w:rsidRPr="00730AB4">
        <w:t xml:space="preserve"> </w:t>
      </w:r>
      <w:r w:rsidRPr="00730AB4">
        <w:t>Skiljemannens beslut ska vara slutgiltigt och bindande.</w:t>
      </w:r>
      <w:r w:rsidR="0064731F" w:rsidRPr="00730AB4">
        <w:t xml:space="preserve"> </w:t>
      </w:r>
      <w:r w:rsidRPr="00730AB4">
        <w:t>Domstolarna i New Delhi ska ha exklusiv jurisdiktion för alla processer som rör verkställandet av utslaget och/eller beslut om interimistiskt skydd.</w:t>
      </w:r>
    </w:p>
    <w:p w14:paraId="4257EFC3" w14:textId="770F0687" w:rsidR="00374E8C" w:rsidRPr="00730AB4" w:rsidRDefault="00374E8C" w:rsidP="00930618">
      <w:pPr>
        <w:ind w:left="1080"/>
      </w:pPr>
      <w:r w:rsidRPr="00730AB4">
        <w:rPr>
          <w:b/>
          <w:bCs/>
        </w:rPr>
        <w:t>Folkrepubliken</w:t>
      </w:r>
      <w:r w:rsidRPr="00730AB4">
        <w:rPr>
          <w:b/>
        </w:rPr>
        <w:t xml:space="preserve"> Kina (”PRC”).</w:t>
      </w:r>
      <w:r w:rsidR="0064731F" w:rsidRPr="00730AB4">
        <w:rPr>
          <w:b/>
        </w:rPr>
        <w:t xml:space="preserve"> </w:t>
      </w:r>
      <w:r w:rsidRPr="00730AB4">
        <w:t xml:space="preserve">En tvist som uppstår på grund av eller i samband med detta Avtal (inklusive eventuella Kompletterande Avtal), inklusive eventuella frågor om dess existens, giltighet eller </w:t>
      </w:r>
      <w:r w:rsidRPr="00730AB4">
        <w:lastRenderedPageBreak/>
        <w:t>upphörande, ska hänskjutas till bindande skiljeförfarande i China International Economic and Trade Arbitration Commission i Beijing (CIETAC) enligt dess gällande regler.</w:t>
      </w:r>
    </w:p>
    <w:p w14:paraId="4295E65A" w14:textId="419A3FED" w:rsidR="00374E8C" w:rsidRPr="00730AB4" w:rsidRDefault="00374E8C" w:rsidP="00930618">
      <w:pPr>
        <w:ind w:left="1080"/>
      </w:pPr>
      <w:r w:rsidRPr="00730AB4">
        <w:rPr>
          <w:b/>
        </w:rPr>
        <w:t>Filippinerna.</w:t>
      </w:r>
      <w:r w:rsidR="0064731F" w:rsidRPr="00730AB4">
        <w:t xml:space="preserve"> </w:t>
      </w:r>
      <w:r w:rsidRPr="00730AB4">
        <w:t>En tvist som uppstår på grund av eller i samband med detta Avtal eller eventuella Kompletterande Avtal, inklusive eventuella frågor om dess existens, giltighet eller upphörande, ska hänskjutas till och slutgiltigt lösas genom skiljeförfarande i Singapore enligt Arbitration Rules of the Singapore International Arbitration Centre (SIAC), vilka regler ska anses införlivade i detta avsnitt genom referens.</w:t>
      </w:r>
      <w:r w:rsidR="0064731F" w:rsidRPr="00730AB4">
        <w:t xml:space="preserve"> </w:t>
      </w:r>
      <w:r w:rsidRPr="00730AB4">
        <w:t>Skiljenämnden skall bestå av en skiljeman som utses av ordföranden för SIAC.</w:t>
      </w:r>
    </w:p>
    <w:p w14:paraId="0A0FA7DE" w14:textId="77777777" w:rsidR="00374E8C" w:rsidRPr="00730AB4" w:rsidRDefault="00374E8C" w:rsidP="00374E8C">
      <w:pPr>
        <w:keepNext/>
        <w:shd w:val="clear" w:color="auto" w:fill="000000"/>
        <w:spacing w:before="360" w:after="120"/>
      </w:pPr>
      <w:r w:rsidRPr="00730AB4">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59D9836D" w14:textId="77777777" w:rsidTr="00185D2B">
        <w:trPr>
          <w:jc w:val="center"/>
        </w:trPr>
        <w:tc>
          <w:tcPr>
            <w:tcW w:w="9029" w:type="dxa"/>
            <w:shd w:val="clear" w:color="auto" w:fill="C6D9F1"/>
          </w:tcPr>
          <w:p w14:paraId="15A79A5C" w14:textId="77777777" w:rsidR="00374E8C" w:rsidRPr="00730AB4" w:rsidRDefault="00374E8C" w:rsidP="00C92A69">
            <w:pPr>
              <w:spacing w:after="120"/>
              <w:ind w:left="86" w:right="86"/>
              <w:rPr>
                <w:b/>
                <w:bCs/>
              </w:rPr>
            </w:pPr>
            <w:r w:rsidRPr="00730AB4">
              <w:rPr>
                <w:b/>
                <w:bCs/>
              </w:rPr>
              <w:t>Ersätt länken i avsnittet ”Definitioner” i definitionen av Webbplats för Licensiering med följande:</w:t>
            </w:r>
          </w:p>
        </w:tc>
      </w:tr>
    </w:tbl>
    <w:p w14:paraId="6E5CE593" w14:textId="0A240BE9" w:rsidR="00C92A69" w:rsidRPr="00730AB4" w:rsidRDefault="00F8622D" w:rsidP="00A61A19">
      <w:pPr>
        <w:spacing w:after="240"/>
        <w:ind w:firstLine="720"/>
      </w:pPr>
      <w:hyperlink r:id="rId12" w:history="1">
        <w:r w:rsidR="00DB1938" w:rsidRPr="00730AB4">
          <w:rPr>
            <w:rStyle w:val="Hyperlink"/>
          </w:rPr>
          <w:t>http://www.microsoft.com/japan/licensing/product.mspx</w:t>
        </w:r>
      </w:hyperlink>
      <w:r w:rsidR="0064731F" w:rsidRPr="00730AB4">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3DDD6707" w14:textId="77777777" w:rsidTr="00185D2B">
        <w:trPr>
          <w:jc w:val="center"/>
        </w:trPr>
        <w:tc>
          <w:tcPr>
            <w:tcW w:w="9029" w:type="dxa"/>
            <w:shd w:val="clear" w:color="auto" w:fill="C6D9F1"/>
          </w:tcPr>
          <w:p w14:paraId="7CE0244C" w14:textId="77777777" w:rsidR="00374E8C" w:rsidRPr="00730AB4" w:rsidRDefault="00374E8C" w:rsidP="00374E8C">
            <w:pPr>
              <w:spacing w:after="120"/>
              <w:ind w:left="86" w:right="86"/>
              <w:rPr>
                <w:b/>
                <w:bCs/>
              </w:rPr>
            </w:pPr>
            <w:r w:rsidRPr="00730AB4">
              <w:rPr>
                <w:b/>
                <w:bCs/>
              </w:rPr>
              <w:t>Ersätt underavsnittet ”Tvistlösning” med följande:</w:t>
            </w:r>
          </w:p>
        </w:tc>
      </w:tr>
    </w:tbl>
    <w:p w14:paraId="71C65547" w14:textId="54D01956" w:rsidR="00374E8C" w:rsidRPr="00730AB4" w:rsidRDefault="004F78AC" w:rsidP="00930618">
      <w:pPr>
        <w:spacing w:after="240"/>
        <w:ind w:left="1080" w:hanging="360"/>
      </w:pPr>
      <w:r w:rsidRPr="00730AB4">
        <w:rPr>
          <w:b/>
          <w:color w:val="auto"/>
        </w:rPr>
        <w:t>j</w:t>
      </w:r>
      <w:r w:rsidRPr="00730AB4">
        <w:rPr>
          <w:b/>
          <w:bCs/>
          <w:color w:val="auto"/>
        </w:rPr>
        <w:t>.</w:t>
      </w:r>
      <w:r w:rsidRPr="00730AB4">
        <w:rPr>
          <w:color w:val="auto"/>
        </w:rPr>
        <w:tab/>
      </w:r>
      <w:r w:rsidRPr="00730AB4">
        <w:rPr>
          <w:b/>
        </w:rPr>
        <w:t>Tvistlösning.</w:t>
      </w:r>
      <w:r w:rsidRPr="00730AB4">
        <w:t xml:space="preserve"> F</w:t>
      </w:r>
      <w:r w:rsidRPr="00730AB4">
        <w:rPr>
          <w:color w:val="auto"/>
        </w:rPr>
        <w:t>ör eventuella tvister som uppstår på grund av eller i samband med detta Avtal eller Kompletterande Avtal, inklusive eventuella frågor om dess existens, giltighet eller upphörande, ska Tokyos distriktsdomstol vara exklusiv jurisdiktion.</w:t>
      </w:r>
      <w:r w:rsidR="0064731F" w:rsidRPr="00730AB4">
        <w:rPr>
          <w:color w:val="auto"/>
        </w:rPr>
        <w:t xml:space="preserve"> </w:t>
      </w:r>
      <w:r w:rsidRPr="00730AB4">
        <w:t>Detta val av jurisdiktion ska inte hindra någon av parterna från att söka interimistiska åtgärder i någon jurisdiktion avseende kränkning av immateriella rättigheter eller brott mot sekretesskyldigheter.</w:t>
      </w:r>
    </w:p>
    <w:p w14:paraId="60C2678C" w14:textId="77777777" w:rsidR="00374E8C" w:rsidRPr="00730AB4" w:rsidRDefault="00374E8C" w:rsidP="00B471C1">
      <w:pPr>
        <w:keepNext/>
        <w:shd w:val="clear" w:color="auto" w:fill="000000"/>
        <w:spacing w:before="240" w:after="120"/>
      </w:pPr>
      <w:r w:rsidRPr="00730AB4">
        <w:rPr>
          <w:b/>
          <w:bCs/>
          <w:color w:val="FFFFFF"/>
        </w:rPr>
        <w:t>Nya Zeeland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55ED6CCC" w14:textId="77777777" w:rsidTr="00185D2B">
        <w:trPr>
          <w:jc w:val="center"/>
        </w:trPr>
        <w:tc>
          <w:tcPr>
            <w:tcW w:w="9029" w:type="dxa"/>
            <w:shd w:val="clear" w:color="auto" w:fill="C6D9F1"/>
          </w:tcPr>
          <w:p w14:paraId="1D0B4F49" w14:textId="77777777" w:rsidR="00374E8C" w:rsidRPr="00730AB4" w:rsidRDefault="00374E8C" w:rsidP="00374E8C">
            <w:pPr>
              <w:keepNext/>
              <w:spacing w:after="120"/>
              <w:ind w:left="86" w:right="86"/>
              <w:rPr>
                <w:b/>
                <w:bCs/>
              </w:rPr>
            </w:pPr>
            <w:r w:rsidRPr="00730AB4">
              <w:rPr>
                <w:b/>
                <w:bCs/>
              </w:rPr>
              <w:t>Lägg till följande i avsnittet ”Övrigt”:</w:t>
            </w:r>
          </w:p>
        </w:tc>
      </w:tr>
    </w:tbl>
    <w:p w14:paraId="1073C0AE" w14:textId="06FE0173" w:rsidR="00374E8C" w:rsidRPr="00730AB4" w:rsidRDefault="00171F53" w:rsidP="0096128C">
      <w:pPr>
        <w:tabs>
          <w:tab w:val="left" w:pos="2893"/>
        </w:tabs>
        <w:ind w:left="1080" w:hanging="360"/>
      </w:pPr>
      <w:r w:rsidRPr="00730AB4">
        <w:rPr>
          <w:b/>
          <w:bCs/>
        </w:rPr>
        <w:t>o.</w:t>
      </w:r>
      <w:r w:rsidRPr="00730AB4">
        <w:rPr>
          <w:b/>
          <w:bCs/>
        </w:rPr>
        <w:tab/>
        <w:t>Lagstadgat ansvar.</w:t>
      </w:r>
    </w:p>
    <w:p w14:paraId="43B37C46" w14:textId="293E7F8C" w:rsidR="00374E8C" w:rsidRPr="00730AB4" w:rsidRDefault="00374E8C" w:rsidP="00374E8C">
      <w:pPr>
        <w:pStyle w:val="ListParagraph"/>
        <w:numPr>
          <w:ilvl w:val="0"/>
          <w:numId w:val="27"/>
        </w:numPr>
        <w:ind w:left="1440"/>
        <w:contextualSpacing w:val="0"/>
      </w:pPr>
      <w:r w:rsidRPr="00730AB4">
        <w:rPr>
          <w:b/>
          <w:bCs/>
        </w:rPr>
        <w:t>Affärsverksamhet.</w:t>
      </w:r>
      <w:r w:rsidR="0064731F" w:rsidRPr="00730AB4">
        <w:rPr>
          <w:b/>
          <w:bCs/>
        </w:rPr>
        <w:t xml:space="preserve"> </w:t>
      </w:r>
      <w:r w:rsidRPr="00730AB4">
        <w:rPr>
          <w:bCs/>
        </w:rPr>
        <w:t>I de fall Microsoft är leverantör (enligt definitionen i Consumer Guarantees Act 1993 (”CGA”)) av produkterna eller tjänsterna bekräftar Kunden att produkterna eller tjänsterna som tillhandahålls av Microsoft förvärvas i syfte att användas i en affärsverksamhet (enligt definitionen i CGA) och Kunden är införstådd med att CGA inte gäller för de produkter eller tjänster som Microsoft tillhandahåller.</w:t>
      </w:r>
    </w:p>
    <w:p w14:paraId="57B35196" w14:textId="427682EF" w:rsidR="00374E8C" w:rsidRPr="00730AB4" w:rsidRDefault="00374E8C" w:rsidP="00374E8C">
      <w:pPr>
        <w:pStyle w:val="ListParagraph"/>
        <w:numPr>
          <w:ilvl w:val="0"/>
          <w:numId w:val="27"/>
        </w:numPr>
        <w:ind w:left="1440"/>
        <w:contextualSpacing w:val="0"/>
      </w:pPr>
      <w:r w:rsidRPr="00730AB4">
        <w:rPr>
          <w:b/>
          <w:bCs/>
        </w:rPr>
        <w:t>Konsumenter.</w:t>
      </w:r>
      <w:r w:rsidR="0064731F" w:rsidRPr="00730AB4">
        <w:rPr>
          <w:b/>
          <w:bCs/>
        </w:rPr>
        <w:t xml:space="preserve"> </w:t>
      </w:r>
      <w:r w:rsidRPr="00730AB4">
        <w:rPr>
          <w:bCs/>
        </w:rPr>
        <w:t>Inget i detta Avtal är avsett att begränsa en ”konsuments” rättigheter enligt CGA där den Lagen är tillämplig, förutom i den utsträckning den Lagen tillåter, och villkoren i detta Avtal ska justeras i den mån som är nödvändigt för att denna avsikt ska förverkligas.</w:t>
      </w:r>
    </w:p>
    <w:p w14:paraId="154DBE43" w14:textId="77777777" w:rsidR="00374E8C" w:rsidRPr="00730AB4" w:rsidRDefault="00374E8C" w:rsidP="0093018B">
      <w:pPr>
        <w:pStyle w:val="Heading1"/>
        <w:numPr>
          <w:ilvl w:val="0"/>
          <w:numId w:val="30"/>
        </w:numPr>
        <w:spacing w:after="0"/>
        <w:ind w:left="360"/>
      </w:pPr>
      <w:bookmarkStart w:id="2" w:name="_Toc261346424"/>
      <w:r w:rsidRPr="00730AB4">
        <w:rPr>
          <w:rFonts w:cs="Arial"/>
        </w:rPr>
        <w:t>Landsspecifika Allmänna Villkor som avgörs av tillämplig lagstiftning.</w:t>
      </w:r>
      <w:bookmarkEnd w:id="2"/>
    </w:p>
    <w:p w14:paraId="6288D0DA" w14:textId="77777777" w:rsidR="00374E8C" w:rsidRPr="00730AB4" w:rsidRDefault="00374E8C" w:rsidP="00374E8C">
      <w:r w:rsidRPr="00730AB4">
        <w:t>I de fall där lagen i någon av de jurisdiktioner som nämns nedan är tillämplig enligt villkoren i Avtalet eller enligt domstolsbeslut ska följande landsspecifika bestämmelser ersätta eller utgöra tillägg till motsvarande bestämmelser i de Allmänna Villkoren enligt följande:</w:t>
      </w:r>
    </w:p>
    <w:p w14:paraId="35C12419" w14:textId="77777777" w:rsidR="00374E8C" w:rsidRPr="00730AB4" w:rsidRDefault="00374E8C" w:rsidP="00374E8C">
      <w:pPr>
        <w:keepNext/>
        <w:shd w:val="clear" w:color="auto" w:fill="000000"/>
        <w:spacing w:before="360" w:after="120"/>
      </w:pPr>
      <w:r w:rsidRPr="00730AB4">
        <w:rPr>
          <w:b/>
          <w:bCs/>
          <w:color w:val="FFFFFF"/>
        </w:rPr>
        <w:t>Österrike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0AF5D9F8" w14:textId="77777777" w:rsidTr="00185D2B">
        <w:trPr>
          <w:jc w:val="center"/>
        </w:trPr>
        <w:tc>
          <w:tcPr>
            <w:tcW w:w="9029" w:type="dxa"/>
            <w:shd w:val="clear" w:color="auto" w:fill="C6D9F1"/>
          </w:tcPr>
          <w:p w14:paraId="4D9291F2" w14:textId="49ECCFFA" w:rsidR="00374E8C" w:rsidRPr="00730AB4" w:rsidRDefault="00374E8C">
            <w:pPr>
              <w:keepNext/>
              <w:spacing w:after="120"/>
              <w:ind w:left="86" w:right="86"/>
              <w:rPr>
                <w:b/>
                <w:bCs/>
              </w:rPr>
            </w:pPr>
            <w:r w:rsidRPr="00730AB4">
              <w:rPr>
                <w:b/>
                <w:bCs/>
              </w:rPr>
              <w:t>Lägg till följande i Avsnittet ”Produktgarantier”:</w:t>
            </w:r>
          </w:p>
        </w:tc>
      </w:tr>
    </w:tbl>
    <w:p w14:paraId="14B7A589" w14:textId="5E361507" w:rsidR="00374E8C" w:rsidRPr="00730AB4" w:rsidRDefault="00374E8C" w:rsidP="00930618">
      <w:pPr>
        <w:pStyle w:val="ListParagraph"/>
        <w:numPr>
          <w:ilvl w:val="0"/>
          <w:numId w:val="36"/>
        </w:numPr>
        <w:ind w:left="1080"/>
        <w:contextualSpacing w:val="0"/>
      </w:pPr>
      <w:r w:rsidRPr="00730AB4">
        <w:rPr>
          <w:b/>
          <w:bCs/>
        </w:rPr>
        <w:t>Överenskomna egenskaper. Krav hänförliga till Fel i kvalitet och Fel i äganderätt.</w:t>
      </w:r>
      <w:r w:rsidR="0064731F" w:rsidRPr="00730AB4">
        <w:t xml:space="preserve"> </w:t>
      </w:r>
      <w:r w:rsidRPr="00730AB4">
        <w:t>I den utsträckning Microsoft skulle behöva leverera ett ännu icke producerat flyttbart objekt (herzustellende bewegliche Sache) ska följande bestämmelser e till i i detta avsnitt gälla för krav hänförliga till fel i kvalitet eller fel i äganderätt (gemensamt benämnda ”Fel”). De gäller dock inte i de fall kraven kan hänföras till skadestånd eller återbetalning av kostnader. Bestämmelserna i avsnittet ”Ansvarsbegränsning” skall gälla för krav på skadestånd eller utgifter till följd av Fel.</w:t>
      </w:r>
    </w:p>
    <w:p w14:paraId="64563336" w14:textId="2AD92FF9" w:rsidR="00374E8C" w:rsidRPr="00730AB4" w:rsidRDefault="00374E8C" w:rsidP="00171F53">
      <w:pPr>
        <w:pStyle w:val="ListParagraph"/>
        <w:numPr>
          <w:ilvl w:val="0"/>
          <w:numId w:val="36"/>
        </w:numPr>
        <w:ind w:left="1080"/>
        <w:contextualSpacing w:val="0"/>
      </w:pPr>
      <w:r w:rsidRPr="00730AB4">
        <w:rPr>
          <w:b/>
          <w:bCs/>
        </w:rPr>
        <w:t>Garanti i händelse av uppsåtlig underlåtenhet att röja fel.</w:t>
      </w:r>
      <w:r w:rsidR="0064731F" w:rsidRPr="00730AB4">
        <w:t xml:space="preserve"> </w:t>
      </w:r>
      <w:r w:rsidRPr="00730AB4">
        <w:t>Kundens rättigheter och deras upphörande regleras uteslutande enligt gällande lag i händelse av uppsåtlig underlåtenhet att röja Fel</w:t>
      </w:r>
      <w:r w:rsidR="004D3F52" w:rsidRPr="00730AB4">
        <w:t xml:space="preserve"> (arglistiges Verschweigen)</w:t>
      </w:r>
      <w:r w:rsidRPr="00730AB4">
        <w:t>.</w:t>
      </w:r>
    </w:p>
    <w:p w14:paraId="59F79288" w14:textId="2D969732" w:rsidR="00374E8C" w:rsidRPr="00730AB4" w:rsidRDefault="00374E8C" w:rsidP="0093018B">
      <w:pPr>
        <w:pStyle w:val="ListParagraph"/>
        <w:numPr>
          <w:ilvl w:val="0"/>
          <w:numId w:val="36"/>
        </w:numPr>
        <w:ind w:left="1080"/>
        <w:contextualSpacing w:val="0"/>
      </w:pPr>
      <w:r w:rsidRPr="00730AB4">
        <w:rPr>
          <w:b/>
          <w:bCs/>
        </w:rPr>
        <w:t>Angivna Programvaruegenskaper.</w:t>
      </w:r>
      <w:r w:rsidR="0064731F" w:rsidRPr="00730AB4">
        <w:t xml:space="preserve"> </w:t>
      </w:r>
      <w:r w:rsidRPr="00730AB4">
        <w:t xml:space="preserve">Microsoft lämnar Kunden uttrycklig underrättelse om att det baserat på nuvarande tekniska nivå inte är möjligt att utveckla komplicerade programvaruprodukter som är helt fria från tekniska fel. De i kontrakt specificerade egenskaperna (vertragliche </w:t>
      </w:r>
      <w:r w:rsidRPr="00730AB4">
        <w:lastRenderedPageBreak/>
        <w:t>Beschaffenheit) hos den programvara som Microsoft skall tillhandahålla kräver inte att programvaran är helt fri från programmeringsfel utan endast att programvaran är fri från programmeringsfel som väsentligt försämrar dess användning.</w:t>
      </w:r>
    </w:p>
    <w:p w14:paraId="09BD452D" w14:textId="69C111EF" w:rsidR="00374E8C" w:rsidRPr="00730AB4" w:rsidRDefault="00374E8C" w:rsidP="0093018B">
      <w:pPr>
        <w:pStyle w:val="ListParagraph"/>
        <w:numPr>
          <w:ilvl w:val="0"/>
          <w:numId w:val="36"/>
        </w:numPr>
        <w:ind w:left="1080"/>
        <w:contextualSpacing w:val="0"/>
      </w:pPr>
      <w:r w:rsidRPr="00730AB4">
        <w:rPr>
          <w:b/>
          <w:bCs/>
        </w:rPr>
        <w:t>Skyldighet att lämna skriftligt meddelande om Fel.</w:t>
      </w:r>
      <w:r w:rsidR="0064731F" w:rsidRPr="00730AB4">
        <w:t xml:space="preserve"> </w:t>
      </w:r>
      <w:r w:rsidRPr="00730AB4">
        <w:t>I den utsträckning Microsoft skulle behöva leverera ett ännu icke producerat flyttbart objekt har Kunden endast rätt att framföra krav gentemot Microsoft om Kunden på ett korrekt sätt har uppfyllt sin skyldighet att meddela Microsoft om alla Fel enligt § 377 i österrikiska Commercial Code (UGB).</w:t>
      </w:r>
      <w:r w:rsidR="0064731F" w:rsidRPr="00730AB4">
        <w:t xml:space="preserve"> </w:t>
      </w:r>
      <w:r w:rsidRPr="00730AB4">
        <w:t>Kunden måste meddela Microsoft skriftligen om eventuell uppenbart Fel som Kunden finner vid sin undersökning enligt § 377 i österrikiska Commercial Code (UGB) omedelbart eller senast inom två veckor efter leverans. Kunden måste skriftligen meddela Microsoft om alla dolda Fel omedelbart efter det att Kunden har upptäckt dem.</w:t>
      </w:r>
    </w:p>
    <w:p w14:paraId="3D1373B0" w14:textId="7B7789C6" w:rsidR="00374E8C" w:rsidRPr="00730AB4" w:rsidRDefault="00374E8C" w:rsidP="0093018B">
      <w:pPr>
        <w:pStyle w:val="ListParagraph"/>
        <w:numPr>
          <w:ilvl w:val="0"/>
          <w:numId w:val="36"/>
        </w:numPr>
        <w:ind w:left="1080"/>
        <w:contextualSpacing w:val="0"/>
      </w:pPr>
      <w:r w:rsidRPr="00730AB4">
        <w:rPr>
          <w:b/>
          <w:bCs/>
        </w:rPr>
        <w:t>Återbetalning av kostnader för Fel som inte omfattas av den begränsade garantin.</w:t>
      </w:r>
      <w:r w:rsidR="0064731F" w:rsidRPr="00730AB4">
        <w:t xml:space="preserve"> </w:t>
      </w:r>
      <w:r w:rsidRPr="00730AB4">
        <w:t>I händelse Microsoft visar att det inte fanns något Fel som Microsoft var ansvarigt för enligt detta avsnitt har Microsoft rätt att kräva återbetalning av de utgifter, baserat på Microsofts standardpriser, som Microsoft drabbats av vid sina insatser att åtgärda Felet.</w:t>
      </w:r>
    </w:p>
    <w:p w14:paraId="2E4A0473" w14:textId="34D83105" w:rsidR="00374E8C" w:rsidRPr="00730AB4" w:rsidRDefault="00374E8C" w:rsidP="0093018B">
      <w:pPr>
        <w:pStyle w:val="ListParagraph"/>
        <w:numPr>
          <w:ilvl w:val="0"/>
          <w:numId w:val="36"/>
        </w:numPr>
        <w:ind w:left="1080"/>
        <w:contextualSpacing w:val="0"/>
      </w:pPr>
      <w:r w:rsidRPr="00730AB4">
        <w:rPr>
          <w:b/>
          <w:bCs/>
        </w:rPr>
        <w:t>Ingen garanti för Fel orsakade av förändring.</w:t>
      </w:r>
      <w:r w:rsidR="0064731F" w:rsidRPr="00730AB4">
        <w:t xml:space="preserve"> </w:t>
      </w:r>
      <w:r w:rsidRPr="00730AB4">
        <w:t>Kunden har inte rätt att framföra krav enligt detta avsnitt om Kunden eller tredje man har ändrat det levererade, ännu inte producerade flyttbara objektet eller arbetsresultatet utan Microsofts medgivande, såvida Kunden inte kan bevisa att Felen ifråga inte orsakades av denna förändring.</w:t>
      </w:r>
    </w:p>
    <w:p w14:paraId="68997DA0" w14:textId="77777777" w:rsidR="005F12E7" w:rsidRPr="00730AB4" w:rsidRDefault="005F12E7" w:rsidP="0096128C">
      <w:pPr>
        <w:keepNext/>
        <w:shd w:val="clear" w:color="auto" w:fill="000000"/>
        <w:spacing w:before="360" w:after="120"/>
      </w:pPr>
      <w:r w:rsidRPr="00730AB4">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730AB4" w14:paraId="27DB116D" w14:textId="77777777" w:rsidTr="0096128C">
        <w:trPr>
          <w:jc w:val="center"/>
        </w:trPr>
        <w:tc>
          <w:tcPr>
            <w:tcW w:w="9029" w:type="dxa"/>
            <w:shd w:val="clear" w:color="auto" w:fill="BDD6EE" w:themeFill="accent1" w:themeFillTint="66"/>
          </w:tcPr>
          <w:p w14:paraId="637558C3" w14:textId="1CF39126" w:rsidR="005F12E7" w:rsidRPr="00730AB4" w:rsidRDefault="005F12E7">
            <w:pPr>
              <w:keepNext/>
              <w:spacing w:after="120"/>
              <w:ind w:left="86" w:right="86"/>
              <w:rPr>
                <w:b/>
                <w:bCs/>
              </w:rPr>
            </w:pPr>
            <w:r w:rsidRPr="00730AB4">
              <w:rPr>
                <w:b/>
                <w:bCs/>
              </w:rPr>
              <w:t>Ersätt underavsnittet ”Friskrivning” i avsnittet ”Produktgarantier” med följande:</w:t>
            </w:r>
          </w:p>
        </w:tc>
      </w:tr>
    </w:tbl>
    <w:p w14:paraId="1A383B3F" w14:textId="471424CA" w:rsidR="005F12E7" w:rsidRPr="00730AB4" w:rsidRDefault="0093018B" w:rsidP="0093018B">
      <w:pPr>
        <w:ind w:left="1080" w:hanging="360"/>
      </w:pPr>
      <w:r w:rsidRPr="00730AB4">
        <w:rPr>
          <w:b/>
          <w:iCs/>
        </w:rPr>
        <w:t>c.</w:t>
      </w:r>
      <w:r w:rsidRPr="00730AB4">
        <w:rPr>
          <w:b/>
          <w:iCs/>
        </w:rPr>
        <w:tab/>
        <w:t>Friskrivning. Utöver de begränsade garantierna ovan utfärdar Microsoft inga andra garantier eller villkor för Produkter och friskriver sig från alla andra uttryckliga garantier och alla underförstådda eller lagstadgade garantier eller villkor, inklusive garantier och villkor för Produkter, inklusive garantier och villkor om kvalitet, äganderätt, frånvaro av intrång i tredje mans rättigheter, säljbarhet och lämplighet för ett visst ändamål.</w:t>
      </w:r>
    </w:p>
    <w:p w14:paraId="7A459FA6" w14:textId="77777777" w:rsidR="00374E8C" w:rsidRPr="00730AB4" w:rsidRDefault="00374E8C" w:rsidP="00374E8C">
      <w:pPr>
        <w:keepNext/>
        <w:shd w:val="clear" w:color="auto" w:fill="000000"/>
        <w:spacing w:before="360" w:after="120"/>
      </w:pPr>
      <w:r w:rsidRPr="00730AB4">
        <w:rPr>
          <w:b/>
          <w:bCs/>
          <w:color w:val="FFFFFF"/>
        </w:rPr>
        <w:t>Tjeckien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1CBFC01D" w14:textId="77777777" w:rsidTr="00924DE4">
        <w:trPr>
          <w:jc w:val="center"/>
        </w:trPr>
        <w:tc>
          <w:tcPr>
            <w:tcW w:w="9029" w:type="dxa"/>
            <w:shd w:val="clear" w:color="auto" w:fill="C6D9F1"/>
          </w:tcPr>
          <w:p w14:paraId="5C0A933F" w14:textId="77777777" w:rsidR="00374E8C" w:rsidRPr="00730AB4" w:rsidRDefault="00374E8C" w:rsidP="00725834">
            <w:pPr>
              <w:spacing w:after="120"/>
              <w:ind w:left="86" w:right="86"/>
              <w:rPr>
                <w:b/>
                <w:bCs/>
              </w:rPr>
            </w:pPr>
            <w:r w:rsidRPr="00730AB4">
              <w:rPr>
                <w:b/>
                <w:bCs/>
              </w:rPr>
              <w:t>I avsnittet ”Ansvarsbegränsning” ska följande läggas till i den första paragrafen:</w:t>
            </w:r>
          </w:p>
        </w:tc>
      </w:tr>
    </w:tbl>
    <w:p w14:paraId="0339E56A" w14:textId="77777777" w:rsidR="00C84944" w:rsidRPr="00730AB4" w:rsidRDefault="00924DE4" w:rsidP="00930618">
      <w:pPr>
        <w:spacing w:after="240"/>
        <w:ind w:left="1080"/>
      </w:pPr>
      <w:r w:rsidRPr="00730AB4">
        <w:t>De begränsningar som anges i detta avsnitt återspeglar de skador som parterna uttryckligen har överenskommit kan förutses vid ingåendet av detta Avtal, med beaktande av alla omständigheter som parterna känner till eller borde ha känt till vid utövandet av tillbörlig omsorg, och som kan uppstå vid överträdelse av Microsofts skyldigheter enligt detta Avtal. Ansvarsbegränsningen i detta avsnitt gäller inte ansvar som uppstår på grund av grov vårdslöshet eller uppsåtligt agerande från någon av parterna.</w:t>
      </w:r>
    </w:p>
    <w:p w14:paraId="5F22D4EB" w14:textId="77777777" w:rsidR="00924DE4" w:rsidRPr="00730AB4" w:rsidRDefault="00C53E2B" w:rsidP="00930618">
      <w:pPr>
        <w:spacing w:after="240"/>
        <w:ind w:left="1080"/>
      </w:pPr>
      <w:r w:rsidRPr="00730AB4">
        <w:t>Avtalsparternas rätt till skadestånd som potentiellt följer av detta Avtal ska begränsas till kompensation i form av pengar. Section 2951 (1) av Civil Code (Act no. 89/2012 Coll.), med ändringar, ska ej gälla.</w:t>
      </w:r>
    </w:p>
    <w:p w14:paraId="564F2B2A" w14:textId="77777777" w:rsidR="00255419" w:rsidRPr="00730AB4" w:rsidRDefault="00255419" w:rsidP="00255419">
      <w:pPr>
        <w:keepNext/>
        <w:shd w:val="clear" w:color="auto" w:fill="000000"/>
        <w:spacing w:before="360" w:after="120"/>
      </w:pPr>
      <w:r w:rsidRPr="00730AB4">
        <w:rPr>
          <w:b/>
          <w:bCs/>
          <w:color w:val="FFFFFF"/>
        </w:rPr>
        <w:t xml:space="preserve">England och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730AB4" w14:paraId="17E8BC89" w14:textId="77777777" w:rsidTr="00185D2B">
        <w:trPr>
          <w:jc w:val="center"/>
        </w:trPr>
        <w:tc>
          <w:tcPr>
            <w:tcW w:w="9029" w:type="dxa"/>
            <w:shd w:val="clear" w:color="auto" w:fill="C6D9F1"/>
          </w:tcPr>
          <w:p w14:paraId="3637DB67" w14:textId="77777777" w:rsidR="00255419" w:rsidRPr="00730AB4" w:rsidRDefault="00255419" w:rsidP="005F7E31">
            <w:pPr>
              <w:spacing w:after="120"/>
              <w:ind w:left="86" w:right="86"/>
              <w:rPr>
                <w:b/>
                <w:bCs/>
              </w:rPr>
            </w:pPr>
            <w:r w:rsidRPr="00730AB4">
              <w:rPr>
                <w:b/>
                <w:bCs/>
              </w:rPr>
              <w:t>Ersätt underavsnittet ”Undantag” i avsnittet ”Ansvarsbegränsning” med följande:</w:t>
            </w:r>
          </w:p>
        </w:tc>
      </w:tr>
    </w:tbl>
    <w:p w14:paraId="56959D7F" w14:textId="1A4E0883" w:rsidR="00255419" w:rsidRPr="00730AB4" w:rsidRDefault="00255419" w:rsidP="00930618">
      <w:pPr>
        <w:pStyle w:val="ListParagraph"/>
        <w:numPr>
          <w:ilvl w:val="0"/>
          <w:numId w:val="57"/>
        </w:numPr>
        <w:spacing w:after="240"/>
        <w:ind w:left="1080"/>
        <w:contextualSpacing w:val="0"/>
        <w:jc w:val="left"/>
      </w:pPr>
      <w:r w:rsidRPr="00730AB4">
        <w:rPr>
          <w:b/>
        </w:rPr>
        <w:t>Undantag</w:t>
      </w:r>
      <w:r w:rsidRPr="00730AB4">
        <w:rPr>
          <w:b/>
          <w:bCs/>
        </w:rPr>
        <w:t>.</w:t>
      </w:r>
      <w:r w:rsidR="0064731F" w:rsidRPr="00730AB4">
        <w:rPr>
          <w:b/>
          <w:bCs/>
        </w:rPr>
        <w:t xml:space="preserve"> </w:t>
      </w:r>
      <w:r w:rsidRPr="00730AB4">
        <w:t xml:space="preserve">Ingendera part ska under några omständigheter ansvara för </w:t>
      </w:r>
      <w:r w:rsidRPr="00730AB4">
        <w:rPr>
          <w:iCs/>
        </w:rPr>
        <w:t>förlust av intäkter eller förlust av förväntade besparingar (vare sig direkt eller indirekt), indirekta</w:t>
      </w:r>
      <w:r w:rsidRPr="00730AB4">
        <w:t>, oförutsedda eller särskilda skador eller följdskador, eller utebliven användning, eller avbrott i verksamheten, hur de än har uppstått eller oavsett ansvarsgrund.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730AB4" w14:paraId="48C719DE" w14:textId="77777777" w:rsidTr="00185D2B">
        <w:trPr>
          <w:jc w:val="center"/>
        </w:trPr>
        <w:tc>
          <w:tcPr>
            <w:tcW w:w="9029" w:type="dxa"/>
            <w:shd w:val="clear" w:color="auto" w:fill="C6D9F1"/>
          </w:tcPr>
          <w:p w14:paraId="44C80726" w14:textId="77777777" w:rsidR="00862614" w:rsidRPr="00730AB4" w:rsidRDefault="00862614" w:rsidP="00862614">
            <w:pPr>
              <w:spacing w:after="120"/>
              <w:ind w:left="86" w:right="86"/>
              <w:rPr>
                <w:b/>
                <w:bCs/>
              </w:rPr>
            </w:pPr>
            <w:r w:rsidRPr="00730AB4">
              <w:rPr>
                <w:b/>
                <w:bCs/>
              </w:rPr>
              <w:t>Ersätt avsnittet ”Ansvarsbegränsning” med följande underavsnitt:</w:t>
            </w:r>
          </w:p>
        </w:tc>
      </w:tr>
    </w:tbl>
    <w:p w14:paraId="1938240E" w14:textId="7E142148" w:rsidR="00862614" w:rsidRPr="00730AB4" w:rsidRDefault="00862614" w:rsidP="0096128C">
      <w:pPr>
        <w:pStyle w:val="ListParagraph"/>
        <w:numPr>
          <w:ilvl w:val="0"/>
          <w:numId w:val="52"/>
        </w:numPr>
        <w:spacing w:after="60"/>
        <w:jc w:val="left"/>
      </w:pPr>
      <w:r w:rsidRPr="00730AB4">
        <w:rPr>
          <w:b/>
        </w:rPr>
        <w:t>Ansvar för dödsfall eller personskada.</w:t>
      </w:r>
      <w:r w:rsidR="0064731F" w:rsidRPr="00730AB4">
        <w:t xml:space="preserve"> </w:t>
      </w:r>
      <w:r w:rsidRPr="00730AB4">
        <w:t>Ingenting i detta Avtal utesluter ansvar för dödsfall eller personskada som orsakas av vårdslöshet eller ansvar för falsk uppgift lämnad i ett bedrägligt syfte.</w:t>
      </w:r>
    </w:p>
    <w:p w14:paraId="19CBEEBA" w14:textId="77777777" w:rsidR="00374E8C" w:rsidRPr="00730AB4" w:rsidRDefault="00374E8C" w:rsidP="00374E8C">
      <w:pPr>
        <w:keepNext/>
        <w:shd w:val="clear" w:color="auto" w:fill="000000"/>
        <w:spacing w:before="360" w:after="120"/>
      </w:pPr>
      <w:r w:rsidRPr="00730AB4">
        <w:rPr>
          <w:b/>
          <w:bCs/>
          <w:color w:val="FFFFFF"/>
        </w:rPr>
        <w:lastRenderedPageBreak/>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611E5B45" w14:textId="77777777" w:rsidTr="00185D2B">
        <w:trPr>
          <w:jc w:val="center"/>
        </w:trPr>
        <w:tc>
          <w:tcPr>
            <w:tcW w:w="9029" w:type="dxa"/>
            <w:shd w:val="clear" w:color="auto" w:fill="C6D9F1"/>
          </w:tcPr>
          <w:p w14:paraId="3F920D8B" w14:textId="67BE3A66" w:rsidR="00374E8C" w:rsidRPr="00730AB4" w:rsidRDefault="00374E8C">
            <w:pPr>
              <w:keepNext/>
              <w:spacing w:after="120"/>
              <w:ind w:left="86" w:right="86"/>
              <w:rPr>
                <w:b/>
                <w:bCs/>
              </w:rPr>
            </w:pPr>
            <w:r w:rsidRPr="00730AB4">
              <w:rPr>
                <w:b/>
                <w:bCs/>
              </w:rPr>
              <w:t>Lägg till följande i Avsnittet ”Produktgarantier”:</w:t>
            </w:r>
          </w:p>
        </w:tc>
      </w:tr>
    </w:tbl>
    <w:p w14:paraId="64A054BC" w14:textId="77777777" w:rsidR="00374E8C" w:rsidRPr="00730AB4" w:rsidRDefault="00374E8C" w:rsidP="00930618">
      <w:pPr>
        <w:pStyle w:val="ListParagraph"/>
        <w:numPr>
          <w:ilvl w:val="0"/>
          <w:numId w:val="57"/>
        </w:numPr>
        <w:ind w:left="1080"/>
      </w:pPr>
      <w:r w:rsidRPr="00730AB4">
        <w:t>I den utsträckning Microsoft skulle behöva leverera ett ännu icke producerat flyttbart objekt (herzustellende, bewegliche Sache) ska följande bestämmelser gälla för krav hänförliga till fel i kvalitet eller fel i äganderätt (gemensamt benämnda ”Fel”). De gäller dock inte i de fall kraven kan hänföras till skadestånd eller återbetalning av kostnader. Bestämmelserna i avsnittet ”Ansvarsbegränsning” skall gälla för krav på skadestånd eller kostnader till följd av Fel.</w:t>
      </w:r>
    </w:p>
    <w:p w14:paraId="75DF94FF" w14:textId="5B9DC04F" w:rsidR="00374E8C" w:rsidRPr="00730AB4" w:rsidRDefault="00374E8C" w:rsidP="0093018B">
      <w:pPr>
        <w:pStyle w:val="ListParagraph"/>
        <w:numPr>
          <w:ilvl w:val="0"/>
          <w:numId w:val="45"/>
        </w:numPr>
        <w:ind w:left="1440"/>
        <w:contextualSpacing w:val="0"/>
      </w:pPr>
      <w:r w:rsidRPr="00730AB4">
        <w:t>Kundens rättigheter och deras upphörande regleras uteslutande enligt tillämplig gällande lag i händelse av uppsåtlig underlåtenhet att röja Fel</w:t>
      </w:r>
      <w:r w:rsidR="000A7048" w:rsidRPr="00730AB4">
        <w:t xml:space="preserve"> (arglistiges Verschweigen)</w:t>
      </w:r>
      <w:r w:rsidRPr="00730AB4">
        <w:t xml:space="preserve">. </w:t>
      </w:r>
    </w:p>
    <w:p w14:paraId="1D63FFA3" w14:textId="77777777" w:rsidR="00374E8C" w:rsidRPr="00730AB4" w:rsidRDefault="00374E8C" w:rsidP="0093018B">
      <w:pPr>
        <w:pStyle w:val="ListParagraph"/>
        <w:numPr>
          <w:ilvl w:val="0"/>
          <w:numId w:val="45"/>
        </w:numPr>
        <w:ind w:left="1440"/>
        <w:contextualSpacing w:val="0"/>
      </w:pPr>
      <w:r w:rsidRPr="00730AB4">
        <w:t>Microsofts skyldigheter gäller inte i den utsträckning ett krav är baserat på (1) specifikationer, kod eller material som tillhandahålls av Kunden, (2) Kundens användning av Services Deliverables efter det att Microsoft har meddelat Kunden om att upphöra med Kundens användning på grund av sådant krav, (3) att Kunden kombinerar Services Deliverables med produkter, data eller affärsprocesser som inte härrör från Microsoft.</w:t>
      </w:r>
    </w:p>
    <w:p w14:paraId="2052D394" w14:textId="77777777" w:rsidR="00374E8C" w:rsidRPr="00730AB4" w:rsidRDefault="00374E8C" w:rsidP="0093018B">
      <w:pPr>
        <w:pStyle w:val="ListParagraph"/>
        <w:numPr>
          <w:ilvl w:val="0"/>
          <w:numId w:val="45"/>
        </w:numPr>
        <w:ind w:left="1440"/>
        <w:contextualSpacing w:val="0"/>
      </w:pPr>
      <w:r w:rsidRPr="00730AB4">
        <w:t>Microsoft kommer att korrigera Fel som Kunden har meddelat Microsoft om före utgången av den preskriptionstiden som anges i detta avsnitt. I den utsträckning Kunden har framfört krav gentemot Microsoft för senare fullgörande (Nacherfüllung) har Microsoft rätt att, efter eget gottfinnande, antingen korrigera Felet eller leverera ett nytt flyttbart objekt eller, om felet finns i utförande av arbete, skapa ett nytt arbetsresultat fritt från Fel. Kunden samtycker till att samarbeta i Microsofts efterföljande åtagande genom att tillhandahålla all nödvändig information och dokumentation samt ge all nödvändig rimlig assistans.</w:t>
      </w:r>
    </w:p>
    <w:p w14:paraId="248B938F" w14:textId="76052DA6" w:rsidR="00374E8C" w:rsidRPr="00730AB4" w:rsidRDefault="00374E8C" w:rsidP="00362125">
      <w:pPr>
        <w:pStyle w:val="ListParagraph"/>
        <w:numPr>
          <w:ilvl w:val="0"/>
          <w:numId w:val="45"/>
        </w:numPr>
        <w:ind w:left="1440"/>
        <w:contextualSpacing w:val="0"/>
      </w:pPr>
      <w:r w:rsidRPr="00730AB4">
        <w:t>Alla krav som Kunden har rätt att framföra enligt detta avsnitt kommer att upphöra inom ett år.</w:t>
      </w:r>
      <w:r w:rsidR="0064731F" w:rsidRPr="00730AB4">
        <w:t xml:space="preserve"> </w:t>
      </w:r>
      <w:r w:rsidRPr="00730AB4">
        <w:t>För ett levererat, ännu inte producerat, flyttbart objekt börjar preskriptionsperioden på leveransdagen. För arbetsresultat börjar preskriptionsperioden på dagen för godkännande (Abnahme).</w:t>
      </w:r>
    </w:p>
    <w:p w14:paraId="19A890AB" w14:textId="77777777" w:rsidR="00374E8C" w:rsidRPr="00730AB4" w:rsidRDefault="00374E8C" w:rsidP="00374E8C">
      <w:pPr>
        <w:keepNext/>
        <w:shd w:val="clear" w:color="auto" w:fill="000000"/>
        <w:spacing w:before="360" w:after="120"/>
      </w:pPr>
      <w:r w:rsidRPr="00730AB4">
        <w:rPr>
          <w:b/>
          <w:bCs/>
          <w:color w:val="FFFFFF"/>
        </w:rPr>
        <w:t>Ungern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3474A36E" w14:textId="77777777" w:rsidTr="00185D2B">
        <w:trPr>
          <w:jc w:val="center"/>
        </w:trPr>
        <w:tc>
          <w:tcPr>
            <w:tcW w:w="9029" w:type="dxa"/>
            <w:shd w:val="clear" w:color="auto" w:fill="C6D9F1"/>
          </w:tcPr>
          <w:p w14:paraId="72C2C10A" w14:textId="77777777" w:rsidR="00374E8C" w:rsidRPr="00730AB4" w:rsidRDefault="00374E8C" w:rsidP="00924DE4">
            <w:pPr>
              <w:keepNext/>
              <w:spacing w:after="120"/>
              <w:ind w:left="86" w:right="86"/>
              <w:rPr>
                <w:b/>
                <w:bCs/>
              </w:rPr>
            </w:pPr>
            <w:r w:rsidRPr="00730AB4">
              <w:rPr>
                <w:b/>
                <w:bCs/>
              </w:rPr>
              <w:t>Lägg till följande i avsnittet ”Ansvarsbegränsning”:</w:t>
            </w:r>
          </w:p>
        </w:tc>
      </w:tr>
    </w:tbl>
    <w:p w14:paraId="79AE841B" w14:textId="4EE3B0F9" w:rsidR="00C84944" w:rsidRPr="00730AB4" w:rsidRDefault="00D92D70" w:rsidP="00930618">
      <w:pPr>
        <w:ind w:left="1080" w:hanging="360"/>
      </w:pPr>
      <w:r w:rsidRPr="00730AB4">
        <w:rPr>
          <w:b/>
          <w:bCs/>
        </w:rPr>
        <w:t>e.</w:t>
      </w:r>
      <w:r w:rsidRPr="00730AB4">
        <w:rPr>
          <w:b/>
          <w:bCs/>
        </w:rPr>
        <w:tab/>
        <w:t>Förhandlade villkor.</w:t>
      </w:r>
      <w:r w:rsidR="0064731F" w:rsidRPr="00730AB4">
        <w:t xml:space="preserve"> </w:t>
      </w:r>
      <w:r w:rsidRPr="00730AB4">
        <w:t>Parterna bekräftar att detta Avtal har ingåtts på individuellt förhandlade villkor mellan parterna och att parterna har haft tillfälle att föreslå ändringsförslag till utkasten.</w:t>
      </w:r>
      <w:r w:rsidR="0064731F" w:rsidRPr="00730AB4">
        <w:t xml:space="preserve"> </w:t>
      </w:r>
      <w:r w:rsidRPr="00730AB4">
        <w:t>Kunden bekräftar att Microsoft uttryckligen har fäst Kundens uppmärksamhet på de villkor som anges i avsnittet ”Produktgarantier”, avsnittet ”Försvar av krav från tredje man” och avsnittet ”Ansvarsbegränsning” i detta Avtal och Kunden bekräftar uttryckligen att Kunden accepterar dessa villkor.</w:t>
      </w:r>
    </w:p>
    <w:p w14:paraId="370EF526" w14:textId="77777777" w:rsidR="00374E8C" w:rsidRPr="00730AB4" w:rsidRDefault="00374E8C" w:rsidP="00374E8C">
      <w:pPr>
        <w:keepNext/>
        <w:shd w:val="clear" w:color="auto" w:fill="000000"/>
        <w:spacing w:before="360" w:after="120"/>
      </w:pPr>
      <w:r w:rsidRPr="00730AB4">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3EFE8BD3" w14:textId="77777777" w:rsidTr="0093018B">
        <w:trPr>
          <w:jc w:val="center"/>
        </w:trPr>
        <w:tc>
          <w:tcPr>
            <w:tcW w:w="9029" w:type="dxa"/>
            <w:shd w:val="clear" w:color="auto" w:fill="C6D9F1"/>
          </w:tcPr>
          <w:p w14:paraId="53DF77AA" w14:textId="77777777" w:rsidR="00374E8C" w:rsidRPr="00730AB4" w:rsidRDefault="00374E8C" w:rsidP="00BC390A">
            <w:pPr>
              <w:spacing w:after="120"/>
              <w:ind w:left="86" w:right="86"/>
              <w:rPr>
                <w:b/>
                <w:bCs/>
              </w:rPr>
            </w:pPr>
            <w:r w:rsidRPr="00730AB4">
              <w:rPr>
                <w:b/>
                <w:bCs/>
              </w:rPr>
              <w:t>Lägg till följande i avsnittet ”Ansvarsbegränsning”:</w:t>
            </w:r>
          </w:p>
        </w:tc>
      </w:tr>
    </w:tbl>
    <w:p w14:paraId="4646FA0A" w14:textId="77777777" w:rsidR="00374E8C" w:rsidRPr="00730AB4" w:rsidRDefault="00BC390A" w:rsidP="00930618">
      <w:pPr>
        <w:ind w:left="1080" w:hanging="360"/>
      </w:pPr>
      <w:r w:rsidRPr="00730AB4">
        <w:rPr>
          <w:b/>
        </w:rPr>
        <w:t>e</w:t>
      </w:r>
      <w:r w:rsidRPr="00730AB4">
        <w:t>.</w:t>
      </w:r>
      <w:r w:rsidRPr="00730AB4">
        <w:tab/>
        <w:t>Om åtgärden eller försummelsen som orsakade skadan bestod i uteblivet eller olämpligt utförande från Microsofts sida enligt detta Avtal eller ett Kompletterande Avtal, och samtidigt utgjorde en grund för utomkontraktuell skadeståndsskyldighet för Microsoft, har Kunden rätt att kräva att sådan skada ska repareras uteslutande baserat på detta avsnitt i Avtalet och endast i den omfattning som anges i underavsnittet ”Ansvarsbegränsning” ovan.</w:t>
      </w:r>
    </w:p>
    <w:p w14:paraId="2BF32A0D" w14:textId="77777777" w:rsidR="00374E8C" w:rsidRPr="00730AB4" w:rsidRDefault="00374E8C" w:rsidP="00374E8C">
      <w:pPr>
        <w:keepNext/>
        <w:shd w:val="clear" w:color="auto" w:fill="000000"/>
        <w:spacing w:before="360" w:after="120"/>
      </w:pPr>
      <w:r w:rsidRPr="00730AB4">
        <w:rPr>
          <w:b/>
          <w:bCs/>
          <w:color w:val="FFFFFF"/>
        </w:rPr>
        <w:t>Rumänien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730AB4" w:rsidRDefault="00374E8C" w:rsidP="00F3569F">
            <w:pPr>
              <w:keepNext/>
              <w:spacing w:after="120"/>
              <w:ind w:left="86" w:right="86"/>
              <w:rPr>
                <w:b/>
                <w:bCs/>
              </w:rPr>
            </w:pPr>
            <w:r w:rsidRPr="00730AB4">
              <w:rPr>
                <w:b/>
                <w:bCs/>
              </w:rPr>
              <w:t>Lägg till följande i avsnittet ”Övrigt”:</w:t>
            </w:r>
          </w:p>
        </w:tc>
      </w:tr>
    </w:tbl>
    <w:p w14:paraId="6DF4A91C" w14:textId="14CC7A7F" w:rsidR="00374E8C" w:rsidRPr="00730AB4" w:rsidRDefault="00E913CE" w:rsidP="00930618">
      <w:pPr>
        <w:pStyle w:val="ListParagraph"/>
        <w:adjustRightInd w:val="0"/>
        <w:snapToGrid w:val="0"/>
        <w:ind w:left="1080" w:hanging="360"/>
        <w:contextualSpacing w:val="0"/>
      </w:pPr>
      <w:r w:rsidRPr="00730AB4">
        <w:rPr>
          <w:b/>
          <w:bCs/>
        </w:rPr>
        <w:t>o.</w:t>
      </w:r>
      <w:r w:rsidRPr="00730AB4">
        <w:rPr>
          <w:b/>
          <w:bCs/>
        </w:rPr>
        <w:tab/>
      </w:r>
      <w:r w:rsidRPr="00730AB4">
        <w:rPr>
          <w:bCs/>
        </w:rPr>
        <w:t>Parterna bekräftar att detta Avtal har ingåtts på individuellt förhandlade villkor mellan parterna och att parterna har haft tillfälle att föreslå ändringsförslag till utkasten.</w:t>
      </w:r>
      <w:r w:rsidR="0064731F" w:rsidRPr="00730AB4">
        <w:rPr>
          <w:bCs/>
        </w:rPr>
        <w:t xml:space="preserve"> </w:t>
      </w:r>
      <w:r w:rsidRPr="00730AB4">
        <w:rPr>
          <w:bCs/>
        </w:rPr>
        <w:t xml:space="preserve">Kunden intygar härmed att Kunden, genom att underteckna formuläret för undertecknande som bifogas detta Avtal, uttryckligen bekräftar och accepterar alla dess bestämmelser, inklusive de som kan kvalificeras som ovanliga paragrafer (i enlighet med vad som definieras i artikel 1203 i den rumänska Civil Code) som anges i detta Avtal av Microsoft, inklusive men inte begränsat till bestämmelser under: Avsnittet som heter ”Beviljanden, rättigheter och villkor”, Avsnittet som heter ”Produktgarantier”, Avsnittet som heter ”Försvar av krav från tredje man”, Avsnittet som heter ”Ansvarsbegränsning”, Avsnittet som heter ”Giltighetstid och </w:t>
      </w:r>
      <w:r w:rsidRPr="00730AB4">
        <w:rPr>
          <w:bCs/>
        </w:rPr>
        <w:lastRenderedPageBreak/>
        <w:t>uppsägning”, Underavsnittet som heter ”Överlåtelse”, Underavsnittet som heter ”Tvistlösning”, Underavsnittet som heter ”Tillämplig lag”, Underavsnittet som heter ”Beställning, prissättning och betalning”, Underavsnittet som heter ”Amerikansk export”.</w:t>
      </w:r>
    </w:p>
    <w:p w14:paraId="5E087F8C" w14:textId="77777777" w:rsidR="00374E8C" w:rsidRPr="00730AB4" w:rsidRDefault="00374E8C" w:rsidP="00374E8C">
      <w:pPr>
        <w:keepNext/>
        <w:shd w:val="clear" w:color="auto" w:fill="000000"/>
        <w:spacing w:before="360" w:after="120"/>
      </w:pPr>
      <w:r w:rsidRPr="00730AB4">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30AB4" w14:paraId="57809DE3" w14:textId="77777777" w:rsidTr="00185D2B">
        <w:trPr>
          <w:jc w:val="center"/>
        </w:trPr>
        <w:tc>
          <w:tcPr>
            <w:tcW w:w="9029" w:type="dxa"/>
            <w:shd w:val="clear" w:color="auto" w:fill="C6D9F1"/>
          </w:tcPr>
          <w:p w14:paraId="0711F8C0" w14:textId="77777777" w:rsidR="00374E8C" w:rsidRPr="00730AB4" w:rsidRDefault="00374E8C" w:rsidP="002237A3">
            <w:pPr>
              <w:keepNext/>
              <w:spacing w:after="120"/>
              <w:ind w:left="86" w:right="86"/>
              <w:rPr>
                <w:b/>
                <w:bCs/>
              </w:rPr>
            </w:pPr>
            <w:r w:rsidRPr="00730AB4">
              <w:rPr>
                <w:b/>
                <w:bCs/>
              </w:rPr>
              <w:t>Lägg till följande i avsnittet ”Ansvarsbegränsning”:</w:t>
            </w:r>
          </w:p>
        </w:tc>
      </w:tr>
    </w:tbl>
    <w:p w14:paraId="7C35F9E2" w14:textId="7E69966A" w:rsidR="00374E8C" w:rsidRPr="00730AB4" w:rsidRDefault="002237A3" w:rsidP="006B0AED">
      <w:pPr>
        <w:ind w:left="1080" w:hanging="360"/>
      </w:pPr>
      <w:r w:rsidRPr="00730AB4">
        <w:rPr>
          <w:b/>
          <w:bCs/>
        </w:rPr>
        <w:t>e.</w:t>
      </w:r>
      <w:r w:rsidRPr="00730AB4">
        <w:rPr>
          <w:b/>
          <w:bCs/>
        </w:rPr>
        <w:tab/>
        <w:t>Tillämpning.</w:t>
      </w:r>
      <w:r w:rsidR="0064731F" w:rsidRPr="00730AB4">
        <w:t xml:space="preserve"> </w:t>
      </w:r>
      <w:r w:rsidRPr="00730AB4">
        <w:t>Såvida inget annat uttryckligen anges i detta avsnitt ska begränsningarna av och friskrivningarna från ansvar för skador enligt detta Avtal (inklusive eventuellt Kompletterande Avtal) gälla oavsett om ansvaret grundas på avtalsbrott, utomkontraktuellt skadestånd, överträdelse av garantiåtaganden eller annan rättslig grund.</w:t>
      </w:r>
    </w:p>
    <w:p w14:paraId="3DC04CEF" w14:textId="77777777" w:rsidR="00481CDA" w:rsidRPr="00730AB4" w:rsidRDefault="00481CDA" w:rsidP="006B0AED">
      <w:pPr>
        <w:pStyle w:val="Heading1"/>
        <w:numPr>
          <w:ilvl w:val="0"/>
          <w:numId w:val="30"/>
        </w:numPr>
        <w:spacing w:after="0"/>
        <w:ind w:left="360"/>
      </w:pPr>
      <w:r w:rsidRPr="00730AB4">
        <w:rPr>
          <w:rFonts w:cs="Arial"/>
        </w:rPr>
        <w:t>Landsspecifika Villkor för Professionella Tjänster som avgörs av tillämplig lagstiftning.</w:t>
      </w:r>
    </w:p>
    <w:p w14:paraId="15545427" w14:textId="77777777" w:rsidR="00481CDA" w:rsidRPr="00730AB4" w:rsidRDefault="00481CDA" w:rsidP="0093018B">
      <w:r w:rsidRPr="00730AB4">
        <w:t>I de fall där lagen i någon av de jurisdiktioner som nämns nedan är tillämplig enligt villkoren i Avtalet eller enligt domstolsbeslut ska följande landsspecifika bestämmelser ersätta motsvarande bestämmelser, eller tillägg göras till dessa bestämmelser, i Villkoren för Professionella Tjänster (om tillämpligt) enligt följande:</w:t>
      </w:r>
    </w:p>
    <w:p w14:paraId="5F2D2226" w14:textId="77777777" w:rsidR="006460FE" w:rsidRPr="00730AB4" w:rsidRDefault="006460FE" w:rsidP="0093018B">
      <w:pPr>
        <w:keepNext/>
        <w:shd w:val="clear" w:color="auto" w:fill="000000"/>
        <w:spacing w:before="360" w:after="120"/>
      </w:pPr>
      <w:r w:rsidRPr="00730AB4">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730AB4" w14:paraId="1FCDD16C" w14:textId="77777777" w:rsidTr="00185D2B">
        <w:trPr>
          <w:jc w:val="center"/>
        </w:trPr>
        <w:tc>
          <w:tcPr>
            <w:tcW w:w="9029" w:type="dxa"/>
            <w:shd w:val="clear" w:color="auto" w:fill="C6D9F1"/>
          </w:tcPr>
          <w:p w14:paraId="6183FEAB" w14:textId="257B56A1" w:rsidR="006460FE" w:rsidRPr="00730AB4" w:rsidRDefault="006460FE" w:rsidP="00C84944">
            <w:pPr>
              <w:spacing w:after="120"/>
              <w:ind w:left="86" w:right="86"/>
              <w:rPr>
                <w:b/>
                <w:bCs/>
              </w:rPr>
            </w:pPr>
            <w:r w:rsidRPr="00730AB4">
              <w:rPr>
                <w:b/>
                <w:bCs/>
              </w:rPr>
              <w:t>Lägg till följande i avsnittet ”Garanti för Professionella Tjänster”:</w:t>
            </w:r>
          </w:p>
        </w:tc>
      </w:tr>
    </w:tbl>
    <w:p w14:paraId="35E7D3E8" w14:textId="629B009C" w:rsidR="006460FE" w:rsidRPr="00730AB4" w:rsidRDefault="00F17269" w:rsidP="00F17269">
      <w:pPr>
        <w:spacing w:after="240"/>
        <w:ind w:left="1440" w:hanging="360"/>
      </w:pPr>
      <w:r w:rsidRPr="00730AB4">
        <w:rPr>
          <w:b/>
          <w:bCs/>
        </w:rPr>
        <w:t>(i)</w:t>
      </w:r>
      <w:r w:rsidRPr="00730AB4">
        <w:rPr>
          <w:b/>
          <w:bCs/>
        </w:rPr>
        <w:tab/>
        <w:t>Kompensation till konsumenter.</w:t>
      </w:r>
      <w:r w:rsidR="0064731F" w:rsidRPr="00730AB4">
        <w:t xml:space="preserve"> </w:t>
      </w:r>
      <w:r w:rsidRPr="00730AB4">
        <w:t>Oavsett vad som anges i dessa villkor kan konsumenter komma att tillerkännas vissa rättigheter eller ha möjlighet att erhålla kompensation enligt Competition and Consumer Act 2010 (Cth) och liknande delstatliga och territoriella lagar i Australien enligt vilka ansvar inte kan uteslutas. Om så är fallet ska sådant ansvar, i den utsträckning som är tillåtet enligt tillämplig lag, begränsas, efter Microsofts fria val, med avseende på Professionella Tjänster till antingen (1) återutförande av de Professionella Tjänsterna eller (2) kostnad för återutförande av de Professionella Tjänsterna.</w:t>
      </w:r>
      <w:r w:rsidR="0064731F" w:rsidRPr="00730AB4">
        <w:t xml:space="preserve"> </w:t>
      </w:r>
      <w:r w:rsidRPr="00730AB4">
        <w:t>Enligt australiensisk lag måste vi meddela konsumenter som köper produkter från Microsoft om att: Våra produkter levereras med garantier som enligt australiensiska konsumentlagar inte kan uteslutas. Du har rätt till en ersättningsprodukt eller återbetalning vid ett större fel och kompensation för skäligen förutsebara förluster eller skador. Du har även rätt att få produkterna reparerade eller utbytta om de inte håller acceptabel kvalitet och felet inte räknas som stort.</w:t>
      </w:r>
    </w:p>
    <w:p w14:paraId="19B9438D" w14:textId="77777777" w:rsidR="0006594A" w:rsidRPr="00730AB4" w:rsidRDefault="0006594A" w:rsidP="0006594A">
      <w:pPr>
        <w:keepNext/>
        <w:shd w:val="clear" w:color="auto" w:fill="000000"/>
        <w:spacing w:before="360" w:after="120"/>
      </w:pPr>
      <w:r w:rsidRPr="00730AB4">
        <w:rPr>
          <w:b/>
          <w:bCs/>
          <w:color w:val="FFFFFF"/>
        </w:rPr>
        <w:t>Österrike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730AB4" w14:paraId="71AE0582" w14:textId="77777777" w:rsidTr="00BF349A">
        <w:trPr>
          <w:jc w:val="center"/>
        </w:trPr>
        <w:tc>
          <w:tcPr>
            <w:tcW w:w="9029" w:type="dxa"/>
            <w:shd w:val="clear" w:color="auto" w:fill="C6D9F1"/>
          </w:tcPr>
          <w:p w14:paraId="73612AA6" w14:textId="56216C3A" w:rsidR="00016D09" w:rsidRPr="00730AB4" w:rsidRDefault="00AE3058" w:rsidP="00016D09">
            <w:pPr>
              <w:keepNext/>
              <w:spacing w:after="120"/>
              <w:ind w:left="86" w:right="86"/>
              <w:rPr>
                <w:b/>
                <w:bCs/>
              </w:rPr>
            </w:pPr>
            <w:r w:rsidRPr="00730AB4">
              <w:rPr>
                <w:b/>
                <w:bCs/>
              </w:rPr>
              <w:t>Ersätt avsnittet ”Garanti för Professionella Tjänster” med följande:</w:t>
            </w:r>
          </w:p>
        </w:tc>
      </w:tr>
    </w:tbl>
    <w:p w14:paraId="3C1638F3" w14:textId="5B41C449" w:rsidR="00725834" w:rsidRPr="00730AB4" w:rsidRDefault="00930618" w:rsidP="00725834">
      <w:pPr>
        <w:ind w:left="1080" w:hanging="360"/>
      </w:pPr>
      <w:r w:rsidRPr="00730AB4">
        <w:rPr>
          <w:b/>
        </w:rPr>
        <w:t>d.</w:t>
      </w:r>
      <w:r w:rsidRPr="00730AB4">
        <w:rPr>
          <w:b/>
        </w:rPr>
        <w:tab/>
        <w:t>Garanti för Professionella Tjänster.</w:t>
      </w:r>
    </w:p>
    <w:p w14:paraId="3B938B55" w14:textId="3564450F" w:rsidR="00016D09" w:rsidRPr="00730AB4" w:rsidRDefault="00016D09" w:rsidP="00362125">
      <w:pPr>
        <w:pStyle w:val="ListParagraph"/>
        <w:numPr>
          <w:ilvl w:val="0"/>
          <w:numId w:val="56"/>
        </w:numPr>
        <w:ind w:left="1440"/>
        <w:contextualSpacing w:val="0"/>
      </w:pPr>
      <w:r w:rsidRPr="00730AB4">
        <w:rPr>
          <w:b/>
          <w:bCs/>
        </w:rPr>
        <w:t>Överenskomna egenskaper. Krav hänförliga till Fel i kvalitet och Fel i äganderätt.</w:t>
      </w:r>
      <w:r w:rsidR="0064731F" w:rsidRPr="00730AB4">
        <w:t xml:space="preserve"> </w:t>
      </w:r>
      <w:r w:rsidRPr="00730AB4">
        <w:t>I den utsträckning Microsofts Professionella Tjänster, i undantagsfall, anses vara utförande av arbete (Werkleistungen), ska följande bestämmelser (i) till (vi) i detta avsnitt gälla för krav hänförliga till fel i kvalitet eller fel i äganderätt (gemensamt benämnda ”Fel”). De ska dock inte gälla i de fall kraven kan hänföras till skadestånd eller återbetalning av kostnader. Bestämmelserna i avsnittet ”Ansvarsbegränsning för Professionella Tjänster” ska gälla för krav på skadestånd eller utgifter till följd av Fel.</w:t>
      </w:r>
    </w:p>
    <w:p w14:paraId="2655198B" w14:textId="29516F4E" w:rsidR="00016D09" w:rsidRPr="00730AB4" w:rsidRDefault="00016D09" w:rsidP="00362125">
      <w:pPr>
        <w:pStyle w:val="ListParagraph"/>
        <w:numPr>
          <w:ilvl w:val="0"/>
          <w:numId w:val="56"/>
        </w:numPr>
        <w:ind w:left="1440"/>
        <w:contextualSpacing w:val="0"/>
      </w:pPr>
      <w:r w:rsidRPr="00730AB4">
        <w:rPr>
          <w:b/>
          <w:bCs/>
        </w:rPr>
        <w:t>Garanti i händelse av uppsåtlig underlåtenhet att röja fel.</w:t>
      </w:r>
      <w:r w:rsidR="0064731F" w:rsidRPr="00730AB4">
        <w:t xml:space="preserve"> </w:t>
      </w:r>
      <w:r w:rsidRPr="00730AB4">
        <w:t>Kundens rättigheter och deras upphörande regleras uteslutande enligt gällande lag i händelse av uppsåtlig underlåtenhet att röja Fel</w:t>
      </w:r>
      <w:r w:rsidR="00892362" w:rsidRPr="00730AB4">
        <w:t xml:space="preserve"> (arglistiges Verschweigen)</w:t>
      </w:r>
      <w:r w:rsidRPr="00730AB4">
        <w:t>.</w:t>
      </w:r>
    </w:p>
    <w:p w14:paraId="29C19EEC" w14:textId="1497DBEA" w:rsidR="00016D09" w:rsidRPr="00730AB4" w:rsidRDefault="00016D09" w:rsidP="00362125">
      <w:pPr>
        <w:pStyle w:val="ListParagraph"/>
        <w:numPr>
          <w:ilvl w:val="0"/>
          <w:numId w:val="56"/>
        </w:numPr>
        <w:ind w:left="1440"/>
        <w:contextualSpacing w:val="0"/>
      </w:pPr>
      <w:r w:rsidRPr="00730AB4">
        <w:rPr>
          <w:b/>
          <w:bCs/>
        </w:rPr>
        <w:t>Angivna Programvaruegenskaper.</w:t>
      </w:r>
      <w:r w:rsidR="0064731F" w:rsidRPr="00730AB4">
        <w:t xml:space="preserve"> </w:t>
      </w:r>
      <w:r w:rsidRPr="00730AB4">
        <w:t>Microsoft lämnar Kunden uttrycklig underrättelse om att det baserat på nuvarande tekniska nivå inte är möjligt att utveckla komplicerade programvaruprodukter som är helt fria från tekniska fel. De i kontrakt specificerade egenskaperna (vertragliche Beschaffenheit) hos den programvara som Microsoft skall tillhandahålla kräver inte att programvaran är helt fri från programmeringsfel utan endast att programvaran är fri från programmeringsfel som väsentligt försämrar dess användning.</w:t>
      </w:r>
    </w:p>
    <w:p w14:paraId="03FA8AC5" w14:textId="4D45F5C2" w:rsidR="00016D09" w:rsidRPr="00730AB4" w:rsidRDefault="00016D09" w:rsidP="00362125">
      <w:pPr>
        <w:pStyle w:val="ListParagraph"/>
        <w:numPr>
          <w:ilvl w:val="0"/>
          <w:numId w:val="56"/>
        </w:numPr>
        <w:ind w:left="1440"/>
        <w:contextualSpacing w:val="0"/>
      </w:pPr>
      <w:r w:rsidRPr="00730AB4">
        <w:rPr>
          <w:b/>
          <w:bCs/>
        </w:rPr>
        <w:lastRenderedPageBreak/>
        <w:t>Skyldighet att lämna skriftligt meddelande om Fel.</w:t>
      </w:r>
      <w:r w:rsidR="0064731F" w:rsidRPr="00730AB4">
        <w:t xml:space="preserve"> </w:t>
      </w:r>
      <w:r w:rsidRPr="00730AB4">
        <w:t>I den utsträckning Microsoft skulle behöva leverera ett ännu icke producerat flyttbart objekt har Kunden endast rätt att framföra krav gentemot Microsoft om Kunden på ett korrekt sätt har uppfyllt sin skyldighet att meddela Microsoft om alla Fel enligt § 377 i österrikiska Commercial Code (UGB).</w:t>
      </w:r>
      <w:r w:rsidR="0064731F" w:rsidRPr="00730AB4">
        <w:t xml:space="preserve"> </w:t>
      </w:r>
      <w:r w:rsidRPr="00730AB4">
        <w:t>Kunden måste meddela Microsoft skriftligen om eventuell uppenbart Fel som Kunden finner vid sin undersökning enligt § 377 i österrikiska Commercial Code (UGB) omedelbart eller senast inom två veckor efter leverans. Kunden måste skriftligen meddela Microsoft om alla dolda Fel omedelbart efter det att Kunden har upptäckt dem.</w:t>
      </w:r>
    </w:p>
    <w:p w14:paraId="3DAA6289" w14:textId="51A83163" w:rsidR="00016D09" w:rsidRPr="00730AB4" w:rsidRDefault="00016D09" w:rsidP="00362125">
      <w:pPr>
        <w:pStyle w:val="ListParagraph"/>
        <w:numPr>
          <w:ilvl w:val="0"/>
          <w:numId w:val="56"/>
        </w:numPr>
        <w:ind w:left="1440"/>
        <w:contextualSpacing w:val="0"/>
      </w:pPr>
      <w:r w:rsidRPr="00730AB4">
        <w:rPr>
          <w:b/>
          <w:bCs/>
        </w:rPr>
        <w:t>Återbetalning av kostnader för Fel som inte omfattas av den begränsade garantin.</w:t>
      </w:r>
      <w:r w:rsidR="0064731F" w:rsidRPr="00730AB4">
        <w:t xml:space="preserve"> </w:t>
      </w:r>
      <w:r w:rsidRPr="00730AB4">
        <w:t>I händelse Microsoft visar att det inte fanns något Fel som Microsoft var ansvarigt för enligt detta avsnitt har Microsoft rätt att kräva återbetalning av de utgifter, baserat på Microsofts standardpriser, som Microsoft drabbats av vid sina insatser att åtgärda Felet.</w:t>
      </w:r>
    </w:p>
    <w:p w14:paraId="4C92F9BC" w14:textId="693EB332" w:rsidR="00016D09" w:rsidRPr="00730AB4" w:rsidRDefault="00016D09" w:rsidP="006B0AED">
      <w:pPr>
        <w:pStyle w:val="ListParagraph"/>
        <w:numPr>
          <w:ilvl w:val="0"/>
          <w:numId w:val="56"/>
        </w:numPr>
        <w:spacing w:after="240"/>
        <w:ind w:left="1440"/>
        <w:contextualSpacing w:val="0"/>
      </w:pPr>
      <w:r w:rsidRPr="00730AB4">
        <w:rPr>
          <w:b/>
          <w:bCs/>
        </w:rPr>
        <w:t>Ingen garanti för Fel orsakade av förändring.</w:t>
      </w:r>
      <w:r w:rsidR="0064731F" w:rsidRPr="00730AB4">
        <w:t xml:space="preserve"> </w:t>
      </w:r>
      <w:r w:rsidRPr="00730AB4">
        <w:t>Kunden har inte rätt att framföra krav enligt detta avsnitt om Kunden eller tredje man har ändrat det levererade, ännu inte producerade flyttbara objektet eller arbetsresultatet utan Microsofts medgivande, såvida Kunden inte kan bevisa att Felen ifråga inte orsakades av denna förändring.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730AB4" w14:paraId="7981EF17" w14:textId="77777777" w:rsidTr="00BF349A">
        <w:trPr>
          <w:jc w:val="center"/>
        </w:trPr>
        <w:tc>
          <w:tcPr>
            <w:tcW w:w="9029" w:type="dxa"/>
            <w:shd w:val="clear" w:color="auto" w:fill="C6D9F1"/>
          </w:tcPr>
          <w:p w14:paraId="3D838494" w14:textId="6C782F0D" w:rsidR="00016D09" w:rsidRPr="00730AB4" w:rsidRDefault="00016D09" w:rsidP="00BF349A">
            <w:pPr>
              <w:spacing w:after="120"/>
              <w:ind w:left="86" w:right="86"/>
              <w:rPr>
                <w:b/>
                <w:bCs/>
              </w:rPr>
            </w:pPr>
            <w:r w:rsidRPr="00730AB4">
              <w:rPr>
                <w:b/>
                <w:bCs/>
              </w:rPr>
              <w:t>Ersätt avsnittet ”Ansvarsbegränsning för Professionella Tjänster” med följande:</w:t>
            </w:r>
          </w:p>
        </w:tc>
      </w:tr>
    </w:tbl>
    <w:p w14:paraId="08BE3095" w14:textId="1CB9F0EF" w:rsidR="00016D09" w:rsidRPr="00730AB4" w:rsidRDefault="00362125" w:rsidP="00362125">
      <w:pPr>
        <w:ind w:left="1080" w:hanging="360"/>
      </w:pPr>
      <w:r w:rsidRPr="00730AB4">
        <w:rPr>
          <w:b/>
          <w:bCs/>
        </w:rPr>
        <w:t>e.</w:t>
      </w:r>
      <w:r w:rsidRPr="00730AB4">
        <w:rPr>
          <w:b/>
          <w:bCs/>
        </w:rPr>
        <w:tab/>
        <w:t>Ansvarsbegränsning för Professionella Tjänster.</w:t>
      </w:r>
      <w:r w:rsidRPr="00730AB4">
        <w:t xml:space="preserve"> Microsofts ansvar för skador avseende de Professionella Tjänsternas utförande, oavsett om dessa orsakats av avtalsbrott, Fel eller olagligt förfarande, ska begränsas enligt följande:</w:t>
      </w:r>
    </w:p>
    <w:p w14:paraId="035A74E9" w14:textId="71582A38" w:rsidR="00016D09" w:rsidRPr="00730AB4" w:rsidRDefault="00016D09" w:rsidP="00362125">
      <w:pPr>
        <w:pStyle w:val="ListParagraph"/>
        <w:numPr>
          <w:ilvl w:val="0"/>
          <w:numId w:val="62"/>
        </w:numPr>
        <w:ind w:left="1440"/>
        <w:contextualSpacing w:val="0"/>
      </w:pPr>
      <w:r w:rsidRPr="00730AB4">
        <w:rPr>
          <w:b/>
          <w:bCs/>
        </w:rPr>
        <w:t>Ansvar i händelse av uppsåtligt handlande, ”allvarlig” grov vårdslöshet, produktansvar, uppsåtlig underlåtenhet att informera om brist och krav baserade på skada på liv, kropp eller hälsa.</w:t>
      </w:r>
      <w:r w:rsidR="0064731F" w:rsidRPr="00730AB4">
        <w:t xml:space="preserve"> </w:t>
      </w:r>
      <w:r w:rsidRPr="00730AB4">
        <w:t xml:space="preserve">I fall av uppsåtligt handlande eller </w:t>
      </w:r>
      <w:r w:rsidRPr="00730AB4">
        <w:rPr>
          <w:bCs/>
        </w:rPr>
        <w:t>”allvarlig” grov vårdslöshet</w:t>
      </w:r>
      <w:r w:rsidRPr="00730AB4">
        <w:t xml:space="preserve">, krav enligt Product Liability Act (produktansvarslagen), uppsåtlig underlåtenhet att informera om ett Fel liksom krav baserade på skada på liv, kropp eller hälsa ska Microsofts ansvar fastställas enligt gällande lag. </w:t>
      </w:r>
    </w:p>
    <w:p w14:paraId="4043CBA3" w14:textId="5B4408A8" w:rsidR="00016D09" w:rsidRPr="00730AB4" w:rsidRDefault="00016D09" w:rsidP="00362125">
      <w:pPr>
        <w:pStyle w:val="ListParagraph"/>
        <w:numPr>
          <w:ilvl w:val="0"/>
          <w:numId w:val="62"/>
        </w:numPr>
        <w:ind w:left="1440"/>
        <w:contextualSpacing w:val="0"/>
      </w:pPr>
      <w:r w:rsidRPr="00730AB4">
        <w:rPr>
          <w:b/>
          <w:bCs/>
        </w:rPr>
        <w:t>Begränsning i händelse av ”enkel” grov vårdslöshet.</w:t>
      </w:r>
      <w:r w:rsidR="0064731F" w:rsidRPr="00730AB4">
        <w:t xml:space="preserve"> </w:t>
      </w:r>
      <w:r w:rsidRPr="00730AB4">
        <w:t>I fall av ”enkel” grov vårdslöshet begränsas Microsofts ansvar till återbetalning för typiska, förutsebara skador, dock endast upp till det belopp som Kunden betalat för de Professionella Tjänster som inte utförts på korrekt sätt, eller om flera Professionella Tjänster omfattas, upp till deras totala belopp.</w:t>
      </w:r>
      <w:r w:rsidR="0064731F" w:rsidRPr="00730AB4">
        <w:t xml:space="preserve"> </w:t>
      </w:r>
      <w:r w:rsidRPr="00730AB4">
        <w:t xml:space="preserve">Beträffande Professionella Tjänster som tillhandahålls utan avgift till Kunden ska Microsofts totala ansvar till Kunden aldrig överstiga 5 000 USD eller motsvarande belopp i lokal valuta. </w:t>
      </w:r>
    </w:p>
    <w:p w14:paraId="03E80083" w14:textId="77777777" w:rsidR="00016D09" w:rsidRPr="00730AB4" w:rsidRDefault="00016D09" w:rsidP="00362125">
      <w:pPr>
        <w:ind w:left="1440"/>
      </w:pPr>
      <w:r w:rsidRPr="00730AB4">
        <w:t>I händelse av ”enkel” grov vårdslöshet skall Microsoft under inga omständigheter ansvara för oförutsedda förluster eller följdskador (inklusive men inte begränsat till förlust av förväntad vinst, goodwill eller data, förlust som orsakats av avbrott i verksamheten eller liknande förluster) som uppkommer på grund av eller i samband med Statement of Services, Services Deliverables, Fixes, Produkter och andra material eller annan information.</w:t>
      </w:r>
    </w:p>
    <w:p w14:paraId="76686253" w14:textId="7A50EEDB" w:rsidR="00016D09" w:rsidRPr="00730AB4" w:rsidRDefault="00016D09" w:rsidP="00362125">
      <w:pPr>
        <w:pStyle w:val="ListParagraph"/>
        <w:numPr>
          <w:ilvl w:val="0"/>
          <w:numId w:val="62"/>
        </w:numPr>
        <w:ind w:left="1440"/>
        <w:contextualSpacing w:val="0"/>
      </w:pPr>
      <w:r w:rsidRPr="00730AB4">
        <w:rPr>
          <w:b/>
          <w:bCs/>
        </w:rPr>
        <w:t>Bevis på uppsåtligt handlande eller grov vårdslöshet.</w:t>
      </w:r>
      <w:r w:rsidR="0064731F" w:rsidRPr="00730AB4">
        <w:t xml:space="preserve"> </w:t>
      </w:r>
      <w:r w:rsidRPr="00730AB4">
        <w:t>Kunden måste framlägga bevis på uppsåtligt handlande eller grov vårdslöshet.</w:t>
      </w:r>
    </w:p>
    <w:p w14:paraId="1D9107F6" w14:textId="246BE620" w:rsidR="00016D09" w:rsidRPr="00730AB4" w:rsidRDefault="00016D09" w:rsidP="00362125">
      <w:pPr>
        <w:pStyle w:val="ListParagraph"/>
        <w:numPr>
          <w:ilvl w:val="0"/>
          <w:numId w:val="62"/>
        </w:numPr>
        <w:ind w:left="1440"/>
        <w:contextualSpacing w:val="0"/>
      </w:pPr>
      <w:r w:rsidRPr="00730AB4">
        <w:rPr>
          <w:b/>
          <w:bCs/>
        </w:rPr>
        <w:t>Begränsning i händelse av ringa vårdslöshet.</w:t>
      </w:r>
      <w:r w:rsidR="0064731F" w:rsidRPr="00730AB4">
        <w:t xml:space="preserve"> </w:t>
      </w:r>
      <w:r w:rsidRPr="00730AB4">
        <w:t>Microsofts har inte något ansvar för ringa vårdslöshet.</w:t>
      </w:r>
    </w:p>
    <w:p w14:paraId="5FEB1AF1" w14:textId="65F94289" w:rsidR="00016D09" w:rsidRPr="00730AB4" w:rsidRDefault="00016D09" w:rsidP="00362125">
      <w:pPr>
        <w:pStyle w:val="ListParagraph"/>
        <w:numPr>
          <w:ilvl w:val="0"/>
          <w:numId w:val="62"/>
        </w:numPr>
        <w:ind w:left="1440"/>
        <w:contextualSpacing w:val="0"/>
      </w:pPr>
      <w:r w:rsidRPr="00730AB4">
        <w:rPr>
          <w:b/>
          <w:bCs/>
        </w:rPr>
        <w:t>Ansvar för förlust av data och kostnader för återställning.</w:t>
      </w:r>
      <w:r w:rsidR="0064731F" w:rsidRPr="00730AB4">
        <w:t xml:space="preserve"> </w:t>
      </w:r>
      <w:r w:rsidRPr="00730AB4">
        <w:t>Kunden är skyldig att säkra alla data och program innan Microsoft påbörjar sina åtaganden. Microsoft skall under inga omständigheter ansvara för förlust av data eller program eller för kostnader i samband med återställandet av data eller program, i de fall detta kunde ha undvikits om denna skyldighet hade uppfyllts. Microsofts agerande utgår från antagandet att standardprogramvara inte har ändrats eller modifierats, om inte Kunden skriftligen och detaljerat har angett sådana ändringar eller modifieringar före Microsofts engagemang.</w:t>
      </w:r>
    </w:p>
    <w:p w14:paraId="597580B1" w14:textId="2CEC9F41" w:rsidR="00016D09" w:rsidRPr="00730AB4" w:rsidRDefault="00016D09" w:rsidP="00362125">
      <w:pPr>
        <w:pStyle w:val="ListParagraph"/>
        <w:numPr>
          <w:ilvl w:val="0"/>
          <w:numId w:val="62"/>
        </w:numPr>
        <w:ind w:left="1440"/>
        <w:contextualSpacing w:val="0"/>
      </w:pPr>
      <w:r w:rsidRPr="00730AB4">
        <w:rPr>
          <w:b/>
          <w:bCs/>
        </w:rPr>
        <w:t>Begränsad period för skadeståndskrav.</w:t>
      </w:r>
      <w:r w:rsidR="0064731F" w:rsidRPr="00730AB4">
        <w:t xml:space="preserve"> </w:t>
      </w:r>
      <w:r w:rsidRPr="00730AB4">
        <w:t>Krav på skadestånd till följd av Fel upphör inom ett år.</w:t>
      </w:r>
      <w:r w:rsidR="0064731F" w:rsidRPr="00730AB4">
        <w:t xml:space="preserve"> </w:t>
      </w:r>
      <w:r w:rsidRPr="00730AB4">
        <w:t>För utförande av arbete börjar preskriptionsperioden på dagen för godkännande (Abnahme).</w:t>
      </w:r>
    </w:p>
    <w:p w14:paraId="0BD6EAC8" w14:textId="77777777" w:rsidR="00016D09" w:rsidRPr="00730AB4" w:rsidRDefault="00016D09" w:rsidP="00362125">
      <w:pPr>
        <w:ind w:left="1440"/>
      </w:pPr>
      <w:r w:rsidRPr="00730AB4">
        <w:t>Alla andra krav på skadestånd gentemot Microsoft upphör inom två år från det datum som orsaken för talan uppstår.</w:t>
      </w:r>
    </w:p>
    <w:p w14:paraId="4EF9C463" w14:textId="77777777" w:rsidR="00016D09" w:rsidRPr="00730AB4" w:rsidRDefault="00016D09" w:rsidP="00362125">
      <w:pPr>
        <w:ind w:left="1440"/>
      </w:pPr>
      <w:r w:rsidRPr="00730AB4">
        <w:t>Bestämmelserna i underavsnittet ”Begränsad period för skadeståndskrav” ska inte tillämpas i fall som omfattas av underavsnitten ovan, ”Ansvar i händelse av uppsåtligt handlande, ”allvarlig” grov vårdslöshet, produktansvar, uppsåtlig underlåtenhet att informera om fel och krav baserade på skada på liv, kropp eller hälsa”. I sådana fall ska gällande lag tillämpas.</w:t>
      </w:r>
    </w:p>
    <w:p w14:paraId="5EEFD99D" w14:textId="77777777" w:rsidR="00516C18" w:rsidRPr="00730AB4" w:rsidRDefault="00516C18" w:rsidP="00516C18">
      <w:pPr>
        <w:keepNext/>
        <w:shd w:val="clear" w:color="auto" w:fill="000000"/>
        <w:spacing w:before="360" w:after="120"/>
      </w:pPr>
      <w:r w:rsidRPr="00730AB4">
        <w:rPr>
          <w:b/>
          <w:bCs/>
          <w:color w:val="FFFFFF"/>
        </w:rPr>
        <w:lastRenderedPageBreak/>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730AB4" w14:paraId="62A73E7C" w14:textId="77777777" w:rsidTr="00BF349A">
        <w:trPr>
          <w:jc w:val="center"/>
        </w:trPr>
        <w:tc>
          <w:tcPr>
            <w:tcW w:w="9029" w:type="dxa"/>
            <w:shd w:val="clear" w:color="auto" w:fill="C6D9F1"/>
          </w:tcPr>
          <w:p w14:paraId="327C3919" w14:textId="16A57B4F" w:rsidR="00516C18" w:rsidRPr="00730AB4" w:rsidRDefault="00516C18" w:rsidP="00E92CC0">
            <w:pPr>
              <w:keepNext/>
              <w:spacing w:after="120"/>
              <w:ind w:left="86" w:right="86"/>
              <w:rPr>
                <w:b/>
                <w:bCs/>
              </w:rPr>
            </w:pPr>
            <w:r w:rsidRPr="00730AB4">
              <w:rPr>
                <w:b/>
                <w:bCs/>
              </w:rPr>
              <w:t>Ersätt avsnittet ”</w:t>
            </w:r>
            <w:r w:rsidRPr="00730AB4">
              <w:rPr>
                <w:b/>
              </w:rPr>
              <w:t>Tillämplig Lag och Tvistlösning för Professionella Tjänster</w:t>
            </w:r>
            <w:r w:rsidRPr="00730AB4">
              <w:rPr>
                <w:b/>
                <w:bCs/>
              </w:rPr>
              <w:t>” med följande:</w:t>
            </w:r>
          </w:p>
        </w:tc>
      </w:tr>
    </w:tbl>
    <w:p w14:paraId="4515030C" w14:textId="1E770DE4" w:rsidR="00516C18" w:rsidRPr="00730AB4" w:rsidRDefault="00516C18" w:rsidP="00362125">
      <w:pPr>
        <w:pStyle w:val="ListParagraph"/>
        <w:numPr>
          <w:ilvl w:val="0"/>
          <w:numId w:val="53"/>
        </w:numPr>
        <w:ind w:left="1080"/>
      </w:pPr>
      <w:r w:rsidRPr="00730AB4">
        <w:rPr>
          <w:b/>
        </w:rPr>
        <w:t>Tillämplig lag och Tvistlösning för Professionella Tjänster</w:t>
      </w:r>
      <w:r w:rsidR="00F725FB" w:rsidRPr="00730AB4">
        <w:rPr>
          <w:b/>
        </w:rPr>
        <w:t>.</w:t>
      </w:r>
      <w:r w:rsidRPr="00730AB4">
        <w:t xml:space="preserve"> Villkoren för varje Statement of Services ska regleras av och tolkas enligt lagen i den jurisdiktion där det av Microsofts Koncernbolag som levererar de Professionella Tjänsterna har sitt huvudkontor. Om Kunden väcker talan med anledning av ett </w:t>
      </w:r>
      <w:r w:rsidRPr="00730AB4">
        <w:rPr>
          <w:rFonts w:eastAsiaTheme="minorHAnsi"/>
          <w:color w:val="000000" w:themeColor="text1"/>
        </w:rPr>
        <w:t>Statement of Services ska jurisdiktionen vara den där det av Microsofts Koncernbolag som levererar tjänsterna har sitt huvudkontor</w:t>
      </w:r>
      <w:r w:rsidRPr="00730AB4">
        <w:t>.</w:t>
      </w:r>
    </w:p>
    <w:p w14:paraId="5222C1B1" w14:textId="77777777" w:rsidR="00516C18" w:rsidRPr="00730AB4" w:rsidRDefault="00516C18" w:rsidP="00516C18">
      <w:pPr>
        <w:keepNext/>
        <w:shd w:val="clear" w:color="auto" w:fill="000000"/>
        <w:spacing w:before="360" w:after="120"/>
      </w:pPr>
      <w:r w:rsidRPr="00730AB4">
        <w:rPr>
          <w:b/>
          <w:bCs/>
          <w:color w:val="FFFFFF"/>
        </w:rPr>
        <w:t>Tjeckien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730AB4" w14:paraId="7957925A" w14:textId="77777777" w:rsidTr="00BF349A">
        <w:trPr>
          <w:jc w:val="center"/>
        </w:trPr>
        <w:tc>
          <w:tcPr>
            <w:tcW w:w="9029" w:type="dxa"/>
            <w:shd w:val="clear" w:color="auto" w:fill="C6D9F1"/>
          </w:tcPr>
          <w:p w14:paraId="1A6D9771" w14:textId="2D271F2B" w:rsidR="00516C18" w:rsidRPr="00730AB4" w:rsidRDefault="00516C18" w:rsidP="00516C18">
            <w:pPr>
              <w:spacing w:after="120"/>
              <w:ind w:left="86" w:right="86"/>
              <w:rPr>
                <w:b/>
                <w:bCs/>
              </w:rPr>
            </w:pPr>
            <w:r w:rsidRPr="00730AB4">
              <w:rPr>
                <w:b/>
                <w:bCs/>
              </w:rPr>
              <w:t>Lägg till följande i Avsnittet ”Garanti för Professionella Tjänster”:</w:t>
            </w:r>
          </w:p>
        </w:tc>
      </w:tr>
    </w:tbl>
    <w:p w14:paraId="2F9691C3" w14:textId="57A0A06C" w:rsidR="00516C18" w:rsidRPr="00730AB4" w:rsidRDefault="00F17269" w:rsidP="00F17269">
      <w:pPr>
        <w:spacing w:after="240"/>
        <w:ind w:left="1440" w:hanging="360"/>
      </w:pPr>
      <w:r w:rsidRPr="00730AB4">
        <w:rPr>
          <w:b/>
        </w:rPr>
        <w:t>(i)</w:t>
      </w:r>
      <w:r w:rsidRPr="00730AB4">
        <w:rPr>
          <w:b/>
        </w:rPr>
        <w:tab/>
        <w:t>Services Deliverables.</w:t>
      </w:r>
      <w:r w:rsidR="0064731F" w:rsidRPr="00730AB4">
        <w:rPr>
          <w:b/>
        </w:rPr>
        <w:t xml:space="preserve"> </w:t>
      </w:r>
      <w:r w:rsidRPr="00730AB4">
        <w:t>Microsofts Services Deliverables är utvecklade enligt den senaste tekniska och vetenskapliga kunskapen.</w:t>
      </w:r>
      <w:r w:rsidR="0064731F" w:rsidRPr="00730AB4">
        <w:t xml:space="preserve"> </w:t>
      </w:r>
      <w:r w:rsidRPr="00730AB4">
        <w:t>Microsoft ger Kunden ett uttryckligt meddelande om att, baserat på nu gällande teknik, det inte är möjligt att utveckla komplex teknisk programvara som är helt fri från tekniska fel som kan uppkomma i framtiden.</w:t>
      </w:r>
      <w:r w:rsidR="0064731F" w:rsidRPr="00730AB4">
        <w:t xml:space="preserve"> </w:t>
      </w:r>
      <w:r w:rsidRPr="00730AB4">
        <w:t>Den programvara som Microsoft tillhandahåller behöver inte vara helt fri från programmeringsfel men kommer att fungera i allt väsentligt enligt användardokumentationen eller, om ingen användardokumentation existerar enligt tillämpligt Statement of Services, branschstandarder.</w:t>
      </w:r>
    </w:p>
    <w:p w14:paraId="3E62C47A" w14:textId="77777777" w:rsidR="005F7E31" w:rsidRPr="00730AB4" w:rsidRDefault="005F7E31" w:rsidP="005F7E31">
      <w:pPr>
        <w:keepNext/>
        <w:shd w:val="clear" w:color="auto" w:fill="000000"/>
        <w:spacing w:before="360" w:after="120"/>
      </w:pPr>
      <w:r w:rsidRPr="00730AB4">
        <w:rPr>
          <w:b/>
          <w:bCs/>
          <w:color w:val="FFFFFF"/>
        </w:rPr>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730AB4" w14:paraId="334CFB7F" w14:textId="77777777" w:rsidTr="00BF349A">
        <w:trPr>
          <w:jc w:val="center"/>
        </w:trPr>
        <w:tc>
          <w:tcPr>
            <w:tcW w:w="9029" w:type="dxa"/>
            <w:shd w:val="clear" w:color="auto" w:fill="C6D9F1"/>
          </w:tcPr>
          <w:p w14:paraId="6E183F9A" w14:textId="65E30824" w:rsidR="005F7E31" w:rsidRPr="00730AB4" w:rsidRDefault="00110645" w:rsidP="00E92CC0">
            <w:pPr>
              <w:keepNext/>
              <w:spacing w:after="120"/>
              <w:ind w:left="86" w:right="86"/>
              <w:rPr>
                <w:b/>
                <w:bCs/>
              </w:rPr>
            </w:pPr>
            <w:r w:rsidRPr="00730AB4">
              <w:rPr>
                <w:b/>
                <w:bCs/>
              </w:rPr>
              <w:t>Ersätt avsnittet ”Garanti för Professionella Tjänster” med följande:</w:t>
            </w:r>
          </w:p>
        </w:tc>
      </w:tr>
    </w:tbl>
    <w:p w14:paraId="2B58F70D" w14:textId="77777777" w:rsidR="005F7E31" w:rsidRPr="00730AB4" w:rsidRDefault="005F7E31" w:rsidP="00362125">
      <w:pPr>
        <w:pStyle w:val="ListParagraph"/>
        <w:numPr>
          <w:ilvl w:val="0"/>
          <w:numId w:val="60"/>
        </w:numPr>
        <w:ind w:left="1080"/>
      </w:pPr>
      <w:r w:rsidRPr="00730AB4">
        <w:t>I den utsträckning Microsofts Professionella Tjänster, i undantagsfall, anses vara utförande av arbete (Werkleistungen), ska följande bestämmelser gälla för krav hänförliga till fel i kvalitet eller fel i äganderätt (gemensamt benämnda ”Fel”). De ska dock inte gälla i de fall kraven kan hänföras till skadestånd eller återbetalning av kostnader. Bestämmelserna i avsnittet ”Ansvarsbegränsning för Professionella Tjänster” ska gälla för krav på skadestånd eller utgifter till följd av Fel.</w:t>
      </w:r>
    </w:p>
    <w:p w14:paraId="0F0A853E" w14:textId="4183A33C" w:rsidR="005F7E31" w:rsidRPr="00730AB4" w:rsidRDefault="005F7E31" w:rsidP="00362125">
      <w:pPr>
        <w:pStyle w:val="ListParagraph"/>
        <w:numPr>
          <w:ilvl w:val="0"/>
          <w:numId w:val="58"/>
        </w:numPr>
        <w:ind w:left="1440"/>
        <w:contextualSpacing w:val="0"/>
      </w:pPr>
      <w:r w:rsidRPr="00730AB4">
        <w:t>Kundens rättigheter och deras upphörande regleras uteslutande enligt tillämplig gällande lag i händelse av uppsåtlig underlåt</w:t>
      </w:r>
      <w:r w:rsidR="00171F53" w:rsidRPr="00730AB4">
        <w:t>enhet att röja Fel</w:t>
      </w:r>
      <w:r w:rsidR="008A74B4" w:rsidRPr="00730AB4">
        <w:t xml:space="preserve"> (arglistiges Verschweigen)</w:t>
      </w:r>
      <w:r w:rsidR="00171F53" w:rsidRPr="00730AB4">
        <w:t>.</w:t>
      </w:r>
    </w:p>
    <w:p w14:paraId="21A654FF" w14:textId="77777777" w:rsidR="005F7E31" w:rsidRPr="00730AB4" w:rsidRDefault="005F7E31" w:rsidP="00362125">
      <w:pPr>
        <w:pStyle w:val="ListParagraph"/>
        <w:numPr>
          <w:ilvl w:val="0"/>
          <w:numId w:val="58"/>
        </w:numPr>
        <w:ind w:left="1440"/>
        <w:contextualSpacing w:val="0"/>
      </w:pPr>
      <w:r w:rsidRPr="00730AB4">
        <w:t>Microsofts skyldigheter gäller inte i den utsträckning ett krav är baserat på (1) specifikationer, kod eller material som tillhandahålls av Kunden, (2) Kundens användning av Services Deliverables efter det att Microsoft har meddelat Kunden om att upphöra med Kundens användning på grund av sådant krav, (3) att Kunden kombinerar Services Deliverables med produkter, data eller affärsprocesser som inte härrör från Microsoft.</w:t>
      </w:r>
    </w:p>
    <w:p w14:paraId="05177A54" w14:textId="77777777" w:rsidR="005F7E31" w:rsidRPr="00730AB4" w:rsidRDefault="005F7E31" w:rsidP="00362125">
      <w:pPr>
        <w:pStyle w:val="ListParagraph"/>
        <w:numPr>
          <w:ilvl w:val="0"/>
          <w:numId w:val="58"/>
        </w:numPr>
        <w:ind w:left="1440"/>
        <w:contextualSpacing w:val="0"/>
      </w:pPr>
      <w:r w:rsidRPr="00730AB4">
        <w:t xml:space="preserve">Microsoft kommer att korrigera Fel som Kunden har meddelat Microsoft om före utgången av den preskriptionstiden som anges i detta avsnitt. I den utsträckning Kunden har framfört krav gentemot Microsoft för senare fullgörande (Nacherfüllung) har Microsoft rätt att, efter eget gottfinnande, antingen korrigera Felet eller leverera ett nytt flyttbart objekt eller, om felet finns i utförande av arbete, skapa ett nytt arbetsresultat fritt från Fel. Kunden samtycker till att samarbeta i Microsofts efterföljande åtagande genom att tillhandahålla all nödvändig information och dokumentation samt ge all nödvändig rimlig assistans. </w:t>
      </w:r>
    </w:p>
    <w:p w14:paraId="70BCAB20" w14:textId="06E1F312" w:rsidR="005F7E31" w:rsidRPr="00730AB4" w:rsidRDefault="005F7E31" w:rsidP="00A61A19">
      <w:pPr>
        <w:pStyle w:val="ListParagraph"/>
        <w:numPr>
          <w:ilvl w:val="0"/>
          <w:numId w:val="58"/>
        </w:numPr>
        <w:spacing w:after="240"/>
        <w:ind w:left="1440"/>
        <w:contextualSpacing w:val="0"/>
      </w:pPr>
      <w:r w:rsidRPr="00730AB4">
        <w:t>Alla krav som Kunden har rätt att framföra enligt detta avsnitt kommer att upphöra inom ett år.</w:t>
      </w:r>
      <w:r w:rsidR="0064731F" w:rsidRPr="00730AB4">
        <w:t xml:space="preserve"> </w:t>
      </w:r>
      <w:r w:rsidRPr="00730AB4">
        <w:t>För ett levererat, ännu inte producerat, flyttbart objekt börjar preskriptionsperioden på leveransdagen. För arbetsresultat börjar preskriptionsperioden på dagen för godkännande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730AB4" w14:paraId="75271B37" w14:textId="77777777" w:rsidTr="00BF349A">
        <w:trPr>
          <w:jc w:val="center"/>
        </w:trPr>
        <w:tc>
          <w:tcPr>
            <w:tcW w:w="9029" w:type="dxa"/>
            <w:shd w:val="clear" w:color="auto" w:fill="C6D9F1"/>
          </w:tcPr>
          <w:p w14:paraId="10FDD6D3" w14:textId="3FB4176A" w:rsidR="005F7E31" w:rsidRPr="00730AB4" w:rsidRDefault="005F7E31" w:rsidP="00BF349A">
            <w:pPr>
              <w:spacing w:after="120"/>
              <w:ind w:left="86" w:right="86"/>
              <w:rPr>
                <w:b/>
                <w:bCs/>
              </w:rPr>
            </w:pPr>
            <w:r w:rsidRPr="00730AB4">
              <w:rPr>
                <w:b/>
                <w:bCs/>
              </w:rPr>
              <w:t>Ersätt avsnittet ”Ansvarsbegränsning för Professionella Tjänster” med följande:</w:t>
            </w:r>
          </w:p>
        </w:tc>
      </w:tr>
    </w:tbl>
    <w:p w14:paraId="784C0084" w14:textId="3CF46B7F" w:rsidR="005F7E31" w:rsidRPr="00730AB4" w:rsidRDefault="00362125" w:rsidP="00362125">
      <w:pPr>
        <w:ind w:left="1080" w:hanging="360"/>
      </w:pPr>
      <w:r w:rsidRPr="00730AB4">
        <w:rPr>
          <w:b/>
        </w:rPr>
        <w:t>e.</w:t>
      </w:r>
      <w:r w:rsidRPr="00730AB4">
        <w:tab/>
        <w:t>Ansvarsbegränsning för Professionella Tjänster. I vissa fall kan det uppstå situationer när Kunden har rätt att kräva Microsoft på skadestånd eller betalning av onödiga (Ersatz vergeblichet Aufwendungen) utgifter.</w:t>
      </w:r>
      <w:r w:rsidR="0064731F" w:rsidRPr="00730AB4">
        <w:t xml:space="preserve"> </w:t>
      </w:r>
      <w:r w:rsidRPr="00730AB4">
        <w:t>Oavsett den rättsliga grunden för Kundens krav (avtalsbrott, Fel, utomkontraktuellt skadeståndsansvar eller annat) är Microsofts ansvar för alla skador som kan följa begränsat enligt följande:</w:t>
      </w:r>
    </w:p>
    <w:p w14:paraId="16BCCBC1" w14:textId="4384027A" w:rsidR="005F7E31" w:rsidRPr="00730AB4" w:rsidRDefault="007A29DD" w:rsidP="00362125">
      <w:pPr>
        <w:ind w:left="1440" w:hanging="360"/>
      </w:pPr>
      <w:r w:rsidRPr="00730AB4">
        <w:rPr>
          <w:b/>
          <w:bCs/>
        </w:rPr>
        <w:t>(i)</w:t>
      </w:r>
      <w:r w:rsidRPr="00730AB4">
        <w:tab/>
        <w:t>I fall av uppsåtligt handlande, krav enligt tyska Product Liability Act (produktansvarslagen), uppsåtlig underlåtenhet att informera om ett Fel, liksom krav baserade på skada på liv, kropp eller hälsa är Microsoft ansvarigt uteslutande enligt gällande lag.</w:t>
      </w:r>
    </w:p>
    <w:p w14:paraId="63E17212" w14:textId="0A79C37A" w:rsidR="005F7E31" w:rsidRPr="00730AB4" w:rsidRDefault="007A29DD" w:rsidP="00171F53">
      <w:pPr>
        <w:ind w:left="1440" w:hanging="360"/>
      </w:pPr>
      <w:r w:rsidRPr="00730AB4">
        <w:rPr>
          <w:b/>
          <w:bCs/>
        </w:rPr>
        <w:lastRenderedPageBreak/>
        <w:t>(ii)</w:t>
      </w:r>
      <w:r w:rsidR="00171F53" w:rsidRPr="00730AB4">
        <w:rPr>
          <w:bCs/>
        </w:rPr>
        <w:tab/>
      </w:r>
      <w:r w:rsidRPr="00730AB4">
        <w:t>I fall av grov vårdslöshet begränsas Microsofts ansvar till typiska, förutsebara skador. Denna begränsning gäller emellertid inte i den mån sådana skador har orsakats av Microsofts ledande befattningshavare eller juridiska ombud.</w:t>
      </w:r>
    </w:p>
    <w:p w14:paraId="5AE1F6E7" w14:textId="1BA4FC1E" w:rsidR="005F7E31" w:rsidRPr="00730AB4" w:rsidRDefault="007A29DD" w:rsidP="00171F53">
      <w:pPr>
        <w:ind w:left="1440" w:hanging="360"/>
      </w:pPr>
      <w:r w:rsidRPr="00730AB4">
        <w:rPr>
          <w:b/>
          <w:bCs/>
        </w:rPr>
        <w:t>(iii)</w:t>
      </w:r>
      <w:r w:rsidR="00171F53" w:rsidRPr="00730AB4">
        <w:rPr>
          <w:bCs/>
        </w:rPr>
        <w:tab/>
      </w:r>
      <w:r w:rsidRPr="00730AB4">
        <w:t>I fall av ringa vårdslöshet ansvarar Microsoft endast om Microsoft har brutit mot väsentliga kontraktuella skyldigheter, vars fullgörelse utgör en viktig del av avtalets andemening, och ett brott kan äventyra syftet med avtalet och efterlevnaden som Kunden alltid skall kunna förlita sig på, så kallade ”huvudförpliktelser” (”cardinal obligations”).</w:t>
      </w:r>
      <w:r w:rsidR="0064731F" w:rsidRPr="00730AB4">
        <w:t xml:space="preserve"> </w:t>
      </w:r>
      <w:r w:rsidRPr="00730AB4">
        <w:t>I sådana fall begränsas Microsofts ansvar till typiska och förutsebara skador.</w:t>
      </w:r>
      <w:r w:rsidR="0064731F" w:rsidRPr="00730AB4">
        <w:t xml:space="preserve"> </w:t>
      </w:r>
      <w:r w:rsidRPr="00730AB4">
        <w:t>I alla andra fall skall Microsoft inte ansvara för ringa vårdslöshet.</w:t>
      </w:r>
    </w:p>
    <w:p w14:paraId="29C9D802" w14:textId="77777777" w:rsidR="005F7E31" w:rsidRPr="00730AB4" w:rsidRDefault="007A29DD" w:rsidP="00362125">
      <w:pPr>
        <w:ind w:left="1440" w:hanging="360"/>
      </w:pPr>
      <w:r w:rsidRPr="00730AB4">
        <w:rPr>
          <w:b/>
          <w:bCs/>
        </w:rPr>
        <w:t>(iv)</w:t>
      </w:r>
      <w:r w:rsidRPr="00730AB4">
        <w:rPr>
          <w:b/>
          <w:bCs/>
        </w:rPr>
        <w:tab/>
      </w:r>
      <w:r w:rsidRPr="00730AB4">
        <w:rPr>
          <w:bCs/>
        </w:rPr>
        <w:t>I</w:t>
      </w:r>
      <w:r w:rsidRPr="00730AB4">
        <w:t xml:space="preserve"> fall av strikt ansvar för oförmåga att prestera under försening är Microsofts ansvar likaså begränsat till typiska, förutsebara skador.</w:t>
      </w:r>
    </w:p>
    <w:p w14:paraId="3F708145" w14:textId="77777777" w:rsidR="005F7E31" w:rsidRPr="00730AB4" w:rsidRDefault="007A29DD" w:rsidP="00362125">
      <w:pPr>
        <w:ind w:left="1440" w:hanging="360"/>
      </w:pPr>
      <w:r w:rsidRPr="00730AB4">
        <w:rPr>
          <w:b/>
        </w:rPr>
        <w:t>(v)</w:t>
      </w:r>
      <w:r w:rsidRPr="00730AB4">
        <w:tab/>
        <w:t>I fall där krav föreligger att Microsoft ska leverera ett ännu inte producerat flyttbart objekt är alla krav på skadestånd eller utgifter beroende på Fel villkorade av att Kunden har uppfyllt sina skyldigheter som beskrivs i garantiavsnittet om att meddela Microsoft om alla Fel.</w:t>
      </w:r>
    </w:p>
    <w:p w14:paraId="5A1C04EA" w14:textId="47E3CB8C" w:rsidR="005F7E31" w:rsidRPr="00730AB4" w:rsidRDefault="007A29DD" w:rsidP="00362125">
      <w:pPr>
        <w:ind w:left="1440" w:hanging="360"/>
      </w:pPr>
      <w:r w:rsidRPr="00730AB4">
        <w:rPr>
          <w:b/>
        </w:rPr>
        <w:t>(vi)</w:t>
      </w:r>
      <w:r w:rsidRPr="00730AB4">
        <w:tab/>
        <w:t>Krav på skadestånd eller kostnader till följd av Fel kommer att upphöra inom ett år.</w:t>
      </w:r>
      <w:r w:rsidR="0064731F" w:rsidRPr="00730AB4">
        <w:t xml:space="preserve"> </w:t>
      </w:r>
      <w:r w:rsidRPr="00730AB4">
        <w:t>För ett levererat, ännu inte producerat, flyttbart objekt börjar preskriptionsperioden på leveransdagen. För arbetsresultat börjar preskriptionsperioden på dagen för godkännande (Abnahme).</w:t>
      </w:r>
    </w:p>
    <w:p w14:paraId="7FF55E78" w14:textId="77777777" w:rsidR="005F7E31" w:rsidRPr="00730AB4" w:rsidRDefault="005F7E31" w:rsidP="00362125">
      <w:pPr>
        <w:ind w:left="1440"/>
      </w:pPr>
      <w:r w:rsidRPr="00730AB4">
        <w:t>Alla andra krav på skadestånd eller kostnader gentemot Microsoft kommer att upphöra inom två år från det datum då orsaken för talan uppstår.</w:t>
      </w:r>
    </w:p>
    <w:p w14:paraId="03361D28" w14:textId="36531A1E" w:rsidR="005F7E31" w:rsidRPr="00730AB4" w:rsidRDefault="005F7E31" w:rsidP="00362125">
      <w:pPr>
        <w:ind w:left="1440"/>
      </w:pPr>
      <w:r w:rsidRPr="00730AB4">
        <w:t>Den bestämmelse som finns i detta underavsnitt ska inte gälla uppsåtlig underlåtenhet att röja Fel, avsiktliga handlingar eller grovt vårdslöst agerande från Microsofts sida eller skada på liv, kropp eller hälsa.</w:t>
      </w:r>
      <w:r w:rsidR="0064731F" w:rsidRPr="00730AB4">
        <w:t xml:space="preserve"> </w:t>
      </w:r>
      <w:r w:rsidRPr="00730AB4">
        <w:t>I sådana fall skall gällande lag gälla.</w:t>
      </w:r>
    </w:p>
    <w:p w14:paraId="4E0928E0" w14:textId="26968B1A" w:rsidR="00A10C25" w:rsidRPr="00730AB4" w:rsidRDefault="00A10C25" w:rsidP="00A10C25">
      <w:pPr>
        <w:keepNext/>
        <w:shd w:val="clear" w:color="auto" w:fill="000000"/>
        <w:spacing w:before="360" w:after="120"/>
      </w:pPr>
      <w:r w:rsidRPr="00730AB4">
        <w:rPr>
          <w:b/>
          <w:bCs/>
          <w:color w:val="FFFFFF"/>
        </w:rPr>
        <w:t>Indien, Folkrepubliken Kina, Thailand och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730AB4" w14:paraId="3D9258E8" w14:textId="77777777" w:rsidTr="00A10C25">
        <w:trPr>
          <w:jc w:val="center"/>
        </w:trPr>
        <w:tc>
          <w:tcPr>
            <w:tcW w:w="9029" w:type="dxa"/>
            <w:shd w:val="clear" w:color="auto" w:fill="C6D9F1"/>
          </w:tcPr>
          <w:p w14:paraId="5071ECB2" w14:textId="0ECA1131" w:rsidR="00A10C25" w:rsidRPr="00730AB4" w:rsidRDefault="00A10C25" w:rsidP="00185D2B">
            <w:pPr>
              <w:keepNext/>
              <w:spacing w:after="120"/>
              <w:ind w:left="86" w:right="86"/>
              <w:rPr>
                <w:b/>
                <w:bCs/>
              </w:rPr>
            </w:pPr>
            <w:r w:rsidRPr="00730AB4">
              <w:rPr>
                <w:b/>
                <w:bCs/>
              </w:rPr>
              <w:t>Ersätt avsnittet ”</w:t>
            </w:r>
            <w:r w:rsidRPr="00730AB4">
              <w:rPr>
                <w:b/>
              </w:rPr>
              <w:t>Tillämplig Lag och Tvistlösning för Professionella Tjänster</w:t>
            </w:r>
            <w:r w:rsidRPr="00730AB4">
              <w:rPr>
                <w:b/>
                <w:bCs/>
              </w:rPr>
              <w:t>” med följande:</w:t>
            </w:r>
          </w:p>
        </w:tc>
      </w:tr>
    </w:tbl>
    <w:p w14:paraId="326999DE" w14:textId="05143246" w:rsidR="00A10C25" w:rsidRPr="00730AB4" w:rsidRDefault="00A10C25" w:rsidP="00362125">
      <w:pPr>
        <w:pStyle w:val="ListParagraph"/>
        <w:numPr>
          <w:ilvl w:val="0"/>
          <w:numId w:val="55"/>
        </w:numPr>
        <w:ind w:left="1080"/>
      </w:pPr>
      <w:r w:rsidRPr="00730AB4">
        <w:rPr>
          <w:b/>
        </w:rPr>
        <w:t xml:space="preserve">Tillämplig lag. </w:t>
      </w:r>
      <w:r w:rsidRPr="00730AB4">
        <w:t>Villkoren för varje Statement of Services ska regleras av och tolkas enligt lagen i den jurisdiktion där det av Microsofts Koncernbolag som levererar de Professionella Tjänste</w:t>
      </w:r>
      <w:r w:rsidR="00171F53" w:rsidRPr="00730AB4">
        <w:t>rna har sitt registrerade säte.</w:t>
      </w:r>
    </w:p>
    <w:p w14:paraId="1840AE78" w14:textId="77777777" w:rsidR="0087286D" w:rsidRPr="00730AB4" w:rsidRDefault="0087286D" w:rsidP="0087286D">
      <w:pPr>
        <w:keepNext/>
        <w:shd w:val="clear" w:color="auto" w:fill="000000"/>
        <w:spacing w:before="360" w:after="120"/>
      </w:pPr>
      <w:r w:rsidRPr="00730AB4">
        <w:rPr>
          <w:b/>
          <w:bCs/>
          <w:color w:val="FFFFFF"/>
        </w:rPr>
        <w:t>Bangladesh, Indonesien och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730AB4" w14:paraId="23FA0C59" w14:textId="77777777" w:rsidTr="00BF349A">
        <w:trPr>
          <w:jc w:val="center"/>
        </w:trPr>
        <w:tc>
          <w:tcPr>
            <w:tcW w:w="9029" w:type="dxa"/>
            <w:shd w:val="clear" w:color="auto" w:fill="C6D9F1"/>
          </w:tcPr>
          <w:p w14:paraId="0471FCC0" w14:textId="65750A9E" w:rsidR="0087286D" w:rsidRPr="00730AB4" w:rsidRDefault="0087286D" w:rsidP="00E92CC0">
            <w:pPr>
              <w:keepNext/>
              <w:spacing w:after="120"/>
              <w:ind w:left="86" w:right="86"/>
              <w:rPr>
                <w:b/>
                <w:bCs/>
              </w:rPr>
            </w:pPr>
            <w:r w:rsidRPr="00730AB4">
              <w:rPr>
                <w:b/>
                <w:bCs/>
              </w:rPr>
              <w:t>Ersätt avsnittet ”</w:t>
            </w:r>
            <w:r w:rsidRPr="00730AB4">
              <w:rPr>
                <w:b/>
              </w:rPr>
              <w:t>Tillämplig Lag och Tvistlösning för Professionella Tjänster</w:t>
            </w:r>
            <w:r w:rsidRPr="00730AB4">
              <w:rPr>
                <w:b/>
                <w:bCs/>
              </w:rPr>
              <w:t>” med följande:</w:t>
            </w:r>
          </w:p>
        </w:tc>
      </w:tr>
    </w:tbl>
    <w:p w14:paraId="4AB86775" w14:textId="77777777" w:rsidR="0087286D" w:rsidRPr="00730AB4" w:rsidRDefault="0087286D" w:rsidP="00362125">
      <w:pPr>
        <w:pStyle w:val="ListParagraph"/>
        <w:numPr>
          <w:ilvl w:val="0"/>
          <w:numId w:val="61"/>
        </w:numPr>
        <w:ind w:left="1080"/>
      </w:pPr>
      <w:r w:rsidRPr="00730AB4">
        <w:rPr>
          <w:b/>
        </w:rPr>
        <w:t xml:space="preserve">Tillämplig lag. </w:t>
      </w:r>
      <w:r w:rsidRPr="00730AB4">
        <w:t xml:space="preserve">Villkoren i varje Statement of Services ska styras och tolkas enligt lagarna i Singapore. </w:t>
      </w:r>
    </w:p>
    <w:p w14:paraId="1F65C507" w14:textId="77777777" w:rsidR="00A10C25" w:rsidRPr="00730AB4" w:rsidRDefault="00A10C25" w:rsidP="00185D2B">
      <w:pPr>
        <w:keepNext/>
        <w:shd w:val="clear" w:color="auto" w:fill="000000"/>
        <w:spacing w:before="360" w:after="120"/>
      </w:pPr>
      <w:r w:rsidRPr="00730AB4">
        <w:rPr>
          <w:b/>
          <w:bCs/>
          <w:color w:val="FFFFFF"/>
        </w:rPr>
        <w:t>Filippinerna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730AB4" w14:paraId="417CD51B" w14:textId="77777777" w:rsidTr="00185D2B">
        <w:trPr>
          <w:jc w:val="center"/>
        </w:trPr>
        <w:tc>
          <w:tcPr>
            <w:tcW w:w="9029" w:type="dxa"/>
            <w:shd w:val="clear" w:color="auto" w:fill="C6D9F1"/>
          </w:tcPr>
          <w:p w14:paraId="1E446900" w14:textId="5975781D" w:rsidR="00A10C25" w:rsidRPr="00730AB4" w:rsidRDefault="00E92CC0" w:rsidP="00E92CC0">
            <w:pPr>
              <w:keepNext/>
              <w:spacing w:after="120"/>
              <w:ind w:left="86" w:right="86"/>
              <w:rPr>
                <w:b/>
                <w:bCs/>
              </w:rPr>
            </w:pPr>
            <w:r w:rsidRPr="00730AB4">
              <w:rPr>
                <w:b/>
                <w:bCs/>
              </w:rPr>
              <w:t>Ersätt avsnittet</w:t>
            </w:r>
            <w:r w:rsidR="00B838FF" w:rsidRPr="00730AB4">
              <w:rPr>
                <w:b/>
                <w:bCs/>
              </w:rPr>
              <w:t xml:space="preserve"> </w:t>
            </w:r>
            <w:r w:rsidRPr="00730AB4">
              <w:rPr>
                <w:b/>
                <w:bCs/>
              </w:rPr>
              <w:t>”</w:t>
            </w:r>
            <w:r w:rsidRPr="00730AB4">
              <w:rPr>
                <w:b/>
              </w:rPr>
              <w:t>Tillämplig Lag och Tvistlösning för Professionella Tjänster</w:t>
            </w:r>
            <w:r w:rsidRPr="00730AB4">
              <w:rPr>
                <w:b/>
                <w:bCs/>
              </w:rPr>
              <w:t xml:space="preserve">” med följande: </w:t>
            </w:r>
          </w:p>
        </w:tc>
      </w:tr>
    </w:tbl>
    <w:p w14:paraId="6D0837CF" w14:textId="3BDB85D8" w:rsidR="00A10C25" w:rsidRPr="00730AB4" w:rsidRDefault="004F78AC" w:rsidP="00A61A19">
      <w:pPr>
        <w:ind w:left="1080" w:hanging="360"/>
      </w:pPr>
      <w:r w:rsidRPr="00730AB4">
        <w:rPr>
          <w:b/>
        </w:rPr>
        <w:t>h.</w:t>
      </w:r>
      <w:r w:rsidRPr="00730AB4">
        <w:rPr>
          <w:b/>
        </w:rPr>
        <w:tab/>
        <w:t>Tillämplig lag och tvistlösning för Professionella Tjänster.</w:t>
      </w:r>
      <w:r w:rsidRPr="00730AB4">
        <w:t xml:space="preserve"> Villkoren för varje Statement of Services ska regleras av och tolkas enligt lagen i den jurisdiktion där det av Microsofts Koncernbolag som levererar de Professionella Tjänsterna är organiserat. En tvist som uppstår på grund av eller i samband med ett Statement of Services, inklusive eventuella frågor om dess existens, giltighet eller upphörande, ska lösas genom skiljeförfarande enligt de för tvistetidpunkten gällande UNCITRAL Arbitration Rules.</w:t>
      </w:r>
      <w:r w:rsidR="0064731F" w:rsidRPr="00730AB4">
        <w:t xml:space="preserve"> </w:t>
      </w:r>
      <w:r w:rsidRPr="00730AB4">
        <w:t>Platsen för skiljeförfarandet skall vara Singapore.</w:t>
      </w:r>
      <w:r w:rsidR="0064731F" w:rsidRPr="00730AB4">
        <w:t xml:space="preserve"> </w:t>
      </w:r>
      <w:r w:rsidRPr="00730AB4">
        <w:rPr>
          <w:bCs/>
        </w:rPr>
        <w:t>Skiljef</w:t>
      </w:r>
      <w:r w:rsidRPr="00730AB4">
        <w:t>örfarandena ska utföras på engelska.</w:t>
      </w:r>
    </w:p>
    <w:p w14:paraId="6F51F995" w14:textId="77777777" w:rsidR="000B527C" w:rsidRPr="00730AB4" w:rsidRDefault="000B527C" w:rsidP="0096128C">
      <w:pPr>
        <w:keepNext/>
        <w:shd w:val="clear" w:color="auto" w:fill="000000"/>
        <w:spacing w:before="360" w:after="120"/>
      </w:pPr>
      <w:r w:rsidRPr="00730AB4">
        <w:rPr>
          <w:b/>
          <w:bCs/>
          <w:color w:val="FFFFFF"/>
        </w:rPr>
        <w:t>Slovakien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730AB4" w14:paraId="645444C5" w14:textId="77777777" w:rsidTr="00BF349A">
        <w:trPr>
          <w:jc w:val="center"/>
        </w:trPr>
        <w:tc>
          <w:tcPr>
            <w:tcW w:w="9243" w:type="dxa"/>
            <w:shd w:val="clear" w:color="auto" w:fill="C6D9F1"/>
          </w:tcPr>
          <w:p w14:paraId="36E0ACDC" w14:textId="5A9BFA6D" w:rsidR="000B527C" w:rsidRPr="00730AB4" w:rsidRDefault="000B527C" w:rsidP="00E92CC0">
            <w:pPr>
              <w:spacing w:after="120"/>
              <w:ind w:left="86" w:right="86"/>
              <w:rPr>
                <w:b/>
                <w:bCs/>
              </w:rPr>
            </w:pPr>
            <w:r w:rsidRPr="00730AB4">
              <w:rPr>
                <w:b/>
                <w:bCs/>
              </w:rPr>
              <w:t>Lägg till följande i Avsnittet ”Garanti för Professionella Tjänster”:</w:t>
            </w:r>
          </w:p>
        </w:tc>
      </w:tr>
    </w:tbl>
    <w:p w14:paraId="0FDF1309" w14:textId="666A8629" w:rsidR="000B527C" w:rsidRPr="00730AB4" w:rsidRDefault="00F17269" w:rsidP="00F17269">
      <w:pPr>
        <w:spacing w:after="240"/>
        <w:ind w:left="1440" w:hanging="360"/>
      </w:pPr>
      <w:r w:rsidRPr="00730AB4">
        <w:rPr>
          <w:b/>
        </w:rPr>
        <w:t>(i)</w:t>
      </w:r>
      <w:r w:rsidRPr="00730AB4">
        <w:tab/>
        <w:t>Microsofts Services Deliverables är utvecklade enligt den senaste tekniska och vetenskapliga kunskapen.</w:t>
      </w:r>
      <w:r w:rsidR="0064731F" w:rsidRPr="00730AB4">
        <w:t xml:space="preserve"> </w:t>
      </w:r>
      <w:r w:rsidRPr="00730AB4">
        <w:t>Microsoft ger Kunden ett uttryckligt meddelande om att, baserat på nu gällande teknik, det inte är möjligt att utveckla komplexa tekniska programvaruprodukter som är helt fria från tekniska defekter som kan uppkomma i framtiden.</w:t>
      </w:r>
      <w:r w:rsidR="0064731F" w:rsidRPr="00730AB4">
        <w:t xml:space="preserve"> </w:t>
      </w:r>
      <w:r w:rsidRPr="00730AB4">
        <w:t xml:space="preserve">Den programvara som Microsoft tillhandahåller behöver inte vara helt fri från programmeringsfel men kommer att fungera i allt väsentligt enligt </w:t>
      </w:r>
      <w:r w:rsidRPr="00730AB4">
        <w:lastRenderedPageBreak/>
        <w:t>användardokumentationen från Microsoft eller om ingen användardokumentation existerar enligt tillämpligt Statement of Services.</w:t>
      </w:r>
    </w:p>
    <w:p w14:paraId="7BE9EF19" w14:textId="77777777" w:rsidR="000B527C" w:rsidRPr="00730AB4" w:rsidRDefault="000B527C" w:rsidP="0096128C">
      <w:pPr>
        <w:keepNext/>
        <w:shd w:val="clear" w:color="auto" w:fill="000000"/>
        <w:spacing w:before="360" w:after="120"/>
      </w:pPr>
      <w:r w:rsidRPr="00730AB4">
        <w:rPr>
          <w:b/>
          <w:bCs/>
          <w:color w:val="FFFFFF"/>
        </w:rPr>
        <w:t>Schweiz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730AB4" w14:paraId="3AEC4B9E" w14:textId="77777777" w:rsidTr="00BF349A">
        <w:trPr>
          <w:jc w:val="center"/>
        </w:trPr>
        <w:tc>
          <w:tcPr>
            <w:tcW w:w="9029" w:type="dxa"/>
            <w:shd w:val="clear" w:color="auto" w:fill="BDD6EE" w:themeFill="accent1" w:themeFillTint="66"/>
          </w:tcPr>
          <w:p w14:paraId="58868013" w14:textId="77777777" w:rsidR="000B527C" w:rsidRPr="00730AB4" w:rsidRDefault="000B527C" w:rsidP="00C84944">
            <w:pPr>
              <w:keepNext/>
              <w:spacing w:after="120"/>
              <w:ind w:left="86" w:right="86"/>
              <w:rPr>
                <w:b/>
                <w:bCs/>
              </w:rPr>
            </w:pPr>
            <w:r w:rsidRPr="00730AB4">
              <w:rPr>
                <w:b/>
                <w:bCs/>
              </w:rPr>
              <w:t>Lägg till följande i MPSA Villkor för Professionella Tjänster:</w:t>
            </w:r>
          </w:p>
        </w:tc>
      </w:tr>
    </w:tbl>
    <w:p w14:paraId="161DC9C3" w14:textId="77777777" w:rsidR="006460FE" w:rsidRPr="00730AB4" w:rsidRDefault="000B527C" w:rsidP="006B0AED">
      <w:pPr>
        <w:pStyle w:val="ListParagraph"/>
        <w:numPr>
          <w:ilvl w:val="0"/>
          <w:numId w:val="59"/>
        </w:numPr>
        <w:ind w:left="1080"/>
      </w:pPr>
      <w:r w:rsidRPr="00730AB4">
        <w:t>Alla Professionella Tjänster utförs under fullmakt i den betydelse som anges i § 394 och följande i den schweiziska Code of Obligations.</w:t>
      </w:r>
    </w:p>
    <w:sectPr w:rsidR="006460FE" w:rsidRPr="00730AB4"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D7214C" w14:textId="77777777" w:rsidR="00F8622D" w:rsidRDefault="00F8622D" w:rsidP="00135BAF">
      <w:pPr>
        <w:spacing w:before="0"/>
      </w:pPr>
      <w:r>
        <w:separator/>
      </w:r>
    </w:p>
  </w:endnote>
  <w:endnote w:type="continuationSeparator" w:id="0">
    <w:p w14:paraId="1C79715B" w14:textId="77777777" w:rsidR="00F8622D" w:rsidRDefault="00F8622D"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5B2E0A" w14:textId="77777777" w:rsidR="00F35E5E" w:rsidRPr="00171F53" w:rsidRDefault="00F35E5E" w:rsidP="00F35E5E">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F35E5E" w:rsidRPr="00171F53" w14:paraId="7468A074" w14:textId="77777777" w:rsidTr="007151E4">
      <w:trPr>
        <w:jc w:val="center"/>
      </w:trPr>
      <w:tc>
        <w:tcPr>
          <w:tcW w:w="4875" w:type="dxa"/>
        </w:tcPr>
        <w:p w14:paraId="6E01FA90" w14:textId="77777777" w:rsidR="00F35E5E" w:rsidRPr="00171F53" w:rsidRDefault="00F35E5E" w:rsidP="007151E4">
          <w:pPr>
            <w:pStyle w:val="Footer"/>
            <w:rPr>
              <w:sz w:val="16"/>
              <w:szCs w:val="16"/>
            </w:rPr>
          </w:pPr>
          <w:r w:rsidRPr="00171F53">
            <w:rPr>
              <w:sz w:val="16"/>
              <w:szCs w:val="16"/>
            </w:rPr>
            <w:t>MPSA2016Agr(CountrySpecificProv)(WW)(SWE)(May2016)</w:t>
          </w:r>
        </w:p>
      </w:tc>
      <w:tc>
        <w:tcPr>
          <w:tcW w:w="4485" w:type="dxa"/>
        </w:tcPr>
        <w:p w14:paraId="5CF66AB6" w14:textId="77777777" w:rsidR="00F35E5E" w:rsidRPr="00171F53" w:rsidRDefault="00F35E5E" w:rsidP="007151E4">
          <w:pPr>
            <w:pStyle w:val="Footer"/>
            <w:jc w:val="right"/>
            <w:rPr>
              <w:sz w:val="16"/>
              <w:szCs w:val="16"/>
            </w:rPr>
          </w:pPr>
          <w:r w:rsidRPr="00171F53">
            <w:rPr>
              <w:sz w:val="16"/>
              <w:szCs w:val="16"/>
            </w:rPr>
            <w:t xml:space="preserve">Page </w:t>
          </w:r>
          <w:r w:rsidRPr="00171F53">
            <w:rPr>
              <w:sz w:val="16"/>
              <w:szCs w:val="16"/>
            </w:rPr>
            <w:fldChar w:fldCharType="begin"/>
          </w:r>
          <w:r w:rsidRPr="00171F53">
            <w:rPr>
              <w:sz w:val="16"/>
              <w:szCs w:val="16"/>
            </w:rPr>
            <w:instrText xml:space="preserve"> PAGE  \* Arabic  \* MERGEFORMAT </w:instrText>
          </w:r>
          <w:r w:rsidRPr="00171F53">
            <w:rPr>
              <w:sz w:val="16"/>
              <w:szCs w:val="16"/>
            </w:rPr>
            <w:fldChar w:fldCharType="separate"/>
          </w:r>
          <w:r w:rsidR="00B43E8A">
            <w:rPr>
              <w:noProof/>
              <w:sz w:val="16"/>
              <w:szCs w:val="16"/>
            </w:rPr>
            <w:t>2</w:t>
          </w:r>
          <w:r w:rsidRPr="00171F53">
            <w:rPr>
              <w:sz w:val="16"/>
              <w:szCs w:val="16"/>
            </w:rPr>
            <w:fldChar w:fldCharType="end"/>
          </w:r>
          <w:r w:rsidRPr="00171F53">
            <w:rPr>
              <w:sz w:val="16"/>
              <w:szCs w:val="16"/>
            </w:rPr>
            <w:t xml:space="preserve"> of </w:t>
          </w:r>
          <w:r w:rsidRPr="00171F53">
            <w:rPr>
              <w:sz w:val="16"/>
              <w:szCs w:val="16"/>
            </w:rPr>
            <w:fldChar w:fldCharType="begin"/>
          </w:r>
          <w:r w:rsidRPr="00171F53">
            <w:rPr>
              <w:sz w:val="16"/>
              <w:szCs w:val="16"/>
            </w:rPr>
            <w:instrText xml:space="preserve"> NUMPAGES  \* Arabic  \* MERGEFORMAT </w:instrText>
          </w:r>
          <w:r w:rsidRPr="00171F53">
            <w:rPr>
              <w:sz w:val="16"/>
              <w:szCs w:val="16"/>
            </w:rPr>
            <w:fldChar w:fldCharType="separate"/>
          </w:r>
          <w:r w:rsidR="00B43E8A">
            <w:rPr>
              <w:noProof/>
              <w:sz w:val="16"/>
              <w:szCs w:val="16"/>
            </w:rPr>
            <w:t>9</w:t>
          </w:r>
          <w:r w:rsidRPr="00171F53">
            <w:rPr>
              <w:sz w:val="16"/>
              <w:szCs w:val="16"/>
            </w:rPr>
            <w:fldChar w:fldCharType="end"/>
          </w:r>
        </w:p>
      </w:tc>
    </w:tr>
  </w:tbl>
  <w:p w14:paraId="6CE08843" w14:textId="77777777" w:rsidR="00F35E5E" w:rsidRPr="00171F53" w:rsidRDefault="00F35E5E" w:rsidP="00F35E5E">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648C17" w14:textId="77777777" w:rsidR="008E1914" w:rsidRPr="00171F53" w:rsidRDefault="008E1914" w:rsidP="008E1914">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8E1914" w:rsidRPr="00171F53" w14:paraId="6FC66ED9" w14:textId="77777777" w:rsidTr="007151E4">
      <w:trPr>
        <w:jc w:val="center"/>
      </w:trPr>
      <w:tc>
        <w:tcPr>
          <w:tcW w:w="4875" w:type="dxa"/>
        </w:tcPr>
        <w:p w14:paraId="535F2A71" w14:textId="472F19C3" w:rsidR="008E1914" w:rsidRPr="00171F53" w:rsidRDefault="008E1914" w:rsidP="008E1914">
          <w:pPr>
            <w:pStyle w:val="Footer"/>
            <w:rPr>
              <w:sz w:val="16"/>
              <w:szCs w:val="16"/>
            </w:rPr>
          </w:pPr>
          <w:r w:rsidRPr="00171F53">
            <w:rPr>
              <w:sz w:val="16"/>
              <w:szCs w:val="16"/>
            </w:rPr>
            <w:t>MPSA2016Agr(CountrySpecificProv)(WW)(SWE)(May2016)</w:t>
          </w:r>
        </w:p>
      </w:tc>
      <w:tc>
        <w:tcPr>
          <w:tcW w:w="4485" w:type="dxa"/>
        </w:tcPr>
        <w:p w14:paraId="04EC13F6" w14:textId="77777777" w:rsidR="008E1914" w:rsidRPr="00171F53" w:rsidRDefault="008E1914" w:rsidP="007151E4">
          <w:pPr>
            <w:pStyle w:val="Footer"/>
            <w:jc w:val="right"/>
            <w:rPr>
              <w:sz w:val="16"/>
              <w:szCs w:val="16"/>
            </w:rPr>
          </w:pPr>
          <w:r w:rsidRPr="00171F53">
            <w:rPr>
              <w:sz w:val="16"/>
              <w:szCs w:val="16"/>
            </w:rPr>
            <w:t xml:space="preserve">Page </w:t>
          </w:r>
          <w:r w:rsidRPr="00171F53">
            <w:rPr>
              <w:sz w:val="16"/>
              <w:szCs w:val="16"/>
            </w:rPr>
            <w:fldChar w:fldCharType="begin"/>
          </w:r>
          <w:r w:rsidRPr="00171F53">
            <w:rPr>
              <w:sz w:val="16"/>
              <w:szCs w:val="16"/>
            </w:rPr>
            <w:instrText xml:space="preserve"> PAGE  \* Arabic  \* MERGEFORMAT </w:instrText>
          </w:r>
          <w:r w:rsidRPr="00171F53">
            <w:rPr>
              <w:sz w:val="16"/>
              <w:szCs w:val="16"/>
            </w:rPr>
            <w:fldChar w:fldCharType="separate"/>
          </w:r>
          <w:r w:rsidR="00B43E8A">
            <w:rPr>
              <w:noProof/>
              <w:sz w:val="16"/>
              <w:szCs w:val="16"/>
            </w:rPr>
            <w:t>1</w:t>
          </w:r>
          <w:r w:rsidRPr="00171F53">
            <w:rPr>
              <w:sz w:val="16"/>
              <w:szCs w:val="16"/>
            </w:rPr>
            <w:fldChar w:fldCharType="end"/>
          </w:r>
          <w:r w:rsidRPr="00171F53">
            <w:rPr>
              <w:sz w:val="16"/>
              <w:szCs w:val="16"/>
            </w:rPr>
            <w:t xml:space="preserve"> of </w:t>
          </w:r>
          <w:r w:rsidRPr="00171F53">
            <w:rPr>
              <w:sz w:val="16"/>
              <w:szCs w:val="16"/>
            </w:rPr>
            <w:fldChar w:fldCharType="begin"/>
          </w:r>
          <w:r w:rsidRPr="00171F53">
            <w:rPr>
              <w:sz w:val="16"/>
              <w:szCs w:val="16"/>
            </w:rPr>
            <w:instrText xml:space="preserve"> NUMPAGES  \* Arabic  \* MERGEFORMAT </w:instrText>
          </w:r>
          <w:r w:rsidRPr="00171F53">
            <w:rPr>
              <w:sz w:val="16"/>
              <w:szCs w:val="16"/>
            </w:rPr>
            <w:fldChar w:fldCharType="separate"/>
          </w:r>
          <w:r w:rsidR="00B43E8A">
            <w:rPr>
              <w:noProof/>
              <w:sz w:val="16"/>
              <w:szCs w:val="16"/>
            </w:rPr>
            <w:t>9</w:t>
          </w:r>
          <w:r w:rsidRPr="00171F53">
            <w:rPr>
              <w:sz w:val="16"/>
              <w:szCs w:val="16"/>
            </w:rPr>
            <w:fldChar w:fldCharType="end"/>
          </w:r>
        </w:p>
      </w:tc>
    </w:tr>
  </w:tbl>
  <w:p w14:paraId="2A977AA9" w14:textId="77777777" w:rsidR="008E1914" w:rsidRPr="00171F53" w:rsidRDefault="008E1914" w:rsidP="008E1914">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0C9FE9" w14:textId="77777777" w:rsidR="00F8622D" w:rsidRDefault="00F8622D" w:rsidP="00135BAF">
      <w:pPr>
        <w:spacing w:before="0"/>
      </w:pPr>
      <w:r>
        <w:separator/>
      </w:r>
    </w:p>
  </w:footnote>
  <w:footnote w:type="continuationSeparator" w:id="0">
    <w:p w14:paraId="16AD98FB" w14:textId="77777777" w:rsidR="00F8622D" w:rsidRDefault="00F8622D"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F8622D">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F8622D">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F8622D"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A4E16"/>
    <w:rsid w:val="000A7048"/>
    <w:rsid w:val="000B0BEF"/>
    <w:rsid w:val="000B527C"/>
    <w:rsid w:val="000C266C"/>
    <w:rsid w:val="000E05C7"/>
    <w:rsid w:val="00110645"/>
    <w:rsid w:val="00135BAF"/>
    <w:rsid w:val="00165BAD"/>
    <w:rsid w:val="00171F53"/>
    <w:rsid w:val="00185D2B"/>
    <w:rsid w:val="001A0876"/>
    <w:rsid w:val="001C56CC"/>
    <w:rsid w:val="002237A3"/>
    <w:rsid w:val="0024259A"/>
    <w:rsid w:val="00255419"/>
    <w:rsid w:val="00276EF2"/>
    <w:rsid w:val="002B3F28"/>
    <w:rsid w:val="002C4E29"/>
    <w:rsid w:val="002C66DE"/>
    <w:rsid w:val="002E7344"/>
    <w:rsid w:val="002F4512"/>
    <w:rsid w:val="0030478A"/>
    <w:rsid w:val="003060AF"/>
    <w:rsid w:val="00345612"/>
    <w:rsid w:val="00357856"/>
    <w:rsid w:val="00362125"/>
    <w:rsid w:val="00364445"/>
    <w:rsid w:val="00374E8C"/>
    <w:rsid w:val="0038410A"/>
    <w:rsid w:val="003B7EAE"/>
    <w:rsid w:val="003D11D6"/>
    <w:rsid w:val="00405F23"/>
    <w:rsid w:val="00424BA3"/>
    <w:rsid w:val="00452D4F"/>
    <w:rsid w:val="0046639B"/>
    <w:rsid w:val="00481CDA"/>
    <w:rsid w:val="004D3F52"/>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7A05"/>
    <w:rsid w:val="005E267A"/>
    <w:rsid w:val="005E272E"/>
    <w:rsid w:val="005F12E7"/>
    <w:rsid w:val="005F7E31"/>
    <w:rsid w:val="00640CCA"/>
    <w:rsid w:val="006460FE"/>
    <w:rsid w:val="0064731F"/>
    <w:rsid w:val="00680882"/>
    <w:rsid w:val="006B0AED"/>
    <w:rsid w:val="006B6D37"/>
    <w:rsid w:val="00725834"/>
    <w:rsid w:val="00730AB4"/>
    <w:rsid w:val="0073165C"/>
    <w:rsid w:val="0076317F"/>
    <w:rsid w:val="00782BD2"/>
    <w:rsid w:val="007A29DD"/>
    <w:rsid w:val="007A2CED"/>
    <w:rsid w:val="007A354D"/>
    <w:rsid w:val="007C458C"/>
    <w:rsid w:val="007C664E"/>
    <w:rsid w:val="007D14D9"/>
    <w:rsid w:val="007F3461"/>
    <w:rsid w:val="00814ED5"/>
    <w:rsid w:val="00835503"/>
    <w:rsid w:val="0084352C"/>
    <w:rsid w:val="00862614"/>
    <w:rsid w:val="00863388"/>
    <w:rsid w:val="008704CB"/>
    <w:rsid w:val="0087286D"/>
    <w:rsid w:val="00875ED7"/>
    <w:rsid w:val="00885A8A"/>
    <w:rsid w:val="00892362"/>
    <w:rsid w:val="0089799D"/>
    <w:rsid w:val="008A74B4"/>
    <w:rsid w:val="008E1914"/>
    <w:rsid w:val="008E51DD"/>
    <w:rsid w:val="008F2B25"/>
    <w:rsid w:val="00917716"/>
    <w:rsid w:val="00922639"/>
    <w:rsid w:val="00924DE4"/>
    <w:rsid w:val="0093018B"/>
    <w:rsid w:val="00930618"/>
    <w:rsid w:val="0096128C"/>
    <w:rsid w:val="009649F1"/>
    <w:rsid w:val="00967E5E"/>
    <w:rsid w:val="0097668A"/>
    <w:rsid w:val="0099473C"/>
    <w:rsid w:val="009A4D76"/>
    <w:rsid w:val="009B3B96"/>
    <w:rsid w:val="009B4437"/>
    <w:rsid w:val="009B4EBC"/>
    <w:rsid w:val="009B6330"/>
    <w:rsid w:val="009D3977"/>
    <w:rsid w:val="00A10C25"/>
    <w:rsid w:val="00A257D7"/>
    <w:rsid w:val="00A25F2E"/>
    <w:rsid w:val="00A47B92"/>
    <w:rsid w:val="00A52B7A"/>
    <w:rsid w:val="00A61A19"/>
    <w:rsid w:val="00A87315"/>
    <w:rsid w:val="00AA6021"/>
    <w:rsid w:val="00AE3058"/>
    <w:rsid w:val="00B06A64"/>
    <w:rsid w:val="00B10B6C"/>
    <w:rsid w:val="00B1406A"/>
    <w:rsid w:val="00B37691"/>
    <w:rsid w:val="00B4184B"/>
    <w:rsid w:val="00B43E8A"/>
    <w:rsid w:val="00B471C1"/>
    <w:rsid w:val="00B74597"/>
    <w:rsid w:val="00B838FF"/>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39E0"/>
    <w:rsid w:val="00D04638"/>
    <w:rsid w:val="00D2067F"/>
    <w:rsid w:val="00D520FD"/>
    <w:rsid w:val="00D86CAF"/>
    <w:rsid w:val="00D92D70"/>
    <w:rsid w:val="00DA4FBA"/>
    <w:rsid w:val="00DB1938"/>
    <w:rsid w:val="00DE3765"/>
    <w:rsid w:val="00DF01DB"/>
    <w:rsid w:val="00E040B9"/>
    <w:rsid w:val="00E20BB0"/>
    <w:rsid w:val="00E2102C"/>
    <w:rsid w:val="00E27F2F"/>
    <w:rsid w:val="00E3259F"/>
    <w:rsid w:val="00E54ED5"/>
    <w:rsid w:val="00E55622"/>
    <w:rsid w:val="00E56923"/>
    <w:rsid w:val="00E70C63"/>
    <w:rsid w:val="00E913CE"/>
    <w:rsid w:val="00E92CC0"/>
    <w:rsid w:val="00ED5C5F"/>
    <w:rsid w:val="00F004FC"/>
    <w:rsid w:val="00F02B81"/>
    <w:rsid w:val="00F03780"/>
    <w:rsid w:val="00F17269"/>
    <w:rsid w:val="00F25AC4"/>
    <w:rsid w:val="00F3569F"/>
    <w:rsid w:val="00F35E5E"/>
    <w:rsid w:val="00F50B35"/>
    <w:rsid w:val="00F725FB"/>
    <w:rsid w:val="00F8197F"/>
    <w:rsid w:val="00F8622D"/>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TPnqmeVFrfFilU2MaINbTj6HdnU=" w:salt="3jWjaXAyR+AuFC6Y/emun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E225D9-F6C2-4D99-B00A-3859F0185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4745</Words>
  <Characters>27050</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