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57F6" w:rsidRPr="00EB1DD5" w:rsidRDefault="001857F6" w:rsidP="001857F6">
      <w:pPr>
        <w:pStyle w:val="DocSubtitle"/>
        <w:rPr>
          <w:rFonts w:eastAsia="SimSun" w:cs="Segoe UI"/>
        </w:rPr>
      </w:pPr>
      <w:bookmarkStart w:id="0" w:name="_GoBack"/>
      <w:bookmarkEnd w:id="0"/>
      <w:r w:rsidRPr="00EB1DD5">
        <w:rPr>
          <w:rFonts w:eastAsia="SimSun" w:cs="Segoe UI" w:hint="eastAsia"/>
          <w:noProof/>
          <w:lang w:val="en-US" w:eastAsia="en-US" w:bidi="ar-SA"/>
        </w:rPr>
        <w:drawing>
          <wp:anchor distT="0" distB="0" distL="114300" distR="114300" simplePos="0" relativeHeight="251660288" behindDoc="1" locked="0" layoutInCell="0" allowOverlap="1" wp14:anchorId="257BCD10" wp14:editId="19769703">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rsidRPr="00EB1DD5">
        <w:rPr>
          <w:rFonts w:eastAsia="SimSun" w:cs="Segoe UI" w:hint="eastAsia"/>
        </w:rPr>
        <w:t>微软批量许可</w:t>
      </w:r>
    </w:p>
    <w:p w:rsidR="001857F6" w:rsidRPr="00EB1DD5" w:rsidRDefault="001857F6" w:rsidP="001857F6">
      <w:pPr>
        <w:pStyle w:val="DocTitle"/>
        <w:rPr>
          <w:rFonts w:ascii="Segoe UI" w:eastAsia="SimSun" w:hAnsi="Segoe UI" w:cs="Segoe UI"/>
        </w:rPr>
      </w:pPr>
      <w:r w:rsidRPr="00EB1DD5">
        <w:rPr>
          <w:rFonts w:ascii="Segoe UI" w:eastAsia="SimSun" w:hAnsi="Segoe UI" w:cs="Segoe UI" w:hint="eastAsia"/>
        </w:rPr>
        <w:t>微软产品和服务协议许可手册</w:t>
      </w:r>
    </w:p>
    <w:p w:rsidR="001857F6" w:rsidRPr="00EB1DD5" w:rsidRDefault="001857F6" w:rsidP="001857F6">
      <w:pPr>
        <w:pStyle w:val="DocTitle"/>
        <w:rPr>
          <w:rFonts w:ascii="Segoe UI" w:eastAsia="SimSun" w:hAnsi="Segoe UI" w:cs="Segoe UI"/>
        </w:rPr>
      </w:pPr>
    </w:p>
    <w:p w:rsidR="001857F6" w:rsidRPr="00EB1DD5" w:rsidRDefault="001857F6" w:rsidP="001857F6">
      <w:pPr>
        <w:pStyle w:val="DocTitle"/>
        <w:rPr>
          <w:rFonts w:ascii="Segoe UI" w:eastAsia="SimSun" w:hAnsi="Segoe UI" w:cs="Segoe UI"/>
        </w:rPr>
      </w:pPr>
      <w:r w:rsidRPr="00B51CE9">
        <w:rPr>
          <w:rFonts w:hint="eastAsia"/>
          <w:lang w:val="en-US" w:bidi="ar-SA"/>
        </w:rPr>
        <w:t>2016</w:t>
      </w:r>
      <w:r w:rsidRPr="00EB1DD5">
        <w:rPr>
          <w:rFonts w:ascii="Segoe UI" w:eastAsia="SimSun" w:hAnsi="Segoe UI" w:cs="Segoe UI" w:hint="eastAsia"/>
        </w:rPr>
        <w:t xml:space="preserve"> </w:t>
      </w:r>
      <w:r w:rsidRPr="00EB1DD5">
        <w:rPr>
          <w:rFonts w:ascii="Segoe UI" w:eastAsia="SimSun" w:hAnsi="Segoe UI" w:cs="Segoe UI" w:hint="eastAsia"/>
        </w:rPr>
        <w:t>年</w:t>
      </w:r>
      <w:r w:rsidRPr="00EB1DD5">
        <w:rPr>
          <w:rFonts w:ascii="Segoe UI" w:eastAsia="SimSun" w:hAnsi="Segoe UI" w:cs="Segoe UI" w:hint="eastAsia"/>
        </w:rPr>
        <w:t xml:space="preserve"> </w:t>
      </w:r>
      <w:r w:rsidRPr="00B51CE9">
        <w:rPr>
          <w:rFonts w:hint="eastAsia"/>
          <w:lang w:val="en-US" w:bidi="ar-SA"/>
        </w:rPr>
        <w:t xml:space="preserve">3 </w:t>
      </w:r>
      <w:r w:rsidRPr="00EB1DD5">
        <w:rPr>
          <w:rFonts w:ascii="Segoe UI" w:eastAsia="SimSun" w:hAnsi="Segoe UI" w:cs="Segoe UI" w:hint="eastAsia"/>
        </w:rPr>
        <w:t>月</w:t>
      </w:r>
    </w:p>
    <w:p w:rsidR="001857F6" w:rsidRPr="00EB1DD5" w:rsidRDefault="001857F6" w:rsidP="001857F6">
      <w:pPr>
        <w:rPr>
          <w:rFonts w:eastAsia="SimSun" w:cs="Segoe UI"/>
        </w:rPr>
      </w:pPr>
    </w:p>
    <w:p w:rsidR="001857F6" w:rsidRPr="00EB1DD5" w:rsidRDefault="001857F6" w:rsidP="001857F6">
      <w:pPr>
        <w:rPr>
          <w:rFonts w:eastAsia="SimSun" w:cs="Segoe UI"/>
        </w:rPr>
      </w:pPr>
    </w:p>
    <w:p w:rsidR="001857F6" w:rsidRPr="00EB1DD5" w:rsidRDefault="001857F6" w:rsidP="001857F6">
      <w:pPr>
        <w:rPr>
          <w:rFonts w:eastAsia="SimSun" w:cs="Segoe UI"/>
        </w:rPr>
      </w:pPr>
      <w:r w:rsidRPr="00EB1DD5">
        <w:rPr>
          <w:rFonts w:eastAsia="SimSun" w:cs="Segoe UI" w:hint="eastAsia"/>
          <w:noProof/>
          <w:lang w:val="en-US" w:eastAsia="en-US" w:bidi="ar-SA"/>
        </w:rPr>
        <w:drawing>
          <wp:anchor distT="0" distB="0" distL="114300" distR="114300" simplePos="0" relativeHeight="251659264" behindDoc="1" locked="1" layoutInCell="0" allowOverlap="1" wp14:anchorId="758C0A67" wp14:editId="18781A17">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1857F6" w:rsidRPr="00EB1DD5" w:rsidRDefault="001857F6" w:rsidP="001857F6">
      <w:pPr>
        <w:pStyle w:val="DocTitlewhite"/>
        <w:rPr>
          <w:rFonts w:ascii="Segoe UI" w:eastAsia="SimSun" w:hAnsi="Segoe UI" w:cs="Segoe UI"/>
        </w:rPr>
      </w:pPr>
    </w:p>
    <w:p w:rsidR="001857F6" w:rsidRPr="00EB1DD5" w:rsidRDefault="001857F6" w:rsidP="001857F6">
      <w:pPr>
        <w:rPr>
          <w:rFonts w:eastAsia="SimSun" w:cs="Segoe UI"/>
        </w:rPr>
      </w:pPr>
    </w:p>
    <w:p w:rsidR="001857F6" w:rsidRPr="00EB1DD5" w:rsidRDefault="001857F6" w:rsidP="001857F6">
      <w:pPr>
        <w:rPr>
          <w:rFonts w:eastAsia="SimSun" w:cs="Segoe UI"/>
        </w:rPr>
      </w:pPr>
    </w:p>
    <w:p w:rsidR="001857F6" w:rsidRPr="00EB1DD5" w:rsidRDefault="001857F6" w:rsidP="001857F6">
      <w:pPr>
        <w:rPr>
          <w:rFonts w:eastAsia="SimSun" w:cs="Segoe UI"/>
        </w:rPr>
      </w:pPr>
    </w:p>
    <w:p w:rsidR="001857F6" w:rsidRPr="00EB1DD5" w:rsidRDefault="001857F6" w:rsidP="001857F6">
      <w:pPr>
        <w:pStyle w:val="DocTitle"/>
        <w:rPr>
          <w:rFonts w:ascii="Segoe UI" w:eastAsia="SimSun" w:hAnsi="Segoe UI" w:cs="Segoe UI"/>
        </w:rPr>
      </w:pPr>
    </w:p>
    <w:p w:rsidR="001857F6" w:rsidRPr="00EB1DD5" w:rsidRDefault="001857F6" w:rsidP="001857F6">
      <w:pPr>
        <w:rPr>
          <w:rFonts w:eastAsia="SimSun" w:cs="Segoe UI"/>
        </w:rPr>
      </w:pPr>
    </w:p>
    <w:p w:rsidR="001857F6" w:rsidRPr="00EB1DD5" w:rsidRDefault="001857F6" w:rsidP="001857F6">
      <w:pPr>
        <w:pStyle w:val="BodyText"/>
        <w:rPr>
          <w:rFonts w:eastAsia="SimSun" w:cs="Segoe UI"/>
        </w:rPr>
        <w:sectPr w:rsidR="001857F6" w:rsidRPr="00EB1DD5"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rsidR="001857F6" w:rsidRPr="00EB1DD5" w:rsidRDefault="001857F6" w:rsidP="001857F6">
      <w:pPr>
        <w:pStyle w:val="BodyText"/>
        <w:rPr>
          <w:rFonts w:eastAsia="SimSun" w:cs="Segoe UI"/>
        </w:rPr>
      </w:pPr>
      <w:r w:rsidRPr="00EB1DD5">
        <w:rPr>
          <w:rFonts w:eastAsia="SimSun" w:cs="Segoe UI" w:hint="eastAsia"/>
          <w:color w:val="68217A"/>
          <w:sz w:val="36"/>
        </w:rPr>
        <w:lastRenderedPageBreak/>
        <w:t>目录</w:t>
      </w:r>
    </w:p>
    <w:p w:rsidR="00815A7D" w:rsidRDefault="001857F6">
      <w:pPr>
        <w:pStyle w:val="TOC1"/>
        <w:rPr>
          <w:rFonts w:asciiTheme="minorHAnsi" w:eastAsiaTheme="minorEastAsia" w:hAnsiTheme="minorHAnsi"/>
          <w:color w:val="auto"/>
          <w:sz w:val="22"/>
          <w:lang w:val="en-US" w:bidi="ar-SA"/>
        </w:rPr>
      </w:pPr>
      <w:r w:rsidRPr="00EB1DD5">
        <w:rPr>
          <w:rFonts w:eastAsia="SimSun" w:cs="Segoe UI" w:hint="eastAsia"/>
        </w:rPr>
        <w:fldChar w:fldCharType="begin"/>
      </w:r>
      <w:r w:rsidRPr="00EB1DD5">
        <w:rPr>
          <w:rFonts w:eastAsia="SimSun" w:cs="Segoe UI" w:hint="eastAsia"/>
        </w:rPr>
        <w:instrText xml:space="preserve"> TOC \o "1-2" \h \z \u </w:instrText>
      </w:r>
      <w:r w:rsidRPr="00EB1DD5">
        <w:rPr>
          <w:rFonts w:eastAsia="SimSun" w:cs="Segoe UI" w:hint="eastAsia"/>
        </w:rPr>
        <w:fldChar w:fldCharType="separate"/>
      </w:r>
      <w:hyperlink w:anchor="_Toc444286554" w:history="1">
        <w:r w:rsidR="00815A7D" w:rsidRPr="000846DF">
          <w:rPr>
            <w:rStyle w:val="Hyperlink"/>
            <w:rFonts w:eastAsia="SimSun" w:cs="Segoe UI" w:hint="eastAsia"/>
          </w:rPr>
          <w:t>文档目的和资源</w:t>
        </w:r>
        <w:r w:rsidR="00815A7D">
          <w:rPr>
            <w:rFonts w:hint="eastAsia"/>
            <w:webHidden/>
          </w:rPr>
          <w:tab/>
        </w:r>
        <w:r w:rsidR="00815A7D">
          <w:rPr>
            <w:rFonts w:hint="eastAsia"/>
            <w:webHidden/>
          </w:rPr>
          <w:fldChar w:fldCharType="begin"/>
        </w:r>
        <w:r w:rsidR="00815A7D">
          <w:rPr>
            <w:rFonts w:hint="eastAsia"/>
            <w:webHidden/>
          </w:rPr>
          <w:instrText xml:space="preserve"> PAGEREF _Toc444286554 \h </w:instrText>
        </w:r>
        <w:r w:rsidR="00815A7D">
          <w:rPr>
            <w:rFonts w:hint="eastAsia"/>
            <w:webHidden/>
          </w:rPr>
        </w:r>
        <w:r w:rsidR="00815A7D">
          <w:rPr>
            <w:rFonts w:hint="eastAsia"/>
            <w:webHidden/>
          </w:rPr>
          <w:fldChar w:fldCharType="separate"/>
        </w:r>
        <w:r w:rsidR="006215F2">
          <w:rPr>
            <w:webHidden/>
          </w:rPr>
          <w:t>2</w:t>
        </w:r>
        <w:r w:rsidR="00815A7D">
          <w:rPr>
            <w:rFonts w:hint="eastAsia"/>
            <w:webHidden/>
          </w:rPr>
          <w:fldChar w:fldCharType="end"/>
        </w:r>
      </w:hyperlink>
    </w:p>
    <w:p w:rsidR="00815A7D" w:rsidRPr="0047597A" w:rsidRDefault="007102AF">
      <w:pPr>
        <w:pStyle w:val="TOC1"/>
        <w:rPr>
          <w:rStyle w:val="Hyperlink"/>
          <w:lang w:eastAsia="en-US"/>
        </w:rPr>
      </w:pPr>
      <w:hyperlink w:anchor="_Toc444286555" w:history="1">
        <w:r w:rsidR="00815A7D" w:rsidRPr="0047597A">
          <w:rPr>
            <w:rStyle w:val="Hyperlink"/>
            <w:rFonts w:ascii="MingLiU" w:eastAsia="MingLiU" w:hAnsi="MingLiU" w:cs="MingLiU" w:hint="eastAsia"/>
            <w:lang w:val="en-US" w:eastAsia="en-US" w:bidi="ar-SA"/>
          </w:rPr>
          <w:t>第</w:t>
        </w:r>
        <w:r w:rsidR="00815A7D" w:rsidRPr="0047597A">
          <w:rPr>
            <w:rStyle w:val="Hyperlink"/>
            <w:rFonts w:hint="eastAsia"/>
            <w:lang w:val="en-US" w:eastAsia="en-US" w:bidi="ar-SA"/>
          </w:rPr>
          <w:t xml:space="preserve"> 1 </w:t>
        </w:r>
        <w:r w:rsidR="00815A7D" w:rsidRPr="0047597A">
          <w:rPr>
            <w:rStyle w:val="Hyperlink"/>
            <w:rFonts w:ascii="MingLiU" w:eastAsia="MingLiU" w:hAnsi="MingLiU" w:cs="MingLiU" w:hint="eastAsia"/>
            <w:lang w:val="en-US" w:eastAsia="en-US" w:bidi="ar-SA"/>
          </w:rPr>
          <w:t>节</w:t>
        </w:r>
        <w:r w:rsidR="00815A7D" w:rsidRPr="0047597A">
          <w:rPr>
            <w:rStyle w:val="Hyperlink"/>
            <w:rFonts w:hint="eastAsia"/>
            <w:webHidden/>
            <w:lang w:val="en-US" w:eastAsia="en-US" w:bidi="ar-SA"/>
          </w:rPr>
          <w:tab/>
        </w:r>
        <w:r w:rsidR="00815A7D" w:rsidRPr="0047597A">
          <w:rPr>
            <w:rStyle w:val="Hyperlink"/>
            <w:rFonts w:hint="eastAsia"/>
            <w:webHidden/>
            <w:lang w:val="en-US" w:eastAsia="en-US" w:bidi="ar-SA"/>
          </w:rPr>
          <w:fldChar w:fldCharType="begin"/>
        </w:r>
        <w:r w:rsidR="00815A7D" w:rsidRPr="0047597A">
          <w:rPr>
            <w:rStyle w:val="Hyperlink"/>
            <w:rFonts w:hint="eastAsia"/>
            <w:webHidden/>
            <w:lang w:val="en-US" w:eastAsia="en-US" w:bidi="ar-SA"/>
          </w:rPr>
          <w:instrText xml:space="preserve"> PAGEREF _Toc444286555 \h </w:instrText>
        </w:r>
        <w:r w:rsidR="00815A7D" w:rsidRPr="0047597A">
          <w:rPr>
            <w:rStyle w:val="Hyperlink"/>
            <w:rFonts w:hint="eastAsia"/>
            <w:webHidden/>
            <w:lang w:val="en-US" w:eastAsia="en-US" w:bidi="ar-SA"/>
          </w:rPr>
        </w:r>
        <w:r w:rsidR="00815A7D" w:rsidRPr="0047597A">
          <w:rPr>
            <w:rStyle w:val="Hyperlink"/>
            <w:rFonts w:hint="eastAsia"/>
            <w:webHidden/>
            <w:lang w:val="en-US" w:eastAsia="en-US" w:bidi="ar-SA"/>
          </w:rPr>
          <w:fldChar w:fldCharType="separate"/>
        </w:r>
        <w:r w:rsidR="006215F2">
          <w:rPr>
            <w:rStyle w:val="Hyperlink"/>
            <w:webHidden/>
            <w:lang w:val="en-US" w:eastAsia="en-US" w:bidi="ar-SA"/>
          </w:rPr>
          <w:t>3</w:t>
        </w:r>
        <w:r w:rsidR="00815A7D" w:rsidRPr="0047597A">
          <w:rPr>
            <w:rStyle w:val="Hyperlink"/>
            <w:rFonts w:hint="eastAsia"/>
            <w:webHidden/>
            <w:lang w:val="en-US" w:eastAsia="en-US" w:bidi="ar-SA"/>
          </w:rPr>
          <w:fldChar w:fldCharType="end"/>
        </w:r>
      </w:hyperlink>
    </w:p>
    <w:p w:rsidR="00815A7D" w:rsidRDefault="007102AF">
      <w:pPr>
        <w:pStyle w:val="TOC1"/>
        <w:rPr>
          <w:rFonts w:asciiTheme="minorHAnsi" w:eastAsiaTheme="minorEastAsia" w:hAnsiTheme="minorHAnsi"/>
          <w:color w:val="auto"/>
          <w:sz w:val="22"/>
          <w:lang w:val="en-US" w:bidi="ar-SA"/>
        </w:rPr>
      </w:pPr>
      <w:hyperlink w:anchor="_Toc444286556" w:history="1">
        <w:r w:rsidR="00815A7D" w:rsidRPr="000846DF">
          <w:rPr>
            <w:rStyle w:val="Hyperlink"/>
            <w:rFonts w:eastAsia="SimSun" w:cs="Segoe UI" w:hint="eastAsia"/>
            <w:bCs/>
          </w:rPr>
          <w:t>微软产品和服务协议的运作方式</w:t>
        </w:r>
        <w:r w:rsidR="00815A7D">
          <w:rPr>
            <w:rFonts w:hint="eastAsia"/>
            <w:webHidden/>
          </w:rPr>
          <w:tab/>
        </w:r>
        <w:r w:rsidR="00815A7D">
          <w:rPr>
            <w:rFonts w:hint="eastAsia"/>
            <w:webHidden/>
          </w:rPr>
          <w:fldChar w:fldCharType="begin"/>
        </w:r>
        <w:r w:rsidR="00815A7D">
          <w:rPr>
            <w:rFonts w:hint="eastAsia"/>
            <w:webHidden/>
          </w:rPr>
          <w:instrText xml:space="preserve"> PAGEREF _Toc444286556 \h </w:instrText>
        </w:r>
        <w:r w:rsidR="00815A7D">
          <w:rPr>
            <w:rFonts w:hint="eastAsia"/>
            <w:webHidden/>
          </w:rPr>
        </w:r>
        <w:r w:rsidR="00815A7D">
          <w:rPr>
            <w:rFonts w:hint="eastAsia"/>
            <w:webHidden/>
          </w:rPr>
          <w:fldChar w:fldCharType="separate"/>
        </w:r>
        <w:r w:rsidR="006215F2">
          <w:rPr>
            <w:webHidden/>
          </w:rPr>
          <w:t>3</w:t>
        </w:r>
        <w:r w:rsidR="00815A7D">
          <w:rPr>
            <w:rFonts w:hint="eastAsia"/>
            <w:webHidden/>
          </w:rPr>
          <w:fldChar w:fldCharType="end"/>
        </w:r>
      </w:hyperlink>
    </w:p>
    <w:p w:rsidR="00815A7D" w:rsidRDefault="007102AF">
      <w:pPr>
        <w:pStyle w:val="TOC1"/>
        <w:rPr>
          <w:rFonts w:asciiTheme="minorHAnsi" w:eastAsiaTheme="minorEastAsia" w:hAnsiTheme="minorHAnsi"/>
          <w:color w:val="auto"/>
          <w:sz w:val="22"/>
          <w:lang w:val="en-US" w:bidi="ar-SA"/>
        </w:rPr>
      </w:pPr>
      <w:hyperlink w:anchor="_Toc444286557" w:history="1">
        <w:r w:rsidR="00815A7D" w:rsidRPr="000846DF">
          <w:rPr>
            <w:rStyle w:val="Hyperlink"/>
            <w:rFonts w:eastAsia="SimSun" w:cs="Segoe UI" w:hint="eastAsia"/>
            <w:bCs/>
          </w:rPr>
          <w:t>协议结构</w:t>
        </w:r>
        <w:r w:rsidR="00815A7D">
          <w:rPr>
            <w:rFonts w:hint="eastAsia"/>
            <w:webHidden/>
          </w:rPr>
          <w:tab/>
        </w:r>
        <w:r w:rsidR="00815A7D">
          <w:rPr>
            <w:rFonts w:hint="eastAsia"/>
            <w:webHidden/>
          </w:rPr>
          <w:fldChar w:fldCharType="begin"/>
        </w:r>
        <w:r w:rsidR="00815A7D">
          <w:rPr>
            <w:rFonts w:hint="eastAsia"/>
            <w:webHidden/>
          </w:rPr>
          <w:instrText xml:space="preserve"> PAGEREF _Toc444286557 \h </w:instrText>
        </w:r>
        <w:r w:rsidR="00815A7D">
          <w:rPr>
            <w:rFonts w:hint="eastAsia"/>
            <w:webHidden/>
          </w:rPr>
        </w:r>
        <w:r w:rsidR="00815A7D">
          <w:rPr>
            <w:rFonts w:hint="eastAsia"/>
            <w:webHidden/>
          </w:rPr>
          <w:fldChar w:fldCharType="separate"/>
        </w:r>
        <w:r w:rsidR="006215F2">
          <w:rPr>
            <w:webHidden/>
          </w:rPr>
          <w:t>4</w:t>
        </w:r>
        <w:r w:rsidR="00815A7D">
          <w:rPr>
            <w:rFonts w:hint="eastAsia"/>
            <w:webHidden/>
          </w:rPr>
          <w:fldChar w:fldCharType="end"/>
        </w:r>
      </w:hyperlink>
    </w:p>
    <w:p w:rsidR="00815A7D" w:rsidRDefault="007102AF">
      <w:pPr>
        <w:pStyle w:val="TOC1"/>
        <w:rPr>
          <w:rFonts w:asciiTheme="minorHAnsi" w:eastAsiaTheme="minorEastAsia" w:hAnsiTheme="minorHAnsi"/>
          <w:color w:val="auto"/>
          <w:sz w:val="22"/>
          <w:lang w:val="en-US" w:bidi="ar-SA"/>
        </w:rPr>
      </w:pPr>
      <w:hyperlink w:anchor="_Toc444286558" w:history="1">
        <w:r w:rsidR="00815A7D" w:rsidRPr="000846DF">
          <w:rPr>
            <w:rStyle w:val="Hyperlink"/>
            <w:rFonts w:eastAsia="SimSun" w:cs="Segoe UI" w:hint="eastAsia"/>
            <w:bCs/>
          </w:rPr>
          <w:t>交易型采购</w:t>
        </w:r>
        <w:r w:rsidR="00815A7D">
          <w:rPr>
            <w:rFonts w:hint="eastAsia"/>
            <w:webHidden/>
          </w:rPr>
          <w:tab/>
        </w:r>
        <w:r w:rsidR="00815A7D">
          <w:rPr>
            <w:rFonts w:hint="eastAsia"/>
            <w:webHidden/>
          </w:rPr>
          <w:fldChar w:fldCharType="begin"/>
        </w:r>
        <w:r w:rsidR="00815A7D">
          <w:rPr>
            <w:rFonts w:hint="eastAsia"/>
            <w:webHidden/>
          </w:rPr>
          <w:instrText xml:space="preserve"> PAGEREF _Toc444286558 \h </w:instrText>
        </w:r>
        <w:r w:rsidR="00815A7D">
          <w:rPr>
            <w:rFonts w:hint="eastAsia"/>
            <w:webHidden/>
          </w:rPr>
        </w:r>
        <w:r w:rsidR="00815A7D">
          <w:rPr>
            <w:rFonts w:hint="eastAsia"/>
            <w:webHidden/>
          </w:rPr>
          <w:fldChar w:fldCharType="separate"/>
        </w:r>
        <w:r w:rsidR="006215F2">
          <w:rPr>
            <w:webHidden/>
          </w:rPr>
          <w:t>4</w:t>
        </w:r>
        <w:r w:rsidR="00815A7D">
          <w:rPr>
            <w:rFonts w:hint="eastAsia"/>
            <w:webHidden/>
          </w:rPr>
          <w:fldChar w:fldCharType="end"/>
        </w:r>
      </w:hyperlink>
    </w:p>
    <w:p w:rsidR="00815A7D" w:rsidRPr="0047597A" w:rsidRDefault="007102AF">
      <w:pPr>
        <w:pStyle w:val="TOC1"/>
        <w:rPr>
          <w:rStyle w:val="Hyperlink"/>
          <w:lang w:eastAsia="en-US"/>
        </w:rPr>
      </w:pPr>
      <w:hyperlink w:anchor="_Toc444286559" w:history="1">
        <w:r w:rsidR="00815A7D" w:rsidRPr="0047597A">
          <w:rPr>
            <w:rStyle w:val="Hyperlink"/>
            <w:rFonts w:ascii="MingLiU" w:eastAsia="MingLiU" w:hAnsi="MingLiU" w:cs="MingLiU" w:hint="eastAsia"/>
            <w:lang w:val="en-US" w:eastAsia="en-US" w:bidi="ar-SA"/>
          </w:rPr>
          <w:t>第</w:t>
        </w:r>
        <w:r w:rsidR="00815A7D" w:rsidRPr="0047597A">
          <w:rPr>
            <w:rStyle w:val="Hyperlink"/>
            <w:rFonts w:hint="eastAsia"/>
            <w:lang w:val="en-US" w:eastAsia="en-US" w:bidi="ar-SA"/>
          </w:rPr>
          <w:t xml:space="preserve"> 2 </w:t>
        </w:r>
        <w:r w:rsidR="00815A7D" w:rsidRPr="0047597A">
          <w:rPr>
            <w:rStyle w:val="Hyperlink"/>
            <w:rFonts w:ascii="MingLiU" w:eastAsia="MingLiU" w:hAnsi="MingLiU" w:cs="MingLiU" w:hint="eastAsia"/>
            <w:lang w:val="en-US" w:eastAsia="en-US" w:bidi="ar-SA"/>
          </w:rPr>
          <w:t>节</w:t>
        </w:r>
        <w:r w:rsidR="00815A7D" w:rsidRPr="0047597A">
          <w:rPr>
            <w:rStyle w:val="Hyperlink"/>
            <w:rFonts w:hint="eastAsia"/>
            <w:webHidden/>
            <w:lang w:val="en-US" w:eastAsia="en-US" w:bidi="ar-SA"/>
          </w:rPr>
          <w:tab/>
        </w:r>
        <w:r w:rsidR="00815A7D" w:rsidRPr="0047597A">
          <w:rPr>
            <w:rStyle w:val="Hyperlink"/>
            <w:rFonts w:hint="eastAsia"/>
            <w:webHidden/>
            <w:lang w:val="en-US" w:eastAsia="en-US" w:bidi="ar-SA"/>
          </w:rPr>
          <w:fldChar w:fldCharType="begin"/>
        </w:r>
        <w:r w:rsidR="00815A7D" w:rsidRPr="0047597A">
          <w:rPr>
            <w:rStyle w:val="Hyperlink"/>
            <w:rFonts w:hint="eastAsia"/>
            <w:webHidden/>
            <w:lang w:val="en-US" w:eastAsia="en-US" w:bidi="ar-SA"/>
          </w:rPr>
          <w:instrText xml:space="preserve"> PAGEREF _Toc444286559 \h </w:instrText>
        </w:r>
        <w:r w:rsidR="00815A7D" w:rsidRPr="0047597A">
          <w:rPr>
            <w:rStyle w:val="Hyperlink"/>
            <w:rFonts w:hint="eastAsia"/>
            <w:webHidden/>
            <w:lang w:val="en-US" w:eastAsia="en-US" w:bidi="ar-SA"/>
          </w:rPr>
        </w:r>
        <w:r w:rsidR="00815A7D" w:rsidRPr="0047597A">
          <w:rPr>
            <w:rStyle w:val="Hyperlink"/>
            <w:rFonts w:hint="eastAsia"/>
            <w:webHidden/>
            <w:lang w:val="en-US" w:eastAsia="en-US" w:bidi="ar-SA"/>
          </w:rPr>
          <w:fldChar w:fldCharType="separate"/>
        </w:r>
        <w:r w:rsidR="006215F2">
          <w:rPr>
            <w:rStyle w:val="Hyperlink"/>
            <w:webHidden/>
            <w:lang w:val="en-US" w:eastAsia="en-US" w:bidi="ar-SA"/>
          </w:rPr>
          <w:t>6</w:t>
        </w:r>
        <w:r w:rsidR="00815A7D" w:rsidRPr="0047597A">
          <w:rPr>
            <w:rStyle w:val="Hyperlink"/>
            <w:rFonts w:hint="eastAsia"/>
            <w:webHidden/>
            <w:lang w:val="en-US" w:eastAsia="en-US" w:bidi="ar-SA"/>
          </w:rPr>
          <w:fldChar w:fldCharType="end"/>
        </w:r>
      </w:hyperlink>
    </w:p>
    <w:p w:rsidR="00815A7D" w:rsidRDefault="007102AF">
      <w:pPr>
        <w:pStyle w:val="TOC1"/>
        <w:rPr>
          <w:rFonts w:asciiTheme="minorHAnsi" w:eastAsiaTheme="minorEastAsia" w:hAnsiTheme="minorHAnsi"/>
          <w:color w:val="auto"/>
          <w:sz w:val="22"/>
          <w:lang w:val="en-US" w:bidi="ar-SA"/>
        </w:rPr>
      </w:pPr>
      <w:hyperlink w:anchor="_Toc444286560" w:history="1">
        <w:r w:rsidR="00815A7D" w:rsidRPr="000846DF">
          <w:rPr>
            <w:rStyle w:val="Hyperlink"/>
            <w:rFonts w:eastAsia="SimSun" w:cs="Segoe UI" w:hint="eastAsia"/>
            <w:bCs/>
          </w:rPr>
          <w:t>在线服务权益</w:t>
        </w:r>
        <w:r w:rsidR="00815A7D">
          <w:rPr>
            <w:rFonts w:hint="eastAsia"/>
            <w:webHidden/>
          </w:rPr>
          <w:tab/>
        </w:r>
        <w:r w:rsidR="00815A7D">
          <w:rPr>
            <w:rFonts w:hint="eastAsia"/>
            <w:webHidden/>
          </w:rPr>
          <w:fldChar w:fldCharType="begin"/>
        </w:r>
        <w:r w:rsidR="00815A7D">
          <w:rPr>
            <w:rFonts w:hint="eastAsia"/>
            <w:webHidden/>
          </w:rPr>
          <w:instrText xml:space="preserve"> PAGEREF _Toc444286560 \h </w:instrText>
        </w:r>
        <w:r w:rsidR="00815A7D">
          <w:rPr>
            <w:rFonts w:hint="eastAsia"/>
            <w:webHidden/>
          </w:rPr>
        </w:r>
        <w:r w:rsidR="00815A7D">
          <w:rPr>
            <w:rFonts w:hint="eastAsia"/>
            <w:webHidden/>
          </w:rPr>
          <w:fldChar w:fldCharType="separate"/>
        </w:r>
        <w:r w:rsidR="006215F2">
          <w:rPr>
            <w:webHidden/>
          </w:rPr>
          <w:t>6</w:t>
        </w:r>
        <w:r w:rsidR="00815A7D">
          <w:rPr>
            <w:rFonts w:hint="eastAsia"/>
            <w:webHidden/>
          </w:rPr>
          <w:fldChar w:fldCharType="end"/>
        </w:r>
      </w:hyperlink>
    </w:p>
    <w:p w:rsidR="00815A7D" w:rsidRDefault="007102AF">
      <w:pPr>
        <w:pStyle w:val="TOC1"/>
        <w:rPr>
          <w:rFonts w:asciiTheme="minorHAnsi" w:eastAsiaTheme="minorEastAsia" w:hAnsiTheme="minorHAnsi"/>
          <w:color w:val="auto"/>
          <w:sz w:val="22"/>
          <w:lang w:val="en-US" w:bidi="ar-SA"/>
        </w:rPr>
      </w:pPr>
      <w:hyperlink w:anchor="_Toc444286561" w:history="1">
        <w:r w:rsidR="00815A7D" w:rsidRPr="000846DF">
          <w:rPr>
            <w:rStyle w:val="Hyperlink"/>
            <w:rFonts w:eastAsia="SimSun" w:cs="Segoe UI" w:hint="eastAsia"/>
            <w:bCs/>
          </w:rPr>
          <w:t>软件保障和权益</w:t>
        </w:r>
        <w:r w:rsidR="00815A7D">
          <w:rPr>
            <w:rFonts w:hint="eastAsia"/>
            <w:webHidden/>
          </w:rPr>
          <w:tab/>
        </w:r>
        <w:r w:rsidR="00815A7D">
          <w:rPr>
            <w:rFonts w:hint="eastAsia"/>
            <w:webHidden/>
          </w:rPr>
          <w:fldChar w:fldCharType="begin"/>
        </w:r>
        <w:r w:rsidR="00815A7D">
          <w:rPr>
            <w:rFonts w:hint="eastAsia"/>
            <w:webHidden/>
          </w:rPr>
          <w:instrText xml:space="preserve"> PAGEREF _Toc444286561 \h </w:instrText>
        </w:r>
        <w:r w:rsidR="00815A7D">
          <w:rPr>
            <w:rFonts w:hint="eastAsia"/>
            <w:webHidden/>
          </w:rPr>
        </w:r>
        <w:r w:rsidR="00815A7D">
          <w:rPr>
            <w:rFonts w:hint="eastAsia"/>
            <w:webHidden/>
          </w:rPr>
          <w:fldChar w:fldCharType="separate"/>
        </w:r>
        <w:r w:rsidR="006215F2">
          <w:rPr>
            <w:webHidden/>
          </w:rPr>
          <w:t>6</w:t>
        </w:r>
        <w:r w:rsidR="00815A7D">
          <w:rPr>
            <w:rFonts w:hint="eastAsia"/>
            <w:webHidden/>
          </w:rPr>
          <w:fldChar w:fldCharType="end"/>
        </w:r>
      </w:hyperlink>
    </w:p>
    <w:p w:rsidR="00815A7D" w:rsidRDefault="007102AF">
      <w:pPr>
        <w:pStyle w:val="TOC1"/>
        <w:rPr>
          <w:rFonts w:asciiTheme="minorHAnsi" w:eastAsiaTheme="minorEastAsia" w:hAnsiTheme="minorHAnsi"/>
          <w:color w:val="auto"/>
          <w:sz w:val="22"/>
          <w:lang w:val="en-US" w:bidi="ar-SA"/>
        </w:rPr>
      </w:pPr>
      <w:hyperlink w:anchor="MPSA软件保障权益可用性" w:history="1">
        <w:r w:rsidR="00815A7D" w:rsidRPr="000846DF">
          <w:rPr>
            <w:rStyle w:val="Hyperlink"/>
            <w:rFonts w:eastAsia="SimSun" w:cs="Segoe UI" w:hint="eastAsia"/>
            <w:bCs/>
          </w:rPr>
          <w:t xml:space="preserve">MPSA </w:t>
        </w:r>
        <w:r w:rsidR="00815A7D" w:rsidRPr="000846DF">
          <w:rPr>
            <w:rStyle w:val="Hyperlink"/>
            <w:rFonts w:eastAsia="SimSun" w:cs="Segoe UI" w:hint="eastAsia"/>
            <w:bCs/>
          </w:rPr>
          <w:t>软件保障权益可用性</w:t>
        </w:r>
        <w:r w:rsidR="00815A7D">
          <w:rPr>
            <w:rFonts w:hint="eastAsia"/>
            <w:webHidden/>
          </w:rPr>
          <w:tab/>
        </w:r>
        <w:r w:rsidR="00815A7D">
          <w:rPr>
            <w:rFonts w:hint="eastAsia"/>
            <w:webHidden/>
          </w:rPr>
          <w:fldChar w:fldCharType="begin"/>
        </w:r>
        <w:r w:rsidR="00815A7D">
          <w:rPr>
            <w:rFonts w:hint="eastAsia"/>
            <w:webHidden/>
          </w:rPr>
          <w:instrText xml:space="preserve"> PAGEREF _Toc444286562 \h </w:instrText>
        </w:r>
        <w:r w:rsidR="00815A7D">
          <w:rPr>
            <w:rFonts w:hint="eastAsia"/>
            <w:webHidden/>
          </w:rPr>
        </w:r>
        <w:r w:rsidR="00815A7D">
          <w:rPr>
            <w:rFonts w:hint="eastAsia"/>
            <w:webHidden/>
          </w:rPr>
          <w:fldChar w:fldCharType="separate"/>
        </w:r>
        <w:r w:rsidR="006215F2">
          <w:rPr>
            <w:webHidden/>
          </w:rPr>
          <w:t>7</w:t>
        </w:r>
        <w:r w:rsidR="00815A7D">
          <w:rPr>
            <w:rFonts w:hint="eastAsia"/>
            <w:webHidden/>
          </w:rPr>
          <w:fldChar w:fldCharType="end"/>
        </w:r>
      </w:hyperlink>
    </w:p>
    <w:p w:rsidR="00815A7D" w:rsidRDefault="007102AF">
      <w:pPr>
        <w:pStyle w:val="TOC1"/>
        <w:rPr>
          <w:rFonts w:asciiTheme="minorHAnsi" w:eastAsiaTheme="minorEastAsia" w:hAnsiTheme="minorHAnsi"/>
          <w:color w:val="auto"/>
          <w:sz w:val="22"/>
          <w:lang w:val="en-US" w:bidi="ar-SA"/>
        </w:rPr>
      </w:pPr>
      <w:hyperlink w:anchor="_Toc444286563" w:history="1">
        <w:r w:rsidR="00815A7D" w:rsidRPr="000846DF">
          <w:rPr>
            <w:rStyle w:val="Hyperlink"/>
            <w:rFonts w:eastAsia="SimSun" w:cs="Segoe UI" w:hint="eastAsia"/>
            <w:bCs/>
          </w:rPr>
          <w:t>基于分值的权益</w:t>
        </w:r>
        <w:r w:rsidR="00815A7D">
          <w:rPr>
            <w:rFonts w:hint="eastAsia"/>
            <w:webHidden/>
          </w:rPr>
          <w:tab/>
        </w:r>
        <w:r w:rsidR="00815A7D">
          <w:rPr>
            <w:rFonts w:hint="eastAsia"/>
            <w:webHidden/>
          </w:rPr>
          <w:fldChar w:fldCharType="begin"/>
        </w:r>
        <w:r w:rsidR="00815A7D">
          <w:rPr>
            <w:rFonts w:hint="eastAsia"/>
            <w:webHidden/>
          </w:rPr>
          <w:instrText xml:space="preserve"> PAGEREF _Toc444286563 \h </w:instrText>
        </w:r>
        <w:r w:rsidR="00815A7D">
          <w:rPr>
            <w:rFonts w:hint="eastAsia"/>
            <w:webHidden/>
          </w:rPr>
        </w:r>
        <w:r w:rsidR="00815A7D">
          <w:rPr>
            <w:rFonts w:hint="eastAsia"/>
            <w:webHidden/>
          </w:rPr>
          <w:fldChar w:fldCharType="separate"/>
        </w:r>
        <w:r w:rsidR="006215F2">
          <w:rPr>
            <w:webHidden/>
          </w:rPr>
          <w:t>7</w:t>
        </w:r>
        <w:r w:rsidR="00815A7D">
          <w:rPr>
            <w:rFonts w:hint="eastAsia"/>
            <w:webHidden/>
          </w:rPr>
          <w:fldChar w:fldCharType="end"/>
        </w:r>
      </w:hyperlink>
    </w:p>
    <w:p w:rsidR="00815A7D" w:rsidRDefault="007102AF">
      <w:pPr>
        <w:pStyle w:val="TOC2"/>
        <w:rPr>
          <w:rFonts w:asciiTheme="minorHAnsi" w:eastAsiaTheme="minorEastAsia" w:hAnsiTheme="minorHAnsi" w:cstheme="minorBidi"/>
          <w:color w:val="auto"/>
          <w:sz w:val="22"/>
          <w:szCs w:val="22"/>
          <w:lang w:val="en-US" w:bidi="ar-SA"/>
        </w:rPr>
      </w:pPr>
      <w:hyperlink w:anchor="_Toc444286564" w:history="1">
        <w:r w:rsidR="00815A7D" w:rsidRPr="000846DF">
          <w:rPr>
            <w:rStyle w:val="Hyperlink"/>
            <w:rFonts w:eastAsia="SimSun" w:cs="Segoe UI" w:hint="eastAsia"/>
          </w:rPr>
          <w:t>计划服务</w:t>
        </w:r>
        <w:r w:rsidR="00815A7D">
          <w:rPr>
            <w:rFonts w:hint="eastAsia"/>
            <w:webHidden/>
          </w:rPr>
          <w:tab/>
        </w:r>
        <w:r w:rsidR="00815A7D">
          <w:rPr>
            <w:rFonts w:hint="eastAsia"/>
            <w:webHidden/>
          </w:rPr>
          <w:fldChar w:fldCharType="begin"/>
        </w:r>
        <w:r w:rsidR="00815A7D">
          <w:rPr>
            <w:rFonts w:hint="eastAsia"/>
            <w:webHidden/>
          </w:rPr>
          <w:instrText xml:space="preserve"> PAGEREF _Toc444286564 \h </w:instrText>
        </w:r>
        <w:r w:rsidR="00815A7D">
          <w:rPr>
            <w:rFonts w:hint="eastAsia"/>
            <w:webHidden/>
          </w:rPr>
        </w:r>
        <w:r w:rsidR="00815A7D">
          <w:rPr>
            <w:rFonts w:hint="eastAsia"/>
            <w:webHidden/>
          </w:rPr>
          <w:fldChar w:fldCharType="separate"/>
        </w:r>
        <w:r w:rsidR="006215F2">
          <w:rPr>
            <w:webHidden/>
          </w:rPr>
          <w:t>7</w:t>
        </w:r>
        <w:r w:rsidR="00815A7D">
          <w:rPr>
            <w:rFonts w:hint="eastAsia"/>
            <w:webHidden/>
          </w:rPr>
          <w:fldChar w:fldCharType="end"/>
        </w:r>
      </w:hyperlink>
    </w:p>
    <w:p w:rsidR="00815A7D" w:rsidRDefault="007102AF">
      <w:pPr>
        <w:pStyle w:val="TOC2"/>
        <w:rPr>
          <w:rFonts w:asciiTheme="minorHAnsi" w:eastAsiaTheme="minorEastAsia" w:hAnsiTheme="minorHAnsi" w:cstheme="minorBidi"/>
          <w:color w:val="auto"/>
          <w:sz w:val="22"/>
          <w:szCs w:val="22"/>
          <w:lang w:val="en-US" w:bidi="ar-SA"/>
        </w:rPr>
      </w:pPr>
      <w:hyperlink w:anchor="_Toc444286565" w:history="1">
        <w:r w:rsidR="00815A7D" w:rsidRPr="000846DF">
          <w:rPr>
            <w:rStyle w:val="Hyperlink"/>
            <w:rFonts w:eastAsia="SimSun" w:cs="Segoe UI" w:hint="eastAsia"/>
          </w:rPr>
          <w:t>培训代金券</w:t>
        </w:r>
        <w:r w:rsidR="00815A7D">
          <w:rPr>
            <w:rFonts w:hint="eastAsia"/>
            <w:webHidden/>
          </w:rPr>
          <w:tab/>
        </w:r>
        <w:r w:rsidR="00815A7D">
          <w:rPr>
            <w:rFonts w:hint="eastAsia"/>
            <w:webHidden/>
          </w:rPr>
          <w:fldChar w:fldCharType="begin"/>
        </w:r>
        <w:r w:rsidR="00815A7D">
          <w:rPr>
            <w:rFonts w:hint="eastAsia"/>
            <w:webHidden/>
          </w:rPr>
          <w:instrText xml:space="preserve"> PAGEREF _Toc444286565 \h </w:instrText>
        </w:r>
        <w:r w:rsidR="00815A7D">
          <w:rPr>
            <w:rFonts w:hint="eastAsia"/>
            <w:webHidden/>
          </w:rPr>
        </w:r>
        <w:r w:rsidR="00815A7D">
          <w:rPr>
            <w:rFonts w:hint="eastAsia"/>
            <w:webHidden/>
          </w:rPr>
          <w:fldChar w:fldCharType="separate"/>
        </w:r>
        <w:r w:rsidR="006215F2">
          <w:rPr>
            <w:webHidden/>
          </w:rPr>
          <w:t>8</w:t>
        </w:r>
        <w:r w:rsidR="00815A7D">
          <w:rPr>
            <w:rFonts w:hint="eastAsia"/>
            <w:webHidden/>
          </w:rPr>
          <w:fldChar w:fldCharType="end"/>
        </w:r>
      </w:hyperlink>
    </w:p>
    <w:p w:rsidR="00815A7D" w:rsidRDefault="007102AF">
      <w:pPr>
        <w:pStyle w:val="TOC2"/>
        <w:rPr>
          <w:rFonts w:asciiTheme="minorHAnsi" w:eastAsiaTheme="minorEastAsia" w:hAnsiTheme="minorHAnsi" w:cstheme="minorBidi"/>
          <w:color w:val="auto"/>
          <w:sz w:val="22"/>
          <w:szCs w:val="22"/>
          <w:lang w:val="en-US" w:bidi="ar-SA"/>
        </w:rPr>
      </w:pPr>
      <w:hyperlink w:anchor="_Toc444286566" w:history="1">
        <w:r w:rsidR="00815A7D" w:rsidRPr="000846DF">
          <w:rPr>
            <w:rStyle w:val="Hyperlink"/>
            <w:rFonts w:eastAsia="SimSun" w:cs="Segoe UI" w:hint="eastAsia"/>
          </w:rPr>
          <w:t>全天候</w:t>
        </w:r>
        <w:r w:rsidR="00815A7D" w:rsidRPr="000846DF">
          <w:rPr>
            <w:rStyle w:val="Hyperlink"/>
            <w:rFonts w:eastAsia="SimSun" w:cs="Segoe UI" w:hint="eastAsia"/>
          </w:rPr>
          <w:t xml:space="preserve"> (24x7) </w:t>
        </w:r>
        <w:r w:rsidR="00815A7D" w:rsidRPr="000846DF">
          <w:rPr>
            <w:rStyle w:val="Hyperlink"/>
            <w:rFonts w:eastAsia="SimSun" w:cs="Segoe UI" w:hint="eastAsia"/>
          </w:rPr>
          <w:t>问题解决支持</w:t>
        </w:r>
        <w:r w:rsidR="00815A7D">
          <w:rPr>
            <w:rFonts w:hint="eastAsia"/>
            <w:webHidden/>
          </w:rPr>
          <w:tab/>
        </w:r>
        <w:r w:rsidR="00815A7D">
          <w:rPr>
            <w:rFonts w:hint="eastAsia"/>
            <w:webHidden/>
          </w:rPr>
          <w:fldChar w:fldCharType="begin"/>
        </w:r>
        <w:r w:rsidR="00815A7D">
          <w:rPr>
            <w:rFonts w:hint="eastAsia"/>
            <w:webHidden/>
          </w:rPr>
          <w:instrText xml:space="preserve"> PAGEREF _Toc444286566 \h </w:instrText>
        </w:r>
        <w:r w:rsidR="00815A7D">
          <w:rPr>
            <w:rFonts w:hint="eastAsia"/>
            <w:webHidden/>
          </w:rPr>
        </w:r>
        <w:r w:rsidR="00815A7D">
          <w:rPr>
            <w:rFonts w:hint="eastAsia"/>
            <w:webHidden/>
          </w:rPr>
          <w:fldChar w:fldCharType="separate"/>
        </w:r>
        <w:r w:rsidR="006215F2">
          <w:rPr>
            <w:webHidden/>
          </w:rPr>
          <w:t>10</w:t>
        </w:r>
        <w:r w:rsidR="00815A7D">
          <w:rPr>
            <w:rFonts w:hint="eastAsia"/>
            <w:webHidden/>
          </w:rPr>
          <w:fldChar w:fldCharType="end"/>
        </w:r>
      </w:hyperlink>
    </w:p>
    <w:p w:rsidR="00815A7D" w:rsidRDefault="007102AF">
      <w:pPr>
        <w:pStyle w:val="TOC1"/>
        <w:rPr>
          <w:rFonts w:asciiTheme="minorHAnsi" w:eastAsiaTheme="minorEastAsia" w:hAnsiTheme="minorHAnsi"/>
          <w:color w:val="auto"/>
          <w:sz w:val="22"/>
          <w:lang w:val="en-US" w:bidi="ar-SA"/>
        </w:rPr>
      </w:pPr>
      <w:hyperlink w:anchor="_Toc444286567" w:history="1">
        <w:r w:rsidR="00815A7D" w:rsidRPr="000846DF">
          <w:rPr>
            <w:rStyle w:val="Hyperlink"/>
            <w:rFonts w:eastAsia="SimSun" w:cs="Segoe UI" w:hint="eastAsia"/>
            <w:bCs/>
          </w:rPr>
          <w:t>合格产品权益</w:t>
        </w:r>
        <w:r w:rsidR="00815A7D">
          <w:rPr>
            <w:rFonts w:hint="eastAsia"/>
            <w:webHidden/>
          </w:rPr>
          <w:tab/>
        </w:r>
        <w:r w:rsidR="00815A7D">
          <w:rPr>
            <w:rFonts w:hint="eastAsia"/>
            <w:webHidden/>
          </w:rPr>
          <w:fldChar w:fldCharType="begin"/>
        </w:r>
        <w:r w:rsidR="00815A7D">
          <w:rPr>
            <w:rFonts w:hint="eastAsia"/>
            <w:webHidden/>
          </w:rPr>
          <w:instrText xml:space="preserve"> PAGEREF _Toc444286567 \h </w:instrText>
        </w:r>
        <w:r w:rsidR="00815A7D">
          <w:rPr>
            <w:rFonts w:hint="eastAsia"/>
            <w:webHidden/>
          </w:rPr>
        </w:r>
        <w:r w:rsidR="00815A7D">
          <w:rPr>
            <w:rFonts w:hint="eastAsia"/>
            <w:webHidden/>
          </w:rPr>
          <w:fldChar w:fldCharType="separate"/>
        </w:r>
        <w:r w:rsidR="006215F2">
          <w:rPr>
            <w:webHidden/>
          </w:rPr>
          <w:t>11</w:t>
        </w:r>
        <w:r w:rsidR="00815A7D">
          <w:rPr>
            <w:rFonts w:hint="eastAsia"/>
            <w:webHidden/>
          </w:rPr>
          <w:fldChar w:fldCharType="end"/>
        </w:r>
      </w:hyperlink>
    </w:p>
    <w:p w:rsidR="00815A7D" w:rsidRDefault="007102AF">
      <w:pPr>
        <w:pStyle w:val="TOC2"/>
        <w:rPr>
          <w:rFonts w:asciiTheme="minorHAnsi" w:eastAsiaTheme="minorEastAsia" w:hAnsiTheme="minorHAnsi" w:cstheme="minorBidi"/>
          <w:color w:val="auto"/>
          <w:sz w:val="22"/>
          <w:szCs w:val="22"/>
          <w:lang w:val="en-US" w:bidi="ar-SA"/>
        </w:rPr>
      </w:pPr>
      <w:hyperlink w:anchor="_Toc444286568" w:history="1">
        <w:r w:rsidR="00815A7D" w:rsidRPr="000846DF">
          <w:rPr>
            <w:rStyle w:val="Hyperlink"/>
            <w:rFonts w:eastAsia="SimSun" w:cs="Segoe UI" w:hint="eastAsia"/>
          </w:rPr>
          <w:t>新版本的权利</w:t>
        </w:r>
        <w:r w:rsidR="00815A7D">
          <w:rPr>
            <w:rFonts w:hint="eastAsia"/>
            <w:webHidden/>
          </w:rPr>
          <w:tab/>
        </w:r>
        <w:r w:rsidR="00815A7D">
          <w:rPr>
            <w:rFonts w:hint="eastAsia"/>
            <w:webHidden/>
          </w:rPr>
          <w:fldChar w:fldCharType="begin"/>
        </w:r>
        <w:r w:rsidR="00815A7D">
          <w:rPr>
            <w:rFonts w:hint="eastAsia"/>
            <w:webHidden/>
          </w:rPr>
          <w:instrText xml:space="preserve"> PAGEREF _Toc444286568 \h </w:instrText>
        </w:r>
        <w:r w:rsidR="00815A7D">
          <w:rPr>
            <w:rFonts w:hint="eastAsia"/>
            <w:webHidden/>
          </w:rPr>
        </w:r>
        <w:r w:rsidR="00815A7D">
          <w:rPr>
            <w:rFonts w:hint="eastAsia"/>
            <w:webHidden/>
          </w:rPr>
          <w:fldChar w:fldCharType="separate"/>
        </w:r>
        <w:r w:rsidR="006215F2">
          <w:rPr>
            <w:webHidden/>
          </w:rPr>
          <w:t>11</w:t>
        </w:r>
        <w:r w:rsidR="00815A7D">
          <w:rPr>
            <w:rFonts w:hint="eastAsia"/>
            <w:webHidden/>
          </w:rPr>
          <w:fldChar w:fldCharType="end"/>
        </w:r>
      </w:hyperlink>
    </w:p>
    <w:p w:rsidR="00815A7D" w:rsidRDefault="007102AF">
      <w:pPr>
        <w:pStyle w:val="TOC2"/>
        <w:rPr>
          <w:rFonts w:asciiTheme="minorHAnsi" w:eastAsiaTheme="minorEastAsia" w:hAnsiTheme="minorHAnsi" w:cstheme="minorBidi"/>
          <w:color w:val="auto"/>
          <w:sz w:val="22"/>
          <w:szCs w:val="22"/>
          <w:lang w:val="en-US" w:bidi="ar-SA"/>
        </w:rPr>
      </w:pPr>
      <w:hyperlink w:anchor="_Toc444286569" w:history="1">
        <w:r w:rsidR="00815A7D" w:rsidRPr="000846DF">
          <w:rPr>
            <w:rStyle w:val="Hyperlink"/>
            <w:rFonts w:eastAsia="SimSun" w:cs="Segoe UI" w:hint="eastAsia"/>
          </w:rPr>
          <w:t>E-Learning</w:t>
        </w:r>
        <w:r w:rsidR="00815A7D">
          <w:rPr>
            <w:rFonts w:hint="eastAsia"/>
            <w:webHidden/>
          </w:rPr>
          <w:tab/>
        </w:r>
        <w:r w:rsidR="00815A7D">
          <w:rPr>
            <w:rFonts w:hint="eastAsia"/>
            <w:webHidden/>
          </w:rPr>
          <w:fldChar w:fldCharType="begin"/>
        </w:r>
        <w:r w:rsidR="00815A7D">
          <w:rPr>
            <w:rFonts w:hint="eastAsia"/>
            <w:webHidden/>
          </w:rPr>
          <w:instrText xml:space="preserve"> PAGEREF _Toc444286569 \h </w:instrText>
        </w:r>
        <w:r w:rsidR="00815A7D">
          <w:rPr>
            <w:rFonts w:hint="eastAsia"/>
            <w:webHidden/>
          </w:rPr>
        </w:r>
        <w:r w:rsidR="00815A7D">
          <w:rPr>
            <w:rFonts w:hint="eastAsia"/>
            <w:webHidden/>
          </w:rPr>
          <w:fldChar w:fldCharType="separate"/>
        </w:r>
        <w:r w:rsidR="006215F2">
          <w:rPr>
            <w:webHidden/>
          </w:rPr>
          <w:t>11</w:t>
        </w:r>
        <w:r w:rsidR="00815A7D">
          <w:rPr>
            <w:rFonts w:hint="eastAsia"/>
            <w:webHidden/>
          </w:rPr>
          <w:fldChar w:fldCharType="end"/>
        </w:r>
      </w:hyperlink>
    </w:p>
    <w:p w:rsidR="00815A7D" w:rsidRDefault="007102AF">
      <w:pPr>
        <w:pStyle w:val="TOC2"/>
        <w:rPr>
          <w:rFonts w:asciiTheme="minorHAnsi" w:eastAsiaTheme="minorEastAsia" w:hAnsiTheme="minorHAnsi" w:cstheme="minorBidi"/>
          <w:color w:val="auto"/>
          <w:sz w:val="22"/>
          <w:szCs w:val="22"/>
          <w:lang w:val="en-US" w:bidi="ar-SA"/>
        </w:rPr>
      </w:pPr>
      <w:hyperlink w:anchor="_Toc444286570" w:history="1">
        <w:r w:rsidR="00815A7D" w:rsidRPr="000846DF">
          <w:rPr>
            <w:rStyle w:val="Hyperlink"/>
            <w:rFonts w:eastAsia="SimSun" w:cs="Segoe UI" w:hint="eastAsia"/>
          </w:rPr>
          <w:t>家庭使用计划</w:t>
        </w:r>
        <w:r w:rsidR="00815A7D">
          <w:rPr>
            <w:rFonts w:hint="eastAsia"/>
            <w:webHidden/>
          </w:rPr>
          <w:tab/>
        </w:r>
        <w:r w:rsidR="00815A7D">
          <w:rPr>
            <w:rFonts w:hint="eastAsia"/>
            <w:webHidden/>
          </w:rPr>
          <w:fldChar w:fldCharType="begin"/>
        </w:r>
        <w:r w:rsidR="00815A7D">
          <w:rPr>
            <w:rFonts w:hint="eastAsia"/>
            <w:webHidden/>
          </w:rPr>
          <w:instrText xml:space="preserve"> PAGEREF _Toc444286570 \h </w:instrText>
        </w:r>
        <w:r w:rsidR="00815A7D">
          <w:rPr>
            <w:rFonts w:hint="eastAsia"/>
            <w:webHidden/>
          </w:rPr>
        </w:r>
        <w:r w:rsidR="00815A7D">
          <w:rPr>
            <w:rFonts w:hint="eastAsia"/>
            <w:webHidden/>
          </w:rPr>
          <w:fldChar w:fldCharType="separate"/>
        </w:r>
        <w:r w:rsidR="006215F2">
          <w:rPr>
            <w:webHidden/>
          </w:rPr>
          <w:t>12</w:t>
        </w:r>
        <w:r w:rsidR="00815A7D">
          <w:rPr>
            <w:rFonts w:hint="eastAsia"/>
            <w:webHidden/>
          </w:rPr>
          <w:fldChar w:fldCharType="end"/>
        </w:r>
      </w:hyperlink>
    </w:p>
    <w:p w:rsidR="00815A7D" w:rsidRDefault="007102AF">
      <w:pPr>
        <w:pStyle w:val="TOC2"/>
        <w:rPr>
          <w:rFonts w:asciiTheme="minorHAnsi" w:eastAsiaTheme="minorEastAsia" w:hAnsiTheme="minorHAnsi" w:cstheme="minorBidi"/>
          <w:color w:val="auto"/>
          <w:sz w:val="22"/>
          <w:szCs w:val="22"/>
          <w:lang w:val="en-US" w:bidi="ar-SA"/>
        </w:rPr>
      </w:pPr>
      <w:hyperlink w:anchor="_Toc444286571" w:history="1">
        <w:r w:rsidR="00815A7D" w:rsidRPr="000846DF">
          <w:rPr>
            <w:rStyle w:val="Hyperlink"/>
            <w:rFonts w:eastAsia="SimSun" w:cs="Segoe UI" w:hint="eastAsia"/>
          </w:rPr>
          <w:t>企业源许可计划</w:t>
        </w:r>
        <w:r w:rsidR="00815A7D">
          <w:rPr>
            <w:rFonts w:hint="eastAsia"/>
            <w:webHidden/>
          </w:rPr>
          <w:tab/>
        </w:r>
        <w:r w:rsidR="00815A7D">
          <w:rPr>
            <w:rFonts w:hint="eastAsia"/>
            <w:webHidden/>
          </w:rPr>
          <w:fldChar w:fldCharType="begin"/>
        </w:r>
        <w:r w:rsidR="00815A7D">
          <w:rPr>
            <w:rFonts w:hint="eastAsia"/>
            <w:webHidden/>
          </w:rPr>
          <w:instrText xml:space="preserve"> PAGEREF _Toc444286571 \h </w:instrText>
        </w:r>
        <w:r w:rsidR="00815A7D">
          <w:rPr>
            <w:rFonts w:hint="eastAsia"/>
            <w:webHidden/>
          </w:rPr>
        </w:r>
        <w:r w:rsidR="00815A7D">
          <w:rPr>
            <w:rFonts w:hint="eastAsia"/>
            <w:webHidden/>
          </w:rPr>
          <w:fldChar w:fldCharType="separate"/>
        </w:r>
        <w:r w:rsidR="006215F2">
          <w:rPr>
            <w:webHidden/>
          </w:rPr>
          <w:t>12</w:t>
        </w:r>
        <w:r w:rsidR="00815A7D">
          <w:rPr>
            <w:rFonts w:hint="eastAsia"/>
            <w:webHidden/>
          </w:rPr>
          <w:fldChar w:fldCharType="end"/>
        </w:r>
      </w:hyperlink>
    </w:p>
    <w:p w:rsidR="00815A7D" w:rsidRDefault="007102AF">
      <w:pPr>
        <w:pStyle w:val="TOC2"/>
        <w:rPr>
          <w:rFonts w:asciiTheme="minorHAnsi" w:eastAsiaTheme="minorEastAsia" w:hAnsiTheme="minorHAnsi" w:cstheme="minorBidi"/>
          <w:color w:val="auto"/>
          <w:sz w:val="22"/>
          <w:szCs w:val="22"/>
          <w:lang w:val="en-US" w:bidi="ar-SA"/>
        </w:rPr>
      </w:pPr>
      <w:hyperlink w:anchor="_Toc444286572" w:history="1">
        <w:r w:rsidR="00815A7D" w:rsidRPr="000846DF">
          <w:rPr>
            <w:rStyle w:val="Hyperlink"/>
            <w:rFonts w:eastAsia="SimSun" w:cs="Segoe UI" w:hint="eastAsia"/>
          </w:rPr>
          <w:t>灾难恢复备份</w:t>
        </w:r>
        <w:r w:rsidR="00815A7D">
          <w:rPr>
            <w:rFonts w:hint="eastAsia"/>
            <w:webHidden/>
          </w:rPr>
          <w:tab/>
        </w:r>
        <w:r w:rsidR="00815A7D">
          <w:rPr>
            <w:rFonts w:hint="eastAsia"/>
            <w:webHidden/>
          </w:rPr>
          <w:fldChar w:fldCharType="begin"/>
        </w:r>
        <w:r w:rsidR="00815A7D">
          <w:rPr>
            <w:rFonts w:hint="eastAsia"/>
            <w:webHidden/>
          </w:rPr>
          <w:instrText xml:space="preserve"> PAGEREF _Toc444286572 \h </w:instrText>
        </w:r>
        <w:r w:rsidR="00815A7D">
          <w:rPr>
            <w:rFonts w:hint="eastAsia"/>
            <w:webHidden/>
          </w:rPr>
        </w:r>
        <w:r w:rsidR="00815A7D">
          <w:rPr>
            <w:rFonts w:hint="eastAsia"/>
            <w:webHidden/>
          </w:rPr>
          <w:fldChar w:fldCharType="separate"/>
        </w:r>
        <w:r w:rsidR="006215F2">
          <w:rPr>
            <w:webHidden/>
          </w:rPr>
          <w:t>13</w:t>
        </w:r>
        <w:r w:rsidR="00815A7D">
          <w:rPr>
            <w:rFonts w:hint="eastAsia"/>
            <w:webHidden/>
          </w:rPr>
          <w:fldChar w:fldCharType="end"/>
        </w:r>
      </w:hyperlink>
    </w:p>
    <w:p w:rsidR="00815A7D" w:rsidRDefault="007102AF">
      <w:pPr>
        <w:pStyle w:val="TOC2"/>
        <w:rPr>
          <w:rFonts w:asciiTheme="minorHAnsi" w:eastAsiaTheme="minorEastAsia" w:hAnsiTheme="minorHAnsi" w:cstheme="minorBidi"/>
          <w:color w:val="auto"/>
          <w:sz w:val="22"/>
          <w:szCs w:val="22"/>
          <w:lang w:val="en-US" w:bidi="ar-SA"/>
        </w:rPr>
      </w:pPr>
      <w:hyperlink w:anchor="_Toc444286573" w:history="1">
        <w:r w:rsidR="00815A7D" w:rsidRPr="000846DF">
          <w:rPr>
            <w:rStyle w:val="Hyperlink"/>
            <w:rFonts w:eastAsia="SimSun" w:cs="Segoe UI" w:hint="eastAsia"/>
          </w:rPr>
          <w:t>通过软件保障实现的许可移动性</w:t>
        </w:r>
        <w:r w:rsidR="00815A7D">
          <w:rPr>
            <w:rFonts w:hint="eastAsia"/>
            <w:webHidden/>
          </w:rPr>
          <w:tab/>
        </w:r>
        <w:r w:rsidR="00815A7D">
          <w:rPr>
            <w:rFonts w:hint="eastAsia"/>
            <w:webHidden/>
          </w:rPr>
          <w:fldChar w:fldCharType="begin"/>
        </w:r>
        <w:r w:rsidR="00815A7D">
          <w:rPr>
            <w:rFonts w:hint="eastAsia"/>
            <w:webHidden/>
          </w:rPr>
          <w:instrText xml:space="preserve"> PAGEREF _Toc444286573 \h </w:instrText>
        </w:r>
        <w:r w:rsidR="00815A7D">
          <w:rPr>
            <w:rFonts w:hint="eastAsia"/>
            <w:webHidden/>
          </w:rPr>
        </w:r>
        <w:r w:rsidR="00815A7D">
          <w:rPr>
            <w:rFonts w:hint="eastAsia"/>
            <w:webHidden/>
          </w:rPr>
          <w:fldChar w:fldCharType="separate"/>
        </w:r>
        <w:r w:rsidR="006215F2">
          <w:rPr>
            <w:webHidden/>
          </w:rPr>
          <w:t>13</w:t>
        </w:r>
        <w:r w:rsidR="00815A7D">
          <w:rPr>
            <w:rFonts w:hint="eastAsia"/>
            <w:webHidden/>
          </w:rPr>
          <w:fldChar w:fldCharType="end"/>
        </w:r>
      </w:hyperlink>
    </w:p>
    <w:p w:rsidR="00815A7D" w:rsidRDefault="007102AF">
      <w:pPr>
        <w:pStyle w:val="TOC2"/>
        <w:rPr>
          <w:rFonts w:asciiTheme="minorHAnsi" w:eastAsiaTheme="minorEastAsia" w:hAnsiTheme="minorHAnsi" w:cstheme="minorBidi"/>
          <w:color w:val="auto"/>
          <w:sz w:val="22"/>
          <w:szCs w:val="22"/>
          <w:lang w:val="en-US" w:bidi="ar-SA"/>
        </w:rPr>
      </w:pPr>
      <w:hyperlink w:anchor="_Toc444286574" w:history="1">
        <w:r w:rsidR="00815A7D" w:rsidRPr="000846DF">
          <w:rPr>
            <w:rStyle w:val="Hyperlink"/>
            <w:rFonts w:eastAsia="SimSun" w:cs="Segoe UI" w:hint="eastAsia"/>
          </w:rPr>
          <w:t>扩展的修补程序支持</w:t>
        </w:r>
        <w:r w:rsidR="00815A7D">
          <w:rPr>
            <w:rFonts w:hint="eastAsia"/>
            <w:webHidden/>
          </w:rPr>
          <w:tab/>
        </w:r>
        <w:r w:rsidR="00815A7D">
          <w:rPr>
            <w:rFonts w:hint="eastAsia"/>
            <w:webHidden/>
          </w:rPr>
          <w:fldChar w:fldCharType="begin"/>
        </w:r>
        <w:r w:rsidR="00815A7D">
          <w:rPr>
            <w:rFonts w:hint="eastAsia"/>
            <w:webHidden/>
          </w:rPr>
          <w:instrText xml:space="preserve"> PAGEREF _Toc444286574 \h </w:instrText>
        </w:r>
        <w:r w:rsidR="00815A7D">
          <w:rPr>
            <w:rFonts w:hint="eastAsia"/>
            <w:webHidden/>
          </w:rPr>
        </w:r>
        <w:r w:rsidR="00815A7D">
          <w:rPr>
            <w:rFonts w:hint="eastAsia"/>
            <w:webHidden/>
          </w:rPr>
          <w:fldChar w:fldCharType="separate"/>
        </w:r>
        <w:r w:rsidR="006215F2">
          <w:rPr>
            <w:webHidden/>
          </w:rPr>
          <w:t>13</w:t>
        </w:r>
        <w:r w:rsidR="00815A7D">
          <w:rPr>
            <w:rFonts w:hint="eastAsia"/>
            <w:webHidden/>
          </w:rPr>
          <w:fldChar w:fldCharType="end"/>
        </w:r>
      </w:hyperlink>
    </w:p>
    <w:p w:rsidR="00815A7D" w:rsidRPr="006D7877" w:rsidRDefault="007102AF">
      <w:pPr>
        <w:pStyle w:val="TOC1"/>
        <w:rPr>
          <w:rFonts w:asciiTheme="minorHAnsi" w:eastAsiaTheme="minorEastAsia" w:hAnsiTheme="minorHAnsi"/>
          <w:color w:val="000000"/>
          <w:sz w:val="22"/>
          <w:lang w:val="en-US" w:bidi="ar-SA"/>
        </w:rPr>
      </w:pPr>
      <w:hyperlink w:anchor="_Toc444286575" w:history="1">
        <w:r w:rsidR="00815A7D" w:rsidRPr="007A2001">
          <w:rPr>
            <w:rStyle w:val="Hyperlink"/>
            <w:rFonts w:ascii="MingLiU" w:eastAsia="MingLiU" w:hAnsi="MingLiU" w:cs="MingLiU" w:hint="eastAsia"/>
            <w:lang w:val="en-US" w:eastAsia="en-US" w:bidi="ar-SA"/>
          </w:rPr>
          <w:t>第</w:t>
        </w:r>
        <w:r w:rsidR="00815A7D" w:rsidRPr="007A2001">
          <w:rPr>
            <w:rStyle w:val="Hyperlink"/>
            <w:rFonts w:hint="eastAsia"/>
            <w:lang w:val="en-US" w:eastAsia="en-US" w:bidi="ar-SA"/>
          </w:rPr>
          <w:t xml:space="preserve"> 3 </w:t>
        </w:r>
        <w:r w:rsidR="00815A7D" w:rsidRPr="007A2001">
          <w:rPr>
            <w:rStyle w:val="Hyperlink"/>
            <w:rFonts w:ascii="MingLiU" w:eastAsia="MingLiU" w:hAnsi="MingLiU" w:cs="MingLiU" w:hint="eastAsia"/>
            <w:lang w:val="en-US" w:eastAsia="en-US" w:bidi="ar-SA"/>
          </w:rPr>
          <w:t>节</w:t>
        </w:r>
        <w:r w:rsidR="00815A7D" w:rsidRPr="007A2001">
          <w:rPr>
            <w:rStyle w:val="Hyperlink"/>
            <w:rFonts w:hint="eastAsia"/>
            <w:webHidden/>
            <w:lang w:val="en-US" w:eastAsia="en-US" w:bidi="ar-SA"/>
          </w:rPr>
          <w:tab/>
        </w:r>
        <w:r w:rsidR="00815A7D" w:rsidRPr="007A2001">
          <w:rPr>
            <w:rStyle w:val="Hyperlink"/>
            <w:rFonts w:hint="eastAsia"/>
            <w:webHidden/>
            <w:lang w:val="en-US" w:eastAsia="en-US" w:bidi="ar-SA"/>
          </w:rPr>
          <w:fldChar w:fldCharType="begin"/>
        </w:r>
        <w:r w:rsidR="00815A7D" w:rsidRPr="007A2001">
          <w:rPr>
            <w:rStyle w:val="Hyperlink"/>
            <w:rFonts w:hint="eastAsia"/>
            <w:webHidden/>
            <w:lang w:val="en-US" w:eastAsia="en-US" w:bidi="ar-SA"/>
          </w:rPr>
          <w:instrText xml:space="preserve"> PAGEREF _Toc444286575 \h </w:instrText>
        </w:r>
        <w:r w:rsidR="00815A7D" w:rsidRPr="007A2001">
          <w:rPr>
            <w:rStyle w:val="Hyperlink"/>
            <w:rFonts w:hint="eastAsia"/>
            <w:webHidden/>
            <w:lang w:val="en-US" w:eastAsia="en-US" w:bidi="ar-SA"/>
          </w:rPr>
        </w:r>
        <w:r w:rsidR="00815A7D" w:rsidRPr="007A2001">
          <w:rPr>
            <w:rStyle w:val="Hyperlink"/>
            <w:rFonts w:hint="eastAsia"/>
            <w:webHidden/>
            <w:lang w:val="en-US" w:eastAsia="en-US" w:bidi="ar-SA"/>
          </w:rPr>
          <w:fldChar w:fldCharType="separate"/>
        </w:r>
        <w:r w:rsidR="006215F2">
          <w:rPr>
            <w:rStyle w:val="Hyperlink"/>
            <w:webHidden/>
            <w:lang w:val="en-US" w:eastAsia="en-US" w:bidi="ar-SA"/>
          </w:rPr>
          <w:t>13</w:t>
        </w:r>
        <w:r w:rsidR="00815A7D" w:rsidRPr="007A2001">
          <w:rPr>
            <w:rStyle w:val="Hyperlink"/>
            <w:rFonts w:hint="eastAsia"/>
            <w:webHidden/>
            <w:lang w:val="en-US" w:eastAsia="en-US" w:bidi="ar-SA"/>
          </w:rPr>
          <w:fldChar w:fldCharType="end"/>
        </w:r>
      </w:hyperlink>
    </w:p>
    <w:p w:rsidR="00815A7D" w:rsidRDefault="007102AF">
      <w:pPr>
        <w:pStyle w:val="TOC1"/>
        <w:rPr>
          <w:rFonts w:asciiTheme="minorHAnsi" w:eastAsiaTheme="minorEastAsia" w:hAnsiTheme="minorHAnsi"/>
          <w:color w:val="auto"/>
          <w:sz w:val="22"/>
          <w:lang w:val="en-US" w:bidi="ar-SA"/>
        </w:rPr>
      </w:pPr>
      <w:hyperlink w:anchor="_Toc444286576" w:history="1">
        <w:r w:rsidR="00815A7D" w:rsidRPr="000846DF">
          <w:rPr>
            <w:rStyle w:val="Hyperlink"/>
            <w:rFonts w:eastAsia="SimSun" w:cs="Segoe UI" w:hint="eastAsia"/>
            <w:bCs/>
          </w:rPr>
          <w:t>制作产品副本和镜像复制权利</w:t>
        </w:r>
        <w:r w:rsidR="00815A7D">
          <w:rPr>
            <w:rFonts w:hint="eastAsia"/>
            <w:webHidden/>
          </w:rPr>
          <w:tab/>
        </w:r>
        <w:r w:rsidR="00815A7D">
          <w:rPr>
            <w:rFonts w:hint="eastAsia"/>
            <w:webHidden/>
          </w:rPr>
          <w:fldChar w:fldCharType="begin"/>
        </w:r>
        <w:r w:rsidR="00815A7D">
          <w:rPr>
            <w:rFonts w:hint="eastAsia"/>
            <w:webHidden/>
          </w:rPr>
          <w:instrText xml:space="preserve"> PAGEREF _Toc444286576 \h </w:instrText>
        </w:r>
        <w:r w:rsidR="00815A7D">
          <w:rPr>
            <w:rFonts w:hint="eastAsia"/>
            <w:webHidden/>
          </w:rPr>
        </w:r>
        <w:r w:rsidR="00815A7D">
          <w:rPr>
            <w:rFonts w:hint="eastAsia"/>
            <w:webHidden/>
          </w:rPr>
          <w:fldChar w:fldCharType="separate"/>
        </w:r>
        <w:r w:rsidR="006215F2">
          <w:rPr>
            <w:webHidden/>
          </w:rPr>
          <w:t>13</w:t>
        </w:r>
        <w:r w:rsidR="00815A7D">
          <w:rPr>
            <w:rFonts w:hint="eastAsia"/>
            <w:webHidden/>
          </w:rPr>
          <w:fldChar w:fldCharType="end"/>
        </w:r>
      </w:hyperlink>
    </w:p>
    <w:p w:rsidR="00815A7D" w:rsidRDefault="007102AF">
      <w:pPr>
        <w:pStyle w:val="TOC1"/>
        <w:rPr>
          <w:rFonts w:asciiTheme="minorHAnsi" w:eastAsiaTheme="minorEastAsia" w:hAnsiTheme="minorHAnsi"/>
          <w:color w:val="auto"/>
          <w:sz w:val="22"/>
          <w:lang w:val="en-US" w:bidi="ar-SA"/>
        </w:rPr>
      </w:pPr>
      <w:hyperlink w:anchor="_Toc444286577" w:history="1">
        <w:r w:rsidR="00815A7D" w:rsidRPr="000846DF">
          <w:rPr>
            <w:rStyle w:val="Hyperlink"/>
            <w:rFonts w:eastAsia="SimSun" w:cs="Segoe UI" w:hint="eastAsia"/>
            <w:bCs/>
          </w:rPr>
          <w:t>许可转让过程</w:t>
        </w:r>
        <w:r w:rsidR="00815A7D">
          <w:rPr>
            <w:rFonts w:hint="eastAsia"/>
            <w:webHidden/>
          </w:rPr>
          <w:tab/>
        </w:r>
        <w:r w:rsidR="00815A7D">
          <w:rPr>
            <w:rFonts w:hint="eastAsia"/>
            <w:webHidden/>
          </w:rPr>
          <w:fldChar w:fldCharType="begin"/>
        </w:r>
        <w:r w:rsidR="00815A7D">
          <w:rPr>
            <w:rFonts w:hint="eastAsia"/>
            <w:webHidden/>
          </w:rPr>
          <w:instrText xml:space="preserve"> PAGEREF _Toc444286577 \h </w:instrText>
        </w:r>
        <w:r w:rsidR="00815A7D">
          <w:rPr>
            <w:rFonts w:hint="eastAsia"/>
            <w:webHidden/>
          </w:rPr>
        </w:r>
        <w:r w:rsidR="00815A7D">
          <w:rPr>
            <w:rFonts w:hint="eastAsia"/>
            <w:webHidden/>
          </w:rPr>
          <w:fldChar w:fldCharType="separate"/>
        </w:r>
        <w:r w:rsidR="006215F2">
          <w:rPr>
            <w:webHidden/>
          </w:rPr>
          <w:t>14</w:t>
        </w:r>
        <w:r w:rsidR="00815A7D">
          <w:rPr>
            <w:rFonts w:hint="eastAsia"/>
            <w:webHidden/>
          </w:rPr>
          <w:fldChar w:fldCharType="end"/>
        </w:r>
      </w:hyperlink>
    </w:p>
    <w:p w:rsidR="00815A7D" w:rsidRDefault="007102AF">
      <w:pPr>
        <w:pStyle w:val="TOC1"/>
        <w:rPr>
          <w:rFonts w:asciiTheme="minorHAnsi" w:eastAsiaTheme="minorEastAsia" w:hAnsiTheme="minorHAnsi"/>
          <w:color w:val="auto"/>
          <w:sz w:val="22"/>
          <w:lang w:val="en-US" w:bidi="ar-SA"/>
        </w:rPr>
      </w:pPr>
      <w:hyperlink w:anchor="_Toc444286578" w:history="1">
        <w:r w:rsidR="00815A7D" w:rsidRPr="000846DF">
          <w:rPr>
            <w:rStyle w:val="Hyperlink"/>
            <w:rFonts w:eastAsia="SimSun" w:cs="Segoe UI" w:hint="eastAsia"/>
            <w:bCs/>
          </w:rPr>
          <w:t>履约核查程序与</w:t>
        </w:r>
        <w:r w:rsidR="00815A7D" w:rsidRPr="000846DF">
          <w:rPr>
            <w:rStyle w:val="Hyperlink"/>
            <w:rFonts w:eastAsia="SimSun" w:cs="Segoe UI" w:hint="eastAsia"/>
          </w:rPr>
          <w:t>限制</w:t>
        </w:r>
        <w:r w:rsidR="00815A7D">
          <w:rPr>
            <w:rFonts w:hint="eastAsia"/>
            <w:webHidden/>
          </w:rPr>
          <w:tab/>
        </w:r>
        <w:r w:rsidR="00815A7D">
          <w:rPr>
            <w:rFonts w:hint="eastAsia"/>
            <w:webHidden/>
          </w:rPr>
          <w:fldChar w:fldCharType="begin"/>
        </w:r>
        <w:r w:rsidR="00815A7D">
          <w:rPr>
            <w:rFonts w:hint="eastAsia"/>
            <w:webHidden/>
          </w:rPr>
          <w:instrText xml:space="preserve"> PAGEREF _Toc444286578 \h </w:instrText>
        </w:r>
        <w:r w:rsidR="00815A7D">
          <w:rPr>
            <w:rFonts w:hint="eastAsia"/>
            <w:webHidden/>
          </w:rPr>
        </w:r>
        <w:r w:rsidR="00815A7D">
          <w:rPr>
            <w:rFonts w:hint="eastAsia"/>
            <w:webHidden/>
          </w:rPr>
          <w:fldChar w:fldCharType="separate"/>
        </w:r>
        <w:r w:rsidR="006215F2">
          <w:rPr>
            <w:webHidden/>
          </w:rPr>
          <w:t>14</w:t>
        </w:r>
        <w:r w:rsidR="00815A7D">
          <w:rPr>
            <w:rFonts w:hint="eastAsia"/>
            <w:webHidden/>
          </w:rPr>
          <w:fldChar w:fldCharType="end"/>
        </w:r>
      </w:hyperlink>
    </w:p>
    <w:p w:rsidR="00815A7D" w:rsidRDefault="007102AF">
      <w:pPr>
        <w:pStyle w:val="TOC1"/>
        <w:rPr>
          <w:rFonts w:asciiTheme="minorHAnsi" w:eastAsiaTheme="minorEastAsia" w:hAnsiTheme="minorHAnsi"/>
          <w:color w:val="auto"/>
          <w:sz w:val="22"/>
          <w:lang w:val="en-US" w:bidi="ar-SA"/>
        </w:rPr>
      </w:pPr>
      <w:hyperlink w:anchor="_Toc444286579" w:history="1">
        <w:r w:rsidR="00815A7D" w:rsidRPr="000846DF">
          <w:rPr>
            <w:rStyle w:val="Hyperlink"/>
            <w:rFonts w:eastAsia="SimSun" w:cs="Segoe UI" w:hint="eastAsia"/>
            <w:bCs/>
          </w:rPr>
          <w:t>分立</w:t>
        </w:r>
        <w:r w:rsidR="00815A7D">
          <w:rPr>
            <w:rFonts w:hint="eastAsia"/>
            <w:webHidden/>
          </w:rPr>
          <w:tab/>
        </w:r>
        <w:r w:rsidR="00815A7D">
          <w:rPr>
            <w:rFonts w:hint="eastAsia"/>
            <w:webHidden/>
          </w:rPr>
          <w:fldChar w:fldCharType="begin"/>
        </w:r>
        <w:r w:rsidR="00815A7D">
          <w:rPr>
            <w:rFonts w:hint="eastAsia"/>
            <w:webHidden/>
          </w:rPr>
          <w:instrText xml:space="preserve"> PAGEREF _Toc444286579 \h </w:instrText>
        </w:r>
        <w:r w:rsidR="00815A7D">
          <w:rPr>
            <w:rFonts w:hint="eastAsia"/>
            <w:webHidden/>
          </w:rPr>
        </w:r>
        <w:r w:rsidR="00815A7D">
          <w:rPr>
            <w:rFonts w:hint="eastAsia"/>
            <w:webHidden/>
          </w:rPr>
          <w:fldChar w:fldCharType="separate"/>
        </w:r>
        <w:r w:rsidR="006215F2">
          <w:rPr>
            <w:webHidden/>
          </w:rPr>
          <w:t>14</w:t>
        </w:r>
        <w:r w:rsidR="00815A7D">
          <w:rPr>
            <w:rFonts w:hint="eastAsia"/>
            <w:webHidden/>
          </w:rPr>
          <w:fldChar w:fldCharType="end"/>
        </w:r>
      </w:hyperlink>
    </w:p>
    <w:p w:rsidR="00815A7D" w:rsidRDefault="007102AF">
      <w:pPr>
        <w:pStyle w:val="TOC1"/>
        <w:rPr>
          <w:rFonts w:asciiTheme="minorHAnsi" w:eastAsiaTheme="minorEastAsia" w:hAnsiTheme="minorHAnsi"/>
          <w:color w:val="auto"/>
          <w:sz w:val="22"/>
          <w:lang w:val="en-US" w:bidi="ar-SA"/>
        </w:rPr>
      </w:pPr>
      <w:hyperlink w:anchor="_Toc444286580" w:history="1">
        <w:r w:rsidR="00815A7D" w:rsidRPr="000846DF">
          <w:rPr>
            <w:rStyle w:val="Hyperlink"/>
            <w:rFonts w:eastAsia="SimSun" w:cs="Segoe UI" w:hint="eastAsia"/>
          </w:rPr>
          <w:t>自然灾害</w:t>
        </w:r>
        <w:r w:rsidR="00815A7D">
          <w:rPr>
            <w:rFonts w:hint="eastAsia"/>
            <w:webHidden/>
          </w:rPr>
          <w:tab/>
        </w:r>
        <w:r w:rsidR="00815A7D">
          <w:rPr>
            <w:rFonts w:hint="eastAsia"/>
            <w:webHidden/>
          </w:rPr>
          <w:fldChar w:fldCharType="begin"/>
        </w:r>
        <w:r w:rsidR="00815A7D">
          <w:rPr>
            <w:rFonts w:hint="eastAsia"/>
            <w:webHidden/>
          </w:rPr>
          <w:instrText xml:space="preserve"> PAGEREF _Toc444286580 \h </w:instrText>
        </w:r>
        <w:r w:rsidR="00815A7D">
          <w:rPr>
            <w:rFonts w:hint="eastAsia"/>
            <w:webHidden/>
          </w:rPr>
        </w:r>
        <w:r w:rsidR="00815A7D">
          <w:rPr>
            <w:rFonts w:hint="eastAsia"/>
            <w:webHidden/>
          </w:rPr>
          <w:fldChar w:fldCharType="separate"/>
        </w:r>
        <w:r w:rsidR="006215F2">
          <w:rPr>
            <w:webHidden/>
          </w:rPr>
          <w:t>14</w:t>
        </w:r>
        <w:r w:rsidR="00815A7D">
          <w:rPr>
            <w:rFonts w:hint="eastAsia"/>
            <w:webHidden/>
          </w:rPr>
          <w:fldChar w:fldCharType="end"/>
        </w:r>
      </w:hyperlink>
    </w:p>
    <w:p w:rsidR="00815A7D" w:rsidRPr="00323381" w:rsidRDefault="007102AF">
      <w:pPr>
        <w:pStyle w:val="TOC1"/>
        <w:rPr>
          <w:rStyle w:val="Hyperlink"/>
          <w:lang w:eastAsia="en-US"/>
        </w:rPr>
      </w:pPr>
      <w:hyperlink w:anchor="_Toc444286581" w:history="1">
        <w:r w:rsidR="00815A7D" w:rsidRPr="00323381">
          <w:rPr>
            <w:rStyle w:val="Hyperlink"/>
            <w:rFonts w:ascii="MingLiU" w:eastAsia="MingLiU" w:hAnsi="MingLiU" w:cs="MingLiU" w:hint="eastAsia"/>
            <w:lang w:val="en-US" w:eastAsia="en-US" w:bidi="ar-SA"/>
          </w:rPr>
          <w:t>第</w:t>
        </w:r>
        <w:r w:rsidR="00815A7D" w:rsidRPr="00323381">
          <w:rPr>
            <w:rStyle w:val="Hyperlink"/>
            <w:rFonts w:hint="eastAsia"/>
            <w:lang w:val="en-US" w:eastAsia="en-US" w:bidi="ar-SA"/>
          </w:rPr>
          <w:t xml:space="preserve"> 4 </w:t>
        </w:r>
        <w:r w:rsidR="00815A7D" w:rsidRPr="00323381">
          <w:rPr>
            <w:rStyle w:val="Hyperlink"/>
            <w:rFonts w:ascii="MingLiU" w:eastAsia="MingLiU" w:hAnsi="MingLiU" w:cs="MingLiU" w:hint="eastAsia"/>
            <w:lang w:val="en-US" w:eastAsia="en-US" w:bidi="ar-SA"/>
          </w:rPr>
          <w:t>节</w:t>
        </w:r>
        <w:r w:rsidR="00815A7D" w:rsidRPr="00323381">
          <w:rPr>
            <w:rStyle w:val="Hyperlink"/>
            <w:rFonts w:hint="eastAsia"/>
            <w:webHidden/>
            <w:lang w:val="en-US" w:eastAsia="en-US" w:bidi="ar-SA"/>
          </w:rPr>
          <w:tab/>
        </w:r>
        <w:r w:rsidR="00815A7D" w:rsidRPr="00323381">
          <w:rPr>
            <w:rStyle w:val="Hyperlink"/>
            <w:rFonts w:hint="eastAsia"/>
            <w:webHidden/>
            <w:lang w:val="en-US" w:eastAsia="en-US" w:bidi="ar-SA"/>
          </w:rPr>
          <w:fldChar w:fldCharType="begin"/>
        </w:r>
        <w:r w:rsidR="00815A7D" w:rsidRPr="00323381">
          <w:rPr>
            <w:rStyle w:val="Hyperlink"/>
            <w:rFonts w:hint="eastAsia"/>
            <w:webHidden/>
            <w:lang w:val="en-US" w:eastAsia="en-US" w:bidi="ar-SA"/>
          </w:rPr>
          <w:instrText xml:space="preserve"> PAGEREF _Toc444286581 \h </w:instrText>
        </w:r>
        <w:r w:rsidR="00815A7D" w:rsidRPr="00323381">
          <w:rPr>
            <w:rStyle w:val="Hyperlink"/>
            <w:rFonts w:hint="eastAsia"/>
            <w:webHidden/>
            <w:lang w:val="en-US" w:eastAsia="en-US" w:bidi="ar-SA"/>
          </w:rPr>
        </w:r>
        <w:r w:rsidR="00815A7D" w:rsidRPr="00323381">
          <w:rPr>
            <w:rStyle w:val="Hyperlink"/>
            <w:rFonts w:hint="eastAsia"/>
            <w:webHidden/>
            <w:lang w:val="en-US" w:eastAsia="en-US" w:bidi="ar-SA"/>
          </w:rPr>
          <w:fldChar w:fldCharType="separate"/>
        </w:r>
        <w:r w:rsidR="006215F2">
          <w:rPr>
            <w:rStyle w:val="Hyperlink"/>
            <w:webHidden/>
            <w:lang w:val="en-US" w:eastAsia="en-US" w:bidi="ar-SA"/>
          </w:rPr>
          <w:t>14</w:t>
        </w:r>
        <w:r w:rsidR="00815A7D" w:rsidRPr="00323381">
          <w:rPr>
            <w:rStyle w:val="Hyperlink"/>
            <w:rFonts w:hint="eastAsia"/>
            <w:webHidden/>
            <w:lang w:val="en-US" w:eastAsia="en-US" w:bidi="ar-SA"/>
          </w:rPr>
          <w:fldChar w:fldCharType="end"/>
        </w:r>
      </w:hyperlink>
    </w:p>
    <w:p w:rsidR="00815A7D" w:rsidRDefault="007102AF">
      <w:pPr>
        <w:pStyle w:val="TOC1"/>
        <w:rPr>
          <w:rFonts w:asciiTheme="minorHAnsi" w:eastAsiaTheme="minorEastAsia" w:hAnsiTheme="minorHAnsi"/>
          <w:color w:val="auto"/>
          <w:sz w:val="22"/>
          <w:lang w:val="en-US" w:bidi="ar-SA"/>
        </w:rPr>
      </w:pPr>
      <w:hyperlink w:anchor="_Toc444286582" w:history="1">
        <w:r w:rsidR="00815A7D" w:rsidRPr="000846DF">
          <w:rPr>
            <w:rStyle w:val="Hyperlink"/>
            <w:rFonts w:eastAsia="SimSun" w:cs="Segoe UI" w:hint="eastAsia"/>
          </w:rPr>
          <w:t>许可手册在过去十二</w:t>
        </w:r>
        <w:r w:rsidR="00815A7D" w:rsidRPr="000846DF">
          <w:rPr>
            <w:rStyle w:val="Hyperlink"/>
            <w:rFonts w:eastAsia="SimSun" w:cs="Segoe UI" w:hint="eastAsia"/>
          </w:rPr>
          <w:t xml:space="preserve"> (12) </w:t>
        </w:r>
        <w:r w:rsidR="00815A7D" w:rsidRPr="000846DF">
          <w:rPr>
            <w:rStyle w:val="Hyperlink"/>
            <w:rFonts w:eastAsia="SimSun" w:cs="Segoe UI" w:hint="eastAsia"/>
          </w:rPr>
          <w:t>个月发生的变更</w:t>
        </w:r>
        <w:r w:rsidR="00815A7D">
          <w:rPr>
            <w:rFonts w:hint="eastAsia"/>
            <w:webHidden/>
          </w:rPr>
          <w:tab/>
        </w:r>
        <w:r w:rsidR="00815A7D">
          <w:rPr>
            <w:rFonts w:hint="eastAsia"/>
            <w:webHidden/>
          </w:rPr>
          <w:fldChar w:fldCharType="begin"/>
        </w:r>
        <w:r w:rsidR="00815A7D">
          <w:rPr>
            <w:rFonts w:hint="eastAsia"/>
            <w:webHidden/>
          </w:rPr>
          <w:instrText xml:space="preserve"> PAGEREF _Toc444286582 \h </w:instrText>
        </w:r>
        <w:r w:rsidR="00815A7D">
          <w:rPr>
            <w:rFonts w:hint="eastAsia"/>
            <w:webHidden/>
          </w:rPr>
        </w:r>
        <w:r w:rsidR="00815A7D">
          <w:rPr>
            <w:rFonts w:hint="eastAsia"/>
            <w:webHidden/>
          </w:rPr>
          <w:fldChar w:fldCharType="separate"/>
        </w:r>
        <w:r w:rsidR="006215F2">
          <w:rPr>
            <w:webHidden/>
          </w:rPr>
          <w:t>14</w:t>
        </w:r>
        <w:r w:rsidR="00815A7D">
          <w:rPr>
            <w:rFonts w:hint="eastAsia"/>
            <w:webHidden/>
          </w:rPr>
          <w:fldChar w:fldCharType="end"/>
        </w:r>
      </w:hyperlink>
    </w:p>
    <w:p w:rsidR="00815A7D" w:rsidRDefault="007102AF">
      <w:pPr>
        <w:pStyle w:val="TOC1"/>
        <w:rPr>
          <w:rFonts w:asciiTheme="minorHAnsi" w:eastAsiaTheme="minorEastAsia" w:hAnsiTheme="minorHAnsi"/>
          <w:color w:val="auto"/>
          <w:sz w:val="22"/>
          <w:lang w:val="en-US" w:bidi="ar-SA"/>
        </w:rPr>
      </w:pPr>
      <w:hyperlink w:anchor="_Toc444286583" w:history="1">
        <w:r w:rsidR="00815A7D" w:rsidRPr="000846DF">
          <w:rPr>
            <w:rStyle w:val="Hyperlink"/>
            <w:rFonts w:eastAsia="SimSun" w:cs="Segoe UI" w:hint="eastAsia"/>
          </w:rPr>
          <w:t>附录</w:t>
        </w:r>
        <w:r w:rsidR="00815A7D">
          <w:rPr>
            <w:rFonts w:hint="eastAsia"/>
            <w:webHidden/>
          </w:rPr>
          <w:tab/>
        </w:r>
        <w:r w:rsidR="00815A7D">
          <w:rPr>
            <w:rFonts w:hint="eastAsia"/>
            <w:webHidden/>
          </w:rPr>
          <w:fldChar w:fldCharType="begin"/>
        </w:r>
        <w:r w:rsidR="00815A7D">
          <w:rPr>
            <w:rFonts w:hint="eastAsia"/>
            <w:webHidden/>
          </w:rPr>
          <w:instrText xml:space="preserve"> PAGEREF _Toc444286583 \h </w:instrText>
        </w:r>
        <w:r w:rsidR="00815A7D">
          <w:rPr>
            <w:rFonts w:hint="eastAsia"/>
            <w:webHidden/>
          </w:rPr>
        </w:r>
        <w:r w:rsidR="00815A7D">
          <w:rPr>
            <w:rFonts w:hint="eastAsia"/>
            <w:webHidden/>
          </w:rPr>
          <w:fldChar w:fldCharType="separate"/>
        </w:r>
        <w:r w:rsidR="006215F2">
          <w:rPr>
            <w:webHidden/>
          </w:rPr>
          <w:t>14</w:t>
        </w:r>
        <w:r w:rsidR="00815A7D">
          <w:rPr>
            <w:rFonts w:hint="eastAsia"/>
            <w:webHidden/>
          </w:rPr>
          <w:fldChar w:fldCharType="end"/>
        </w:r>
      </w:hyperlink>
    </w:p>
    <w:p w:rsidR="00815A7D" w:rsidRDefault="007102AF">
      <w:pPr>
        <w:pStyle w:val="TOC1"/>
        <w:rPr>
          <w:rFonts w:asciiTheme="minorHAnsi" w:eastAsiaTheme="minorEastAsia" w:hAnsiTheme="minorHAnsi"/>
          <w:color w:val="auto"/>
          <w:sz w:val="22"/>
          <w:lang w:val="en-US" w:bidi="ar-SA"/>
        </w:rPr>
      </w:pPr>
      <w:hyperlink w:anchor="_Toc444286584" w:history="1">
        <w:r w:rsidR="00815A7D" w:rsidRPr="000846DF">
          <w:rPr>
            <w:rStyle w:val="Hyperlink"/>
            <w:rFonts w:eastAsia="SimSun" w:cs="Segoe UI" w:hint="eastAsia"/>
            <w:bCs/>
          </w:rPr>
          <w:t>地区定义</w:t>
        </w:r>
        <w:r w:rsidR="00815A7D">
          <w:rPr>
            <w:rFonts w:hint="eastAsia"/>
            <w:webHidden/>
          </w:rPr>
          <w:tab/>
        </w:r>
        <w:r w:rsidR="00815A7D">
          <w:rPr>
            <w:rFonts w:hint="eastAsia"/>
            <w:webHidden/>
          </w:rPr>
          <w:fldChar w:fldCharType="begin"/>
        </w:r>
        <w:r w:rsidR="00815A7D">
          <w:rPr>
            <w:rFonts w:hint="eastAsia"/>
            <w:webHidden/>
          </w:rPr>
          <w:instrText xml:space="preserve"> PAGEREF _Toc444286584 \h </w:instrText>
        </w:r>
        <w:r w:rsidR="00815A7D">
          <w:rPr>
            <w:rFonts w:hint="eastAsia"/>
            <w:webHidden/>
          </w:rPr>
        </w:r>
        <w:r w:rsidR="00815A7D">
          <w:rPr>
            <w:rFonts w:hint="eastAsia"/>
            <w:webHidden/>
          </w:rPr>
          <w:fldChar w:fldCharType="separate"/>
        </w:r>
        <w:r w:rsidR="006215F2">
          <w:rPr>
            <w:webHidden/>
          </w:rPr>
          <w:t>14</w:t>
        </w:r>
        <w:r w:rsidR="00815A7D">
          <w:rPr>
            <w:rFonts w:hint="eastAsia"/>
            <w:webHidden/>
          </w:rPr>
          <w:fldChar w:fldCharType="end"/>
        </w:r>
      </w:hyperlink>
    </w:p>
    <w:p w:rsidR="001857F6" w:rsidRPr="00EB1DD5" w:rsidRDefault="001857F6" w:rsidP="001857F6">
      <w:pPr>
        <w:pStyle w:val="BodyText"/>
        <w:rPr>
          <w:rFonts w:eastAsia="SimSun" w:cs="Segoe UI"/>
        </w:rPr>
      </w:pPr>
      <w:r w:rsidRPr="00EB1DD5">
        <w:rPr>
          <w:rFonts w:eastAsia="SimSun" w:cs="Segoe UI" w:hint="eastAsia"/>
        </w:rPr>
        <w:fldChar w:fldCharType="end"/>
      </w:r>
    </w:p>
    <w:p w:rsidR="001857F6" w:rsidRPr="00EB1DD5" w:rsidRDefault="001857F6" w:rsidP="001857F6">
      <w:pPr>
        <w:pStyle w:val="Hdg1noborder"/>
        <w:rPr>
          <w:rFonts w:eastAsia="SimSun" w:cs="Segoe UI"/>
        </w:rPr>
      </w:pPr>
      <w:bookmarkStart w:id="1" w:name="_Toc403380293"/>
      <w:bookmarkStart w:id="2" w:name="_Toc403985011"/>
      <w:bookmarkStart w:id="3" w:name="_Toc444286554"/>
      <w:r w:rsidRPr="00EB1DD5">
        <w:rPr>
          <w:rFonts w:eastAsia="SimSun" w:cs="Segoe UI" w:hint="eastAsia"/>
        </w:rPr>
        <w:lastRenderedPageBreak/>
        <w:t>文档目的和资源</w:t>
      </w:r>
      <w:bookmarkEnd w:id="1"/>
      <w:bookmarkEnd w:id="2"/>
      <w:bookmarkEnd w:id="3"/>
    </w:p>
    <w:p w:rsidR="001857F6" w:rsidRPr="00EB1DD5" w:rsidRDefault="001857F6" w:rsidP="001857F6">
      <w:pPr>
        <w:pStyle w:val="BodyText"/>
        <w:rPr>
          <w:rFonts w:eastAsia="SimSun" w:cs="Segoe UI"/>
        </w:rPr>
      </w:pPr>
      <w:r w:rsidRPr="00EB1DD5">
        <w:rPr>
          <w:rFonts w:eastAsia="SimSun" w:cs="Segoe UI" w:hint="eastAsia"/>
        </w:rPr>
        <w:t>本许可手册为具有微软产品和服务协议</w:t>
      </w:r>
      <w:r w:rsidRPr="00EB1DD5">
        <w:rPr>
          <w:rFonts w:eastAsia="SimSun" w:cs="Segoe UI" w:hint="eastAsia"/>
        </w:rPr>
        <w:t xml:space="preserve"> (MPSA) </w:t>
      </w:r>
      <w:r w:rsidRPr="00EB1DD5">
        <w:rPr>
          <w:rFonts w:eastAsia="SimSun" w:cs="Segoe UI" w:hint="eastAsia"/>
        </w:rPr>
        <w:t>的客户提供有关帐户结构、订购流程、定价、软件保障以及软件保障权益和其他条款的支持信息。本许可手册中使用但未定义的所有强调术语都将沿用其在</w:t>
      </w:r>
      <w:r w:rsidRPr="00EB1DD5">
        <w:rPr>
          <w:rFonts w:eastAsia="SimSun" w:cs="Segoe UI" w:hint="eastAsia"/>
        </w:rPr>
        <w:t xml:space="preserve"> MPSA </w:t>
      </w:r>
      <w:r w:rsidRPr="00EB1DD5">
        <w:rPr>
          <w:rFonts w:eastAsia="SimSun" w:cs="Segoe UI" w:hint="eastAsia"/>
        </w:rPr>
        <w:t>中的含义。</w:t>
      </w:r>
    </w:p>
    <w:p w:rsidR="001857F6" w:rsidRPr="00EB1DD5" w:rsidRDefault="001857F6" w:rsidP="001857F6">
      <w:pPr>
        <w:pStyle w:val="BodyText"/>
        <w:rPr>
          <w:rFonts w:eastAsia="SimSun" w:cs="Segoe UI"/>
        </w:rPr>
      </w:pPr>
      <w:r w:rsidRPr="00EB1DD5">
        <w:rPr>
          <w:rFonts w:eastAsia="SimSun" w:cs="Segoe UI" w:hint="eastAsia"/>
        </w:rPr>
        <w:t xml:space="preserve">MPSA </w:t>
      </w:r>
      <w:r w:rsidRPr="00EB1DD5">
        <w:rPr>
          <w:rFonts w:eastAsia="SimSun" w:cs="Segoe UI" w:hint="eastAsia"/>
        </w:rPr>
        <w:t>的一般概述可在</w:t>
      </w:r>
      <w:r w:rsidRPr="00EB1DD5">
        <w:rPr>
          <w:rFonts w:eastAsia="SimSun" w:cs="Segoe UI" w:hint="eastAsia"/>
        </w:rPr>
        <w:t xml:space="preserve"> </w:t>
      </w:r>
      <w:hyperlink r:id="rId15" w:history="1">
        <w:r w:rsidRPr="00EB1DD5">
          <w:rPr>
            <w:rStyle w:val="Hyperlink"/>
            <w:rFonts w:eastAsia="SimSun" w:cs="Segoe UI" w:hint="eastAsia"/>
          </w:rPr>
          <w:t>http://www.microsoft.com/licensing/mpsa/</w:t>
        </w:r>
      </w:hyperlink>
      <w:r w:rsidRPr="00EB1DD5">
        <w:rPr>
          <w:rStyle w:val="Hyperlink"/>
          <w:rFonts w:eastAsia="SimSun" w:cs="Segoe UI" w:hint="eastAsia"/>
        </w:rPr>
        <w:t xml:space="preserve"> </w:t>
      </w:r>
      <w:r w:rsidRPr="00EB1DD5">
        <w:rPr>
          <w:rStyle w:val="Hyperlink"/>
          <w:rFonts w:eastAsia="SimSun" w:cs="Segoe UI" w:hint="eastAsia"/>
        </w:rPr>
        <w:t>处的许可指南中找到</w:t>
      </w:r>
      <w:r w:rsidRPr="00547E39">
        <w:rPr>
          <w:rStyle w:val="Hyperlink"/>
          <w:rFonts w:eastAsia="SimSun" w:cs="Segoe UI" w:hint="eastAsia"/>
          <w:color w:val="auto"/>
          <w:u w:val="none"/>
        </w:rPr>
        <w:t>。</w:t>
      </w:r>
    </w:p>
    <w:p w:rsidR="001857F6" w:rsidRPr="00EB1DD5" w:rsidRDefault="001857F6" w:rsidP="001857F6">
      <w:pPr>
        <w:pStyle w:val="BodyText"/>
        <w:rPr>
          <w:rFonts w:eastAsia="SimSun" w:cs="Segoe UI"/>
        </w:rPr>
      </w:pPr>
      <w:r w:rsidRPr="00EB1DD5">
        <w:rPr>
          <w:rFonts w:eastAsia="SimSun" w:cs="Segoe UI" w:hint="eastAsia"/>
        </w:rPr>
        <w:t>有关该文档的最新版本以及使用权利和产品条款的详细信息，请参阅</w:t>
      </w:r>
      <w:r w:rsidRPr="00EB1DD5">
        <w:rPr>
          <w:rFonts w:eastAsia="SimSun" w:cs="Segoe UI" w:hint="eastAsia"/>
        </w:rPr>
        <w:t xml:space="preserve"> </w:t>
      </w:r>
      <w:hyperlink r:id="rId16" w:history="1">
        <w:r w:rsidRPr="00EB1DD5">
          <w:rPr>
            <w:rStyle w:val="Hyperlink"/>
            <w:rFonts w:eastAsia="SimSun" w:cs="Segoe UI" w:hint="eastAsia"/>
          </w:rPr>
          <w:t>http://www.microsoft.com/licensing/contracts</w:t>
        </w:r>
      </w:hyperlink>
      <w:r w:rsidRPr="00547E39">
        <w:rPr>
          <w:rStyle w:val="Hyperlink"/>
          <w:rFonts w:eastAsia="SimSun" w:cs="Segoe UI" w:hint="eastAsia"/>
          <w:color w:val="auto"/>
          <w:u w:val="none"/>
        </w:rPr>
        <w:t>。</w:t>
      </w:r>
    </w:p>
    <w:p w:rsidR="001857F6" w:rsidRPr="00EB1DD5" w:rsidRDefault="001857F6" w:rsidP="001857F6">
      <w:pPr>
        <w:spacing w:line="240" w:lineRule="auto"/>
        <w:rPr>
          <w:rFonts w:eastAsia="SimSun" w:cs="Segoe UI"/>
        </w:rPr>
      </w:pPr>
      <w:r w:rsidRPr="00EB1DD5">
        <w:rPr>
          <w:rFonts w:eastAsia="SimSun" w:cs="Segoe UI" w:hint="eastAsia"/>
        </w:rPr>
        <w:br w:type="page"/>
      </w:r>
    </w:p>
    <w:p w:rsidR="001857F6" w:rsidRPr="00EB1DD5" w:rsidRDefault="001857F6" w:rsidP="001857F6">
      <w:pPr>
        <w:pStyle w:val="Hdg1noborder"/>
        <w:spacing w:before="120" w:after="0"/>
        <w:rPr>
          <w:rFonts w:eastAsia="SimSun" w:cs="Segoe UI"/>
        </w:rPr>
      </w:pPr>
      <w:bookmarkStart w:id="4" w:name="_Toc403380294"/>
      <w:bookmarkStart w:id="5" w:name="_Toc403985012"/>
      <w:bookmarkStart w:id="6" w:name="_Toc444286555"/>
      <w:r w:rsidRPr="00EB1DD5">
        <w:rPr>
          <w:rFonts w:eastAsia="SimSun" w:cs="Segoe UI" w:hint="eastAsia"/>
        </w:rPr>
        <w:lastRenderedPageBreak/>
        <w:t>第</w:t>
      </w:r>
      <w:r w:rsidRPr="00EB1DD5">
        <w:rPr>
          <w:rFonts w:eastAsia="SimSun" w:cs="Segoe UI" w:hint="eastAsia"/>
        </w:rPr>
        <w:t xml:space="preserve"> 1 </w:t>
      </w:r>
      <w:r w:rsidRPr="00EB1DD5">
        <w:rPr>
          <w:rFonts w:eastAsia="SimSun" w:cs="Segoe UI" w:hint="eastAsia"/>
        </w:rPr>
        <w:t>节</w:t>
      </w:r>
      <w:bookmarkEnd w:id="4"/>
      <w:bookmarkEnd w:id="5"/>
      <w:bookmarkEnd w:id="6"/>
    </w:p>
    <w:p w:rsidR="001857F6" w:rsidRPr="00EB1DD5" w:rsidRDefault="001857F6" w:rsidP="001857F6">
      <w:pPr>
        <w:pStyle w:val="Hdg1noborder"/>
        <w:spacing w:before="120" w:after="120" w:line="240" w:lineRule="auto"/>
        <w:rPr>
          <w:rFonts w:eastAsia="SimSun" w:cs="Segoe UI"/>
        </w:rPr>
      </w:pPr>
      <w:bookmarkStart w:id="7" w:name="_Toc403380295"/>
      <w:bookmarkStart w:id="8" w:name="_Toc403985013"/>
      <w:bookmarkStart w:id="9" w:name="_Toc444286556"/>
      <w:r w:rsidRPr="00EB1DD5">
        <w:rPr>
          <w:rFonts w:eastAsia="SimSun" w:cs="Segoe UI" w:hint="eastAsia"/>
          <w:bCs/>
          <w:color w:val="8064A2" w:themeColor="accent4"/>
          <w:sz w:val="28"/>
          <w:szCs w:val="26"/>
        </w:rPr>
        <w:t>微软产品和服务协议的运作方式</w:t>
      </w:r>
      <w:bookmarkEnd w:id="7"/>
      <w:bookmarkEnd w:id="8"/>
      <w:bookmarkEnd w:id="9"/>
    </w:p>
    <w:p w:rsidR="001857F6" w:rsidRPr="00EB1DD5" w:rsidRDefault="001857F6" w:rsidP="001857F6">
      <w:pPr>
        <w:pStyle w:val="Thirdheading"/>
        <w:rPr>
          <w:rFonts w:ascii="Segoe UI" w:eastAsia="SimSun" w:hAnsi="Segoe UI" w:cs="Segoe UI"/>
        </w:rPr>
      </w:pPr>
      <w:r w:rsidRPr="00EB1DD5">
        <w:rPr>
          <w:rFonts w:ascii="Segoe UI" w:eastAsia="SimSun" w:hAnsi="Segoe UI" w:cs="Segoe UI" w:hint="eastAsia"/>
          <w:b/>
        </w:rPr>
        <w:t>客户结构</w:t>
      </w:r>
    </w:p>
    <w:p w:rsidR="001857F6" w:rsidRPr="00EB1DD5" w:rsidRDefault="001857F6" w:rsidP="001857F6">
      <w:pPr>
        <w:pStyle w:val="BodyText"/>
        <w:rPr>
          <w:rFonts w:eastAsia="SimSun" w:cs="Segoe UI"/>
        </w:rPr>
      </w:pPr>
      <w:r w:rsidRPr="00EB1DD5">
        <w:rPr>
          <w:rFonts w:eastAsia="SimSun" w:cs="Segoe UI" w:hint="eastAsia"/>
        </w:rPr>
        <w:t>利用微软产品和服务协议，您可以为采购客户的批量许可采购灵活地设置所需的购买结构。采购客户是指在贵组织内您希望允许其购买软件和在线服务的任何单位。您的采购客户通过您在采购客户注册表单上定义的法律实体与贵组织的</w:t>
      </w:r>
      <w:r w:rsidRPr="00EB1DD5">
        <w:rPr>
          <w:rFonts w:eastAsia="SimSun" w:cs="Segoe UI" w:hint="eastAsia"/>
        </w:rPr>
        <w:t xml:space="preserve"> MPSA </w:t>
      </w:r>
      <w:r w:rsidRPr="00EB1DD5">
        <w:rPr>
          <w:rFonts w:eastAsia="SimSun" w:cs="Segoe UI" w:hint="eastAsia"/>
        </w:rPr>
        <w:t>相关联。</w:t>
      </w:r>
    </w:p>
    <w:p w:rsidR="001857F6" w:rsidRPr="00EB1DD5" w:rsidRDefault="001857F6" w:rsidP="001857F6">
      <w:pPr>
        <w:pStyle w:val="BodyText"/>
        <w:rPr>
          <w:rFonts w:eastAsia="SimSun" w:cs="Segoe UI"/>
        </w:rPr>
      </w:pPr>
      <w:r w:rsidRPr="00EB1DD5">
        <w:rPr>
          <w:rFonts w:eastAsia="SimSun" w:cs="Segoe UI" w:hint="eastAsia"/>
        </w:rPr>
        <w:t>不同客户类型共支持三种类型的采购客户：商业、政府和学术。</w:t>
      </w:r>
    </w:p>
    <w:p w:rsidR="001857F6" w:rsidRPr="00EB1DD5" w:rsidRDefault="001857F6" w:rsidP="001857F6">
      <w:pPr>
        <w:pStyle w:val="BodyText"/>
        <w:rPr>
          <w:rFonts w:eastAsia="SimSun" w:cs="Segoe UI"/>
        </w:rPr>
      </w:pPr>
      <w:r w:rsidRPr="00EB1DD5">
        <w:rPr>
          <w:rFonts w:eastAsia="SimSun" w:cs="Segoe UI" w:hint="eastAsia"/>
        </w:rPr>
        <w:t>灵活的采购客户结构使您能够基于业务需求定义和重新定义组织的采购配置。这些客户可以在组织级别、关联公司级别和部门级别设置，甚至可以只为一小部分人设置。</w:t>
      </w:r>
    </w:p>
    <w:p w:rsidR="001857F6" w:rsidRPr="00EB1DD5" w:rsidRDefault="001857F6" w:rsidP="001857F6">
      <w:pPr>
        <w:pStyle w:val="BodyText"/>
        <w:rPr>
          <w:rFonts w:eastAsia="SimSun" w:cs="Segoe UI"/>
        </w:rPr>
      </w:pPr>
      <w:r w:rsidRPr="00EB1DD5">
        <w:rPr>
          <w:rFonts w:eastAsia="SimSun" w:cs="Segoe UI" w:hint="eastAsia"/>
        </w:rPr>
        <w:t>第一步是确定您希望贵组织如何购买产品。这将帮助您管理为批量许可交易购买设定的结构。</w:t>
      </w:r>
    </w:p>
    <w:p w:rsidR="001857F6" w:rsidRPr="00EB1DD5" w:rsidRDefault="001857F6" w:rsidP="001857F6">
      <w:pPr>
        <w:pStyle w:val="BodyText"/>
        <w:rPr>
          <w:rFonts w:eastAsia="SimSun" w:cs="Segoe UI"/>
        </w:rPr>
      </w:pPr>
      <w:r w:rsidRPr="00EB1DD5">
        <w:rPr>
          <w:rFonts w:eastAsia="SimSun" w:cs="Segoe UI" w:hint="eastAsia"/>
        </w:rPr>
        <w:t>例如，如果您想集中管理购买交易，则可以注册一个采购客户：</w:t>
      </w:r>
    </w:p>
    <w:tbl>
      <w:tblPr>
        <w:tblStyle w:val="MediumShading1-Accent4"/>
        <w:tblW w:w="0" w:type="auto"/>
        <w:tblInd w:w="108" w:type="dxa"/>
        <w:tblLook w:val="04A0" w:firstRow="1" w:lastRow="0" w:firstColumn="1" w:lastColumn="0" w:noHBand="0" w:noVBand="1"/>
      </w:tblPr>
      <w:tblGrid>
        <w:gridCol w:w="6750"/>
      </w:tblGrid>
      <w:tr w:rsidR="001857F6" w:rsidRPr="00EB1DD5" w:rsidTr="0012476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1857F6" w:rsidRPr="00EB1DD5" w:rsidRDefault="001857F6" w:rsidP="00124769">
            <w:pPr>
              <w:pStyle w:val="BodyText"/>
              <w:spacing w:after="0" w:line="240" w:lineRule="auto"/>
              <w:jc w:val="center"/>
              <w:rPr>
                <w:rFonts w:eastAsia="SimSun" w:cs="Segoe UI"/>
                <w:color w:val="FFFFFF" w:themeColor="background1"/>
                <w:sz w:val="16"/>
              </w:rPr>
            </w:pPr>
            <w:r w:rsidRPr="00EB1DD5">
              <w:rPr>
                <w:rFonts w:eastAsia="SimSun" w:cs="Segoe UI" w:hint="eastAsia"/>
                <w:color w:val="FFFFFF" w:themeColor="background1"/>
                <w:sz w:val="16"/>
              </w:rPr>
              <w:t>采购客户</w:t>
            </w:r>
          </w:p>
        </w:tc>
      </w:tr>
      <w:tr w:rsidR="001857F6" w:rsidRPr="00EB1DD5" w:rsidTr="0012476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1857F6" w:rsidRPr="00EB1DD5" w:rsidRDefault="001857F6" w:rsidP="00124769">
            <w:pPr>
              <w:pStyle w:val="BodyText"/>
              <w:spacing w:after="0" w:line="240" w:lineRule="auto"/>
              <w:jc w:val="center"/>
              <w:rPr>
                <w:rFonts w:eastAsia="SimSun" w:cs="Segoe UI"/>
                <w:color w:val="FFFFFF" w:themeColor="background1"/>
                <w:sz w:val="16"/>
              </w:rPr>
            </w:pPr>
            <w:r w:rsidRPr="00EB1DD5">
              <w:rPr>
                <w:rFonts w:eastAsia="SimSun" w:cs="Segoe UI" w:hint="eastAsia"/>
                <w:color w:val="8064A2" w:themeColor="accent4"/>
                <w:sz w:val="16"/>
              </w:rPr>
              <w:t>MPSA</w:t>
            </w:r>
          </w:p>
        </w:tc>
      </w:tr>
    </w:tbl>
    <w:p w:rsidR="001857F6" w:rsidRPr="00EB1DD5" w:rsidRDefault="001857F6" w:rsidP="001857F6">
      <w:pPr>
        <w:pStyle w:val="BodyText"/>
        <w:spacing w:before="240"/>
        <w:rPr>
          <w:rFonts w:eastAsia="SimSun" w:cs="Segoe UI"/>
        </w:rPr>
      </w:pPr>
      <w:r w:rsidRPr="00EB1DD5">
        <w:rPr>
          <w:rFonts w:eastAsia="SimSun" w:cs="Segoe UI" w:hint="eastAsia"/>
        </w:rPr>
        <w:t>或者，如果您想采用更加分散的方法，则可以注册多个采购客户，并且可以在单个</w:t>
      </w:r>
      <w:r w:rsidRPr="00EB1DD5">
        <w:rPr>
          <w:rFonts w:eastAsia="SimSun" w:cs="Segoe UI" w:hint="eastAsia"/>
        </w:rPr>
        <w:t xml:space="preserve"> MPSA </w:t>
      </w:r>
      <w:r w:rsidRPr="00EB1DD5">
        <w:rPr>
          <w:rFonts w:eastAsia="SimSun" w:cs="Segoe UI" w:hint="eastAsia"/>
        </w:rPr>
        <w:t>中使用不同类型的采购客户：</w:t>
      </w:r>
    </w:p>
    <w:tbl>
      <w:tblPr>
        <w:tblStyle w:val="MediumShading1-Accent4"/>
        <w:tblW w:w="0" w:type="auto"/>
        <w:tblInd w:w="108" w:type="dxa"/>
        <w:tblLook w:val="04A0" w:firstRow="1" w:lastRow="0" w:firstColumn="1" w:lastColumn="0" w:noHBand="0" w:noVBand="1"/>
      </w:tblPr>
      <w:tblGrid>
        <w:gridCol w:w="2250"/>
        <w:gridCol w:w="2250"/>
        <w:gridCol w:w="2250"/>
      </w:tblGrid>
      <w:tr w:rsidR="001857F6" w:rsidRPr="00EB1DD5" w:rsidTr="0012476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1857F6" w:rsidRPr="00EB1DD5" w:rsidRDefault="001857F6" w:rsidP="00124769">
            <w:pPr>
              <w:pStyle w:val="BodyText"/>
              <w:spacing w:after="0" w:line="240" w:lineRule="auto"/>
              <w:jc w:val="center"/>
              <w:rPr>
                <w:rFonts w:eastAsia="SimSun" w:cs="Segoe UI"/>
              </w:rPr>
            </w:pPr>
            <w:r w:rsidRPr="00EB1DD5">
              <w:rPr>
                <w:rFonts w:eastAsia="SimSun" w:cs="Segoe UI" w:hint="eastAsia"/>
                <w:color w:val="FFFFFF" w:themeColor="background1"/>
                <w:sz w:val="16"/>
              </w:rPr>
              <w:t>采购客户</w:t>
            </w:r>
            <w:r w:rsidRPr="00EB1DD5">
              <w:rPr>
                <w:rFonts w:eastAsia="SimSun" w:cs="Segoe UI" w:hint="eastAsia"/>
                <w:color w:val="FFFFFF" w:themeColor="background1"/>
                <w:sz w:val="16"/>
              </w:rPr>
              <w:t xml:space="preserve"> 1</w:t>
            </w:r>
          </w:p>
          <w:p w:rsidR="001857F6" w:rsidRPr="00EB1DD5" w:rsidRDefault="001857F6" w:rsidP="00124769">
            <w:pPr>
              <w:pStyle w:val="BodyText"/>
              <w:spacing w:after="0" w:line="240" w:lineRule="auto"/>
              <w:jc w:val="center"/>
              <w:rPr>
                <w:rFonts w:eastAsia="SimSun" w:cs="Segoe UI"/>
                <w:color w:val="FFFFFF" w:themeColor="background1"/>
                <w:sz w:val="16"/>
              </w:rPr>
            </w:pPr>
            <w:r w:rsidRPr="00EB1DD5">
              <w:rPr>
                <w:rFonts w:eastAsia="SimSun" w:cs="Segoe UI" w:hint="eastAsia"/>
                <w:color w:val="FFFFFF" w:themeColor="background1"/>
                <w:sz w:val="16"/>
              </w:rPr>
              <w:t>学术机构</w:t>
            </w:r>
          </w:p>
        </w:tc>
        <w:tc>
          <w:tcPr>
            <w:tcW w:w="2250" w:type="dxa"/>
            <w:vAlign w:val="center"/>
          </w:tcPr>
          <w:p w:rsidR="001857F6" w:rsidRPr="00EB1DD5" w:rsidRDefault="001857F6" w:rsidP="0012476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SimSun" w:cs="Segoe UI"/>
              </w:rPr>
            </w:pPr>
            <w:r w:rsidRPr="00EB1DD5">
              <w:rPr>
                <w:rFonts w:eastAsia="SimSun" w:cs="Segoe UI" w:hint="eastAsia"/>
                <w:color w:val="FFFFFF" w:themeColor="background1"/>
                <w:sz w:val="16"/>
              </w:rPr>
              <w:t>采购客户</w:t>
            </w:r>
            <w:r w:rsidRPr="00EB1DD5">
              <w:rPr>
                <w:rFonts w:eastAsia="SimSun" w:cs="Segoe UI" w:hint="eastAsia"/>
                <w:color w:val="FFFFFF" w:themeColor="background1"/>
                <w:sz w:val="16"/>
              </w:rPr>
              <w:t xml:space="preserve"> 2</w:t>
            </w:r>
          </w:p>
          <w:p w:rsidR="001857F6" w:rsidRPr="00EB1DD5" w:rsidRDefault="001857F6" w:rsidP="0012476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SimSun" w:cs="Segoe UI"/>
                <w:color w:val="FFFFFF" w:themeColor="background1"/>
                <w:sz w:val="16"/>
              </w:rPr>
            </w:pPr>
            <w:r w:rsidRPr="00EB1DD5">
              <w:rPr>
                <w:rFonts w:eastAsia="SimSun" w:cs="Segoe UI" w:hint="eastAsia"/>
                <w:color w:val="FFFFFF" w:themeColor="background1"/>
                <w:sz w:val="16"/>
              </w:rPr>
              <w:t>商业</w:t>
            </w:r>
          </w:p>
        </w:tc>
        <w:tc>
          <w:tcPr>
            <w:tcW w:w="2250" w:type="dxa"/>
            <w:vAlign w:val="center"/>
          </w:tcPr>
          <w:p w:rsidR="001857F6" w:rsidRPr="00EB1DD5" w:rsidRDefault="001857F6" w:rsidP="00124769">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SimSun" w:cs="Segoe UI"/>
              </w:rPr>
            </w:pPr>
            <w:r w:rsidRPr="00EB1DD5">
              <w:rPr>
                <w:rFonts w:eastAsia="SimSun" w:cs="Segoe UI" w:hint="eastAsia"/>
                <w:color w:val="FFFFFF" w:themeColor="background1"/>
                <w:sz w:val="16"/>
              </w:rPr>
              <w:t>采购客户</w:t>
            </w:r>
            <w:r w:rsidRPr="00EB1DD5">
              <w:rPr>
                <w:rFonts w:eastAsia="SimSun" w:cs="Segoe UI" w:hint="eastAsia"/>
                <w:color w:val="FFFFFF" w:themeColor="background1"/>
                <w:sz w:val="16"/>
              </w:rPr>
              <w:t xml:space="preserve"> 3</w:t>
            </w:r>
          </w:p>
          <w:p w:rsidR="001857F6" w:rsidRPr="00EB1DD5" w:rsidRDefault="001857F6" w:rsidP="00124769">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SimSun" w:cs="Segoe UI"/>
                <w:color w:val="FFFFFF" w:themeColor="background1"/>
                <w:sz w:val="16"/>
              </w:rPr>
            </w:pPr>
            <w:r w:rsidRPr="00EB1DD5">
              <w:rPr>
                <w:rFonts w:eastAsia="SimSun" w:cs="Segoe UI" w:hint="eastAsia"/>
                <w:color w:val="FFFFFF" w:themeColor="background1"/>
                <w:sz w:val="16"/>
              </w:rPr>
              <w:t>商业</w:t>
            </w:r>
          </w:p>
        </w:tc>
      </w:tr>
      <w:tr w:rsidR="001857F6" w:rsidRPr="00EB1DD5" w:rsidTr="0012476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1857F6" w:rsidRPr="00EB1DD5" w:rsidRDefault="001857F6" w:rsidP="00124769">
            <w:pPr>
              <w:pStyle w:val="BodyText"/>
              <w:spacing w:after="0" w:line="240" w:lineRule="auto"/>
              <w:jc w:val="center"/>
              <w:rPr>
                <w:rFonts w:eastAsia="SimSun" w:cs="Segoe UI"/>
                <w:color w:val="FFFFFF" w:themeColor="background1"/>
                <w:sz w:val="16"/>
              </w:rPr>
            </w:pPr>
            <w:r w:rsidRPr="00EB1DD5">
              <w:rPr>
                <w:rFonts w:eastAsia="SimSun" w:cs="Segoe UI" w:hint="eastAsia"/>
                <w:color w:val="8064A2" w:themeColor="accent4"/>
                <w:sz w:val="16"/>
              </w:rPr>
              <w:t>MPSA</w:t>
            </w:r>
          </w:p>
        </w:tc>
      </w:tr>
    </w:tbl>
    <w:p w:rsidR="001857F6" w:rsidRPr="00EB1DD5" w:rsidRDefault="001857F6" w:rsidP="001857F6">
      <w:pPr>
        <w:pStyle w:val="Thirdheading"/>
        <w:rPr>
          <w:rFonts w:ascii="Segoe UI" w:eastAsia="SimSun" w:hAnsi="Segoe UI" w:cs="Segoe UI"/>
        </w:rPr>
      </w:pPr>
    </w:p>
    <w:tbl>
      <w:tblPr>
        <w:tblStyle w:val="MediumShading1-Accent4"/>
        <w:tblW w:w="0" w:type="auto"/>
        <w:tblInd w:w="108" w:type="dxa"/>
        <w:tblLook w:val="04A0" w:firstRow="1" w:lastRow="0" w:firstColumn="1" w:lastColumn="0" w:noHBand="0" w:noVBand="1"/>
      </w:tblPr>
      <w:tblGrid>
        <w:gridCol w:w="2250"/>
        <w:gridCol w:w="2250"/>
        <w:gridCol w:w="2250"/>
      </w:tblGrid>
      <w:tr w:rsidR="001857F6" w:rsidRPr="00EB1DD5" w:rsidTr="0012476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1857F6" w:rsidRPr="00EB1DD5" w:rsidRDefault="001857F6" w:rsidP="00124769">
            <w:pPr>
              <w:pStyle w:val="BodyText"/>
              <w:spacing w:after="0" w:line="240" w:lineRule="auto"/>
              <w:jc w:val="center"/>
              <w:rPr>
                <w:rFonts w:eastAsia="SimSun" w:cs="Segoe UI"/>
              </w:rPr>
            </w:pPr>
            <w:r w:rsidRPr="00EB1DD5">
              <w:rPr>
                <w:rFonts w:eastAsia="SimSun" w:cs="Segoe UI" w:hint="eastAsia"/>
                <w:color w:val="FFFFFF" w:themeColor="background1"/>
                <w:sz w:val="16"/>
              </w:rPr>
              <w:t>采购客户</w:t>
            </w:r>
            <w:r w:rsidRPr="00EB1DD5">
              <w:rPr>
                <w:rFonts w:eastAsia="SimSun" w:cs="Segoe UI" w:hint="eastAsia"/>
                <w:color w:val="FFFFFF" w:themeColor="background1"/>
                <w:sz w:val="16"/>
              </w:rPr>
              <w:t xml:space="preserve"> 1</w:t>
            </w:r>
          </w:p>
          <w:p w:rsidR="001857F6" w:rsidRPr="00EB1DD5" w:rsidRDefault="001857F6" w:rsidP="00124769">
            <w:pPr>
              <w:pStyle w:val="BodyText"/>
              <w:spacing w:after="0" w:line="240" w:lineRule="auto"/>
              <w:jc w:val="center"/>
              <w:rPr>
                <w:rFonts w:eastAsia="SimSun" w:cs="Segoe UI"/>
                <w:color w:val="FFFFFF" w:themeColor="background1"/>
                <w:sz w:val="16"/>
              </w:rPr>
            </w:pPr>
            <w:r w:rsidRPr="00EB1DD5">
              <w:rPr>
                <w:rFonts w:eastAsia="SimSun" w:cs="Segoe UI" w:hint="eastAsia"/>
                <w:color w:val="FFFFFF" w:themeColor="background1"/>
                <w:sz w:val="16"/>
              </w:rPr>
              <w:t>商业</w:t>
            </w:r>
          </w:p>
        </w:tc>
        <w:tc>
          <w:tcPr>
            <w:tcW w:w="2250" w:type="dxa"/>
            <w:vAlign w:val="center"/>
          </w:tcPr>
          <w:p w:rsidR="001857F6" w:rsidRPr="00EB1DD5" w:rsidRDefault="001857F6" w:rsidP="0012476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SimSun" w:cs="Segoe UI"/>
              </w:rPr>
            </w:pPr>
            <w:r w:rsidRPr="00EB1DD5">
              <w:rPr>
                <w:rFonts w:eastAsia="SimSun" w:cs="Segoe UI" w:hint="eastAsia"/>
                <w:color w:val="FFFFFF" w:themeColor="background1"/>
                <w:sz w:val="16"/>
              </w:rPr>
              <w:t>采购客户</w:t>
            </w:r>
            <w:r w:rsidRPr="00EB1DD5">
              <w:rPr>
                <w:rFonts w:eastAsia="SimSun" w:cs="Segoe UI" w:hint="eastAsia"/>
                <w:color w:val="FFFFFF" w:themeColor="background1"/>
                <w:sz w:val="16"/>
              </w:rPr>
              <w:t xml:space="preserve"> 2</w:t>
            </w:r>
          </w:p>
          <w:p w:rsidR="001857F6" w:rsidRPr="00EB1DD5" w:rsidRDefault="001857F6" w:rsidP="0012476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SimSun" w:cs="Segoe UI"/>
                <w:color w:val="FFFFFF" w:themeColor="background1"/>
                <w:sz w:val="16"/>
              </w:rPr>
            </w:pPr>
            <w:r w:rsidRPr="00EB1DD5">
              <w:rPr>
                <w:rFonts w:eastAsia="SimSun" w:cs="Segoe UI" w:hint="eastAsia"/>
                <w:color w:val="FFFFFF" w:themeColor="background1"/>
                <w:sz w:val="16"/>
              </w:rPr>
              <w:t>商业</w:t>
            </w:r>
          </w:p>
        </w:tc>
        <w:tc>
          <w:tcPr>
            <w:tcW w:w="2250" w:type="dxa"/>
            <w:vAlign w:val="center"/>
          </w:tcPr>
          <w:p w:rsidR="001857F6" w:rsidRPr="00EB1DD5" w:rsidRDefault="001857F6" w:rsidP="00124769">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SimSun" w:cs="Segoe UI"/>
              </w:rPr>
            </w:pPr>
            <w:r w:rsidRPr="00EB1DD5">
              <w:rPr>
                <w:rFonts w:eastAsia="SimSun" w:cs="Segoe UI" w:hint="eastAsia"/>
                <w:color w:val="FFFFFF" w:themeColor="background1"/>
                <w:sz w:val="16"/>
              </w:rPr>
              <w:t>采购客户</w:t>
            </w:r>
            <w:r w:rsidRPr="00EB1DD5">
              <w:rPr>
                <w:rFonts w:eastAsia="SimSun" w:cs="Segoe UI" w:hint="eastAsia"/>
                <w:color w:val="FFFFFF" w:themeColor="background1"/>
                <w:sz w:val="16"/>
              </w:rPr>
              <w:t xml:space="preserve"> 3</w:t>
            </w:r>
          </w:p>
          <w:p w:rsidR="001857F6" w:rsidRPr="00EB1DD5" w:rsidRDefault="001857F6" w:rsidP="00124769">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SimSun" w:cs="Segoe UI"/>
                <w:color w:val="FFFFFF" w:themeColor="background1"/>
                <w:sz w:val="16"/>
              </w:rPr>
            </w:pPr>
            <w:r w:rsidRPr="00EB1DD5">
              <w:rPr>
                <w:rFonts w:eastAsia="SimSun" w:cs="Segoe UI" w:hint="eastAsia"/>
                <w:color w:val="FFFFFF" w:themeColor="background1"/>
                <w:sz w:val="16"/>
              </w:rPr>
              <w:t>商业</w:t>
            </w:r>
          </w:p>
        </w:tc>
      </w:tr>
      <w:tr w:rsidR="001857F6" w:rsidRPr="00EB1DD5" w:rsidTr="0012476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1857F6" w:rsidRPr="00EB1DD5" w:rsidRDefault="001857F6" w:rsidP="00124769">
            <w:pPr>
              <w:pStyle w:val="BodyText"/>
              <w:spacing w:after="0" w:line="240" w:lineRule="auto"/>
              <w:jc w:val="center"/>
              <w:rPr>
                <w:rFonts w:eastAsia="SimSun" w:cs="Segoe UI"/>
                <w:color w:val="FFFFFF" w:themeColor="background1"/>
                <w:sz w:val="16"/>
              </w:rPr>
            </w:pPr>
            <w:r w:rsidRPr="00EB1DD5">
              <w:rPr>
                <w:rFonts w:eastAsia="SimSun" w:cs="Segoe UI" w:hint="eastAsia"/>
                <w:color w:val="8064A2" w:themeColor="accent4"/>
                <w:sz w:val="16"/>
              </w:rPr>
              <w:t>MPSA</w:t>
            </w:r>
          </w:p>
        </w:tc>
      </w:tr>
    </w:tbl>
    <w:p w:rsidR="001857F6" w:rsidRPr="00EB1DD5" w:rsidRDefault="001857F6" w:rsidP="001857F6">
      <w:pPr>
        <w:pStyle w:val="Thirdheading"/>
        <w:rPr>
          <w:rFonts w:ascii="Segoe UI" w:eastAsia="SimSun" w:hAnsi="Segoe UI" w:cs="Segoe UI"/>
        </w:rPr>
      </w:pPr>
    </w:p>
    <w:p w:rsidR="001857F6" w:rsidRPr="00EB1DD5" w:rsidRDefault="001857F6" w:rsidP="001857F6">
      <w:pPr>
        <w:pStyle w:val="Thirdheading"/>
        <w:rPr>
          <w:rFonts w:ascii="Segoe UI" w:eastAsia="SimSun" w:hAnsi="Segoe UI" w:cs="Segoe UI"/>
        </w:rPr>
      </w:pPr>
      <w:r w:rsidRPr="00EB1DD5">
        <w:rPr>
          <w:rFonts w:ascii="Segoe UI" w:eastAsia="SimSun" w:hAnsi="Segoe UI" w:cs="Segoe UI" w:hint="eastAsia"/>
          <w:b/>
        </w:rPr>
        <w:t>采购客户的周年月</w:t>
      </w:r>
    </w:p>
    <w:p w:rsidR="001857F6" w:rsidRPr="00EB1DD5" w:rsidRDefault="001857F6" w:rsidP="001857F6">
      <w:pPr>
        <w:pStyle w:val="BodyText"/>
        <w:rPr>
          <w:rFonts w:eastAsia="SimSun" w:cs="Segoe UI"/>
        </w:rPr>
      </w:pPr>
      <w:r w:rsidRPr="00EB1DD5">
        <w:rPr>
          <w:rFonts w:eastAsia="SimSun" w:cs="Segoe UI" w:hint="eastAsia"/>
        </w:rPr>
        <w:t>在注册每个采购客户时，您可选择一个特定月份，将具有订购期限的购买交易调整到该月份，以便提供单个一致的续签周年日。例如，如果您的某位客户要选择一月作为其周年月，那么在该客户名下购买的任何在线服务都将调整到该月，从而在每年的一月进行在线服务续签。这种指定方式可在以后根据贵组织的需要而通过您的客户门户加以更改。</w:t>
      </w:r>
    </w:p>
    <w:p w:rsidR="001857F6" w:rsidRPr="00EB1DD5" w:rsidRDefault="001857F6" w:rsidP="001857F6">
      <w:pPr>
        <w:pStyle w:val="BodyText"/>
        <w:rPr>
          <w:rFonts w:eastAsia="SimSun" w:cs="Segoe UI"/>
        </w:rPr>
      </w:pPr>
      <w:r w:rsidRPr="00EB1DD5">
        <w:rPr>
          <w:rFonts w:eastAsia="SimSun" w:cs="Segoe UI" w:hint="eastAsia"/>
        </w:rPr>
        <w:t>对于政府和学术采购客户，可以指定采购的结束日期。如果选择此选项，订购期限将不会延长至超过该日期。如果需要，可以延长该日期。</w:t>
      </w:r>
    </w:p>
    <w:p w:rsidR="001857F6" w:rsidRPr="00EB1DD5" w:rsidRDefault="001857F6" w:rsidP="001857F6">
      <w:pPr>
        <w:pStyle w:val="BodyText"/>
        <w:rPr>
          <w:rFonts w:eastAsia="SimSun" w:cs="Segoe UI"/>
        </w:rPr>
      </w:pPr>
    </w:p>
    <w:p w:rsidR="001857F6" w:rsidRPr="00EB1DD5" w:rsidRDefault="001857F6" w:rsidP="001857F6">
      <w:pPr>
        <w:pStyle w:val="Thirdheading"/>
        <w:rPr>
          <w:rFonts w:ascii="Segoe UI" w:eastAsia="SimSun" w:hAnsi="Segoe UI" w:cs="Segoe UI"/>
        </w:rPr>
      </w:pPr>
      <w:r w:rsidRPr="00EB1DD5">
        <w:rPr>
          <w:rFonts w:ascii="Segoe UI" w:eastAsia="SimSun" w:hAnsi="Segoe UI" w:cs="Segoe UI" w:hint="eastAsia"/>
          <w:b/>
        </w:rPr>
        <w:t>协议管理员</w:t>
      </w:r>
    </w:p>
    <w:p w:rsidR="001857F6" w:rsidRPr="00EB1DD5" w:rsidRDefault="001857F6" w:rsidP="001857F6">
      <w:pPr>
        <w:pStyle w:val="BodyText"/>
        <w:rPr>
          <w:rFonts w:eastAsia="SimSun" w:cs="Segoe UI"/>
        </w:rPr>
      </w:pPr>
      <w:r w:rsidRPr="00EB1DD5">
        <w:rPr>
          <w:rFonts w:eastAsia="SimSun" w:cs="Segoe UI" w:hint="eastAsia"/>
        </w:rPr>
        <w:t>每份</w:t>
      </w:r>
      <w:r w:rsidRPr="00EB1DD5">
        <w:rPr>
          <w:rFonts w:eastAsia="SimSun" w:cs="Segoe UI" w:hint="eastAsia"/>
        </w:rPr>
        <w:t xml:space="preserve"> MPSA </w:t>
      </w:r>
      <w:r w:rsidRPr="00EB1DD5">
        <w:rPr>
          <w:rFonts w:eastAsia="SimSun" w:cs="Segoe UI" w:hint="eastAsia"/>
        </w:rPr>
        <w:t>必须由一个法律实体签署，且此法律实体需为“客户”。客户将指定一名采购客户为协议管理员。可以增加其他采购客户并使其与协议管理员相关联。这将为协议管理员提供组织内所有资产的整合视图，以及用于管理所有采购客户的单一便利来源。协议管理员客户：</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可获得所有采购客户的完整资产视图。</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在采购客户与您的</w:t>
      </w:r>
      <w:r w:rsidRPr="00EB1DD5">
        <w:rPr>
          <w:rFonts w:eastAsia="SimSun" w:cs="Segoe UI" w:hint="eastAsia"/>
        </w:rPr>
        <w:t xml:space="preserve"> MPSA </w:t>
      </w:r>
      <w:r w:rsidRPr="00EB1DD5">
        <w:rPr>
          <w:rFonts w:eastAsia="SimSun" w:cs="Segoe UI" w:hint="eastAsia"/>
        </w:rPr>
        <w:t>关联时将会向您发送通知。</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有权终止任何采购客户与</w:t>
      </w:r>
      <w:r w:rsidRPr="00EB1DD5">
        <w:rPr>
          <w:rFonts w:eastAsia="SimSun" w:cs="Segoe UI" w:hint="eastAsia"/>
        </w:rPr>
        <w:t xml:space="preserve"> MPSA </w:t>
      </w:r>
      <w:r w:rsidRPr="00EB1DD5">
        <w:rPr>
          <w:rFonts w:eastAsia="SimSun" w:cs="Segoe UI" w:hint="eastAsia"/>
        </w:rPr>
        <w:t>的关联。</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有权终止</w:t>
      </w:r>
      <w:r w:rsidRPr="00EB1DD5">
        <w:rPr>
          <w:rFonts w:eastAsia="SimSun" w:cs="Segoe UI" w:hint="eastAsia"/>
        </w:rPr>
        <w:t xml:space="preserve"> MPSA </w:t>
      </w:r>
      <w:r w:rsidRPr="00EB1DD5">
        <w:rPr>
          <w:rFonts w:eastAsia="SimSun" w:cs="Segoe UI" w:hint="eastAsia"/>
        </w:rPr>
        <w:t>本身。</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无法为其他采购客户进行订购或管理他们的资产。</w:t>
      </w:r>
    </w:p>
    <w:p w:rsidR="001857F6" w:rsidRPr="00EB1DD5" w:rsidRDefault="001857F6" w:rsidP="001857F6">
      <w:pPr>
        <w:pStyle w:val="BodyText"/>
        <w:spacing w:before="120" w:after="0"/>
        <w:rPr>
          <w:rFonts w:eastAsia="SimSun" w:cs="Segoe UI"/>
        </w:rPr>
      </w:pPr>
      <w:r w:rsidRPr="00EB1DD5">
        <w:rPr>
          <w:rFonts w:eastAsia="SimSun" w:cs="Segoe UI" w:hint="eastAsia"/>
        </w:rPr>
        <w:t>协议管理员的客户（法律实体）用于</w:t>
      </w:r>
      <w:r w:rsidRPr="00EB1DD5">
        <w:rPr>
          <w:rFonts w:eastAsia="SimSun" w:cs="Segoe UI" w:hint="eastAsia"/>
        </w:rPr>
        <w:t xml:space="preserve"> MPSA </w:t>
      </w:r>
      <w:r w:rsidRPr="00EB1DD5">
        <w:rPr>
          <w:rFonts w:eastAsia="SimSun" w:cs="Segoe UI" w:hint="eastAsia"/>
        </w:rPr>
        <w:t>的关联公司定义。</w:t>
      </w:r>
    </w:p>
    <w:p w:rsidR="00545EA9" w:rsidRDefault="00545EA9" w:rsidP="001857F6">
      <w:pPr>
        <w:pStyle w:val="Thirdheading"/>
        <w:spacing w:line="240" w:lineRule="auto"/>
        <w:rPr>
          <w:rFonts w:ascii="Segoe UI" w:eastAsia="SimSun" w:hAnsi="Segoe UI" w:cs="Segoe UI"/>
          <w:b/>
          <w:lang w:val="en-US"/>
        </w:rPr>
      </w:pPr>
    </w:p>
    <w:p w:rsidR="001857F6" w:rsidRPr="00EB1DD5" w:rsidRDefault="001857F6" w:rsidP="001857F6">
      <w:pPr>
        <w:pStyle w:val="Thirdheading"/>
        <w:spacing w:line="240" w:lineRule="auto"/>
        <w:rPr>
          <w:rFonts w:ascii="Segoe UI" w:eastAsia="SimSun" w:hAnsi="Segoe UI" w:cs="Segoe UI"/>
        </w:rPr>
      </w:pPr>
      <w:r w:rsidRPr="00EB1DD5">
        <w:rPr>
          <w:rFonts w:ascii="Segoe UI" w:eastAsia="SimSun" w:hAnsi="Segoe UI" w:cs="Segoe UI" w:hint="eastAsia"/>
          <w:b/>
        </w:rPr>
        <w:t>合作伙伴</w:t>
      </w:r>
    </w:p>
    <w:p w:rsidR="001857F6" w:rsidRPr="00B10DF5" w:rsidRDefault="001857F6" w:rsidP="007A20A3">
      <w:pPr>
        <w:pStyle w:val="BodyText"/>
        <w:spacing w:after="0"/>
        <w:rPr>
          <w:rFonts w:eastAsia="SimSun" w:cs="Segoe UI"/>
          <w:color w:val="auto"/>
          <w:lang w:val="en-US"/>
        </w:rPr>
      </w:pPr>
      <w:r w:rsidRPr="00EB1DD5">
        <w:rPr>
          <w:rFonts w:eastAsia="SimSun" w:cs="Segoe UI" w:hint="eastAsia"/>
        </w:rPr>
        <w:t>采购客户根据</w:t>
      </w:r>
      <w:r w:rsidRPr="00EB1DD5">
        <w:rPr>
          <w:rFonts w:eastAsia="SimSun" w:cs="Segoe UI" w:hint="eastAsia"/>
        </w:rPr>
        <w:t xml:space="preserve"> MPSA </w:t>
      </w:r>
      <w:r w:rsidRPr="00EB1DD5">
        <w:rPr>
          <w:rFonts w:eastAsia="SimSun" w:cs="Segoe UI" w:hint="eastAsia"/>
        </w:rPr>
        <w:t>并通过许可解决方案合作伙伴</w:t>
      </w:r>
      <w:r w:rsidRPr="00EB1DD5">
        <w:rPr>
          <w:rFonts w:eastAsia="SimSun" w:cs="Segoe UI" w:hint="eastAsia"/>
        </w:rPr>
        <w:t xml:space="preserve"> (LSP) </w:t>
      </w:r>
      <w:r w:rsidRPr="00EB1DD5">
        <w:rPr>
          <w:rFonts w:eastAsia="SimSun" w:cs="Segoe UI" w:hint="eastAsia"/>
        </w:rPr>
        <w:t>下达订单。每个采购客户都可以选择一个特定</w:t>
      </w:r>
      <w:r w:rsidRPr="00EB1DD5">
        <w:rPr>
          <w:rFonts w:eastAsia="SimSun" w:cs="Segoe UI" w:hint="eastAsia"/>
        </w:rPr>
        <w:t xml:space="preserve"> LSP</w:t>
      </w:r>
      <w:r w:rsidRPr="00EB1DD5">
        <w:rPr>
          <w:rFonts w:eastAsia="SimSun" w:cs="Segoe UI" w:hint="eastAsia"/>
        </w:rPr>
        <w:t>，该</w:t>
      </w:r>
      <w:r w:rsidRPr="00EB1DD5">
        <w:rPr>
          <w:rFonts w:eastAsia="SimSun" w:cs="Segoe UI" w:hint="eastAsia"/>
        </w:rPr>
        <w:t xml:space="preserve"> LSP </w:t>
      </w:r>
      <w:r w:rsidRPr="00EB1DD5">
        <w:rPr>
          <w:rFonts w:eastAsia="SimSun" w:cs="Segoe UI" w:hint="eastAsia"/>
        </w:rPr>
        <w:t>将与您合作来注册采购客户并以电子方式创建具有电子签名功能的协议</w:t>
      </w:r>
      <w:r w:rsidR="007A20A3">
        <w:rPr>
          <w:rStyle w:val="FootnoteReference"/>
          <w:rFonts w:eastAsia="SimSun" w:cs="Segoe UI" w:hint="eastAsia"/>
        </w:rPr>
        <w:footnoteReference w:id="1"/>
      </w:r>
      <w:r w:rsidRPr="00EB1DD5">
        <w:rPr>
          <w:rFonts w:eastAsia="SimSun" w:cs="Segoe UI" w:hint="eastAsia"/>
        </w:rPr>
        <w:t>。以后如果需要，您可以针对交易型采购向客户中添加</w:t>
      </w:r>
      <w:r w:rsidRPr="00EB1DD5">
        <w:rPr>
          <w:rFonts w:eastAsia="SimSun" w:cs="Segoe UI" w:hint="eastAsia"/>
        </w:rPr>
        <w:t xml:space="preserve"> LSP</w:t>
      </w:r>
      <w:r w:rsidRPr="00EB1DD5">
        <w:rPr>
          <w:rFonts w:eastAsia="SimSun" w:cs="Segoe UI" w:hint="eastAsia"/>
        </w:rPr>
        <w:t>。有关您所在地的全球合作伙伴的详细信息，请参阅</w:t>
      </w:r>
      <w:r w:rsidRPr="00EB1DD5">
        <w:rPr>
          <w:rFonts w:eastAsia="SimSun" w:cs="Segoe UI" w:hint="eastAsia"/>
        </w:rPr>
        <w:t xml:space="preserve"> </w:t>
      </w:r>
      <w:hyperlink r:id="rId17" w:history="1">
        <w:r w:rsidRPr="00EB1DD5">
          <w:rPr>
            <w:rStyle w:val="Hyperlink"/>
            <w:rFonts w:eastAsia="SimSun" w:cs="Segoe UI" w:hint="eastAsia"/>
          </w:rPr>
          <w:t>http://pinpoint.microsoft.com</w:t>
        </w:r>
      </w:hyperlink>
      <w:r w:rsidRPr="007A20A3">
        <w:rPr>
          <w:rFonts w:eastAsia="SimSun" w:cs="Segoe UI" w:hint="eastAsia"/>
          <w:color w:val="auto"/>
        </w:rPr>
        <w:t>。</w:t>
      </w:r>
    </w:p>
    <w:p w:rsidR="001857F6" w:rsidRPr="00EB1DD5" w:rsidRDefault="001857F6" w:rsidP="001857F6">
      <w:pPr>
        <w:pStyle w:val="Thirdheading"/>
        <w:spacing w:line="240" w:lineRule="auto"/>
        <w:rPr>
          <w:rFonts w:ascii="Segoe UI" w:eastAsia="SimSun" w:hAnsi="Segoe UI" w:cs="Segoe UI"/>
        </w:rPr>
      </w:pPr>
      <w:r w:rsidRPr="00EB1DD5">
        <w:rPr>
          <w:rFonts w:ascii="Segoe UI" w:eastAsia="SimSun" w:hAnsi="Segoe UI" w:cs="Segoe UI" w:hint="eastAsia"/>
          <w:b/>
        </w:rPr>
        <w:t>直接销售</w:t>
      </w:r>
    </w:p>
    <w:p w:rsidR="001857F6" w:rsidRPr="00EB1DD5" w:rsidRDefault="001857F6" w:rsidP="001857F6">
      <w:pPr>
        <w:pStyle w:val="BodyText"/>
        <w:spacing w:after="0"/>
        <w:rPr>
          <w:rFonts w:eastAsia="SimSun" w:cs="Segoe UI"/>
        </w:rPr>
      </w:pPr>
      <w:r w:rsidRPr="00EB1DD5">
        <w:rPr>
          <w:rFonts w:eastAsia="SimSun" w:cs="Segoe UI" w:hint="eastAsia"/>
        </w:rPr>
        <w:t>某些</w:t>
      </w:r>
      <w:r w:rsidRPr="00EB1DD5">
        <w:rPr>
          <w:rFonts w:eastAsia="SimSun" w:cs="Segoe UI" w:hint="eastAsia"/>
        </w:rPr>
        <w:t xml:space="preserve"> Microsoft </w:t>
      </w:r>
      <w:r w:rsidRPr="00EB1DD5">
        <w:rPr>
          <w:rFonts w:eastAsia="SimSun" w:cs="Segoe UI" w:hint="eastAsia"/>
        </w:rPr>
        <w:t>销售专业人员拥有通过</w:t>
      </w:r>
      <w:r w:rsidRPr="00EB1DD5">
        <w:rPr>
          <w:rFonts w:eastAsia="SimSun" w:cs="Segoe UI" w:hint="eastAsia"/>
        </w:rPr>
        <w:t xml:space="preserve"> MPSA </w:t>
      </w:r>
      <w:r w:rsidRPr="00EB1DD5">
        <w:rPr>
          <w:rFonts w:eastAsia="SimSun" w:cs="Segoe UI" w:hint="eastAsia"/>
        </w:rPr>
        <w:t>提供产品的授权，他们可能与您合作来注册采购客户。</w:t>
      </w:r>
    </w:p>
    <w:p w:rsidR="001857F6" w:rsidRPr="00EB1DD5" w:rsidRDefault="001857F6" w:rsidP="001857F6">
      <w:pPr>
        <w:pStyle w:val="Hdg1noborder"/>
        <w:spacing w:before="240"/>
        <w:rPr>
          <w:rFonts w:eastAsia="SimSun" w:cs="Segoe UI"/>
        </w:rPr>
      </w:pPr>
      <w:bookmarkStart w:id="10" w:name="_Toc403380296"/>
      <w:bookmarkStart w:id="11" w:name="_Toc403985014"/>
      <w:bookmarkStart w:id="12" w:name="_Toc444286557"/>
      <w:r w:rsidRPr="00EB1DD5">
        <w:rPr>
          <w:rFonts w:eastAsia="SimSun" w:cs="Segoe UI" w:hint="eastAsia"/>
          <w:bCs/>
          <w:color w:val="8064A2" w:themeColor="accent4"/>
          <w:sz w:val="28"/>
          <w:szCs w:val="26"/>
        </w:rPr>
        <w:t>协议结构</w:t>
      </w:r>
      <w:bookmarkEnd w:id="10"/>
      <w:bookmarkEnd w:id="11"/>
      <w:bookmarkEnd w:id="12"/>
    </w:p>
    <w:p w:rsidR="001857F6" w:rsidRPr="00EB1DD5" w:rsidRDefault="001857F6" w:rsidP="001857F6">
      <w:pPr>
        <w:pStyle w:val="BodyText"/>
        <w:rPr>
          <w:rFonts w:eastAsia="SimSun" w:cs="Segoe UI"/>
        </w:rPr>
      </w:pPr>
      <w:r w:rsidRPr="00EB1DD5">
        <w:rPr>
          <w:rFonts w:eastAsia="SimSun" w:cs="Segoe UI" w:hint="eastAsia"/>
        </w:rPr>
        <w:t>为了最符合贵组织结构，您的</w:t>
      </w:r>
      <w:r w:rsidRPr="00EB1DD5">
        <w:rPr>
          <w:rFonts w:eastAsia="SimSun" w:cs="Segoe UI" w:hint="eastAsia"/>
        </w:rPr>
        <w:t xml:space="preserve"> MPSA </w:t>
      </w:r>
      <w:r w:rsidRPr="00EB1DD5">
        <w:rPr>
          <w:rFonts w:eastAsia="SimSun" w:cs="Segoe UI" w:hint="eastAsia"/>
        </w:rPr>
        <w:t>的条款和条件将使用以下章节构建：</w:t>
      </w:r>
    </w:p>
    <w:p w:rsidR="001857F6" w:rsidRPr="00EB1DD5" w:rsidRDefault="001857F6" w:rsidP="001857F6">
      <w:pPr>
        <w:pStyle w:val="BodyText"/>
        <w:numPr>
          <w:ilvl w:val="0"/>
          <w:numId w:val="45"/>
        </w:numPr>
        <w:rPr>
          <w:rFonts w:eastAsia="SimSun" w:cs="Segoe UI"/>
        </w:rPr>
      </w:pPr>
      <w:r w:rsidRPr="00EB1DD5">
        <w:rPr>
          <w:rFonts w:eastAsia="SimSun" w:cs="Segoe UI" w:hint="eastAsia"/>
        </w:rPr>
        <w:t>一般条款</w:t>
      </w:r>
      <w:r w:rsidRPr="00EB1DD5">
        <w:rPr>
          <w:rFonts w:eastAsia="SimSun" w:cs="Segoe UI" w:hint="eastAsia"/>
        </w:rPr>
        <w:t xml:space="preserve"> </w:t>
      </w:r>
      <w:r w:rsidRPr="00EB1DD5">
        <w:rPr>
          <w:rFonts w:eastAsia="SimSun" w:cs="Segoe UI" w:hint="eastAsia"/>
        </w:rPr>
        <w:t>–</w:t>
      </w:r>
      <w:r w:rsidRPr="00EB1DD5">
        <w:rPr>
          <w:rFonts w:eastAsia="SimSun" w:cs="Segoe UI" w:hint="eastAsia"/>
        </w:rPr>
        <w:t xml:space="preserve"> </w:t>
      </w:r>
      <w:r w:rsidRPr="00EB1DD5">
        <w:rPr>
          <w:rFonts w:eastAsia="SimSun" w:cs="Segoe UI" w:hint="eastAsia"/>
        </w:rPr>
        <w:t>适用于全球所有客户类型</w:t>
      </w:r>
    </w:p>
    <w:p w:rsidR="001857F6" w:rsidRPr="00EB1DD5" w:rsidRDefault="001857F6" w:rsidP="001857F6">
      <w:pPr>
        <w:pStyle w:val="BodyText"/>
        <w:numPr>
          <w:ilvl w:val="0"/>
          <w:numId w:val="45"/>
        </w:numPr>
        <w:rPr>
          <w:rFonts w:eastAsia="SimSun" w:cs="Segoe UI"/>
        </w:rPr>
      </w:pPr>
      <w:r w:rsidRPr="00EB1DD5">
        <w:rPr>
          <w:rFonts w:eastAsia="SimSun" w:cs="Segoe UI" w:hint="eastAsia"/>
        </w:rPr>
        <w:t>专业服务条款</w:t>
      </w:r>
      <w:r w:rsidRPr="00EB1DD5">
        <w:rPr>
          <w:rFonts w:eastAsia="SimSun" w:cs="Segoe UI" w:hint="eastAsia"/>
        </w:rPr>
        <w:t xml:space="preserve"> </w:t>
      </w:r>
      <w:r w:rsidRPr="00EB1DD5">
        <w:rPr>
          <w:rFonts w:eastAsia="SimSun" w:cs="Segoe UI" w:hint="eastAsia"/>
        </w:rPr>
        <w:t>–</w:t>
      </w:r>
      <w:r w:rsidRPr="00EB1DD5">
        <w:rPr>
          <w:rFonts w:eastAsia="SimSun" w:cs="Segoe UI" w:hint="eastAsia"/>
        </w:rPr>
        <w:t xml:space="preserve"> </w:t>
      </w:r>
      <w:r w:rsidRPr="00EB1DD5">
        <w:rPr>
          <w:rFonts w:eastAsia="SimSun" w:cs="Segoe UI" w:hint="eastAsia"/>
        </w:rPr>
        <w:t>适用于</w:t>
      </w:r>
      <w:r w:rsidRPr="00EB1DD5">
        <w:rPr>
          <w:rFonts w:eastAsia="SimSun" w:cs="Segoe UI" w:hint="eastAsia"/>
        </w:rPr>
        <w:t xml:space="preserve"> Microsoft </w:t>
      </w:r>
      <w:r w:rsidRPr="00EB1DD5">
        <w:rPr>
          <w:rFonts w:eastAsia="SimSun" w:cs="Segoe UI" w:hint="eastAsia"/>
        </w:rPr>
        <w:t>全球咨询和支持服务的条款和条件</w:t>
      </w:r>
    </w:p>
    <w:p w:rsidR="001857F6" w:rsidRPr="00EB1DD5" w:rsidRDefault="001857F6" w:rsidP="001857F6">
      <w:pPr>
        <w:pStyle w:val="BodyText"/>
        <w:numPr>
          <w:ilvl w:val="0"/>
          <w:numId w:val="45"/>
        </w:numPr>
        <w:rPr>
          <w:rFonts w:eastAsia="SimSun" w:cs="Segoe UI"/>
        </w:rPr>
      </w:pPr>
      <w:r w:rsidRPr="00EB1DD5">
        <w:rPr>
          <w:rFonts w:eastAsia="SimSun" w:cs="Segoe UI" w:hint="eastAsia"/>
        </w:rPr>
        <w:t>采购客户类型条款</w:t>
      </w:r>
      <w:r w:rsidRPr="00EB1DD5">
        <w:rPr>
          <w:rFonts w:eastAsia="SimSun" w:cs="Segoe UI" w:hint="eastAsia"/>
        </w:rPr>
        <w:t xml:space="preserve"> </w:t>
      </w:r>
      <w:r w:rsidRPr="00EB1DD5">
        <w:rPr>
          <w:rFonts w:eastAsia="SimSun" w:cs="Segoe UI" w:hint="eastAsia"/>
        </w:rPr>
        <w:t>–</w:t>
      </w:r>
      <w:r w:rsidRPr="00EB1DD5">
        <w:rPr>
          <w:rFonts w:eastAsia="SimSun" w:cs="Segoe UI" w:hint="eastAsia"/>
        </w:rPr>
        <w:t xml:space="preserve"> </w:t>
      </w:r>
      <w:r w:rsidRPr="00EB1DD5">
        <w:rPr>
          <w:rFonts w:eastAsia="SimSun" w:cs="Segoe UI" w:hint="eastAsia"/>
        </w:rPr>
        <w:t>在注册政府或学术采购客户时，这些条款将涵盖那些特定客户类型的条款和条件</w:t>
      </w:r>
    </w:p>
    <w:p w:rsidR="001857F6" w:rsidRPr="00EB1DD5" w:rsidRDefault="001857F6" w:rsidP="001857F6">
      <w:pPr>
        <w:pStyle w:val="BodyText"/>
        <w:numPr>
          <w:ilvl w:val="0"/>
          <w:numId w:val="45"/>
        </w:numPr>
        <w:rPr>
          <w:rFonts w:eastAsia="SimSun" w:cs="Segoe UI"/>
        </w:rPr>
      </w:pPr>
      <w:r w:rsidRPr="00EB1DD5">
        <w:rPr>
          <w:rFonts w:eastAsia="SimSun" w:cs="Segoe UI" w:hint="eastAsia"/>
        </w:rPr>
        <w:t>采购客户类型国家</w:t>
      </w:r>
      <w:r w:rsidRPr="00EB1DD5">
        <w:rPr>
          <w:rFonts w:eastAsia="SimSun" w:cs="Segoe UI" w:hint="eastAsia"/>
        </w:rPr>
        <w:t>/</w:t>
      </w:r>
      <w:r w:rsidRPr="00EB1DD5">
        <w:rPr>
          <w:rFonts w:eastAsia="SimSun" w:cs="Segoe UI" w:hint="eastAsia"/>
        </w:rPr>
        <w:t>地区条款</w:t>
      </w:r>
      <w:r w:rsidRPr="00EB1DD5">
        <w:rPr>
          <w:rFonts w:eastAsia="SimSun" w:cs="Segoe UI" w:hint="eastAsia"/>
        </w:rPr>
        <w:t xml:space="preserve"> </w:t>
      </w:r>
      <w:r w:rsidRPr="00EB1DD5">
        <w:rPr>
          <w:rFonts w:eastAsia="SimSun" w:cs="Segoe UI" w:hint="eastAsia"/>
        </w:rPr>
        <w:t>–</w:t>
      </w:r>
      <w:r w:rsidRPr="00EB1DD5">
        <w:rPr>
          <w:rFonts w:eastAsia="SimSun" w:cs="Segoe UI" w:hint="eastAsia"/>
        </w:rPr>
        <w:t xml:space="preserve"> </w:t>
      </w:r>
      <w:r w:rsidRPr="00EB1DD5">
        <w:rPr>
          <w:rFonts w:eastAsia="SimSun" w:cs="Segoe UI" w:hint="eastAsia"/>
        </w:rPr>
        <w:t>某些国家或地区的政府和学术客户应遵守附加条款和条件</w:t>
      </w:r>
    </w:p>
    <w:p w:rsidR="001857F6" w:rsidRPr="00EB1DD5" w:rsidRDefault="001857F6" w:rsidP="001857F6">
      <w:pPr>
        <w:pStyle w:val="BodyText"/>
        <w:rPr>
          <w:rFonts w:eastAsia="SimSun" w:cs="Segoe UI"/>
        </w:rPr>
      </w:pPr>
      <w:r w:rsidRPr="00EB1DD5">
        <w:rPr>
          <w:rFonts w:eastAsia="SimSun" w:cs="Segoe UI" w:hint="eastAsia"/>
        </w:rPr>
        <w:t>为了取得政府或学术采购客户资格，组织必须满足相关的资格要求，详见</w:t>
      </w:r>
      <w:r w:rsidRPr="00EB1DD5">
        <w:rPr>
          <w:rFonts w:eastAsia="SimSun" w:cs="Segoe UI" w:hint="eastAsia"/>
        </w:rPr>
        <w:t xml:space="preserve"> </w:t>
      </w:r>
      <w:hyperlink r:id="rId18" w:history="1">
        <w:r w:rsidRPr="00EB1DD5">
          <w:rPr>
            <w:rStyle w:val="Hyperlink"/>
            <w:rFonts w:eastAsia="SimSun" w:cs="Segoe UI" w:hint="eastAsia"/>
          </w:rPr>
          <w:t>http://www.microsoftvolumelicensing.com/contracts</w:t>
        </w:r>
      </w:hyperlink>
      <w:r w:rsidRPr="00EB1DD5">
        <w:rPr>
          <w:rFonts w:eastAsia="SimSun" w:cs="Segoe UI" w:hint="eastAsia"/>
        </w:rPr>
        <w:t>。</w:t>
      </w:r>
    </w:p>
    <w:p w:rsidR="001857F6" w:rsidRPr="00EB1DD5" w:rsidRDefault="001857F6" w:rsidP="001857F6">
      <w:pPr>
        <w:pStyle w:val="Hdg1noborder"/>
        <w:spacing w:before="240"/>
        <w:rPr>
          <w:rFonts w:eastAsia="SimSun" w:cs="Segoe UI"/>
        </w:rPr>
      </w:pPr>
      <w:bookmarkStart w:id="13" w:name="_Toc403380297"/>
      <w:bookmarkStart w:id="14" w:name="_Toc403985015"/>
      <w:bookmarkStart w:id="15" w:name="_Toc444286558"/>
      <w:r w:rsidRPr="00EB1DD5">
        <w:rPr>
          <w:rFonts w:eastAsia="SimSun" w:cs="Segoe UI" w:hint="eastAsia"/>
          <w:bCs/>
          <w:color w:val="8064A2" w:themeColor="accent4"/>
          <w:sz w:val="28"/>
          <w:szCs w:val="26"/>
        </w:rPr>
        <w:t>交易型采购</w:t>
      </w:r>
      <w:bookmarkEnd w:id="13"/>
      <w:bookmarkEnd w:id="14"/>
      <w:bookmarkEnd w:id="15"/>
    </w:p>
    <w:p w:rsidR="001857F6" w:rsidRPr="00EB1DD5" w:rsidRDefault="001857F6" w:rsidP="001857F6">
      <w:pPr>
        <w:pStyle w:val="Thirdheading"/>
        <w:rPr>
          <w:rFonts w:ascii="Segoe UI" w:eastAsia="SimSun" w:hAnsi="Segoe UI" w:cs="Segoe UI"/>
        </w:rPr>
      </w:pPr>
      <w:r w:rsidRPr="00EB1DD5">
        <w:rPr>
          <w:rFonts w:ascii="Segoe UI" w:eastAsia="SimSun" w:hAnsi="Segoe UI" w:cs="Segoe UI" w:hint="eastAsia"/>
          <w:b/>
        </w:rPr>
        <w:t>产品</w:t>
      </w:r>
    </w:p>
    <w:p w:rsidR="001857F6" w:rsidRPr="00EB1DD5" w:rsidRDefault="001857F6" w:rsidP="001857F6">
      <w:pPr>
        <w:pStyle w:val="BodyText"/>
        <w:rPr>
          <w:rFonts w:eastAsia="SimSun" w:cs="Segoe UI"/>
        </w:rPr>
      </w:pPr>
      <w:r w:rsidRPr="00EB1DD5">
        <w:rPr>
          <w:rFonts w:eastAsia="SimSun" w:cs="Segoe UI" w:hint="eastAsia"/>
        </w:rPr>
        <w:t>您可以通过</w:t>
      </w:r>
      <w:r w:rsidRPr="00EB1DD5">
        <w:rPr>
          <w:rFonts w:eastAsia="SimSun" w:cs="Segoe UI" w:hint="eastAsia"/>
        </w:rPr>
        <w:t xml:space="preserve"> MPSA </w:t>
      </w:r>
      <w:r w:rsidRPr="00EB1DD5">
        <w:rPr>
          <w:rFonts w:eastAsia="SimSun" w:cs="Segoe UI" w:hint="eastAsia"/>
        </w:rPr>
        <w:t>订购</w:t>
      </w:r>
      <w:r w:rsidRPr="00EB1DD5">
        <w:rPr>
          <w:rFonts w:eastAsia="SimSun" w:cs="Segoe UI" w:hint="eastAsia"/>
        </w:rPr>
        <w:t xml:space="preserve"> Microsoft </w:t>
      </w:r>
      <w:r w:rsidRPr="00EB1DD5">
        <w:rPr>
          <w:rFonts w:eastAsia="SimSun" w:cs="Segoe UI" w:hint="eastAsia"/>
        </w:rPr>
        <w:t>的大部分软件产品和在线服务。有关可通过</w:t>
      </w:r>
      <w:r w:rsidRPr="00EB1DD5">
        <w:rPr>
          <w:rFonts w:eastAsia="SimSun" w:cs="Segoe UI" w:hint="eastAsia"/>
        </w:rPr>
        <w:t xml:space="preserve"> MPSA </w:t>
      </w:r>
      <w:r w:rsidRPr="00EB1DD5">
        <w:rPr>
          <w:rFonts w:eastAsia="SimSun" w:cs="Segoe UI" w:hint="eastAsia"/>
        </w:rPr>
        <w:t>获得的完整产品列表，请参考</w:t>
      </w:r>
      <w:r w:rsidRPr="00EB1DD5">
        <w:rPr>
          <w:rFonts w:eastAsia="SimSun" w:cs="Segoe UI" w:hint="eastAsia"/>
        </w:rPr>
        <w:t xml:space="preserve"> </w:t>
      </w:r>
      <w:hyperlink r:id="rId19" w:history="1">
        <w:r w:rsidRPr="00EB1DD5">
          <w:rPr>
            <w:rStyle w:val="Hyperlink"/>
            <w:rFonts w:eastAsia="SimSun" w:cs="Segoe UI" w:hint="eastAsia"/>
          </w:rPr>
          <w:t>http://www.microsoft.com/licensing/contracts</w:t>
        </w:r>
      </w:hyperlink>
      <w:r w:rsidRPr="00EB1DD5">
        <w:rPr>
          <w:rFonts w:eastAsia="SimSun" w:cs="Segoe UI" w:hint="eastAsia"/>
        </w:rPr>
        <w:t xml:space="preserve"> </w:t>
      </w:r>
      <w:r w:rsidRPr="00EB1DD5">
        <w:rPr>
          <w:rFonts w:eastAsia="SimSun" w:cs="Segoe UI" w:hint="eastAsia"/>
        </w:rPr>
        <w:t>中的产品条款。</w:t>
      </w:r>
    </w:p>
    <w:p w:rsidR="001857F6" w:rsidRPr="00EB1DD5" w:rsidRDefault="001857F6" w:rsidP="001857F6">
      <w:pPr>
        <w:pStyle w:val="Thirdheading"/>
        <w:rPr>
          <w:rFonts w:ascii="Segoe UI" w:eastAsia="SimSun" w:hAnsi="Segoe UI" w:cs="Segoe UI"/>
        </w:rPr>
      </w:pPr>
      <w:r w:rsidRPr="00EB1DD5">
        <w:rPr>
          <w:rFonts w:ascii="Segoe UI" w:eastAsia="SimSun" w:hAnsi="Segoe UI" w:cs="Segoe UI" w:hint="eastAsia"/>
          <w:b/>
        </w:rPr>
        <w:t>访问下载内容和帐户信息</w:t>
      </w:r>
    </w:p>
    <w:p w:rsidR="001857F6" w:rsidRPr="00EB1DD5" w:rsidRDefault="001857F6" w:rsidP="00780C42">
      <w:pPr>
        <w:pStyle w:val="BodyText"/>
        <w:rPr>
          <w:rFonts w:eastAsia="SimSun" w:cs="Segoe UI"/>
        </w:rPr>
      </w:pPr>
      <w:r w:rsidRPr="00EB1DD5">
        <w:rPr>
          <w:rFonts w:eastAsia="SimSun" w:cs="Segoe UI" w:hint="eastAsia"/>
        </w:rPr>
        <w:t>根据您所在位置的不同，您可以访问</w:t>
      </w:r>
      <w:r w:rsidRPr="00EB1DD5">
        <w:rPr>
          <w:rFonts w:eastAsia="SimSun" w:cs="Segoe UI" w:hint="eastAsia"/>
        </w:rPr>
        <w:t xml:space="preserve"> Microsoft </w:t>
      </w:r>
      <w:r w:rsidRPr="00EB1DD5">
        <w:rPr>
          <w:rFonts w:eastAsia="SimSun" w:cs="Segoe UI" w:hint="eastAsia"/>
        </w:rPr>
        <w:t>业务中心或</w:t>
      </w:r>
      <w:r w:rsidRPr="00EB1DD5">
        <w:rPr>
          <w:rFonts w:eastAsia="SimSun" w:cs="Segoe UI" w:hint="eastAsia"/>
        </w:rPr>
        <w:t xml:space="preserve"> Microsoft </w:t>
      </w:r>
      <w:r w:rsidRPr="00EB1DD5">
        <w:rPr>
          <w:rFonts w:eastAsia="SimSun" w:cs="Segoe UI" w:hint="eastAsia"/>
        </w:rPr>
        <w:t>批量许可中心</w:t>
      </w:r>
      <w:r w:rsidRPr="00EB1DD5">
        <w:rPr>
          <w:rFonts w:eastAsia="SimSun" w:cs="Segoe UI" w:hint="eastAsia"/>
        </w:rPr>
        <w:t xml:space="preserve"> (MVLC)</w:t>
      </w:r>
      <w:r w:rsidRPr="00EB1DD5">
        <w:rPr>
          <w:rFonts w:eastAsia="SimSun" w:cs="Segoe UI" w:hint="eastAsia"/>
        </w:rPr>
        <w:t>，并将其作为您的客户门户，以便从中下载软件、访问产品密钥、查看许可和服务组合以及设置在线服务。您可以通过</w:t>
      </w:r>
      <w:r w:rsidRPr="00EB1DD5">
        <w:rPr>
          <w:rFonts w:eastAsia="SimSun" w:cs="Segoe UI" w:hint="eastAsia"/>
        </w:rPr>
        <w:t xml:space="preserve"> </w:t>
      </w:r>
      <w:hyperlink r:id="rId20" w:history="1"/>
      <w:hyperlink r:id="rId21" w:history="1">
        <w:r w:rsidR="00780C42">
          <w:rPr>
            <w:rStyle w:val="Hyperlink"/>
            <w:rFonts w:hint="eastAsia"/>
          </w:rPr>
          <w:t>https://licensing.microsoft.com/customer/</w:t>
        </w:r>
      </w:hyperlink>
      <w:r w:rsidRPr="00EB1DD5">
        <w:rPr>
          <w:rFonts w:eastAsia="SimSun" w:cs="Segoe UI" w:hint="eastAsia"/>
          <w:color w:val="1F497D"/>
        </w:rPr>
        <w:t xml:space="preserve"> </w:t>
      </w:r>
      <w:r w:rsidRPr="00EB1DD5">
        <w:rPr>
          <w:rFonts w:eastAsia="SimSun" w:cs="Segoe UI" w:hint="eastAsia"/>
          <w:color w:val="1F497D"/>
        </w:rPr>
        <w:t>访问您的客户门户。</w:t>
      </w:r>
    </w:p>
    <w:p w:rsidR="001857F6" w:rsidRPr="00EB1DD5" w:rsidRDefault="001857F6" w:rsidP="001857F6">
      <w:pPr>
        <w:pStyle w:val="Thirdheading"/>
        <w:rPr>
          <w:rFonts w:ascii="Segoe UI" w:eastAsia="SimSun" w:hAnsi="Segoe UI" w:cs="Segoe UI"/>
        </w:rPr>
      </w:pPr>
      <w:r w:rsidRPr="00EB1DD5">
        <w:rPr>
          <w:rFonts w:ascii="Segoe UI" w:eastAsia="SimSun" w:hAnsi="Segoe UI" w:cs="Segoe UI" w:hint="eastAsia"/>
          <w:b/>
        </w:rPr>
        <w:t>价格水平</w:t>
      </w:r>
    </w:p>
    <w:p w:rsidR="001857F6" w:rsidRPr="00EB1DD5" w:rsidRDefault="001857F6" w:rsidP="001857F6">
      <w:pPr>
        <w:pStyle w:val="BodyText"/>
        <w:rPr>
          <w:rFonts w:eastAsia="SimSun" w:cs="Segoe UI"/>
        </w:rPr>
      </w:pPr>
      <w:r w:rsidRPr="00EB1DD5">
        <w:rPr>
          <w:rFonts w:eastAsia="SimSun" w:cs="Segoe UI" w:hint="eastAsia"/>
        </w:rPr>
        <w:t>您每年必须针对每个产品组获得至少</w:t>
      </w:r>
      <w:r w:rsidRPr="00EB1DD5">
        <w:rPr>
          <w:rFonts w:eastAsia="SimSun" w:cs="Segoe UI" w:hint="eastAsia"/>
        </w:rPr>
        <w:t xml:space="preserve"> 500 </w:t>
      </w:r>
      <w:r w:rsidRPr="00EB1DD5">
        <w:rPr>
          <w:rFonts w:eastAsia="SimSun" w:cs="Segoe UI" w:hint="eastAsia"/>
        </w:rPr>
        <w:t>个分值，才能取得购买该产品组中产品的资格。或者，您也可以通过购买该产品组中至少</w:t>
      </w:r>
      <w:r w:rsidRPr="00EB1DD5">
        <w:rPr>
          <w:rFonts w:eastAsia="SimSun" w:cs="Segoe UI" w:hint="eastAsia"/>
        </w:rPr>
        <w:t xml:space="preserve"> 250 </w:t>
      </w:r>
      <w:r w:rsidRPr="00EB1DD5">
        <w:rPr>
          <w:rFonts w:eastAsia="SimSun" w:cs="Segoe UI" w:hint="eastAsia"/>
        </w:rPr>
        <w:t>个分值的在线服务，或通过将有效的合格合同（企业许可登记表、企业订购许可登记表或选择附加协议）与</w:t>
      </w:r>
      <w:r w:rsidRPr="00EB1DD5">
        <w:rPr>
          <w:rFonts w:eastAsia="SimSun" w:cs="Segoe UI" w:hint="eastAsia"/>
        </w:rPr>
        <w:t xml:space="preserve"> MPSA </w:t>
      </w:r>
      <w:r w:rsidRPr="00EB1DD5">
        <w:rPr>
          <w:rFonts w:eastAsia="SimSun" w:cs="Segoe UI" w:hint="eastAsia"/>
        </w:rPr>
        <w:t>关联来取得资格。您可以对每个产品组使用不同的合格合同。但是，您必须获得签订该合格合同的客户的批准并且与该客户具有附属关系，才能将该合同与</w:t>
      </w:r>
      <w:r w:rsidRPr="00EB1DD5">
        <w:rPr>
          <w:rFonts w:eastAsia="SimSun" w:cs="Segoe UI" w:hint="eastAsia"/>
        </w:rPr>
        <w:t xml:space="preserve"> MPSA </w:t>
      </w:r>
      <w:r w:rsidRPr="00EB1DD5">
        <w:rPr>
          <w:rFonts w:eastAsia="SimSun" w:cs="Segoe UI" w:hint="eastAsia"/>
        </w:rPr>
        <w:t>关联。即使不满足最低分值要求，您也可使用</w:t>
      </w:r>
      <w:r w:rsidRPr="00EB1DD5">
        <w:rPr>
          <w:rFonts w:eastAsia="SimSun" w:cs="Segoe UI" w:hint="eastAsia"/>
        </w:rPr>
        <w:t xml:space="preserve"> Microsoft Azure </w:t>
      </w:r>
      <w:r w:rsidRPr="00EB1DD5">
        <w:rPr>
          <w:rFonts w:eastAsia="SimSun" w:cs="Segoe UI" w:hint="eastAsia"/>
        </w:rPr>
        <w:t>服务。</w:t>
      </w:r>
    </w:p>
    <w:p w:rsidR="001857F6" w:rsidRPr="00EB1DD5" w:rsidRDefault="001857F6" w:rsidP="001857F6">
      <w:pPr>
        <w:pStyle w:val="BodyText"/>
        <w:rPr>
          <w:rFonts w:eastAsia="SimSun" w:cs="Segoe UI"/>
        </w:rPr>
      </w:pPr>
      <w:r w:rsidRPr="00EB1DD5">
        <w:rPr>
          <w:rFonts w:eastAsia="SimSun" w:cs="Segoe UI" w:hint="eastAsia"/>
        </w:rPr>
        <w:t>商业采购客户可选择四个按产品组划分的价格水平，定义如下。对于商业采购客户，下表列出了每个价格水平的分值。</w:t>
      </w:r>
    </w:p>
    <w:tbl>
      <w:tblPr>
        <w:tblStyle w:val="MediumShading1-Accent4"/>
        <w:tblW w:w="4126" w:type="pct"/>
        <w:tblInd w:w="108" w:type="dxa"/>
        <w:tblLook w:val="04A0" w:firstRow="1" w:lastRow="0" w:firstColumn="1" w:lastColumn="0" w:noHBand="0" w:noVBand="1"/>
      </w:tblPr>
      <w:tblGrid>
        <w:gridCol w:w="4404"/>
        <w:gridCol w:w="4492"/>
      </w:tblGrid>
      <w:tr w:rsidR="001857F6" w:rsidRPr="00EB1DD5" w:rsidTr="00124769">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1857F6" w:rsidRPr="00EB1DD5" w:rsidRDefault="001857F6" w:rsidP="00124769">
            <w:pPr>
              <w:pStyle w:val="VLTableHeader"/>
              <w:spacing w:before="0" w:after="0"/>
              <w:jc w:val="center"/>
              <w:rPr>
                <w:rFonts w:eastAsia="SimSun" w:cs="Segoe UI"/>
                <w:b/>
              </w:rPr>
            </w:pPr>
            <w:r w:rsidRPr="00EB1DD5">
              <w:rPr>
                <w:rFonts w:eastAsia="SimSun" w:cs="Segoe UI" w:hint="eastAsia"/>
                <w:b/>
              </w:rPr>
              <w:t>价格水平</w:t>
            </w:r>
            <w:r w:rsidRPr="00EB1DD5">
              <w:rPr>
                <w:rFonts w:eastAsia="SimSun" w:cs="Segoe UI" w:hint="eastAsia"/>
                <w:b/>
              </w:rPr>
              <w:t xml:space="preserve"> </w:t>
            </w:r>
            <w:r w:rsidRPr="00EB1DD5">
              <w:rPr>
                <w:rFonts w:eastAsia="SimSun" w:cs="Segoe UI" w:hint="eastAsia"/>
                <w:b/>
              </w:rPr>
              <w:t>–</w:t>
            </w:r>
            <w:r w:rsidRPr="00EB1DD5">
              <w:rPr>
                <w:rFonts w:eastAsia="SimSun" w:cs="Segoe UI" w:hint="eastAsia"/>
                <w:b/>
              </w:rPr>
              <w:t xml:space="preserve"> </w:t>
            </w:r>
            <w:r w:rsidRPr="00EB1DD5">
              <w:rPr>
                <w:rFonts w:eastAsia="SimSun" w:cs="Segoe UI" w:hint="eastAsia"/>
                <w:b/>
              </w:rPr>
              <w:t>商业</w:t>
            </w:r>
          </w:p>
        </w:tc>
        <w:tc>
          <w:tcPr>
            <w:tcW w:w="2525" w:type="pct"/>
          </w:tcPr>
          <w:p w:rsidR="001857F6" w:rsidRPr="00EB1DD5" w:rsidRDefault="001857F6" w:rsidP="00124769">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rFonts w:eastAsia="SimSun" w:cs="Segoe UI"/>
                <w:b/>
              </w:rPr>
            </w:pPr>
            <w:r w:rsidRPr="00EB1DD5">
              <w:rPr>
                <w:rFonts w:eastAsia="SimSun" w:cs="Segoe UI" w:hint="eastAsia"/>
                <w:b/>
              </w:rPr>
              <w:t>每个产品组每年的最低分值</w:t>
            </w:r>
          </w:p>
        </w:tc>
      </w:tr>
      <w:tr w:rsidR="009C705F" w:rsidRPr="00EB1DD5" w:rsidTr="001247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9C705F" w:rsidRPr="009C705F" w:rsidRDefault="009C705F" w:rsidP="00124769">
            <w:pPr>
              <w:pStyle w:val="VLBodyCopy2"/>
              <w:jc w:val="center"/>
              <w:rPr>
                <w:b w:val="0"/>
                <w:color w:val="919295"/>
              </w:rPr>
            </w:pPr>
            <w:r w:rsidRPr="009C705F">
              <w:rPr>
                <w:rFonts w:hint="eastAsia"/>
                <w:b w:val="0"/>
                <w:color w:val="919295"/>
              </w:rPr>
              <w:t>A</w:t>
            </w:r>
          </w:p>
        </w:tc>
        <w:tc>
          <w:tcPr>
            <w:tcW w:w="2525" w:type="pct"/>
          </w:tcPr>
          <w:p w:rsidR="009C705F" w:rsidRPr="009C705F" w:rsidRDefault="009C705F" w:rsidP="00124769">
            <w:pPr>
              <w:pStyle w:val="VLBodyCopy2"/>
              <w:jc w:val="center"/>
              <w:cnfStyle w:val="000000100000" w:firstRow="0" w:lastRow="0" w:firstColumn="0" w:lastColumn="0" w:oddVBand="0" w:evenVBand="0" w:oddHBand="1" w:evenHBand="0" w:firstRowFirstColumn="0" w:firstRowLastColumn="0" w:lastRowFirstColumn="0" w:lastRowLastColumn="0"/>
              <w:rPr>
                <w:rFonts w:eastAsia="SimSun" w:cs="Segoe UI"/>
                <w:color w:val="919295"/>
              </w:rPr>
            </w:pPr>
            <w:r w:rsidRPr="009C705F">
              <w:rPr>
                <w:rFonts w:eastAsia="SimSun" w:cs="Segoe UI" w:hint="eastAsia"/>
                <w:color w:val="919295"/>
              </w:rPr>
              <w:t xml:space="preserve">500 </w:t>
            </w:r>
            <w:r w:rsidRPr="009C705F">
              <w:rPr>
                <w:rFonts w:eastAsia="SimSun" w:cs="Segoe UI" w:hint="eastAsia"/>
                <w:color w:val="919295"/>
              </w:rPr>
              <w:t>或</w:t>
            </w:r>
            <w:r w:rsidRPr="009C705F">
              <w:rPr>
                <w:rFonts w:eastAsia="SimSun" w:cs="Segoe UI" w:hint="eastAsia"/>
                <w:color w:val="919295"/>
              </w:rPr>
              <w:t xml:space="preserve"> 250</w:t>
            </w:r>
            <w:r w:rsidRPr="009C705F">
              <w:rPr>
                <w:rFonts w:eastAsia="SimSun" w:cs="Segoe UI" w:hint="eastAsia"/>
                <w:color w:val="919295"/>
              </w:rPr>
              <w:t>（仅限</w:t>
            </w:r>
            <w:r w:rsidRPr="009C705F">
              <w:rPr>
                <w:rFonts w:eastAsia="SimSun" w:cs="Segoe UI" w:hint="eastAsia"/>
                <w:color w:val="919295"/>
              </w:rPr>
              <w:t xml:space="preserve"> OLS</w:t>
            </w:r>
            <w:r w:rsidRPr="009C705F">
              <w:rPr>
                <w:rFonts w:eastAsia="SimSun" w:cs="Segoe UI" w:hint="eastAsia"/>
                <w:color w:val="919295"/>
              </w:rPr>
              <w:t>）</w:t>
            </w:r>
          </w:p>
        </w:tc>
      </w:tr>
      <w:tr w:rsidR="009C705F" w:rsidRPr="00EB1DD5" w:rsidTr="0012476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9C705F" w:rsidRPr="009C705F" w:rsidRDefault="009C705F" w:rsidP="00124769">
            <w:pPr>
              <w:pStyle w:val="VLBodyCopy2"/>
              <w:jc w:val="center"/>
              <w:rPr>
                <w:b w:val="0"/>
                <w:color w:val="919295"/>
              </w:rPr>
            </w:pPr>
            <w:r w:rsidRPr="009C705F">
              <w:rPr>
                <w:rFonts w:hint="eastAsia"/>
                <w:b w:val="0"/>
                <w:color w:val="919295"/>
              </w:rPr>
              <w:t>B</w:t>
            </w:r>
          </w:p>
        </w:tc>
        <w:tc>
          <w:tcPr>
            <w:tcW w:w="2525" w:type="pct"/>
          </w:tcPr>
          <w:p w:rsidR="009C705F" w:rsidRPr="009C705F" w:rsidRDefault="009C705F" w:rsidP="00124769">
            <w:pPr>
              <w:pStyle w:val="VLBodyCopy2"/>
              <w:jc w:val="center"/>
              <w:cnfStyle w:val="000000010000" w:firstRow="0" w:lastRow="0" w:firstColumn="0" w:lastColumn="0" w:oddVBand="0" w:evenVBand="0" w:oddHBand="0" w:evenHBand="1" w:firstRowFirstColumn="0" w:firstRowLastColumn="0" w:lastRowFirstColumn="0" w:lastRowLastColumn="0"/>
              <w:rPr>
                <w:rFonts w:eastAsia="SimSun" w:cs="Segoe UI"/>
                <w:color w:val="919295"/>
              </w:rPr>
            </w:pPr>
            <w:r w:rsidRPr="009C705F">
              <w:rPr>
                <w:rFonts w:eastAsia="SimSun" w:cs="Segoe UI" w:hint="eastAsia"/>
                <w:color w:val="919295"/>
              </w:rPr>
              <w:t>4,000</w:t>
            </w:r>
          </w:p>
        </w:tc>
      </w:tr>
      <w:tr w:rsidR="009C705F" w:rsidRPr="00EB1DD5" w:rsidTr="001247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9C705F" w:rsidRPr="009C705F" w:rsidRDefault="009C705F" w:rsidP="00124769">
            <w:pPr>
              <w:pStyle w:val="VLBodyCopy2"/>
              <w:jc w:val="center"/>
              <w:rPr>
                <w:b w:val="0"/>
                <w:color w:val="919295"/>
              </w:rPr>
            </w:pPr>
            <w:r w:rsidRPr="009C705F">
              <w:rPr>
                <w:rFonts w:hint="eastAsia"/>
                <w:b w:val="0"/>
                <w:color w:val="919295"/>
              </w:rPr>
              <w:t>C</w:t>
            </w:r>
          </w:p>
        </w:tc>
        <w:tc>
          <w:tcPr>
            <w:tcW w:w="2525" w:type="pct"/>
          </w:tcPr>
          <w:p w:rsidR="009C705F" w:rsidRPr="009C705F" w:rsidRDefault="009C705F" w:rsidP="00124769">
            <w:pPr>
              <w:pStyle w:val="VLBodyCopy2"/>
              <w:jc w:val="center"/>
              <w:cnfStyle w:val="000000100000" w:firstRow="0" w:lastRow="0" w:firstColumn="0" w:lastColumn="0" w:oddVBand="0" w:evenVBand="0" w:oddHBand="1" w:evenHBand="0" w:firstRowFirstColumn="0" w:firstRowLastColumn="0" w:lastRowFirstColumn="0" w:lastRowLastColumn="0"/>
              <w:rPr>
                <w:rFonts w:eastAsia="SimSun" w:cs="Segoe UI"/>
                <w:color w:val="919295"/>
              </w:rPr>
            </w:pPr>
            <w:r w:rsidRPr="009C705F">
              <w:rPr>
                <w:rFonts w:eastAsia="SimSun" w:cs="Segoe UI" w:hint="eastAsia"/>
                <w:color w:val="919295"/>
              </w:rPr>
              <w:t>10,000</w:t>
            </w:r>
          </w:p>
        </w:tc>
      </w:tr>
      <w:tr w:rsidR="009C705F" w:rsidRPr="00EB1DD5" w:rsidTr="00124769">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9C705F" w:rsidRPr="009C705F" w:rsidRDefault="009C705F" w:rsidP="00124769">
            <w:pPr>
              <w:pStyle w:val="VLBodyCopy2"/>
              <w:jc w:val="center"/>
              <w:rPr>
                <w:b w:val="0"/>
                <w:color w:val="919295"/>
              </w:rPr>
            </w:pPr>
            <w:r w:rsidRPr="009C705F">
              <w:rPr>
                <w:rFonts w:hint="eastAsia"/>
                <w:b w:val="0"/>
                <w:color w:val="919295"/>
              </w:rPr>
              <w:t>D</w:t>
            </w:r>
          </w:p>
        </w:tc>
        <w:tc>
          <w:tcPr>
            <w:tcW w:w="2525" w:type="pct"/>
          </w:tcPr>
          <w:p w:rsidR="009C705F" w:rsidRPr="009C705F" w:rsidRDefault="009C705F" w:rsidP="00124769">
            <w:pPr>
              <w:pStyle w:val="VLBodyCopy2"/>
              <w:jc w:val="center"/>
              <w:cnfStyle w:val="000000010000" w:firstRow="0" w:lastRow="0" w:firstColumn="0" w:lastColumn="0" w:oddVBand="0" w:evenVBand="0" w:oddHBand="0" w:evenHBand="1" w:firstRowFirstColumn="0" w:firstRowLastColumn="0" w:lastRowFirstColumn="0" w:lastRowLastColumn="0"/>
              <w:rPr>
                <w:rFonts w:eastAsia="SimSun" w:cs="Segoe UI"/>
                <w:color w:val="919295"/>
              </w:rPr>
            </w:pPr>
            <w:r w:rsidRPr="009C705F">
              <w:rPr>
                <w:rFonts w:eastAsia="SimSun" w:cs="Segoe UI" w:hint="eastAsia"/>
                <w:color w:val="919295"/>
              </w:rPr>
              <w:t>25,000</w:t>
            </w:r>
          </w:p>
        </w:tc>
      </w:tr>
    </w:tbl>
    <w:p w:rsidR="001857F6" w:rsidRPr="00EB1DD5" w:rsidRDefault="001857F6" w:rsidP="001857F6">
      <w:pPr>
        <w:pStyle w:val="BodyText"/>
        <w:spacing w:before="120"/>
        <w:rPr>
          <w:rFonts w:eastAsia="SimSun" w:cs="Segoe UI"/>
        </w:rPr>
      </w:pPr>
      <w:bookmarkStart w:id="16" w:name="_Toc364455186"/>
      <w:r w:rsidRPr="00EB1DD5">
        <w:rPr>
          <w:rFonts w:eastAsia="SimSun" w:cs="Segoe UI" w:hint="eastAsia"/>
        </w:rPr>
        <w:t>默认情况下，签订协议时的初始价格水平为</w:t>
      </w:r>
      <w:r w:rsidRPr="00EB1DD5">
        <w:rPr>
          <w:rFonts w:eastAsia="SimSun" w:cs="Segoe UI" w:hint="eastAsia"/>
        </w:rPr>
        <w:t xml:space="preserve"> A</w:t>
      </w:r>
      <w:r w:rsidRPr="00EB1DD5">
        <w:rPr>
          <w:rFonts w:eastAsia="SimSun" w:cs="Segoe UI" w:hint="eastAsia"/>
        </w:rPr>
        <w:t>。在发生以下任一事件时，贵组织将自动升级到更优惠的价格水平：</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您下了一个订单，该订单具有足够的分值，可将您升级到下一价格水平。</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您关联了一个有效的合格合同，该合同的产品组与</w:t>
      </w:r>
      <w:r w:rsidRPr="00EB1DD5">
        <w:rPr>
          <w:rFonts w:eastAsia="SimSun" w:cs="Segoe UI" w:hint="eastAsia"/>
        </w:rPr>
        <w:t xml:space="preserve"> MPSA </w:t>
      </w:r>
      <w:r w:rsidRPr="00EB1DD5">
        <w:rPr>
          <w:rFonts w:eastAsia="SimSun" w:cs="Segoe UI" w:hint="eastAsia"/>
        </w:rPr>
        <w:t>中相应的产品组相比价格更优惠。</w:t>
      </w:r>
    </w:p>
    <w:p w:rsidR="001857F6" w:rsidRPr="00EB1DD5" w:rsidRDefault="001857F6" w:rsidP="001857F6">
      <w:pPr>
        <w:pStyle w:val="BodyText"/>
        <w:spacing w:before="120"/>
        <w:rPr>
          <w:rFonts w:eastAsia="SimSun" w:cs="Segoe UI"/>
        </w:rPr>
      </w:pPr>
      <w:r w:rsidRPr="00EB1DD5">
        <w:rPr>
          <w:rFonts w:eastAsia="SimSun" w:cs="Segoe UI" w:hint="eastAsia"/>
        </w:rPr>
        <w:lastRenderedPageBreak/>
        <w:t>政府和学术采购客户均只有一个价格水平，该价格水平反映</w:t>
      </w:r>
      <w:r w:rsidRPr="00EB1DD5">
        <w:rPr>
          <w:rFonts w:eastAsia="SimSun" w:cs="Segoe UI" w:hint="eastAsia"/>
        </w:rPr>
        <w:t xml:space="preserve"> Microsoft </w:t>
      </w:r>
      <w:r w:rsidRPr="00EB1DD5">
        <w:rPr>
          <w:rFonts w:eastAsia="SimSun" w:cs="Segoe UI" w:hint="eastAsia"/>
        </w:rPr>
        <w:t>可通过</w:t>
      </w:r>
      <w:r w:rsidRPr="00EB1DD5">
        <w:rPr>
          <w:rFonts w:eastAsia="SimSun" w:cs="Segoe UI" w:hint="eastAsia"/>
        </w:rPr>
        <w:t xml:space="preserve"> MPSA </w:t>
      </w:r>
      <w:r w:rsidRPr="00EB1DD5">
        <w:rPr>
          <w:rFonts w:eastAsia="SimSun" w:cs="Segoe UI" w:hint="eastAsia"/>
        </w:rPr>
        <w:t>为那些客户类型提供的最优惠定价。对于政府，这相当于</w:t>
      </w:r>
      <w:r w:rsidRPr="00EB1DD5">
        <w:rPr>
          <w:rFonts w:eastAsia="SimSun" w:cs="Segoe UI" w:hint="eastAsia"/>
        </w:rPr>
        <w:t xml:space="preserve"> D </w:t>
      </w:r>
      <w:r w:rsidRPr="00EB1DD5">
        <w:rPr>
          <w:rFonts w:eastAsia="SimSun" w:cs="Segoe UI" w:hint="eastAsia"/>
        </w:rPr>
        <w:t>级商业价格水平。</w:t>
      </w:r>
    </w:p>
    <w:p w:rsidR="001857F6" w:rsidRPr="00EB1DD5" w:rsidRDefault="001857F6" w:rsidP="001857F6">
      <w:pPr>
        <w:pStyle w:val="Thirdheading"/>
        <w:rPr>
          <w:rFonts w:ascii="Segoe UI" w:eastAsia="SimSun" w:hAnsi="Segoe UI" w:cs="Segoe UI"/>
        </w:rPr>
      </w:pPr>
      <w:r w:rsidRPr="00EB1DD5">
        <w:rPr>
          <w:rFonts w:ascii="Segoe UI" w:eastAsia="SimSun" w:hAnsi="Segoe UI" w:cs="Segoe UI" w:hint="eastAsia"/>
          <w:b/>
        </w:rPr>
        <w:t>分值</w:t>
      </w:r>
    </w:p>
    <w:p w:rsidR="001857F6" w:rsidRPr="00EB1DD5" w:rsidRDefault="001857F6" w:rsidP="001857F6">
      <w:pPr>
        <w:pStyle w:val="BodyText"/>
        <w:rPr>
          <w:rFonts w:eastAsia="SimSun" w:cs="Segoe UI"/>
        </w:rPr>
      </w:pPr>
      <w:r w:rsidRPr="00EB1DD5">
        <w:rPr>
          <w:rFonts w:eastAsia="SimSun" w:cs="Segoe UI" w:hint="eastAsia"/>
        </w:rPr>
        <w:t>微软采用</w:t>
      </w:r>
      <w:r w:rsidRPr="00EB1DD5">
        <w:rPr>
          <w:rFonts w:eastAsia="SimSun" w:cs="Segoe UI" w:hint="eastAsia"/>
          <w:szCs w:val="22"/>
        </w:rPr>
        <w:t>分层价格水平</w:t>
      </w:r>
      <w:r w:rsidRPr="00EB1DD5">
        <w:rPr>
          <w:rFonts w:eastAsia="SimSun" w:cs="Segoe UI" w:hint="eastAsia"/>
        </w:rPr>
        <w:t>，将产品分为三个不同的产品组：应用程序、系统和服务器。每个产品组的价格水平都由您通过购买这些产品组中的产品赢得的分值确定。同一类型采购客户（例如商业）的分值会进行累加。</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应用程序。应用程序产品的示例包括</w:t>
      </w:r>
      <w:r w:rsidRPr="00EB1DD5">
        <w:rPr>
          <w:rFonts w:eastAsia="SimSun" w:cs="Segoe UI" w:hint="eastAsia"/>
        </w:rPr>
        <w:t xml:space="preserve"> Microsoft Office Professional</w:t>
      </w:r>
      <w:r w:rsidRPr="00EB1DD5">
        <w:rPr>
          <w:rFonts w:eastAsia="SimSun" w:cs="Segoe UI" w:hint="eastAsia"/>
        </w:rPr>
        <w:t>、</w:t>
      </w:r>
      <w:r w:rsidRPr="00EB1DD5">
        <w:rPr>
          <w:rFonts w:eastAsia="SimSun" w:cs="Segoe UI" w:hint="eastAsia"/>
        </w:rPr>
        <w:t xml:space="preserve">Microsoft Lync </w:t>
      </w:r>
      <w:r w:rsidRPr="00EB1DD5">
        <w:rPr>
          <w:rFonts w:eastAsia="SimSun" w:cs="Segoe UI" w:hint="eastAsia"/>
        </w:rPr>
        <w:t>客户端和</w:t>
      </w:r>
      <w:r w:rsidRPr="00EB1DD5">
        <w:rPr>
          <w:rFonts w:eastAsia="SimSun" w:cs="Segoe UI" w:hint="eastAsia"/>
        </w:rPr>
        <w:t xml:space="preserve"> Office 365</w:t>
      </w:r>
      <w:r w:rsidRPr="00EB1DD5">
        <w:rPr>
          <w:rFonts w:eastAsia="SimSun" w:cs="Segoe UI" w:hint="eastAsia"/>
        </w:rPr>
        <w:t>。</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系统。系统产品的一个示例是</w:t>
      </w:r>
      <w:r w:rsidRPr="00EB1DD5">
        <w:rPr>
          <w:rFonts w:eastAsia="SimSun" w:cs="Segoe UI" w:hint="eastAsia"/>
        </w:rPr>
        <w:t xml:space="preserve"> Windows </w:t>
      </w:r>
      <w:r w:rsidRPr="00EB1DD5">
        <w:rPr>
          <w:rFonts w:eastAsia="SimSun" w:cs="Segoe UI" w:hint="eastAsia"/>
        </w:rPr>
        <w:t>操作系统升级，例如</w:t>
      </w:r>
      <w:r w:rsidRPr="00EB1DD5">
        <w:rPr>
          <w:rFonts w:eastAsia="SimSun" w:cs="Segoe UI" w:hint="eastAsia"/>
        </w:rPr>
        <w:t xml:space="preserve"> Windows </w:t>
      </w:r>
      <w:r w:rsidRPr="00EB1DD5">
        <w:rPr>
          <w:rFonts w:eastAsia="SimSun" w:cs="Segoe UI" w:hint="eastAsia"/>
        </w:rPr>
        <w:t>企业版。</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服务器。服务器产品的示例包括</w:t>
      </w:r>
      <w:r w:rsidRPr="00EB1DD5">
        <w:rPr>
          <w:rFonts w:eastAsia="SimSun" w:cs="Segoe UI" w:hint="eastAsia"/>
        </w:rPr>
        <w:t xml:space="preserve"> Microsoft Exchange Server</w:t>
      </w:r>
      <w:r w:rsidRPr="00EB1DD5">
        <w:rPr>
          <w:rFonts w:eastAsia="SimSun" w:cs="Segoe UI" w:hint="eastAsia"/>
        </w:rPr>
        <w:t>、</w:t>
      </w:r>
      <w:r w:rsidRPr="00EB1DD5">
        <w:rPr>
          <w:rFonts w:eastAsia="SimSun" w:cs="Segoe UI" w:hint="eastAsia"/>
        </w:rPr>
        <w:t xml:space="preserve">Microsoft SQL Server </w:t>
      </w:r>
      <w:r w:rsidRPr="00EB1DD5">
        <w:rPr>
          <w:rFonts w:eastAsia="SimSun" w:cs="Segoe UI" w:hint="eastAsia"/>
        </w:rPr>
        <w:t>数据库软件、</w:t>
      </w:r>
      <w:r w:rsidRPr="00EB1DD5">
        <w:rPr>
          <w:rFonts w:eastAsia="SimSun" w:cs="Segoe UI" w:hint="eastAsia"/>
        </w:rPr>
        <w:t xml:space="preserve">Intune </w:t>
      </w:r>
      <w:r w:rsidRPr="00EB1DD5">
        <w:rPr>
          <w:rFonts w:eastAsia="SimSun" w:cs="Segoe UI" w:hint="eastAsia"/>
        </w:rPr>
        <w:t>和关联的客户端访问许可</w:t>
      </w:r>
      <w:r w:rsidRPr="00EB1DD5">
        <w:rPr>
          <w:rFonts w:eastAsia="SimSun" w:cs="Segoe UI" w:hint="eastAsia"/>
        </w:rPr>
        <w:t xml:space="preserve"> (CAL)</w:t>
      </w:r>
      <w:r w:rsidRPr="00EB1DD5">
        <w:rPr>
          <w:rFonts w:eastAsia="SimSun" w:cs="Segoe UI" w:hint="eastAsia"/>
        </w:rPr>
        <w:t>。</w:t>
      </w:r>
    </w:p>
    <w:p w:rsidR="001857F6" w:rsidRPr="00EB1DD5" w:rsidRDefault="001857F6" w:rsidP="001857F6">
      <w:pPr>
        <w:pStyle w:val="BodyText"/>
        <w:spacing w:after="0"/>
        <w:rPr>
          <w:rFonts w:eastAsia="SimSun" w:cs="Segoe UI"/>
        </w:rPr>
      </w:pPr>
    </w:p>
    <w:p w:rsidR="001857F6" w:rsidRPr="00EB1DD5" w:rsidRDefault="001857F6" w:rsidP="001857F6">
      <w:pPr>
        <w:pStyle w:val="BodyText"/>
        <w:spacing w:after="0" w:line="240" w:lineRule="auto"/>
        <w:rPr>
          <w:rFonts w:eastAsia="SimSun" w:cs="Segoe UI"/>
        </w:rPr>
      </w:pPr>
      <w:r w:rsidRPr="00EB1DD5">
        <w:rPr>
          <w:rFonts w:eastAsia="SimSun" w:cs="Segoe UI" w:hint="eastAsia"/>
        </w:rPr>
        <w:t>例如：</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1857F6" w:rsidRPr="00EB1DD5" w:rsidTr="0012476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1857F6" w:rsidRPr="00EB1DD5" w:rsidRDefault="001857F6" w:rsidP="00124769">
            <w:pPr>
              <w:pStyle w:val="BodyText"/>
              <w:spacing w:after="0" w:line="240" w:lineRule="auto"/>
              <w:rPr>
                <w:rFonts w:eastAsia="SimSun" w:cs="Segoe UI"/>
                <w:color w:val="FFFFFF" w:themeColor="background1"/>
              </w:rPr>
            </w:pPr>
            <w:r w:rsidRPr="00EB1DD5">
              <w:rPr>
                <w:rFonts w:eastAsia="SimSun" w:cs="Segoe UI" w:hint="eastAsia"/>
                <w:color w:val="FFFFFF" w:themeColor="background1"/>
              </w:rPr>
              <w:t>应用程序产品组</w:t>
            </w:r>
          </w:p>
        </w:tc>
        <w:tc>
          <w:tcPr>
            <w:tcW w:w="989" w:type="dxa"/>
          </w:tcPr>
          <w:p w:rsidR="001857F6" w:rsidRPr="00EB1DD5" w:rsidRDefault="001857F6" w:rsidP="00124769">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SimSun" w:cs="Segoe UI"/>
                <w:color w:val="FFFFFF" w:themeColor="background1"/>
              </w:rPr>
            </w:pPr>
            <w:r w:rsidRPr="00EB1DD5">
              <w:rPr>
                <w:rFonts w:eastAsia="SimSun" w:cs="Segoe UI" w:hint="eastAsia"/>
                <w:color w:val="FFFFFF" w:themeColor="background1"/>
              </w:rPr>
              <w:t>分值</w:t>
            </w:r>
          </w:p>
        </w:tc>
        <w:tc>
          <w:tcPr>
            <w:tcW w:w="2993" w:type="dxa"/>
          </w:tcPr>
          <w:p w:rsidR="001857F6" w:rsidRPr="00EB1DD5" w:rsidRDefault="001857F6" w:rsidP="00124769">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SimSun" w:cs="Segoe UI"/>
                <w:color w:val="FFFFFF" w:themeColor="background1"/>
              </w:rPr>
            </w:pPr>
            <w:r w:rsidRPr="00EB1DD5">
              <w:rPr>
                <w:rFonts w:eastAsia="SimSun" w:cs="Segoe UI" w:hint="eastAsia"/>
                <w:color w:val="FFFFFF" w:themeColor="background1"/>
              </w:rPr>
              <w:t>系统产品组</w:t>
            </w:r>
          </w:p>
        </w:tc>
        <w:tc>
          <w:tcPr>
            <w:tcW w:w="810" w:type="dxa"/>
          </w:tcPr>
          <w:p w:rsidR="001857F6" w:rsidRPr="00EB1DD5" w:rsidRDefault="001857F6" w:rsidP="00124769">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SimSun" w:cs="Segoe UI"/>
                <w:color w:val="FFFFFF" w:themeColor="background1"/>
              </w:rPr>
            </w:pPr>
            <w:r w:rsidRPr="00EB1DD5">
              <w:rPr>
                <w:rFonts w:eastAsia="SimSun" w:cs="Segoe UI" w:hint="eastAsia"/>
                <w:color w:val="FFFFFF" w:themeColor="background1"/>
              </w:rPr>
              <w:t>分值</w:t>
            </w:r>
          </w:p>
        </w:tc>
        <w:tc>
          <w:tcPr>
            <w:tcW w:w="2610" w:type="dxa"/>
          </w:tcPr>
          <w:p w:rsidR="001857F6" w:rsidRPr="00EB1DD5" w:rsidRDefault="001857F6" w:rsidP="00124769">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SimSun" w:cs="Segoe UI"/>
                <w:color w:val="FFFFFF" w:themeColor="background1"/>
              </w:rPr>
            </w:pPr>
            <w:r w:rsidRPr="00EB1DD5">
              <w:rPr>
                <w:rFonts w:eastAsia="SimSun" w:cs="Segoe UI" w:hint="eastAsia"/>
                <w:color w:val="FFFFFF" w:themeColor="background1"/>
              </w:rPr>
              <w:t>服务器产品组</w:t>
            </w:r>
          </w:p>
        </w:tc>
        <w:tc>
          <w:tcPr>
            <w:tcW w:w="1260" w:type="dxa"/>
          </w:tcPr>
          <w:p w:rsidR="001857F6" w:rsidRPr="00EB1DD5" w:rsidRDefault="001857F6" w:rsidP="00124769">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SimSun" w:cs="Segoe UI"/>
                <w:color w:val="FFFFFF" w:themeColor="background1"/>
              </w:rPr>
            </w:pPr>
            <w:r w:rsidRPr="00EB1DD5">
              <w:rPr>
                <w:rFonts w:eastAsia="SimSun" w:cs="Segoe UI" w:hint="eastAsia"/>
                <w:color w:val="FFFFFF" w:themeColor="background1"/>
              </w:rPr>
              <w:t>分值</w:t>
            </w:r>
          </w:p>
        </w:tc>
      </w:tr>
      <w:tr w:rsidR="001857F6" w:rsidRPr="00EB1DD5" w:rsidTr="00124769">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1857F6" w:rsidRPr="007B17F6" w:rsidRDefault="001857F6" w:rsidP="00124769">
            <w:pPr>
              <w:pStyle w:val="BodyText"/>
              <w:spacing w:after="0" w:line="240" w:lineRule="auto"/>
              <w:rPr>
                <w:rFonts w:eastAsia="SimSun" w:cs="Segoe UI"/>
                <w:color w:val="58595B"/>
              </w:rPr>
            </w:pPr>
            <w:r w:rsidRPr="007B17F6">
              <w:rPr>
                <w:rFonts w:eastAsia="SimSun" w:cs="Segoe UI" w:hint="eastAsia"/>
                <w:b w:val="0"/>
                <w:color w:val="58595B"/>
                <w:sz w:val="16"/>
              </w:rPr>
              <w:t>Office Professional</w:t>
            </w:r>
          </w:p>
        </w:tc>
        <w:tc>
          <w:tcPr>
            <w:tcW w:w="989" w:type="dxa"/>
            <w:vAlign w:val="center"/>
          </w:tcPr>
          <w:p w:rsidR="001857F6" w:rsidRPr="007B17F6" w:rsidRDefault="001857F6" w:rsidP="00124769">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SimSun" w:cs="Segoe UI"/>
                <w:color w:val="58595B"/>
              </w:rPr>
            </w:pPr>
            <w:r w:rsidRPr="007B17F6">
              <w:rPr>
                <w:rFonts w:eastAsia="SimSun" w:cs="Segoe UI" w:hint="eastAsia"/>
                <w:bCs/>
                <w:color w:val="58595B"/>
                <w:sz w:val="16"/>
              </w:rPr>
              <w:t>2</w:t>
            </w:r>
          </w:p>
        </w:tc>
        <w:tc>
          <w:tcPr>
            <w:tcW w:w="2993" w:type="dxa"/>
            <w:vAlign w:val="center"/>
          </w:tcPr>
          <w:p w:rsidR="001857F6" w:rsidRPr="007B17F6" w:rsidRDefault="001857F6" w:rsidP="00124769">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SimSun" w:cs="Segoe UI"/>
                <w:color w:val="58595B"/>
              </w:rPr>
            </w:pPr>
            <w:r w:rsidRPr="007B17F6">
              <w:rPr>
                <w:rFonts w:eastAsia="SimSun" w:cs="Segoe UI" w:hint="eastAsia"/>
                <w:bCs/>
                <w:color w:val="58595B"/>
                <w:sz w:val="16"/>
              </w:rPr>
              <w:t xml:space="preserve">Windows </w:t>
            </w:r>
            <w:r w:rsidRPr="007B17F6">
              <w:rPr>
                <w:rFonts w:eastAsia="SimSun" w:cs="Segoe UI" w:hint="eastAsia"/>
                <w:bCs/>
                <w:color w:val="58595B"/>
                <w:sz w:val="16"/>
              </w:rPr>
              <w:t>企业版升级</w:t>
            </w:r>
            <w:r w:rsidRPr="007B17F6">
              <w:rPr>
                <w:rFonts w:eastAsia="SimSun" w:cs="Segoe UI" w:hint="eastAsia"/>
                <w:bCs/>
                <w:color w:val="58595B"/>
                <w:sz w:val="16"/>
              </w:rPr>
              <w:t xml:space="preserve"> LTSB</w:t>
            </w:r>
          </w:p>
        </w:tc>
        <w:tc>
          <w:tcPr>
            <w:tcW w:w="810" w:type="dxa"/>
            <w:vAlign w:val="center"/>
          </w:tcPr>
          <w:p w:rsidR="001857F6" w:rsidRPr="007B17F6" w:rsidRDefault="001857F6" w:rsidP="00124769">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SimSun" w:cs="Segoe UI"/>
                <w:color w:val="58595B"/>
              </w:rPr>
            </w:pPr>
            <w:r w:rsidRPr="007B17F6">
              <w:rPr>
                <w:rFonts w:eastAsia="SimSun" w:cs="Segoe UI" w:hint="eastAsia"/>
                <w:bCs/>
                <w:color w:val="58595B"/>
                <w:sz w:val="16"/>
              </w:rPr>
              <w:t>10</w:t>
            </w:r>
          </w:p>
        </w:tc>
        <w:tc>
          <w:tcPr>
            <w:tcW w:w="2610" w:type="dxa"/>
            <w:vAlign w:val="center"/>
          </w:tcPr>
          <w:p w:rsidR="001857F6" w:rsidRPr="007B17F6" w:rsidRDefault="001857F6" w:rsidP="00124769">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SimSun" w:cs="Segoe UI"/>
                <w:color w:val="58595B"/>
              </w:rPr>
            </w:pPr>
            <w:r w:rsidRPr="007B17F6">
              <w:rPr>
                <w:rFonts w:eastAsia="SimSun" w:cs="Segoe UI" w:hint="eastAsia"/>
                <w:bCs/>
                <w:color w:val="58595B"/>
                <w:sz w:val="16"/>
              </w:rPr>
              <w:t>Windows Server Standard Edition</w:t>
            </w:r>
          </w:p>
        </w:tc>
        <w:tc>
          <w:tcPr>
            <w:tcW w:w="1260" w:type="dxa"/>
            <w:vAlign w:val="center"/>
          </w:tcPr>
          <w:p w:rsidR="001857F6" w:rsidRPr="007B17F6" w:rsidRDefault="001857F6" w:rsidP="00124769">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SimSun" w:cs="Segoe UI"/>
                <w:color w:val="58595B"/>
              </w:rPr>
            </w:pPr>
            <w:r w:rsidRPr="007B17F6">
              <w:rPr>
                <w:rFonts w:eastAsia="SimSun" w:cs="Segoe UI" w:hint="eastAsia"/>
                <w:color w:val="58595B"/>
                <w:sz w:val="16"/>
              </w:rPr>
              <w:t>15</w:t>
            </w:r>
          </w:p>
        </w:tc>
      </w:tr>
      <w:tr w:rsidR="001857F6" w:rsidRPr="00EB1DD5" w:rsidTr="00124769">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1857F6" w:rsidRPr="007B17F6" w:rsidRDefault="001857F6" w:rsidP="00124769">
            <w:pPr>
              <w:pStyle w:val="BodyText"/>
              <w:spacing w:after="0" w:line="240" w:lineRule="auto"/>
              <w:rPr>
                <w:rFonts w:eastAsia="SimSun" w:cs="Segoe UI"/>
                <w:b w:val="0"/>
                <w:color w:val="58595B"/>
                <w:sz w:val="16"/>
              </w:rPr>
            </w:pPr>
            <w:r w:rsidRPr="007B17F6">
              <w:rPr>
                <w:rFonts w:eastAsia="SimSun" w:cs="Segoe UI" w:hint="eastAsia"/>
                <w:b w:val="0"/>
                <w:color w:val="58595B"/>
                <w:sz w:val="16"/>
              </w:rPr>
              <w:t>O365 K1/E1/E3/E4</w:t>
            </w:r>
          </w:p>
        </w:tc>
        <w:tc>
          <w:tcPr>
            <w:tcW w:w="989" w:type="dxa"/>
            <w:vAlign w:val="center"/>
          </w:tcPr>
          <w:p w:rsidR="001857F6" w:rsidRPr="007B17F6" w:rsidRDefault="001857F6" w:rsidP="00124769">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SimSun" w:cs="Segoe UI"/>
                <w:bCs/>
                <w:color w:val="58595B"/>
                <w:sz w:val="16"/>
              </w:rPr>
            </w:pPr>
            <w:r w:rsidRPr="007B17F6">
              <w:rPr>
                <w:rFonts w:eastAsia="SimSun" w:cs="Segoe UI" w:hint="eastAsia"/>
                <w:bCs/>
                <w:color w:val="58595B"/>
                <w:sz w:val="16"/>
              </w:rPr>
              <w:t>1</w:t>
            </w:r>
          </w:p>
        </w:tc>
        <w:tc>
          <w:tcPr>
            <w:tcW w:w="2993" w:type="dxa"/>
            <w:vAlign w:val="center"/>
          </w:tcPr>
          <w:p w:rsidR="001857F6" w:rsidRPr="007B17F6" w:rsidRDefault="001857F6" w:rsidP="00124769">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SimSun" w:cs="Segoe UI"/>
                <w:bCs/>
                <w:color w:val="58595B"/>
                <w:sz w:val="16"/>
              </w:rPr>
            </w:pPr>
          </w:p>
        </w:tc>
        <w:tc>
          <w:tcPr>
            <w:tcW w:w="810" w:type="dxa"/>
            <w:vAlign w:val="center"/>
          </w:tcPr>
          <w:p w:rsidR="001857F6" w:rsidRPr="007B17F6" w:rsidRDefault="001857F6" w:rsidP="00124769">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SimSun" w:cs="Segoe UI"/>
                <w:bCs/>
                <w:color w:val="58595B"/>
                <w:sz w:val="16"/>
              </w:rPr>
            </w:pPr>
          </w:p>
        </w:tc>
        <w:tc>
          <w:tcPr>
            <w:tcW w:w="2610" w:type="dxa"/>
            <w:vAlign w:val="center"/>
          </w:tcPr>
          <w:p w:rsidR="001857F6" w:rsidRPr="007B17F6" w:rsidRDefault="001857F6" w:rsidP="00124769">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SimSun" w:cs="Segoe UI"/>
                <w:bCs/>
                <w:color w:val="58595B"/>
                <w:sz w:val="16"/>
              </w:rPr>
            </w:pPr>
            <w:r w:rsidRPr="007B17F6">
              <w:rPr>
                <w:rFonts w:eastAsia="SimSun" w:cs="Segoe UI" w:hint="eastAsia"/>
                <w:bCs/>
                <w:color w:val="58595B"/>
                <w:sz w:val="16"/>
              </w:rPr>
              <w:t>Microsoft Intune</w:t>
            </w:r>
          </w:p>
        </w:tc>
        <w:tc>
          <w:tcPr>
            <w:tcW w:w="1260" w:type="dxa"/>
            <w:vAlign w:val="center"/>
          </w:tcPr>
          <w:p w:rsidR="001857F6" w:rsidRPr="007B17F6" w:rsidRDefault="001857F6" w:rsidP="00124769">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SimSun" w:cs="Segoe UI"/>
                <w:color w:val="58595B"/>
                <w:sz w:val="16"/>
              </w:rPr>
            </w:pPr>
            <w:r w:rsidRPr="007B17F6">
              <w:rPr>
                <w:rFonts w:eastAsia="SimSun" w:cs="Segoe UI" w:hint="eastAsia"/>
                <w:color w:val="58595B"/>
                <w:sz w:val="16"/>
              </w:rPr>
              <w:t>1</w:t>
            </w:r>
          </w:p>
        </w:tc>
      </w:tr>
    </w:tbl>
    <w:p w:rsidR="001857F6" w:rsidRPr="00EB1DD5" w:rsidRDefault="001857F6" w:rsidP="001857F6">
      <w:pPr>
        <w:pStyle w:val="BodyText"/>
        <w:spacing w:before="120"/>
        <w:rPr>
          <w:rFonts w:eastAsia="SimSun" w:cs="Segoe UI"/>
        </w:rPr>
      </w:pPr>
      <w:r w:rsidRPr="00EB1DD5">
        <w:rPr>
          <w:rFonts w:eastAsia="SimSun" w:cs="Segoe UI" w:hint="eastAsia"/>
          <w:bCs/>
        </w:rPr>
        <w:t>有关详细信息，包括各个许可的完整产品分值列表，请访问</w:t>
      </w:r>
      <w:r w:rsidRPr="00EB1DD5">
        <w:rPr>
          <w:rFonts w:eastAsia="SimSun" w:cs="Segoe UI" w:hint="eastAsia"/>
          <w:bCs/>
        </w:rPr>
        <w:t xml:space="preserve"> </w:t>
      </w:r>
      <w:hyperlink r:id="rId22" w:history="1">
        <w:r w:rsidRPr="00EB1DD5">
          <w:rPr>
            <w:rStyle w:val="Hyperlink"/>
            <w:rFonts w:eastAsia="SimSun" w:cs="Segoe UI" w:hint="eastAsia"/>
          </w:rPr>
          <w:t>http://www.microsoft.com/licensing/contracts</w:t>
        </w:r>
      </w:hyperlink>
      <w:r w:rsidRPr="00EB1DD5">
        <w:rPr>
          <w:rFonts w:eastAsia="SimSun" w:cs="Segoe UI" w:hint="eastAsia"/>
          <w:bCs/>
        </w:rPr>
        <w:t>。</w:t>
      </w:r>
    </w:p>
    <w:bookmarkEnd w:id="16"/>
    <w:p w:rsidR="001857F6" w:rsidRPr="00EB1DD5" w:rsidRDefault="001857F6" w:rsidP="001857F6">
      <w:pPr>
        <w:pStyle w:val="Thirdheading"/>
        <w:rPr>
          <w:rFonts w:ascii="Segoe UI" w:eastAsia="SimSun" w:hAnsi="Segoe UI" w:cs="Segoe UI"/>
        </w:rPr>
      </w:pPr>
      <w:r w:rsidRPr="00EB1DD5">
        <w:rPr>
          <w:rFonts w:ascii="Segoe UI" w:eastAsia="SimSun" w:hAnsi="Segoe UI" w:cs="Segoe UI" w:hint="eastAsia"/>
          <w:b/>
        </w:rPr>
        <w:t>价格水平调整</w:t>
      </w:r>
    </w:p>
    <w:p w:rsidR="001857F6" w:rsidRPr="00EB1DD5" w:rsidRDefault="001857F6" w:rsidP="001857F6">
      <w:pPr>
        <w:pStyle w:val="BodyText"/>
        <w:rPr>
          <w:rFonts w:eastAsia="SimSun" w:cs="Segoe UI"/>
        </w:rPr>
      </w:pPr>
      <w:r w:rsidRPr="00EB1DD5">
        <w:rPr>
          <w:rFonts w:eastAsia="SimSun" w:cs="Segoe UI" w:hint="eastAsia"/>
        </w:rPr>
        <w:t>只要贵组织满足相应的年度最低分值，即可获得相应产品组的下一价格水平。促使您符合下一折扣阈值级别（例如</w:t>
      </w:r>
      <w:r w:rsidRPr="00EB1DD5">
        <w:rPr>
          <w:rFonts w:eastAsia="SimSun" w:cs="Segoe UI" w:hint="eastAsia"/>
        </w:rPr>
        <w:t xml:space="preserve"> A </w:t>
      </w:r>
      <w:r w:rsidRPr="00EB1DD5">
        <w:rPr>
          <w:rFonts w:eastAsia="SimSun" w:cs="Segoe UI" w:hint="eastAsia"/>
        </w:rPr>
        <w:t>级到</w:t>
      </w:r>
      <w:r w:rsidRPr="00EB1DD5">
        <w:rPr>
          <w:rFonts w:eastAsia="SimSun" w:cs="Segoe UI" w:hint="eastAsia"/>
        </w:rPr>
        <w:t xml:space="preserve"> B </w:t>
      </w:r>
      <w:r w:rsidRPr="00EB1DD5">
        <w:rPr>
          <w:rFonts w:eastAsia="SimSun" w:cs="Segoe UI" w:hint="eastAsia"/>
        </w:rPr>
        <w:t>级）的订单将会享受与该级别关联的折扣。每个产品组的价格水平会在每年的协议合规性周年月（由激活</w:t>
      </w:r>
      <w:r w:rsidRPr="00EB1DD5">
        <w:rPr>
          <w:rFonts w:eastAsia="SimSun" w:cs="Segoe UI" w:hint="eastAsia"/>
        </w:rPr>
        <w:t xml:space="preserve"> MPSA </w:t>
      </w:r>
      <w:r w:rsidRPr="00EB1DD5">
        <w:rPr>
          <w:rFonts w:eastAsia="SimSun" w:cs="Segoe UI" w:hint="eastAsia"/>
        </w:rPr>
        <w:t>的月份确定）审核一次。如果您在给定年份赢得的任何分值超出当前价格水平，但低于下一价格水平，这些分值将结转至下一年度，并计入该年度的合规性分值。</w:t>
      </w:r>
    </w:p>
    <w:p w:rsidR="001857F6" w:rsidRPr="00EB1DD5" w:rsidRDefault="001857F6" w:rsidP="001857F6">
      <w:pPr>
        <w:pStyle w:val="BodyText"/>
        <w:rPr>
          <w:rFonts w:eastAsia="SimSun" w:cs="Segoe UI"/>
        </w:rPr>
      </w:pPr>
      <w:r w:rsidRPr="00EB1DD5">
        <w:rPr>
          <w:rFonts w:eastAsia="SimSun" w:cs="Segoe UI" w:hint="eastAsia"/>
        </w:rPr>
        <w:t>如果在协议合规周年月，您积累的分值低于某个产品组的最低分值，那么下一年适用于贵组织的该产品组的价格水平将降低一级（例如，从</w:t>
      </w:r>
      <w:r w:rsidRPr="00EB1DD5">
        <w:rPr>
          <w:rFonts w:eastAsia="SimSun" w:cs="Segoe UI" w:hint="eastAsia"/>
        </w:rPr>
        <w:t xml:space="preserve"> C </w:t>
      </w:r>
      <w:r w:rsidRPr="00EB1DD5">
        <w:rPr>
          <w:rFonts w:eastAsia="SimSun" w:cs="Segoe UI" w:hint="eastAsia"/>
        </w:rPr>
        <w:t>级降至</w:t>
      </w:r>
      <w:r w:rsidRPr="00EB1DD5">
        <w:rPr>
          <w:rFonts w:eastAsia="SimSun" w:cs="Segoe UI" w:hint="eastAsia"/>
        </w:rPr>
        <w:t xml:space="preserve"> B </w:t>
      </w:r>
      <w:r w:rsidRPr="00EB1DD5">
        <w:rPr>
          <w:rFonts w:eastAsia="SimSun" w:cs="Segoe UI" w:hint="eastAsia"/>
        </w:rPr>
        <w:t>级），并且分值不会结转至下一年度。您的价格水平每年最多只能降低一级。如果您未能达到订购某一产品组中的产品所需的最低分值，那么除非您所下的单个订单能够达到最低资格要求，您才能对该产品组中的产品下单。</w:t>
      </w:r>
    </w:p>
    <w:p w:rsidR="001857F6" w:rsidRPr="00EB1DD5" w:rsidRDefault="001857F6" w:rsidP="001857F6">
      <w:pPr>
        <w:pStyle w:val="BodyText"/>
        <w:rPr>
          <w:rFonts w:eastAsia="SimSun" w:cs="Segoe UI"/>
        </w:rPr>
      </w:pPr>
      <w:r w:rsidRPr="00EB1DD5">
        <w:rPr>
          <w:rFonts w:eastAsia="SimSun" w:cs="Segoe UI" w:hint="eastAsia"/>
        </w:rPr>
        <w:t>如果您有一个与</w:t>
      </w:r>
      <w:r w:rsidRPr="00EB1DD5">
        <w:rPr>
          <w:rFonts w:eastAsia="SimSun" w:cs="Segoe UI" w:hint="eastAsia"/>
        </w:rPr>
        <w:t xml:space="preserve"> MPSA </w:t>
      </w:r>
      <w:r w:rsidRPr="00EB1DD5">
        <w:rPr>
          <w:rFonts w:eastAsia="SimSun" w:cs="Segoe UI" w:hint="eastAsia"/>
        </w:rPr>
        <w:t>关联的合格合同，该合同不仅有效，而且它的产品组与</w:t>
      </w:r>
      <w:r w:rsidRPr="00EB1DD5">
        <w:rPr>
          <w:rFonts w:eastAsia="SimSun" w:cs="Segoe UI" w:hint="eastAsia"/>
        </w:rPr>
        <w:t xml:space="preserve"> MPSA </w:t>
      </w:r>
      <w:r w:rsidRPr="00EB1DD5">
        <w:rPr>
          <w:rFonts w:eastAsia="SimSun" w:cs="Segoe UI" w:hint="eastAsia"/>
        </w:rPr>
        <w:t>中对应的产品组相比价格更优惠，则将对</w:t>
      </w:r>
      <w:r w:rsidRPr="00EB1DD5">
        <w:rPr>
          <w:rFonts w:eastAsia="SimSun" w:cs="Segoe UI" w:hint="eastAsia"/>
        </w:rPr>
        <w:t xml:space="preserve"> MPSA </w:t>
      </w:r>
      <w:r w:rsidRPr="00EB1DD5">
        <w:rPr>
          <w:rFonts w:eastAsia="SimSun" w:cs="Segoe UI" w:hint="eastAsia"/>
        </w:rPr>
        <w:t>中的订单使用这一更优惠的产品组价格水平。</w:t>
      </w:r>
    </w:p>
    <w:p w:rsidR="001857F6" w:rsidRPr="00EB1DD5" w:rsidRDefault="001857F6" w:rsidP="001857F6">
      <w:pPr>
        <w:pStyle w:val="Thirdheading"/>
        <w:rPr>
          <w:rFonts w:ascii="Segoe UI" w:eastAsia="SimSun" w:hAnsi="Segoe UI" w:cs="Segoe UI"/>
        </w:rPr>
      </w:pPr>
      <w:r w:rsidRPr="00EB1DD5">
        <w:rPr>
          <w:rFonts w:ascii="Segoe UI" w:eastAsia="SimSun" w:hAnsi="Segoe UI" w:cs="Segoe UI" w:hint="eastAsia"/>
          <w:b/>
        </w:rPr>
        <w:t>订单机制</w:t>
      </w:r>
    </w:p>
    <w:p w:rsidR="001857F6" w:rsidRPr="00EB1DD5" w:rsidRDefault="001857F6" w:rsidP="001857F6">
      <w:pPr>
        <w:pStyle w:val="BodyText"/>
        <w:rPr>
          <w:rFonts w:eastAsia="SimSun" w:cs="Segoe UI"/>
        </w:rPr>
      </w:pPr>
      <w:r w:rsidRPr="00EB1DD5">
        <w:rPr>
          <w:rFonts w:eastAsia="SimSun" w:cs="Segoe UI" w:hint="eastAsia"/>
        </w:rPr>
        <w:t xml:space="preserve">Microsoft </w:t>
      </w:r>
      <w:r w:rsidRPr="00EB1DD5">
        <w:rPr>
          <w:rFonts w:eastAsia="SimSun" w:cs="Segoe UI" w:hint="eastAsia"/>
        </w:rPr>
        <w:t>通过</w:t>
      </w:r>
      <w:r w:rsidRPr="00EB1DD5">
        <w:rPr>
          <w:rFonts w:eastAsia="SimSun" w:cs="Segoe UI" w:hint="eastAsia"/>
        </w:rPr>
        <w:t xml:space="preserve"> MPSA </w:t>
      </w:r>
      <w:r w:rsidRPr="00EB1DD5">
        <w:rPr>
          <w:rFonts w:eastAsia="SimSun" w:cs="Segoe UI" w:hint="eastAsia"/>
        </w:rPr>
        <w:t>提供的产品的订单可能会向您选择的许可解决方案合作伙伴或</w:t>
      </w:r>
      <w:r w:rsidRPr="00EB1DD5">
        <w:rPr>
          <w:rFonts w:eastAsia="SimSun" w:cs="Segoe UI" w:hint="eastAsia"/>
        </w:rPr>
        <w:t xml:space="preserve"> Microsoft </w:t>
      </w:r>
      <w:r w:rsidRPr="00EB1DD5">
        <w:rPr>
          <w:rFonts w:eastAsia="SimSun" w:cs="Segoe UI" w:hint="eastAsia"/>
        </w:rPr>
        <w:t>销售专业人员下达。通过合作伙伴下达的所有订单的价格和付款方式都由您与该合作伙伴协商确定。下订单时，您必须指定贵组织将在哪些国家</w:t>
      </w:r>
      <w:r w:rsidRPr="00EB1DD5">
        <w:rPr>
          <w:rFonts w:eastAsia="SimSun" w:cs="Segoe UI" w:hint="eastAsia"/>
        </w:rPr>
        <w:t>/</w:t>
      </w:r>
      <w:r w:rsidRPr="00EB1DD5">
        <w:rPr>
          <w:rFonts w:eastAsia="SimSun" w:cs="Segoe UI" w:hint="eastAsia"/>
        </w:rPr>
        <w:t>地区使用这些产品。</w:t>
      </w:r>
    </w:p>
    <w:p w:rsidR="001857F6" w:rsidRPr="00EB1DD5" w:rsidRDefault="001857F6" w:rsidP="001857F6">
      <w:pPr>
        <w:pStyle w:val="BodyText"/>
        <w:rPr>
          <w:rFonts w:eastAsia="SimSun" w:cs="Segoe UI"/>
        </w:rPr>
      </w:pPr>
      <w:r w:rsidRPr="00EB1DD5">
        <w:rPr>
          <w:rFonts w:eastAsia="SimSun" w:cs="Segoe UI" w:hint="eastAsia"/>
        </w:rPr>
        <w:t>关于每个订单的软件保障或软件订购许可的时间，您可以选择将这些订购的过期日定在采购客户的第三个周年日的前一天，或者定在</w:t>
      </w:r>
      <w:r w:rsidRPr="00EB1DD5">
        <w:rPr>
          <w:rFonts w:eastAsia="SimSun" w:cs="Segoe UI" w:hint="eastAsia"/>
        </w:rPr>
        <w:t xml:space="preserve"> 36 </w:t>
      </w:r>
      <w:r w:rsidRPr="00EB1DD5">
        <w:rPr>
          <w:rFonts w:eastAsia="SimSun" w:cs="Segoe UI" w:hint="eastAsia"/>
        </w:rPr>
        <w:t>个完整日历月的最后一天。这些订购可在下订单时全额付款，也可提前办理按年分期付款（即在采购客户的周年日或订单的周年日付款）。</w:t>
      </w:r>
    </w:p>
    <w:p w:rsidR="001857F6" w:rsidRPr="00EB1DD5" w:rsidRDefault="001857F6" w:rsidP="001857F6">
      <w:pPr>
        <w:pStyle w:val="BodyText"/>
        <w:rPr>
          <w:rFonts w:eastAsia="SimSun" w:cs="Segoe UI"/>
        </w:rPr>
      </w:pPr>
      <w:r w:rsidRPr="00EB1DD5">
        <w:rPr>
          <w:rFonts w:eastAsia="SimSun" w:cs="Segoe UI" w:hint="eastAsia"/>
        </w:rPr>
        <w:t>关于每个订单的在线服务或打包订购的初始期或续签期时间，您可以选择将这些订购的过期日定在采购客户接下来的第一个、第二个或第三个周年日的前一天，或者定在</w:t>
      </w:r>
      <w:r w:rsidRPr="00EB1DD5">
        <w:rPr>
          <w:rFonts w:eastAsia="SimSun" w:cs="Segoe UI" w:hint="eastAsia"/>
        </w:rPr>
        <w:t xml:space="preserve"> 12</w:t>
      </w:r>
      <w:r w:rsidRPr="00EB1DD5">
        <w:rPr>
          <w:rFonts w:eastAsia="SimSun" w:cs="Segoe UI" w:hint="eastAsia"/>
        </w:rPr>
        <w:t>、</w:t>
      </w:r>
      <w:r w:rsidRPr="00EB1DD5">
        <w:rPr>
          <w:rFonts w:eastAsia="SimSun" w:cs="Segoe UI" w:hint="eastAsia"/>
        </w:rPr>
        <w:t>24</w:t>
      </w:r>
      <w:r w:rsidRPr="00EB1DD5">
        <w:rPr>
          <w:rFonts w:eastAsia="SimSun" w:cs="Segoe UI" w:hint="eastAsia"/>
        </w:rPr>
        <w:t>、</w:t>
      </w:r>
      <w:r w:rsidRPr="00EB1DD5">
        <w:rPr>
          <w:rFonts w:eastAsia="SimSun" w:cs="Segoe UI" w:hint="eastAsia"/>
        </w:rPr>
        <w:t xml:space="preserve">36 </w:t>
      </w:r>
      <w:r w:rsidRPr="00EB1DD5">
        <w:rPr>
          <w:rFonts w:eastAsia="SimSun" w:cs="Segoe UI" w:hint="eastAsia"/>
        </w:rPr>
        <w:t>个完整日历月的最后一天。在此期间，同一个采购客户下达的该产品的其他订购订单将自动调整到同一结束日期。根据所选产品的不同，</w:t>
      </w:r>
      <w:r w:rsidRPr="00EB1DD5">
        <w:rPr>
          <w:rFonts w:eastAsia="SimSun" w:cs="Segoe UI" w:hint="eastAsia"/>
        </w:rPr>
        <w:t xml:space="preserve">Microsoft </w:t>
      </w:r>
      <w:r w:rsidRPr="00EB1DD5">
        <w:rPr>
          <w:rFonts w:eastAsia="SimSun" w:cs="Segoe UI" w:hint="eastAsia"/>
        </w:rPr>
        <w:t>可为订购期限的初始期或续签期提供有限的几种选择。</w:t>
      </w:r>
    </w:p>
    <w:p w:rsidR="001857F6" w:rsidRPr="00EB1DD5" w:rsidRDefault="001857F6" w:rsidP="001857F6">
      <w:pPr>
        <w:pStyle w:val="BodyText"/>
        <w:rPr>
          <w:rFonts w:eastAsia="SimSun" w:cs="Segoe UI"/>
        </w:rPr>
      </w:pPr>
      <w:r w:rsidRPr="00EB1DD5">
        <w:rPr>
          <w:rFonts w:eastAsia="SimSun" w:cs="Segoe UI" w:hint="eastAsia"/>
        </w:rPr>
        <w:t>在线服务或打包订购的订单可在下单时全额付款，也可提前办理按年分期付款（即在采购客户的周年日或订单的周年日付款）。除非下订单时正在进行更优惠的促销活动，否则其他订购订单的定价将与初始订购订单的定价相同。如果订购期限超过一年，则其他订单将采用下单时的价格或初始订单的价格，以最优惠的价格为准。价格在续签订购期限时重新设定。</w:t>
      </w:r>
    </w:p>
    <w:p w:rsidR="001857F6" w:rsidRPr="00EB1DD5" w:rsidRDefault="001857F6" w:rsidP="001857F6">
      <w:pPr>
        <w:pStyle w:val="BodyText"/>
        <w:rPr>
          <w:rFonts w:eastAsia="SimSun" w:cs="Segoe UI"/>
        </w:rPr>
      </w:pPr>
      <w:r w:rsidRPr="00EB1DD5">
        <w:rPr>
          <w:rFonts w:eastAsia="SimSun" w:cs="Segoe UI" w:hint="eastAsia"/>
        </w:rPr>
        <w:t>除了以上选择，您还可以订购一些短期在线服务。短期订购期限为一</w:t>
      </w:r>
      <w:r w:rsidRPr="00EB1DD5">
        <w:rPr>
          <w:rFonts w:eastAsia="SimSun" w:cs="Segoe UI" w:hint="eastAsia"/>
        </w:rPr>
        <w:t xml:space="preserve"> (1) </w:t>
      </w:r>
      <w:r w:rsidRPr="00EB1DD5">
        <w:rPr>
          <w:rFonts w:eastAsia="SimSun" w:cs="Segoe UI" w:hint="eastAsia"/>
        </w:rPr>
        <w:t>至十一</w:t>
      </w:r>
      <w:r w:rsidRPr="00EB1DD5">
        <w:rPr>
          <w:rFonts w:eastAsia="SimSun" w:cs="Segoe UI" w:hint="eastAsia"/>
        </w:rPr>
        <w:t xml:space="preserve"> (11) </w:t>
      </w:r>
      <w:r w:rsidRPr="00EB1DD5">
        <w:rPr>
          <w:rFonts w:eastAsia="SimSun" w:cs="Segoe UI" w:hint="eastAsia"/>
        </w:rPr>
        <w:t>个月不等，且不会自动调整至相同产品的现有订购中。短期订购订单的定价与其他订购期限的定价不同，且会于下单时设定。</w:t>
      </w:r>
    </w:p>
    <w:p w:rsidR="001857F6" w:rsidRPr="00EB1DD5" w:rsidRDefault="001857F6" w:rsidP="001857F6">
      <w:pPr>
        <w:pStyle w:val="BodyText"/>
        <w:rPr>
          <w:rFonts w:eastAsia="SimSun" w:cs="Segoe UI"/>
        </w:rPr>
      </w:pPr>
      <w:r w:rsidRPr="00EB1DD5">
        <w:rPr>
          <w:rFonts w:eastAsia="SimSun" w:cs="Segoe UI" w:hint="eastAsia"/>
        </w:rPr>
        <w:t>将来可能会针对通过</w:t>
      </w:r>
      <w:r w:rsidRPr="00EB1DD5">
        <w:rPr>
          <w:rFonts w:eastAsia="SimSun" w:cs="Segoe UI" w:hint="eastAsia"/>
        </w:rPr>
        <w:t xml:space="preserve"> MPSA </w:t>
      </w:r>
      <w:r w:rsidRPr="00EB1DD5">
        <w:rPr>
          <w:rFonts w:eastAsia="SimSun" w:cs="Segoe UI" w:hint="eastAsia"/>
        </w:rPr>
        <w:t>下达的订单提供其他计费和调整选项。</w:t>
      </w:r>
    </w:p>
    <w:p w:rsidR="001857F6" w:rsidRPr="00EB1DD5" w:rsidRDefault="001857F6" w:rsidP="001857F6">
      <w:pPr>
        <w:pStyle w:val="BodyText"/>
        <w:rPr>
          <w:rFonts w:eastAsia="SimSun" w:cs="Segoe UI"/>
        </w:rPr>
      </w:pPr>
      <w:r w:rsidRPr="00EB1DD5">
        <w:rPr>
          <w:rFonts w:eastAsia="SimSun" w:cs="Segoe UI" w:hint="eastAsia"/>
        </w:rPr>
        <w:t>在微软接受您的采购客户的注册之后，您可以使用根据</w:t>
      </w:r>
      <w:r w:rsidRPr="00EB1DD5">
        <w:rPr>
          <w:rFonts w:eastAsia="SimSun" w:cs="Segoe UI" w:hint="eastAsia"/>
        </w:rPr>
        <w:t xml:space="preserve"> MPSA </w:t>
      </w:r>
      <w:r w:rsidRPr="00EB1DD5">
        <w:rPr>
          <w:rFonts w:eastAsia="SimSun" w:cs="Segoe UI" w:hint="eastAsia"/>
        </w:rPr>
        <w:t>的条款许可的任何产品，前提是您在首次使用该产品的当月提交一个订单，该订单订购的许可数量足以使您获得产品使用权利。要想获得更多数量的许可产品，您必须在首次使用那些数量的当月提交订单。对于需要调整订单的在线服务订购，您可以通过客户门户，或在合作伙伴或</w:t>
      </w:r>
      <w:r w:rsidRPr="00EB1DD5">
        <w:rPr>
          <w:rFonts w:eastAsia="SimSun" w:cs="Segoe UI" w:hint="eastAsia"/>
        </w:rPr>
        <w:t xml:space="preserve"> Microsoft </w:t>
      </w:r>
      <w:r w:rsidRPr="00EB1DD5">
        <w:rPr>
          <w:rFonts w:eastAsia="SimSun" w:cs="Segoe UI" w:hint="eastAsia"/>
        </w:rPr>
        <w:t>销售专业人员的帮助下，找到有关那些数量的报告。</w:t>
      </w:r>
      <w:r w:rsidRPr="00EB1DD5">
        <w:rPr>
          <w:rFonts w:eastAsia="SimSun" w:cs="Segoe UI" w:hint="eastAsia"/>
        </w:rPr>
        <w:t> </w:t>
      </w:r>
    </w:p>
    <w:p w:rsidR="001857F6" w:rsidRPr="00EB1DD5" w:rsidRDefault="001857F6" w:rsidP="001857F6">
      <w:pPr>
        <w:pStyle w:val="BodyText"/>
        <w:rPr>
          <w:rFonts w:eastAsia="SimSun" w:cs="Segoe UI"/>
        </w:rPr>
      </w:pPr>
      <w:r w:rsidRPr="00EB1DD5">
        <w:rPr>
          <w:rFonts w:eastAsia="SimSun" w:cs="Segoe UI" w:hint="eastAsia"/>
        </w:rPr>
        <w:t>微软可能会更改通过</w:t>
      </w:r>
      <w:r w:rsidRPr="00EB1DD5">
        <w:rPr>
          <w:rFonts w:eastAsia="SimSun" w:cs="Segoe UI" w:hint="eastAsia"/>
        </w:rPr>
        <w:t xml:space="preserve"> MPSA </w:t>
      </w:r>
      <w:r w:rsidRPr="00EB1DD5">
        <w:rPr>
          <w:rFonts w:eastAsia="SimSun" w:cs="Segoe UI" w:hint="eastAsia"/>
        </w:rPr>
        <w:t>提供的产品并出于商业方面的原因拒绝接受订单。</w:t>
      </w:r>
    </w:p>
    <w:p w:rsidR="001857F6" w:rsidRPr="00EB1DD5" w:rsidRDefault="001857F6" w:rsidP="001857F6">
      <w:pPr>
        <w:pStyle w:val="BodyText"/>
        <w:rPr>
          <w:rFonts w:eastAsia="SimSun" w:cs="Segoe UI"/>
        </w:rPr>
      </w:pPr>
      <w:r w:rsidRPr="00EB1DD5">
        <w:rPr>
          <w:rFonts w:eastAsia="SimSun" w:cs="Segoe UI" w:hint="eastAsia"/>
        </w:rPr>
        <w:lastRenderedPageBreak/>
        <w:t>有关</w:t>
      </w:r>
      <w:r w:rsidRPr="00EB1DD5">
        <w:rPr>
          <w:rFonts w:eastAsia="SimSun" w:cs="Segoe UI" w:hint="eastAsia"/>
        </w:rPr>
        <w:t xml:space="preserve"> Microsoft </w:t>
      </w:r>
      <w:r w:rsidRPr="00EB1DD5">
        <w:rPr>
          <w:rFonts w:eastAsia="SimSun" w:cs="Segoe UI" w:hint="eastAsia"/>
        </w:rPr>
        <w:t>已收到并处理的订单信息，可从您的合作伙伴或您的客户门户处查看，详情见</w:t>
      </w:r>
      <w:r w:rsidRPr="00EB1DD5">
        <w:rPr>
          <w:rFonts w:eastAsia="SimSun" w:cs="Segoe UI" w:hint="eastAsia"/>
        </w:rPr>
        <w:t xml:space="preserve"> </w:t>
      </w:r>
      <w:hyperlink r:id="rId23" w:history="1">
        <w:r w:rsidRPr="00EB1DD5">
          <w:rPr>
            <w:rStyle w:val="Hyperlink"/>
            <w:rFonts w:eastAsia="SimSun" w:cs="Segoe UI" w:hint="eastAsia"/>
          </w:rPr>
          <w:t>https://licensing.microsoft.com/customer</w:t>
        </w:r>
      </w:hyperlink>
      <w:r w:rsidRPr="00EB1DD5">
        <w:rPr>
          <w:rFonts w:eastAsia="SimSun" w:cs="Segoe UI" w:hint="eastAsia"/>
        </w:rPr>
        <w:t>。注册后，采购客户联系人即会获得您的客户门户的访问权限，且您指定的协议管理员客户将能够访问所有采购客户中的信息。</w:t>
      </w:r>
    </w:p>
    <w:p w:rsidR="001857F6" w:rsidRPr="00EB1DD5" w:rsidRDefault="001857F6" w:rsidP="001857F6">
      <w:pPr>
        <w:pStyle w:val="Hdg1noborder"/>
        <w:rPr>
          <w:rFonts w:eastAsia="SimSun" w:cs="Segoe UI"/>
        </w:rPr>
      </w:pPr>
      <w:bookmarkStart w:id="17" w:name="_Toc403380298"/>
      <w:bookmarkStart w:id="18" w:name="_Toc403985016"/>
      <w:bookmarkStart w:id="19" w:name="_Toc444286559"/>
      <w:r w:rsidRPr="00EB1DD5">
        <w:rPr>
          <w:rFonts w:eastAsia="SimSun" w:cs="Segoe UI" w:hint="eastAsia"/>
        </w:rPr>
        <w:t>第</w:t>
      </w:r>
      <w:r w:rsidRPr="00EB1DD5">
        <w:rPr>
          <w:rFonts w:eastAsia="SimSun" w:cs="Segoe UI" w:hint="eastAsia"/>
        </w:rPr>
        <w:t xml:space="preserve"> 2 </w:t>
      </w:r>
      <w:r w:rsidRPr="00EB1DD5">
        <w:rPr>
          <w:rFonts w:eastAsia="SimSun" w:cs="Segoe UI" w:hint="eastAsia"/>
        </w:rPr>
        <w:t>节</w:t>
      </w:r>
      <w:bookmarkEnd w:id="17"/>
      <w:bookmarkEnd w:id="18"/>
      <w:bookmarkEnd w:id="19"/>
    </w:p>
    <w:p w:rsidR="001857F6" w:rsidRPr="00EB1DD5" w:rsidRDefault="001857F6" w:rsidP="001857F6">
      <w:pPr>
        <w:pStyle w:val="Hdg1noborder"/>
        <w:spacing w:before="120" w:after="120" w:line="240" w:lineRule="auto"/>
        <w:rPr>
          <w:rFonts w:eastAsia="SimSun" w:cs="Segoe UI"/>
        </w:rPr>
      </w:pPr>
      <w:bookmarkStart w:id="20" w:name="_Toc403380299"/>
      <w:bookmarkStart w:id="21" w:name="_Toc403985017"/>
      <w:bookmarkStart w:id="22" w:name="_Toc444286560"/>
      <w:r w:rsidRPr="00EB1DD5">
        <w:rPr>
          <w:rFonts w:eastAsia="SimSun" w:cs="Segoe UI" w:hint="eastAsia"/>
          <w:bCs/>
          <w:color w:val="8064A2" w:themeColor="accent4"/>
          <w:sz w:val="28"/>
          <w:szCs w:val="26"/>
        </w:rPr>
        <w:t>在线服务权益</w:t>
      </w:r>
      <w:bookmarkEnd w:id="20"/>
      <w:bookmarkEnd w:id="21"/>
      <w:bookmarkEnd w:id="22"/>
    </w:p>
    <w:p w:rsidR="001857F6" w:rsidRPr="00EB1DD5" w:rsidRDefault="001857F6" w:rsidP="001857F6">
      <w:pPr>
        <w:pStyle w:val="BodyText"/>
        <w:rPr>
          <w:rFonts w:eastAsia="SimSun" w:cs="Segoe UI"/>
        </w:rPr>
      </w:pPr>
      <w:r w:rsidRPr="00EB1DD5">
        <w:rPr>
          <w:rFonts w:eastAsia="SimSun" w:cs="Segoe UI" w:hint="eastAsia"/>
        </w:rPr>
        <w:t>如果购买在线服务，您还可获得在线服务权益。例如，对于</w:t>
      </w:r>
      <w:r w:rsidRPr="00EB1DD5">
        <w:rPr>
          <w:rFonts w:eastAsia="SimSun" w:cs="Segoe UI" w:hint="eastAsia"/>
        </w:rPr>
        <w:t xml:space="preserve"> Office 365</w:t>
      </w:r>
      <w:r w:rsidRPr="00EB1DD5">
        <w:rPr>
          <w:rFonts w:eastAsia="SimSun" w:cs="Segoe UI" w:hint="eastAsia"/>
        </w:rPr>
        <w:t>，您有权享有</w:t>
      </w:r>
      <w:r w:rsidRPr="00EB1DD5">
        <w:rPr>
          <w:rFonts w:eastAsia="SimSun" w:cs="Segoe UI" w:hint="eastAsia"/>
        </w:rPr>
        <w:t xml:space="preserve"> E-Learning </w:t>
      </w:r>
      <w:r w:rsidRPr="00EB1DD5">
        <w:rPr>
          <w:rFonts w:eastAsia="SimSun" w:cs="Segoe UI" w:hint="eastAsia"/>
        </w:rPr>
        <w:t>权益。有关在线服务可用权益的详细信息记录在产品条款中的产品条目下，您也可在购买后通过您的客户门户查看。有关软件保障权益的列表，请参阅下文。</w:t>
      </w:r>
    </w:p>
    <w:p w:rsidR="001857F6" w:rsidRPr="00EB1DD5" w:rsidRDefault="001857F6" w:rsidP="001857F6">
      <w:pPr>
        <w:pStyle w:val="Hdg1noborder"/>
        <w:spacing w:before="120" w:after="120" w:line="240" w:lineRule="auto"/>
        <w:rPr>
          <w:rFonts w:eastAsia="SimSun" w:cs="Segoe UI"/>
        </w:rPr>
      </w:pPr>
      <w:bookmarkStart w:id="23" w:name="_Toc403380300"/>
      <w:bookmarkStart w:id="24" w:name="_Toc403985018"/>
      <w:bookmarkStart w:id="25" w:name="_Toc444286561"/>
      <w:r w:rsidRPr="00EB1DD5">
        <w:rPr>
          <w:rFonts w:eastAsia="SimSun" w:cs="Segoe UI" w:hint="eastAsia"/>
          <w:bCs/>
          <w:color w:val="8064A2" w:themeColor="accent4"/>
          <w:sz w:val="28"/>
          <w:szCs w:val="26"/>
        </w:rPr>
        <w:t>软件保障和权益</w:t>
      </w:r>
      <w:bookmarkEnd w:id="23"/>
      <w:bookmarkEnd w:id="24"/>
      <w:bookmarkEnd w:id="25"/>
    </w:p>
    <w:p w:rsidR="001857F6" w:rsidRPr="001E5DE2" w:rsidRDefault="001857F6" w:rsidP="001857F6">
      <w:pPr>
        <w:pStyle w:val="BodyText"/>
        <w:rPr>
          <w:rFonts w:eastAsia="SimSun" w:cs="Segoe UI"/>
          <w:color w:val="58595B"/>
        </w:rPr>
      </w:pPr>
      <w:r w:rsidRPr="001E5DE2">
        <w:rPr>
          <w:rFonts w:eastAsia="SimSun" w:cs="Segoe UI" w:hint="eastAsia"/>
          <w:color w:val="58595B"/>
        </w:rPr>
        <w:t>微软批量许可软件保障</w:t>
      </w:r>
      <w:r w:rsidRPr="001E5DE2">
        <w:rPr>
          <w:rFonts w:eastAsia="SimSun" w:cs="Segoe UI" w:hint="eastAsia"/>
          <w:color w:val="58595B"/>
        </w:rPr>
        <w:t xml:space="preserve"> (SA) </w:t>
      </w:r>
      <w:r w:rsidRPr="001E5DE2">
        <w:rPr>
          <w:rFonts w:eastAsia="SimSun" w:cs="Segoe UI" w:hint="eastAsia"/>
          <w:color w:val="58595B"/>
        </w:rPr>
        <w:t>包含各种工具和资源，可帮助您部署和管理微软产品。您依照</w:t>
      </w:r>
      <w:r w:rsidRPr="001E5DE2">
        <w:rPr>
          <w:rFonts w:eastAsia="SimSun" w:cs="Segoe UI" w:hint="eastAsia"/>
          <w:color w:val="58595B"/>
        </w:rPr>
        <w:t xml:space="preserve"> MPSA </w:t>
      </w:r>
      <w:r w:rsidRPr="001E5DE2">
        <w:rPr>
          <w:rFonts w:eastAsia="SimSun" w:cs="Segoe UI" w:hint="eastAsia"/>
          <w:color w:val="58595B"/>
        </w:rPr>
        <w:t>购买的软件保障受本许可手册的条款的约束，但不受产品条款的“附录</w:t>
      </w:r>
      <w:r w:rsidRPr="001E5DE2">
        <w:rPr>
          <w:rFonts w:eastAsia="SimSun" w:cs="Segoe UI" w:hint="eastAsia"/>
          <w:color w:val="58595B"/>
        </w:rPr>
        <w:t xml:space="preserve"> B - </w:t>
      </w:r>
      <w:r w:rsidRPr="001E5DE2">
        <w:rPr>
          <w:rFonts w:eastAsia="SimSun" w:cs="Segoe UI" w:hint="eastAsia"/>
          <w:color w:val="58595B"/>
        </w:rPr>
        <w:t>软件保障”部分的约束。请注意，如果您熟悉“选择附加”协议中软件保障权益的计算方式和资格规则，这些规则对</w:t>
      </w:r>
      <w:r w:rsidRPr="001E5DE2">
        <w:rPr>
          <w:rFonts w:eastAsia="SimSun" w:cs="Segoe UI" w:hint="eastAsia"/>
          <w:color w:val="58595B"/>
        </w:rPr>
        <w:t xml:space="preserve"> MPSA </w:t>
      </w:r>
      <w:r w:rsidRPr="001E5DE2">
        <w:rPr>
          <w:rFonts w:eastAsia="SimSun" w:cs="Segoe UI" w:hint="eastAsia"/>
          <w:color w:val="58595B"/>
        </w:rPr>
        <w:t>仍然有效，“全天候</w:t>
      </w:r>
      <w:r w:rsidRPr="001E5DE2">
        <w:rPr>
          <w:rFonts w:eastAsia="SimSun" w:cs="Segoe UI" w:hint="eastAsia"/>
          <w:color w:val="58595B"/>
        </w:rPr>
        <w:t xml:space="preserve"> (24x7) </w:t>
      </w:r>
      <w:r w:rsidRPr="001E5DE2">
        <w:rPr>
          <w:rFonts w:eastAsia="SimSun" w:cs="Segoe UI" w:hint="eastAsia"/>
          <w:color w:val="58595B"/>
        </w:rPr>
        <w:t>问题解决支持”和“培训代金券”除外，详情请参阅下文。</w:t>
      </w:r>
    </w:p>
    <w:p w:rsidR="001857F6" w:rsidRPr="00EB1DD5" w:rsidRDefault="001857F6" w:rsidP="001857F6">
      <w:pPr>
        <w:pStyle w:val="Thirdheading"/>
        <w:rPr>
          <w:rFonts w:ascii="Segoe UI" w:eastAsia="SimSun" w:hAnsi="Segoe UI" w:cs="Segoe UI"/>
        </w:rPr>
      </w:pPr>
      <w:r w:rsidRPr="00EB1DD5">
        <w:rPr>
          <w:rFonts w:ascii="Segoe UI" w:eastAsia="SimSun" w:hAnsi="Segoe UI" w:cs="Segoe UI" w:hint="eastAsia"/>
          <w:b/>
        </w:rPr>
        <w:t>购买软件保障</w:t>
      </w:r>
    </w:p>
    <w:p w:rsidR="001857F6" w:rsidRPr="00EB1DD5" w:rsidRDefault="001857F6" w:rsidP="001857F6">
      <w:pPr>
        <w:pStyle w:val="BodyText"/>
        <w:rPr>
          <w:rFonts w:eastAsia="SimSun" w:cs="Segoe UI"/>
        </w:rPr>
      </w:pPr>
      <w:r w:rsidRPr="00EB1DD5">
        <w:rPr>
          <w:rFonts w:eastAsia="SimSun" w:cs="Segoe UI" w:hint="eastAsia"/>
        </w:rPr>
        <w:t>您可以按如下方式通过</w:t>
      </w:r>
      <w:r w:rsidRPr="00EB1DD5">
        <w:rPr>
          <w:rFonts w:eastAsia="SimSun" w:cs="Segoe UI" w:hint="eastAsia"/>
        </w:rPr>
        <w:t xml:space="preserve"> MPSA </w:t>
      </w:r>
      <w:r w:rsidRPr="00EB1DD5">
        <w:rPr>
          <w:rFonts w:eastAsia="SimSun" w:cs="Segoe UI" w:hint="eastAsia"/>
        </w:rPr>
        <w:t>购买软件保障</w:t>
      </w:r>
      <w:r w:rsidRPr="00EB1DD5">
        <w:rPr>
          <w:rFonts w:eastAsia="SimSun" w:cs="Segoe UI" w:hint="eastAsia"/>
        </w:rPr>
        <w:t xml:space="preserve"> (SA)</w:t>
      </w:r>
      <w:r w:rsidRPr="00EB1DD5">
        <w:rPr>
          <w:rFonts w:eastAsia="SimSun" w:cs="Segoe UI" w:hint="eastAsia"/>
        </w:rPr>
        <w:t>：</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承诺对按特定产品组（应用程序、系统或服务器）购买的所有产品附加软件保障，称为软件保障成员资格</w:t>
      </w:r>
      <w:r w:rsidRPr="00EB1DD5">
        <w:rPr>
          <w:rFonts w:eastAsia="SimSun" w:cs="Segoe UI" w:hint="eastAsia"/>
        </w:rPr>
        <w:t xml:space="preserve"> (SAM)</w:t>
      </w:r>
      <w:r w:rsidRPr="00EB1DD5">
        <w:rPr>
          <w:rFonts w:eastAsia="SimSun" w:cs="Segoe UI" w:hint="eastAsia"/>
        </w:rPr>
        <w:t>。</w:t>
      </w:r>
    </w:p>
    <w:p w:rsidR="001857F6" w:rsidRPr="00EB1DD5" w:rsidRDefault="001857F6" w:rsidP="001857F6">
      <w:pPr>
        <w:pStyle w:val="BodyText"/>
        <w:numPr>
          <w:ilvl w:val="0"/>
          <w:numId w:val="16"/>
        </w:numPr>
        <w:rPr>
          <w:rFonts w:eastAsia="SimSun" w:cs="Segoe UI"/>
        </w:rPr>
      </w:pPr>
      <w:r w:rsidRPr="00EB1DD5">
        <w:rPr>
          <w:rFonts w:eastAsia="SimSun" w:cs="Segoe UI" w:hint="eastAsia"/>
        </w:rPr>
        <w:t>购买某些个别产品的软件保障，并不构成对将来是否购买其他产品的软件保障的承诺。</w:t>
      </w:r>
    </w:p>
    <w:p w:rsidR="001857F6" w:rsidRPr="001E5DE2" w:rsidRDefault="001857F6" w:rsidP="001857F6">
      <w:pPr>
        <w:pStyle w:val="BodyText"/>
        <w:rPr>
          <w:rFonts w:eastAsia="SimSun" w:cs="Segoe UI"/>
          <w:color w:val="58595B"/>
        </w:rPr>
      </w:pPr>
      <w:r w:rsidRPr="001E5DE2">
        <w:rPr>
          <w:rFonts w:eastAsia="SimSun" w:cs="Segoe UI" w:hint="eastAsia"/>
          <w:color w:val="58595B"/>
        </w:rPr>
        <w:t>软件保障必须在获取许可时或续签现有软件保障期时获取。除非另行规定，否则只有最新版本的产品的许可才具有购买软件保障的资格。</w:t>
      </w:r>
    </w:p>
    <w:p w:rsidR="001857F6" w:rsidRPr="002B6029" w:rsidRDefault="001857F6" w:rsidP="001857F6">
      <w:pPr>
        <w:pStyle w:val="Thirdheading"/>
        <w:rPr>
          <w:rFonts w:ascii="Segoe UI" w:eastAsia="SimSun" w:hAnsi="Segoe UI" w:cs="Segoe UI"/>
          <w:color w:val="58595B"/>
        </w:rPr>
      </w:pPr>
      <w:r w:rsidRPr="002B6029">
        <w:rPr>
          <w:rFonts w:ascii="Segoe UI" w:eastAsia="SimSun" w:hAnsi="Segoe UI" w:cs="Segoe UI" w:hint="eastAsia"/>
          <w:color w:val="58595B"/>
          <w:sz w:val="18"/>
          <w:szCs w:val="20"/>
        </w:rPr>
        <w:t>作为该通则的例外情况，客户可以选择在购买之日起九十</w:t>
      </w:r>
      <w:r w:rsidRPr="002B6029">
        <w:rPr>
          <w:rFonts w:ascii="Segoe UI" w:eastAsia="SimSun" w:hAnsi="Segoe UI" w:cs="Segoe UI" w:hint="eastAsia"/>
          <w:color w:val="58595B"/>
          <w:sz w:val="18"/>
          <w:szCs w:val="20"/>
        </w:rPr>
        <w:t xml:space="preserve"> (90) </w:t>
      </w:r>
      <w:r w:rsidRPr="002B6029">
        <w:rPr>
          <w:rFonts w:ascii="Segoe UI" w:eastAsia="SimSun" w:hAnsi="Segoe UI" w:cs="Segoe UI" w:hint="eastAsia"/>
          <w:color w:val="58595B"/>
          <w:sz w:val="18"/>
          <w:szCs w:val="20"/>
        </w:rPr>
        <w:t>天内为</w:t>
      </w:r>
      <w:r w:rsidRPr="002B6029">
        <w:rPr>
          <w:rFonts w:ascii="Segoe UI" w:eastAsia="SimSun" w:hAnsi="Segoe UI" w:cs="Segoe UI" w:hint="eastAsia"/>
          <w:color w:val="58595B"/>
          <w:sz w:val="18"/>
          <w:szCs w:val="20"/>
        </w:rPr>
        <w:t xml:space="preserve"> MPSA </w:t>
      </w:r>
      <w:r w:rsidRPr="002B6029">
        <w:rPr>
          <w:rFonts w:ascii="Segoe UI" w:eastAsia="SimSun" w:hAnsi="Segoe UI" w:cs="Segoe UI" w:hint="eastAsia"/>
          <w:color w:val="58595B"/>
          <w:sz w:val="18"/>
          <w:szCs w:val="20"/>
        </w:rPr>
        <w:t>内的系统和服务器产品组中的部分许可获取</w:t>
      </w:r>
      <w:r w:rsidRPr="002B6029">
        <w:rPr>
          <w:rFonts w:ascii="Segoe UI" w:eastAsia="SimSun" w:hAnsi="Segoe UI" w:cs="Segoe UI" w:hint="eastAsia"/>
          <w:color w:val="58595B"/>
          <w:sz w:val="18"/>
          <w:szCs w:val="20"/>
        </w:rPr>
        <w:t xml:space="preserve"> SA</w:t>
      </w:r>
      <w:r w:rsidRPr="002B6029">
        <w:rPr>
          <w:rFonts w:ascii="Segoe UI" w:eastAsia="SimSun" w:hAnsi="Segoe UI" w:cs="Segoe UI" w:hint="eastAsia"/>
          <w:color w:val="58595B"/>
          <w:sz w:val="18"/>
          <w:szCs w:val="20"/>
        </w:rPr>
        <w:t>，这些许可可以是从零售渠道（全包装产品）或原始设备制造商（以下简称</w:t>
      </w:r>
      <w:r w:rsidRPr="004D7BD0">
        <w:rPr>
          <w:rFonts w:ascii="Segoe UI" w:eastAsia="SimSun" w:hAnsi="Segoe UI" w:cs="Segoe UI"/>
          <w:color w:val="58595B"/>
          <w:sz w:val="18"/>
          <w:szCs w:val="20"/>
        </w:rPr>
        <w:t>“OEM”</w:t>
      </w:r>
      <w:r w:rsidRPr="002B6029">
        <w:rPr>
          <w:rFonts w:ascii="Segoe UI" w:eastAsia="SimSun" w:hAnsi="Segoe UI" w:cs="Segoe UI" w:hint="eastAsia"/>
          <w:color w:val="58595B"/>
          <w:sz w:val="18"/>
          <w:szCs w:val="20"/>
        </w:rPr>
        <w:t>）购买的。在应用程序产品组中，没有任何全包装产品（包括产品密钥卡）符合该例外情况的条件，并且只有从</w:t>
      </w:r>
      <w:r w:rsidRPr="002B6029">
        <w:rPr>
          <w:rFonts w:ascii="Segoe UI" w:eastAsia="SimSun" w:hAnsi="Segoe UI" w:cs="Segoe UI" w:hint="eastAsia"/>
          <w:color w:val="58595B"/>
          <w:sz w:val="18"/>
          <w:szCs w:val="20"/>
        </w:rPr>
        <w:t xml:space="preserve"> OEM </w:t>
      </w:r>
      <w:r w:rsidRPr="002B6029">
        <w:rPr>
          <w:rFonts w:ascii="Segoe UI" w:eastAsia="SimSun" w:hAnsi="Segoe UI" w:cs="Segoe UI" w:hint="eastAsia"/>
          <w:color w:val="58595B"/>
          <w:sz w:val="18"/>
          <w:szCs w:val="20"/>
        </w:rPr>
        <w:t>获得的</w:t>
      </w:r>
      <w:r w:rsidRPr="002B6029">
        <w:rPr>
          <w:rFonts w:ascii="Segoe UI" w:eastAsia="SimSun" w:hAnsi="Segoe UI" w:cs="Segoe UI" w:hint="eastAsia"/>
          <w:color w:val="58595B"/>
          <w:sz w:val="18"/>
          <w:szCs w:val="20"/>
        </w:rPr>
        <w:t xml:space="preserve"> Microsoft Office Professional 2016 </w:t>
      </w:r>
      <w:r w:rsidRPr="002B6029">
        <w:rPr>
          <w:rFonts w:ascii="Segoe UI" w:eastAsia="SimSun" w:hAnsi="Segoe UI" w:cs="Segoe UI" w:hint="eastAsia"/>
          <w:color w:val="58595B"/>
          <w:sz w:val="18"/>
          <w:szCs w:val="20"/>
        </w:rPr>
        <w:t>可以在购买之日起九十</w:t>
      </w:r>
      <w:r w:rsidRPr="002B6029">
        <w:rPr>
          <w:rFonts w:ascii="Segoe UI" w:eastAsia="SimSun" w:hAnsi="Segoe UI" w:cs="Segoe UI" w:hint="eastAsia"/>
          <w:color w:val="58595B"/>
          <w:sz w:val="18"/>
          <w:szCs w:val="20"/>
        </w:rPr>
        <w:t xml:space="preserve"> (90) </w:t>
      </w:r>
      <w:r w:rsidRPr="002B6029">
        <w:rPr>
          <w:rFonts w:ascii="Segoe UI" w:eastAsia="SimSun" w:hAnsi="Segoe UI" w:cs="Segoe UI" w:hint="eastAsia"/>
          <w:color w:val="58595B"/>
          <w:sz w:val="18"/>
          <w:szCs w:val="20"/>
        </w:rPr>
        <w:t>天内为</w:t>
      </w:r>
      <w:r w:rsidRPr="002B6029">
        <w:rPr>
          <w:rFonts w:ascii="Segoe UI" w:eastAsia="SimSun" w:hAnsi="Segoe UI" w:cs="Segoe UI" w:hint="eastAsia"/>
          <w:color w:val="58595B"/>
          <w:sz w:val="18"/>
          <w:szCs w:val="20"/>
        </w:rPr>
        <w:t xml:space="preserve"> Microsoft Office Standard </w:t>
      </w:r>
      <w:r w:rsidRPr="002B6029">
        <w:rPr>
          <w:rFonts w:ascii="Segoe UI" w:eastAsia="SimSun" w:hAnsi="Segoe UI" w:cs="Segoe UI" w:hint="eastAsia"/>
          <w:color w:val="58595B"/>
          <w:sz w:val="18"/>
          <w:szCs w:val="20"/>
        </w:rPr>
        <w:t>获得</w:t>
      </w:r>
      <w:r w:rsidRPr="002B6029">
        <w:rPr>
          <w:rFonts w:ascii="Segoe UI" w:eastAsia="SimSun" w:hAnsi="Segoe UI" w:cs="Segoe UI" w:hint="eastAsia"/>
          <w:color w:val="58595B"/>
          <w:sz w:val="18"/>
          <w:szCs w:val="20"/>
        </w:rPr>
        <w:t xml:space="preserve"> SA</w:t>
      </w:r>
      <w:r w:rsidRPr="002B6029">
        <w:rPr>
          <w:rFonts w:ascii="Segoe UI" w:eastAsia="SimSun" w:hAnsi="Segoe UI" w:cs="Segoe UI" w:hint="eastAsia"/>
          <w:color w:val="58595B"/>
          <w:sz w:val="18"/>
          <w:szCs w:val="20"/>
        </w:rPr>
        <w:t>。</w:t>
      </w:r>
    </w:p>
    <w:p w:rsidR="001857F6" w:rsidRPr="00EB1DD5" w:rsidRDefault="001857F6" w:rsidP="001857F6">
      <w:pPr>
        <w:pStyle w:val="Thirdheading"/>
        <w:rPr>
          <w:rFonts w:ascii="Segoe UI" w:eastAsia="SimSun" w:hAnsi="Segoe UI" w:cs="Segoe UI"/>
        </w:rPr>
      </w:pPr>
      <w:r w:rsidRPr="00EB1DD5">
        <w:rPr>
          <w:rFonts w:ascii="Segoe UI" w:eastAsia="SimSun" w:hAnsi="Segoe UI" w:cs="Segoe UI" w:hint="eastAsia"/>
          <w:b/>
        </w:rPr>
        <w:t>续签软件保障</w:t>
      </w:r>
    </w:p>
    <w:p w:rsidR="001857F6" w:rsidRPr="00EB1DD5" w:rsidRDefault="001857F6" w:rsidP="001857F6">
      <w:pPr>
        <w:pStyle w:val="BodyText"/>
        <w:rPr>
          <w:rFonts w:eastAsia="SimSun" w:cs="Segoe UI"/>
        </w:rPr>
      </w:pPr>
      <w:r w:rsidRPr="00EB1DD5">
        <w:rPr>
          <w:rFonts w:eastAsia="SimSun" w:cs="Segoe UI" w:hint="eastAsia"/>
          <w:color w:val="000000" w:themeColor="text1"/>
        </w:rPr>
        <w:t>只要软件保障范围尚未期满，您就可续签软件保障，而不必同时订购许可。</w:t>
      </w:r>
    </w:p>
    <w:p w:rsidR="001857F6" w:rsidRPr="00EB1DD5" w:rsidRDefault="001857F6" w:rsidP="001857F6">
      <w:pPr>
        <w:pStyle w:val="Thirdheading"/>
        <w:rPr>
          <w:rFonts w:ascii="Segoe UI" w:eastAsia="SimSun" w:hAnsi="Segoe UI" w:cs="Segoe UI"/>
        </w:rPr>
      </w:pPr>
      <w:r w:rsidRPr="00EB1DD5">
        <w:rPr>
          <w:rFonts w:ascii="Segoe UI" w:eastAsia="SimSun" w:hAnsi="Segoe UI" w:cs="Segoe UI" w:hint="eastAsia"/>
          <w:b/>
        </w:rPr>
        <w:t>续签另一协议的范围</w:t>
      </w:r>
    </w:p>
    <w:p w:rsidR="001857F6" w:rsidRPr="00EB1DD5" w:rsidRDefault="001857F6" w:rsidP="001857F6">
      <w:pPr>
        <w:pStyle w:val="BodyText"/>
        <w:rPr>
          <w:rFonts w:eastAsia="SimSun" w:cs="Segoe UI"/>
        </w:rPr>
      </w:pPr>
      <w:r w:rsidRPr="00EB1DD5">
        <w:rPr>
          <w:rFonts w:eastAsia="SimSun" w:cs="Segoe UI" w:hint="eastAsia"/>
        </w:rPr>
        <w:t>如果您已按先前的协议获得了任何产品的永久许可和软件保障，则可以续签该产品的软件保障，并且：</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续签软件保障范围的开始日期不晚于前一个软件保障期满日的次日，</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软件保障续签订单在前一个软件保障范围期满之前下达。</w:t>
      </w:r>
    </w:p>
    <w:p w:rsidR="001857F6" w:rsidRPr="006D7877" w:rsidRDefault="001857F6" w:rsidP="001857F6">
      <w:pPr>
        <w:pStyle w:val="Thirdheading"/>
        <w:spacing w:before="240"/>
        <w:rPr>
          <w:rFonts w:ascii="Segoe UI Light" w:eastAsia="SimSun" w:hAnsi="Segoe UI Light" w:cs="Segoe UI"/>
        </w:rPr>
      </w:pPr>
      <w:r w:rsidRPr="006D7877">
        <w:rPr>
          <w:rFonts w:ascii="Segoe UI Light" w:eastAsia="SimSun" w:hAnsi="Segoe UI Light" w:cs="Segoe UI"/>
          <w:b/>
        </w:rPr>
        <w:t>客户端访问许可（</w:t>
      </w:r>
      <w:r w:rsidRPr="006D7877">
        <w:rPr>
          <w:rFonts w:ascii="Segoe UI Light" w:eastAsia="SimSun" w:hAnsi="Segoe UI Light" w:cs="Segoe UI"/>
          <w:b/>
        </w:rPr>
        <w:t>“Client Access Licenses”</w:t>
      </w:r>
      <w:r w:rsidRPr="006D7877">
        <w:rPr>
          <w:rFonts w:ascii="Segoe UI Light" w:eastAsia="SimSun" w:hAnsi="Segoe UI Light" w:cs="Segoe UI"/>
          <w:b/>
        </w:rPr>
        <w:t>或</w:t>
      </w:r>
      <w:r w:rsidRPr="006D7877">
        <w:rPr>
          <w:rFonts w:ascii="Segoe UI Light" w:eastAsia="SimSun" w:hAnsi="Segoe UI Light" w:cs="Segoe UI"/>
          <w:b/>
        </w:rPr>
        <w:t>“CAL”</w:t>
      </w:r>
      <w:r w:rsidRPr="006D7877">
        <w:rPr>
          <w:rFonts w:ascii="Segoe UI Light" w:eastAsia="SimSun" w:hAnsi="Segoe UI Light" w:cs="Segoe UI"/>
          <w:b/>
        </w:rPr>
        <w:t>）和客户端管理许可</w:t>
      </w:r>
      <w:r w:rsidRPr="006D7877">
        <w:rPr>
          <w:rFonts w:ascii="Segoe UI Light" w:eastAsia="SimSun" w:hAnsi="Segoe UI Light" w:cs="Segoe UI"/>
          <w:b/>
        </w:rPr>
        <w:t xml:space="preserve"> (ML)</w:t>
      </w:r>
    </w:p>
    <w:p w:rsidR="001857F6" w:rsidRPr="00EB1DD5" w:rsidRDefault="001857F6" w:rsidP="001857F6">
      <w:pPr>
        <w:pStyle w:val="BodyText"/>
        <w:rPr>
          <w:rFonts w:eastAsia="SimSun" w:cs="Segoe UI"/>
        </w:rPr>
      </w:pPr>
      <w:r w:rsidRPr="00EB1DD5">
        <w:rPr>
          <w:rFonts w:eastAsia="SimSun" w:cs="Segoe UI" w:hint="eastAsia"/>
        </w:rPr>
        <w:t>在用户和设备</w:t>
      </w:r>
      <w:r w:rsidRPr="00EB1DD5">
        <w:rPr>
          <w:rFonts w:eastAsia="SimSun" w:cs="Segoe UI" w:hint="eastAsia"/>
        </w:rPr>
        <w:t xml:space="preserve"> CAL </w:t>
      </w:r>
      <w:r w:rsidRPr="00EB1DD5">
        <w:rPr>
          <w:rFonts w:eastAsia="SimSun" w:cs="Segoe UI" w:hint="eastAsia"/>
        </w:rPr>
        <w:t>之间转换：在为</w:t>
      </w:r>
      <w:r w:rsidRPr="00EB1DD5">
        <w:rPr>
          <w:rFonts w:eastAsia="SimSun" w:cs="Segoe UI" w:hint="eastAsia"/>
        </w:rPr>
        <w:t xml:space="preserve"> CAL </w:t>
      </w:r>
      <w:r w:rsidRPr="00EB1DD5">
        <w:rPr>
          <w:rFonts w:eastAsia="SimSun" w:cs="Segoe UI" w:hint="eastAsia"/>
        </w:rPr>
        <w:t>续签软件保障时，您可在用户和设备之间切换。此转换不会改变</w:t>
      </w:r>
      <w:r w:rsidRPr="00EB1DD5">
        <w:rPr>
          <w:rFonts w:eastAsia="SimSun" w:cs="Segoe UI" w:hint="eastAsia"/>
        </w:rPr>
        <w:t xml:space="preserve"> CAL </w:t>
      </w:r>
      <w:r w:rsidRPr="00EB1DD5">
        <w:rPr>
          <w:rFonts w:eastAsia="SimSun" w:cs="Segoe UI" w:hint="eastAsia"/>
        </w:rPr>
        <w:t>版本（如从</w:t>
      </w:r>
      <w:r w:rsidRPr="00EB1DD5">
        <w:rPr>
          <w:rFonts w:eastAsia="SimSun" w:cs="Segoe UI" w:hint="eastAsia"/>
        </w:rPr>
        <w:t xml:space="preserve"> Standard </w:t>
      </w:r>
      <w:r w:rsidRPr="00EB1DD5">
        <w:rPr>
          <w:rFonts w:eastAsia="SimSun" w:cs="Segoe UI" w:hint="eastAsia"/>
        </w:rPr>
        <w:t>到</w:t>
      </w:r>
      <w:r w:rsidRPr="00EB1DD5">
        <w:rPr>
          <w:rFonts w:eastAsia="SimSun" w:cs="Segoe UI" w:hint="eastAsia"/>
        </w:rPr>
        <w:t xml:space="preserve"> Enterprise</w:t>
      </w:r>
      <w:r w:rsidRPr="00EB1DD5">
        <w:rPr>
          <w:rFonts w:eastAsia="SimSun" w:cs="Segoe UI" w:hint="eastAsia"/>
        </w:rPr>
        <w:t>）。</w:t>
      </w:r>
    </w:p>
    <w:p w:rsidR="001857F6" w:rsidRPr="00EB1DD5" w:rsidRDefault="001857F6" w:rsidP="001857F6">
      <w:pPr>
        <w:pStyle w:val="BodyText"/>
        <w:rPr>
          <w:rFonts w:eastAsia="SimSun" w:cs="Segoe UI"/>
        </w:rPr>
      </w:pPr>
      <w:r w:rsidRPr="00EB1DD5">
        <w:rPr>
          <w:rFonts w:eastAsia="SimSun" w:cs="Segoe UI" w:hint="eastAsia"/>
        </w:rPr>
        <w:t>用户和</w:t>
      </w:r>
      <w:r w:rsidRPr="00EB1DD5">
        <w:rPr>
          <w:rFonts w:eastAsia="SimSun" w:cs="Segoe UI" w:hint="eastAsia"/>
        </w:rPr>
        <w:t xml:space="preserve"> OSE </w:t>
      </w:r>
      <w:r w:rsidRPr="00EB1DD5">
        <w:rPr>
          <w:rFonts w:eastAsia="SimSun" w:cs="Segoe UI" w:hint="eastAsia"/>
        </w:rPr>
        <w:t>客户端</w:t>
      </w:r>
      <w:r w:rsidRPr="00EB1DD5">
        <w:rPr>
          <w:rFonts w:eastAsia="SimSun" w:cs="Segoe UI" w:hint="eastAsia"/>
        </w:rPr>
        <w:t xml:space="preserve"> ML </w:t>
      </w:r>
      <w:r w:rsidRPr="00EB1DD5">
        <w:rPr>
          <w:rFonts w:eastAsia="SimSun" w:cs="Segoe UI" w:hint="eastAsia"/>
        </w:rPr>
        <w:t>之间的转换：在为客户端</w:t>
      </w:r>
      <w:r w:rsidRPr="00EB1DD5">
        <w:rPr>
          <w:rFonts w:eastAsia="SimSun" w:cs="Segoe UI" w:hint="eastAsia"/>
        </w:rPr>
        <w:t xml:space="preserve"> ML </w:t>
      </w:r>
      <w:r w:rsidRPr="00EB1DD5">
        <w:rPr>
          <w:rFonts w:eastAsia="SimSun" w:cs="Segoe UI" w:hint="eastAsia"/>
        </w:rPr>
        <w:t>续签软件保障时，您可在用户和</w:t>
      </w:r>
      <w:r w:rsidRPr="00EB1DD5">
        <w:rPr>
          <w:rFonts w:eastAsia="SimSun" w:cs="Segoe UI" w:hint="eastAsia"/>
        </w:rPr>
        <w:t xml:space="preserve"> OSE </w:t>
      </w:r>
      <w:r w:rsidRPr="00EB1DD5">
        <w:rPr>
          <w:rFonts w:eastAsia="SimSun" w:cs="Segoe UI" w:hint="eastAsia"/>
        </w:rPr>
        <w:t>之间切换。</w:t>
      </w:r>
    </w:p>
    <w:p w:rsidR="001857F6" w:rsidRPr="00EB1DD5" w:rsidRDefault="001857F6" w:rsidP="001857F6">
      <w:pPr>
        <w:pStyle w:val="Thirdheading"/>
        <w:rPr>
          <w:rFonts w:ascii="Segoe UI" w:eastAsia="SimSun" w:hAnsi="Segoe UI" w:cs="Segoe UI"/>
        </w:rPr>
      </w:pPr>
      <w:r w:rsidRPr="00EB1DD5">
        <w:rPr>
          <w:rFonts w:ascii="Segoe UI" w:eastAsia="SimSun" w:hAnsi="Segoe UI" w:cs="Segoe UI" w:hint="eastAsia"/>
          <w:b/>
        </w:rPr>
        <w:t>软件保障权益</w:t>
      </w:r>
    </w:p>
    <w:p w:rsidR="001857F6" w:rsidRPr="00EB1DD5" w:rsidRDefault="001857F6" w:rsidP="001857F6">
      <w:pPr>
        <w:pStyle w:val="BodyText"/>
        <w:rPr>
          <w:rFonts w:eastAsia="SimSun" w:cs="Segoe UI"/>
        </w:rPr>
      </w:pPr>
      <w:r w:rsidRPr="00EB1DD5">
        <w:rPr>
          <w:rFonts w:eastAsia="SimSun" w:cs="Segoe UI" w:hint="eastAsia"/>
        </w:rPr>
        <w:t>软件保障权益因产品和产品组而异。除非另行规定，否则您获得和使用您的软件保障权益的权利通常在软件保障范围期满时终止。大多数软件保障权益是在范围有效期开始时授予的。在范围有效期内发生的任何变更（例如追加购买或退货）都可能导致权益资格的变化。下面的各权益小节中说明了上述规则的所有例外情况。这些权益可能在无通知的情况下随时更改和终止。软件保障权益通过</w:t>
      </w:r>
      <w:r w:rsidRPr="00EB1DD5">
        <w:rPr>
          <w:rFonts w:eastAsia="SimSun" w:cs="Segoe UI" w:hint="eastAsia"/>
        </w:rPr>
        <w:t xml:space="preserve"> MPSA </w:t>
      </w:r>
      <w:r w:rsidRPr="00EB1DD5">
        <w:rPr>
          <w:rFonts w:eastAsia="SimSun" w:cs="Segoe UI" w:hint="eastAsia"/>
        </w:rPr>
        <w:t>按采购客户分配。</w:t>
      </w:r>
    </w:p>
    <w:p w:rsidR="001857F6" w:rsidRPr="00EB1DD5" w:rsidRDefault="001857F6" w:rsidP="001857F6">
      <w:pPr>
        <w:spacing w:line="240" w:lineRule="auto"/>
        <w:rPr>
          <w:rFonts w:eastAsia="SimSun" w:cs="Segoe UI"/>
        </w:rPr>
      </w:pPr>
      <w:r w:rsidRPr="00EB1DD5">
        <w:rPr>
          <w:rFonts w:eastAsia="SimSun" w:cs="Segoe UI" w:hint="eastAsia"/>
          <w:color w:val="505050"/>
          <w:szCs w:val="20"/>
        </w:rPr>
        <w:t>无论您实际使用的产品版本如何，通过</w:t>
      </w:r>
      <w:r w:rsidRPr="00EB1DD5">
        <w:rPr>
          <w:rFonts w:eastAsia="SimSun" w:cs="Segoe UI" w:hint="eastAsia"/>
          <w:color w:val="505050"/>
          <w:szCs w:val="20"/>
        </w:rPr>
        <w:t xml:space="preserve"> MPSA </w:t>
      </w:r>
      <w:r w:rsidRPr="00EB1DD5">
        <w:rPr>
          <w:rFonts w:eastAsia="SimSun" w:cs="Segoe UI" w:hint="eastAsia"/>
          <w:color w:val="505050"/>
          <w:szCs w:val="20"/>
        </w:rPr>
        <w:t>提供的任何合格产品的有效软件保障都将使您拥有享受下表所列权益的资格。有关产品特定的权益（例如</w:t>
      </w:r>
      <w:r w:rsidRPr="00EB1DD5">
        <w:rPr>
          <w:rFonts w:eastAsia="SimSun" w:cs="Segoe UI" w:hint="eastAsia"/>
          <w:color w:val="505050"/>
          <w:szCs w:val="20"/>
        </w:rPr>
        <w:t xml:space="preserve"> Microsoft Desktop Optimization Pack </w:t>
      </w:r>
      <w:r w:rsidRPr="00EB1DD5">
        <w:rPr>
          <w:rFonts w:eastAsia="SimSun" w:cs="Segoe UI" w:hint="eastAsia"/>
          <w:color w:val="505050"/>
          <w:szCs w:val="20"/>
        </w:rPr>
        <w:t>和</w:t>
      </w:r>
      <w:r w:rsidRPr="00EB1DD5">
        <w:rPr>
          <w:rFonts w:eastAsia="SimSun" w:cs="Segoe UI" w:hint="eastAsia"/>
          <w:color w:val="505050"/>
          <w:szCs w:val="20"/>
        </w:rPr>
        <w:t xml:space="preserve"> Windows Thin PC</w:t>
      </w:r>
      <w:r w:rsidRPr="00EB1DD5">
        <w:rPr>
          <w:rFonts w:eastAsia="SimSun" w:cs="Segoe UI" w:hint="eastAsia"/>
          <w:color w:val="505050"/>
          <w:szCs w:val="20"/>
        </w:rPr>
        <w:t>），请参阅每个产品的“软件保障”部分。产品条款的每个产品章节中都标明了合格产品。有些权益需要具有软件保障成员资格；适用产品组的软件保障成员资格将使您获得享受这些权益的资格。</w:t>
      </w:r>
    </w:p>
    <w:p w:rsidR="001A0C3E" w:rsidRPr="006B60B9" w:rsidRDefault="001A0C3E" w:rsidP="001A0C3E">
      <w:pPr>
        <w:pStyle w:val="Hdg1noborder"/>
        <w:keepNext w:val="0"/>
        <w:spacing w:before="120" w:after="120" w:line="240" w:lineRule="auto"/>
        <w:rPr>
          <w:rFonts w:ascii="Segoe UI Light" w:eastAsiaTheme="majorEastAsia" w:hAnsi="Segoe UI Light" w:cstheme="majorBidi"/>
          <w:bCs/>
          <w:color w:val="8064A2" w:themeColor="accent4"/>
          <w:kern w:val="0"/>
          <w:sz w:val="30"/>
          <w:szCs w:val="30"/>
          <w:lang w:val="en-US" w:bidi="ar-SA"/>
        </w:rPr>
      </w:pPr>
      <w:bookmarkStart w:id="26" w:name="_Toc403380301"/>
      <w:bookmarkStart w:id="27" w:name="_Toc403985019"/>
      <w:bookmarkStart w:id="28" w:name="_Toc444286562"/>
    </w:p>
    <w:p w:rsidR="006B60B9" w:rsidRPr="006B60B9" w:rsidRDefault="006B60B9" w:rsidP="001A0C3E">
      <w:pPr>
        <w:pStyle w:val="Hdg1noborder"/>
        <w:keepNext w:val="0"/>
        <w:spacing w:before="120" w:after="120" w:line="240" w:lineRule="auto"/>
        <w:rPr>
          <w:rFonts w:ascii="Segoe UI Light" w:eastAsiaTheme="majorEastAsia" w:hAnsi="Segoe UI Light" w:cstheme="majorBidi"/>
          <w:bCs/>
          <w:color w:val="8064A2" w:themeColor="accent4"/>
          <w:kern w:val="0"/>
          <w:sz w:val="30"/>
          <w:szCs w:val="30"/>
          <w:lang w:val="en-US" w:bidi="ar-SA"/>
        </w:rPr>
      </w:pPr>
    </w:p>
    <w:p w:rsidR="001857F6" w:rsidRDefault="001857F6" w:rsidP="001857F6">
      <w:pPr>
        <w:pStyle w:val="Hdg1noborder"/>
        <w:spacing w:before="120" w:after="120" w:line="240" w:lineRule="auto"/>
        <w:rPr>
          <w:rFonts w:eastAsia="SimSun" w:cs="Segoe UI"/>
          <w:bCs/>
          <w:color w:val="8064A2" w:themeColor="accent4"/>
          <w:sz w:val="28"/>
          <w:szCs w:val="26"/>
          <w:lang w:val="en-US"/>
        </w:rPr>
      </w:pPr>
      <w:bookmarkStart w:id="29" w:name="MPSA软件保障权益可用性"/>
      <w:r w:rsidRPr="00AB278A">
        <w:rPr>
          <w:rFonts w:ascii="Segoe UI Light" w:eastAsiaTheme="majorEastAsia" w:hAnsi="Segoe UI Light" w:cstheme="majorBidi" w:hint="eastAsia"/>
          <w:bCs/>
          <w:color w:val="8064A2" w:themeColor="accent4"/>
          <w:kern w:val="0"/>
          <w:sz w:val="28"/>
          <w:szCs w:val="26"/>
          <w:lang w:val="en-US" w:bidi="ar-SA"/>
        </w:rPr>
        <w:t>MPSA</w:t>
      </w:r>
      <w:r w:rsidRPr="004E26BF">
        <w:rPr>
          <w:rFonts w:asciiTheme="majorHAnsi" w:eastAsiaTheme="majorEastAsia" w:hAnsiTheme="majorHAnsi" w:cstheme="majorBidi" w:hint="eastAsia"/>
          <w:bCs/>
          <w:color w:val="8064A2" w:themeColor="accent4"/>
          <w:kern w:val="0"/>
          <w:sz w:val="28"/>
          <w:szCs w:val="26"/>
          <w:lang w:val="en-US" w:bidi="ar-SA"/>
        </w:rPr>
        <w:t xml:space="preserve"> </w:t>
      </w:r>
      <w:r w:rsidRPr="00EB1DD5">
        <w:rPr>
          <w:rFonts w:eastAsia="SimSun" w:cs="Segoe UI" w:hint="eastAsia"/>
          <w:bCs/>
          <w:color w:val="8064A2" w:themeColor="accent4"/>
          <w:sz w:val="28"/>
          <w:szCs w:val="26"/>
        </w:rPr>
        <w:t>软件保障权益可用性</w:t>
      </w:r>
      <w:bookmarkEnd w:id="26"/>
      <w:bookmarkEnd w:id="27"/>
      <w:bookmarkEnd w:id="28"/>
      <w:bookmarkEnd w:id="29"/>
    </w:p>
    <w:p w:rsidR="001857F6" w:rsidRPr="00EB1DD5" w:rsidRDefault="001857F6" w:rsidP="001857F6">
      <w:pPr>
        <w:pStyle w:val="BodyText"/>
        <w:spacing w:after="0"/>
        <w:rPr>
          <w:rFonts w:eastAsia="SimSun" w:cs="Segoe UI"/>
        </w:rPr>
      </w:pPr>
      <w:r w:rsidRPr="00EB1DD5">
        <w:rPr>
          <w:rFonts w:eastAsia="SimSun" w:cs="Segoe UI" w:hint="eastAsia"/>
        </w:rPr>
        <w:t>除非下面另有规定，否则您可通过客户门户获得软件保障权益。</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1857F6" w:rsidRPr="00EB1DD5" w:rsidTr="00124769">
        <w:trPr>
          <w:trHeight w:val="56"/>
          <w:tblHeader/>
        </w:trPr>
        <w:tc>
          <w:tcPr>
            <w:tcW w:w="5736" w:type="dxa"/>
            <w:shd w:val="clear" w:color="auto" w:fill="5F497A" w:themeFill="accent4" w:themeFillShade="BF"/>
            <w:vAlign w:val="center"/>
          </w:tcPr>
          <w:p w:rsidR="001857F6" w:rsidRPr="00EB1DD5" w:rsidRDefault="001857F6" w:rsidP="00124769">
            <w:pPr>
              <w:pStyle w:val="ProductList-Body"/>
              <w:rPr>
                <w:rFonts w:ascii="Segoe UI" w:eastAsia="SimSun" w:hAnsi="Segoe UI" w:cs="Segoe UI"/>
                <w:color w:val="FFFFFF" w:themeColor="background1"/>
                <w:szCs w:val="18"/>
              </w:rPr>
            </w:pPr>
            <w:r w:rsidRPr="00EB1DD5">
              <w:rPr>
                <w:rFonts w:ascii="Segoe UI" w:eastAsia="SimSun" w:hAnsi="Segoe UI" w:cs="Segoe UI" w:hint="eastAsia"/>
                <w:color w:val="FFFFFF" w:themeColor="background1"/>
                <w:szCs w:val="18"/>
              </w:rPr>
              <w:t>软件保障权益</w:t>
            </w:r>
          </w:p>
        </w:tc>
        <w:tc>
          <w:tcPr>
            <w:tcW w:w="1648" w:type="dxa"/>
            <w:shd w:val="clear" w:color="auto" w:fill="5F497A" w:themeFill="accent4" w:themeFillShade="BF"/>
            <w:vAlign w:val="center"/>
          </w:tcPr>
          <w:p w:rsidR="001857F6" w:rsidRPr="00EB1DD5" w:rsidRDefault="001857F6" w:rsidP="00124769">
            <w:pPr>
              <w:pStyle w:val="ProductList-Body"/>
              <w:jc w:val="center"/>
              <w:rPr>
                <w:rFonts w:ascii="Segoe UI" w:eastAsia="SimSun" w:hAnsi="Segoe UI" w:cs="Segoe UI"/>
                <w:color w:val="FFFFFF" w:themeColor="background1"/>
                <w:szCs w:val="18"/>
              </w:rPr>
            </w:pPr>
            <w:r w:rsidRPr="00EB1DD5">
              <w:rPr>
                <w:rFonts w:ascii="Segoe UI" w:eastAsia="SimSun" w:hAnsi="Segoe UI" w:cs="Segoe UI" w:hint="eastAsia"/>
                <w:color w:val="FFFFFF" w:themeColor="background1"/>
                <w:szCs w:val="18"/>
              </w:rPr>
              <w:t>应用程序产品组</w:t>
            </w:r>
          </w:p>
        </w:tc>
        <w:tc>
          <w:tcPr>
            <w:tcW w:w="1828" w:type="dxa"/>
            <w:shd w:val="clear" w:color="auto" w:fill="5F497A" w:themeFill="accent4" w:themeFillShade="BF"/>
            <w:vAlign w:val="center"/>
          </w:tcPr>
          <w:p w:rsidR="001857F6" w:rsidRPr="00EB1DD5" w:rsidRDefault="001857F6" w:rsidP="00124769">
            <w:pPr>
              <w:pStyle w:val="ProductList-Body"/>
              <w:jc w:val="center"/>
              <w:rPr>
                <w:rFonts w:ascii="Segoe UI" w:eastAsia="SimSun" w:hAnsi="Segoe UI" w:cs="Segoe UI"/>
                <w:color w:val="FFFFFF" w:themeColor="background1"/>
                <w:szCs w:val="18"/>
              </w:rPr>
            </w:pPr>
            <w:r w:rsidRPr="00EB1DD5">
              <w:rPr>
                <w:rFonts w:ascii="Segoe UI" w:eastAsia="SimSun" w:hAnsi="Segoe UI" w:cs="Segoe UI" w:hint="eastAsia"/>
                <w:color w:val="FFFFFF" w:themeColor="background1"/>
                <w:szCs w:val="18"/>
              </w:rPr>
              <w:t>系统产品组</w:t>
            </w:r>
          </w:p>
        </w:tc>
        <w:tc>
          <w:tcPr>
            <w:tcW w:w="1508" w:type="dxa"/>
            <w:shd w:val="clear" w:color="auto" w:fill="5F497A" w:themeFill="accent4" w:themeFillShade="BF"/>
            <w:vAlign w:val="center"/>
          </w:tcPr>
          <w:p w:rsidR="001857F6" w:rsidRPr="00EB1DD5" w:rsidRDefault="001857F6" w:rsidP="00124769">
            <w:pPr>
              <w:pStyle w:val="ProductList-Body"/>
              <w:jc w:val="center"/>
              <w:rPr>
                <w:rFonts w:ascii="Segoe UI" w:eastAsia="SimSun" w:hAnsi="Segoe UI" w:cs="Segoe UI"/>
                <w:color w:val="FFFFFF" w:themeColor="background1"/>
                <w:szCs w:val="18"/>
              </w:rPr>
            </w:pPr>
            <w:r w:rsidRPr="00EB1DD5">
              <w:rPr>
                <w:rFonts w:ascii="Segoe UI" w:eastAsia="SimSun" w:hAnsi="Segoe UI" w:cs="Segoe UI" w:hint="eastAsia"/>
                <w:color w:val="FFFFFF" w:themeColor="background1"/>
                <w:szCs w:val="18"/>
              </w:rPr>
              <w:t>服务器产品组</w:t>
            </w:r>
          </w:p>
        </w:tc>
      </w:tr>
      <w:tr w:rsidR="001231CC" w:rsidRPr="00EB1DD5" w:rsidTr="00124769">
        <w:trPr>
          <w:trHeight w:val="255"/>
        </w:trPr>
        <w:tc>
          <w:tcPr>
            <w:tcW w:w="5736" w:type="dxa"/>
          </w:tcPr>
          <w:p w:rsidR="001231CC" w:rsidRPr="00EB1DD5" w:rsidRDefault="007102AF" w:rsidP="00124769">
            <w:pPr>
              <w:pStyle w:val="ProductList-Body"/>
              <w:rPr>
                <w:rStyle w:val="Hyperlink"/>
                <w:rFonts w:ascii="Segoe UI" w:eastAsia="SimSun" w:hAnsi="Segoe UI" w:cs="Segoe UI"/>
                <w:sz w:val="17"/>
                <w:szCs w:val="17"/>
              </w:rPr>
            </w:pPr>
            <w:hyperlink w:anchor="_Planning_Services" w:history="1">
              <w:r w:rsidR="001231CC" w:rsidRPr="00EB1DD5">
                <w:rPr>
                  <w:rStyle w:val="Hyperlink"/>
                  <w:rFonts w:ascii="Segoe UI" w:eastAsia="SimSun" w:hAnsi="Segoe UI" w:cs="Segoe UI" w:hint="eastAsia"/>
                  <w:sz w:val="17"/>
                  <w:szCs w:val="17"/>
                </w:rPr>
                <w:t>计划服务</w:t>
              </w:r>
            </w:hyperlink>
          </w:p>
        </w:tc>
        <w:tc>
          <w:tcPr>
            <w:tcW w:w="1648" w:type="dxa"/>
          </w:tcPr>
          <w:p w:rsidR="001231CC" w:rsidRPr="004D7BD0" w:rsidRDefault="001231CC" w:rsidP="00124769">
            <w:pPr>
              <w:pStyle w:val="ProductList-Body"/>
              <w:jc w:val="center"/>
              <w:rPr>
                <w:rFonts w:ascii="Wingdings" w:hAnsi="Wingdings" w:cstheme="minorHAnsi"/>
                <w:color w:val="58595B"/>
                <w:sz w:val="17"/>
                <w:szCs w:val="17"/>
              </w:rPr>
            </w:pPr>
            <w:r w:rsidRPr="004D7BD0">
              <w:rPr>
                <w:rFonts w:ascii="Wingdings" w:hAnsi="Wingdings" w:cs="Wingdings"/>
                <w:color w:val="58595B"/>
                <w:sz w:val="17"/>
                <w:szCs w:val="17"/>
              </w:rPr>
              <w:t></w:t>
            </w:r>
          </w:p>
        </w:tc>
        <w:tc>
          <w:tcPr>
            <w:tcW w:w="1828" w:type="dxa"/>
            <w:vAlign w:val="center"/>
          </w:tcPr>
          <w:p w:rsidR="001231CC" w:rsidRPr="004D7BD0" w:rsidRDefault="001231CC" w:rsidP="00124769">
            <w:pPr>
              <w:pStyle w:val="ProductList-Body"/>
              <w:jc w:val="center"/>
              <w:rPr>
                <w:rFonts w:ascii="Wingdings" w:hAnsi="Wingdings" w:cstheme="minorHAnsi"/>
                <w:color w:val="58595B"/>
                <w:sz w:val="17"/>
                <w:szCs w:val="17"/>
              </w:rPr>
            </w:pPr>
          </w:p>
        </w:tc>
        <w:tc>
          <w:tcPr>
            <w:tcW w:w="1508" w:type="dxa"/>
            <w:vAlign w:val="center"/>
          </w:tcPr>
          <w:p w:rsidR="001231CC" w:rsidRPr="004D7BD0" w:rsidRDefault="001231CC" w:rsidP="00124769">
            <w:pPr>
              <w:pStyle w:val="ProductList-Body"/>
              <w:jc w:val="center"/>
              <w:rPr>
                <w:rStyle w:val="CommentReference"/>
                <w:rFonts w:ascii="Wingdings" w:hAnsi="Wingdings" w:cstheme="minorHAnsi"/>
                <w:color w:val="58595B"/>
                <w:sz w:val="17"/>
                <w:szCs w:val="17"/>
              </w:rPr>
            </w:pPr>
            <w:r w:rsidRPr="004D7BD0">
              <w:rPr>
                <w:rFonts w:ascii="Wingdings" w:hAnsi="Wingdings" w:cs="Wingdings"/>
                <w:color w:val="58595B"/>
                <w:sz w:val="17"/>
                <w:szCs w:val="17"/>
              </w:rPr>
              <w:t></w:t>
            </w:r>
          </w:p>
        </w:tc>
      </w:tr>
      <w:tr w:rsidR="001231CC" w:rsidRPr="00EB1DD5" w:rsidTr="00124769">
        <w:trPr>
          <w:trHeight w:val="255"/>
        </w:trPr>
        <w:tc>
          <w:tcPr>
            <w:tcW w:w="5736" w:type="dxa"/>
          </w:tcPr>
          <w:p w:rsidR="001231CC" w:rsidRPr="00EB1DD5" w:rsidRDefault="007102AF" w:rsidP="00124769">
            <w:pPr>
              <w:pStyle w:val="ProductList-Body"/>
              <w:rPr>
                <w:rStyle w:val="Hyperlink"/>
                <w:rFonts w:ascii="Segoe UI" w:eastAsia="SimSun" w:hAnsi="Segoe UI" w:cs="Segoe UI"/>
                <w:sz w:val="17"/>
                <w:szCs w:val="17"/>
              </w:rPr>
            </w:pPr>
            <w:hyperlink w:anchor="_Enhanced_Edition_Benefits" w:history="1">
              <w:r w:rsidR="001231CC" w:rsidRPr="00EB1DD5">
                <w:rPr>
                  <w:rStyle w:val="Hyperlink"/>
                  <w:rFonts w:ascii="Segoe UI" w:eastAsia="SimSun" w:hAnsi="Segoe UI" w:cs="Segoe UI" w:hint="eastAsia"/>
                  <w:sz w:val="17"/>
                  <w:szCs w:val="17"/>
                </w:rPr>
                <w:t>培训代金券</w:t>
              </w:r>
            </w:hyperlink>
          </w:p>
        </w:tc>
        <w:tc>
          <w:tcPr>
            <w:tcW w:w="1648" w:type="dxa"/>
          </w:tcPr>
          <w:p w:rsidR="001231CC" w:rsidRPr="004D7BD0" w:rsidRDefault="001231CC" w:rsidP="00124769">
            <w:pPr>
              <w:pStyle w:val="ProductList-Body"/>
              <w:jc w:val="center"/>
              <w:rPr>
                <w:rFonts w:ascii="Wingdings" w:hAnsi="Wingdings" w:cstheme="minorHAnsi"/>
                <w:color w:val="58595B"/>
                <w:sz w:val="17"/>
                <w:szCs w:val="17"/>
              </w:rPr>
            </w:pPr>
            <w:r w:rsidRPr="004D7BD0">
              <w:rPr>
                <w:rFonts w:ascii="Wingdings" w:hAnsi="Wingdings" w:cs="Wingdings"/>
                <w:color w:val="58595B"/>
                <w:sz w:val="17"/>
                <w:szCs w:val="17"/>
              </w:rPr>
              <w:t></w:t>
            </w:r>
          </w:p>
        </w:tc>
        <w:tc>
          <w:tcPr>
            <w:tcW w:w="1828" w:type="dxa"/>
          </w:tcPr>
          <w:p w:rsidR="001231CC" w:rsidRPr="004D7BD0" w:rsidRDefault="001231CC" w:rsidP="00124769">
            <w:pPr>
              <w:pStyle w:val="ProductList-Body"/>
              <w:jc w:val="center"/>
              <w:rPr>
                <w:rFonts w:ascii="Wingdings" w:hAnsi="Wingdings" w:cstheme="minorHAnsi"/>
                <w:color w:val="58595B"/>
                <w:sz w:val="17"/>
                <w:szCs w:val="17"/>
              </w:rPr>
            </w:pPr>
            <w:r w:rsidRPr="004D7BD0">
              <w:rPr>
                <w:rFonts w:ascii="Wingdings" w:hAnsi="Wingdings" w:cs="Wingdings"/>
                <w:color w:val="58595B"/>
                <w:sz w:val="17"/>
                <w:szCs w:val="17"/>
              </w:rPr>
              <w:t></w:t>
            </w:r>
          </w:p>
        </w:tc>
        <w:tc>
          <w:tcPr>
            <w:tcW w:w="1508" w:type="dxa"/>
            <w:vAlign w:val="center"/>
          </w:tcPr>
          <w:p w:rsidR="001231CC" w:rsidRPr="004D7BD0" w:rsidRDefault="001231CC" w:rsidP="00124769">
            <w:pPr>
              <w:pStyle w:val="ProductList-Body"/>
              <w:jc w:val="center"/>
              <w:rPr>
                <w:rFonts w:ascii="Wingdings" w:hAnsi="Wingdings" w:cstheme="minorHAnsi"/>
                <w:color w:val="58595B"/>
                <w:sz w:val="17"/>
                <w:szCs w:val="17"/>
              </w:rPr>
            </w:pPr>
          </w:p>
        </w:tc>
      </w:tr>
      <w:tr w:rsidR="001231CC" w:rsidRPr="00EB1DD5" w:rsidTr="00124769">
        <w:trPr>
          <w:trHeight w:val="255"/>
        </w:trPr>
        <w:tc>
          <w:tcPr>
            <w:tcW w:w="5736" w:type="dxa"/>
          </w:tcPr>
          <w:p w:rsidR="001231CC" w:rsidRPr="00EB1DD5" w:rsidRDefault="007102AF" w:rsidP="00124769">
            <w:pPr>
              <w:pStyle w:val="ProductList-Body"/>
              <w:rPr>
                <w:rFonts w:ascii="Segoe UI" w:eastAsia="SimSun" w:hAnsi="Segoe UI" w:cs="Segoe UI"/>
                <w:sz w:val="17"/>
                <w:szCs w:val="17"/>
              </w:rPr>
            </w:pPr>
            <w:hyperlink w:anchor="_24x7_Problem_Resolution_1" w:history="1">
              <w:r w:rsidR="001231CC" w:rsidRPr="00EB1DD5">
                <w:rPr>
                  <w:rStyle w:val="Hyperlink"/>
                  <w:rFonts w:ascii="Segoe UI" w:eastAsia="SimSun" w:hAnsi="Segoe UI" w:cs="Segoe UI" w:hint="eastAsia"/>
                  <w:sz w:val="17"/>
                  <w:szCs w:val="17"/>
                </w:rPr>
                <w:t>全天候</w:t>
              </w:r>
              <w:r w:rsidR="001231CC" w:rsidRPr="00EB1DD5">
                <w:rPr>
                  <w:rStyle w:val="Hyperlink"/>
                  <w:rFonts w:ascii="Segoe UI" w:eastAsia="SimSun" w:hAnsi="Segoe UI" w:cs="Segoe UI" w:hint="eastAsia"/>
                  <w:sz w:val="17"/>
                  <w:szCs w:val="17"/>
                </w:rPr>
                <w:t xml:space="preserve"> (24x7) </w:t>
              </w:r>
              <w:r w:rsidR="001231CC" w:rsidRPr="00EB1DD5">
                <w:rPr>
                  <w:rStyle w:val="Hyperlink"/>
                  <w:rFonts w:ascii="Segoe UI" w:eastAsia="SimSun" w:hAnsi="Segoe UI" w:cs="Segoe UI" w:hint="eastAsia"/>
                  <w:sz w:val="17"/>
                  <w:szCs w:val="17"/>
                </w:rPr>
                <w:t>问题解决支持</w:t>
              </w:r>
            </w:hyperlink>
          </w:p>
        </w:tc>
        <w:tc>
          <w:tcPr>
            <w:tcW w:w="1648" w:type="dxa"/>
            <w:vAlign w:val="center"/>
          </w:tcPr>
          <w:p w:rsidR="001231CC" w:rsidRPr="004D7BD0" w:rsidRDefault="001231CC" w:rsidP="00124769">
            <w:pPr>
              <w:pStyle w:val="ProductList-Body"/>
              <w:jc w:val="center"/>
              <w:rPr>
                <w:rFonts w:ascii="Wingdings" w:hAnsi="Wingdings" w:cs="Wingdings"/>
                <w:color w:val="58595B"/>
                <w:sz w:val="17"/>
                <w:szCs w:val="17"/>
              </w:rPr>
            </w:pPr>
            <w:r w:rsidRPr="004D7BD0">
              <w:rPr>
                <w:rFonts w:ascii="Wingdings" w:hAnsi="Wingdings" w:cs="Wingdings"/>
                <w:color w:val="58595B"/>
                <w:sz w:val="17"/>
                <w:szCs w:val="17"/>
              </w:rPr>
              <w:t></w:t>
            </w:r>
          </w:p>
        </w:tc>
        <w:tc>
          <w:tcPr>
            <w:tcW w:w="1828" w:type="dxa"/>
            <w:vAlign w:val="center"/>
          </w:tcPr>
          <w:p w:rsidR="001231CC" w:rsidRPr="004D7BD0" w:rsidRDefault="001231CC" w:rsidP="00124769">
            <w:pPr>
              <w:pStyle w:val="ProductList-Body"/>
              <w:jc w:val="center"/>
              <w:rPr>
                <w:rFonts w:ascii="Wingdings" w:hAnsi="Wingdings" w:cstheme="minorHAnsi"/>
                <w:color w:val="58595B"/>
                <w:sz w:val="17"/>
                <w:szCs w:val="17"/>
              </w:rPr>
            </w:pPr>
            <w:r w:rsidRPr="004D7BD0">
              <w:rPr>
                <w:rFonts w:ascii="Wingdings" w:hAnsi="Wingdings" w:cs="Wingdings"/>
                <w:color w:val="58595B"/>
                <w:sz w:val="17"/>
                <w:szCs w:val="17"/>
              </w:rPr>
              <w:t></w:t>
            </w:r>
          </w:p>
        </w:tc>
        <w:tc>
          <w:tcPr>
            <w:tcW w:w="1508" w:type="dxa"/>
          </w:tcPr>
          <w:p w:rsidR="001231CC" w:rsidRPr="004D7BD0" w:rsidRDefault="001231CC" w:rsidP="00124769">
            <w:pPr>
              <w:pStyle w:val="ProductList-Body"/>
              <w:jc w:val="center"/>
              <w:rPr>
                <w:rFonts w:ascii="Wingdings" w:hAnsi="Wingdings" w:cs="Wingdings"/>
                <w:color w:val="58595B"/>
                <w:sz w:val="17"/>
                <w:szCs w:val="17"/>
              </w:rPr>
            </w:pPr>
            <w:r w:rsidRPr="004D7BD0">
              <w:rPr>
                <w:rFonts w:ascii="Wingdings" w:hAnsi="Wingdings" w:cs="Wingdings"/>
                <w:color w:val="58595B"/>
                <w:sz w:val="17"/>
                <w:szCs w:val="17"/>
              </w:rPr>
              <w:t></w:t>
            </w:r>
          </w:p>
        </w:tc>
      </w:tr>
      <w:tr w:rsidR="001231CC" w:rsidRPr="00EB1DD5" w:rsidTr="00124769">
        <w:trPr>
          <w:trHeight w:val="255"/>
        </w:trPr>
        <w:tc>
          <w:tcPr>
            <w:tcW w:w="5736" w:type="dxa"/>
          </w:tcPr>
          <w:p w:rsidR="001231CC" w:rsidRPr="00EB1DD5" w:rsidRDefault="007102AF" w:rsidP="00124769">
            <w:pPr>
              <w:pStyle w:val="ProductList-Body"/>
              <w:rPr>
                <w:rFonts w:ascii="Segoe UI" w:eastAsia="SimSun" w:hAnsi="Segoe UI" w:cs="Segoe UI"/>
                <w:color w:val="000000" w:themeColor="text1"/>
                <w:sz w:val="17"/>
                <w:szCs w:val="17"/>
              </w:rPr>
            </w:pPr>
            <w:hyperlink w:anchor="_New_Version_Rights_1" w:history="1">
              <w:r w:rsidR="001231CC" w:rsidRPr="00EB1DD5">
                <w:rPr>
                  <w:rStyle w:val="Hyperlink"/>
                  <w:rFonts w:ascii="Segoe UI" w:eastAsia="SimSun" w:hAnsi="Segoe UI" w:cs="Segoe UI" w:hint="eastAsia"/>
                  <w:sz w:val="17"/>
                  <w:szCs w:val="17"/>
                </w:rPr>
                <w:t>新版本的权利</w:t>
              </w:r>
            </w:hyperlink>
          </w:p>
        </w:tc>
        <w:tc>
          <w:tcPr>
            <w:tcW w:w="1648" w:type="dxa"/>
          </w:tcPr>
          <w:p w:rsidR="001231CC" w:rsidRPr="004D7BD0" w:rsidRDefault="001231CC" w:rsidP="00124769">
            <w:pPr>
              <w:pStyle w:val="ProductList-Body"/>
              <w:jc w:val="center"/>
              <w:rPr>
                <w:rFonts w:ascii="Wingdings" w:hAnsi="Wingdings" w:cstheme="minorHAnsi"/>
                <w:color w:val="58595B"/>
                <w:sz w:val="17"/>
                <w:szCs w:val="17"/>
              </w:rPr>
            </w:pPr>
            <w:r w:rsidRPr="004D7BD0">
              <w:rPr>
                <w:rFonts w:ascii="Wingdings" w:hAnsi="Wingdings" w:cs="Wingdings"/>
                <w:color w:val="58595B"/>
                <w:sz w:val="17"/>
                <w:szCs w:val="17"/>
              </w:rPr>
              <w:t></w:t>
            </w:r>
          </w:p>
        </w:tc>
        <w:tc>
          <w:tcPr>
            <w:tcW w:w="1828" w:type="dxa"/>
          </w:tcPr>
          <w:p w:rsidR="001231CC" w:rsidRPr="004D7BD0" w:rsidRDefault="001231CC" w:rsidP="00124769">
            <w:pPr>
              <w:pStyle w:val="ProductList-Body"/>
              <w:jc w:val="center"/>
              <w:rPr>
                <w:rFonts w:ascii="Wingdings" w:hAnsi="Wingdings" w:cstheme="minorHAnsi"/>
                <w:color w:val="58595B"/>
                <w:sz w:val="17"/>
                <w:szCs w:val="17"/>
              </w:rPr>
            </w:pPr>
            <w:r w:rsidRPr="004D7BD0">
              <w:rPr>
                <w:rFonts w:ascii="Wingdings" w:hAnsi="Wingdings" w:cs="Wingdings"/>
                <w:color w:val="58595B"/>
                <w:sz w:val="17"/>
                <w:szCs w:val="17"/>
              </w:rPr>
              <w:t></w:t>
            </w:r>
          </w:p>
        </w:tc>
        <w:tc>
          <w:tcPr>
            <w:tcW w:w="1508" w:type="dxa"/>
          </w:tcPr>
          <w:p w:rsidR="001231CC" w:rsidRPr="004D7BD0" w:rsidRDefault="001231CC" w:rsidP="00124769">
            <w:pPr>
              <w:pStyle w:val="ProductList-Body"/>
              <w:jc w:val="center"/>
              <w:rPr>
                <w:rFonts w:ascii="Wingdings" w:hAnsi="Wingdings" w:cstheme="minorHAnsi"/>
                <w:color w:val="58595B"/>
                <w:sz w:val="17"/>
                <w:szCs w:val="17"/>
              </w:rPr>
            </w:pPr>
            <w:r w:rsidRPr="004D7BD0">
              <w:rPr>
                <w:rFonts w:ascii="Wingdings" w:hAnsi="Wingdings" w:cs="Wingdings"/>
                <w:color w:val="58595B"/>
                <w:sz w:val="17"/>
                <w:szCs w:val="17"/>
              </w:rPr>
              <w:t></w:t>
            </w:r>
          </w:p>
        </w:tc>
      </w:tr>
      <w:tr w:rsidR="001231CC" w:rsidRPr="00EB1DD5" w:rsidTr="00124769">
        <w:trPr>
          <w:trHeight w:val="255"/>
        </w:trPr>
        <w:tc>
          <w:tcPr>
            <w:tcW w:w="5736" w:type="dxa"/>
          </w:tcPr>
          <w:p w:rsidR="001231CC" w:rsidRPr="00EB1DD5" w:rsidRDefault="007102AF" w:rsidP="00124769">
            <w:pPr>
              <w:pStyle w:val="ProductList-Body"/>
              <w:rPr>
                <w:rFonts w:ascii="Segoe UI" w:eastAsia="SimSun" w:hAnsi="Segoe UI" w:cs="Segoe UI"/>
                <w:sz w:val="17"/>
                <w:szCs w:val="17"/>
              </w:rPr>
            </w:pPr>
            <w:hyperlink w:anchor="_Office_Multi_Language_1" w:history="1">
              <w:r w:rsidR="001231CC" w:rsidRPr="00EB1DD5">
                <w:rPr>
                  <w:rStyle w:val="Hyperlink"/>
                  <w:rFonts w:ascii="Segoe UI" w:eastAsia="SimSun" w:hAnsi="Segoe UI" w:cs="Segoe UI" w:hint="eastAsia"/>
                  <w:sz w:val="17"/>
                  <w:szCs w:val="17"/>
                </w:rPr>
                <w:t xml:space="preserve">Office </w:t>
              </w:r>
              <w:r w:rsidR="001231CC" w:rsidRPr="00EB1DD5">
                <w:rPr>
                  <w:rStyle w:val="Hyperlink"/>
                  <w:rFonts w:ascii="Segoe UI" w:eastAsia="SimSun" w:hAnsi="Segoe UI" w:cs="Segoe UI" w:hint="eastAsia"/>
                  <w:sz w:val="17"/>
                  <w:szCs w:val="17"/>
                </w:rPr>
                <w:t>多语言包</w:t>
              </w:r>
            </w:hyperlink>
          </w:p>
        </w:tc>
        <w:tc>
          <w:tcPr>
            <w:tcW w:w="1648" w:type="dxa"/>
          </w:tcPr>
          <w:p w:rsidR="001231CC" w:rsidRPr="004D7BD0" w:rsidRDefault="001231CC" w:rsidP="00124769">
            <w:pPr>
              <w:pStyle w:val="ProductList-Body"/>
              <w:jc w:val="center"/>
              <w:rPr>
                <w:rFonts w:ascii="Wingdings" w:hAnsi="Wingdings" w:cs="Wingdings"/>
                <w:color w:val="58595B"/>
                <w:sz w:val="17"/>
                <w:szCs w:val="17"/>
              </w:rPr>
            </w:pPr>
            <w:r w:rsidRPr="004D7BD0">
              <w:rPr>
                <w:rFonts w:ascii="Wingdings" w:hAnsi="Wingdings" w:cs="Wingdings"/>
                <w:color w:val="58595B"/>
                <w:sz w:val="17"/>
                <w:szCs w:val="17"/>
              </w:rPr>
              <w:t></w:t>
            </w:r>
          </w:p>
        </w:tc>
        <w:tc>
          <w:tcPr>
            <w:tcW w:w="1828" w:type="dxa"/>
            <w:vAlign w:val="center"/>
          </w:tcPr>
          <w:p w:rsidR="001231CC" w:rsidRPr="004D7BD0" w:rsidRDefault="001231CC" w:rsidP="00124769">
            <w:pPr>
              <w:pStyle w:val="ProductList-Body"/>
              <w:jc w:val="center"/>
              <w:rPr>
                <w:rFonts w:ascii="Wingdings" w:hAnsi="Wingdings" w:cstheme="minorHAnsi"/>
                <w:color w:val="58595B"/>
                <w:sz w:val="17"/>
                <w:szCs w:val="17"/>
              </w:rPr>
            </w:pPr>
          </w:p>
        </w:tc>
        <w:tc>
          <w:tcPr>
            <w:tcW w:w="1508" w:type="dxa"/>
            <w:vAlign w:val="center"/>
          </w:tcPr>
          <w:p w:rsidR="001231CC" w:rsidRPr="004D7BD0" w:rsidRDefault="001231CC" w:rsidP="00124769">
            <w:pPr>
              <w:pStyle w:val="ProductList-Body"/>
              <w:jc w:val="center"/>
              <w:rPr>
                <w:rFonts w:ascii="Wingdings" w:hAnsi="Wingdings" w:cs="Wingdings"/>
                <w:color w:val="58595B"/>
                <w:sz w:val="17"/>
                <w:szCs w:val="17"/>
              </w:rPr>
            </w:pPr>
          </w:p>
        </w:tc>
      </w:tr>
      <w:tr w:rsidR="001231CC" w:rsidRPr="00EB1DD5" w:rsidTr="00124769">
        <w:trPr>
          <w:trHeight w:val="255"/>
        </w:trPr>
        <w:tc>
          <w:tcPr>
            <w:tcW w:w="5736" w:type="dxa"/>
          </w:tcPr>
          <w:p w:rsidR="001231CC" w:rsidRPr="00EB1DD5" w:rsidRDefault="007102AF" w:rsidP="00124769">
            <w:pPr>
              <w:pStyle w:val="ProductList-Body"/>
              <w:rPr>
                <w:rFonts w:ascii="Segoe UI" w:eastAsia="SimSun" w:hAnsi="Segoe UI" w:cs="Segoe UI"/>
                <w:color w:val="000000" w:themeColor="text1"/>
                <w:sz w:val="17"/>
                <w:szCs w:val="17"/>
              </w:rPr>
            </w:pPr>
            <w:hyperlink w:anchor="_E-Learning" w:history="1">
              <w:r w:rsidR="001231CC" w:rsidRPr="00EB1DD5">
                <w:rPr>
                  <w:rStyle w:val="Hyperlink"/>
                  <w:rFonts w:ascii="Segoe UI" w:eastAsia="SimSun" w:hAnsi="Segoe UI" w:cs="Segoe UI" w:hint="eastAsia"/>
                  <w:sz w:val="17"/>
                  <w:szCs w:val="17"/>
                </w:rPr>
                <w:t>E-Learning</w:t>
              </w:r>
            </w:hyperlink>
          </w:p>
        </w:tc>
        <w:tc>
          <w:tcPr>
            <w:tcW w:w="1648" w:type="dxa"/>
          </w:tcPr>
          <w:p w:rsidR="001231CC" w:rsidRPr="004D7BD0" w:rsidRDefault="001231CC" w:rsidP="00124769">
            <w:pPr>
              <w:pStyle w:val="ProductList-Body"/>
              <w:jc w:val="center"/>
              <w:rPr>
                <w:rFonts w:ascii="Wingdings" w:hAnsi="Wingdings" w:cstheme="minorHAnsi"/>
                <w:color w:val="58595B"/>
                <w:sz w:val="17"/>
                <w:szCs w:val="17"/>
              </w:rPr>
            </w:pPr>
            <w:r w:rsidRPr="004D7BD0">
              <w:rPr>
                <w:rFonts w:ascii="Wingdings" w:hAnsi="Wingdings" w:cs="Wingdings"/>
                <w:color w:val="58595B"/>
                <w:sz w:val="17"/>
                <w:szCs w:val="17"/>
              </w:rPr>
              <w:t></w:t>
            </w:r>
          </w:p>
        </w:tc>
        <w:tc>
          <w:tcPr>
            <w:tcW w:w="1828" w:type="dxa"/>
          </w:tcPr>
          <w:p w:rsidR="001231CC" w:rsidRPr="004D7BD0" w:rsidRDefault="001231CC" w:rsidP="00124769">
            <w:pPr>
              <w:pStyle w:val="ProductList-Body"/>
              <w:jc w:val="center"/>
              <w:rPr>
                <w:rFonts w:ascii="Wingdings" w:hAnsi="Wingdings" w:cstheme="minorHAnsi"/>
                <w:color w:val="58595B"/>
                <w:sz w:val="17"/>
                <w:szCs w:val="17"/>
              </w:rPr>
            </w:pPr>
            <w:r w:rsidRPr="004D7BD0">
              <w:rPr>
                <w:rFonts w:ascii="Wingdings" w:hAnsi="Wingdings" w:cs="Wingdings"/>
                <w:color w:val="58595B"/>
                <w:sz w:val="17"/>
                <w:szCs w:val="17"/>
              </w:rPr>
              <w:t></w:t>
            </w:r>
          </w:p>
        </w:tc>
        <w:tc>
          <w:tcPr>
            <w:tcW w:w="1508" w:type="dxa"/>
            <w:vAlign w:val="center"/>
          </w:tcPr>
          <w:p w:rsidR="001231CC" w:rsidRPr="004D7BD0" w:rsidRDefault="001231CC" w:rsidP="00124769">
            <w:pPr>
              <w:pStyle w:val="ProductList-Body"/>
              <w:jc w:val="center"/>
              <w:rPr>
                <w:rFonts w:ascii="Wingdings" w:hAnsi="Wingdings" w:cstheme="minorHAnsi"/>
                <w:color w:val="58595B"/>
                <w:sz w:val="17"/>
                <w:szCs w:val="17"/>
              </w:rPr>
            </w:pPr>
            <w:r w:rsidRPr="004D7BD0">
              <w:rPr>
                <w:rFonts w:ascii="Wingdings" w:hAnsi="Wingdings" w:cs="Wingdings"/>
                <w:color w:val="58595B"/>
                <w:sz w:val="17"/>
                <w:szCs w:val="17"/>
              </w:rPr>
              <w:t></w:t>
            </w:r>
          </w:p>
        </w:tc>
      </w:tr>
      <w:tr w:rsidR="001231CC" w:rsidRPr="00EB1DD5" w:rsidTr="00124769">
        <w:trPr>
          <w:trHeight w:val="255"/>
        </w:trPr>
        <w:tc>
          <w:tcPr>
            <w:tcW w:w="5736" w:type="dxa"/>
          </w:tcPr>
          <w:p w:rsidR="001231CC" w:rsidRPr="00EB1DD5" w:rsidRDefault="007102AF" w:rsidP="00124769">
            <w:pPr>
              <w:pStyle w:val="ProductList-Body"/>
              <w:rPr>
                <w:rFonts w:ascii="Segoe UI" w:eastAsia="SimSun" w:hAnsi="Segoe UI" w:cs="Segoe UI"/>
                <w:color w:val="000000" w:themeColor="text1"/>
                <w:sz w:val="17"/>
                <w:szCs w:val="17"/>
              </w:rPr>
            </w:pPr>
            <w:hyperlink w:anchor="_Home_Use_Program" w:history="1">
              <w:r w:rsidR="001231CC" w:rsidRPr="00EB1DD5">
                <w:rPr>
                  <w:rStyle w:val="Hyperlink"/>
                  <w:rFonts w:ascii="Segoe UI" w:eastAsia="SimSun" w:hAnsi="Segoe UI" w:cs="Segoe UI" w:hint="eastAsia"/>
                  <w:sz w:val="17"/>
                  <w:szCs w:val="17"/>
                </w:rPr>
                <w:t>家庭使用计划</w:t>
              </w:r>
            </w:hyperlink>
          </w:p>
        </w:tc>
        <w:tc>
          <w:tcPr>
            <w:tcW w:w="1648" w:type="dxa"/>
          </w:tcPr>
          <w:p w:rsidR="001231CC" w:rsidRPr="004D7BD0" w:rsidRDefault="001231CC" w:rsidP="00124769">
            <w:pPr>
              <w:pStyle w:val="ProductList-Body"/>
              <w:jc w:val="center"/>
              <w:rPr>
                <w:rFonts w:ascii="Wingdings" w:hAnsi="Wingdings" w:cstheme="minorHAnsi"/>
                <w:color w:val="58595B"/>
                <w:sz w:val="17"/>
                <w:szCs w:val="17"/>
              </w:rPr>
            </w:pPr>
            <w:r w:rsidRPr="004D7BD0">
              <w:rPr>
                <w:rFonts w:ascii="Wingdings" w:hAnsi="Wingdings" w:cs="Wingdings"/>
                <w:color w:val="58595B"/>
                <w:sz w:val="17"/>
                <w:szCs w:val="17"/>
              </w:rPr>
              <w:t></w:t>
            </w:r>
          </w:p>
        </w:tc>
        <w:tc>
          <w:tcPr>
            <w:tcW w:w="1828" w:type="dxa"/>
            <w:vAlign w:val="center"/>
          </w:tcPr>
          <w:p w:rsidR="001231CC" w:rsidRPr="004D7BD0" w:rsidRDefault="001231CC" w:rsidP="00124769">
            <w:pPr>
              <w:pStyle w:val="ProductList-Body"/>
              <w:jc w:val="center"/>
              <w:rPr>
                <w:rFonts w:ascii="Wingdings" w:hAnsi="Wingdings" w:cstheme="minorHAnsi"/>
                <w:color w:val="58595B"/>
                <w:sz w:val="17"/>
                <w:szCs w:val="17"/>
              </w:rPr>
            </w:pPr>
          </w:p>
        </w:tc>
        <w:tc>
          <w:tcPr>
            <w:tcW w:w="1508" w:type="dxa"/>
            <w:vAlign w:val="center"/>
          </w:tcPr>
          <w:p w:rsidR="001231CC" w:rsidRPr="004D7BD0" w:rsidRDefault="001231CC" w:rsidP="00124769">
            <w:pPr>
              <w:pStyle w:val="ProductList-Body"/>
              <w:jc w:val="center"/>
              <w:rPr>
                <w:rFonts w:ascii="Wingdings" w:hAnsi="Wingdings" w:cstheme="minorHAnsi"/>
                <w:color w:val="58595B"/>
                <w:sz w:val="17"/>
                <w:szCs w:val="17"/>
              </w:rPr>
            </w:pPr>
          </w:p>
        </w:tc>
      </w:tr>
      <w:tr w:rsidR="001231CC" w:rsidRPr="00EB1DD5" w:rsidTr="00124769">
        <w:trPr>
          <w:trHeight w:val="255"/>
        </w:trPr>
        <w:tc>
          <w:tcPr>
            <w:tcW w:w="5736" w:type="dxa"/>
          </w:tcPr>
          <w:p w:rsidR="001231CC" w:rsidRPr="00EB1DD5" w:rsidRDefault="007102AF" w:rsidP="00124769">
            <w:pPr>
              <w:pStyle w:val="ProductList-Body"/>
              <w:rPr>
                <w:rFonts w:ascii="Segoe UI" w:eastAsia="SimSun" w:hAnsi="Segoe UI" w:cs="Segoe UI"/>
                <w:color w:val="000000" w:themeColor="text1"/>
                <w:sz w:val="17"/>
                <w:szCs w:val="17"/>
              </w:rPr>
            </w:pPr>
            <w:hyperlink w:anchor="_Enterprise_Source_Licensing" w:history="1">
              <w:r w:rsidR="001231CC" w:rsidRPr="00EB1DD5">
                <w:rPr>
                  <w:rStyle w:val="Hyperlink"/>
                  <w:rFonts w:ascii="Segoe UI" w:eastAsia="SimSun" w:hAnsi="Segoe UI" w:cs="Segoe UI" w:hint="eastAsia"/>
                  <w:sz w:val="17"/>
                  <w:szCs w:val="17"/>
                </w:rPr>
                <w:t>企业源许可计划</w:t>
              </w:r>
            </w:hyperlink>
          </w:p>
        </w:tc>
        <w:tc>
          <w:tcPr>
            <w:tcW w:w="1648" w:type="dxa"/>
            <w:vAlign w:val="center"/>
          </w:tcPr>
          <w:p w:rsidR="001231CC" w:rsidRPr="004D7BD0" w:rsidRDefault="001231CC" w:rsidP="00124769">
            <w:pPr>
              <w:pStyle w:val="ProductList-Body"/>
              <w:jc w:val="center"/>
              <w:rPr>
                <w:rFonts w:ascii="Wingdings" w:hAnsi="Wingdings" w:cstheme="minorHAnsi"/>
                <w:color w:val="58595B"/>
                <w:sz w:val="17"/>
                <w:szCs w:val="17"/>
              </w:rPr>
            </w:pPr>
          </w:p>
        </w:tc>
        <w:tc>
          <w:tcPr>
            <w:tcW w:w="1828" w:type="dxa"/>
            <w:vAlign w:val="center"/>
          </w:tcPr>
          <w:p w:rsidR="001231CC" w:rsidRPr="004D7BD0" w:rsidRDefault="001231CC" w:rsidP="00124769">
            <w:pPr>
              <w:pStyle w:val="ProductList-Body"/>
              <w:jc w:val="center"/>
              <w:rPr>
                <w:rFonts w:ascii="Wingdings" w:hAnsi="Wingdings" w:cstheme="minorHAnsi"/>
                <w:color w:val="58595B"/>
                <w:sz w:val="17"/>
                <w:szCs w:val="17"/>
              </w:rPr>
            </w:pPr>
            <w:r w:rsidRPr="004D7BD0">
              <w:rPr>
                <w:rFonts w:ascii="Wingdings" w:hAnsi="Wingdings" w:cs="Wingdings"/>
                <w:color w:val="58595B"/>
                <w:sz w:val="17"/>
                <w:szCs w:val="17"/>
              </w:rPr>
              <w:t></w:t>
            </w:r>
            <w:r w:rsidRPr="00584DC0">
              <w:rPr>
                <w:rFonts w:cstheme="minorHAnsi"/>
                <w:color w:val="58595B"/>
                <w:sz w:val="17"/>
                <w:szCs w:val="17"/>
                <w:vertAlign w:val="superscript"/>
              </w:rPr>
              <w:t>1</w:t>
            </w:r>
          </w:p>
        </w:tc>
        <w:tc>
          <w:tcPr>
            <w:tcW w:w="1508" w:type="dxa"/>
            <w:vAlign w:val="center"/>
          </w:tcPr>
          <w:p w:rsidR="001231CC" w:rsidRPr="004D7BD0" w:rsidRDefault="001231CC" w:rsidP="00124769">
            <w:pPr>
              <w:pStyle w:val="ProductList-Body"/>
              <w:jc w:val="center"/>
              <w:rPr>
                <w:rFonts w:ascii="Wingdings" w:hAnsi="Wingdings" w:cstheme="minorHAnsi"/>
                <w:color w:val="58595B"/>
                <w:sz w:val="17"/>
                <w:szCs w:val="17"/>
              </w:rPr>
            </w:pPr>
          </w:p>
        </w:tc>
      </w:tr>
      <w:tr w:rsidR="001231CC" w:rsidRPr="00EB1DD5" w:rsidTr="00124769">
        <w:trPr>
          <w:trHeight w:val="255"/>
        </w:trPr>
        <w:tc>
          <w:tcPr>
            <w:tcW w:w="5736" w:type="dxa"/>
          </w:tcPr>
          <w:p w:rsidR="001231CC" w:rsidRPr="00EB1DD5" w:rsidRDefault="007102AF" w:rsidP="00124769">
            <w:pPr>
              <w:pStyle w:val="ProductList-Body"/>
              <w:rPr>
                <w:rFonts w:ascii="Segoe UI" w:eastAsia="SimSun" w:hAnsi="Segoe UI" w:cs="Segoe UI"/>
                <w:color w:val="000000" w:themeColor="text1"/>
                <w:sz w:val="17"/>
                <w:szCs w:val="17"/>
              </w:rPr>
            </w:pPr>
            <w:hyperlink w:anchor="_Back-up_for_Disaster" w:history="1">
              <w:r w:rsidR="001231CC" w:rsidRPr="00EB1DD5">
                <w:rPr>
                  <w:rStyle w:val="Hyperlink"/>
                  <w:rFonts w:ascii="Segoe UI" w:eastAsia="SimSun" w:hAnsi="Segoe UI" w:cs="Segoe UI" w:hint="eastAsia"/>
                  <w:sz w:val="17"/>
                  <w:szCs w:val="17"/>
                </w:rPr>
                <w:t>灾难恢复备份</w:t>
              </w:r>
            </w:hyperlink>
          </w:p>
        </w:tc>
        <w:tc>
          <w:tcPr>
            <w:tcW w:w="1648" w:type="dxa"/>
            <w:vAlign w:val="center"/>
          </w:tcPr>
          <w:p w:rsidR="001231CC" w:rsidRPr="004D7BD0" w:rsidRDefault="001231CC" w:rsidP="00124769">
            <w:pPr>
              <w:pStyle w:val="ProductList-Body"/>
              <w:jc w:val="center"/>
              <w:rPr>
                <w:rFonts w:ascii="Wingdings" w:hAnsi="Wingdings" w:cstheme="minorHAnsi"/>
                <w:color w:val="58595B"/>
                <w:sz w:val="17"/>
                <w:szCs w:val="17"/>
              </w:rPr>
            </w:pPr>
          </w:p>
        </w:tc>
        <w:tc>
          <w:tcPr>
            <w:tcW w:w="1828" w:type="dxa"/>
            <w:vAlign w:val="center"/>
          </w:tcPr>
          <w:p w:rsidR="001231CC" w:rsidRPr="004D7BD0" w:rsidRDefault="001231CC" w:rsidP="00124769">
            <w:pPr>
              <w:pStyle w:val="ProductList-Body"/>
              <w:jc w:val="center"/>
              <w:rPr>
                <w:rFonts w:ascii="Wingdings" w:hAnsi="Wingdings" w:cstheme="minorHAnsi"/>
                <w:color w:val="58595B"/>
                <w:sz w:val="17"/>
                <w:szCs w:val="17"/>
              </w:rPr>
            </w:pPr>
          </w:p>
        </w:tc>
        <w:tc>
          <w:tcPr>
            <w:tcW w:w="1508" w:type="dxa"/>
          </w:tcPr>
          <w:p w:rsidR="001231CC" w:rsidRPr="004D7BD0" w:rsidRDefault="001231CC" w:rsidP="00124769">
            <w:pPr>
              <w:pStyle w:val="ProductList-Body"/>
              <w:jc w:val="center"/>
              <w:rPr>
                <w:rFonts w:ascii="Wingdings" w:hAnsi="Wingdings" w:cstheme="minorHAnsi"/>
                <w:color w:val="58595B"/>
                <w:sz w:val="17"/>
                <w:szCs w:val="17"/>
              </w:rPr>
            </w:pPr>
            <w:r w:rsidRPr="004D7BD0">
              <w:rPr>
                <w:rFonts w:ascii="Wingdings" w:hAnsi="Wingdings" w:cs="Wingdings"/>
                <w:color w:val="58595B"/>
                <w:sz w:val="17"/>
                <w:szCs w:val="17"/>
              </w:rPr>
              <w:t></w:t>
            </w:r>
          </w:p>
        </w:tc>
      </w:tr>
      <w:tr w:rsidR="001231CC" w:rsidRPr="00EB1DD5" w:rsidTr="00124769">
        <w:trPr>
          <w:trHeight w:val="246"/>
        </w:trPr>
        <w:tc>
          <w:tcPr>
            <w:tcW w:w="5736" w:type="dxa"/>
          </w:tcPr>
          <w:p w:rsidR="001231CC" w:rsidRPr="00EB1DD5" w:rsidRDefault="007102AF" w:rsidP="00124769">
            <w:pPr>
              <w:pStyle w:val="ProductList-Body"/>
              <w:rPr>
                <w:rFonts w:ascii="Segoe UI" w:eastAsia="SimSun" w:hAnsi="Segoe UI" w:cs="Segoe UI"/>
                <w:color w:val="000000" w:themeColor="text1"/>
                <w:sz w:val="17"/>
                <w:szCs w:val="17"/>
              </w:rPr>
            </w:pPr>
            <w:hyperlink w:anchor="_License_Mobility_through" w:history="1">
              <w:r w:rsidR="001231CC" w:rsidRPr="00EB1DD5">
                <w:rPr>
                  <w:rStyle w:val="Hyperlink"/>
                  <w:rFonts w:ascii="Segoe UI" w:eastAsia="SimSun" w:hAnsi="Segoe UI" w:cs="Segoe UI" w:hint="eastAsia"/>
                  <w:sz w:val="17"/>
                  <w:szCs w:val="17"/>
                </w:rPr>
                <w:t>通过软件保障实现的许可移动性</w:t>
              </w:r>
            </w:hyperlink>
          </w:p>
        </w:tc>
        <w:tc>
          <w:tcPr>
            <w:tcW w:w="1648" w:type="dxa"/>
            <w:vAlign w:val="center"/>
          </w:tcPr>
          <w:p w:rsidR="001231CC" w:rsidRPr="004D7BD0" w:rsidRDefault="001231CC" w:rsidP="00124769">
            <w:pPr>
              <w:pStyle w:val="ProductList-Body"/>
              <w:jc w:val="center"/>
              <w:rPr>
                <w:rFonts w:ascii="Wingdings" w:hAnsi="Wingdings" w:cstheme="minorHAnsi"/>
                <w:color w:val="58595B"/>
                <w:sz w:val="17"/>
                <w:szCs w:val="17"/>
              </w:rPr>
            </w:pPr>
          </w:p>
        </w:tc>
        <w:tc>
          <w:tcPr>
            <w:tcW w:w="1828" w:type="dxa"/>
            <w:vAlign w:val="center"/>
          </w:tcPr>
          <w:p w:rsidR="001231CC" w:rsidRPr="004D7BD0" w:rsidRDefault="001231CC" w:rsidP="00124769">
            <w:pPr>
              <w:pStyle w:val="ProductList-Body"/>
              <w:jc w:val="center"/>
              <w:rPr>
                <w:rFonts w:ascii="Wingdings" w:hAnsi="Wingdings" w:cs="Wingdings"/>
                <w:color w:val="58595B"/>
                <w:sz w:val="17"/>
                <w:szCs w:val="17"/>
              </w:rPr>
            </w:pPr>
          </w:p>
        </w:tc>
        <w:tc>
          <w:tcPr>
            <w:tcW w:w="1508" w:type="dxa"/>
            <w:vAlign w:val="center"/>
          </w:tcPr>
          <w:p w:rsidR="001231CC" w:rsidRPr="004D7BD0" w:rsidRDefault="001231CC" w:rsidP="00124769">
            <w:pPr>
              <w:pStyle w:val="ProductList-Body"/>
              <w:jc w:val="center"/>
              <w:rPr>
                <w:rFonts w:ascii="Wingdings" w:hAnsi="Wingdings" w:cstheme="minorHAnsi"/>
                <w:color w:val="58595B"/>
                <w:sz w:val="17"/>
                <w:szCs w:val="17"/>
              </w:rPr>
            </w:pPr>
            <w:r w:rsidRPr="004D7BD0">
              <w:rPr>
                <w:rFonts w:ascii="Wingdings" w:hAnsi="Wingdings" w:cs="Wingdings"/>
                <w:color w:val="58595B"/>
                <w:sz w:val="17"/>
                <w:szCs w:val="17"/>
              </w:rPr>
              <w:t></w:t>
            </w:r>
          </w:p>
        </w:tc>
      </w:tr>
      <w:tr w:rsidR="001231CC" w:rsidRPr="00EB1DD5" w:rsidTr="00124769">
        <w:trPr>
          <w:trHeight w:val="255"/>
        </w:trPr>
        <w:tc>
          <w:tcPr>
            <w:tcW w:w="5736" w:type="dxa"/>
          </w:tcPr>
          <w:p w:rsidR="001231CC" w:rsidRPr="00EB1DD5" w:rsidRDefault="007102AF" w:rsidP="00124769">
            <w:pPr>
              <w:pStyle w:val="ProductList-Body"/>
              <w:rPr>
                <w:rFonts w:ascii="Segoe UI" w:eastAsia="SimSun" w:hAnsi="Segoe UI" w:cs="Segoe UI"/>
                <w:color w:val="000000" w:themeColor="text1"/>
                <w:sz w:val="17"/>
                <w:szCs w:val="17"/>
              </w:rPr>
            </w:pPr>
            <w:hyperlink w:anchor="_Extended_Hotfix_Support" w:history="1">
              <w:r w:rsidR="001231CC" w:rsidRPr="00EB1DD5">
                <w:rPr>
                  <w:rStyle w:val="Hyperlink"/>
                  <w:rFonts w:ascii="Segoe UI" w:eastAsia="SimSun" w:hAnsi="Segoe UI" w:cs="Segoe UI" w:hint="eastAsia"/>
                  <w:sz w:val="17"/>
                  <w:szCs w:val="17"/>
                </w:rPr>
                <w:t>扩展的修补程序支持</w:t>
              </w:r>
            </w:hyperlink>
          </w:p>
        </w:tc>
        <w:tc>
          <w:tcPr>
            <w:tcW w:w="1648" w:type="dxa"/>
            <w:vAlign w:val="center"/>
          </w:tcPr>
          <w:p w:rsidR="001231CC" w:rsidRPr="004D7BD0" w:rsidRDefault="001231CC" w:rsidP="00124769">
            <w:pPr>
              <w:pStyle w:val="ProductList-Body"/>
              <w:jc w:val="center"/>
              <w:rPr>
                <w:rFonts w:ascii="Wingdings" w:hAnsi="Wingdings" w:cstheme="minorHAnsi"/>
                <w:color w:val="58595B"/>
                <w:sz w:val="17"/>
                <w:szCs w:val="17"/>
              </w:rPr>
            </w:pPr>
            <w:r w:rsidRPr="004D7BD0">
              <w:rPr>
                <w:rFonts w:ascii="Wingdings" w:hAnsi="Wingdings" w:cs="Wingdings"/>
                <w:color w:val="58595B"/>
                <w:sz w:val="17"/>
                <w:szCs w:val="17"/>
              </w:rPr>
              <w:t></w:t>
            </w:r>
          </w:p>
        </w:tc>
        <w:tc>
          <w:tcPr>
            <w:tcW w:w="1828" w:type="dxa"/>
          </w:tcPr>
          <w:p w:rsidR="001231CC" w:rsidRPr="004D7BD0" w:rsidRDefault="001231CC" w:rsidP="00124769">
            <w:pPr>
              <w:pStyle w:val="ProductList-Body"/>
              <w:jc w:val="center"/>
              <w:rPr>
                <w:rFonts w:ascii="Wingdings" w:hAnsi="Wingdings" w:cstheme="minorHAnsi"/>
                <w:color w:val="58595B"/>
                <w:sz w:val="17"/>
                <w:szCs w:val="17"/>
              </w:rPr>
            </w:pPr>
            <w:r w:rsidRPr="004D7BD0">
              <w:rPr>
                <w:rFonts w:ascii="Wingdings" w:hAnsi="Wingdings" w:cs="Wingdings"/>
                <w:color w:val="58595B"/>
                <w:sz w:val="17"/>
                <w:szCs w:val="17"/>
              </w:rPr>
              <w:t></w:t>
            </w:r>
          </w:p>
        </w:tc>
        <w:tc>
          <w:tcPr>
            <w:tcW w:w="1508" w:type="dxa"/>
            <w:vAlign w:val="center"/>
          </w:tcPr>
          <w:p w:rsidR="001231CC" w:rsidRPr="004D7BD0" w:rsidRDefault="001231CC" w:rsidP="00124769">
            <w:pPr>
              <w:pStyle w:val="ProductList-Body"/>
              <w:jc w:val="center"/>
              <w:rPr>
                <w:rStyle w:val="CommentReference"/>
                <w:rFonts w:ascii="Wingdings" w:hAnsi="Wingdings" w:cstheme="minorHAnsi"/>
                <w:color w:val="58595B"/>
                <w:sz w:val="17"/>
                <w:szCs w:val="17"/>
              </w:rPr>
            </w:pPr>
            <w:r w:rsidRPr="004D7BD0">
              <w:rPr>
                <w:rFonts w:ascii="Wingdings" w:hAnsi="Wingdings" w:cs="Wingdings"/>
                <w:color w:val="58595B"/>
                <w:sz w:val="17"/>
                <w:szCs w:val="17"/>
              </w:rPr>
              <w:t></w:t>
            </w:r>
          </w:p>
        </w:tc>
      </w:tr>
    </w:tbl>
    <w:p w:rsidR="001857F6" w:rsidRPr="000459A3" w:rsidRDefault="000459A3" w:rsidP="001857F6">
      <w:pPr>
        <w:pStyle w:val="ProductList-Body"/>
        <w:tabs>
          <w:tab w:val="clear" w:pos="158"/>
          <w:tab w:val="left" w:pos="180"/>
        </w:tabs>
        <w:rPr>
          <w:rFonts w:ascii="Segoe UI" w:eastAsia="SimSun" w:hAnsi="Segoe UI" w:cs="Segoe UI"/>
          <w:color w:val="58595B"/>
        </w:rPr>
      </w:pPr>
      <w:r w:rsidRPr="001846DE">
        <w:rPr>
          <w:rFonts w:ascii="Wingdings" w:eastAsia="Wingdings" w:hAnsi="Wingdings" w:cs="Wingdings"/>
          <w:color w:val="58595B"/>
          <w:szCs w:val="20"/>
          <w:lang w:val="en-US" w:bidi="ar-SA"/>
        </w:rPr>
        <w:t></w:t>
      </w:r>
      <w:r w:rsidR="001857F6" w:rsidRPr="000459A3">
        <w:rPr>
          <w:rFonts w:ascii="Segoe UI" w:eastAsia="SimSun" w:hAnsi="Segoe UI" w:cs="Segoe UI" w:hint="eastAsia"/>
          <w:i/>
          <w:iCs/>
          <w:color w:val="58595B"/>
          <w:sz w:val="16"/>
        </w:rPr>
        <w:t>表示软件保障成员资格，客户获取合格产品的软件保障或对该产品组中的合格产品付出软件保障花费就可享受该权益。</w:t>
      </w:r>
    </w:p>
    <w:p w:rsidR="001857F6" w:rsidRPr="000459A3" w:rsidRDefault="001857F6" w:rsidP="001857F6">
      <w:pPr>
        <w:pStyle w:val="ProductList-Body"/>
        <w:tabs>
          <w:tab w:val="clear" w:pos="158"/>
          <w:tab w:val="left" w:pos="180"/>
        </w:tabs>
        <w:rPr>
          <w:rFonts w:ascii="Segoe UI" w:eastAsia="SimSun" w:hAnsi="Segoe UI" w:cs="Segoe UI"/>
          <w:color w:val="58595B"/>
        </w:rPr>
      </w:pPr>
      <w:r w:rsidRPr="000459A3">
        <w:rPr>
          <w:rFonts w:ascii="Segoe UI" w:eastAsia="SimSun" w:hAnsi="Segoe UI" w:cs="Segoe UI" w:hint="eastAsia"/>
          <w:i/>
          <w:color w:val="58595B"/>
          <w:sz w:val="16"/>
          <w:szCs w:val="18"/>
        </w:rPr>
        <w:t>通常，包含软件组件（由不同版本软件组成）的订购将包括这些组件的新版本权利。</w:t>
      </w:r>
    </w:p>
    <w:p w:rsidR="001857F6" w:rsidRPr="000459A3" w:rsidRDefault="001857F6" w:rsidP="001857F6">
      <w:pPr>
        <w:pStyle w:val="ProductList-Body"/>
        <w:rPr>
          <w:rFonts w:ascii="Segoe UI" w:eastAsia="SimSun" w:hAnsi="Segoe UI" w:cs="Segoe UI"/>
          <w:color w:val="58595B"/>
        </w:rPr>
      </w:pPr>
      <w:r w:rsidRPr="000459A3">
        <w:rPr>
          <w:rFonts w:ascii="Segoe UI" w:eastAsia="SimSun" w:hAnsi="Segoe UI" w:cs="Segoe UI" w:hint="eastAsia"/>
          <w:color w:val="58595B"/>
          <w:sz w:val="16"/>
          <w:szCs w:val="18"/>
          <w:vertAlign w:val="superscript"/>
        </w:rPr>
        <w:t>1</w:t>
      </w:r>
      <w:r w:rsidRPr="000459A3">
        <w:rPr>
          <w:rFonts w:ascii="Segoe UI" w:eastAsia="SimSun" w:hAnsi="Segoe UI" w:cs="Segoe UI" w:hint="eastAsia"/>
          <w:i/>
          <w:color w:val="58595B"/>
          <w:sz w:val="16"/>
          <w:szCs w:val="18"/>
        </w:rPr>
        <w:t>不属于</w:t>
      </w:r>
      <w:r w:rsidRPr="000459A3">
        <w:rPr>
          <w:rFonts w:ascii="Segoe UI" w:eastAsia="SimSun" w:hAnsi="Segoe UI" w:cs="Segoe UI" w:hint="eastAsia"/>
          <w:i/>
          <w:color w:val="58595B"/>
          <w:sz w:val="16"/>
          <w:szCs w:val="18"/>
        </w:rPr>
        <w:t xml:space="preserve"> Windows Embedded </w:t>
      </w:r>
      <w:r w:rsidRPr="000459A3">
        <w:rPr>
          <w:rFonts w:ascii="Segoe UI" w:eastAsia="SimSun" w:hAnsi="Segoe UI" w:cs="Segoe UI" w:hint="eastAsia"/>
          <w:i/>
          <w:color w:val="58595B"/>
          <w:sz w:val="16"/>
          <w:szCs w:val="18"/>
        </w:rPr>
        <w:t>产品的软件保障权益。</w:t>
      </w:r>
    </w:p>
    <w:p w:rsidR="001857F6" w:rsidRPr="00EB1DD5" w:rsidRDefault="001857F6" w:rsidP="001857F6">
      <w:pPr>
        <w:pStyle w:val="Hdg1noborder"/>
        <w:spacing w:before="60" w:after="120" w:line="240" w:lineRule="auto"/>
        <w:rPr>
          <w:rFonts w:eastAsia="SimSun" w:cs="Segoe UI"/>
        </w:rPr>
      </w:pPr>
      <w:bookmarkStart w:id="30" w:name="_Toc403380302"/>
      <w:bookmarkStart w:id="31" w:name="_Toc403985020"/>
      <w:bookmarkStart w:id="32" w:name="_Toc444286563"/>
      <w:r w:rsidRPr="00EB1DD5">
        <w:rPr>
          <w:rFonts w:eastAsia="SimSun" w:cs="Segoe UI" w:hint="eastAsia"/>
          <w:bCs/>
          <w:color w:val="8064A2" w:themeColor="accent4"/>
          <w:sz w:val="28"/>
          <w:szCs w:val="26"/>
        </w:rPr>
        <w:t>基于分值的权益</w:t>
      </w:r>
      <w:bookmarkEnd w:id="30"/>
      <w:bookmarkEnd w:id="31"/>
      <w:bookmarkEnd w:id="32"/>
    </w:p>
    <w:p w:rsidR="001857F6" w:rsidRPr="00345D51" w:rsidRDefault="001857F6" w:rsidP="001857F6">
      <w:pPr>
        <w:pStyle w:val="Thirdheading"/>
        <w:rPr>
          <w:rFonts w:ascii="Segoe UI Light" w:eastAsia="SimSun" w:hAnsi="Segoe UI Light" w:cs="Segoe UI"/>
        </w:rPr>
      </w:pPr>
      <w:r w:rsidRPr="00345D51">
        <w:rPr>
          <w:rFonts w:ascii="Segoe UI Light" w:eastAsia="SimSun" w:hAnsi="Segoe UI Light" w:cs="Segoe UI" w:hint="eastAsia"/>
          <w:b/>
        </w:rPr>
        <w:t>计算</w:t>
      </w:r>
      <w:r w:rsidRPr="00345D51">
        <w:rPr>
          <w:rFonts w:ascii="Segoe UI Light" w:eastAsia="SimSun" w:hAnsi="Segoe UI Light" w:cs="Segoe UI" w:hint="eastAsia"/>
          <w:b/>
        </w:rPr>
        <w:t xml:space="preserve"> </w:t>
      </w:r>
      <w:r w:rsidRPr="00345D51">
        <w:rPr>
          <w:rFonts w:ascii="Segoe UI Light" w:hAnsi="Segoe UI Light" w:hint="eastAsia"/>
          <w:b/>
          <w:lang w:val="en-US" w:bidi="ar-SA"/>
        </w:rPr>
        <w:t>MPSA</w:t>
      </w:r>
      <w:r w:rsidRPr="00345D51">
        <w:rPr>
          <w:rFonts w:ascii="Segoe UI Light" w:eastAsia="SimSun" w:hAnsi="Segoe UI Light" w:cs="Segoe UI" w:hint="eastAsia"/>
          <w:b/>
        </w:rPr>
        <w:t xml:space="preserve"> </w:t>
      </w:r>
      <w:r w:rsidRPr="00345D51">
        <w:rPr>
          <w:rFonts w:ascii="Segoe UI Light" w:eastAsia="SimSun" w:hAnsi="Segoe UI Light" w:cs="Segoe UI" w:hint="eastAsia"/>
          <w:b/>
        </w:rPr>
        <w:t>的软件保障权益分值</w:t>
      </w:r>
    </w:p>
    <w:p w:rsidR="001857F6" w:rsidRPr="00EB1DD5" w:rsidRDefault="001857F6" w:rsidP="001857F6">
      <w:pPr>
        <w:pStyle w:val="BodyText"/>
        <w:rPr>
          <w:rFonts w:eastAsia="SimSun" w:cs="Segoe UI"/>
        </w:rPr>
      </w:pPr>
      <w:r w:rsidRPr="00EB1DD5">
        <w:rPr>
          <w:rFonts w:eastAsia="SimSun" w:cs="Segoe UI" w:hint="eastAsia"/>
        </w:rPr>
        <w:t>对于</w:t>
      </w:r>
      <w:r w:rsidRPr="00EB1DD5">
        <w:rPr>
          <w:rFonts w:eastAsia="SimSun" w:cs="Segoe UI" w:hint="eastAsia"/>
        </w:rPr>
        <w:t xml:space="preserve"> MPSA</w:t>
      </w:r>
      <w:r w:rsidRPr="00EB1DD5">
        <w:rPr>
          <w:rFonts w:eastAsia="SimSun" w:cs="Segoe UI" w:hint="eastAsia"/>
        </w:rPr>
        <w:t>，可以基于分值计算以下权益的权利：</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计划服务</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培训代金券</w:t>
      </w:r>
    </w:p>
    <w:p w:rsidR="001857F6" w:rsidRPr="00EB1DD5" w:rsidRDefault="001857F6" w:rsidP="001857F6">
      <w:pPr>
        <w:pStyle w:val="BodyText"/>
        <w:numPr>
          <w:ilvl w:val="0"/>
          <w:numId w:val="16"/>
        </w:numPr>
        <w:rPr>
          <w:rFonts w:eastAsia="SimSun" w:cs="Segoe UI"/>
        </w:rPr>
      </w:pPr>
      <w:r w:rsidRPr="00EB1DD5">
        <w:rPr>
          <w:rFonts w:eastAsia="SimSun" w:cs="Segoe UI" w:hint="eastAsia"/>
        </w:rPr>
        <w:t>全天候</w:t>
      </w:r>
      <w:r w:rsidRPr="00EB1DD5">
        <w:rPr>
          <w:rFonts w:eastAsia="SimSun" w:cs="Segoe UI" w:hint="eastAsia"/>
        </w:rPr>
        <w:t xml:space="preserve"> (24x7) </w:t>
      </w:r>
      <w:r w:rsidRPr="00EB1DD5">
        <w:rPr>
          <w:rFonts w:eastAsia="SimSun" w:cs="Segoe UI" w:hint="eastAsia"/>
        </w:rPr>
        <w:t>问题解决支持（电话）</w:t>
      </w:r>
    </w:p>
    <w:p w:rsidR="001857F6" w:rsidRPr="00E64544" w:rsidRDefault="001857F6" w:rsidP="001857F6">
      <w:pPr>
        <w:rPr>
          <w:rFonts w:eastAsia="SimSun" w:cs="Segoe UI"/>
          <w:color w:val="58595B"/>
        </w:rPr>
      </w:pPr>
      <w:r w:rsidRPr="00E64544">
        <w:rPr>
          <w:rFonts w:eastAsia="SimSun" w:cs="Segoe UI" w:hint="eastAsia"/>
          <w:color w:val="58595B"/>
          <w:szCs w:val="18"/>
        </w:rPr>
        <w:t>软件保障权益分值根据合格许可数量、适用的产品组以及与下表所列的合格产品关联的分值进行计算。有关哪些产品组将会赢得每个软件保障权益的分值的详细信息，请参阅上面的“按产品组通过</w:t>
      </w:r>
      <w:r w:rsidRPr="00E64544">
        <w:rPr>
          <w:rFonts w:eastAsia="SimSun" w:cs="Segoe UI" w:hint="eastAsia"/>
          <w:color w:val="58595B"/>
          <w:szCs w:val="18"/>
        </w:rPr>
        <w:t xml:space="preserve"> MPSA </w:t>
      </w:r>
      <w:r w:rsidRPr="00E64544">
        <w:rPr>
          <w:rFonts w:eastAsia="SimSun" w:cs="Segoe UI" w:hint="eastAsia"/>
          <w:color w:val="58595B"/>
          <w:szCs w:val="18"/>
        </w:rPr>
        <w:t>提供的软件保障权益”表。不能组合各个采购客户的分值来取得获得更多分值的资格。如果在允许的情况下因退货和其他付费调整而减少分值，可能导致在目前或未来的权利期内丧失应享权利。</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288"/>
        <w:gridCol w:w="427"/>
      </w:tblGrid>
      <w:tr w:rsidR="001857F6" w:rsidRPr="00EB1DD5" w:rsidTr="003F1683">
        <w:trPr>
          <w:trHeight w:val="208"/>
        </w:trPr>
        <w:tc>
          <w:tcPr>
            <w:tcW w:w="10288" w:type="dxa"/>
            <w:shd w:val="clear" w:color="auto" w:fill="5F497A" w:themeFill="accent4" w:themeFillShade="BF"/>
            <w:tcMar>
              <w:top w:w="15" w:type="dxa"/>
              <w:left w:w="108" w:type="dxa"/>
              <w:bottom w:w="0" w:type="dxa"/>
              <w:right w:w="108" w:type="dxa"/>
            </w:tcMar>
          </w:tcPr>
          <w:p w:rsidR="001857F6" w:rsidRPr="00EB1DD5" w:rsidRDefault="001857F6" w:rsidP="00124769">
            <w:pPr>
              <w:pStyle w:val="ProductList-Body"/>
              <w:spacing w:before="20" w:after="20"/>
              <w:rPr>
                <w:rFonts w:ascii="Segoe UI" w:eastAsia="SimSun" w:hAnsi="Segoe UI" w:cs="Segoe UI"/>
                <w:color w:val="FFFFFF" w:themeColor="background1"/>
                <w:szCs w:val="18"/>
              </w:rPr>
            </w:pPr>
            <w:r w:rsidRPr="00EB1DD5">
              <w:rPr>
                <w:rFonts w:ascii="Segoe UI" w:eastAsia="SimSun" w:hAnsi="Segoe UI" w:cs="Segoe UI" w:hint="eastAsia"/>
                <w:color w:val="FFFFFF" w:themeColor="background1"/>
                <w:szCs w:val="18"/>
              </w:rPr>
              <w:t>产品</w:t>
            </w:r>
          </w:p>
        </w:tc>
        <w:tc>
          <w:tcPr>
            <w:tcW w:w="427" w:type="dxa"/>
            <w:shd w:val="clear" w:color="auto" w:fill="5F497A" w:themeFill="accent4" w:themeFillShade="BF"/>
            <w:tcMar>
              <w:top w:w="15" w:type="dxa"/>
              <w:left w:w="108" w:type="dxa"/>
              <w:bottom w:w="0" w:type="dxa"/>
              <w:right w:w="108" w:type="dxa"/>
            </w:tcMar>
          </w:tcPr>
          <w:p w:rsidR="001857F6" w:rsidRPr="00EB1DD5" w:rsidRDefault="001857F6" w:rsidP="00124769">
            <w:pPr>
              <w:pStyle w:val="ProductList-Body"/>
              <w:spacing w:before="20" w:after="20"/>
              <w:jc w:val="center"/>
              <w:rPr>
                <w:rFonts w:ascii="Segoe UI" w:eastAsia="SimSun" w:hAnsi="Segoe UI" w:cs="Segoe UI"/>
                <w:color w:val="FFFFFF" w:themeColor="background1"/>
                <w:szCs w:val="18"/>
              </w:rPr>
            </w:pPr>
            <w:r w:rsidRPr="00EB1DD5">
              <w:rPr>
                <w:rFonts w:ascii="Segoe UI" w:eastAsia="SimSun" w:hAnsi="Segoe UI" w:cs="Segoe UI" w:hint="eastAsia"/>
                <w:color w:val="FFFFFF" w:themeColor="background1"/>
                <w:szCs w:val="18"/>
              </w:rPr>
              <w:t>分值</w:t>
            </w:r>
          </w:p>
        </w:tc>
      </w:tr>
      <w:tr w:rsidR="001857F6" w:rsidRPr="00EB1DD5" w:rsidTr="003F1683">
        <w:trPr>
          <w:trHeight w:val="127"/>
        </w:trPr>
        <w:tc>
          <w:tcPr>
            <w:tcW w:w="10288" w:type="dxa"/>
            <w:shd w:val="clear" w:color="auto" w:fill="FFFFFF"/>
            <w:tcMar>
              <w:top w:w="15" w:type="dxa"/>
              <w:left w:w="108" w:type="dxa"/>
              <w:bottom w:w="0" w:type="dxa"/>
              <w:right w:w="108" w:type="dxa"/>
            </w:tcMar>
          </w:tcPr>
          <w:p w:rsidR="001857F6" w:rsidRPr="00A81A0A" w:rsidRDefault="001857F6" w:rsidP="00124769">
            <w:pPr>
              <w:pStyle w:val="ProductList-Body"/>
              <w:rPr>
                <w:rFonts w:ascii="Segoe UI" w:eastAsia="SimSun" w:hAnsi="Segoe UI" w:cs="Segoe UI"/>
                <w:color w:val="58595B"/>
                <w:sz w:val="16"/>
                <w:szCs w:val="18"/>
              </w:rPr>
            </w:pPr>
            <w:r w:rsidRPr="00A81A0A">
              <w:rPr>
                <w:rFonts w:ascii="Segoe UI" w:eastAsia="SimSun" w:hAnsi="Segoe UI" w:cs="Segoe UI" w:hint="eastAsia"/>
                <w:color w:val="58595B"/>
                <w:sz w:val="16"/>
                <w:szCs w:val="18"/>
              </w:rPr>
              <w:t xml:space="preserve">Office </w:t>
            </w:r>
            <w:r w:rsidRPr="00A81A0A">
              <w:rPr>
                <w:rFonts w:ascii="Segoe UI" w:eastAsia="SimSun" w:hAnsi="Segoe UI" w:cs="Segoe UI" w:hint="eastAsia"/>
                <w:color w:val="58595B"/>
                <w:sz w:val="16"/>
                <w:szCs w:val="18"/>
              </w:rPr>
              <w:t>应用程序产品组产品（包括</w:t>
            </w:r>
            <w:r w:rsidRPr="00A81A0A">
              <w:rPr>
                <w:rFonts w:ascii="Segoe UI" w:eastAsia="SimSun" w:hAnsi="Segoe UI" w:cs="Segoe UI" w:hint="eastAsia"/>
                <w:color w:val="58595B"/>
                <w:sz w:val="16"/>
                <w:szCs w:val="18"/>
              </w:rPr>
              <w:t xml:space="preserve"> Office </w:t>
            </w:r>
            <w:r w:rsidRPr="00A81A0A">
              <w:rPr>
                <w:rFonts w:ascii="Segoe UI" w:eastAsia="SimSun" w:hAnsi="Segoe UI" w:cs="Segoe UI" w:hint="eastAsia"/>
                <w:color w:val="58595B"/>
                <w:sz w:val="16"/>
                <w:szCs w:val="18"/>
              </w:rPr>
              <w:t>套件、</w:t>
            </w:r>
            <w:r w:rsidRPr="00A81A0A">
              <w:rPr>
                <w:rFonts w:ascii="Segoe UI" w:eastAsia="SimSun" w:hAnsi="Segoe UI" w:cs="Segoe UI" w:hint="eastAsia"/>
                <w:color w:val="58595B"/>
                <w:sz w:val="16"/>
                <w:szCs w:val="18"/>
              </w:rPr>
              <w:t xml:space="preserve">Project Standard </w:t>
            </w:r>
            <w:r w:rsidRPr="00A81A0A">
              <w:rPr>
                <w:rFonts w:ascii="Segoe UI" w:eastAsia="SimSun" w:hAnsi="Segoe UI" w:cs="Segoe UI" w:hint="eastAsia"/>
                <w:color w:val="58595B"/>
                <w:sz w:val="16"/>
                <w:szCs w:val="18"/>
              </w:rPr>
              <w:t>和</w:t>
            </w:r>
            <w:r w:rsidRPr="00A81A0A">
              <w:rPr>
                <w:rFonts w:ascii="Segoe UI" w:eastAsia="SimSun" w:hAnsi="Segoe UI" w:cs="Segoe UI" w:hint="eastAsia"/>
                <w:color w:val="58595B"/>
                <w:sz w:val="16"/>
                <w:szCs w:val="18"/>
              </w:rPr>
              <w:t xml:space="preserve"> Professional</w:t>
            </w:r>
            <w:r w:rsidRPr="00A81A0A">
              <w:rPr>
                <w:rFonts w:ascii="Segoe UI" w:eastAsia="SimSun" w:hAnsi="Segoe UI" w:cs="Segoe UI" w:hint="eastAsia"/>
                <w:color w:val="58595B"/>
                <w:sz w:val="16"/>
                <w:szCs w:val="18"/>
              </w:rPr>
              <w:t>、</w:t>
            </w:r>
            <w:r w:rsidRPr="00A81A0A">
              <w:rPr>
                <w:rFonts w:ascii="Segoe UI" w:eastAsia="SimSun" w:hAnsi="Segoe UI" w:cs="Segoe UI" w:hint="eastAsia"/>
                <w:color w:val="58595B"/>
                <w:sz w:val="16"/>
                <w:szCs w:val="18"/>
              </w:rPr>
              <w:t xml:space="preserve">Visio Standard </w:t>
            </w:r>
            <w:r w:rsidRPr="00A81A0A">
              <w:rPr>
                <w:rFonts w:ascii="Segoe UI" w:eastAsia="SimSun" w:hAnsi="Segoe UI" w:cs="Segoe UI" w:hint="eastAsia"/>
                <w:color w:val="58595B"/>
                <w:sz w:val="16"/>
                <w:szCs w:val="18"/>
              </w:rPr>
              <w:t>和</w:t>
            </w:r>
            <w:r w:rsidRPr="00A81A0A">
              <w:rPr>
                <w:rFonts w:ascii="Segoe UI" w:eastAsia="SimSun" w:hAnsi="Segoe UI" w:cs="Segoe UI" w:hint="eastAsia"/>
                <w:color w:val="58595B"/>
                <w:sz w:val="16"/>
                <w:szCs w:val="18"/>
              </w:rPr>
              <w:t xml:space="preserve"> Professional</w:t>
            </w:r>
            <w:r w:rsidRPr="00A81A0A">
              <w:rPr>
                <w:rFonts w:ascii="Segoe UI" w:eastAsia="SimSun" w:hAnsi="Segoe UI" w:cs="Segoe UI" w:hint="eastAsia"/>
                <w:color w:val="58595B"/>
                <w:sz w:val="16"/>
                <w:szCs w:val="18"/>
              </w:rPr>
              <w:t>）、系统产品组产品、</w:t>
            </w:r>
            <w:r w:rsidRPr="00A81A0A">
              <w:rPr>
                <w:rFonts w:ascii="Segoe UI" w:eastAsia="SimSun" w:hAnsi="Segoe UI" w:cs="Segoe UI" w:hint="eastAsia"/>
                <w:color w:val="58595B"/>
                <w:sz w:val="16"/>
                <w:szCs w:val="18"/>
              </w:rPr>
              <w:t>Microsoft Dynamics CRM CAL</w:t>
            </w:r>
            <w:r w:rsidRPr="00A81A0A">
              <w:rPr>
                <w:rFonts w:ascii="Segoe UI" w:eastAsia="SimSun" w:hAnsi="Segoe UI" w:cs="Segoe UI" w:hint="eastAsia"/>
                <w:color w:val="58595B"/>
                <w:sz w:val="16"/>
                <w:szCs w:val="18"/>
                <w:vertAlign w:val="superscript"/>
              </w:rPr>
              <w:t>1</w:t>
            </w:r>
          </w:p>
        </w:tc>
        <w:tc>
          <w:tcPr>
            <w:tcW w:w="427" w:type="dxa"/>
            <w:shd w:val="clear" w:color="auto" w:fill="FFFFFF"/>
            <w:tcMar>
              <w:top w:w="15" w:type="dxa"/>
              <w:left w:w="108" w:type="dxa"/>
              <w:bottom w:w="0" w:type="dxa"/>
              <w:right w:w="108" w:type="dxa"/>
            </w:tcMar>
          </w:tcPr>
          <w:p w:rsidR="001857F6" w:rsidRPr="00EB1DD5" w:rsidRDefault="001857F6" w:rsidP="00124769">
            <w:pPr>
              <w:pStyle w:val="ProductList-Body"/>
              <w:jc w:val="center"/>
              <w:rPr>
                <w:rFonts w:ascii="Segoe UI" w:eastAsia="SimSun" w:hAnsi="Segoe UI" w:cs="Segoe UI"/>
                <w:color w:val="000000" w:themeColor="text1"/>
                <w:sz w:val="16"/>
                <w:szCs w:val="18"/>
              </w:rPr>
            </w:pPr>
            <w:r w:rsidRPr="00EB1DD5">
              <w:rPr>
                <w:rFonts w:ascii="Segoe UI" w:eastAsia="SimSun" w:hAnsi="Segoe UI" w:cs="Segoe UI" w:hint="eastAsia"/>
                <w:color w:val="000000" w:themeColor="text1"/>
                <w:sz w:val="16"/>
                <w:szCs w:val="18"/>
              </w:rPr>
              <w:t>1</w:t>
            </w:r>
          </w:p>
        </w:tc>
      </w:tr>
      <w:tr w:rsidR="001857F6" w:rsidRPr="00EB1DD5" w:rsidTr="003F1683">
        <w:trPr>
          <w:trHeight w:val="45"/>
        </w:trPr>
        <w:tc>
          <w:tcPr>
            <w:tcW w:w="10288" w:type="dxa"/>
            <w:shd w:val="clear" w:color="auto" w:fill="FFFFFF"/>
            <w:tcMar>
              <w:top w:w="15" w:type="dxa"/>
              <w:left w:w="108" w:type="dxa"/>
              <w:bottom w:w="0" w:type="dxa"/>
              <w:right w:w="108" w:type="dxa"/>
            </w:tcMar>
          </w:tcPr>
          <w:p w:rsidR="001857F6" w:rsidRPr="00A81A0A" w:rsidRDefault="001857F6" w:rsidP="00124769">
            <w:pPr>
              <w:pStyle w:val="ProductList-Body"/>
              <w:rPr>
                <w:rFonts w:ascii="Segoe UI" w:eastAsia="SimSun" w:hAnsi="Segoe UI" w:cs="Segoe UI"/>
                <w:color w:val="58595B"/>
                <w:sz w:val="16"/>
                <w:szCs w:val="18"/>
              </w:rPr>
            </w:pPr>
            <w:r w:rsidRPr="00A81A0A">
              <w:rPr>
                <w:rFonts w:ascii="Segoe UI" w:eastAsia="SimSun" w:hAnsi="Segoe UI" w:cs="Segoe UI" w:hint="eastAsia"/>
                <w:color w:val="58595B"/>
                <w:sz w:val="16"/>
                <w:szCs w:val="18"/>
              </w:rPr>
              <w:t>SQL Server Standard Edition</w:t>
            </w:r>
            <w:r w:rsidRPr="00A81A0A">
              <w:rPr>
                <w:rFonts w:ascii="Segoe UI" w:eastAsia="SimSun" w:hAnsi="Segoe UI" w:cs="Segoe UI" w:hint="eastAsia"/>
                <w:color w:val="58595B"/>
                <w:sz w:val="16"/>
                <w:szCs w:val="18"/>
              </w:rPr>
              <w:t>、</w:t>
            </w:r>
            <w:r w:rsidRPr="00A81A0A">
              <w:rPr>
                <w:rFonts w:ascii="Segoe UI" w:eastAsia="SimSun" w:hAnsi="Segoe UI" w:cs="Segoe UI" w:hint="eastAsia"/>
                <w:color w:val="58595B"/>
                <w:sz w:val="16"/>
                <w:szCs w:val="18"/>
              </w:rPr>
              <w:t>Windows Server Standard Edition</w:t>
            </w:r>
            <w:r w:rsidRPr="00A81A0A">
              <w:rPr>
                <w:rFonts w:ascii="Segoe UI" w:eastAsia="SimSun" w:hAnsi="Segoe UI" w:cs="Segoe UI" w:hint="eastAsia"/>
                <w:color w:val="58595B"/>
                <w:sz w:val="16"/>
                <w:szCs w:val="18"/>
              </w:rPr>
              <w:t>、</w:t>
            </w:r>
            <w:r w:rsidRPr="00A81A0A">
              <w:rPr>
                <w:rFonts w:ascii="Segoe UI" w:eastAsia="SimSun" w:hAnsi="Segoe UI" w:cs="Segoe UI" w:hint="eastAsia"/>
                <w:color w:val="58595B"/>
                <w:sz w:val="16"/>
                <w:szCs w:val="18"/>
              </w:rPr>
              <w:t>Microsoft Dynamics CRM Server 2011</w:t>
            </w:r>
            <w:r w:rsidRPr="00A81A0A">
              <w:rPr>
                <w:rFonts w:ascii="Segoe UI" w:eastAsia="SimSun" w:hAnsi="Segoe UI" w:cs="Segoe UI" w:hint="eastAsia"/>
                <w:color w:val="58595B"/>
                <w:sz w:val="16"/>
                <w:szCs w:val="18"/>
              </w:rPr>
              <w:t>、</w:t>
            </w:r>
            <w:r w:rsidRPr="00A81A0A">
              <w:rPr>
                <w:rFonts w:ascii="Segoe UI" w:eastAsia="SimSun" w:hAnsi="Segoe UI" w:cs="Segoe UI" w:hint="eastAsia"/>
                <w:color w:val="58595B"/>
                <w:sz w:val="16"/>
                <w:szCs w:val="18"/>
              </w:rPr>
              <w:t>Microsoft Dynamics CRM Server 2013</w:t>
            </w:r>
            <w:r w:rsidRPr="00A81A0A">
              <w:rPr>
                <w:rFonts w:ascii="Segoe UI" w:eastAsia="SimSun" w:hAnsi="Segoe UI" w:cs="Segoe UI" w:hint="eastAsia"/>
                <w:color w:val="58595B"/>
              </w:rPr>
              <w:fldChar w:fldCharType="begin"/>
            </w:r>
            <w:r w:rsidRPr="00A81A0A">
              <w:rPr>
                <w:rFonts w:ascii="Segoe UI" w:eastAsia="SimSun" w:hAnsi="Segoe UI" w:cs="Segoe UI" w:hint="eastAsia"/>
                <w:color w:val="58595B"/>
              </w:rPr>
              <w:instrText>XE "Microsoft Dynamics CRM Server 2013"</w:instrText>
            </w:r>
            <w:r w:rsidRPr="00A81A0A">
              <w:rPr>
                <w:rFonts w:ascii="Segoe UI" w:eastAsia="SimSun" w:hAnsi="Segoe UI" w:cs="Segoe UI" w:hint="eastAsia"/>
                <w:color w:val="58595B"/>
              </w:rPr>
              <w:fldChar w:fldCharType="end"/>
            </w:r>
            <w:r w:rsidRPr="00A81A0A">
              <w:rPr>
                <w:rFonts w:ascii="Segoe UI" w:eastAsia="SimSun" w:hAnsi="Segoe UI" w:cs="Segoe UI" w:hint="eastAsia"/>
                <w:color w:val="58595B"/>
                <w:sz w:val="16"/>
                <w:szCs w:val="18"/>
              </w:rPr>
              <w:t>、</w:t>
            </w:r>
            <w:r w:rsidRPr="00A81A0A">
              <w:rPr>
                <w:rFonts w:ascii="Segoe UI" w:eastAsia="SimSun" w:hAnsi="Segoe UI" w:cs="Segoe UI" w:hint="eastAsia"/>
                <w:color w:val="58595B"/>
                <w:sz w:val="16"/>
                <w:szCs w:val="18"/>
              </w:rPr>
              <w:t>Microsoft Dynamics CRM Server 2015</w:t>
            </w:r>
            <w:r w:rsidRPr="00A81A0A">
              <w:rPr>
                <w:rFonts w:ascii="Segoe UI" w:eastAsia="SimSun" w:hAnsi="Segoe UI" w:cs="Segoe UI" w:hint="eastAsia"/>
                <w:color w:val="58595B"/>
              </w:rPr>
              <w:fldChar w:fldCharType="begin"/>
            </w:r>
            <w:r w:rsidRPr="00A81A0A">
              <w:rPr>
                <w:rFonts w:ascii="Segoe UI" w:eastAsia="SimSun" w:hAnsi="Segoe UI" w:cs="Segoe UI" w:hint="eastAsia"/>
                <w:color w:val="58595B"/>
              </w:rPr>
              <w:instrText>XE "Microsoft Dynamics CRM Server 2015"</w:instrText>
            </w:r>
            <w:r w:rsidRPr="00A81A0A">
              <w:rPr>
                <w:rFonts w:ascii="Segoe UI" w:eastAsia="SimSun" w:hAnsi="Segoe UI" w:cs="Segoe UI" w:hint="eastAsia"/>
                <w:color w:val="58595B"/>
              </w:rPr>
              <w:fldChar w:fldCharType="end"/>
            </w:r>
            <w:r w:rsidRPr="00A81A0A">
              <w:rPr>
                <w:rFonts w:ascii="Segoe UI" w:eastAsia="SimSun" w:hAnsi="Segoe UI" w:cs="Segoe UI" w:hint="eastAsia"/>
                <w:color w:val="58595B"/>
              </w:rPr>
              <w:t>、</w:t>
            </w:r>
            <w:r w:rsidRPr="00A81A0A">
              <w:rPr>
                <w:rFonts w:ascii="Segoe UI" w:eastAsia="SimSun" w:hAnsi="Segoe UI" w:cs="Segoe UI" w:hint="eastAsia"/>
                <w:color w:val="58595B"/>
                <w:sz w:val="16"/>
                <w:szCs w:val="18"/>
              </w:rPr>
              <w:t>System Center 2012 Standard</w:t>
            </w:r>
            <w:r w:rsidRPr="00A81A0A">
              <w:rPr>
                <w:rFonts w:ascii="Segoe UI" w:eastAsia="SimSun" w:hAnsi="Segoe UI" w:cs="Segoe UI" w:hint="eastAsia"/>
                <w:color w:val="58595B"/>
              </w:rPr>
              <w:fldChar w:fldCharType="begin"/>
            </w:r>
            <w:r w:rsidRPr="00A81A0A">
              <w:rPr>
                <w:rFonts w:ascii="Segoe UI" w:eastAsia="SimSun" w:hAnsi="Segoe UI" w:cs="Segoe UI" w:hint="eastAsia"/>
                <w:color w:val="58595B"/>
              </w:rPr>
              <w:instrText>XE "System Center 2012 Standard"</w:instrText>
            </w:r>
            <w:r w:rsidRPr="00A81A0A">
              <w:rPr>
                <w:rFonts w:ascii="Segoe UI" w:eastAsia="SimSun" w:hAnsi="Segoe UI" w:cs="Segoe UI" w:hint="eastAsia"/>
                <w:color w:val="58595B"/>
              </w:rPr>
              <w:fldChar w:fldCharType="end"/>
            </w:r>
            <w:r w:rsidRPr="00A81A0A">
              <w:rPr>
                <w:rFonts w:ascii="Segoe UI" w:eastAsia="SimSun" w:hAnsi="Segoe UI" w:cs="Segoe UI" w:hint="eastAsia"/>
                <w:color w:val="58595B"/>
                <w:sz w:val="16"/>
                <w:szCs w:val="18"/>
              </w:rPr>
              <w:t>服务器管理许可（</w:t>
            </w:r>
            <w:r w:rsidRPr="00A81A0A">
              <w:rPr>
                <w:rFonts w:ascii="Segoe UI" w:eastAsia="SimSun" w:hAnsi="Segoe UI" w:cs="Segoe UI" w:hint="eastAsia"/>
                <w:color w:val="58595B"/>
                <w:sz w:val="16"/>
                <w:szCs w:val="18"/>
              </w:rPr>
              <w:t xml:space="preserve">2 </w:t>
            </w:r>
            <w:r w:rsidRPr="00A81A0A">
              <w:rPr>
                <w:rFonts w:ascii="Segoe UI" w:eastAsia="SimSun" w:hAnsi="Segoe UI" w:cs="Segoe UI" w:hint="eastAsia"/>
                <w:color w:val="58595B"/>
                <w:sz w:val="16"/>
                <w:szCs w:val="18"/>
              </w:rPr>
              <w:t>个处理器）、</w:t>
            </w:r>
            <w:r w:rsidRPr="00A81A0A">
              <w:rPr>
                <w:rFonts w:ascii="Segoe UI" w:eastAsia="SimSun" w:hAnsi="Segoe UI" w:cs="Segoe UI" w:hint="eastAsia"/>
                <w:color w:val="58595B"/>
                <w:sz w:val="16"/>
                <w:szCs w:val="18"/>
              </w:rPr>
              <w:t xml:space="preserve">Visual Studio Professional with MSDN </w:t>
            </w:r>
            <w:r w:rsidRPr="00A81A0A">
              <w:rPr>
                <w:rFonts w:ascii="Segoe UI" w:eastAsia="SimSun" w:hAnsi="Segoe UI" w:cs="Segoe UI" w:hint="eastAsia"/>
                <w:color w:val="58595B"/>
                <w:sz w:val="16"/>
                <w:szCs w:val="18"/>
              </w:rPr>
              <w:t>和</w:t>
            </w:r>
            <w:r w:rsidRPr="00A81A0A">
              <w:rPr>
                <w:rFonts w:ascii="Segoe UI" w:eastAsia="SimSun" w:hAnsi="Segoe UI" w:cs="Segoe UI" w:hint="eastAsia"/>
                <w:color w:val="58595B"/>
                <w:sz w:val="16"/>
                <w:szCs w:val="18"/>
              </w:rPr>
              <w:t xml:space="preserve"> Visual Studio Test Professional with MSDN</w:t>
            </w:r>
          </w:p>
        </w:tc>
        <w:tc>
          <w:tcPr>
            <w:tcW w:w="427" w:type="dxa"/>
            <w:shd w:val="clear" w:color="auto" w:fill="FFFFFF"/>
            <w:tcMar>
              <w:top w:w="15" w:type="dxa"/>
              <w:left w:w="108" w:type="dxa"/>
              <w:bottom w:w="0" w:type="dxa"/>
              <w:right w:w="108" w:type="dxa"/>
            </w:tcMar>
          </w:tcPr>
          <w:p w:rsidR="001857F6" w:rsidRPr="00EB1DD5" w:rsidRDefault="001857F6" w:rsidP="00124769">
            <w:pPr>
              <w:pStyle w:val="ProductList-Body"/>
              <w:jc w:val="center"/>
              <w:rPr>
                <w:rFonts w:ascii="Segoe UI" w:eastAsia="SimSun" w:hAnsi="Segoe UI" w:cs="Segoe UI"/>
                <w:color w:val="000000" w:themeColor="text1"/>
                <w:sz w:val="16"/>
                <w:szCs w:val="18"/>
              </w:rPr>
            </w:pPr>
            <w:r w:rsidRPr="00EB1DD5">
              <w:rPr>
                <w:rFonts w:ascii="Segoe UI" w:eastAsia="SimSun" w:hAnsi="Segoe UI" w:cs="Segoe UI" w:hint="eastAsia"/>
                <w:color w:val="000000" w:themeColor="text1"/>
                <w:sz w:val="16"/>
                <w:szCs w:val="18"/>
              </w:rPr>
              <w:t>25</w:t>
            </w:r>
          </w:p>
        </w:tc>
      </w:tr>
      <w:tr w:rsidR="001857F6" w:rsidRPr="00EB1DD5" w:rsidTr="003F1683">
        <w:trPr>
          <w:trHeight w:val="45"/>
        </w:trPr>
        <w:tc>
          <w:tcPr>
            <w:tcW w:w="10288" w:type="dxa"/>
            <w:shd w:val="clear" w:color="auto" w:fill="FFFFFF"/>
            <w:tcMar>
              <w:top w:w="15" w:type="dxa"/>
              <w:left w:w="108" w:type="dxa"/>
              <w:bottom w:w="0" w:type="dxa"/>
              <w:right w:w="108" w:type="dxa"/>
            </w:tcMar>
          </w:tcPr>
          <w:p w:rsidR="001857F6" w:rsidRPr="00A81A0A" w:rsidRDefault="001857F6" w:rsidP="00124769">
            <w:pPr>
              <w:pStyle w:val="ProductList-Body"/>
              <w:rPr>
                <w:rFonts w:ascii="Segoe UI" w:eastAsia="SimSun" w:hAnsi="Segoe UI" w:cs="Segoe UI"/>
                <w:color w:val="58595B"/>
                <w:sz w:val="16"/>
                <w:szCs w:val="18"/>
                <w:lang w:val="en-US"/>
              </w:rPr>
            </w:pPr>
            <w:r w:rsidRPr="00A81A0A">
              <w:rPr>
                <w:rFonts w:ascii="Segoe UI" w:eastAsia="SimSun" w:hAnsi="Segoe UI" w:cs="Segoe UI" w:hint="eastAsia"/>
                <w:color w:val="58595B"/>
                <w:sz w:val="16"/>
                <w:szCs w:val="18"/>
                <w:lang w:val="en-US"/>
              </w:rPr>
              <w:t>SQL Server Enterprise edition</w:t>
            </w:r>
            <w:r w:rsidRPr="00A81A0A">
              <w:rPr>
                <w:rFonts w:ascii="Segoe UI" w:eastAsia="SimSun" w:hAnsi="Segoe UI" w:cs="Segoe UI" w:hint="eastAsia"/>
                <w:color w:val="58595B"/>
                <w:sz w:val="16"/>
                <w:szCs w:val="18"/>
              </w:rPr>
              <w:t>、</w:t>
            </w:r>
            <w:r w:rsidRPr="00A81A0A">
              <w:rPr>
                <w:rFonts w:ascii="Segoe UI" w:eastAsia="SimSun" w:hAnsi="Segoe UI" w:cs="Segoe UI" w:hint="eastAsia"/>
                <w:color w:val="58595B"/>
                <w:sz w:val="16"/>
                <w:szCs w:val="18"/>
                <w:lang w:val="en-US"/>
              </w:rPr>
              <w:t>SQL Server Business Intelligence</w:t>
            </w:r>
            <w:r w:rsidRPr="00A81A0A">
              <w:rPr>
                <w:rFonts w:ascii="Segoe UI" w:eastAsia="SimSun" w:hAnsi="Segoe UI" w:cs="Segoe UI" w:hint="eastAsia"/>
                <w:color w:val="58595B"/>
                <w:sz w:val="16"/>
                <w:szCs w:val="18"/>
              </w:rPr>
              <w:t>、</w:t>
            </w:r>
            <w:r w:rsidRPr="00A81A0A">
              <w:rPr>
                <w:rFonts w:ascii="Segoe UI" w:eastAsia="SimSun" w:hAnsi="Segoe UI" w:cs="Segoe UI" w:hint="eastAsia"/>
                <w:color w:val="58595B"/>
                <w:sz w:val="16"/>
                <w:szCs w:val="18"/>
                <w:lang w:val="en-US"/>
              </w:rPr>
              <w:t xml:space="preserve">Windows Server Enterprise Edition </w:t>
            </w:r>
            <w:r w:rsidRPr="00A81A0A">
              <w:rPr>
                <w:rFonts w:ascii="Segoe UI" w:eastAsia="SimSun" w:hAnsi="Segoe UI" w:cs="Segoe UI" w:hint="eastAsia"/>
                <w:color w:val="58595B"/>
                <w:sz w:val="16"/>
                <w:szCs w:val="18"/>
              </w:rPr>
              <w:t>以及</w:t>
            </w:r>
            <w:r w:rsidRPr="00A81A0A">
              <w:rPr>
                <w:rFonts w:ascii="Segoe UI" w:eastAsia="SimSun" w:hAnsi="Segoe UI" w:cs="Segoe UI" w:hint="eastAsia"/>
                <w:color w:val="58595B"/>
                <w:sz w:val="16"/>
                <w:szCs w:val="18"/>
                <w:lang w:val="en-US"/>
              </w:rPr>
              <w:t xml:space="preserve"> Visual Studio Premium with MSDN</w:t>
            </w:r>
          </w:p>
        </w:tc>
        <w:tc>
          <w:tcPr>
            <w:tcW w:w="427" w:type="dxa"/>
            <w:shd w:val="clear" w:color="auto" w:fill="FFFFFF"/>
            <w:tcMar>
              <w:top w:w="15" w:type="dxa"/>
              <w:left w:w="108" w:type="dxa"/>
              <w:bottom w:w="0" w:type="dxa"/>
              <w:right w:w="108" w:type="dxa"/>
            </w:tcMar>
          </w:tcPr>
          <w:p w:rsidR="001857F6" w:rsidRPr="00EB1DD5" w:rsidRDefault="001857F6" w:rsidP="00124769">
            <w:pPr>
              <w:pStyle w:val="ProductList-Body"/>
              <w:jc w:val="center"/>
              <w:rPr>
                <w:rFonts w:ascii="Segoe UI" w:eastAsia="SimSun" w:hAnsi="Segoe UI" w:cs="Segoe UI"/>
                <w:color w:val="000000" w:themeColor="text1"/>
                <w:sz w:val="16"/>
                <w:szCs w:val="18"/>
              </w:rPr>
            </w:pPr>
            <w:r w:rsidRPr="00EB1DD5">
              <w:rPr>
                <w:rFonts w:ascii="Segoe UI" w:eastAsia="SimSun" w:hAnsi="Segoe UI" w:cs="Segoe UI" w:hint="eastAsia"/>
                <w:color w:val="000000" w:themeColor="text1"/>
                <w:sz w:val="16"/>
                <w:szCs w:val="18"/>
              </w:rPr>
              <w:t>50</w:t>
            </w:r>
          </w:p>
        </w:tc>
      </w:tr>
      <w:tr w:rsidR="001857F6" w:rsidRPr="00EB1DD5" w:rsidTr="003F1683">
        <w:trPr>
          <w:trHeight w:val="45"/>
        </w:trPr>
        <w:tc>
          <w:tcPr>
            <w:tcW w:w="10288" w:type="dxa"/>
            <w:shd w:val="clear" w:color="auto" w:fill="FFFFFF"/>
            <w:tcMar>
              <w:top w:w="15" w:type="dxa"/>
              <w:left w:w="108" w:type="dxa"/>
              <w:bottom w:w="0" w:type="dxa"/>
              <w:right w:w="108" w:type="dxa"/>
            </w:tcMar>
          </w:tcPr>
          <w:p w:rsidR="001857F6" w:rsidRPr="00A81A0A" w:rsidRDefault="001857F6" w:rsidP="00124769">
            <w:pPr>
              <w:pStyle w:val="ProductList-Body"/>
              <w:rPr>
                <w:rFonts w:ascii="Segoe UI" w:eastAsia="SimSun" w:hAnsi="Segoe UI" w:cs="Segoe UI"/>
                <w:color w:val="58595B"/>
                <w:sz w:val="16"/>
                <w:szCs w:val="18"/>
              </w:rPr>
            </w:pPr>
            <w:r w:rsidRPr="00A81A0A">
              <w:rPr>
                <w:rFonts w:ascii="Segoe UI" w:eastAsia="SimSun" w:hAnsi="Segoe UI" w:cs="Segoe UI" w:hint="eastAsia"/>
                <w:color w:val="58595B"/>
                <w:sz w:val="16"/>
                <w:szCs w:val="18"/>
              </w:rPr>
              <w:t>SQL Server Data Center Edition</w:t>
            </w:r>
            <w:r w:rsidRPr="00A81A0A">
              <w:rPr>
                <w:rFonts w:ascii="Segoe UI" w:eastAsia="SimSun" w:hAnsi="Segoe UI" w:cs="Segoe UI" w:hint="eastAsia"/>
                <w:color w:val="58595B"/>
                <w:sz w:val="16"/>
                <w:szCs w:val="18"/>
              </w:rPr>
              <w:t>、</w:t>
            </w:r>
            <w:r w:rsidRPr="00A81A0A">
              <w:rPr>
                <w:rFonts w:ascii="Segoe UI" w:eastAsia="SimSun" w:hAnsi="Segoe UI" w:cs="Segoe UI" w:hint="eastAsia"/>
                <w:color w:val="58595B"/>
                <w:sz w:val="16"/>
                <w:szCs w:val="18"/>
              </w:rPr>
              <w:t>SQL Parallel Data Warehouse</w:t>
            </w:r>
            <w:r w:rsidRPr="00A81A0A">
              <w:rPr>
                <w:rFonts w:ascii="Segoe UI" w:eastAsia="SimSun" w:hAnsi="Segoe UI" w:cs="Segoe UI" w:hint="eastAsia"/>
                <w:color w:val="58595B"/>
                <w:sz w:val="16"/>
                <w:szCs w:val="18"/>
              </w:rPr>
              <w:t>、</w:t>
            </w:r>
            <w:r w:rsidRPr="00A81A0A">
              <w:rPr>
                <w:rFonts w:ascii="Segoe UI" w:eastAsia="SimSun" w:hAnsi="Segoe UI" w:cs="Segoe UI" w:hint="eastAsia"/>
                <w:color w:val="58595B"/>
                <w:sz w:val="16"/>
                <w:szCs w:val="18"/>
              </w:rPr>
              <w:t>Windows Server Data Center Edition</w:t>
            </w:r>
            <w:r w:rsidRPr="00A81A0A">
              <w:rPr>
                <w:rFonts w:ascii="Segoe UI" w:eastAsia="SimSun" w:hAnsi="Segoe UI" w:cs="Segoe UI" w:hint="eastAsia"/>
                <w:color w:val="58595B"/>
                <w:sz w:val="16"/>
                <w:szCs w:val="18"/>
              </w:rPr>
              <w:t>、</w:t>
            </w:r>
            <w:r w:rsidRPr="00A81A0A">
              <w:rPr>
                <w:rFonts w:ascii="Segoe UI" w:eastAsia="SimSun" w:hAnsi="Segoe UI" w:cs="Segoe UI" w:hint="eastAsia"/>
                <w:color w:val="58595B"/>
                <w:sz w:val="16"/>
                <w:szCs w:val="18"/>
              </w:rPr>
              <w:t>System Center 2012 Datacenter</w:t>
            </w:r>
            <w:r w:rsidRPr="00A81A0A">
              <w:rPr>
                <w:rFonts w:ascii="Segoe UI" w:eastAsia="SimSun" w:hAnsi="Segoe UI" w:cs="Segoe UI" w:hint="eastAsia"/>
                <w:color w:val="58595B"/>
              </w:rPr>
              <w:fldChar w:fldCharType="begin"/>
            </w:r>
            <w:r w:rsidRPr="00A81A0A">
              <w:rPr>
                <w:rFonts w:ascii="Segoe UI" w:eastAsia="SimSun" w:hAnsi="Segoe UI" w:cs="Segoe UI" w:hint="eastAsia"/>
                <w:color w:val="58595B"/>
              </w:rPr>
              <w:instrText>XE "System Center 2012 Datacenter"</w:instrText>
            </w:r>
            <w:r w:rsidRPr="00A81A0A">
              <w:rPr>
                <w:rFonts w:ascii="Segoe UI" w:eastAsia="SimSun" w:hAnsi="Segoe UI" w:cs="Segoe UI" w:hint="eastAsia"/>
                <w:color w:val="58595B"/>
              </w:rPr>
              <w:fldChar w:fldCharType="end"/>
            </w:r>
            <w:r w:rsidRPr="00A81A0A">
              <w:rPr>
                <w:rFonts w:ascii="Segoe UI" w:eastAsia="SimSun" w:hAnsi="Segoe UI" w:cs="Segoe UI" w:hint="eastAsia"/>
                <w:color w:val="58595B"/>
                <w:sz w:val="16"/>
                <w:szCs w:val="18"/>
              </w:rPr>
              <w:t xml:space="preserve"> </w:t>
            </w:r>
            <w:r w:rsidRPr="00A81A0A">
              <w:rPr>
                <w:rFonts w:ascii="Segoe UI" w:eastAsia="SimSun" w:hAnsi="Segoe UI" w:cs="Segoe UI" w:hint="eastAsia"/>
                <w:color w:val="58595B"/>
                <w:sz w:val="16"/>
                <w:szCs w:val="18"/>
              </w:rPr>
              <w:t>服务器管理许可（</w:t>
            </w:r>
            <w:r w:rsidRPr="00A81A0A">
              <w:rPr>
                <w:rFonts w:ascii="Segoe UI" w:eastAsia="SimSun" w:hAnsi="Segoe UI" w:cs="Segoe UI" w:hint="eastAsia"/>
                <w:color w:val="58595B"/>
                <w:sz w:val="16"/>
                <w:szCs w:val="18"/>
              </w:rPr>
              <w:t xml:space="preserve">2 </w:t>
            </w:r>
            <w:r w:rsidRPr="00A81A0A">
              <w:rPr>
                <w:rFonts w:ascii="Segoe UI" w:eastAsia="SimSun" w:hAnsi="Segoe UI" w:cs="Segoe UI" w:hint="eastAsia"/>
                <w:color w:val="58595B"/>
                <w:sz w:val="16"/>
                <w:szCs w:val="18"/>
              </w:rPr>
              <w:t>个处理器）以及</w:t>
            </w:r>
            <w:r w:rsidRPr="00A81A0A">
              <w:rPr>
                <w:rFonts w:ascii="Segoe UI" w:eastAsia="SimSun" w:hAnsi="Segoe UI" w:cs="Segoe UI" w:hint="eastAsia"/>
                <w:color w:val="58595B"/>
                <w:sz w:val="16"/>
                <w:szCs w:val="18"/>
              </w:rPr>
              <w:t xml:space="preserve"> Visual Studio Ultimate with MSDN</w:t>
            </w:r>
          </w:p>
        </w:tc>
        <w:tc>
          <w:tcPr>
            <w:tcW w:w="427" w:type="dxa"/>
            <w:shd w:val="clear" w:color="auto" w:fill="FFFFFF"/>
            <w:tcMar>
              <w:top w:w="15" w:type="dxa"/>
              <w:left w:w="108" w:type="dxa"/>
              <w:bottom w:w="0" w:type="dxa"/>
              <w:right w:w="108" w:type="dxa"/>
            </w:tcMar>
          </w:tcPr>
          <w:p w:rsidR="001857F6" w:rsidRPr="00EB1DD5" w:rsidRDefault="001857F6" w:rsidP="00124769">
            <w:pPr>
              <w:pStyle w:val="ProductList-Body"/>
              <w:jc w:val="center"/>
              <w:rPr>
                <w:rFonts w:ascii="Segoe UI" w:eastAsia="SimSun" w:hAnsi="Segoe UI" w:cs="Segoe UI"/>
                <w:color w:val="000000" w:themeColor="text1"/>
                <w:sz w:val="16"/>
                <w:szCs w:val="18"/>
              </w:rPr>
            </w:pPr>
            <w:r w:rsidRPr="00EB1DD5">
              <w:rPr>
                <w:rFonts w:ascii="Segoe UI" w:eastAsia="SimSun" w:hAnsi="Segoe UI" w:cs="Segoe UI" w:hint="eastAsia"/>
                <w:color w:val="000000" w:themeColor="text1"/>
                <w:sz w:val="16"/>
                <w:szCs w:val="18"/>
              </w:rPr>
              <w:t>75</w:t>
            </w:r>
          </w:p>
        </w:tc>
      </w:tr>
    </w:tbl>
    <w:p w:rsidR="001857F6" w:rsidRPr="00A81A0A" w:rsidRDefault="001857F6" w:rsidP="001857F6">
      <w:pPr>
        <w:pStyle w:val="ProductList-Body"/>
        <w:tabs>
          <w:tab w:val="clear" w:pos="158"/>
          <w:tab w:val="left" w:pos="180"/>
        </w:tabs>
        <w:rPr>
          <w:rFonts w:ascii="Segoe UI" w:eastAsia="SimSun" w:hAnsi="Segoe UI" w:cs="Segoe UI"/>
          <w:color w:val="58595B"/>
        </w:rPr>
      </w:pPr>
      <w:r w:rsidRPr="00A81A0A">
        <w:rPr>
          <w:rFonts w:ascii="Segoe UI" w:eastAsia="SimSun" w:hAnsi="Segoe UI" w:cs="Segoe UI" w:hint="eastAsia"/>
          <w:color w:val="58595B"/>
          <w:sz w:val="16"/>
          <w:szCs w:val="18"/>
          <w:vertAlign w:val="superscript"/>
        </w:rPr>
        <w:t>1</w:t>
      </w:r>
      <w:r w:rsidRPr="00A81A0A">
        <w:rPr>
          <w:rFonts w:ascii="Segoe UI" w:eastAsia="SimSun" w:hAnsi="Segoe UI" w:cs="Segoe UI" w:hint="eastAsia"/>
          <w:i/>
          <w:color w:val="58595B"/>
          <w:sz w:val="16"/>
          <w:szCs w:val="18"/>
        </w:rPr>
        <w:t xml:space="preserve"> Microsoft Dynamics CRM Professional CAL </w:t>
      </w:r>
      <w:r w:rsidRPr="00A81A0A">
        <w:rPr>
          <w:rFonts w:ascii="Segoe UI" w:eastAsia="SimSun" w:hAnsi="Segoe UI" w:cs="Segoe UI" w:hint="eastAsia"/>
          <w:i/>
          <w:color w:val="58595B"/>
          <w:sz w:val="16"/>
          <w:szCs w:val="18"/>
        </w:rPr>
        <w:t>计为两</w:t>
      </w:r>
      <w:r w:rsidRPr="00A81A0A">
        <w:rPr>
          <w:rFonts w:ascii="Segoe UI" w:eastAsia="SimSun" w:hAnsi="Segoe UI" w:cs="Segoe UI" w:hint="eastAsia"/>
          <w:i/>
          <w:color w:val="58595B"/>
          <w:sz w:val="16"/>
          <w:szCs w:val="18"/>
        </w:rPr>
        <w:t xml:space="preserve"> (2) </w:t>
      </w:r>
      <w:r w:rsidRPr="00A81A0A">
        <w:rPr>
          <w:rFonts w:ascii="Segoe UI" w:eastAsia="SimSun" w:hAnsi="Segoe UI" w:cs="Segoe UI" w:hint="eastAsia"/>
          <w:i/>
          <w:color w:val="58595B"/>
          <w:sz w:val="16"/>
          <w:szCs w:val="18"/>
        </w:rPr>
        <w:t>个分值</w:t>
      </w:r>
    </w:p>
    <w:p w:rsidR="001857F6" w:rsidRPr="00A81A0A" w:rsidRDefault="001857F6" w:rsidP="001857F6">
      <w:pPr>
        <w:pStyle w:val="ProductList-Body"/>
        <w:tabs>
          <w:tab w:val="clear" w:pos="158"/>
          <w:tab w:val="left" w:pos="180"/>
        </w:tabs>
        <w:rPr>
          <w:rFonts w:ascii="Segoe UI" w:eastAsia="SimSun" w:hAnsi="Segoe UI" w:cs="Segoe UI"/>
          <w:color w:val="58595B"/>
        </w:rPr>
      </w:pPr>
      <w:r w:rsidRPr="00A81A0A">
        <w:rPr>
          <w:rFonts w:ascii="Segoe UI" w:eastAsia="SimSun" w:hAnsi="Segoe UI" w:cs="Segoe UI" w:hint="eastAsia"/>
          <w:i/>
          <w:color w:val="58595B"/>
          <w:sz w:val="16"/>
          <w:szCs w:val="18"/>
        </w:rPr>
        <w:t>*</w:t>
      </w:r>
      <w:r w:rsidRPr="00A81A0A">
        <w:rPr>
          <w:rFonts w:ascii="Segoe UI" w:eastAsia="SimSun" w:hAnsi="Segoe UI" w:cs="Segoe UI" w:hint="eastAsia"/>
          <w:i/>
          <w:color w:val="58595B"/>
          <w:sz w:val="16"/>
          <w:szCs w:val="18"/>
        </w:rPr>
        <w:t>核心</w:t>
      </w:r>
      <w:r w:rsidRPr="00A81A0A">
        <w:rPr>
          <w:rFonts w:ascii="Segoe UI" w:eastAsia="SimSun" w:hAnsi="Segoe UI" w:cs="Segoe UI" w:hint="eastAsia"/>
          <w:i/>
          <w:color w:val="58595B"/>
          <w:sz w:val="16"/>
          <w:szCs w:val="18"/>
        </w:rPr>
        <w:t xml:space="preserve"> CAL Suite </w:t>
      </w:r>
      <w:r w:rsidRPr="00A81A0A">
        <w:rPr>
          <w:rFonts w:ascii="Segoe UI" w:eastAsia="SimSun" w:hAnsi="Segoe UI" w:cs="Segoe UI" w:hint="eastAsia"/>
          <w:i/>
          <w:color w:val="58595B"/>
          <w:sz w:val="16"/>
          <w:szCs w:val="18"/>
        </w:rPr>
        <w:t>和</w:t>
      </w:r>
      <w:r w:rsidRPr="00A81A0A">
        <w:rPr>
          <w:rFonts w:ascii="Segoe UI" w:eastAsia="SimSun" w:hAnsi="Segoe UI" w:cs="Segoe UI" w:hint="eastAsia"/>
          <w:i/>
          <w:color w:val="58595B"/>
          <w:sz w:val="16"/>
          <w:szCs w:val="18"/>
        </w:rPr>
        <w:t xml:space="preserve"> SQL CAL </w:t>
      </w:r>
      <w:r w:rsidRPr="00A81A0A">
        <w:rPr>
          <w:rFonts w:ascii="Segoe UI" w:eastAsia="SimSun" w:hAnsi="Segoe UI" w:cs="Segoe UI" w:hint="eastAsia"/>
          <w:i/>
          <w:color w:val="58595B"/>
          <w:sz w:val="16"/>
          <w:szCs w:val="18"/>
        </w:rPr>
        <w:t>软件保</w:t>
      </w:r>
      <w:r w:rsidRPr="00ED69D2">
        <w:rPr>
          <w:rFonts w:ascii="Segoe UI" w:eastAsia="SimSun" w:hAnsi="Segoe UI" w:cs="Segoe UI" w:hint="eastAsia"/>
          <w:i/>
          <w:color w:val="58595B"/>
          <w:sz w:val="16"/>
          <w:szCs w:val="18"/>
        </w:rPr>
        <w:t>障范围</w:t>
      </w:r>
      <w:r w:rsidRPr="00A81A0A">
        <w:rPr>
          <w:rFonts w:ascii="Segoe UI" w:eastAsia="SimSun" w:hAnsi="Segoe UI" w:cs="Segoe UI" w:hint="eastAsia"/>
          <w:i/>
          <w:color w:val="58595B"/>
          <w:sz w:val="16"/>
          <w:szCs w:val="18"/>
        </w:rPr>
        <w:t>计为一</w:t>
      </w:r>
      <w:r w:rsidRPr="00A81A0A">
        <w:rPr>
          <w:rFonts w:ascii="Segoe UI" w:eastAsia="SimSun" w:hAnsi="Segoe UI" w:cs="Segoe UI" w:hint="eastAsia"/>
          <w:i/>
          <w:color w:val="58595B"/>
          <w:sz w:val="16"/>
          <w:szCs w:val="18"/>
        </w:rPr>
        <w:t xml:space="preserve"> (1) </w:t>
      </w:r>
      <w:r w:rsidRPr="00A81A0A">
        <w:rPr>
          <w:rFonts w:ascii="Segoe UI" w:eastAsia="SimSun" w:hAnsi="Segoe UI" w:cs="Segoe UI" w:hint="eastAsia"/>
          <w:i/>
          <w:color w:val="58595B"/>
          <w:sz w:val="16"/>
          <w:szCs w:val="18"/>
        </w:rPr>
        <w:t>个分值，企业</w:t>
      </w:r>
      <w:r w:rsidRPr="00A81A0A">
        <w:rPr>
          <w:rFonts w:ascii="Segoe UI" w:eastAsia="SimSun" w:hAnsi="Segoe UI" w:cs="Segoe UI" w:hint="eastAsia"/>
          <w:i/>
          <w:color w:val="58595B"/>
          <w:sz w:val="16"/>
          <w:szCs w:val="18"/>
        </w:rPr>
        <w:t xml:space="preserve"> CAL Suite </w:t>
      </w:r>
      <w:r w:rsidRPr="00A81A0A">
        <w:rPr>
          <w:rFonts w:ascii="Segoe UI" w:eastAsia="SimSun" w:hAnsi="Segoe UI" w:cs="Segoe UI" w:hint="eastAsia"/>
          <w:i/>
          <w:color w:val="58595B"/>
          <w:sz w:val="16"/>
          <w:szCs w:val="18"/>
        </w:rPr>
        <w:t>软件保障范围计为两</w:t>
      </w:r>
      <w:r w:rsidRPr="00A81A0A">
        <w:rPr>
          <w:rFonts w:ascii="Segoe UI" w:eastAsia="SimSun" w:hAnsi="Segoe UI" w:cs="Segoe UI" w:hint="eastAsia"/>
          <w:i/>
          <w:color w:val="58595B"/>
          <w:sz w:val="16"/>
          <w:szCs w:val="18"/>
        </w:rPr>
        <w:t xml:space="preserve"> (2) </w:t>
      </w:r>
      <w:r w:rsidRPr="00A81A0A">
        <w:rPr>
          <w:rFonts w:ascii="Segoe UI" w:eastAsia="SimSun" w:hAnsi="Segoe UI" w:cs="Segoe UI" w:hint="eastAsia"/>
          <w:i/>
          <w:color w:val="58595B"/>
          <w:sz w:val="16"/>
          <w:szCs w:val="18"/>
        </w:rPr>
        <w:t>个分值</w:t>
      </w:r>
    </w:p>
    <w:p w:rsidR="001857F6" w:rsidRPr="00EB1DD5" w:rsidRDefault="001857F6" w:rsidP="001857F6">
      <w:pPr>
        <w:pStyle w:val="Heading2"/>
        <w:rPr>
          <w:rFonts w:ascii="Segoe UI" w:eastAsia="SimSun" w:hAnsi="Segoe UI" w:cs="Segoe UI"/>
        </w:rPr>
      </w:pPr>
      <w:bookmarkStart w:id="33" w:name="_New_Version_Rights"/>
      <w:bookmarkStart w:id="34" w:name="_Office_Multi_Language"/>
      <w:bookmarkStart w:id="35" w:name="_Office_Online"/>
      <w:bookmarkStart w:id="36" w:name="_Planning_Services"/>
      <w:bookmarkStart w:id="37" w:name="_Toc403380303"/>
      <w:bookmarkStart w:id="38" w:name="_Toc403985021"/>
      <w:bookmarkStart w:id="39" w:name="_Toc444286564"/>
      <w:bookmarkEnd w:id="33"/>
      <w:bookmarkEnd w:id="34"/>
      <w:bookmarkEnd w:id="35"/>
      <w:bookmarkEnd w:id="36"/>
      <w:r w:rsidRPr="00EB1DD5">
        <w:rPr>
          <w:rFonts w:ascii="Segoe UI" w:eastAsia="SimSun" w:hAnsi="Segoe UI" w:cs="Segoe UI" w:hint="eastAsia"/>
        </w:rPr>
        <w:t>计划服务</w:t>
      </w:r>
      <w:bookmarkEnd w:id="37"/>
      <w:bookmarkEnd w:id="38"/>
      <w:bookmarkEnd w:id="39"/>
    </w:p>
    <w:p w:rsidR="001857F6" w:rsidRPr="00506B99" w:rsidRDefault="001857F6" w:rsidP="00506B99">
      <w:pPr>
        <w:pStyle w:val="ProductList-Body"/>
        <w:rPr>
          <w:rFonts w:ascii="Segoe UI" w:eastAsia="SimSun" w:hAnsi="Segoe UI" w:cs="Segoe UI"/>
          <w:color w:val="58595B"/>
        </w:rPr>
      </w:pPr>
      <w:r w:rsidRPr="00506B99">
        <w:rPr>
          <w:rFonts w:ascii="Segoe UI" w:eastAsia="SimSun" w:hAnsi="Segoe UI" w:cs="Segoe UI" w:hint="eastAsia"/>
          <w:color w:val="58595B"/>
          <w:szCs w:val="18"/>
        </w:rPr>
        <w:t>如果您已经在应用程序和</w:t>
      </w:r>
      <w:r w:rsidRPr="00506B99">
        <w:rPr>
          <w:rFonts w:ascii="Segoe UI" w:eastAsia="SimSun" w:hAnsi="Segoe UI" w:cs="Segoe UI" w:hint="eastAsia"/>
          <w:color w:val="58595B"/>
          <w:szCs w:val="18"/>
        </w:rPr>
        <w:t>/</w:t>
      </w:r>
      <w:r w:rsidRPr="00506B99">
        <w:rPr>
          <w:rFonts w:ascii="Segoe UI" w:eastAsia="SimSun" w:hAnsi="Segoe UI" w:cs="Segoe UI" w:hint="eastAsia"/>
          <w:color w:val="58595B"/>
          <w:szCs w:val="18"/>
        </w:rPr>
        <w:t>或服务器产品组中选择了软件保障成员资格</w:t>
      </w:r>
      <w:r w:rsidRPr="00506B99">
        <w:rPr>
          <w:rFonts w:ascii="Segoe UI" w:eastAsia="SimSun" w:hAnsi="Segoe UI" w:cs="Segoe UI" w:hint="eastAsia"/>
          <w:color w:val="58595B"/>
          <w:szCs w:val="18"/>
        </w:rPr>
        <w:t xml:space="preserve"> (SAM)</w:t>
      </w:r>
      <w:r w:rsidRPr="00506B99">
        <w:rPr>
          <w:rFonts w:ascii="Segoe UI" w:eastAsia="SimSun" w:hAnsi="Segoe UI" w:cs="Segoe UI" w:hint="eastAsia"/>
          <w:color w:val="58595B"/>
          <w:szCs w:val="18"/>
        </w:rPr>
        <w:t>，则符合享有此权益的资格。计划服务权益为您提供预先确定的服务内容，详见</w:t>
      </w:r>
      <w:hyperlink r:id="rId24" w:history="1">
        <w:r w:rsidR="00506B99" w:rsidRPr="00506B99">
          <w:rPr>
            <w:rStyle w:val="Hyperlink"/>
            <w:rFonts w:ascii="Segoe UI" w:hAnsi="Segoe UI" w:cs="Segoe UI" w:hint="eastAsia"/>
          </w:rPr>
          <w:t>http://www.microsoft.com/licensing/software-assurance/planning-services-overview.aspx</w:t>
        </w:r>
      </w:hyperlink>
      <w:r w:rsidRPr="00506B99">
        <w:rPr>
          <w:rFonts w:ascii="Segoe UI" w:eastAsia="SimSun" w:hAnsi="Segoe UI" w:cs="Segoe UI" w:hint="eastAsia"/>
          <w:color w:val="58595B"/>
          <w:szCs w:val="18"/>
        </w:rPr>
        <w:t>。可用服务列表和相关服务级别随时可能变化。计划服务合作伙伴（可在</w:t>
      </w:r>
      <w:hyperlink r:id="rId25" w:history="1">
        <w:r w:rsidR="00506B99" w:rsidRPr="00506B99">
          <w:rPr>
            <w:rStyle w:val="Hyperlink"/>
            <w:rFonts w:ascii="Segoe UI" w:hAnsi="Segoe UI" w:cs="Segoe UI" w:hint="eastAsia"/>
            <w:szCs w:val="18"/>
          </w:rPr>
          <w:t>http://directory.partners.extranet.microsoft.com/psbproviders</w:t>
        </w:r>
      </w:hyperlink>
      <w:r w:rsidRPr="00506B99">
        <w:rPr>
          <w:rFonts w:ascii="Segoe UI" w:eastAsia="SimSun" w:hAnsi="Segoe UI" w:cs="Segoe UI" w:hint="eastAsia"/>
          <w:color w:val="58595B"/>
          <w:szCs w:val="18"/>
        </w:rPr>
        <w:t xml:space="preserve"> </w:t>
      </w:r>
      <w:r w:rsidRPr="00506B99">
        <w:rPr>
          <w:rFonts w:ascii="Segoe UI" w:eastAsia="SimSun" w:hAnsi="Segoe UI" w:cs="Segoe UI" w:hint="eastAsia"/>
          <w:color w:val="58595B"/>
          <w:szCs w:val="18"/>
        </w:rPr>
        <w:t>中找到）将在收到请求时</w:t>
      </w:r>
      <w:r w:rsidRPr="00506B99">
        <w:rPr>
          <w:rFonts w:ascii="Segoe UI" w:eastAsia="SimSun" w:hAnsi="Segoe UI" w:cs="Segoe UI" w:hint="eastAsia"/>
          <w:color w:val="58595B"/>
          <w:szCs w:val="18"/>
        </w:rPr>
        <w:lastRenderedPageBreak/>
        <w:t>为您提供以上每种服务内容的可用工作范围概要。您可以选择一种或多种可用服务，并可以从可用服务级别中进行选择，但不得超过您可用的计划服务天数。</w:t>
      </w:r>
      <w:r w:rsidRPr="00506B99">
        <w:rPr>
          <w:rFonts w:ascii="Segoe UI" w:eastAsia="SimSun" w:hAnsi="Segoe UI" w:cs="Segoe UI" w:hint="eastAsia"/>
          <w:color w:val="58595B"/>
        </w:rPr>
        <w:fldChar w:fldCharType="begin"/>
      </w:r>
      <w:r w:rsidRPr="00506B99">
        <w:rPr>
          <w:rFonts w:ascii="Segoe UI" w:eastAsia="SimSun" w:hAnsi="Segoe UI" w:cs="Segoe UI" w:hint="eastAsia"/>
          <w:color w:val="58595B"/>
        </w:rPr>
        <w:instrText>XE "Microsoft Dynamics CRM Server 2013"</w:instrText>
      </w:r>
      <w:r w:rsidRPr="00506B99">
        <w:rPr>
          <w:rFonts w:ascii="Segoe UI" w:eastAsia="SimSun" w:hAnsi="Segoe UI" w:cs="Segoe UI" w:hint="eastAsia"/>
          <w:color w:val="58595B"/>
        </w:rPr>
        <w:fldChar w:fldCharType="end"/>
      </w:r>
      <w:r w:rsidRPr="00506B99">
        <w:rPr>
          <w:rFonts w:ascii="Segoe UI" w:eastAsia="SimSun" w:hAnsi="Segoe UI" w:cs="Segoe UI" w:hint="eastAsia"/>
          <w:color w:val="58595B"/>
        </w:rPr>
        <w:fldChar w:fldCharType="begin"/>
      </w:r>
      <w:r w:rsidRPr="00506B99">
        <w:rPr>
          <w:rFonts w:ascii="Segoe UI" w:eastAsia="SimSun" w:hAnsi="Segoe UI" w:cs="Segoe UI" w:hint="eastAsia"/>
          <w:color w:val="58595B"/>
        </w:rPr>
        <w:instrText>XE "System Center 2012 Standard"</w:instrText>
      </w:r>
      <w:r w:rsidRPr="00506B99">
        <w:rPr>
          <w:rFonts w:ascii="Segoe UI" w:eastAsia="SimSun" w:hAnsi="Segoe UI" w:cs="Segoe UI" w:hint="eastAsia"/>
          <w:color w:val="58595B"/>
        </w:rPr>
        <w:fldChar w:fldCharType="end"/>
      </w:r>
      <w:r w:rsidRPr="00506B99">
        <w:rPr>
          <w:rFonts w:ascii="Segoe UI" w:eastAsia="SimSun" w:hAnsi="Segoe UI" w:cs="Segoe UI" w:hint="eastAsia"/>
          <w:color w:val="58595B"/>
        </w:rPr>
        <w:fldChar w:fldCharType="begin"/>
      </w:r>
      <w:r w:rsidRPr="00506B99">
        <w:rPr>
          <w:rFonts w:ascii="Segoe UI" w:eastAsia="SimSun" w:hAnsi="Segoe UI" w:cs="Segoe UI" w:hint="eastAsia"/>
          <w:color w:val="58595B"/>
        </w:rPr>
        <w:instrText>XE "System Center 2012 Datacenter"</w:instrText>
      </w:r>
      <w:r w:rsidRPr="00506B99">
        <w:rPr>
          <w:rFonts w:ascii="Segoe UI" w:eastAsia="SimSun" w:hAnsi="Segoe UI" w:cs="Segoe UI" w:hint="eastAsia"/>
          <w:color w:val="58595B"/>
        </w:rPr>
        <w:fldChar w:fldCharType="end"/>
      </w:r>
      <w:r w:rsidRPr="00506B99">
        <w:rPr>
          <w:rFonts w:ascii="Segoe UI" w:eastAsia="SimSun" w:hAnsi="Segoe UI" w:cs="Segoe UI" w:hint="eastAsia"/>
          <w:color w:val="58595B"/>
        </w:rPr>
        <w:fldChar w:fldCharType="begin"/>
      </w:r>
      <w:r w:rsidRPr="00506B99">
        <w:rPr>
          <w:rFonts w:ascii="Segoe UI" w:eastAsia="SimSun" w:hAnsi="Segoe UI" w:cs="Segoe UI" w:hint="eastAsia"/>
          <w:color w:val="58595B"/>
        </w:rPr>
        <w:instrText>XE "</w:instrText>
      </w:r>
      <w:r w:rsidRPr="00506B99">
        <w:rPr>
          <w:rFonts w:ascii="Segoe UI" w:eastAsia="SimSun" w:hAnsi="Segoe UI" w:cs="Segoe UI" w:hint="eastAsia"/>
          <w:color w:val="58595B"/>
        </w:rPr>
        <w:instrText>核心</w:instrText>
      </w:r>
      <w:r w:rsidRPr="00506B99">
        <w:rPr>
          <w:rFonts w:ascii="Segoe UI" w:eastAsia="SimSun" w:hAnsi="Segoe UI" w:cs="Segoe UI" w:hint="eastAsia"/>
          <w:color w:val="58595B"/>
        </w:rPr>
        <w:instrText xml:space="preserve"> CAL Suite"</w:instrText>
      </w:r>
      <w:r w:rsidRPr="00506B99">
        <w:rPr>
          <w:rFonts w:ascii="Segoe UI" w:eastAsia="SimSun" w:hAnsi="Segoe UI" w:cs="Segoe UI" w:hint="eastAsia"/>
          <w:color w:val="58595B"/>
        </w:rPr>
        <w:fldChar w:fldCharType="end"/>
      </w:r>
      <w:r w:rsidRPr="00506B99">
        <w:rPr>
          <w:rFonts w:ascii="Segoe UI" w:eastAsia="SimSun" w:hAnsi="Segoe UI" w:cs="Segoe UI" w:hint="eastAsia"/>
          <w:color w:val="58595B"/>
        </w:rPr>
        <w:fldChar w:fldCharType="begin"/>
      </w:r>
      <w:r w:rsidRPr="00506B99">
        <w:rPr>
          <w:rFonts w:ascii="Segoe UI" w:eastAsia="SimSun" w:hAnsi="Segoe UI" w:cs="Segoe UI" w:hint="eastAsia"/>
          <w:color w:val="58595B"/>
        </w:rPr>
        <w:instrText>XE "</w:instrText>
      </w:r>
      <w:r w:rsidRPr="00506B99">
        <w:rPr>
          <w:rFonts w:ascii="Segoe UI" w:eastAsia="SimSun" w:hAnsi="Segoe UI" w:cs="Segoe UI" w:hint="eastAsia"/>
          <w:color w:val="58595B"/>
        </w:rPr>
        <w:instrText>企业</w:instrText>
      </w:r>
      <w:r w:rsidRPr="00506B99">
        <w:rPr>
          <w:rFonts w:ascii="Segoe UI" w:eastAsia="SimSun" w:hAnsi="Segoe UI" w:cs="Segoe UI" w:hint="eastAsia"/>
          <w:color w:val="58595B"/>
        </w:rPr>
        <w:instrText xml:space="preserve"> CAL Suite"</w:instrText>
      </w:r>
      <w:r w:rsidRPr="00506B99">
        <w:rPr>
          <w:rFonts w:ascii="Segoe UI" w:eastAsia="SimSun" w:hAnsi="Segoe UI" w:cs="Segoe UI" w:hint="eastAsia"/>
          <w:color w:val="58595B"/>
        </w:rPr>
        <w:fldChar w:fldCharType="end"/>
      </w:r>
      <w:r w:rsidRPr="00506B99">
        <w:rPr>
          <w:rFonts w:ascii="Segoe UI" w:eastAsia="SimSun" w:hAnsi="Segoe UI" w:cs="Segoe UI" w:hint="eastAsia"/>
          <w:color w:val="58595B"/>
        </w:rPr>
        <w:fldChar w:fldCharType="begin"/>
      </w:r>
      <w:r w:rsidRPr="00506B99">
        <w:rPr>
          <w:rFonts w:ascii="Segoe UI" w:eastAsia="SimSun" w:hAnsi="Segoe UI" w:cs="Segoe UI" w:hint="eastAsia"/>
          <w:color w:val="58595B"/>
        </w:rPr>
        <w:instrText>XE "</w:instrText>
      </w:r>
      <w:r w:rsidRPr="00506B99">
        <w:rPr>
          <w:rFonts w:ascii="Segoe UI" w:eastAsia="SimSun" w:hAnsi="Segoe UI" w:cs="Segoe UI" w:hint="eastAsia"/>
          <w:color w:val="58595B"/>
        </w:rPr>
        <w:instrText>企业</w:instrText>
      </w:r>
      <w:r w:rsidRPr="00506B99">
        <w:rPr>
          <w:rFonts w:ascii="Segoe UI" w:eastAsia="SimSun" w:hAnsi="Segoe UI" w:cs="Segoe UI" w:hint="eastAsia"/>
          <w:color w:val="58595B"/>
        </w:rPr>
        <w:instrText xml:space="preserve"> CAL Suite"</w:instrText>
      </w:r>
      <w:r w:rsidRPr="00506B99">
        <w:rPr>
          <w:rFonts w:ascii="Segoe UI" w:eastAsia="SimSun" w:hAnsi="Segoe UI" w:cs="Segoe UI" w:hint="eastAsia"/>
          <w:color w:val="58595B"/>
        </w:rPr>
        <w:fldChar w:fldCharType="end"/>
      </w:r>
      <w:r w:rsidRPr="00506B99">
        <w:rPr>
          <w:rFonts w:ascii="Segoe UI" w:eastAsia="SimSun" w:hAnsi="Segoe UI" w:cs="Segoe UI" w:hint="eastAsia"/>
          <w:color w:val="58595B"/>
        </w:rPr>
        <w:fldChar w:fldCharType="begin"/>
      </w:r>
      <w:r w:rsidRPr="00506B99">
        <w:rPr>
          <w:rFonts w:ascii="Segoe UI" w:eastAsia="SimSun" w:hAnsi="Segoe UI" w:cs="Segoe UI" w:hint="eastAsia"/>
          <w:color w:val="58595B"/>
        </w:rPr>
        <w:instrText>XE "</w:instrText>
      </w:r>
      <w:r w:rsidRPr="00506B99">
        <w:rPr>
          <w:rFonts w:ascii="Segoe UI" w:eastAsia="SimSun" w:hAnsi="Segoe UI" w:cs="Segoe UI" w:hint="eastAsia"/>
          <w:color w:val="58595B"/>
        </w:rPr>
        <w:instrText>企业</w:instrText>
      </w:r>
      <w:r w:rsidRPr="00506B99">
        <w:rPr>
          <w:rFonts w:ascii="Segoe UI" w:eastAsia="SimSun" w:hAnsi="Segoe UI" w:cs="Segoe UI" w:hint="eastAsia"/>
          <w:color w:val="58595B"/>
        </w:rPr>
        <w:instrText xml:space="preserve"> CAL Suite"</w:instrText>
      </w:r>
      <w:r w:rsidRPr="00506B99">
        <w:rPr>
          <w:rFonts w:ascii="Segoe UI" w:eastAsia="SimSun" w:hAnsi="Segoe UI" w:cs="Segoe UI" w:hint="eastAsia"/>
          <w:color w:val="58595B"/>
        </w:rPr>
        <w:fldChar w:fldCharType="end"/>
      </w:r>
    </w:p>
    <w:p w:rsidR="001857F6" w:rsidRPr="00ED69D2" w:rsidRDefault="001857F6" w:rsidP="001857F6">
      <w:pPr>
        <w:rPr>
          <w:rFonts w:eastAsia="SimSun" w:cs="Segoe UI"/>
          <w:color w:val="58595B"/>
        </w:rPr>
      </w:pPr>
      <w:r w:rsidRPr="00ED69D2">
        <w:rPr>
          <w:rFonts w:eastAsia="SimSun" w:cs="Segoe UI" w:hint="eastAsia"/>
          <w:color w:val="58595B"/>
          <w:szCs w:val="18"/>
        </w:rPr>
        <w:t>如果合格，您将根据合格</w:t>
      </w:r>
      <w:r w:rsidRPr="00ED69D2">
        <w:rPr>
          <w:rFonts w:eastAsia="SimSun" w:cs="Segoe UI" w:hint="eastAsia"/>
          <w:color w:val="58595B"/>
          <w:szCs w:val="18"/>
        </w:rPr>
        <w:t xml:space="preserve"> Office </w:t>
      </w:r>
      <w:r w:rsidRPr="00ED69D2">
        <w:rPr>
          <w:rFonts w:eastAsia="SimSun" w:cs="Segoe UI" w:hint="eastAsia"/>
          <w:color w:val="58595B"/>
          <w:szCs w:val="18"/>
        </w:rPr>
        <w:t>应用程序许可数、合格服务器许可以及所获软件保障对应的核心</w:t>
      </w:r>
      <w:r w:rsidRPr="00ED69D2">
        <w:rPr>
          <w:rFonts w:eastAsia="SimSun" w:cs="Segoe UI" w:hint="eastAsia"/>
          <w:color w:val="58595B"/>
          <w:szCs w:val="18"/>
        </w:rPr>
        <w:t xml:space="preserve"> CAL Suite</w:t>
      </w:r>
      <w:r w:rsidRPr="00ED69D2">
        <w:rPr>
          <w:rFonts w:eastAsia="SimSun" w:cs="Segoe UI" w:hint="eastAsia"/>
          <w:color w:val="58595B"/>
          <w:szCs w:val="18"/>
        </w:rPr>
        <w:t>、</w:t>
      </w:r>
      <w:r w:rsidRPr="00ED69D2">
        <w:rPr>
          <w:rFonts w:eastAsia="SimSun" w:cs="Segoe UI" w:hint="eastAsia"/>
          <w:color w:val="58595B"/>
          <w:szCs w:val="18"/>
        </w:rPr>
        <w:t xml:space="preserve">SQL CAL </w:t>
      </w:r>
      <w:r w:rsidRPr="00ED69D2">
        <w:rPr>
          <w:rFonts w:eastAsia="SimSun" w:cs="Segoe UI" w:hint="eastAsia"/>
          <w:color w:val="58595B"/>
          <w:szCs w:val="18"/>
        </w:rPr>
        <w:t>和企业</w:t>
      </w:r>
      <w:r w:rsidRPr="00ED69D2">
        <w:rPr>
          <w:rFonts w:eastAsia="SimSun" w:cs="Segoe UI" w:hint="eastAsia"/>
          <w:color w:val="58595B"/>
          <w:szCs w:val="18"/>
        </w:rPr>
        <w:t xml:space="preserve"> CAL Suite </w:t>
      </w:r>
      <w:r w:rsidRPr="00ED69D2">
        <w:rPr>
          <w:rFonts w:eastAsia="SimSun" w:cs="Segoe UI" w:hint="eastAsia"/>
          <w:color w:val="58595B"/>
          <w:szCs w:val="18"/>
        </w:rPr>
        <w:t>数获得计划服务天数。您获得的适用于可用计划服务产品的天数将并入每个采购客户的计划服务天数池中。</w:t>
      </w:r>
    </w:p>
    <w:p w:rsidR="001857F6" w:rsidRPr="00EB1DD5" w:rsidRDefault="001857F6" w:rsidP="001857F6">
      <w:pPr>
        <w:pStyle w:val="ProductList-Body"/>
        <w:rPr>
          <w:rFonts w:ascii="Segoe UI" w:eastAsia="SimSun" w:hAnsi="Segoe UI" w:cs="Segoe UI"/>
        </w:rPr>
      </w:pPr>
    </w:p>
    <w:p w:rsidR="001857F6" w:rsidRPr="00ED69D2" w:rsidRDefault="001857F6" w:rsidP="001857F6">
      <w:pPr>
        <w:pStyle w:val="ProductList-Body"/>
        <w:rPr>
          <w:rFonts w:ascii="Segoe UI" w:eastAsia="SimSun" w:hAnsi="Segoe UI" w:cs="Segoe UI"/>
          <w:color w:val="58595B"/>
        </w:rPr>
      </w:pPr>
      <w:r w:rsidRPr="00ED69D2">
        <w:rPr>
          <w:rFonts w:ascii="Segoe UI" w:eastAsia="SimSun" w:hAnsi="Segoe UI" w:cs="Segoe UI" w:hint="eastAsia"/>
          <w:color w:val="58595B"/>
          <w:szCs w:val="18"/>
        </w:rPr>
        <w:t>如下所示，您有权享有的计划服务天数将由通过您的采购客户获得的总计算分值决定（请参阅本文档的“计算</w:t>
      </w:r>
      <w:r w:rsidRPr="00ED69D2">
        <w:rPr>
          <w:rFonts w:ascii="Segoe UI" w:eastAsia="SimSun" w:hAnsi="Segoe UI" w:cs="Segoe UI" w:hint="eastAsia"/>
          <w:color w:val="58595B"/>
          <w:szCs w:val="18"/>
        </w:rPr>
        <w:t xml:space="preserve"> MPSA </w:t>
      </w:r>
      <w:r w:rsidRPr="00ED69D2">
        <w:rPr>
          <w:rFonts w:ascii="Segoe UI" w:eastAsia="SimSun" w:hAnsi="Segoe UI" w:cs="Segoe UI" w:hint="eastAsia"/>
          <w:color w:val="58595B"/>
          <w:szCs w:val="18"/>
        </w:rPr>
        <w:t>的软件保障权益分值”部分，了解有关软件保障权益分值计算方式的详细信息）：</w:t>
      </w:r>
    </w:p>
    <w:p w:rsidR="001857F6" w:rsidRPr="00EB1DD5" w:rsidRDefault="001857F6" w:rsidP="001857F6">
      <w:pPr>
        <w:pStyle w:val="ProductList-Body"/>
        <w:rPr>
          <w:rFonts w:ascii="Segoe UI" w:eastAsia="SimSun" w:hAnsi="Segoe UI" w:cs="Segoe UI"/>
        </w:rPr>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1857F6" w:rsidRPr="00EB1DD5" w:rsidTr="00124769">
        <w:trPr>
          <w:trHeight w:val="226"/>
          <w:tblHeader/>
        </w:trPr>
        <w:tc>
          <w:tcPr>
            <w:tcW w:w="5265" w:type="dxa"/>
            <w:shd w:val="clear" w:color="auto" w:fill="5F497A" w:themeFill="accent4" w:themeFillShade="BF"/>
            <w:tcMar>
              <w:top w:w="15" w:type="dxa"/>
              <w:left w:w="108" w:type="dxa"/>
              <w:bottom w:w="0" w:type="dxa"/>
              <w:right w:w="108" w:type="dxa"/>
            </w:tcMar>
          </w:tcPr>
          <w:p w:rsidR="001857F6" w:rsidRPr="00EB1DD5" w:rsidRDefault="001857F6" w:rsidP="00124769">
            <w:pPr>
              <w:pStyle w:val="ProductList-Body"/>
              <w:spacing w:before="20" w:after="20"/>
              <w:rPr>
                <w:rFonts w:ascii="Segoe UI" w:eastAsia="SimSun" w:hAnsi="Segoe UI" w:cs="Segoe UI"/>
                <w:color w:val="FFFFFF" w:themeColor="background1"/>
                <w:szCs w:val="18"/>
              </w:rPr>
            </w:pPr>
            <w:r w:rsidRPr="00EB1DD5">
              <w:rPr>
                <w:rFonts w:ascii="Segoe UI" w:eastAsia="SimSun" w:hAnsi="Segoe UI" w:cs="Segoe UI" w:hint="eastAsia"/>
                <w:color w:val="FFFFFF" w:themeColor="background1"/>
                <w:szCs w:val="18"/>
              </w:rPr>
              <w:t>带有</w:t>
            </w:r>
            <w:r w:rsidRPr="00EB1DD5">
              <w:rPr>
                <w:rFonts w:ascii="Segoe UI" w:eastAsia="SimSun" w:hAnsi="Segoe UI" w:cs="Segoe UI" w:hint="eastAsia"/>
                <w:color w:val="FFFFFF" w:themeColor="background1"/>
                <w:szCs w:val="18"/>
              </w:rPr>
              <w:t xml:space="preserve"> SAM </w:t>
            </w:r>
            <w:r w:rsidRPr="00EB1DD5">
              <w:rPr>
                <w:rFonts w:ascii="Segoe UI" w:eastAsia="SimSun" w:hAnsi="Segoe UI" w:cs="Segoe UI" w:hint="eastAsia"/>
                <w:color w:val="FFFFFF" w:themeColor="background1"/>
                <w:szCs w:val="18"/>
              </w:rPr>
              <w:t>的</w:t>
            </w:r>
            <w:r w:rsidRPr="00EB1DD5">
              <w:rPr>
                <w:rFonts w:ascii="Segoe UI" w:eastAsia="SimSun" w:hAnsi="Segoe UI" w:cs="Segoe UI" w:hint="eastAsia"/>
                <w:color w:val="FFFFFF" w:themeColor="background1"/>
                <w:szCs w:val="18"/>
              </w:rPr>
              <w:t xml:space="preserve"> Office </w:t>
            </w:r>
            <w:r w:rsidRPr="00EB1DD5">
              <w:rPr>
                <w:rFonts w:ascii="Segoe UI" w:eastAsia="SimSun" w:hAnsi="Segoe UI" w:cs="Segoe UI" w:hint="eastAsia"/>
                <w:color w:val="FFFFFF" w:themeColor="background1"/>
                <w:szCs w:val="18"/>
              </w:rPr>
              <w:t>应用程序和</w:t>
            </w:r>
            <w:r w:rsidRPr="00EB1DD5">
              <w:rPr>
                <w:rFonts w:ascii="Segoe UI" w:eastAsia="SimSun" w:hAnsi="Segoe UI" w:cs="Segoe UI" w:hint="eastAsia"/>
                <w:color w:val="FFFFFF" w:themeColor="background1"/>
                <w:szCs w:val="18"/>
              </w:rPr>
              <w:t>/</w:t>
            </w:r>
            <w:r w:rsidRPr="00EB1DD5">
              <w:rPr>
                <w:rFonts w:ascii="Segoe UI" w:eastAsia="SimSun" w:hAnsi="Segoe UI" w:cs="Segoe UI" w:hint="eastAsia"/>
                <w:color w:val="FFFFFF" w:themeColor="background1"/>
                <w:szCs w:val="18"/>
              </w:rPr>
              <w:t>或服务器分值</w:t>
            </w:r>
          </w:p>
        </w:tc>
        <w:tc>
          <w:tcPr>
            <w:tcW w:w="2210" w:type="dxa"/>
            <w:shd w:val="clear" w:color="auto" w:fill="5F497A" w:themeFill="accent4" w:themeFillShade="BF"/>
            <w:tcMar>
              <w:top w:w="15" w:type="dxa"/>
              <w:left w:w="108" w:type="dxa"/>
              <w:bottom w:w="0" w:type="dxa"/>
              <w:right w:w="108" w:type="dxa"/>
            </w:tcMar>
          </w:tcPr>
          <w:p w:rsidR="001857F6" w:rsidRPr="00EB1DD5" w:rsidRDefault="001857F6" w:rsidP="00124769">
            <w:pPr>
              <w:pStyle w:val="ProductList-Body"/>
              <w:spacing w:before="20" w:after="20"/>
              <w:rPr>
                <w:rFonts w:ascii="Segoe UI" w:eastAsia="SimSun" w:hAnsi="Segoe UI" w:cs="Segoe UI"/>
                <w:color w:val="FFFFFF" w:themeColor="background1"/>
                <w:szCs w:val="18"/>
              </w:rPr>
            </w:pPr>
            <w:r w:rsidRPr="00EB1DD5">
              <w:rPr>
                <w:rFonts w:ascii="Segoe UI" w:eastAsia="SimSun" w:hAnsi="Segoe UI" w:cs="Segoe UI" w:hint="eastAsia"/>
                <w:color w:val="FFFFFF" w:themeColor="background1"/>
                <w:szCs w:val="18"/>
              </w:rPr>
              <w:t>计划服务天数</w:t>
            </w:r>
          </w:p>
        </w:tc>
      </w:tr>
      <w:tr w:rsidR="001857F6" w:rsidRPr="00EB1DD5" w:rsidTr="00124769">
        <w:trPr>
          <w:trHeight w:val="127"/>
        </w:trPr>
        <w:tc>
          <w:tcPr>
            <w:tcW w:w="5265" w:type="dxa"/>
            <w:shd w:val="clear" w:color="auto" w:fill="FFFFFF"/>
            <w:tcMar>
              <w:top w:w="15" w:type="dxa"/>
              <w:left w:w="108" w:type="dxa"/>
              <w:bottom w:w="0" w:type="dxa"/>
              <w:right w:w="108" w:type="dxa"/>
            </w:tcMar>
          </w:tcPr>
          <w:p w:rsidR="001857F6" w:rsidRPr="00E239A9" w:rsidRDefault="001857F6" w:rsidP="00124769">
            <w:pPr>
              <w:pStyle w:val="ProductList-Body"/>
              <w:rPr>
                <w:rFonts w:ascii="Segoe UI" w:eastAsia="SimSun" w:hAnsi="Segoe UI" w:cs="Segoe UI"/>
                <w:color w:val="58595B"/>
                <w:szCs w:val="18"/>
              </w:rPr>
            </w:pPr>
            <w:r w:rsidRPr="00E239A9">
              <w:rPr>
                <w:rFonts w:ascii="Segoe UI" w:eastAsia="SimSun" w:hAnsi="Segoe UI" w:cs="Segoe UI" w:hint="eastAsia"/>
                <w:color w:val="58595B"/>
                <w:szCs w:val="18"/>
              </w:rPr>
              <w:t>200</w:t>
            </w:r>
            <w:r w:rsidR="003F1E15" w:rsidRPr="00E239A9">
              <w:rPr>
                <w:rFonts w:ascii="Segoe UI" w:eastAsia="SimSun" w:hAnsi="Segoe UI" w:cs="Segoe UI" w:hint="eastAsia"/>
                <w:color w:val="58595B"/>
                <w:szCs w:val="18"/>
              </w:rPr>
              <w:t xml:space="preserve"> </w:t>
            </w:r>
            <w:r w:rsidR="003F1E15" w:rsidRPr="00E239A9">
              <w:rPr>
                <w:rFonts w:ascii="Segoe UI" w:eastAsia="SimSun" w:hAnsi="Segoe UI" w:cs="Segoe UI" w:hint="eastAsia"/>
                <w:color w:val="58595B"/>
                <w:szCs w:val="18"/>
              </w:rPr>
              <w:t>–</w:t>
            </w:r>
            <w:r w:rsidR="003F1E15" w:rsidRPr="00E239A9">
              <w:rPr>
                <w:rFonts w:ascii="Segoe UI" w:eastAsia="SimSun" w:hAnsi="Segoe UI" w:cs="Segoe UI" w:hint="eastAsia"/>
                <w:color w:val="58595B"/>
                <w:szCs w:val="18"/>
              </w:rPr>
              <w:t xml:space="preserve"> </w:t>
            </w:r>
            <w:r w:rsidRPr="00E239A9">
              <w:rPr>
                <w:rFonts w:ascii="Segoe UI" w:eastAsia="SimSun" w:hAnsi="Segoe UI" w:cs="Segoe UI" w:hint="eastAsia"/>
                <w:color w:val="58595B"/>
                <w:szCs w:val="18"/>
              </w:rPr>
              <w:t>499</w:t>
            </w:r>
          </w:p>
        </w:tc>
        <w:tc>
          <w:tcPr>
            <w:tcW w:w="2210" w:type="dxa"/>
            <w:shd w:val="clear" w:color="auto" w:fill="FFFFFF"/>
            <w:tcMar>
              <w:top w:w="15" w:type="dxa"/>
              <w:left w:w="108" w:type="dxa"/>
              <w:bottom w:w="0" w:type="dxa"/>
              <w:right w:w="108" w:type="dxa"/>
            </w:tcMar>
          </w:tcPr>
          <w:p w:rsidR="001857F6" w:rsidRPr="00E239A9" w:rsidRDefault="001857F6" w:rsidP="00124769">
            <w:pPr>
              <w:pStyle w:val="ProductList-Body"/>
              <w:jc w:val="center"/>
              <w:rPr>
                <w:rFonts w:ascii="Segoe UI" w:eastAsia="SimSun" w:hAnsi="Segoe UI" w:cs="Segoe UI"/>
                <w:color w:val="58595B"/>
                <w:szCs w:val="18"/>
              </w:rPr>
            </w:pPr>
            <w:r w:rsidRPr="00E239A9">
              <w:rPr>
                <w:rFonts w:ascii="Segoe UI" w:eastAsia="SimSun" w:hAnsi="Segoe UI" w:cs="Segoe UI" w:hint="eastAsia"/>
                <w:color w:val="58595B"/>
                <w:szCs w:val="18"/>
              </w:rPr>
              <w:t>1</w:t>
            </w:r>
          </w:p>
        </w:tc>
      </w:tr>
      <w:tr w:rsidR="001857F6" w:rsidRPr="00EB1DD5" w:rsidTr="00124769">
        <w:trPr>
          <w:trHeight w:val="45"/>
        </w:trPr>
        <w:tc>
          <w:tcPr>
            <w:tcW w:w="5265" w:type="dxa"/>
            <w:shd w:val="clear" w:color="auto" w:fill="FFFFFF"/>
            <w:tcMar>
              <w:top w:w="15" w:type="dxa"/>
              <w:left w:w="108" w:type="dxa"/>
              <w:bottom w:w="0" w:type="dxa"/>
              <w:right w:w="108" w:type="dxa"/>
            </w:tcMar>
          </w:tcPr>
          <w:p w:rsidR="001857F6" w:rsidRPr="00E239A9" w:rsidRDefault="001857F6" w:rsidP="00124769">
            <w:pPr>
              <w:pStyle w:val="ProductList-Body"/>
              <w:rPr>
                <w:rFonts w:ascii="Segoe UI" w:eastAsia="SimSun" w:hAnsi="Segoe UI" w:cs="Segoe UI"/>
                <w:color w:val="58595B"/>
                <w:szCs w:val="18"/>
              </w:rPr>
            </w:pPr>
            <w:r w:rsidRPr="00E239A9">
              <w:rPr>
                <w:rFonts w:ascii="Segoe UI" w:eastAsia="SimSun" w:hAnsi="Segoe UI" w:cs="Segoe UI" w:hint="eastAsia"/>
                <w:color w:val="58595B"/>
                <w:szCs w:val="18"/>
              </w:rPr>
              <w:t>500</w:t>
            </w:r>
            <w:r w:rsidR="003F1E15" w:rsidRPr="00E239A9">
              <w:rPr>
                <w:rFonts w:ascii="Segoe UI" w:eastAsia="SimSun" w:hAnsi="Segoe UI" w:cs="Segoe UI" w:hint="eastAsia"/>
                <w:color w:val="58595B"/>
                <w:szCs w:val="18"/>
              </w:rPr>
              <w:t xml:space="preserve"> </w:t>
            </w:r>
            <w:r w:rsidR="003F1E15" w:rsidRPr="00E239A9">
              <w:rPr>
                <w:rFonts w:ascii="Segoe UI" w:eastAsia="SimSun" w:hAnsi="Segoe UI" w:cs="Segoe UI" w:hint="eastAsia"/>
                <w:color w:val="58595B"/>
                <w:szCs w:val="18"/>
              </w:rPr>
              <w:t>–</w:t>
            </w:r>
            <w:r w:rsidR="003F1E15" w:rsidRPr="00E239A9">
              <w:rPr>
                <w:rFonts w:ascii="Segoe UI" w:eastAsia="SimSun" w:hAnsi="Segoe UI" w:cs="Segoe UI" w:hint="eastAsia"/>
                <w:color w:val="58595B"/>
                <w:szCs w:val="18"/>
              </w:rPr>
              <w:t xml:space="preserve"> </w:t>
            </w:r>
            <w:r w:rsidRPr="00E239A9">
              <w:rPr>
                <w:rFonts w:ascii="Segoe UI" w:eastAsia="SimSun" w:hAnsi="Segoe UI" w:cs="Segoe UI" w:hint="eastAsia"/>
                <w:color w:val="58595B"/>
                <w:szCs w:val="18"/>
              </w:rPr>
              <w:t>1,999</w:t>
            </w:r>
          </w:p>
        </w:tc>
        <w:tc>
          <w:tcPr>
            <w:tcW w:w="2210" w:type="dxa"/>
            <w:shd w:val="clear" w:color="auto" w:fill="FFFFFF"/>
            <w:tcMar>
              <w:top w:w="15" w:type="dxa"/>
              <w:left w:w="108" w:type="dxa"/>
              <w:bottom w:w="0" w:type="dxa"/>
              <w:right w:w="108" w:type="dxa"/>
            </w:tcMar>
          </w:tcPr>
          <w:p w:rsidR="001857F6" w:rsidRPr="00E239A9" w:rsidRDefault="001857F6" w:rsidP="00124769">
            <w:pPr>
              <w:pStyle w:val="ProductList-Body"/>
              <w:jc w:val="center"/>
              <w:rPr>
                <w:rFonts w:ascii="Segoe UI" w:eastAsia="SimSun" w:hAnsi="Segoe UI" w:cs="Segoe UI"/>
                <w:color w:val="58595B"/>
                <w:szCs w:val="18"/>
              </w:rPr>
            </w:pPr>
            <w:r w:rsidRPr="00E239A9">
              <w:rPr>
                <w:rFonts w:ascii="Segoe UI" w:eastAsia="SimSun" w:hAnsi="Segoe UI" w:cs="Segoe UI" w:hint="eastAsia"/>
                <w:color w:val="58595B"/>
                <w:szCs w:val="18"/>
              </w:rPr>
              <w:t>3</w:t>
            </w:r>
          </w:p>
        </w:tc>
      </w:tr>
      <w:tr w:rsidR="001857F6" w:rsidRPr="00EB1DD5" w:rsidTr="00124769">
        <w:trPr>
          <w:trHeight w:val="45"/>
        </w:trPr>
        <w:tc>
          <w:tcPr>
            <w:tcW w:w="5265" w:type="dxa"/>
            <w:shd w:val="clear" w:color="auto" w:fill="FFFFFF"/>
            <w:tcMar>
              <w:top w:w="15" w:type="dxa"/>
              <w:left w:w="108" w:type="dxa"/>
              <w:bottom w:w="0" w:type="dxa"/>
              <w:right w:w="108" w:type="dxa"/>
            </w:tcMar>
          </w:tcPr>
          <w:p w:rsidR="001857F6" w:rsidRPr="00E239A9" w:rsidRDefault="001857F6" w:rsidP="00124769">
            <w:pPr>
              <w:pStyle w:val="ProductList-Body"/>
              <w:rPr>
                <w:rFonts w:ascii="Segoe UI" w:eastAsia="SimSun" w:hAnsi="Segoe UI" w:cs="Segoe UI"/>
                <w:color w:val="58595B"/>
                <w:szCs w:val="18"/>
              </w:rPr>
            </w:pPr>
            <w:r w:rsidRPr="00E239A9">
              <w:rPr>
                <w:rFonts w:ascii="Segoe UI" w:eastAsia="SimSun" w:hAnsi="Segoe UI" w:cs="Segoe UI" w:hint="eastAsia"/>
                <w:color w:val="58595B"/>
                <w:szCs w:val="18"/>
              </w:rPr>
              <w:t>2,000</w:t>
            </w:r>
            <w:r w:rsidR="003F1E15" w:rsidRPr="00E239A9">
              <w:rPr>
                <w:rFonts w:ascii="Segoe UI" w:eastAsia="SimSun" w:hAnsi="Segoe UI" w:cs="Segoe UI" w:hint="eastAsia"/>
                <w:color w:val="58595B"/>
                <w:szCs w:val="18"/>
              </w:rPr>
              <w:t xml:space="preserve"> </w:t>
            </w:r>
            <w:r w:rsidR="003F1E15" w:rsidRPr="00E239A9">
              <w:rPr>
                <w:rFonts w:ascii="Segoe UI" w:eastAsia="SimSun" w:hAnsi="Segoe UI" w:cs="Segoe UI" w:hint="eastAsia"/>
                <w:color w:val="58595B"/>
                <w:szCs w:val="18"/>
              </w:rPr>
              <w:t>–</w:t>
            </w:r>
            <w:r w:rsidR="003F1E15" w:rsidRPr="00E239A9">
              <w:rPr>
                <w:rFonts w:ascii="Segoe UI" w:eastAsia="SimSun" w:hAnsi="Segoe UI" w:cs="Segoe UI" w:hint="eastAsia"/>
                <w:color w:val="58595B"/>
                <w:szCs w:val="18"/>
              </w:rPr>
              <w:t xml:space="preserve"> </w:t>
            </w:r>
            <w:r w:rsidRPr="00E239A9">
              <w:rPr>
                <w:rFonts w:ascii="Segoe UI" w:eastAsia="SimSun" w:hAnsi="Segoe UI" w:cs="Segoe UI" w:hint="eastAsia"/>
                <w:color w:val="58595B"/>
                <w:szCs w:val="18"/>
              </w:rPr>
              <w:t>3,999</w:t>
            </w:r>
          </w:p>
        </w:tc>
        <w:tc>
          <w:tcPr>
            <w:tcW w:w="2210" w:type="dxa"/>
            <w:shd w:val="clear" w:color="auto" w:fill="FFFFFF"/>
            <w:tcMar>
              <w:top w:w="15" w:type="dxa"/>
              <w:left w:w="108" w:type="dxa"/>
              <w:bottom w:w="0" w:type="dxa"/>
              <w:right w:w="108" w:type="dxa"/>
            </w:tcMar>
          </w:tcPr>
          <w:p w:rsidR="001857F6" w:rsidRPr="00E239A9" w:rsidRDefault="001857F6" w:rsidP="00124769">
            <w:pPr>
              <w:pStyle w:val="ProductList-Body"/>
              <w:jc w:val="center"/>
              <w:rPr>
                <w:rFonts w:ascii="Segoe UI" w:eastAsia="SimSun" w:hAnsi="Segoe UI" w:cs="Segoe UI"/>
                <w:color w:val="58595B"/>
                <w:szCs w:val="18"/>
              </w:rPr>
            </w:pPr>
            <w:r w:rsidRPr="00E239A9">
              <w:rPr>
                <w:rFonts w:ascii="Segoe UI" w:eastAsia="SimSun" w:hAnsi="Segoe UI" w:cs="Segoe UI" w:hint="eastAsia"/>
                <w:color w:val="58595B"/>
                <w:szCs w:val="18"/>
              </w:rPr>
              <w:t>5</w:t>
            </w:r>
          </w:p>
        </w:tc>
      </w:tr>
      <w:tr w:rsidR="001857F6" w:rsidRPr="00EB1DD5" w:rsidTr="00124769">
        <w:trPr>
          <w:trHeight w:val="45"/>
        </w:trPr>
        <w:tc>
          <w:tcPr>
            <w:tcW w:w="5265" w:type="dxa"/>
            <w:shd w:val="clear" w:color="auto" w:fill="FFFFFF"/>
            <w:tcMar>
              <w:top w:w="15" w:type="dxa"/>
              <w:left w:w="108" w:type="dxa"/>
              <w:bottom w:w="0" w:type="dxa"/>
              <w:right w:w="108" w:type="dxa"/>
            </w:tcMar>
          </w:tcPr>
          <w:p w:rsidR="001857F6" w:rsidRPr="00E239A9" w:rsidRDefault="001857F6" w:rsidP="00124769">
            <w:pPr>
              <w:pStyle w:val="ProductList-Body"/>
              <w:rPr>
                <w:rFonts w:ascii="Segoe UI" w:eastAsia="SimSun" w:hAnsi="Segoe UI" w:cs="Segoe UI"/>
                <w:color w:val="58595B"/>
                <w:szCs w:val="18"/>
              </w:rPr>
            </w:pPr>
            <w:r w:rsidRPr="00E239A9">
              <w:rPr>
                <w:rFonts w:ascii="Segoe UI" w:eastAsia="SimSun" w:hAnsi="Segoe UI" w:cs="Segoe UI" w:hint="eastAsia"/>
                <w:color w:val="58595B"/>
                <w:szCs w:val="18"/>
              </w:rPr>
              <w:t xml:space="preserve">4,000 </w:t>
            </w:r>
            <w:r w:rsidRPr="00E239A9">
              <w:rPr>
                <w:rFonts w:ascii="Segoe UI" w:eastAsia="SimSun" w:hAnsi="Segoe UI" w:cs="Segoe UI" w:hint="eastAsia"/>
                <w:color w:val="58595B"/>
                <w:szCs w:val="18"/>
              </w:rPr>
              <w:t>–</w:t>
            </w:r>
            <w:r w:rsidRPr="00E239A9">
              <w:rPr>
                <w:rFonts w:ascii="Segoe UI" w:eastAsia="SimSun" w:hAnsi="Segoe UI" w:cs="Segoe UI" w:hint="eastAsia"/>
                <w:color w:val="58595B"/>
                <w:szCs w:val="18"/>
              </w:rPr>
              <w:t xml:space="preserve"> 29,999</w:t>
            </w:r>
          </w:p>
        </w:tc>
        <w:tc>
          <w:tcPr>
            <w:tcW w:w="2210" w:type="dxa"/>
            <w:shd w:val="clear" w:color="auto" w:fill="FFFFFF"/>
            <w:tcMar>
              <w:top w:w="15" w:type="dxa"/>
              <w:left w:w="108" w:type="dxa"/>
              <w:bottom w:w="0" w:type="dxa"/>
              <w:right w:w="108" w:type="dxa"/>
            </w:tcMar>
          </w:tcPr>
          <w:p w:rsidR="001857F6" w:rsidRPr="00E239A9" w:rsidRDefault="001857F6" w:rsidP="00124769">
            <w:pPr>
              <w:pStyle w:val="ProductList-Body"/>
              <w:jc w:val="center"/>
              <w:rPr>
                <w:rFonts w:ascii="Segoe UI" w:eastAsia="SimSun" w:hAnsi="Segoe UI" w:cs="Segoe UI"/>
                <w:color w:val="58595B"/>
                <w:szCs w:val="18"/>
              </w:rPr>
            </w:pPr>
            <w:r w:rsidRPr="00E239A9">
              <w:rPr>
                <w:rFonts w:ascii="Segoe UI" w:eastAsia="SimSun" w:hAnsi="Segoe UI" w:cs="Segoe UI" w:hint="eastAsia"/>
                <w:color w:val="58595B"/>
                <w:szCs w:val="18"/>
              </w:rPr>
              <w:t>10</w:t>
            </w:r>
          </w:p>
        </w:tc>
      </w:tr>
      <w:tr w:rsidR="001857F6" w:rsidRPr="00EB1DD5" w:rsidTr="00124769">
        <w:trPr>
          <w:trHeight w:val="45"/>
        </w:trPr>
        <w:tc>
          <w:tcPr>
            <w:tcW w:w="5265" w:type="dxa"/>
            <w:shd w:val="clear" w:color="auto" w:fill="FFFFFF"/>
            <w:tcMar>
              <w:top w:w="15" w:type="dxa"/>
              <w:left w:w="108" w:type="dxa"/>
              <w:bottom w:w="0" w:type="dxa"/>
              <w:right w:w="108" w:type="dxa"/>
            </w:tcMar>
          </w:tcPr>
          <w:p w:rsidR="001857F6" w:rsidRPr="00E239A9" w:rsidRDefault="001857F6" w:rsidP="00124769">
            <w:pPr>
              <w:pStyle w:val="ProductList-Body"/>
              <w:rPr>
                <w:rFonts w:ascii="Segoe UI" w:eastAsia="SimSun" w:hAnsi="Segoe UI" w:cs="Segoe UI"/>
                <w:color w:val="58595B"/>
                <w:szCs w:val="18"/>
              </w:rPr>
            </w:pPr>
            <w:r w:rsidRPr="00E239A9">
              <w:rPr>
                <w:rFonts w:ascii="Segoe UI" w:eastAsia="SimSun" w:hAnsi="Segoe UI" w:cs="Segoe UI" w:hint="eastAsia"/>
                <w:color w:val="58595B"/>
                <w:szCs w:val="18"/>
              </w:rPr>
              <w:t xml:space="preserve">30,000 </w:t>
            </w:r>
            <w:r w:rsidRPr="00E239A9">
              <w:rPr>
                <w:rFonts w:ascii="Segoe UI" w:eastAsia="SimSun" w:hAnsi="Segoe UI" w:cs="Segoe UI" w:hint="eastAsia"/>
                <w:color w:val="58595B"/>
                <w:szCs w:val="18"/>
              </w:rPr>
              <w:t>–</w:t>
            </w:r>
            <w:r w:rsidRPr="00E239A9">
              <w:rPr>
                <w:rFonts w:ascii="Segoe UI" w:eastAsia="SimSun" w:hAnsi="Segoe UI" w:cs="Segoe UI" w:hint="eastAsia"/>
                <w:color w:val="58595B"/>
                <w:szCs w:val="18"/>
              </w:rPr>
              <w:t xml:space="preserve"> 49,999</w:t>
            </w:r>
          </w:p>
        </w:tc>
        <w:tc>
          <w:tcPr>
            <w:tcW w:w="2210" w:type="dxa"/>
            <w:shd w:val="clear" w:color="auto" w:fill="FFFFFF"/>
            <w:tcMar>
              <w:top w:w="15" w:type="dxa"/>
              <w:left w:w="108" w:type="dxa"/>
              <w:bottom w:w="0" w:type="dxa"/>
              <w:right w:w="108" w:type="dxa"/>
            </w:tcMar>
          </w:tcPr>
          <w:p w:rsidR="001857F6" w:rsidRPr="00E239A9" w:rsidRDefault="001857F6" w:rsidP="00124769">
            <w:pPr>
              <w:pStyle w:val="ProductList-Body"/>
              <w:jc w:val="center"/>
              <w:rPr>
                <w:rFonts w:ascii="Segoe UI" w:eastAsia="SimSun" w:hAnsi="Segoe UI" w:cs="Segoe UI"/>
                <w:color w:val="58595B"/>
                <w:szCs w:val="18"/>
              </w:rPr>
            </w:pPr>
            <w:r w:rsidRPr="00E239A9">
              <w:rPr>
                <w:rFonts w:ascii="Segoe UI" w:eastAsia="SimSun" w:hAnsi="Segoe UI" w:cs="Segoe UI" w:hint="eastAsia"/>
                <w:color w:val="58595B"/>
                <w:szCs w:val="18"/>
              </w:rPr>
              <w:t>15</w:t>
            </w:r>
          </w:p>
        </w:tc>
      </w:tr>
      <w:tr w:rsidR="001857F6" w:rsidRPr="00EB1DD5" w:rsidTr="00124769">
        <w:trPr>
          <w:trHeight w:val="45"/>
        </w:trPr>
        <w:tc>
          <w:tcPr>
            <w:tcW w:w="5265" w:type="dxa"/>
            <w:shd w:val="clear" w:color="auto" w:fill="FFFFFF"/>
            <w:tcMar>
              <w:top w:w="15" w:type="dxa"/>
              <w:left w:w="108" w:type="dxa"/>
              <w:bottom w:w="0" w:type="dxa"/>
              <w:right w:w="108" w:type="dxa"/>
            </w:tcMar>
          </w:tcPr>
          <w:p w:rsidR="001857F6" w:rsidRPr="00E239A9" w:rsidRDefault="001857F6" w:rsidP="00124769">
            <w:pPr>
              <w:pStyle w:val="ProductList-Body"/>
              <w:rPr>
                <w:rFonts w:ascii="Segoe UI" w:eastAsia="SimSun" w:hAnsi="Segoe UI" w:cs="Segoe UI"/>
                <w:color w:val="58595B"/>
                <w:szCs w:val="18"/>
              </w:rPr>
            </w:pPr>
            <w:r w:rsidRPr="00E239A9">
              <w:rPr>
                <w:rFonts w:ascii="Segoe UI" w:eastAsia="SimSun" w:hAnsi="Segoe UI" w:cs="Segoe UI" w:hint="eastAsia"/>
                <w:color w:val="58595B"/>
                <w:szCs w:val="18"/>
              </w:rPr>
              <w:t xml:space="preserve">50,000 </w:t>
            </w:r>
            <w:r w:rsidRPr="00E239A9">
              <w:rPr>
                <w:rFonts w:ascii="Segoe UI" w:eastAsia="SimSun" w:hAnsi="Segoe UI" w:cs="Segoe UI" w:hint="eastAsia"/>
                <w:color w:val="58595B"/>
                <w:szCs w:val="18"/>
              </w:rPr>
              <w:t>–</w:t>
            </w:r>
            <w:r w:rsidRPr="00E239A9">
              <w:rPr>
                <w:rFonts w:ascii="Segoe UI" w:eastAsia="SimSun" w:hAnsi="Segoe UI" w:cs="Segoe UI" w:hint="eastAsia"/>
                <w:color w:val="58595B"/>
                <w:szCs w:val="18"/>
              </w:rPr>
              <w:t xml:space="preserve"> 99,999</w:t>
            </w:r>
          </w:p>
        </w:tc>
        <w:tc>
          <w:tcPr>
            <w:tcW w:w="2210" w:type="dxa"/>
            <w:shd w:val="clear" w:color="auto" w:fill="FFFFFF"/>
            <w:tcMar>
              <w:top w:w="15" w:type="dxa"/>
              <w:left w:w="108" w:type="dxa"/>
              <w:bottom w:w="0" w:type="dxa"/>
              <w:right w:w="108" w:type="dxa"/>
            </w:tcMar>
          </w:tcPr>
          <w:p w:rsidR="001857F6" w:rsidRPr="00E239A9" w:rsidRDefault="001857F6" w:rsidP="00124769">
            <w:pPr>
              <w:pStyle w:val="ProductList-Body"/>
              <w:jc w:val="center"/>
              <w:rPr>
                <w:rFonts w:ascii="Segoe UI" w:eastAsia="SimSun" w:hAnsi="Segoe UI" w:cs="Segoe UI"/>
                <w:color w:val="58595B"/>
                <w:szCs w:val="18"/>
              </w:rPr>
            </w:pPr>
            <w:r w:rsidRPr="00E239A9">
              <w:rPr>
                <w:rFonts w:ascii="Segoe UI" w:eastAsia="SimSun" w:hAnsi="Segoe UI" w:cs="Segoe UI" w:hint="eastAsia"/>
                <w:color w:val="58595B"/>
                <w:szCs w:val="18"/>
              </w:rPr>
              <w:t>20</w:t>
            </w:r>
          </w:p>
        </w:tc>
      </w:tr>
      <w:tr w:rsidR="001857F6" w:rsidRPr="00EB1DD5" w:rsidTr="00124769">
        <w:trPr>
          <w:trHeight w:val="45"/>
        </w:trPr>
        <w:tc>
          <w:tcPr>
            <w:tcW w:w="5265" w:type="dxa"/>
            <w:shd w:val="clear" w:color="auto" w:fill="FFFFFF"/>
            <w:tcMar>
              <w:top w:w="15" w:type="dxa"/>
              <w:left w:w="108" w:type="dxa"/>
              <w:bottom w:w="0" w:type="dxa"/>
              <w:right w:w="108" w:type="dxa"/>
            </w:tcMar>
          </w:tcPr>
          <w:p w:rsidR="001857F6" w:rsidRPr="00E239A9" w:rsidRDefault="001857F6" w:rsidP="00124769">
            <w:pPr>
              <w:pStyle w:val="ProductList-Body"/>
              <w:rPr>
                <w:rFonts w:ascii="Segoe UI" w:eastAsia="SimSun" w:hAnsi="Segoe UI" w:cs="Segoe UI"/>
                <w:color w:val="58595B"/>
                <w:szCs w:val="18"/>
              </w:rPr>
            </w:pPr>
            <w:r w:rsidRPr="00E239A9">
              <w:rPr>
                <w:rFonts w:ascii="Segoe UI" w:eastAsia="SimSun" w:hAnsi="Segoe UI" w:cs="Segoe UI" w:hint="eastAsia"/>
                <w:color w:val="58595B"/>
                <w:szCs w:val="18"/>
              </w:rPr>
              <w:t xml:space="preserve">100,000 </w:t>
            </w:r>
            <w:r w:rsidRPr="00E239A9">
              <w:rPr>
                <w:rFonts w:ascii="Segoe UI" w:eastAsia="SimSun" w:hAnsi="Segoe UI" w:cs="Segoe UI" w:hint="eastAsia"/>
                <w:color w:val="58595B"/>
                <w:szCs w:val="18"/>
              </w:rPr>
              <w:t>–</w:t>
            </w:r>
            <w:r w:rsidRPr="00E239A9">
              <w:rPr>
                <w:rFonts w:ascii="Segoe UI" w:eastAsia="SimSun" w:hAnsi="Segoe UI" w:cs="Segoe UI" w:hint="eastAsia"/>
                <w:color w:val="58595B"/>
                <w:szCs w:val="18"/>
              </w:rPr>
              <w:t xml:space="preserve"> 199,999</w:t>
            </w:r>
          </w:p>
        </w:tc>
        <w:tc>
          <w:tcPr>
            <w:tcW w:w="2210" w:type="dxa"/>
            <w:shd w:val="clear" w:color="auto" w:fill="FFFFFF"/>
            <w:tcMar>
              <w:top w:w="15" w:type="dxa"/>
              <w:left w:w="108" w:type="dxa"/>
              <w:bottom w:w="0" w:type="dxa"/>
              <w:right w:w="108" w:type="dxa"/>
            </w:tcMar>
          </w:tcPr>
          <w:p w:rsidR="001857F6" w:rsidRPr="00E239A9" w:rsidRDefault="001857F6" w:rsidP="00124769">
            <w:pPr>
              <w:pStyle w:val="ProductList-Body"/>
              <w:jc w:val="center"/>
              <w:rPr>
                <w:rFonts w:ascii="Segoe UI" w:eastAsia="SimSun" w:hAnsi="Segoe UI" w:cs="Segoe UI"/>
                <w:color w:val="58595B"/>
                <w:szCs w:val="18"/>
              </w:rPr>
            </w:pPr>
            <w:r w:rsidRPr="00E239A9">
              <w:rPr>
                <w:rFonts w:ascii="Segoe UI" w:eastAsia="SimSun" w:hAnsi="Segoe UI" w:cs="Segoe UI" w:hint="eastAsia"/>
                <w:color w:val="58595B"/>
                <w:szCs w:val="18"/>
              </w:rPr>
              <w:t>30</w:t>
            </w:r>
          </w:p>
        </w:tc>
      </w:tr>
      <w:tr w:rsidR="001857F6" w:rsidRPr="00EB1DD5" w:rsidTr="00124769">
        <w:trPr>
          <w:trHeight w:val="45"/>
        </w:trPr>
        <w:tc>
          <w:tcPr>
            <w:tcW w:w="5265" w:type="dxa"/>
            <w:shd w:val="clear" w:color="auto" w:fill="FFFFFF"/>
            <w:tcMar>
              <w:top w:w="15" w:type="dxa"/>
              <w:left w:w="108" w:type="dxa"/>
              <w:bottom w:w="0" w:type="dxa"/>
              <w:right w:w="108" w:type="dxa"/>
            </w:tcMar>
          </w:tcPr>
          <w:p w:rsidR="001857F6" w:rsidRPr="00E239A9" w:rsidRDefault="001857F6" w:rsidP="00124769">
            <w:pPr>
              <w:pStyle w:val="ProductList-Body"/>
              <w:rPr>
                <w:rFonts w:ascii="Segoe UI" w:eastAsia="SimSun" w:hAnsi="Segoe UI" w:cs="Segoe UI"/>
                <w:color w:val="58595B"/>
                <w:szCs w:val="18"/>
              </w:rPr>
            </w:pPr>
            <w:r w:rsidRPr="00E239A9">
              <w:rPr>
                <w:rFonts w:ascii="Segoe UI" w:eastAsia="SimSun" w:hAnsi="Segoe UI" w:cs="Segoe UI" w:hint="eastAsia"/>
                <w:color w:val="58595B"/>
                <w:szCs w:val="18"/>
              </w:rPr>
              <w:t xml:space="preserve">200,000 </w:t>
            </w:r>
            <w:r w:rsidRPr="00E239A9">
              <w:rPr>
                <w:rFonts w:ascii="Segoe UI" w:eastAsia="SimSun" w:hAnsi="Segoe UI" w:cs="Segoe UI" w:hint="eastAsia"/>
                <w:color w:val="58595B"/>
                <w:szCs w:val="18"/>
              </w:rPr>
              <w:t>–</w:t>
            </w:r>
            <w:r w:rsidRPr="00E239A9">
              <w:rPr>
                <w:rFonts w:ascii="Segoe UI" w:eastAsia="SimSun" w:hAnsi="Segoe UI" w:cs="Segoe UI" w:hint="eastAsia"/>
                <w:color w:val="58595B"/>
                <w:szCs w:val="18"/>
              </w:rPr>
              <w:t xml:space="preserve"> 399,999</w:t>
            </w:r>
          </w:p>
        </w:tc>
        <w:tc>
          <w:tcPr>
            <w:tcW w:w="2210" w:type="dxa"/>
            <w:shd w:val="clear" w:color="auto" w:fill="FFFFFF"/>
            <w:tcMar>
              <w:top w:w="15" w:type="dxa"/>
              <w:left w:w="108" w:type="dxa"/>
              <w:bottom w:w="0" w:type="dxa"/>
              <w:right w:w="108" w:type="dxa"/>
            </w:tcMar>
          </w:tcPr>
          <w:p w:rsidR="001857F6" w:rsidRPr="00E239A9" w:rsidRDefault="001857F6" w:rsidP="00124769">
            <w:pPr>
              <w:pStyle w:val="ProductList-Body"/>
              <w:jc w:val="center"/>
              <w:rPr>
                <w:rFonts w:ascii="Segoe UI" w:eastAsia="SimSun" w:hAnsi="Segoe UI" w:cs="Segoe UI"/>
                <w:color w:val="58595B"/>
                <w:szCs w:val="18"/>
              </w:rPr>
            </w:pPr>
            <w:r w:rsidRPr="00E239A9">
              <w:rPr>
                <w:rFonts w:ascii="Segoe UI" w:eastAsia="SimSun" w:hAnsi="Segoe UI" w:cs="Segoe UI" w:hint="eastAsia"/>
                <w:color w:val="58595B"/>
                <w:szCs w:val="18"/>
              </w:rPr>
              <w:t>40</w:t>
            </w:r>
          </w:p>
        </w:tc>
      </w:tr>
      <w:tr w:rsidR="001857F6" w:rsidRPr="00EB1DD5" w:rsidTr="00124769">
        <w:trPr>
          <w:trHeight w:val="45"/>
        </w:trPr>
        <w:tc>
          <w:tcPr>
            <w:tcW w:w="5265" w:type="dxa"/>
            <w:shd w:val="clear" w:color="auto" w:fill="FFFFFF"/>
            <w:tcMar>
              <w:top w:w="15" w:type="dxa"/>
              <w:left w:w="108" w:type="dxa"/>
              <w:bottom w:w="0" w:type="dxa"/>
              <w:right w:w="108" w:type="dxa"/>
            </w:tcMar>
          </w:tcPr>
          <w:p w:rsidR="001857F6" w:rsidRPr="00E239A9" w:rsidRDefault="001857F6" w:rsidP="00124769">
            <w:pPr>
              <w:pStyle w:val="ProductList-Body"/>
              <w:rPr>
                <w:rFonts w:ascii="Segoe UI" w:eastAsia="SimSun" w:hAnsi="Segoe UI" w:cs="Segoe UI"/>
                <w:color w:val="58595B"/>
                <w:szCs w:val="18"/>
              </w:rPr>
            </w:pPr>
            <w:r w:rsidRPr="00E239A9">
              <w:rPr>
                <w:rFonts w:ascii="Segoe UI" w:eastAsia="SimSun" w:hAnsi="Segoe UI" w:cs="Segoe UI" w:hint="eastAsia"/>
                <w:color w:val="58595B"/>
                <w:szCs w:val="18"/>
              </w:rPr>
              <w:t xml:space="preserve">400,000 </w:t>
            </w:r>
            <w:r w:rsidRPr="00E239A9">
              <w:rPr>
                <w:rFonts w:ascii="Segoe UI" w:eastAsia="SimSun" w:hAnsi="Segoe UI" w:cs="Segoe UI" w:hint="eastAsia"/>
                <w:color w:val="58595B"/>
                <w:szCs w:val="18"/>
              </w:rPr>
              <w:t>–</w:t>
            </w:r>
            <w:r w:rsidRPr="00E239A9">
              <w:rPr>
                <w:rFonts w:ascii="Segoe UI" w:eastAsia="SimSun" w:hAnsi="Segoe UI" w:cs="Segoe UI" w:hint="eastAsia"/>
                <w:color w:val="58595B"/>
                <w:szCs w:val="18"/>
              </w:rPr>
              <w:t xml:space="preserve"> 599,999</w:t>
            </w:r>
          </w:p>
        </w:tc>
        <w:tc>
          <w:tcPr>
            <w:tcW w:w="2210" w:type="dxa"/>
            <w:shd w:val="clear" w:color="auto" w:fill="FFFFFF"/>
            <w:tcMar>
              <w:top w:w="15" w:type="dxa"/>
              <w:left w:w="108" w:type="dxa"/>
              <w:bottom w:w="0" w:type="dxa"/>
              <w:right w:w="108" w:type="dxa"/>
            </w:tcMar>
          </w:tcPr>
          <w:p w:rsidR="001857F6" w:rsidRPr="00E239A9" w:rsidRDefault="001857F6" w:rsidP="00124769">
            <w:pPr>
              <w:pStyle w:val="ProductList-Body"/>
              <w:jc w:val="center"/>
              <w:rPr>
                <w:rFonts w:ascii="Segoe UI" w:eastAsia="SimSun" w:hAnsi="Segoe UI" w:cs="Segoe UI"/>
                <w:color w:val="58595B"/>
                <w:szCs w:val="18"/>
              </w:rPr>
            </w:pPr>
            <w:r w:rsidRPr="00E239A9">
              <w:rPr>
                <w:rFonts w:ascii="Segoe UI" w:eastAsia="SimSun" w:hAnsi="Segoe UI" w:cs="Segoe UI" w:hint="eastAsia"/>
                <w:color w:val="58595B"/>
                <w:szCs w:val="18"/>
              </w:rPr>
              <w:t>50</w:t>
            </w:r>
          </w:p>
        </w:tc>
      </w:tr>
      <w:tr w:rsidR="001857F6" w:rsidRPr="00EB1DD5" w:rsidTr="00124769">
        <w:trPr>
          <w:trHeight w:val="45"/>
        </w:trPr>
        <w:tc>
          <w:tcPr>
            <w:tcW w:w="5265" w:type="dxa"/>
            <w:shd w:val="clear" w:color="auto" w:fill="FFFFFF"/>
            <w:tcMar>
              <w:top w:w="15" w:type="dxa"/>
              <w:left w:w="108" w:type="dxa"/>
              <w:bottom w:w="0" w:type="dxa"/>
              <w:right w:w="108" w:type="dxa"/>
            </w:tcMar>
          </w:tcPr>
          <w:p w:rsidR="001857F6" w:rsidRPr="00E239A9" w:rsidRDefault="001857F6" w:rsidP="00124769">
            <w:pPr>
              <w:pStyle w:val="ProductList-Body"/>
              <w:rPr>
                <w:rFonts w:ascii="Segoe UI" w:eastAsia="SimSun" w:hAnsi="Segoe UI" w:cs="Segoe UI"/>
                <w:color w:val="58595B"/>
                <w:szCs w:val="18"/>
              </w:rPr>
            </w:pPr>
            <w:r w:rsidRPr="00E239A9">
              <w:rPr>
                <w:rFonts w:ascii="Segoe UI" w:eastAsia="SimSun" w:hAnsi="Segoe UI" w:cs="Segoe UI" w:hint="eastAsia"/>
                <w:color w:val="58595B"/>
                <w:szCs w:val="18"/>
              </w:rPr>
              <w:t>600,000 +</w:t>
            </w:r>
          </w:p>
        </w:tc>
        <w:tc>
          <w:tcPr>
            <w:tcW w:w="2210" w:type="dxa"/>
            <w:shd w:val="clear" w:color="auto" w:fill="FFFFFF"/>
            <w:tcMar>
              <w:top w:w="15" w:type="dxa"/>
              <w:left w:w="108" w:type="dxa"/>
              <w:bottom w:w="0" w:type="dxa"/>
              <w:right w:w="108" w:type="dxa"/>
            </w:tcMar>
          </w:tcPr>
          <w:p w:rsidR="001857F6" w:rsidRPr="00E239A9" w:rsidRDefault="001857F6" w:rsidP="00124769">
            <w:pPr>
              <w:pStyle w:val="ProductList-Body"/>
              <w:jc w:val="center"/>
              <w:rPr>
                <w:rFonts w:ascii="Segoe UI" w:eastAsia="SimSun" w:hAnsi="Segoe UI" w:cs="Segoe UI"/>
                <w:color w:val="58595B"/>
                <w:szCs w:val="18"/>
              </w:rPr>
            </w:pPr>
            <w:r w:rsidRPr="00E239A9">
              <w:rPr>
                <w:rFonts w:ascii="Segoe UI" w:eastAsia="SimSun" w:hAnsi="Segoe UI" w:cs="Segoe UI" w:hint="eastAsia"/>
                <w:color w:val="58595B"/>
                <w:szCs w:val="18"/>
              </w:rPr>
              <w:t>75</w:t>
            </w:r>
          </w:p>
        </w:tc>
      </w:tr>
    </w:tbl>
    <w:p w:rsidR="001857F6" w:rsidRPr="00EB1DD5" w:rsidRDefault="001857F6" w:rsidP="001857F6">
      <w:pPr>
        <w:pStyle w:val="ProductList-Body"/>
        <w:rPr>
          <w:rFonts w:ascii="Segoe UI" w:eastAsia="SimSun" w:hAnsi="Segoe UI" w:cs="Segoe UI"/>
        </w:rPr>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1857F6" w:rsidRPr="00EB1DD5" w:rsidTr="00124769">
        <w:trPr>
          <w:trHeight w:val="172"/>
          <w:tblHeader/>
        </w:trPr>
        <w:tc>
          <w:tcPr>
            <w:tcW w:w="5265" w:type="dxa"/>
            <w:shd w:val="clear" w:color="auto" w:fill="5F497A" w:themeFill="accent4" w:themeFillShade="BF"/>
            <w:tcMar>
              <w:top w:w="15" w:type="dxa"/>
              <w:left w:w="108" w:type="dxa"/>
              <w:bottom w:w="0" w:type="dxa"/>
              <w:right w:w="108" w:type="dxa"/>
            </w:tcMar>
          </w:tcPr>
          <w:p w:rsidR="001857F6" w:rsidRPr="00EB1DD5" w:rsidRDefault="001857F6" w:rsidP="00124769">
            <w:pPr>
              <w:pStyle w:val="ProductList-Body"/>
              <w:spacing w:before="20" w:after="20"/>
              <w:rPr>
                <w:rFonts w:ascii="Segoe UI" w:eastAsia="SimSun" w:hAnsi="Segoe UI" w:cs="Segoe UI"/>
                <w:color w:val="FFFFFF" w:themeColor="background1"/>
                <w:szCs w:val="18"/>
              </w:rPr>
            </w:pPr>
            <w:r w:rsidRPr="00EB1DD5">
              <w:rPr>
                <w:rFonts w:ascii="Segoe UI" w:eastAsia="SimSun" w:hAnsi="Segoe UI" w:cs="Segoe UI" w:hint="eastAsia"/>
                <w:color w:val="FFFFFF" w:themeColor="background1"/>
                <w:szCs w:val="18"/>
              </w:rPr>
              <w:t>带有</w:t>
            </w:r>
            <w:r w:rsidRPr="00EB1DD5">
              <w:rPr>
                <w:rFonts w:ascii="Segoe UI" w:eastAsia="SimSun" w:hAnsi="Segoe UI" w:cs="Segoe UI" w:hint="eastAsia"/>
                <w:color w:val="FFFFFF" w:themeColor="background1"/>
                <w:szCs w:val="18"/>
              </w:rPr>
              <w:t xml:space="preserve"> SAM </w:t>
            </w:r>
            <w:r w:rsidRPr="00EB1DD5">
              <w:rPr>
                <w:rFonts w:ascii="Segoe UI" w:eastAsia="SimSun" w:hAnsi="Segoe UI" w:cs="Segoe UI" w:hint="eastAsia"/>
                <w:color w:val="FFFFFF" w:themeColor="background1"/>
                <w:szCs w:val="18"/>
              </w:rPr>
              <w:t>的</w:t>
            </w:r>
            <w:r w:rsidRPr="00EB1DD5">
              <w:rPr>
                <w:rFonts w:ascii="Segoe UI" w:eastAsia="SimSun" w:hAnsi="Segoe UI" w:cs="Segoe UI" w:hint="eastAsia"/>
                <w:color w:val="FFFFFF" w:themeColor="background1"/>
                <w:szCs w:val="18"/>
              </w:rPr>
              <w:t xml:space="preserve"> CAL Suite </w:t>
            </w:r>
            <w:r w:rsidRPr="00EB1DD5">
              <w:rPr>
                <w:rFonts w:ascii="Segoe UI" w:eastAsia="SimSun" w:hAnsi="Segoe UI" w:cs="Segoe UI" w:hint="eastAsia"/>
                <w:color w:val="FFFFFF" w:themeColor="background1"/>
                <w:szCs w:val="18"/>
              </w:rPr>
              <w:t>分值</w:t>
            </w:r>
          </w:p>
        </w:tc>
        <w:tc>
          <w:tcPr>
            <w:tcW w:w="2210" w:type="dxa"/>
            <w:shd w:val="clear" w:color="auto" w:fill="5F497A" w:themeFill="accent4" w:themeFillShade="BF"/>
            <w:tcMar>
              <w:top w:w="15" w:type="dxa"/>
              <w:left w:w="108" w:type="dxa"/>
              <w:bottom w:w="0" w:type="dxa"/>
              <w:right w:w="108" w:type="dxa"/>
            </w:tcMar>
          </w:tcPr>
          <w:p w:rsidR="001857F6" w:rsidRPr="00EB1DD5" w:rsidRDefault="001857F6" w:rsidP="00124769">
            <w:pPr>
              <w:pStyle w:val="ProductList-Body"/>
              <w:spacing w:before="20" w:after="20"/>
              <w:rPr>
                <w:rFonts w:ascii="Segoe UI" w:eastAsia="SimSun" w:hAnsi="Segoe UI" w:cs="Segoe UI"/>
                <w:color w:val="FFFFFF" w:themeColor="background1"/>
                <w:szCs w:val="18"/>
              </w:rPr>
            </w:pPr>
            <w:r w:rsidRPr="00EB1DD5">
              <w:rPr>
                <w:rFonts w:ascii="Segoe UI" w:eastAsia="SimSun" w:hAnsi="Segoe UI" w:cs="Segoe UI" w:hint="eastAsia"/>
                <w:color w:val="FFFFFF" w:themeColor="background1"/>
                <w:szCs w:val="18"/>
              </w:rPr>
              <w:t>计划服务天数</w:t>
            </w:r>
          </w:p>
        </w:tc>
      </w:tr>
      <w:tr w:rsidR="001857F6" w:rsidRPr="00EB1DD5" w:rsidTr="00124769">
        <w:trPr>
          <w:trHeight w:val="235"/>
        </w:trPr>
        <w:tc>
          <w:tcPr>
            <w:tcW w:w="5265" w:type="dxa"/>
            <w:shd w:val="clear" w:color="auto" w:fill="FFFFFF"/>
            <w:tcMar>
              <w:top w:w="15" w:type="dxa"/>
              <w:left w:w="108" w:type="dxa"/>
              <w:bottom w:w="0" w:type="dxa"/>
              <w:right w:w="108" w:type="dxa"/>
            </w:tcMar>
          </w:tcPr>
          <w:p w:rsidR="001857F6" w:rsidRPr="00E239A9" w:rsidRDefault="001857F6" w:rsidP="00124769">
            <w:pPr>
              <w:pStyle w:val="ProductList-Body"/>
              <w:rPr>
                <w:rFonts w:ascii="Segoe UI" w:eastAsia="SimSun" w:hAnsi="Segoe UI" w:cs="Segoe UI"/>
                <w:color w:val="58595B"/>
                <w:szCs w:val="18"/>
              </w:rPr>
            </w:pPr>
            <w:r w:rsidRPr="00E239A9">
              <w:rPr>
                <w:rFonts w:ascii="Segoe UI" w:eastAsia="SimSun" w:hAnsi="Segoe UI" w:cs="Segoe UI" w:hint="eastAsia"/>
                <w:color w:val="58595B"/>
                <w:szCs w:val="18"/>
              </w:rPr>
              <w:t>200</w:t>
            </w:r>
            <w:r w:rsidR="003F1E15" w:rsidRPr="00E239A9">
              <w:rPr>
                <w:rFonts w:ascii="Segoe UI" w:eastAsia="SimSun" w:hAnsi="Segoe UI" w:cs="Segoe UI" w:hint="eastAsia"/>
                <w:color w:val="58595B"/>
                <w:szCs w:val="18"/>
              </w:rPr>
              <w:t xml:space="preserve"> </w:t>
            </w:r>
            <w:r w:rsidR="003F1E15" w:rsidRPr="00E239A9">
              <w:rPr>
                <w:rFonts w:ascii="Segoe UI" w:eastAsia="SimSun" w:hAnsi="Segoe UI" w:cs="Segoe UI" w:hint="eastAsia"/>
                <w:color w:val="58595B"/>
                <w:szCs w:val="18"/>
              </w:rPr>
              <w:t>–</w:t>
            </w:r>
            <w:r w:rsidR="003F1E15" w:rsidRPr="00E239A9">
              <w:rPr>
                <w:rFonts w:ascii="Segoe UI" w:eastAsia="SimSun" w:hAnsi="Segoe UI" w:cs="Segoe UI" w:hint="eastAsia"/>
                <w:color w:val="58595B"/>
                <w:szCs w:val="18"/>
              </w:rPr>
              <w:t xml:space="preserve"> </w:t>
            </w:r>
            <w:r w:rsidRPr="00E239A9">
              <w:rPr>
                <w:rFonts w:ascii="Segoe UI" w:eastAsia="SimSun" w:hAnsi="Segoe UI" w:cs="Segoe UI" w:hint="eastAsia"/>
                <w:color w:val="58595B"/>
                <w:szCs w:val="18"/>
              </w:rPr>
              <w:t>3,999</w:t>
            </w:r>
          </w:p>
        </w:tc>
        <w:tc>
          <w:tcPr>
            <w:tcW w:w="2210" w:type="dxa"/>
            <w:shd w:val="clear" w:color="auto" w:fill="FFFFFF"/>
            <w:tcMar>
              <w:top w:w="15" w:type="dxa"/>
              <w:left w:w="108" w:type="dxa"/>
              <w:bottom w:w="0" w:type="dxa"/>
              <w:right w:w="108" w:type="dxa"/>
            </w:tcMar>
          </w:tcPr>
          <w:p w:rsidR="001857F6" w:rsidRPr="00E239A9" w:rsidRDefault="001857F6" w:rsidP="00124769">
            <w:pPr>
              <w:pStyle w:val="ProductList-Body"/>
              <w:jc w:val="center"/>
              <w:rPr>
                <w:rFonts w:ascii="Segoe UI" w:eastAsia="SimSun" w:hAnsi="Segoe UI" w:cs="Segoe UI"/>
                <w:color w:val="58595B"/>
                <w:szCs w:val="18"/>
              </w:rPr>
            </w:pPr>
            <w:r w:rsidRPr="00E239A9">
              <w:rPr>
                <w:rFonts w:ascii="Segoe UI" w:eastAsia="SimSun" w:hAnsi="Segoe UI" w:cs="Segoe UI" w:hint="eastAsia"/>
                <w:color w:val="58595B"/>
                <w:szCs w:val="18"/>
              </w:rPr>
              <w:t>1</w:t>
            </w:r>
          </w:p>
        </w:tc>
      </w:tr>
      <w:tr w:rsidR="001857F6" w:rsidRPr="00EB1DD5" w:rsidTr="00124769">
        <w:trPr>
          <w:trHeight w:val="55"/>
        </w:trPr>
        <w:tc>
          <w:tcPr>
            <w:tcW w:w="5265" w:type="dxa"/>
            <w:shd w:val="clear" w:color="auto" w:fill="FFFFFF"/>
            <w:tcMar>
              <w:top w:w="15" w:type="dxa"/>
              <w:left w:w="108" w:type="dxa"/>
              <w:bottom w:w="0" w:type="dxa"/>
              <w:right w:w="108" w:type="dxa"/>
            </w:tcMar>
          </w:tcPr>
          <w:p w:rsidR="001857F6" w:rsidRPr="00E239A9" w:rsidRDefault="001857F6" w:rsidP="00124769">
            <w:pPr>
              <w:pStyle w:val="ProductList-Body"/>
              <w:rPr>
                <w:rFonts w:ascii="Segoe UI" w:eastAsia="SimSun" w:hAnsi="Segoe UI" w:cs="Segoe UI"/>
                <w:color w:val="58595B"/>
                <w:szCs w:val="18"/>
              </w:rPr>
            </w:pPr>
            <w:r w:rsidRPr="00E239A9">
              <w:rPr>
                <w:rFonts w:ascii="Segoe UI" w:eastAsia="SimSun" w:hAnsi="Segoe UI" w:cs="Segoe UI" w:hint="eastAsia"/>
                <w:color w:val="58595B"/>
                <w:szCs w:val="18"/>
              </w:rPr>
              <w:t xml:space="preserve">4,000 </w:t>
            </w:r>
            <w:r w:rsidRPr="00E239A9">
              <w:rPr>
                <w:rFonts w:ascii="Segoe UI" w:eastAsia="SimSun" w:hAnsi="Segoe UI" w:cs="Segoe UI" w:hint="eastAsia"/>
                <w:color w:val="58595B"/>
                <w:szCs w:val="18"/>
              </w:rPr>
              <w:t>–</w:t>
            </w:r>
            <w:r w:rsidRPr="00E239A9">
              <w:rPr>
                <w:rFonts w:ascii="Segoe UI" w:eastAsia="SimSun" w:hAnsi="Segoe UI" w:cs="Segoe UI" w:hint="eastAsia"/>
                <w:color w:val="58595B"/>
                <w:szCs w:val="18"/>
              </w:rPr>
              <w:t xml:space="preserve"> 9,999</w:t>
            </w:r>
          </w:p>
        </w:tc>
        <w:tc>
          <w:tcPr>
            <w:tcW w:w="2210" w:type="dxa"/>
            <w:shd w:val="clear" w:color="auto" w:fill="FFFFFF"/>
            <w:tcMar>
              <w:top w:w="15" w:type="dxa"/>
              <w:left w:w="108" w:type="dxa"/>
              <w:bottom w:w="0" w:type="dxa"/>
              <w:right w:w="108" w:type="dxa"/>
            </w:tcMar>
          </w:tcPr>
          <w:p w:rsidR="001857F6" w:rsidRPr="00E239A9" w:rsidRDefault="001857F6" w:rsidP="00124769">
            <w:pPr>
              <w:pStyle w:val="ProductList-Body"/>
              <w:jc w:val="center"/>
              <w:rPr>
                <w:rFonts w:ascii="Segoe UI" w:eastAsia="SimSun" w:hAnsi="Segoe UI" w:cs="Segoe UI"/>
                <w:color w:val="58595B"/>
                <w:szCs w:val="18"/>
              </w:rPr>
            </w:pPr>
            <w:r w:rsidRPr="00E239A9">
              <w:rPr>
                <w:rFonts w:ascii="Segoe UI" w:eastAsia="SimSun" w:hAnsi="Segoe UI" w:cs="Segoe UI" w:hint="eastAsia"/>
                <w:color w:val="58595B"/>
                <w:szCs w:val="18"/>
              </w:rPr>
              <w:t>3</w:t>
            </w:r>
          </w:p>
        </w:tc>
      </w:tr>
      <w:tr w:rsidR="001857F6" w:rsidRPr="00EB1DD5" w:rsidTr="00124769">
        <w:trPr>
          <w:trHeight w:val="45"/>
        </w:trPr>
        <w:tc>
          <w:tcPr>
            <w:tcW w:w="5265" w:type="dxa"/>
            <w:shd w:val="clear" w:color="auto" w:fill="FFFFFF"/>
            <w:tcMar>
              <w:top w:w="15" w:type="dxa"/>
              <w:left w:w="108" w:type="dxa"/>
              <w:bottom w:w="0" w:type="dxa"/>
              <w:right w:w="108" w:type="dxa"/>
            </w:tcMar>
          </w:tcPr>
          <w:p w:rsidR="001857F6" w:rsidRPr="00E239A9" w:rsidRDefault="001857F6" w:rsidP="00124769">
            <w:pPr>
              <w:pStyle w:val="ProductList-Body"/>
              <w:rPr>
                <w:rFonts w:ascii="Segoe UI" w:eastAsia="SimSun" w:hAnsi="Segoe UI" w:cs="Segoe UI"/>
                <w:color w:val="58595B"/>
                <w:szCs w:val="18"/>
              </w:rPr>
            </w:pPr>
            <w:r w:rsidRPr="00E239A9">
              <w:rPr>
                <w:rFonts w:ascii="Segoe UI" w:eastAsia="SimSun" w:hAnsi="Segoe UI" w:cs="Segoe UI" w:hint="eastAsia"/>
                <w:color w:val="58595B"/>
                <w:szCs w:val="18"/>
              </w:rPr>
              <w:t xml:space="preserve">10,000 </w:t>
            </w:r>
            <w:r w:rsidRPr="00E239A9">
              <w:rPr>
                <w:rFonts w:ascii="Segoe UI" w:eastAsia="SimSun" w:hAnsi="Segoe UI" w:cs="Segoe UI" w:hint="eastAsia"/>
                <w:color w:val="58595B"/>
                <w:szCs w:val="18"/>
              </w:rPr>
              <w:t>–</w:t>
            </w:r>
            <w:r w:rsidRPr="00E239A9">
              <w:rPr>
                <w:rFonts w:ascii="Segoe UI" w:eastAsia="SimSun" w:hAnsi="Segoe UI" w:cs="Segoe UI" w:hint="eastAsia"/>
                <w:color w:val="58595B"/>
                <w:szCs w:val="18"/>
              </w:rPr>
              <w:t xml:space="preserve"> 99,999</w:t>
            </w:r>
          </w:p>
        </w:tc>
        <w:tc>
          <w:tcPr>
            <w:tcW w:w="2210" w:type="dxa"/>
            <w:shd w:val="clear" w:color="auto" w:fill="FFFFFF"/>
            <w:tcMar>
              <w:top w:w="15" w:type="dxa"/>
              <w:left w:w="108" w:type="dxa"/>
              <w:bottom w:w="0" w:type="dxa"/>
              <w:right w:w="108" w:type="dxa"/>
            </w:tcMar>
          </w:tcPr>
          <w:p w:rsidR="001857F6" w:rsidRPr="00E239A9" w:rsidRDefault="001857F6" w:rsidP="00124769">
            <w:pPr>
              <w:pStyle w:val="ProductList-Body"/>
              <w:jc w:val="center"/>
              <w:rPr>
                <w:rFonts w:ascii="Segoe UI" w:eastAsia="SimSun" w:hAnsi="Segoe UI" w:cs="Segoe UI"/>
                <w:color w:val="58595B"/>
                <w:szCs w:val="18"/>
              </w:rPr>
            </w:pPr>
            <w:r w:rsidRPr="00E239A9">
              <w:rPr>
                <w:rFonts w:ascii="Segoe UI" w:eastAsia="SimSun" w:hAnsi="Segoe UI" w:cs="Segoe UI" w:hint="eastAsia"/>
                <w:color w:val="58595B"/>
                <w:szCs w:val="18"/>
              </w:rPr>
              <w:t>5</w:t>
            </w:r>
          </w:p>
        </w:tc>
      </w:tr>
      <w:tr w:rsidR="001857F6" w:rsidRPr="00EB1DD5" w:rsidTr="00124769">
        <w:trPr>
          <w:trHeight w:val="45"/>
        </w:trPr>
        <w:tc>
          <w:tcPr>
            <w:tcW w:w="5265" w:type="dxa"/>
            <w:shd w:val="clear" w:color="auto" w:fill="FFFFFF"/>
            <w:tcMar>
              <w:top w:w="15" w:type="dxa"/>
              <w:left w:w="108" w:type="dxa"/>
              <w:bottom w:w="0" w:type="dxa"/>
              <w:right w:w="108" w:type="dxa"/>
            </w:tcMar>
          </w:tcPr>
          <w:p w:rsidR="001857F6" w:rsidRPr="00E239A9" w:rsidRDefault="001857F6" w:rsidP="00124769">
            <w:pPr>
              <w:pStyle w:val="ProductList-Body"/>
              <w:rPr>
                <w:rFonts w:ascii="Segoe UI" w:eastAsia="SimSun" w:hAnsi="Segoe UI" w:cs="Segoe UI"/>
                <w:color w:val="58595B"/>
                <w:szCs w:val="18"/>
              </w:rPr>
            </w:pPr>
            <w:r w:rsidRPr="00E239A9">
              <w:rPr>
                <w:rFonts w:ascii="Segoe UI" w:eastAsia="SimSun" w:hAnsi="Segoe UI" w:cs="Segoe UI" w:hint="eastAsia"/>
                <w:color w:val="58595B"/>
                <w:szCs w:val="18"/>
              </w:rPr>
              <w:t xml:space="preserve">100,000 </w:t>
            </w:r>
            <w:r w:rsidRPr="00E239A9">
              <w:rPr>
                <w:rFonts w:ascii="Segoe UI" w:eastAsia="SimSun" w:hAnsi="Segoe UI" w:cs="Segoe UI" w:hint="eastAsia"/>
                <w:color w:val="58595B"/>
                <w:szCs w:val="18"/>
              </w:rPr>
              <w:t>–</w:t>
            </w:r>
            <w:r w:rsidRPr="00E239A9">
              <w:rPr>
                <w:rFonts w:ascii="Segoe UI" w:eastAsia="SimSun" w:hAnsi="Segoe UI" w:cs="Segoe UI" w:hint="eastAsia"/>
                <w:color w:val="58595B"/>
                <w:szCs w:val="18"/>
              </w:rPr>
              <w:t xml:space="preserve"> 299,999</w:t>
            </w:r>
          </w:p>
        </w:tc>
        <w:tc>
          <w:tcPr>
            <w:tcW w:w="2210" w:type="dxa"/>
            <w:shd w:val="clear" w:color="auto" w:fill="FFFFFF"/>
            <w:tcMar>
              <w:top w:w="15" w:type="dxa"/>
              <w:left w:w="108" w:type="dxa"/>
              <w:bottom w:w="0" w:type="dxa"/>
              <w:right w:w="108" w:type="dxa"/>
            </w:tcMar>
          </w:tcPr>
          <w:p w:rsidR="001857F6" w:rsidRPr="00E239A9" w:rsidRDefault="001857F6" w:rsidP="00124769">
            <w:pPr>
              <w:pStyle w:val="ProductList-Body"/>
              <w:jc w:val="center"/>
              <w:rPr>
                <w:rFonts w:ascii="Segoe UI" w:eastAsia="SimSun" w:hAnsi="Segoe UI" w:cs="Segoe UI"/>
                <w:color w:val="58595B"/>
                <w:szCs w:val="18"/>
              </w:rPr>
            </w:pPr>
            <w:r w:rsidRPr="00E239A9">
              <w:rPr>
                <w:rFonts w:ascii="Segoe UI" w:eastAsia="SimSun" w:hAnsi="Segoe UI" w:cs="Segoe UI" w:hint="eastAsia"/>
                <w:color w:val="58595B"/>
                <w:szCs w:val="18"/>
              </w:rPr>
              <w:t>7</w:t>
            </w:r>
          </w:p>
        </w:tc>
      </w:tr>
      <w:tr w:rsidR="001857F6" w:rsidRPr="00EB1DD5" w:rsidTr="00124769">
        <w:trPr>
          <w:trHeight w:val="36"/>
        </w:trPr>
        <w:tc>
          <w:tcPr>
            <w:tcW w:w="5265" w:type="dxa"/>
            <w:shd w:val="clear" w:color="auto" w:fill="FFFFFF"/>
            <w:tcMar>
              <w:top w:w="15" w:type="dxa"/>
              <w:left w:w="108" w:type="dxa"/>
              <w:bottom w:w="0" w:type="dxa"/>
              <w:right w:w="108" w:type="dxa"/>
            </w:tcMar>
          </w:tcPr>
          <w:p w:rsidR="001857F6" w:rsidRPr="00E239A9" w:rsidRDefault="001857F6" w:rsidP="00124769">
            <w:pPr>
              <w:pStyle w:val="ProductList-Body"/>
              <w:rPr>
                <w:rFonts w:ascii="Segoe UI" w:eastAsia="SimSun" w:hAnsi="Segoe UI" w:cs="Segoe UI"/>
                <w:color w:val="58595B"/>
                <w:szCs w:val="18"/>
              </w:rPr>
            </w:pPr>
            <w:r w:rsidRPr="00E239A9">
              <w:rPr>
                <w:rFonts w:ascii="Segoe UI" w:eastAsia="SimSun" w:hAnsi="Segoe UI" w:cs="Segoe UI" w:hint="eastAsia"/>
                <w:color w:val="58595B"/>
                <w:szCs w:val="18"/>
              </w:rPr>
              <w:t xml:space="preserve">300,000 </w:t>
            </w:r>
            <w:r w:rsidRPr="00E239A9">
              <w:rPr>
                <w:rFonts w:ascii="Segoe UI" w:eastAsia="SimSun" w:hAnsi="Segoe UI" w:cs="Segoe UI" w:hint="eastAsia"/>
                <w:color w:val="58595B"/>
                <w:szCs w:val="18"/>
              </w:rPr>
              <w:t>–</w:t>
            </w:r>
            <w:r w:rsidRPr="00E239A9">
              <w:rPr>
                <w:rFonts w:ascii="Segoe UI" w:eastAsia="SimSun" w:hAnsi="Segoe UI" w:cs="Segoe UI" w:hint="eastAsia"/>
                <w:color w:val="58595B"/>
                <w:szCs w:val="18"/>
              </w:rPr>
              <w:t xml:space="preserve"> 599,999</w:t>
            </w:r>
          </w:p>
        </w:tc>
        <w:tc>
          <w:tcPr>
            <w:tcW w:w="2210" w:type="dxa"/>
            <w:shd w:val="clear" w:color="auto" w:fill="FFFFFF"/>
            <w:tcMar>
              <w:top w:w="15" w:type="dxa"/>
              <w:left w:w="108" w:type="dxa"/>
              <w:bottom w:w="0" w:type="dxa"/>
              <w:right w:w="108" w:type="dxa"/>
            </w:tcMar>
          </w:tcPr>
          <w:p w:rsidR="001857F6" w:rsidRPr="00E239A9" w:rsidRDefault="001857F6" w:rsidP="00124769">
            <w:pPr>
              <w:pStyle w:val="ProductList-Body"/>
              <w:jc w:val="center"/>
              <w:rPr>
                <w:rFonts w:ascii="Segoe UI" w:eastAsia="SimSun" w:hAnsi="Segoe UI" w:cs="Segoe UI"/>
                <w:color w:val="58595B"/>
                <w:szCs w:val="18"/>
              </w:rPr>
            </w:pPr>
            <w:r w:rsidRPr="00E239A9">
              <w:rPr>
                <w:rFonts w:ascii="Segoe UI" w:eastAsia="SimSun" w:hAnsi="Segoe UI" w:cs="Segoe UI" w:hint="eastAsia"/>
                <w:color w:val="58595B"/>
                <w:szCs w:val="18"/>
              </w:rPr>
              <w:t>10</w:t>
            </w:r>
          </w:p>
        </w:tc>
      </w:tr>
      <w:tr w:rsidR="001857F6" w:rsidRPr="00EB1DD5" w:rsidTr="00124769">
        <w:trPr>
          <w:trHeight w:val="45"/>
        </w:trPr>
        <w:tc>
          <w:tcPr>
            <w:tcW w:w="5265" w:type="dxa"/>
            <w:shd w:val="clear" w:color="auto" w:fill="FFFFFF"/>
            <w:tcMar>
              <w:top w:w="15" w:type="dxa"/>
              <w:left w:w="108" w:type="dxa"/>
              <w:bottom w:w="0" w:type="dxa"/>
              <w:right w:w="108" w:type="dxa"/>
            </w:tcMar>
          </w:tcPr>
          <w:p w:rsidR="001857F6" w:rsidRPr="00E239A9" w:rsidRDefault="001857F6" w:rsidP="00124769">
            <w:pPr>
              <w:pStyle w:val="ProductList-Body"/>
              <w:rPr>
                <w:rFonts w:ascii="Segoe UI" w:eastAsia="SimSun" w:hAnsi="Segoe UI" w:cs="Segoe UI"/>
                <w:color w:val="58595B"/>
                <w:szCs w:val="18"/>
              </w:rPr>
            </w:pPr>
            <w:r w:rsidRPr="00E239A9">
              <w:rPr>
                <w:rFonts w:ascii="Segoe UI" w:eastAsia="SimSun" w:hAnsi="Segoe UI" w:cs="Segoe UI" w:hint="eastAsia"/>
                <w:color w:val="58595B"/>
                <w:szCs w:val="18"/>
              </w:rPr>
              <w:t>600,000 +</w:t>
            </w:r>
          </w:p>
        </w:tc>
        <w:tc>
          <w:tcPr>
            <w:tcW w:w="2210" w:type="dxa"/>
            <w:shd w:val="clear" w:color="auto" w:fill="FFFFFF"/>
            <w:tcMar>
              <w:top w:w="15" w:type="dxa"/>
              <w:left w:w="108" w:type="dxa"/>
              <w:bottom w:w="0" w:type="dxa"/>
              <w:right w:w="108" w:type="dxa"/>
            </w:tcMar>
          </w:tcPr>
          <w:p w:rsidR="001857F6" w:rsidRPr="00E239A9" w:rsidRDefault="001857F6" w:rsidP="00124769">
            <w:pPr>
              <w:pStyle w:val="ProductList-Body"/>
              <w:jc w:val="center"/>
              <w:rPr>
                <w:rFonts w:ascii="Segoe UI" w:eastAsia="SimSun" w:hAnsi="Segoe UI" w:cs="Segoe UI"/>
                <w:color w:val="58595B"/>
                <w:szCs w:val="18"/>
              </w:rPr>
            </w:pPr>
            <w:r w:rsidRPr="00E239A9">
              <w:rPr>
                <w:rFonts w:ascii="Segoe UI" w:eastAsia="SimSun" w:hAnsi="Segoe UI" w:cs="Segoe UI" w:hint="eastAsia"/>
                <w:color w:val="58595B"/>
                <w:szCs w:val="18"/>
              </w:rPr>
              <w:t>12</w:t>
            </w:r>
          </w:p>
        </w:tc>
      </w:tr>
    </w:tbl>
    <w:p w:rsidR="001857F6" w:rsidRPr="00BE0E77" w:rsidRDefault="001857F6" w:rsidP="001857F6">
      <w:pPr>
        <w:pStyle w:val="Thirdheading"/>
        <w:rPr>
          <w:rFonts w:ascii="Segoe UI" w:eastAsia="SimSun" w:hAnsi="Segoe UI" w:cs="Segoe UI"/>
          <w:color w:val="58595B"/>
        </w:rPr>
      </w:pPr>
      <w:r w:rsidRPr="00BE0E77">
        <w:rPr>
          <w:rFonts w:ascii="Segoe UI" w:eastAsia="SimSun" w:hAnsi="Segoe UI" w:cs="Segoe UI" w:hint="eastAsia"/>
          <w:color w:val="58595B"/>
          <w:sz w:val="18"/>
          <w:szCs w:val="18"/>
        </w:rPr>
        <w:t>学术采购客户无资格享受计划服务。</w:t>
      </w:r>
    </w:p>
    <w:p w:rsidR="001857F6" w:rsidRPr="00EB1DD5" w:rsidRDefault="001857F6" w:rsidP="001857F6">
      <w:pPr>
        <w:pStyle w:val="Thirdheading"/>
        <w:rPr>
          <w:rFonts w:ascii="Segoe UI" w:eastAsia="SimSun" w:hAnsi="Segoe UI" w:cs="Segoe UI"/>
        </w:rPr>
      </w:pPr>
      <w:r w:rsidRPr="00EB1DD5">
        <w:rPr>
          <w:rFonts w:ascii="Segoe UI" w:eastAsia="SimSun" w:hAnsi="Segoe UI" w:cs="Segoe UI" w:hint="eastAsia"/>
          <w:b/>
          <w:bCs/>
          <w:color w:val="8064A2" w:themeColor="accent4"/>
          <w:sz w:val="18"/>
          <w:szCs w:val="18"/>
        </w:rPr>
        <w:t>使用计划服务天数</w:t>
      </w:r>
    </w:p>
    <w:p w:rsidR="001857F6" w:rsidRPr="00EB1DD5" w:rsidRDefault="001857F6" w:rsidP="001857F6">
      <w:pPr>
        <w:pStyle w:val="ListParagraph"/>
        <w:numPr>
          <w:ilvl w:val="0"/>
          <w:numId w:val="16"/>
        </w:numPr>
        <w:rPr>
          <w:rFonts w:eastAsia="SimSun" w:cs="Segoe UI"/>
        </w:rPr>
      </w:pPr>
      <w:r w:rsidRPr="00EB1DD5">
        <w:rPr>
          <w:rFonts w:eastAsia="SimSun" w:cs="Segoe UI" w:hint="eastAsia"/>
          <w:color w:val="505050"/>
          <w:szCs w:val="20"/>
        </w:rPr>
        <w:t>可在此处找到微软计划服务合作伙伴名单：</w:t>
      </w:r>
      <w:hyperlink r:id="rId26" w:history="1">
        <w:r w:rsidRPr="00EB1DD5">
          <w:rPr>
            <w:rStyle w:val="Hyperlink"/>
            <w:rFonts w:eastAsia="SimSun" w:cs="Segoe UI" w:hint="eastAsia"/>
            <w:szCs w:val="20"/>
          </w:rPr>
          <w:t>http://directory.partners.extranet.microsoft.com/psbproviders</w:t>
        </w:r>
      </w:hyperlink>
      <w:r w:rsidR="004621E3">
        <w:rPr>
          <w:rFonts w:eastAsia="SimSun" w:cs="Segoe UI" w:hint="eastAsia"/>
          <w:color w:val="505050"/>
          <w:szCs w:val="20"/>
        </w:rPr>
        <w:t xml:space="preserve"> </w:t>
      </w:r>
    </w:p>
    <w:p w:rsidR="001857F6" w:rsidRPr="00ED69D2" w:rsidRDefault="001857F6" w:rsidP="001857F6">
      <w:pPr>
        <w:pStyle w:val="BodyText"/>
        <w:numPr>
          <w:ilvl w:val="0"/>
          <w:numId w:val="16"/>
        </w:numPr>
        <w:spacing w:after="0"/>
        <w:rPr>
          <w:rFonts w:eastAsia="SimSun" w:cs="Segoe UI"/>
          <w:color w:val="58595B"/>
        </w:rPr>
      </w:pPr>
      <w:r w:rsidRPr="00ED69D2">
        <w:rPr>
          <w:rFonts w:eastAsia="SimSun" w:cs="Segoe UI" w:hint="eastAsia"/>
          <w:color w:val="58595B"/>
        </w:rPr>
        <w:t>计划服务可能由合格的微软合作伙伴或微软咨询服务提供。计划服务合作伙伴制订的本地“使用条款”适用。使用代金券提供的服务是依照您与计划服务合作伙伴之间的协议提供的，微软对与服务有关的由计划服务合作伙伴承担的任何工作或失误概不负责。</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计划服务约定提供的咨询涵盖可产生高级部署计划的预定工作范围，软件的实际部署不能包括在内。</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只有有资格享受计划服务权益的客户才能兑换计划服务代金券。</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计划服务券不能兑换成现金或其他有价酬金。</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您可以在此计划之外，通过计划服务合作伙伴购买适用范围（根据代金券类型和服务级别确定）之外的其他服务。</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如果在允许的情况下因退货和其他付费调整而缩小合格软件保障范围，可能使您有权得到的计划服务天数减少。</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代金券不得叠加或组合使用。公司只能根据可用天数为每一份合约使用一张代金券。</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代金券仅对代金券所兑换的特定服务类型的计划服务合作伙伴有效。代金券可以在全球各地的计划服务合作伙伴处使用。参与情况可能各不相同。计划服务合作伙伴可以根据本地的取消政策取消服务。</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代金券必须在软件保障范围有效期内分配。</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代金券将在分配代金券之日起一百八十</w:t>
      </w:r>
      <w:r w:rsidRPr="00EB1DD5">
        <w:rPr>
          <w:rFonts w:eastAsia="SimSun" w:cs="Segoe UI" w:hint="eastAsia"/>
        </w:rPr>
        <w:t xml:space="preserve"> (180) </w:t>
      </w:r>
      <w:r w:rsidRPr="00EB1DD5">
        <w:rPr>
          <w:rFonts w:eastAsia="SimSun" w:cs="Segoe UI" w:hint="eastAsia"/>
        </w:rPr>
        <w:t>天后失效，与软件保障范围期满时间无关。所有服务都必须在代金券失效前提供（代金券兑换）。在软件保障范围期满前失效的代金券将返回到可用的计划服务天数池中。</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您一旦接受计划服务约定，即表示确认自己将在约定完成时接受以质量保证为目的的调查。</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上表显示根据某采购客户下整个三</w:t>
      </w:r>
      <w:r w:rsidRPr="00EB1DD5">
        <w:rPr>
          <w:rFonts w:eastAsia="SimSun" w:cs="Segoe UI" w:hint="eastAsia"/>
        </w:rPr>
        <w:t xml:space="preserve"> (3) </w:t>
      </w:r>
      <w:r w:rsidRPr="00EB1DD5">
        <w:rPr>
          <w:rFonts w:eastAsia="SimSun" w:cs="Segoe UI" w:hint="eastAsia"/>
        </w:rPr>
        <w:t>年内的购买情况提供的计划服务天数。如果软件保障范围不足三</w:t>
      </w:r>
      <w:r w:rsidRPr="00EB1DD5">
        <w:rPr>
          <w:rFonts w:eastAsia="SimSun" w:cs="Segoe UI" w:hint="eastAsia"/>
        </w:rPr>
        <w:t xml:space="preserve"> (3) </w:t>
      </w:r>
      <w:r w:rsidRPr="00EB1DD5">
        <w:rPr>
          <w:rFonts w:eastAsia="SimSun" w:cs="Segoe UI" w:hint="eastAsia"/>
        </w:rPr>
        <w:t>年，则您有权享有的计划服务天数将相应地按比例调整。</w:t>
      </w:r>
    </w:p>
    <w:p w:rsidR="001857F6" w:rsidRPr="00EB1DD5" w:rsidRDefault="001857F6" w:rsidP="001857F6">
      <w:pPr>
        <w:pStyle w:val="ProductList-Body"/>
        <w:rPr>
          <w:rFonts w:ascii="Segoe UI" w:eastAsia="SimSun" w:hAnsi="Segoe UI" w:cs="Segoe UI"/>
        </w:rPr>
      </w:pPr>
    </w:p>
    <w:p w:rsidR="001857F6" w:rsidRPr="00BF1D69" w:rsidRDefault="001857F6" w:rsidP="001857F6">
      <w:pPr>
        <w:pStyle w:val="ProductList-Body"/>
        <w:rPr>
          <w:rFonts w:ascii="Segoe UI" w:eastAsia="SimSun" w:hAnsi="Segoe UI" w:cs="Segoe UI"/>
          <w:color w:val="58595B"/>
        </w:rPr>
      </w:pPr>
      <w:r w:rsidRPr="00BF1D69">
        <w:rPr>
          <w:rFonts w:ascii="Segoe UI" w:eastAsia="SimSun" w:hAnsi="Segoe UI" w:cs="Segoe UI" w:hint="eastAsia"/>
          <w:color w:val="58595B"/>
          <w:szCs w:val="18"/>
        </w:rPr>
        <w:t>微软可能将计划服务合作伙伴在约定结束时向微软提交的已完成的可交付结果用于质量保证目的，并可能出于此目的与您的微软客户团队共享这些可交付结果。</w:t>
      </w:r>
    </w:p>
    <w:p w:rsidR="001857F6" w:rsidRPr="00EB1DD5" w:rsidRDefault="001857F6" w:rsidP="001857F6">
      <w:pPr>
        <w:pStyle w:val="Heading2"/>
        <w:rPr>
          <w:rFonts w:ascii="Segoe UI" w:eastAsia="SimSun" w:hAnsi="Segoe UI" w:cs="Segoe UI"/>
        </w:rPr>
      </w:pPr>
      <w:bookmarkStart w:id="40" w:name="_Enhanced_Edition_Benefits"/>
      <w:bookmarkStart w:id="41" w:name="_Toc403380304"/>
      <w:bookmarkStart w:id="42" w:name="_Toc403985022"/>
      <w:bookmarkStart w:id="43" w:name="_Toc444286565"/>
      <w:bookmarkStart w:id="44" w:name="_Toc394601024"/>
      <w:bookmarkEnd w:id="40"/>
      <w:r w:rsidRPr="00EB1DD5">
        <w:rPr>
          <w:rFonts w:ascii="Segoe UI" w:eastAsia="SimSun" w:hAnsi="Segoe UI" w:cs="Segoe UI" w:hint="eastAsia"/>
        </w:rPr>
        <w:lastRenderedPageBreak/>
        <w:t>培训代金券</w:t>
      </w:r>
      <w:bookmarkEnd w:id="41"/>
      <w:bookmarkEnd w:id="42"/>
      <w:bookmarkEnd w:id="43"/>
    </w:p>
    <w:p w:rsidR="001857F6" w:rsidRPr="004F3DDE" w:rsidRDefault="001857F6" w:rsidP="001857F6">
      <w:pPr>
        <w:pStyle w:val="ProductList-Body"/>
        <w:rPr>
          <w:rFonts w:ascii="Segoe UI" w:eastAsia="SimSun" w:hAnsi="Segoe UI" w:cs="Segoe UI"/>
          <w:color w:val="58595B"/>
        </w:rPr>
      </w:pPr>
      <w:r w:rsidRPr="004F3DDE">
        <w:rPr>
          <w:rFonts w:ascii="Segoe UI" w:eastAsia="SimSun" w:hAnsi="Segoe UI" w:cs="Segoe UI" w:hint="eastAsia"/>
          <w:color w:val="58595B"/>
        </w:rPr>
        <w:t>如果您已经在应用程序或系统产品组中选择了软件保障成员资格</w:t>
      </w:r>
      <w:r w:rsidRPr="004F3DDE">
        <w:rPr>
          <w:rFonts w:ascii="Segoe UI" w:eastAsia="SimSun" w:hAnsi="Segoe UI" w:cs="Segoe UI" w:hint="eastAsia"/>
          <w:color w:val="58595B"/>
        </w:rPr>
        <w:t xml:space="preserve"> (SAM)</w:t>
      </w:r>
      <w:r w:rsidRPr="004F3DDE">
        <w:rPr>
          <w:rFonts w:ascii="Segoe UI" w:eastAsia="SimSun" w:hAnsi="Segoe UI" w:cs="Segoe UI" w:hint="eastAsia"/>
          <w:color w:val="58595B"/>
        </w:rPr>
        <w:t>，则有资格获得微软培训代金券。这些代金券使您能从拥有学习能力（</w:t>
      </w:r>
      <w:r w:rsidRPr="004F3DDE">
        <w:rPr>
          <w:rFonts w:ascii="Segoe UI" w:eastAsia="SimSun" w:hAnsi="Segoe UI" w:cs="Segoe UI" w:hint="eastAsia"/>
          <w:color w:val="58595B"/>
        </w:rPr>
        <w:t xml:space="preserve">Microsoft Learning </w:t>
      </w:r>
      <w:r w:rsidRPr="004F3DDE">
        <w:rPr>
          <w:rFonts w:ascii="Segoe UI" w:eastAsia="SimSun" w:hAnsi="Segoe UI" w:cs="Segoe UI" w:hint="eastAsia"/>
          <w:color w:val="58595B"/>
        </w:rPr>
        <w:t>合作伙伴）的微软合作伙伴处按特定的培训天数学习课程。</w:t>
      </w:r>
    </w:p>
    <w:p w:rsidR="001857F6" w:rsidRPr="00E7367D" w:rsidRDefault="001857F6" w:rsidP="001857F6">
      <w:pPr>
        <w:pStyle w:val="ProductList-Body"/>
        <w:spacing w:before="120" w:after="120"/>
        <w:rPr>
          <w:rFonts w:ascii="Segoe UI" w:eastAsia="SimSun" w:hAnsi="Segoe UI" w:cs="Segoe UI"/>
          <w:color w:val="58595B"/>
        </w:rPr>
      </w:pPr>
      <w:r w:rsidRPr="00E7367D">
        <w:rPr>
          <w:rFonts w:ascii="Segoe UI" w:eastAsia="SimSun" w:hAnsi="Segoe UI" w:cs="Segoe UI" w:hint="eastAsia"/>
          <w:color w:val="58595B"/>
          <w:szCs w:val="18"/>
        </w:rPr>
        <w:t>如下所示，您有权享有的培训代金券天数将由通过您的采购客户获得的总计算分值决定（请参阅本文档的“计算</w:t>
      </w:r>
      <w:r w:rsidRPr="00E7367D">
        <w:rPr>
          <w:rFonts w:ascii="Segoe UI" w:eastAsia="SimSun" w:hAnsi="Segoe UI" w:cs="Segoe UI" w:hint="eastAsia"/>
          <w:color w:val="58595B"/>
          <w:szCs w:val="18"/>
        </w:rPr>
        <w:t xml:space="preserve"> MPSA </w:t>
      </w:r>
      <w:r w:rsidRPr="00E7367D">
        <w:rPr>
          <w:rFonts w:ascii="Segoe UI" w:eastAsia="SimSun" w:hAnsi="Segoe UI" w:cs="Segoe UI" w:hint="eastAsia"/>
          <w:color w:val="58595B"/>
          <w:szCs w:val="18"/>
        </w:rPr>
        <w:t>的软件保障权益分值”部分，了解有关软件保障权益分值计算方式的详细信息）：</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1857F6" w:rsidRPr="00EB1DD5" w:rsidTr="00124769">
        <w:trPr>
          <w:tblHeader/>
        </w:trPr>
        <w:tc>
          <w:tcPr>
            <w:tcW w:w="3198" w:type="dxa"/>
            <w:shd w:val="clear" w:color="auto" w:fill="5F497A" w:themeFill="accent4" w:themeFillShade="BF"/>
            <w:vAlign w:val="center"/>
          </w:tcPr>
          <w:p w:rsidR="001857F6" w:rsidRPr="00EB1DD5" w:rsidRDefault="001857F6" w:rsidP="00124769">
            <w:pPr>
              <w:pStyle w:val="ProductList-Body"/>
              <w:spacing w:before="20" w:after="20"/>
              <w:rPr>
                <w:rFonts w:ascii="Segoe UI" w:eastAsia="SimSun" w:hAnsi="Segoe UI" w:cs="Segoe UI"/>
                <w:color w:val="FFFFFF" w:themeColor="background1"/>
                <w:szCs w:val="18"/>
              </w:rPr>
            </w:pPr>
            <w:r w:rsidRPr="00EB1DD5">
              <w:rPr>
                <w:rFonts w:ascii="Segoe UI" w:eastAsia="SimSun" w:hAnsi="Segoe UI" w:cs="Segoe UI" w:hint="eastAsia"/>
                <w:color w:val="FFFFFF" w:themeColor="background1"/>
                <w:szCs w:val="18"/>
              </w:rPr>
              <w:t>带有</w:t>
            </w:r>
            <w:r w:rsidRPr="00EB1DD5">
              <w:rPr>
                <w:rFonts w:ascii="Segoe UI" w:eastAsia="SimSun" w:hAnsi="Segoe UI" w:cs="Segoe UI" w:hint="eastAsia"/>
                <w:color w:val="FFFFFF" w:themeColor="background1"/>
                <w:szCs w:val="18"/>
              </w:rPr>
              <w:t xml:space="preserve"> SAM </w:t>
            </w:r>
            <w:r w:rsidRPr="00EB1DD5">
              <w:rPr>
                <w:rFonts w:ascii="Segoe UI" w:eastAsia="SimSun" w:hAnsi="Segoe UI" w:cs="Segoe UI" w:hint="eastAsia"/>
                <w:color w:val="FFFFFF" w:themeColor="background1"/>
                <w:szCs w:val="18"/>
              </w:rPr>
              <w:t>的分值</w:t>
            </w:r>
          </w:p>
        </w:tc>
        <w:tc>
          <w:tcPr>
            <w:tcW w:w="2382" w:type="dxa"/>
            <w:shd w:val="clear" w:color="auto" w:fill="5F497A" w:themeFill="accent4" w:themeFillShade="BF"/>
            <w:vAlign w:val="center"/>
          </w:tcPr>
          <w:p w:rsidR="001857F6" w:rsidRPr="00EB1DD5" w:rsidRDefault="001857F6" w:rsidP="00124769">
            <w:pPr>
              <w:pStyle w:val="ProductList-Body"/>
              <w:spacing w:before="20" w:after="20"/>
              <w:jc w:val="center"/>
              <w:rPr>
                <w:rFonts w:ascii="Segoe UI" w:eastAsia="SimSun" w:hAnsi="Segoe UI" w:cs="Segoe UI"/>
                <w:color w:val="FFFFFF" w:themeColor="background1"/>
                <w:szCs w:val="18"/>
              </w:rPr>
            </w:pPr>
            <w:r w:rsidRPr="00EB1DD5">
              <w:rPr>
                <w:rFonts w:ascii="Segoe UI" w:eastAsia="SimSun" w:hAnsi="Segoe UI" w:cs="Segoe UI" w:hint="eastAsia"/>
                <w:color w:val="FFFFFF" w:themeColor="background1"/>
                <w:szCs w:val="18"/>
              </w:rPr>
              <w:t>应用程序产品组产品培训代金券天数</w:t>
            </w:r>
          </w:p>
        </w:tc>
        <w:tc>
          <w:tcPr>
            <w:tcW w:w="1890" w:type="dxa"/>
            <w:shd w:val="clear" w:color="auto" w:fill="5F497A" w:themeFill="accent4" w:themeFillShade="BF"/>
            <w:vAlign w:val="center"/>
          </w:tcPr>
          <w:p w:rsidR="001857F6" w:rsidRPr="00EB1DD5" w:rsidRDefault="001857F6" w:rsidP="00124769">
            <w:pPr>
              <w:pStyle w:val="ProductList-Body"/>
              <w:spacing w:before="20" w:after="20"/>
              <w:jc w:val="center"/>
              <w:rPr>
                <w:rFonts w:ascii="Segoe UI" w:eastAsia="SimSun" w:hAnsi="Segoe UI" w:cs="Segoe UI"/>
                <w:color w:val="FFFFFF" w:themeColor="background1"/>
                <w:szCs w:val="18"/>
              </w:rPr>
            </w:pPr>
            <w:r w:rsidRPr="00EB1DD5">
              <w:rPr>
                <w:rFonts w:ascii="Segoe UI" w:eastAsia="SimSun" w:hAnsi="Segoe UI" w:cs="Segoe UI" w:hint="eastAsia"/>
                <w:color w:val="FFFFFF" w:themeColor="background1"/>
                <w:szCs w:val="18"/>
              </w:rPr>
              <w:t>系统产品组产品培训代金券天数</w:t>
            </w:r>
          </w:p>
        </w:tc>
      </w:tr>
      <w:tr w:rsidR="001857F6" w:rsidRPr="00EB1DD5" w:rsidTr="00124769">
        <w:tc>
          <w:tcPr>
            <w:tcW w:w="3198" w:type="dxa"/>
            <w:vAlign w:val="center"/>
          </w:tcPr>
          <w:p w:rsidR="001857F6" w:rsidRPr="009523BD" w:rsidRDefault="001857F6" w:rsidP="00124769">
            <w:pPr>
              <w:pStyle w:val="ProductList-Body"/>
              <w:rPr>
                <w:rFonts w:ascii="Segoe UI" w:eastAsia="SimSun" w:hAnsi="Segoe UI" w:cs="Segoe UI"/>
                <w:color w:val="58595B"/>
                <w:szCs w:val="18"/>
              </w:rPr>
            </w:pPr>
            <w:r w:rsidRPr="009523BD">
              <w:rPr>
                <w:rFonts w:ascii="Segoe UI" w:eastAsia="SimSun" w:hAnsi="Segoe UI" w:cs="Segoe UI" w:hint="eastAsia"/>
                <w:color w:val="58595B"/>
                <w:szCs w:val="18"/>
              </w:rPr>
              <w:t xml:space="preserve">50 </w:t>
            </w:r>
            <w:r w:rsidRPr="009523BD">
              <w:rPr>
                <w:rFonts w:ascii="Segoe UI" w:eastAsia="SimSun" w:hAnsi="Segoe UI" w:cs="Segoe UI" w:hint="eastAsia"/>
                <w:color w:val="58595B"/>
                <w:szCs w:val="18"/>
              </w:rPr>
              <w:t>–</w:t>
            </w:r>
            <w:r w:rsidRPr="009523BD">
              <w:rPr>
                <w:rFonts w:ascii="Segoe UI" w:eastAsia="SimSun" w:hAnsi="Segoe UI" w:cs="Segoe UI" w:hint="eastAsia"/>
                <w:color w:val="58595B"/>
                <w:szCs w:val="18"/>
              </w:rPr>
              <w:t xml:space="preserve"> 99</w:t>
            </w:r>
          </w:p>
        </w:tc>
        <w:tc>
          <w:tcPr>
            <w:tcW w:w="2382"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2</w:t>
            </w:r>
          </w:p>
        </w:tc>
        <w:tc>
          <w:tcPr>
            <w:tcW w:w="1890"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1</w:t>
            </w:r>
          </w:p>
        </w:tc>
      </w:tr>
      <w:tr w:rsidR="001857F6" w:rsidRPr="00EB1DD5" w:rsidTr="00124769">
        <w:trPr>
          <w:trHeight w:val="70"/>
        </w:trPr>
        <w:tc>
          <w:tcPr>
            <w:tcW w:w="3198" w:type="dxa"/>
            <w:vAlign w:val="center"/>
          </w:tcPr>
          <w:p w:rsidR="001857F6" w:rsidRPr="009523BD" w:rsidRDefault="001857F6" w:rsidP="00124769">
            <w:pPr>
              <w:pStyle w:val="ProductList-Body"/>
              <w:rPr>
                <w:rFonts w:ascii="Segoe UI" w:eastAsia="SimSun" w:hAnsi="Segoe UI" w:cs="Segoe UI"/>
                <w:color w:val="58595B"/>
                <w:szCs w:val="18"/>
              </w:rPr>
            </w:pPr>
            <w:r w:rsidRPr="009523BD">
              <w:rPr>
                <w:rFonts w:ascii="Segoe UI" w:eastAsia="SimSun" w:hAnsi="Segoe UI" w:cs="Segoe UI" w:hint="eastAsia"/>
                <w:color w:val="58595B"/>
                <w:szCs w:val="18"/>
              </w:rPr>
              <w:t xml:space="preserve">100 </w:t>
            </w:r>
            <w:r w:rsidRPr="009523BD">
              <w:rPr>
                <w:rFonts w:ascii="Segoe UI" w:eastAsia="SimSun" w:hAnsi="Segoe UI" w:cs="Segoe UI" w:hint="eastAsia"/>
                <w:color w:val="58595B"/>
                <w:szCs w:val="18"/>
              </w:rPr>
              <w:t>–</w:t>
            </w:r>
            <w:r w:rsidRPr="009523BD">
              <w:rPr>
                <w:rFonts w:ascii="Segoe UI" w:eastAsia="SimSun" w:hAnsi="Segoe UI" w:cs="Segoe UI" w:hint="eastAsia"/>
                <w:color w:val="58595B"/>
                <w:szCs w:val="18"/>
              </w:rPr>
              <w:t xml:space="preserve"> 149</w:t>
            </w:r>
          </w:p>
        </w:tc>
        <w:tc>
          <w:tcPr>
            <w:tcW w:w="2382"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4</w:t>
            </w:r>
          </w:p>
        </w:tc>
        <w:tc>
          <w:tcPr>
            <w:tcW w:w="1890"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2</w:t>
            </w:r>
          </w:p>
        </w:tc>
      </w:tr>
      <w:tr w:rsidR="001857F6" w:rsidRPr="00EB1DD5" w:rsidTr="00124769">
        <w:tc>
          <w:tcPr>
            <w:tcW w:w="3198" w:type="dxa"/>
            <w:vAlign w:val="center"/>
          </w:tcPr>
          <w:p w:rsidR="001857F6" w:rsidRPr="009523BD" w:rsidRDefault="001857F6" w:rsidP="00124769">
            <w:pPr>
              <w:pStyle w:val="ProductList-Body"/>
              <w:rPr>
                <w:rFonts w:ascii="Segoe UI" w:eastAsia="SimSun" w:hAnsi="Segoe UI" w:cs="Segoe UI"/>
                <w:color w:val="58595B"/>
                <w:szCs w:val="18"/>
              </w:rPr>
            </w:pPr>
            <w:r w:rsidRPr="009523BD">
              <w:rPr>
                <w:rFonts w:ascii="Segoe UI" w:eastAsia="SimSun" w:hAnsi="Segoe UI" w:cs="Segoe UI" w:hint="eastAsia"/>
                <w:color w:val="58595B"/>
                <w:szCs w:val="18"/>
              </w:rPr>
              <w:t xml:space="preserve">150 </w:t>
            </w:r>
            <w:r w:rsidRPr="009523BD">
              <w:rPr>
                <w:rFonts w:ascii="Segoe UI" w:eastAsia="SimSun" w:hAnsi="Segoe UI" w:cs="Segoe UI" w:hint="eastAsia"/>
                <w:color w:val="58595B"/>
                <w:szCs w:val="18"/>
              </w:rPr>
              <w:t>–</w:t>
            </w:r>
            <w:r w:rsidRPr="009523BD">
              <w:rPr>
                <w:rFonts w:ascii="Segoe UI" w:eastAsia="SimSun" w:hAnsi="Segoe UI" w:cs="Segoe UI" w:hint="eastAsia"/>
                <w:color w:val="58595B"/>
                <w:szCs w:val="18"/>
              </w:rPr>
              <w:t xml:space="preserve"> 199</w:t>
            </w:r>
          </w:p>
        </w:tc>
        <w:tc>
          <w:tcPr>
            <w:tcW w:w="2382"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6</w:t>
            </w:r>
          </w:p>
        </w:tc>
        <w:tc>
          <w:tcPr>
            <w:tcW w:w="1890"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3</w:t>
            </w:r>
          </w:p>
        </w:tc>
      </w:tr>
      <w:tr w:rsidR="001857F6" w:rsidRPr="00EB1DD5" w:rsidTr="00124769">
        <w:tc>
          <w:tcPr>
            <w:tcW w:w="3198" w:type="dxa"/>
            <w:vAlign w:val="center"/>
          </w:tcPr>
          <w:p w:rsidR="001857F6" w:rsidRPr="009523BD" w:rsidRDefault="001857F6" w:rsidP="00124769">
            <w:pPr>
              <w:pStyle w:val="ProductList-Body"/>
              <w:rPr>
                <w:rFonts w:ascii="Segoe UI" w:eastAsia="SimSun" w:hAnsi="Segoe UI" w:cs="Segoe UI"/>
                <w:color w:val="58595B"/>
                <w:szCs w:val="18"/>
              </w:rPr>
            </w:pPr>
            <w:r w:rsidRPr="009523BD">
              <w:rPr>
                <w:rFonts w:ascii="Segoe UI" w:eastAsia="SimSun" w:hAnsi="Segoe UI" w:cs="Segoe UI" w:hint="eastAsia"/>
                <w:color w:val="58595B"/>
                <w:szCs w:val="18"/>
              </w:rPr>
              <w:t xml:space="preserve">200 </w:t>
            </w:r>
            <w:r w:rsidRPr="009523BD">
              <w:rPr>
                <w:rFonts w:ascii="Segoe UI" w:eastAsia="SimSun" w:hAnsi="Segoe UI" w:cs="Segoe UI" w:hint="eastAsia"/>
                <w:color w:val="58595B"/>
                <w:szCs w:val="18"/>
              </w:rPr>
              <w:t>–</w:t>
            </w:r>
            <w:r w:rsidRPr="009523BD">
              <w:rPr>
                <w:rFonts w:ascii="Segoe UI" w:eastAsia="SimSun" w:hAnsi="Segoe UI" w:cs="Segoe UI" w:hint="eastAsia"/>
                <w:color w:val="58595B"/>
                <w:szCs w:val="18"/>
              </w:rPr>
              <w:t xml:space="preserve"> 249</w:t>
            </w:r>
          </w:p>
        </w:tc>
        <w:tc>
          <w:tcPr>
            <w:tcW w:w="2382"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8</w:t>
            </w:r>
          </w:p>
        </w:tc>
        <w:tc>
          <w:tcPr>
            <w:tcW w:w="1890"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4</w:t>
            </w:r>
          </w:p>
        </w:tc>
      </w:tr>
      <w:tr w:rsidR="001857F6" w:rsidRPr="00EB1DD5" w:rsidTr="00124769">
        <w:tc>
          <w:tcPr>
            <w:tcW w:w="3198" w:type="dxa"/>
            <w:vAlign w:val="center"/>
          </w:tcPr>
          <w:p w:rsidR="001857F6" w:rsidRPr="009523BD" w:rsidRDefault="001857F6" w:rsidP="00124769">
            <w:pPr>
              <w:pStyle w:val="ProductList-Body"/>
              <w:rPr>
                <w:rFonts w:ascii="Segoe UI" w:eastAsia="SimSun" w:hAnsi="Segoe UI" w:cs="Segoe UI"/>
                <w:color w:val="58595B"/>
                <w:szCs w:val="18"/>
              </w:rPr>
            </w:pPr>
            <w:r w:rsidRPr="009523BD">
              <w:rPr>
                <w:rFonts w:ascii="Segoe UI" w:eastAsia="SimSun" w:hAnsi="Segoe UI" w:cs="Segoe UI" w:hint="eastAsia"/>
                <w:color w:val="58595B"/>
                <w:szCs w:val="18"/>
              </w:rPr>
              <w:t xml:space="preserve">250 </w:t>
            </w:r>
            <w:r w:rsidRPr="009523BD">
              <w:rPr>
                <w:rFonts w:ascii="Segoe UI" w:eastAsia="SimSun" w:hAnsi="Segoe UI" w:cs="Segoe UI" w:hint="eastAsia"/>
                <w:color w:val="58595B"/>
                <w:szCs w:val="18"/>
              </w:rPr>
              <w:t>–</w:t>
            </w:r>
            <w:r w:rsidRPr="009523BD">
              <w:rPr>
                <w:rFonts w:ascii="Segoe UI" w:eastAsia="SimSun" w:hAnsi="Segoe UI" w:cs="Segoe UI" w:hint="eastAsia"/>
                <w:color w:val="58595B"/>
                <w:szCs w:val="18"/>
              </w:rPr>
              <w:t xml:space="preserve"> 2,399</w:t>
            </w:r>
          </w:p>
        </w:tc>
        <w:tc>
          <w:tcPr>
            <w:tcW w:w="2382"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20</w:t>
            </w:r>
          </w:p>
        </w:tc>
        <w:tc>
          <w:tcPr>
            <w:tcW w:w="1890"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10</w:t>
            </w:r>
          </w:p>
        </w:tc>
      </w:tr>
      <w:tr w:rsidR="001857F6" w:rsidRPr="00EB1DD5" w:rsidTr="00124769">
        <w:tc>
          <w:tcPr>
            <w:tcW w:w="3198" w:type="dxa"/>
            <w:vAlign w:val="center"/>
          </w:tcPr>
          <w:p w:rsidR="001857F6" w:rsidRPr="009523BD" w:rsidRDefault="001857F6" w:rsidP="00124769">
            <w:pPr>
              <w:pStyle w:val="ProductList-Body"/>
              <w:rPr>
                <w:rFonts w:ascii="Segoe UI" w:eastAsia="SimSun" w:hAnsi="Segoe UI" w:cs="Segoe UI"/>
                <w:color w:val="58595B"/>
                <w:szCs w:val="18"/>
              </w:rPr>
            </w:pPr>
            <w:r w:rsidRPr="009523BD">
              <w:rPr>
                <w:rFonts w:ascii="Segoe UI" w:eastAsia="SimSun" w:hAnsi="Segoe UI" w:cs="Segoe UI" w:hint="eastAsia"/>
                <w:color w:val="58595B"/>
                <w:szCs w:val="18"/>
              </w:rPr>
              <w:t xml:space="preserve">2,400 </w:t>
            </w:r>
            <w:r w:rsidRPr="009523BD">
              <w:rPr>
                <w:rFonts w:ascii="Segoe UI" w:eastAsia="SimSun" w:hAnsi="Segoe UI" w:cs="Segoe UI" w:hint="eastAsia"/>
                <w:color w:val="58595B"/>
                <w:szCs w:val="18"/>
              </w:rPr>
              <w:t>–</w:t>
            </w:r>
            <w:r w:rsidRPr="009523BD">
              <w:rPr>
                <w:rFonts w:ascii="Segoe UI" w:eastAsia="SimSun" w:hAnsi="Segoe UI" w:cs="Segoe UI" w:hint="eastAsia"/>
                <w:color w:val="58595B"/>
                <w:szCs w:val="18"/>
              </w:rPr>
              <w:t xml:space="preserve"> 5,999</w:t>
            </w:r>
          </w:p>
        </w:tc>
        <w:tc>
          <w:tcPr>
            <w:tcW w:w="2382"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30</w:t>
            </w:r>
          </w:p>
        </w:tc>
        <w:tc>
          <w:tcPr>
            <w:tcW w:w="1890"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15</w:t>
            </w:r>
          </w:p>
        </w:tc>
      </w:tr>
      <w:tr w:rsidR="001857F6" w:rsidRPr="00EB1DD5" w:rsidTr="00124769">
        <w:trPr>
          <w:trHeight w:val="51"/>
        </w:trPr>
        <w:tc>
          <w:tcPr>
            <w:tcW w:w="3198" w:type="dxa"/>
            <w:vAlign w:val="center"/>
          </w:tcPr>
          <w:p w:rsidR="001857F6" w:rsidRPr="009523BD" w:rsidRDefault="001857F6" w:rsidP="00124769">
            <w:pPr>
              <w:pStyle w:val="ProductList-Body"/>
              <w:rPr>
                <w:rFonts w:ascii="Segoe UI" w:eastAsia="SimSun" w:hAnsi="Segoe UI" w:cs="Segoe UI"/>
                <w:color w:val="58595B"/>
                <w:szCs w:val="18"/>
              </w:rPr>
            </w:pPr>
            <w:r w:rsidRPr="009523BD">
              <w:rPr>
                <w:rFonts w:ascii="Segoe UI" w:eastAsia="SimSun" w:hAnsi="Segoe UI" w:cs="Segoe UI" w:hint="eastAsia"/>
                <w:color w:val="58595B"/>
                <w:szCs w:val="18"/>
              </w:rPr>
              <w:t xml:space="preserve">6,000 </w:t>
            </w:r>
            <w:r w:rsidRPr="009523BD">
              <w:rPr>
                <w:rFonts w:ascii="Segoe UI" w:eastAsia="SimSun" w:hAnsi="Segoe UI" w:cs="Segoe UI" w:hint="eastAsia"/>
                <w:color w:val="58595B"/>
                <w:szCs w:val="18"/>
              </w:rPr>
              <w:t>–</w:t>
            </w:r>
            <w:r w:rsidRPr="009523BD">
              <w:rPr>
                <w:rFonts w:ascii="Segoe UI" w:eastAsia="SimSun" w:hAnsi="Segoe UI" w:cs="Segoe UI" w:hint="eastAsia"/>
                <w:color w:val="58595B"/>
                <w:szCs w:val="18"/>
              </w:rPr>
              <w:t xml:space="preserve"> 14,999</w:t>
            </w:r>
          </w:p>
        </w:tc>
        <w:tc>
          <w:tcPr>
            <w:tcW w:w="2382"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50</w:t>
            </w:r>
          </w:p>
        </w:tc>
        <w:tc>
          <w:tcPr>
            <w:tcW w:w="1890"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25</w:t>
            </w:r>
          </w:p>
        </w:tc>
      </w:tr>
      <w:tr w:rsidR="001857F6" w:rsidRPr="00EB1DD5" w:rsidTr="00124769">
        <w:tc>
          <w:tcPr>
            <w:tcW w:w="3198" w:type="dxa"/>
            <w:vAlign w:val="center"/>
          </w:tcPr>
          <w:p w:rsidR="001857F6" w:rsidRPr="009523BD" w:rsidRDefault="001857F6" w:rsidP="00124769">
            <w:pPr>
              <w:pStyle w:val="ProductList-Body"/>
              <w:rPr>
                <w:rFonts w:ascii="Segoe UI" w:eastAsia="SimSun" w:hAnsi="Segoe UI" w:cs="Segoe UI"/>
                <w:color w:val="58595B"/>
                <w:szCs w:val="18"/>
              </w:rPr>
            </w:pPr>
            <w:r w:rsidRPr="009523BD">
              <w:rPr>
                <w:rFonts w:ascii="Segoe UI" w:eastAsia="SimSun" w:hAnsi="Segoe UI" w:cs="Segoe UI" w:hint="eastAsia"/>
                <w:color w:val="58595B"/>
                <w:szCs w:val="18"/>
              </w:rPr>
              <w:t xml:space="preserve">15,000 </w:t>
            </w:r>
            <w:r w:rsidRPr="009523BD">
              <w:rPr>
                <w:rFonts w:ascii="Segoe UI" w:eastAsia="SimSun" w:hAnsi="Segoe UI" w:cs="Segoe UI" w:hint="eastAsia"/>
                <w:color w:val="58595B"/>
                <w:szCs w:val="18"/>
              </w:rPr>
              <w:t>–</w:t>
            </w:r>
            <w:r w:rsidRPr="009523BD">
              <w:rPr>
                <w:rFonts w:ascii="Segoe UI" w:eastAsia="SimSun" w:hAnsi="Segoe UI" w:cs="Segoe UI" w:hint="eastAsia"/>
                <w:color w:val="58595B"/>
                <w:szCs w:val="18"/>
              </w:rPr>
              <w:t xml:space="preserve"> 29,999</w:t>
            </w:r>
          </w:p>
        </w:tc>
        <w:tc>
          <w:tcPr>
            <w:tcW w:w="2382"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110</w:t>
            </w:r>
          </w:p>
        </w:tc>
        <w:tc>
          <w:tcPr>
            <w:tcW w:w="1890"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55</w:t>
            </w:r>
          </w:p>
        </w:tc>
      </w:tr>
      <w:tr w:rsidR="001857F6" w:rsidRPr="00EB1DD5" w:rsidTr="00124769">
        <w:tc>
          <w:tcPr>
            <w:tcW w:w="3198" w:type="dxa"/>
            <w:vAlign w:val="center"/>
          </w:tcPr>
          <w:p w:rsidR="001857F6" w:rsidRPr="009523BD" w:rsidRDefault="001857F6" w:rsidP="00124769">
            <w:pPr>
              <w:pStyle w:val="ProductList-Body"/>
              <w:rPr>
                <w:rFonts w:ascii="Segoe UI" w:eastAsia="SimSun" w:hAnsi="Segoe UI" w:cs="Segoe UI"/>
                <w:color w:val="58595B"/>
                <w:szCs w:val="18"/>
              </w:rPr>
            </w:pPr>
            <w:r w:rsidRPr="009523BD">
              <w:rPr>
                <w:rFonts w:ascii="Segoe UI" w:eastAsia="SimSun" w:hAnsi="Segoe UI" w:cs="Segoe UI" w:hint="eastAsia"/>
                <w:color w:val="58595B"/>
                <w:szCs w:val="18"/>
              </w:rPr>
              <w:t xml:space="preserve">30,000 </w:t>
            </w:r>
            <w:r w:rsidRPr="009523BD">
              <w:rPr>
                <w:rFonts w:ascii="Segoe UI" w:eastAsia="SimSun" w:hAnsi="Segoe UI" w:cs="Segoe UI" w:hint="eastAsia"/>
                <w:color w:val="58595B"/>
                <w:szCs w:val="18"/>
              </w:rPr>
              <w:t>–</w:t>
            </w:r>
            <w:r w:rsidRPr="009523BD">
              <w:rPr>
                <w:rFonts w:ascii="Segoe UI" w:eastAsia="SimSun" w:hAnsi="Segoe UI" w:cs="Segoe UI" w:hint="eastAsia"/>
                <w:color w:val="58595B"/>
                <w:szCs w:val="18"/>
              </w:rPr>
              <w:t xml:space="preserve"> 49,999</w:t>
            </w:r>
          </w:p>
        </w:tc>
        <w:tc>
          <w:tcPr>
            <w:tcW w:w="2382"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160</w:t>
            </w:r>
          </w:p>
        </w:tc>
        <w:tc>
          <w:tcPr>
            <w:tcW w:w="1890"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80</w:t>
            </w:r>
          </w:p>
        </w:tc>
      </w:tr>
      <w:tr w:rsidR="001857F6" w:rsidRPr="00EB1DD5" w:rsidTr="00124769">
        <w:tc>
          <w:tcPr>
            <w:tcW w:w="3198" w:type="dxa"/>
            <w:vAlign w:val="center"/>
          </w:tcPr>
          <w:p w:rsidR="001857F6" w:rsidRPr="009523BD" w:rsidRDefault="001857F6" w:rsidP="00124769">
            <w:pPr>
              <w:pStyle w:val="ProductList-Body"/>
              <w:tabs>
                <w:tab w:val="clear" w:pos="158"/>
                <w:tab w:val="left" w:pos="162"/>
              </w:tabs>
              <w:rPr>
                <w:rFonts w:ascii="Segoe UI" w:eastAsia="SimSun" w:hAnsi="Segoe UI" w:cs="Segoe UI"/>
                <w:color w:val="58595B"/>
                <w:szCs w:val="18"/>
              </w:rPr>
            </w:pPr>
            <w:r w:rsidRPr="009523BD">
              <w:rPr>
                <w:rFonts w:ascii="Segoe UI" w:eastAsia="SimSun" w:hAnsi="Segoe UI" w:cs="Segoe UI" w:hint="eastAsia"/>
                <w:color w:val="58595B"/>
                <w:szCs w:val="18"/>
              </w:rPr>
              <w:t xml:space="preserve">50,000 </w:t>
            </w:r>
            <w:r w:rsidRPr="009523BD">
              <w:rPr>
                <w:rFonts w:ascii="Segoe UI" w:eastAsia="SimSun" w:hAnsi="Segoe UI" w:cs="Segoe UI" w:hint="eastAsia"/>
                <w:color w:val="58595B"/>
                <w:szCs w:val="18"/>
              </w:rPr>
              <w:t>–</w:t>
            </w:r>
            <w:r w:rsidRPr="009523BD">
              <w:rPr>
                <w:rFonts w:ascii="Segoe UI" w:eastAsia="SimSun" w:hAnsi="Segoe UI" w:cs="Segoe UI" w:hint="eastAsia"/>
                <w:color w:val="58595B"/>
                <w:szCs w:val="18"/>
              </w:rPr>
              <w:t xml:space="preserve"> 99,999</w:t>
            </w:r>
          </w:p>
        </w:tc>
        <w:tc>
          <w:tcPr>
            <w:tcW w:w="2382"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250</w:t>
            </w:r>
          </w:p>
        </w:tc>
        <w:tc>
          <w:tcPr>
            <w:tcW w:w="1890"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125</w:t>
            </w:r>
          </w:p>
        </w:tc>
      </w:tr>
      <w:tr w:rsidR="001857F6" w:rsidRPr="00EB1DD5" w:rsidTr="00124769">
        <w:tc>
          <w:tcPr>
            <w:tcW w:w="3198" w:type="dxa"/>
            <w:vAlign w:val="center"/>
          </w:tcPr>
          <w:p w:rsidR="001857F6" w:rsidRPr="009523BD" w:rsidRDefault="001857F6" w:rsidP="00124769">
            <w:pPr>
              <w:pStyle w:val="ProductList-Body"/>
              <w:rPr>
                <w:rFonts w:ascii="Segoe UI" w:eastAsia="SimSun" w:hAnsi="Segoe UI" w:cs="Segoe UI"/>
                <w:color w:val="58595B"/>
                <w:szCs w:val="18"/>
              </w:rPr>
            </w:pPr>
            <w:r w:rsidRPr="009523BD">
              <w:rPr>
                <w:rFonts w:ascii="Segoe UI" w:eastAsia="SimSun" w:hAnsi="Segoe UI" w:cs="Segoe UI" w:hint="eastAsia"/>
                <w:color w:val="58595B"/>
                <w:szCs w:val="18"/>
              </w:rPr>
              <w:t xml:space="preserve">100,000 </w:t>
            </w:r>
            <w:r w:rsidRPr="009523BD">
              <w:rPr>
                <w:rFonts w:ascii="Segoe UI" w:eastAsia="SimSun" w:hAnsi="Segoe UI" w:cs="Segoe UI" w:hint="eastAsia"/>
                <w:color w:val="58595B"/>
                <w:szCs w:val="18"/>
              </w:rPr>
              <w:t>–</w:t>
            </w:r>
            <w:r w:rsidRPr="009523BD">
              <w:rPr>
                <w:rFonts w:ascii="Segoe UI" w:eastAsia="SimSun" w:hAnsi="Segoe UI" w:cs="Segoe UI" w:hint="eastAsia"/>
                <w:color w:val="58595B"/>
                <w:szCs w:val="18"/>
              </w:rPr>
              <w:t xml:space="preserve"> 199,999</w:t>
            </w:r>
          </w:p>
        </w:tc>
        <w:tc>
          <w:tcPr>
            <w:tcW w:w="2382"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400</w:t>
            </w:r>
          </w:p>
        </w:tc>
        <w:tc>
          <w:tcPr>
            <w:tcW w:w="1890"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200</w:t>
            </w:r>
          </w:p>
        </w:tc>
      </w:tr>
      <w:tr w:rsidR="001857F6" w:rsidRPr="00EB1DD5" w:rsidTr="00124769">
        <w:tc>
          <w:tcPr>
            <w:tcW w:w="3198" w:type="dxa"/>
            <w:vAlign w:val="center"/>
          </w:tcPr>
          <w:p w:rsidR="001857F6" w:rsidRPr="009523BD" w:rsidRDefault="001857F6" w:rsidP="00124769">
            <w:pPr>
              <w:pStyle w:val="ProductList-Body"/>
              <w:rPr>
                <w:rFonts w:ascii="Segoe UI" w:eastAsia="SimSun" w:hAnsi="Segoe UI" w:cs="Segoe UI"/>
                <w:color w:val="58595B"/>
                <w:szCs w:val="18"/>
              </w:rPr>
            </w:pPr>
            <w:r w:rsidRPr="009523BD">
              <w:rPr>
                <w:rFonts w:ascii="Segoe UI" w:eastAsia="SimSun" w:hAnsi="Segoe UI" w:cs="Segoe UI" w:hint="eastAsia"/>
                <w:color w:val="58595B"/>
                <w:szCs w:val="18"/>
              </w:rPr>
              <w:t xml:space="preserve">200,000 </w:t>
            </w:r>
            <w:r w:rsidRPr="009523BD">
              <w:rPr>
                <w:rFonts w:ascii="Segoe UI" w:eastAsia="SimSun" w:hAnsi="Segoe UI" w:cs="Segoe UI" w:hint="eastAsia"/>
                <w:color w:val="58595B"/>
                <w:szCs w:val="18"/>
              </w:rPr>
              <w:t>–</w:t>
            </w:r>
            <w:r w:rsidRPr="009523BD">
              <w:rPr>
                <w:rFonts w:ascii="Segoe UI" w:eastAsia="SimSun" w:hAnsi="Segoe UI" w:cs="Segoe UI" w:hint="eastAsia"/>
                <w:color w:val="58595B"/>
                <w:szCs w:val="18"/>
              </w:rPr>
              <w:t xml:space="preserve"> 399,999</w:t>
            </w:r>
          </w:p>
        </w:tc>
        <w:tc>
          <w:tcPr>
            <w:tcW w:w="2382"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600</w:t>
            </w:r>
          </w:p>
        </w:tc>
        <w:tc>
          <w:tcPr>
            <w:tcW w:w="1890"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300</w:t>
            </w:r>
          </w:p>
        </w:tc>
      </w:tr>
      <w:tr w:rsidR="001857F6" w:rsidRPr="00EB1DD5" w:rsidTr="00124769">
        <w:tc>
          <w:tcPr>
            <w:tcW w:w="3198" w:type="dxa"/>
            <w:vAlign w:val="center"/>
          </w:tcPr>
          <w:p w:rsidR="001857F6" w:rsidRPr="009523BD" w:rsidRDefault="001857F6" w:rsidP="00124769">
            <w:pPr>
              <w:pStyle w:val="ProductList-Body"/>
              <w:rPr>
                <w:rFonts w:ascii="Segoe UI" w:eastAsia="SimSun" w:hAnsi="Segoe UI" w:cs="Segoe UI"/>
                <w:color w:val="58595B"/>
                <w:szCs w:val="18"/>
              </w:rPr>
            </w:pPr>
            <w:r w:rsidRPr="009523BD">
              <w:rPr>
                <w:rFonts w:ascii="Segoe UI" w:eastAsia="SimSun" w:hAnsi="Segoe UI" w:cs="Segoe UI" w:hint="eastAsia"/>
                <w:color w:val="58595B"/>
                <w:szCs w:val="18"/>
              </w:rPr>
              <w:t xml:space="preserve">400,000 </w:t>
            </w:r>
            <w:r w:rsidRPr="009523BD">
              <w:rPr>
                <w:rFonts w:ascii="Segoe UI" w:eastAsia="SimSun" w:hAnsi="Segoe UI" w:cs="Segoe UI" w:hint="eastAsia"/>
                <w:color w:val="58595B"/>
                <w:szCs w:val="18"/>
              </w:rPr>
              <w:t>–</w:t>
            </w:r>
            <w:r w:rsidRPr="009523BD">
              <w:rPr>
                <w:rFonts w:ascii="Segoe UI" w:eastAsia="SimSun" w:hAnsi="Segoe UI" w:cs="Segoe UI" w:hint="eastAsia"/>
                <w:color w:val="58595B"/>
                <w:szCs w:val="18"/>
              </w:rPr>
              <w:t xml:space="preserve"> 599,999</w:t>
            </w:r>
          </w:p>
        </w:tc>
        <w:tc>
          <w:tcPr>
            <w:tcW w:w="2382"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800</w:t>
            </w:r>
          </w:p>
        </w:tc>
        <w:tc>
          <w:tcPr>
            <w:tcW w:w="1890"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400</w:t>
            </w:r>
          </w:p>
        </w:tc>
      </w:tr>
      <w:tr w:rsidR="001857F6" w:rsidRPr="00EB1DD5" w:rsidTr="00124769">
        <w:tc>
          <w:tcPr>
            <w:tcW w:w="3198" w:type="dxa"/>
            <w:vAlign w:val="center"/>
          </w:tcPr>
          <w:p w:rsidR="001857F6" w:rsidRPr="009523BD" w:rsidRDefault="001857F6" w:rsidP="00124769">
            <w:pPr>
              <w:pStyle w:val="ProductList-Body"/>
              <w:rPr>
                <w:rFonts w:ascii="Segoe UI" w:eastAsia="SimSun" w:hAnsi="Segoe UI" w:cs="Segoe UI"/>
                <w:color w:val="58595B"/>
                <w:szCs w:val="18"/>
              </w:rPr>
            </w:pPr>
            <w:r w:rsidRPr="009523BD">
              <w:rPr>
                <w:rFonts w:ascii="Segoe UI" w:eastAsia="SimSun" w:hAnsi="Segoe UI" w:cs="Segoe UI" w:hint="eastAsia"/>
                <w:color w:val="58595B"/>
                <w:szCs w:val="18"/>
              </w:rPr>
              <w:t>600,000 +</w:t>
            </w:r>
          </w:p>
        </w:tc>
        <w:tc>
          <w:tcPr>
            <w:tcW w:w="2382"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1,400</w:t>
            </w:r>
          </w:p>
        </w:tc>
        <w:tc>
          <w:tcPr>
            <w:tcW w:w="1890" w:type="dxa"/>
            <w:vAlign w:val="center"/>
          </w:tcPr>
          <w:p w:rsidR="001857F6" w:rsidRPr="009523BD" w:rsidRDefault="001857F6" w:rsidP="00124769">
            <w:pPr>
              <w:pStyle w:val="ProductList-Body"/>
              <w:jc w:val="center"/>
              <w:rPr>
                <w:rFonts w:ascii="Segoe UI" w:eastAsia="SimSun" w:hAnsi="Segoe UI" w:cs="Segoe UI"/>
                <w:color w:val="58595B"/>
                <w:szCs w:val="18"/>
              </w:rPr>
            </w:pPr>
            <w:r w:rsidRPr="009523BD">
              <w:rPr>
                <w:rFonts w:ascii="Segoe UI" w:eastAsia="SimSun" w:hAnsi="Segoe UI" w:cs="Segoe UI" w:hint="eastAsia"/>
                <w:color w:val="58595B"/>
                <w:szCs w:val="18"/>
              </w:rPr>
              <w:t>700</w:t>
            </w:r>
          </w:p>
        </w:tc>
      </w:tr>
    </w:tbl>
    <w:p w:rsidR="001857F6" w:rsidRPr="00EB1DD5" w:rsidRDefault="001857F6" w:rsidP="001857F6">
      <w:pPr>
        <w:pStyle w:val="Thirdheading"/>
        <w:rPr>
          <w:rFonts w:ascii="Segoe UI" w:eastAsia="SimSun" w:hAnsi="Segoe UI" w:cs="Segoe UI"/>
        </w:rPr>
      </w:pPr>
      <w:r w:rsidRPr="00EB1DD5">
        <w:rPr>
          <w:rFonts w:ascii="Segoe UI" w:eastAsia="SimSun" w:hAnsi="Segoe UI" w:cs="Segoe UI" w:hint="eastAsia"/>
          <w:color w:val="000000" w:themeColor="text1"/>
          <w:sz w:val="18"/>
          <w:szCs w:val="18"/>
        </w:rPr>
        <w:t>学术采购客户不可使用培训代金券。</w:t>
      </w:r>
    </w:p>
    <w:p w:rsidR="001857F6" w:rsidRPr="00EB1DD5" w:rsidRDefault="001857F6" w:rsidP="001857F6">
      <w:pPr>
        <w:pStyle w:val="Thirdheading"/>
        <w:rPr>
          <w:rFonts w:ascii="Segoe UI" w:eastAsia="SimSun" w:hAnsi="Segoe UI" w:cs="Segoe UI"/>
        </w:rPr>
      </w:pPr>
      <w:r w:rsidRPr="00EB1DD5">
        <w:rPr>
          <w:rFonts w:ascii="Segoe UI" w:eastAsia="SimSun" w:hAnsi="Segoe UI" w:cs="Segoe UI" w:hint="eastAsia"/>
          <w:b/>
          <w:bCs/>
          <w:color w:val="8064A2" w:themeColor="accent4"/>
          <w:sz w:val="18"/>
          <w:szCs w:val="18"/>
        </w:rPr>
        <w:t>使用培训代金券天数</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color w:val="000000" w:themeColor="text1"/>
          <w:szCs w:val="18"/>
        </w:rPr>
        <w:t>并非所有课程都能提供所有语言的版本。</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 xml:space="preserve">Microsoft Learning </w:t>
      </w:r>
      <w:r w:rsidRPr="00EB1DD5">
        <w:rPr>
          <w:rFonts w:eastAsia="SimSun" w:cs="Segoe UI" w:hint="eastAsia"/>
        </w:rPr>
        <w:t>合作伙伴制订的本地政策和使用条款适用。</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权益管理员可以在</w:t>
      </w:r>
      <w:r w:rsidRPr="00EB1DD5">
        <w:rPr>
          <w:rFonts w:eastAsia="SimSun" w:cs="Segoe UI" w:hint="eastAsia"/>
        </w:rPr>
        <w:t xml:space="preserve"> Microsoft Learning </w:t>
      </w:r>
      <w:r w:rsidRPr="00EB1DD5">
        <w:rPr>
          <w:rFonts w:eastAsia="SimSun" w:cs="Segoe UI" w:hint="eastAsia"/>
        </w:rPr>
        <w:t>合作伙伴规定的课程取消日期前撤回已分配的代金券。</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接受培训者必须为代金券未能抵免的所有课程天数付费。</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超出适用于特定课目的天数的所有代金券天数将返回至天数池，供权益管理员重新分配。</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以加速形式提供的课程需要的代金券天数按以普通方式提供课程时的课程天数计。</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代金券只可用于在合格的</w:t>
      </w:r>
      <w:r w:rsidRPr="00EB1DD5">
        <w:rPr>
          <w:rFonts w:eastAsia="SimSun" w:cs="Segoe UI" w:hint="eastAsia"/>
        </w:rPr>
        <w:t xml:space="preserve"> Microsoft Learning </w:t>
      </w:r>
      <w:r w:rsidRPr="00EB1DD5">
        <w:rPr>
          <w:rFonts w:eastAsia="SimSun" w:cs="Segoe UI" w:hint="eastAsia"/>
        </w:rPr>
        <w:t>合作伙伴认可的课程上兑换由讲师主导的培训天数。这些代金券的有效范围不包括定制课程（加速提供的经认可课程或根据认可课程单独改编的定制课程除外）。有关认可课程的信息，请访问</w:t>
      </w:r>
      <w:r w:rsidRPr="00EB1DD5">
        <w:rPr>
          <w:rFonts w:eastAsia="SimSun" w:cs="Segoe UI" w:hint="eastAsia"/>
        </w:rPr>
        <w:t xml:space="preserve"> </w:t>
      </w:r>
      <w:hyperlink r:id="rId27" w:history="1">
        <w:r w:rsidRPr="00EB1DD5">
          <w:rPr>
            <w:rStyle w:val="Hyperlink"/>
            <w:rFonts w:eastAsia="SimSun" w:cs="Segoe UI" w:hint="eastAsia"/>
            <w:szCs w:val="18"/>
          </w:rPr>
          <w:t>http://www.microsoft.com/learning/sa/training.mspx</w:t>
        </w:r>
      </w:hyperlink>
      <w:r w:rsidRPr="00EB1DD5">
        <w:rPr>
          <w:rFonts w:eastAsia="SimSun" w:cs="Segoe UI" w:hint="eastAsia"/>
          <w:color w:val="000000" w:themeColor="text1"/>
          <w:szCs w:val="18"/>
        </w:rPr>
        <w:t>。</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代金券不能用于抵免与未参加预定课程相关的任何费用。所有与“未出席”相关的费用均由您承担。</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代金券只能由经贵组织批准使用代金券的人员兑换。</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代金券不能兑换成现金或其他有价酬金。</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代金券必须在软件保障范围有效期内分配。</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代金券将在分配代金券之日起一百八十</w:t>
      </w:r>
      <w:r w:rsidRPr="00EB1DD5">
        <w:rPr>
          <w:rFonts w:eastAsia="SimSun" w:cs="Segoe UI" w:hint="eastAsia"/>
        </w:rPr>
        <w:t xml:space="preserve"> (180) </w:t>
      </w:r>
      <w:r w:rsidRPr="00EB1DD5">
        <w:rPr>
          <w:rFonts w:eastAsia="SimSun" w:cs="Segoe UI" w:hint="eastAsia"/>
        </w:rPr>
        <w:t>天后失效，与软件保障范围期满时间无关。所有服务都必须在代金券失效前提供（提供培训和兑换代金券）。在软件保障范围期满前失效的代金券将返回到可用的培训代金券天数池中。</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除了示范课外，一个培训代金券日等于一个培训课日。对于示范课，一个培训代金券日等于一个示范课日。</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您必须将培训代金券兑换为示范课（一组四节课或更多）</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与培训代金券兑换其他培训课不同，培训代金券兑换示范课不限于单一个人。</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一次只能在一个合格的</w:t>
      </w:r>
      <w:r w:rsidRPr="00EB1DD5">
        <w:rPr>
          <w:rFonts w:eastAsia="SimSun" w:cs="Segoe UI" w:hint="eastAsia"/>
        </w:rPr>
        <w:t xml:space="preserve"> Microsoft Learning </w:t>
      </w:r>
      <w:r w:rsidRPr="00EB1DD5">
        <w:rPr>
          <w:rFonts w:eastAsia="SimSun" w:cs="Segoe UI" w:hint="eastAsia"/>
        </w:rPr>
        <w:t>合作伙伴处使用代金券预定培训。</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 xml:space="preserve">Microsoft Learning </w:t>
      </w:r>
      <w:r w:rsidRPr="00EB1DD5">
        <w:rPr>
          <w:rFonts w:eastAsia="SimSun" w:cs="Segoe UI" w:hint="eastAsia"/>
        </w:rPr>
        <w:t>合作伙伴保留根据当地取消政策取消课目的权利。</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代金券只对参与计划的</w:t>
      </w:r>
      <w:r w:rsidRPr="00EB1DD5">
        <w:rPr>
          <w:rFonts w:eastAsia="SimSun" w:cs="Segoe UI" w:hint="eastAsia"/>
        </w:rPr>
        <w:t xml:space="preserve"> Microsoft Learning </w:t>
      </w:r>
      <w:r w:rsidRPr="00EB1DD5">
        <w:rPr>
          <w:rFonts w:eastAsia="SimSun" w:cs="Segoe UI" w:hint="eastAsia"/>
        </w:rPr>
        <w:t>合作伙伴有效。代金券可以在全球各地的合格</w:t>
      </w:r>
      <w:r w:rsidRPr="00EB1DD5">
        <w:rPr>
          <w:rFonts w:eastAsia="SimSun" w:cs="Segoe UI" w:hint="eastAsia"/>
        </w:rPr>
        <w:t xml:space="preserve"> Microsoft Learning </w:t>
      </w:r>
      <w:r w:rsidRPr="00EB1DD5">
        <w:rPr>
          <w:rFonts w:eastAsia="SimSun" w:cs="Segoe UI" w:hint="eastAsia"/>
        </w:rPr>
        <w:t>合作伙伴处使用。</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如果您要使用代金券支付课程费用，必须在课程结束前向</w:t>
      </w:r>
      <w:r w:rsidRPr="00EB1DD5">
        <w:rPr>
          <w:rFonts w:eastAsia="SimSun" w:cs="Segoe UI" w:hint="eastAsia"/>
        </w:rPr>
        <w:t xml:space="preserve"> Microsoft Learning </w:t>
      </w:r>
      <w:r w:rsidRPr="00EB1DD5">
        <w:rPr>
          <w:rFonts w:eastAsia="SimSun" w:cs="Segoe UI" w:hint="eastAsia"/>
        </w:rPr>
        <w:t>合作伙伴提供要应用于课程的代金券的信息。</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微软对遗失、被盗、无法找回或使用错误的代金券概不负责。</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如果在允许的情况下因退货和其他付费调整而减少已获得软件保障的合格许可数，可能会导致您的培训代金券服务级别资格降低。</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只有有资格享受此权益的组织才能兑换代金券。</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lastRenderedPageBreak/>
        <w:t>使用代金券提供的服务是依照您与计划服务合作伙伴之间的协议提供的，微软对与服务有关的由计划服务合作伙伴承担的任何工作或失误概不负责</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上表显示根据某采购客户下整个三</w:t>
      </w:r>
      <w:r w:rsidRPr="00EB1DD5">
        <w:rPr>
          <w:rFonts w:eastAsia="SimSun" w:cs="Segoe UI" w:hint="eastAsia"/>
        </w:rPr>
        <w:t xml:space="preserve"> (3) </w:t>
      </w:r>
      <w:r w:rsidRPr="00EB1DD5">
        <w:rPr>
          <w:rFonts w:eastAsia="SimSun" w:cs="Segoe UI" w:hint="eastAsia"/>
        </w:rPr>
        <w:t>年内的购买情况提供的培训天数。如果软件保障范围不足三</w:t>
      </w:r>
      <w:r w:rsidRPr="00EB1DD5">
        <w:rPr>
          <w:rFonts w:eastAsia="SimSun" w:cs="Segoe UI" w:hint="eastAsia"/>
        </w:rPr>
        <w:t xml:space="preserve"> (3) </w:t>
      </w:r>
      <w:r w:rsidRPr="00EB1DD5">
        <w:rPr>
          <w:rFonts w:eastAsia="SimSun" w:cs="Segoe UI" w:hint="eastAsia"/>
        </w:rPr>
        <w:t>年，则您有权享有的培训天数将相应地按比例调整。</w:t>
      </w:r>
    </w:p>
    <w:p w:rsidR="001857F6" w:rsidRPr="00B22006" w:rsidRDefault="001857F6" w:rsidP="001857F6">
      <w:pPr>
        <w:pStyle w:val="Heading2"/>
        <w:rPr>
          <w:rFonts w:ascii="Segoe UI Light" w:eastAsia="SimSun" w:hAnsi="Segoe UI Light" w:cs="Segoe UI"/>
        </w:rPr>
      </w:pPr>
      <w:bookmarkStart w:id="45" w:name="_24x7_Problem_Resolution_1"/>
      <w:bookmarkStart w:id="46" w:name="_Toc403380305"/>
      <w:bookmarkStart w:id="47" w:name="_Toc403985023"/>
      <w:bookmarkStart w:id="48" w:name="_Toc444286566"/>
      <w:bookmarkEnd w:id="45"/>
      <w:r w:rsidRPr="00B22006">
        <w:rPr>
          <w:rFonts w:ascii="Segoe UI Light" w:eastAsia="SimSun" w:hAnsi="Segoe UI Light" w:cs="Segoe UI" w:hint="eastAsia"/>
        </w:rPr>
        <w:t>全天候</w:t>
      </w:r>
      <w:r w:rsidRPr="00B22006">
        <w:rPr>
          <w:rFonts w:ascii="Segoe UI Light" w:eastAsia="SimSun" w:hAnsi="Segoe UI Light" w:cs="Segoe UI" w:hint="eastAsia"/>
        </w:rPr>
        <w:t xml:space="preserve"> (24x7) </w:t>
      </w:r>
      <w:r w:rsidRPr="00B22006">
        <w:rPr>
          <w:rFonts w:ascii="Segoe UI Light" w:eastAsia="SimSun" w:hAnsi="Segoe UI Light" w:cs="Segoe UI" w:hint="eastAsia"/>
        </w:rPr>
        <w:t>问题解决支持</w:t>
      </w:r>
      <w:bookmarkEnd w:id="46"/>
      <w:bookmarkEnd w:id="47"/>
      <w:bookmarkEnd w:id="48"/>
    </w:p>
    <w:p w:rsidR="001857F6" w:rsidRPr="00531361" w:rsidRDefault="001857F6" w:rsidP="001857F6">
      <w:pPr>
        <w:rPr>
          <w:rFonts w:eastAsia="SimSun" w:cs="Segoe UI"/>
          <w:color w:val="58595B"/>
        </w:rPr>
      </w:pPr>
      <w:r w:rsidRPr="00531361">
        <w:rPr>
          <w:rFonts w:eastAsia="SimSun" w:cs="Segoe UI" w:hint="eastAsia"/>
          <w:color w:val="58595B"/>
          <w:szCs w:val="18"/>
        </w:rPr>
        <w:t>如果您拥有软件保障，则您购买的产品将有资格享有全天候</w:t>
      </w:r>
      <w:r w:rsidRPr="00531361">
        <w:rPr>
          <w:rFonts w:eastAsia="SimSun" w:cs="Segoe UI" w:hint="eastAsia"/>
          <w:color w:val="58595B"/>
          <w:szCs w:val="18"/>
        </w:rPr>
        <w:t xml:space="preserve"> (24x7) </w:t>
      </w:r>
      <w:r w:rsidRPr="00531361">
        <w:rPr>
          <w:rFonts w:eastAsia="SimSun" w:cs="Segoe UI" w:hint="eastAsia"/>
          <w:color w:val="58595B"/>
          <w:szCs w:val="18"/>
        </w:rPr>
        <w:t>问题解决支持。全天候</w:t>
      </w:r>
      <w:r w:rsidRPr="00531361">
        <w:rPr>
          <w:rFonts w:eastAsia="SimSun" w:cs="Segoe UI" w:hint="eastAsia"/>
          <w:color w:val="58595B"/>
          <w:szCs w:val="18"/>
        </w:rPr>
        <w:t xml:space="preserve"> (24x7) </w:t>
      </w:r>
      <w:r w:rsidRPr="00531361">
        <w:rPr>
          <w:rFonts w:eastAsia="SimSun" w:cs="Segoe UI" w:hint="eastAsia"/>
          <w:color w:val="58595B"/>
          <w:szCs w:val="18"/>
        </w:rPr>
        <w:t>问题解决支持可以协助解决在使用微软产品时遇到的具有特定症状的问题，但应有合理的理由认为问题是由微软产品引起的。微软将采取合理的措施，按照与微软产品支持政策一致的方式为您提供支持请求方面的帮助。微软保留拒绝不合理的支持服务请求的权利，有时可能会推介您签订附加服务级别协议，后者可能需要支付额外费用。</w:t>
      </w:r>
    </w:p>
    <w:p w:rsidR="001857F6" w:rsidRPr="00531361" w:rsidRDefault="001857F6" w:rsidP="001857F6">
      <w:pPr>
        <w:spacing w:before="120"/>
        <w:rPr>
          <w:rFonts w:eastAsia="SimSun" w:cs="Segoe UI"/>
          <w:color w:val="58595B"/>
        </w:rPr>
      </w:pPr>
      <w:r w:rsidRPr="00531361">
        <w:rPr>
          <w:rFonts w:eastAsia="SimSun" w:cs="Segoe UI" w:hint="eastAsia"/>
          <w:color w:val="58595B"/>
          <w:szCs w:val="18"/>
        </w:rPr>
        <w:t>微软可能增加对新产品的支持，或终止为现有产品提供支持。有些情况下，可能无法为贵组织的微软产品实施提供有效的支持。作为提供支持服务的一部分，如果微软得出该结论，将会通知您。如果贵组织在收到通知后三十</w:t>
      </w:r>
      <w:r w:rsidRPr="00531361">
        <w:rPr>
          <w:rFonts w:eastAsia="SimSun" w:cs="Segoe UI" w:hint="eastAsia"/>
          <w:color w:val="58595B"/>
          <w:szCs w:val="18"/>
        </w:rPr>
        <w:t xml:space="preserve"> (30) </w:t>
      </w:r>
      <w:r w:rsidRPr="00531361">
        <w:rPr>
          <w:rFonts w:eastAsia="SimSun" w:cs="Segoe UI" w:hint="eastAsia"/>
          <w:color w:val="58595B"/>
          <w:szCs w:val="18"/>
        </w:rPr>
        <w:t>天内未能修改实施，以使其可得到有效支持，则微软无义务为该实施提供附加支持服务；不过，微软将继续就相应条款和条件涵盖的其他可支持实施提供支持。</w:t>
      </w:r>
    </w:p>
    <w:p w:rsidR="001857F6" w:rsidRPr="00531361" w:rsidRDefault="001857F6" w:rsidP="001857F6">
      <w:pPr>
        <w:spacing w:before="120"/>
        <w:rPr>
          <w:rFonts w:eastAsia="SimSun" w:cs="Segoe UI"/>
          <w:color w:val="58595B"/>
        </w:rPr>
      </w:pPr>
      <w:r w:rsidRPr="00531361">
        <w:rPr>
          <w:rFonts w:eastAsia="SimSun" w:cs="Segoe UI" w:hint="eastAsia"/>
          <w:color w:val="58595B"/>
          <w:szCs w:val="18"/>
        </w:rPr>
        <w:t>有专人辅助的中断</w:t>
      </w:r>
      <w:r w:rsidRPr="00531361">
        <w:rPr>
          <w:rFonts w:eastAsia="SimSun" w:cs="Segoe UI" w:hint="eastAsia"/>
          <w:color w:val="58595B"/>
          <w:szCs w:val="18"/>
        </w:rPr>
        <w:t>-</w:t>
      </w:r>
      <w:r w:rsidRPr="00531361">
        <w:rPr>
          <w:rFonts w:eastAsia="SimSun" w:cs="Segoe UI" w:hint="eastAsia"/>
          <w:color w:val="58595B"/>
          <w:szCs w:val="18"/>
        </w:rPr>
        <w:t>修复支持请求（又称“事件”）是指单个支持问题以及解决这一问题需要投入的合理工作。单个支持问题是指无法分解为次级问题的问题。如果一个问题包含多个次级问题，则应将各个次级问题分别视为一个单独的事件。有些情况下，我们会应您提出的辅助中断</w:t>
      </w:r>
      <w:r w:rsidRPr="00531361">
        <w:rPr>
          <w:rFonts w:eastAsia="SimSun" w:cs="Segoe UI" w:hint="eastAsia"/>
          <w:color w:val="58595B"/>
          <w:szCs w:val="18"/>
        </w:rPr>
        <w:t>-</w:t>
      </w:r>
      <w:r w:rsidRPr="00531361">
        <w:rPr>
          <w:rFonts w:eastAsia="SimSun" w:cs="Segoe UI" w:hint="eastAsia"/>
          <w:color w:val="58595B"/>
          <w:szCs w:val="18"/>
        </w:rPr>
        <w:t>修复支持请求，向您提供我们为解决特定的重要问题而针对已商业发布的微软产品软件代码所做的修改（以下简称“修补程序”）。修补程序用于解决您的特定问题，未进行回归测试。除非此处另有规定，否则未经微软的明确书面同意，不得将修补程序分发给独立的第三方。</w:t>
      </w:r>
    </w:p>
    <w:p w:rsidR="001857F6" w:rsidRPr="00531361" w:rsidRDefault="001857F6" w:rsidP="001857F6">
      <w:pPr>
        <w:spacing w:before="120" w:after="120"/>
        <w:rPr>
          <w:rFonts w:eastAsia="SimSun" w:cs="Segoe UI"/>
          <w:color w:val="58595B"/>
        </w:rPr>
      </w:pPr>
      <w:r w:rsidRPr="00531361">
        <w:rPr>
          <w:rFonts w:eastAsia="SimSun" w:cs="Segoe UI" w:hint="eastAsia"/>
          <w:color w:val="58595B"/>
          <w:szCs w:val="18"/>
        </w:rPr>
        <w:t>可通过批量许可购买的产品，以及按照微软支持生命周期政策中的规定当前处于主要支持阶段的产品，可享受全天候</w:t>
      </w:r>
      <w:r w:rsidRPr="00531361">
        <w:rPr>
          <w:rFonts w:eastAsia="SimSun" w:cs="Segoe UI" w:hint="eastAsia"/>
          <w:color w:val="58595B"/>
          <w:szCs w:val="18"/>
        </w:rPr>
        <w:t xml:space="preserve"> (24x7) </w:t>
      </w:r>
      <w:r w:rsidRPr="00531361">
        <w:rPr>
          <w:rFonts w:eastAsia="SimSun" w:cs="Segoe UI" w:hint="eastAsia"/>
          <w:color w:val="58595B"/>
          <w:szCs w:val="18"/>
        </w:rPr>
        <w:t>问题解决支持服务。产品能否享受电话支持与是否可为该产品提供相应的软件保障相关。对于不是针对服务器而是针对</w:t>
      </w:r>
      <w:r w:rsidRPr="00531361">
        <w:rPr>
          <w:rFonts w:eastAsia="SimSun" w:cs="Segoe UI" w:hint="eastAsia"/>
          <w:color w:val="58595B"/>
          <w:szCs w:val="18"/>
        </w:rPr>
        <w:t xml:space="preserve"> CAL </w:t>
      </w:r>
      <w:r w:rsidRPr="00531361">
        <w:rPr>
          <w:rFonts w:eastAsia="SimSun" w:cs="Segoe UI" w:hint="eastAsia"/>
          <w:color w:val="58595B"/>
          <w:szCs w:val="18"/>
        </w:rPr>
        <w:t>提供软件保障选项的产品，用于</w:t>
      </w:r>
      <w:r w:rsidRPr="00531361">
        <w:rPr>
          <w:rFonts w:eastAsia="SimSun" w:cs="Segoe UI" w:hint="eastAsia"/>
          <w:color w:val="58595B"/>
          <w:szCs w:val="18"/>
        </w:rPr>
        <w:t xml:space="preserve"> CAL </w:t>
      </w:r>
      <w:r w:rsidRPr="00531361">
        <w:rPr>
          <w:rFonts w:eastAsia="SimSun" w:cs="Segoe UI" w:hint="eastAsia"/>
          <w:color w:val="58595B"/>
          <w:szCs w:val="18"/>
        </w:rPr>
        <w:t>的分值计入将用于其他符合条件产品的事件，如以下“电话支持事件”部分所述。请参阅产品条款中针对该产品的特定部分，了解服务和支持政策。对于当前处于主要支持阶段的产品，如果您选择使用其早期版本代替当前许可版本，则其早期版本同样符合条件。所有服务器的</w:t>
      </w:r>
      <w:r w:rsidRPr="00531361">
        <w:rPr>
          <w:rFonts w:eastAsia="SimSun" w:cs="Segoe UI" w:hint="eastAsia"/>
          <w:color w:val="58595B"/>
          <w:szCs w:val="18"/>
        </w:rPr>
        <w:t xml:space="preserve"> Developer Edition</w:t>
      </w:r>
      <w:r w:rsidRPr="00531361">
        <w:rPr>
          <w:rFonts w:eastAsia="SimSun" w:cs="Segoe UI" w:hint="eastAsia"/>
          <w:color w:val="58595B"/>
          <w:szCs w:val="18"/>
        </w:rPr>
        <w:t>、</w:t>
      </w:r>
      <w:r w:rsidRPr="00531361">
        <w:rPr>
          <w:rFonts w:eastAsia="SimSun" w:cs="Segoe UI" w:hint="eastAsia"/>
          <w:color w:val="58595B"/>
          <w:szCs w:val="18"/>
        </w:rPr>
        <w:t xml:space="preserve">HED </w:t>
      </w:r>
      <w:r w:rsidRPr="00531361">
        <w:rPr>
          <w:rFonts w:eastAsia="SimSun" w:cs="Segoe UI" w:hint="eastAsia"/>
          <w:color w:val="58595B"/>
          <w:szCs w:val="18"/>
        </w:rPr>
        <w:t>产品和</w:t>
      </w:r>
      <w:r w:rsidRPr="00531361">
        <w:rPr>
          <w:rFonts w:eastAsia="SimSun" w:cs="Segoe UI" w:hint="eastAsia"/>
          <w:color w:val="58595B"/>
          <w:szCs w:val="18"/>
        </w:rPr>
        <w:t xml:space="preserve"> MSDN </w:t>
      </w:r>
      <w:r w:rsidRPr="00531361">
        <w:rPr>
          <w:rFonts w:eastAsia="SimSun" w:cs="Segoe UI" w:hint="eastAsia"/>
          <w:color w:val="58595B"/>
          <w:szCs w:val="18"/>
        </w:rPr>
        <w:t>订购除外。</w:t>
      </w:r>
    </w:p>
    <w:p w:rsidR="001857F6" w:rsidRPr="00531361" w:rsidRDefault="001857F6" w:rsidP="001857F6">
      <w:pPr>
        <w:rPr>
          <w:rFonts w:eastAsia="SimSun" w:cs="Segoe UI"/>
          <w:color w:val="58595B"/>
        </w:rPr>
      </w:pPr>
      <w:r w:rsidRPr="00531361">
        <w:rPr>
          <w:rFonts w:eastAsia="SimSun" w:cs="Segoe UI" w:hint="eastAsia"/>
          <w:color w:val="58595B"/>
          <w:szCs w:val="18"/>
        </w:rPr>
        <w:t>全天候</w:t>
      </w:r>
      <w:r w:rsidRPr="00531361">
        <w:rPr>
          <w:rFonts w:eastAsia="SimSun" w:cs="Segoe UI" w:hint="eastAsia"/>
          <w:color w:val="58595B"/>
          <w:szCs w:val="18"/>
        </w:rPr>
        <w:t xml:space="preserve"> (24x7) </w:t>
      </w:r>
      <w:r w:rsidRPr="00531361">
        <w:rPr>
          <w:rFonts w:eastAsia="SimSun" w:cs="Segoe UI" w:hint="eastAsia"/>
          <w:color w:val="58595B"/>
          <w:szCs w:val="18"/>
        </w:rPr>
        <w:t>问题解决支持让您有权使用若干事件和联系人，以启动如下文所述的此类事件。通过网络以电子方式或通过电话提交事件均可启动支持。各类媒介适用不同的条款。</w:t>
      </w:r>
    </w:p>
    <w:p w:rsidR="001857F6" w:rsidRPr="00531361" w:rsidRDefault="001857F6" w:rsidP="001857F6">
      <w:pPr>
        <w:rPr>
          <w:rFonts w:eastAsia="SimSun" w:cs="Segoe UI"/>
          <w:color w:val="58595B"/>
        </w:rPr>
      </w:pPr>
    </w:p>
    <w:p w:rsidR="001857F6" w:rsidRPr="00531361" w:rsidRDefault="001857F6" w:rsidP="001857F6">
      <w:pPr>
        <w:rPr>
          <w:rFonts w:eastAsia="SimSun" w:cs="Segoe UI"/>
          <w:color w:val="58595B"/>
        </w:rPr>
      </w:pPr>
      <w:r w:rsidRPr="00531361">
        <w:rPr>
          <w:rFonts w:eastAsia="SimSun" w:cs="Segoe UI" w:hint="eastAsia"/>
          <w:color w:val="58595B"/>
          <w:szCs w:val="18"/>
        </w:rPr>
        <w:t>学术采购客户不享有全天候</w:t>
      </w:r>
      <w:r w:rsidRPr="00531361">
        <w:rPr>
          <w:rFonts w:eastAsia="SimSun" w:cs="Segoe UI" w:hint="eastAsia"/>
          <w:color w:val="58595B"/>
          <w:szCs w:val="18"/>
        </w:rPr>
        <w:t xml:space="preserve"> (24x7) </w:t>
      </w:r>
      <w:r w:rsidRPr="00531361">
        <w:rPr>
          <w:rFonts w:eastAsia="SimSun" w:cs="Segoe UI" w:hint="eastAsia"/>
          <w:color w:val="58595B"/>
          <w:szCs w:val="18"/>
        </w:rPr>
        <w:t>问题解决支持。</w:t>
      </w:r>
    </w:p>
    <w:p w:rsidR="001857F6" w:rsidRPr="00EB1DD5" w:rsidRDefault="001857F6" w:rsidP="001857F6">
      <w:pPr>
        <w:pStyle w:val="Thirdheading"/>
        <w:rPr>
          <w:rFonts w:ascii="Segoe UI" w:eastAsia="SimSun" w:hAnsi="Segoe UI" w:cs="Segoe UI"/>
        </w:rPr>
      </w:pPr>
      <w:r w:rsidRPr="00EB1DD5">
        <w:rPr>
          <w:rFonts w:ascii="Segoe UI" w:eastAsia="SimSun" w:hAnsi="Segoe UI" w:cs="Segoe UI" w:hint="eastAsia"/>
          <w:b/>
        </w:rPr>
        <w:t>电话支持事件</w:t>
      </w:r>
    </w:p>
    <w:p w:rsidR="001857F6" w:rsidRPr="00A104D0" w:rsidRDefault="001857F6" w:rsidP="001857F6">
      <w:pPr>
        <w:rPr>
          <w:rFonts w:eastAsia="SimSun" w:cs="Segoe UI"/>
          <w:color w:val="58595B"/>
        </w:rPr>
      </w:pPr>
      <w:r w:rsidRPr="00A104D0">
        <w:rPr>
          <w:rFonts w:eastAsia="SimSun" w:cs="Segoe UI" w:hint="eastAsia"/>
          <w:color w:val="58595B"/>
          <w:szCs w:val="18"/>
        </w:rPr>
        <w:t>允许的电话支持事件数因您赢得的软件保障权益分值而异。如果您至少拥有一个合格服务器软件产品的软件保障，则有权使用一个免费事件。如下所示，您有权享有的电话支持事件数将由通过您的采购客户获得的总计算分值决定（请参阅本文档的“计算</w:t>
      </w:r>
      <w:r w:rsidRPr="00A104D0">
        <w:rPr>
          <w:rFonts w:eastAsia="SimSun" w:cs="Segoe UI" w:hint="eastAsia"/>
          <w:color w:val="58595B"/>
          <w:szCs w:val="18"/>
        </w:rPr>
        <w:t xml:space="preserve"> MPSA </w:t>
      </w:r>
      <w:r w:rsidRPr="00A104D0">
        <w:rPr>
          <w:rFonts w:eastAsia="SimSun" w:cs="Segoe UI" w:hint="eastAsia"/>
          <w:color w:val="58595B"/>
          <w:szCs w:val="18"/>
        </w:rPr>
        <w:t>的软件保障权益分值”部分，了解有关软件保障权益分值计算方式的详细信息）：</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1857F6" w:rsidRPr="00EB1DD5" w:rsidTr="00124769">
        <w:trPr>
          <w:tblHeader/>
        </w:trPr>
        <w:tc>
          <w:tcPr>
            <w:tcW w:w="3060" w:type="dxa"/>
            <w:shd w:val="clear" w:color="auto" w:fill="5F497A" w:themeFill="accent4" w:themeFillShade="BF"/>
            <w:vAlign w:val="center"/>
          </w:tcPr>
          <w:p w:rsidR="001857F6" w:rsidRPr="00EB1DD5" w:rsidRDefault="001857F6" w:rsidP="00124769">
            <w:pPr>
              <w:pStyle w:val="ProductList-Body"/>
              <w:spacing w:before="20" w:after="20"/>
              <w:rPr>
                <w:rFonts w:ascii="Segoe UI" w:eastAsia="SimSun" w:hAnsi="Segoe UI" w:cs="Segoe UI"/>
                <w:color w:val="FFFFFF" w:themeColor="background1"/>
                <w:szCs w:val="18"/>
              </w:rPr>
            </w:pPr>
            <w:r w:rsidRPr="00EB1DD5">
              <w:rPr>
                <w:rFonts w:ascii="Segoe UI" w:eastAsia="SimSun" w:hAnsi="Segoe UI" w:cs="Segoe UI" w:hint="eastAsia"/>
                <w:color w:val="FFFFFF" w:themeColor="background1"/>
                <w:szCs w:val="18"/>
              </w:rPr>
              <w:t>产品组</w:t>
            </w:r>
          </w:p>
        </w:tc>
        <w:tc>
          <w:tcPr>
            <w:tcW w:w="3240" w:type="dxa"/>
            <w:shd w:val="clear" w:color="auto" w:fill="5F497A" w:themeFill="accent4" w:themeFillShade="BF"/>
            <w:vAlign w:val="center"/>
          </w:tcPr>
          <w:p w:rsidR="001857F6" w:rsidRPr="00EB1DD5" w:rsidRDefault="001857F6" w:rsidP="00124769">
            <w:pPr>
              <w:pStyle w:val="ProductList-Body"/>
              <w:spacing w:before="20" w:after="20"/>
              <w:jc w:val="center"/>
              <w:rPr>
                <w:rFonts w:ascii="Segoe UI" w:eastAsia="SimSun" w:hAnsi="Segoe UI" w:cs="Segoe UI"/>
                <w:color w:val="FFFFFF" w:themeColor="background1"/>
                <w:szCs w:val="18"/>
              </w:rPr>
            </w:pPr>
            <w:r w:rsidRPr="00EB1DD5">
              <w:rPr>
                <w:rFonts w:ascii="Segoe UI" w:eastAsia="SimSun" w:hAnsi="Segoe UI" w:cs="Segoe UI" w:hint="eastAsia"/>
                <w:color w:val="FFFFFF" w:themeColor="background1"/>
                <w:szCs w:val="18"/>
              </w:rPr>
              <w:t>每个电话支持事件的分值</w:t>
            </w:r>
          </w:p>
        </w:tc>
      </w:tr>
      <w:tr w:rsidR="001857F6" w:rsidRPr="00EB1DD5" w:rsidTr="00124769">
        <w:trPr>
          <w:trHeight w:val="60"/>
        </w:trPr>
        <w:tc>
          <w:tcPr>
            <w:tcW w:w="3060" w:type="dxa"/>
          </w:tcPr>
          <w:p w:rsidR="001857F6" w:rsidRPr="008B0B04" w:rsidRDefault="001857F6" w:rsidP="00124769">
            <w:pPr>
              <w:pStyle w:val="ProductList-Body"/>
              <w:rPr>
                <w:rFonts w:ascii="Segoe UI" w:eastAsia="SimSun" w:hAnsi="Segoe UI" w:cs="Segoe UI"/>
                <w:color w:val="58595B"/>
                <w:szCs w:val="18"/>
              </w:rPr>
            </w:pPr>
            <w:r w:rsidRPr="008B0B04">
              <w:rPr>
                <w:rFonts w:ascii="Segoe UI" w:eastAsia="SimSun" w:hAnsi="Segoe UI" w:cs="Segoe UI" w:hint="eastAsia"/>
                <w:color w:val="58595B"/>
                <w:szCs w:val="18"/>
              </w:rPr>
              <w:t>应用程序和系统（组合）</w:t>
            </w:r>
          </w:p>
        </w:tc>
        <w:tc>
          <w:tcPr>
            <w:tcW w:w="3240" w:type="dxa"/>
            <w:vAlign w:val="center"/>
          </w:tcPr>
          <w:p w:rsidR="001857F6" w:rsidRPr="008B0B04" w:rsidRDefault="001857F6" w:rsidP="00124769">
            <w:pPr>
              <w:pStyle w:val="ProductList-Body"/>
              <w:jc w:val="center"/>
              <w:rPr>
                <w:rFonts w:ascii="Segoe UI" w:eastAsia="SimSun" w:hAnsi="Segoe UI" w:cs="Segoe UI"/>
                <w:color w:val="58595B"/>
                <w:szCs w:val="18"/>
              </w:rPr>
            </w:pPr>
            <w:r w:rsidRPr="008B0B04">
              <w:rPr>
                <w:rFonts w:ascii="Segoe UI" w:eastAsia="SimSun" w:hAnsi="Segoe UI" w:cs="Segoe UI" w:hint="eastAsia"/>
                <w:color w:val="58595B"/>
                <w:szCs w:val="18"/>
              </w:rPr>
              <w:t>2,000</w:t>
            </w:r>
          </w:p>
        </w:tc>
      </w:tr>
      <w:tr w:rsidR="001857F6" w:rsidRPr="00EB1DD5" w:rsidTr="00124769">
        <w:trPr>
          <w:trHeight w:val="60"/>
        </w:trPr>
        <w:tc>
          <w:tcPr>
            <w:tcW w:w="3060" w:type="dxa"/>
          </w:tcPr>
          <w:p w:rsidR="001857F6" w:rsidRPr="008B0B04" w:rsidRDefault="001857F6" w:rsidP="00124769">
            <w:pPr>
              <w:pStyle w:val="ProductList-Body"/>
              <w:rPr>
                <w:rFonts w:ascii="Segoe UI" w:eastAsia="SimSun" w:hAnsi="Segoe UI" w:cs="Segoe UI"/>
                <w:color w:val="58595B"/>
                <w:szCs w:val="18"/>
              </w:rPr>
            </w:pPr>
            <w:r w:rsidRPr="008B0B04">
              <w:rPr>
                <w:rFonts w:ascii="Segoe UI" w:eastAsia="SimSun" w:hAnsi="Segoe UI" w:cs="Segoe UI" w:hint="eastAsia"/>
                <w:color w:val="58595B"/>
                <w:szCs w:val="18"/>
              </w:rPr>
              <w:t>服务器</w:t>
            </w:r>
          </w:p>
        </w:tc>
        <w:tc>
          <w:tcPr>
            <w:tcW w:w="3240" w:type="dxa"/>
            <w:vAlign w:val="center"/>
          </w:tcPr>
          <w:p w:rsidR="001857F6" w:rsidRPr="008B0B04" w:rsidRDefault="001857F6" w:rsidP="00124769">
            <w:pPr>
              <w:pStyle w:val="ProductList-Body"/>
              <w:jc w:val="center"/>
              <w:rPr>
                <w:rFonts w:ascii="Segoe UI" w:eastAsia="SimSun" w:hAnsi="Segoe UI" w:cs="Segoe UI"/>
                <w:color w:val="58595B"/>
                <w:szCs w:val="18"/>
              </w:rPr>
            </w:pPr>
            <w:r w:rsidRPr="008B0B04">
              <w:rPr>
                <w:rFonts w:ascii="Segoe UI" w:eastAsia="SimSun" w:hAnsi="Segoe UI" w:cs="Segoe UI" w:hint="eastAsia"/>
                <w:color w:val="58595B"/>
                <w:szCs w:val="18"/>
              </w:rPr>
              <w:t>400</w:t>
            </w:r>
          </w:p>
        </w:tc>
      </w:tr>
      <w:tr w:rsidR="001857F6" w:rsidRPr="00EB1DD5" w:rsidTr="00124769">
        <w:trPr>
          <w:trHeight w:val="60"/>
        </w:trPr>
        <w:tc>
          <w:tcPr>
            <w:tcW w:w="3060" w:type="dxa"/>
          </w:tcPr>
          <w:p w:rsidR="001857F6" w:rsidRPr="008B0B04" w:rsidRDefault="001857F6" w:rsidP="00124769">
            <w:pPr>
              <w:pStyle w:val="ProductList-Body"/>
              <w:rPr>
                <w:rFonts w:ascii="Segoe UI" w:eastAsia="SimSun" w:hAnsi="Segoe UI" w:cs="Segoe UI"/>
                <w:color w:val="58595B"/>
                <w:szCs w:val="18"/>
              </w:rPr>
            </w:pPr>
            <w:r w:rsidRPr="008B0B04">
              <w:rPr>
                <w:rFonts w:ascii="Segoe UI" w:eastAsia="SimSun" w:hAnsi="Segoe UI" w:cs="Segoe UI" w:hint="eastAsia"/>
                <w:color w:val="58595B"/>
                <w:szCs w:val="18"/>
              </w:rPr>
              <w:t>CAL</w:t>
            </w:r>
          </w:p>
        </w:tc>
        <w:tc>
          <w:tcPr>
            <w:tcW w:w="3240" w:type="dxa"/>
            <w:vAlign w:val="center"/>
          </w:tcPr>
          <w:p w:rsidR="001857F6" w:rsidRPr="008B0B04" w:rsidRDefault="001857F6" w:rsidP="00124769">
            <w:pPr>
              <w:pStyle w:val="ProductList-Body"/>
              <w:jc w:val="center"/>
              <w:rPr>
                <w:rFonts w:ascii="Segoe UI" w:eastAsia="SimSun" w:hAnsi="Segoe UI" w:cs="Segoe UI"/>
                <w:color w:val="58595B"/>
                <w:szCs w:val="18"/>
              </w:rPr>
            </w:pPr>
            <w:r w:rsidRPr="008B0B04">
              <w:rPr>
                <w:rFonts w:ascii="Segoe UI" w:eastAsia="SimSun" w:hAnsi="Segoe UI" w:cs="Segoe UI" w:hint="eastAsia"/>
                <w:color w:val="58595B"/>
                <w:szCs w:val="18"/>
              </w:rPr>
              <w:t>400</w:t>
            </w:r>
          </w:p>
        </w:tc>
      </w:tr>
    </w:tbl>
    <w:p w:rsidR="001857F6" w:rsidRPr="00EB1DD5" w:rsidRDefault="001857F6" w:rsidP="001857F6">
      <w:pPr>
        <w:ind w:firstLine="180"/>
        <w:rPr>
          <w:rFonts w:eastAsia="SimSun" w:cs="Segoe UI"/>
        </w:rPr>
      </w:pPr>
    </w:p>
    <w:p w:rsidR="001857F6" w:rsidRPr="00EB1DD5" w:rsidRDefault="001857F6" w:rsidP="001857F6">
      <w:pPr>
        <w:pStyle w:val="ProductList-Body"/>
        <w:spacing w:after="120"/>
        <w:rPr>
          <w:rFonts w:ascii="Segoe UI" w:eastAsia="SimSun" w:hAnsi="Segoe UI" w:cs="Segoe UI"/>
        </w:rPr>
      </w:pPr>
      <w:r w:rsidRPr="00EB1DD5">
        <w:rPr>
          <w:rFonts w:ascii="Segoe UI" w:eastAsia="SimSun" w:hAnsi="Segoe UI" w:cs="Segoe UI" w:hint="eastAsia"/>
          <w:color w:val="000000" w:themeColor="text1"/>
          <w:szCs w:val="18"/>
        </w:rPr>
        <w:t>事件可以在软件保障范围的期限内使用，并且在软件保障范围一开始时就可供使用，无论您是否选择了分期付款。在初始订单之后进行购买将导致重新计算奖励的事件和年度分配额。未使用过的电话支持事件将在软件保障范围期满时到期。不得在采购客户之间转让电话支持事件。</w:t>
      </w:r>
    </w:p>
    <w:p w:rsidR="001857F6" w:rsidRPr="00FA4281" w:rsidRDefault="001857F6" w:rsidP="001857F6">
      <w:pPr>
        <w:pStyle w:val="ProductList-Body"/>
        <w:rPr>
          <w:rFonts w:ascii="Segoe UI" w:eastAsia="SimSun" w:hAnsi="Segoe UI" w:cs="Segoe UI"/>
          <w:color w:val="58595B"/>
        </w:rPr>
      </w:pPr>
      <w:r w:rsidRPr="00FA4281">
        <w:rPr>
          <w:rFonts w:ascii="Segoe UI" w:eastAsia="SimSun" w:hAnsi="Segoe UI" w:cs="Segoe UI" w:hint="eastAsia"/>
          <w:color w:val="58595B"/>
          <w:szCs w:val="18"/>
        </w:rPr>
        <w:t>可以在工作时间内寻求当地的电话技术支持，联系信息位于</w:t>
      </w:r>
      <w:r w:rsidRPr="00EB1DD5">
        <w:rPr>
          <w:rFonts w:ascii="Segoe UI" w:eastAsia="SimSun" w:hAnsi="Segoe UI" w:cs="Segoe UI" w:hint="eastAsia"/>
          <w:color w:val="000000" w:themeColor="text1"/>
          <w:szCs w:val="18"/>
        </w:rPr>
        <w:t xml:space="preserve"> </w:t>
      </w:r>
      <w:hyperlink r:id="rId28" w:history="1">
        <w:r w:rsidRPr="00EB1DD5">
          <w:rPr>
            <w:rStyle w:val="Hyperlink"/>
            <w:rFonts w:ascii="Segoe UI" w:eastAsia="SimSun" w:hAnsi="Segoe UI" w:cs="Segoe UI" w:hint="eastAsia"/>
            <w:szCs w:val="18"/>
          </w:rPr>
          <w:t>http://support.microsoft.com/gp/saphone</w:t>
        </w:r>
      </w:hyperlink>
      <w:r w:rsidRPr="00EB1DD5">
        <w:rPr>
          <w:rFonts w:ascii="Segoe UI" w:eastAsia="SimSun" w:hAnsi="Segoe UI" w:cs="Segoe UI" w:hint="eastAsia"/>
          <w:color w:val="000000" w:themeColor="text1"/>
          <w:szCs w:val="18"/>
        </w:rPr>
        <w:t>。</w:t>
      </w:r>
      <w:r w:rsidRPr="00FA4281">
        <w:rPr>
          <w:rFonts w:ascii="Segoe UI" w:eastAsia="SimSun" w:hAnsi="Segoe UI" w:cs="Segoe UI" w:hint="eastAsia"/>
          <w:color w:val="58595B"/>
          <w:szCs w:val="18"/>
        </w:rPr>
        <w:t>工作时间以外的电话支持可通过地区和国际支持中心提供。工作时间以外的电话支持只能用于启动关键业务支持请求。工作时间是按地区确定的。电话支持协助并非在各个地区都以所有语言提供。</w:t>
      </w:r>
    </w:p>
    <w:p w:rsidR="001857F6" w:rsidRPr="00EB1DD5" w:rsidRDefault="001857F6" w:rsidP="001857F6">
      <w:pPr>
        <w:pStyle w:val="Thirdheading"/>
        <w:rPr>
          <w:rFonts w:ascii="Segoe UI" w:eastAsia="SimSun" w:hAnsi="Segoe UI" w:cs="Segoe UI"/>
        </w:rPr>
      </w:pPr>
      <w:r w:rsidRPr="00EB1DD5">
        <w:rPr>
          <w:rFonts w:ascii="Segoe UI" w:eastAsia="SimSun" w:hAnsi="Segoe UI" w:cs="Segoe UI" w:hint="eastAsia"/>
          <w:b/>
        </w:rPr>
        <w:t>基于网络的事件</w:t>
      </w:r>
    </w:p>
    <w:p w:rsidR="001857F6" w:rsidRPr="00FA4281" w:rsidRDefault="001857F6" w:rsidP="001857F6">
      <w:pPr>
        <w:pStyle w:val="ProductList-Body"/>
        <w:rPr>
          <w:rFonts w:ascii="Segoe UI" w:eastAsia="SimSun" w:hAnsi="Segoe UI" w:cs="Segoe UI"/>
          <w:color w:val="58595B"/>
        </w:rPr>
      </w:pPr>
      <w:r w:rsidRPr="00FA4281">
        <w:rPr>
          <w:rFonts w:ascii="Segoe UI" w:eastAsia="SimSun" w:hAnsi="Segoe UI" w:cs="Segoe UI" w:hint="eastAsia"/>
          <w:color w:val="58595B"/>
          <w:szCs w:val="18"/>
        </w:rPr>
        <w:t>购买属于软件保障范围的标准版、企业版和数据库中心版服务器软件产品的任何组织都可以根据需要获取基于网络的电子问题解决支持服务。每周七</w:t>
      </w:r>
      <w:r w:rsidRPr="00FA4281">
        <w:rPr>
          <w:rFonts w:ascii="Segoe UI" w:eastAsia="SimSun" w:hAnsi="Segoe UI" w:cs="Segoe UI" w:hint="eastAsia"/>
          <w:color w:val="58595B"/>
          <w:szCs w:val="18"/>
        </w:rPr>
        <w:t xml:space="preserve"> (7) </w:t>
      </w:r>
      <w:r w:rsidRPr="00FA4281">
        <w:rPr>
          <w:rFonts w:ascii="Segoe UI" w:eastAsia="SimSun" w:hAnsi="Segoe UI" w:cs="Segoe UI" w:hint="eastAsia"/>
          <w:color w:val="58595B"/>
          <w:szCs w:val="18"/>
        </w:rPr>
        <w:t>天，每天二十四</w:t>
      </w:r>
      <w:r w:rsidRPr="00FA4281">
        <w:rPr>
          <w:rFonts w:ascii="Segoe UI" w:eastAsia="SimSun" w:hAnsi="Segoe UI" w:cs="Segoe UI" w:hint="eastAsia"/>
          <w:color w:val="58595B"/>
          <w:szCs w:val="18"/>
        </w:rPr>
        <w:t xml:space="preserve"> (24) </w:t>
      </w:r>
      <w:r w:rsidRPr="00FA4281">
        <w:rPr>
          <w:rFonts w:ascii="Segoe UI" w:eastAsia="SimSun" w:hAnsi="Segoe UI" w:cs="Segoe UI" w:hint="eastAsia"/>
          <w:color w:val="58595B"/>
          <w:szCs w:val="18"/>
        </w:rPr>
        <w:t>小时均可访问电子支持网站，但仅在工作时间内才会作出响应。请参阅上节“电话支持事件”中的各地区工作时间差异。</w:t>
      </w:r>
    </w:p>
    <w:p w:rsidR="001857F6" w:rsidRPr="00FA4281" w:rsidRDefault="001857F6" w:rsidP="001857F6">
      <w:pPr>
        <w:pStyle w:val="ProductList-Body"/>
        <w:spacing w:before="120" w:after="120"/>
        <w:rPr>
          <w:rFonts w:ascii="Segoe UI" w:eastAsia="SimSun" w:hAnsi="Segoe UI" w:cs="Segoe UI"/>
          <w:color w:val="58595B"/>
        </w:rPr>
      </w:pPr>
      <w:r w:rsidRPr="00FA4281">
        <w:rPr>
          <w:rFonts w:ascii="Segoe UI" w:eastAsia="SimSun" w:hAnsi="Segoe UI" w:cs="Segoe UI" w:hint="eastAsia"/>
          <w:color w:val="58595B"/>
          <w:szCs w:val="18"/>
        </w:rPr>
        <w:lastRenderedPageBreak/>
        <w:t>通过电话启动的事件将计入解决时可用的电话事件余额。通过网络启动的事件是视需要而定，通过网络、电子邮件和其他电子方式进行的。通过网络启动、之后由您转为电话解决的事件将计入解决时可用的电话事件余额。通过网络启动、之后由微软通过电话跟进的事件，如果是通过网络、电子邮件和其他电子方式继续进行解决的，则不会计入可用的电话事件余额。</w:t>
      </w:r>
    </w:p>
    <w:p w:rsidR="001857F6" w:rsidRPr="00FA4281" w:rsidRDefault="001857F6" w:rsidP="001857F6">
      <w:pPr>
        <w:pStyle w:val="ProductList-Body"/>
        <w:rPr>
          <w:rFonts w:ascii="Segoe UI" w:eastAsia="SimSun" w:hAnsi="Segoe UI" w:cs="Segoe UI"/>
          <w:color w:val="58595B"/>
        </w:rPr>
      </w:pPr>
      <w:r w:rsidRPr="00FA4281">
        <w:rPr>
          <w:rFonts w:ascii="Segoe UI" w:eastAsia="SimSun" w:hAnsi="Segoe UI" w:cs="Segoe UI" w:hint="eastAsia"/>
          <w:color w:val="58595B"/>
          <w:szCs w:val="18"/>
        </w:rPr>
        <w:t>服务器软件和相关的</w:t>
      </w:r>
      <w:r w:rsidRPr="00FA4281">
        <w:rPr>
          <w:rFonts w:ascii="Segoe UI" w:eastAsia="SimSun" w:hAnsi="Segoe UI" w:cs="Segoe UI" w:hint="eastAsia"/>
          <w:color w:val="58595B"/>
          <w:szCs w:val="18"/>
        </w:rPr>
        <w:t xml:space="preserve"> CAL </w:t>
      </w:r>
      <w:r w:rsidRPr="00FA4281">
        <w:rPr>
          <w:rFonts w:ascii="Segoe UI" w:eastAsia="SimSun" w:hAnsi="Segoe UI" w:cs="Segoe UI" w:hint="eastAsia"/>
          <w:color w:val="58595B"/>
          <w:szCs w:val="18"/>
        </w:rPr>
        <w:t>均需要软件保障才能启动网络支持事件。您只能就软件保障范围内的服务器软件的许可副本提交基于网络的问题解决支持请求。网络支持事件不能在许可之间进行转让。有关将许可分配或转让给物理服务器的详细信息，请参阅产品使用权利。</w:t>
      </w:r>
    </w:p>
    <w:p w:rsidR="001857F6" w:rsidRPr="00EB1DD5" w:rsidRDefault="001857F6" w:rsidP="001857F6">
      <w:pPr>
        <w:pStyle w:val="Thirdheading"/>
        <w:rPr>
          <w:rFonts w:ascii="Segoe UI" w:eastAsia="SimSun" w:hAnsi="Segoe UI" w:cs="Segoe UI"/>
        </w:rPr>
      </w:pPr>
      <w:r w:rsidRPr="00EB1DD5">
        <w:rPr>
          <w:rFonts w:ascii="Segoe UI" w:eastAsia="SimSun" w:hAnsi="Segoe UI" w:cs="Segoe UI" w:hint="eastAsia"/>
          <w:b/>
        </w:rPr>
        <w:t>支持联系人</w:t>
      </w:r>
    </w:p>
    <w:p w:rsidR="001857F6" w:rsidRPr="00041728" w:rsidRDefault="001857F6" w:rsidP="001857F6">
      <w:pPr>
        <w:spacing w:line="240" w:lineRule="auto"/>
        <w:rPr>
          <w:rFonts w:eastAsia="SimSun" w:cs="Segoe UI"/>
          <w:color w:val="58595B"/>
        </w:rPr>
      </w:pPr>
      <w:r w:rsidRPr="00041728">
        <w:rPr>
          <w:rFonts w:eastAsia="SimSun" w:cs="Segoe UI" w:hint="eastAsia"/>
          <w:color w:val="58595B"/>
          <w:szCs w:val="18"/>
        </w:rPr>
        <w:t>下面显示了各采购客户允许的支持联系人数量。联系人必须为指定的个人，可以包括贵组织以外的个人。但不得将组织、部门或组名称列为联系人。</w:t>
      </w:r>
    </w:p>
    <w:p w:rsidR="001857F6" w:rsidRPr="00EB1DD5" w:rsidRDefault="001857F6" w:rsidP="001857F6">
      <w:pPr>
        <w:spacing w:line="240" w:lineRule="auto"/>
        <w:rPr>
          <w:rFonts w:eastAsia="SimSun" w:cs="Segoe UI"/>
        </w:rPr>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1857F6" w:rsidRPr="00EB1DD5" w:rsidTr="00124769">
        <w:trPr>
          <w:trHeight w:val="178"/>
          <w:tblHeader/>
        </w:trPr>
        <w:tc>
          <w:tcPr>
            <w:tcW w:w="4140" w:type="dxa"/>
            <w:shd w:val="clear" w:color="auto" w:fill="8064A2"/>
            <w:vAlign w:val="center"/>
          </w:tcPr>
          <w:p w:rsidR="001857F6" w:rsidRPr="00EB1DD5" w:rsidRDefault="001857F6" w:rsidP="00124769">
            <w:pPr>
              <w:pStyle w:val="ProductList-Body"/>
              <w:rPr>
                <w:rFonts w:ascii="Segoe UI" w:eastAsia="SimSun" w:hAnsi="Segoe UI" w:cs="Segoe UI"/>
                <w:color w:val="FFFFFF" w:themeColor="background1"/>
                <w:szCs w:val="18"/>
              </w:rPr>
            </w:pPr>
            <w:r w:rsidRPr="00EB1DD5">
              <w:rPr>
                <w:rFonts w:ascii="Segoe UI" w:eastAsia="SimSun" w:hAnsi="Segoe UI" w:cs="Segoe UI" w:hint="eastAsia"/>
                <w:color w:val="FFFFFF" w:themeColor="background1"/>
                <w:szCs w:val="18"/>
              </w:rPr>
              <w:t>权益</w:t>
            </w:r>
          </w:p>
        </w:tc>
        <w:tc>
          <w:tcPr>
            <w:tcW w:w="2430" w:type="dxa"/>
            <w:shd w:val="clear" w:color="auto" w:fill="8064A2"/>
            <w:vAlign w:val="center"/>
          </w:tcPr>
          <w:p w:rsidR="001857F6" w:rsidRPr="00EB1DD5" w:rsidRDefault="001857F6" w:rsidP="00124769">
            <w:pPr>
              <w:pStyle w:val="ProductList-Body"/>
              <w:spacing w:before="20" w:after="20"/>
              <w:jc w:val="center"/>
              <w:rPr>
                <w:rFonts w:ascii="Segoe UI" w:eastAsia="SimSun" w:hAnsi="Segoe UI" w:cs="Segoe UI"/>
                <w:color w:val="FFFFFF" w:themeColor="background1"/>
                <w:szCs w:val="18"/>
              </w:rPr>
            </w:pPr>
            <w:r w:rsidRPr="00EB1DD5">
              <w:rPr>
                <w:rFonts w:ascii="Segoe UI" w:eastAsia="SimSun" w:hAnsi="Segoe UI" w:cs="Segoe UI" w:hint="eastAsia"/>
                <w:color w:val="FFFFFF" w:themeColor="background1"/>
                <w:szCs w:val="18"/>
              </w:rPr>
              <w:t>每个采购客户</w:t>
            </w:r>
          </w:p>
        </w:tc>
      </w:tr>
      <w:tr w:rsidR="001857F6" w:rsidRPr="00EB1DD5" w:rsidTr="00124769">
        <w:trPr>
          <w:trHeight w:val="236"/>
        </w:trPr>
        <w:tc>
          <w:tcPr>
            <w:tcW w:w="4140" w:type="dxa"/>
            <w:vAlign w:val="center"/>
          </w:tcPr>
          <w:p w:rsidR="001857F6" w:rsidRPr="0003142F" w:rsidRDefault="001857F6" w:rsidP="00124769">
            <w:pPr>
              <w:pStyle w:val="ProductList-Body"/>
              <w:rPr>
                <w:rFonts w:ascii="Segoe UI" w:eastAsia="SimSun" w:hAnsi="Segoe UI" w:cs="Segoe UI"/>
                <w:color w:val="58595B"/>
                <w:szCs w:val="18"/>
              </w:rPr>
            </w:pPr>
            <w:r w:rsidRPr="0003142F">
              <w:rPr>
                <w:rFonts w:ascii="Segoe UI" w:eastAsia="SimSun" w:hAnsi="Segoe UI" w:cs="Segoe UI" w:hint="eastAsia"/>
                <w:color w:val="58595B"/>
                <w:szCs w:val="18"/>
              </w:rPr>
              <w:t>问题解决电话支持联系人数</w:t>
            </w:r>
          </w:p>
        </w:tc>
        <w:tc>
          <w:tcPr>
            <w:tcW w:w="2430" w:type="dxa"/>
            <w:vAlign w:val="center"/>
          </w:tcPr>
          <w:p w:rsidR="001857F6" w:rsidRPr="0003142F" w:rsidRDefault="001857F6" w:rsidP="00124769">
            <w:pPr>
              <w:pStyle w:val="ProductList-Body"/>
              <w:jc w:val="center"/>
              <w:rPr>
                <w:rFonts w:ascii="Segoe UI" w:eastAsia="SimSun" w:hAnsi="Segoe UI" w:cs="Segoe UI"/>
                <w:color w:val="58595B"/>
                <w:szCs w:val="18"/>
              </w:rPr>
            </w:pPr>
            <w:r w:rsidRPr="0003142F">
              <w:rPr>
                <w:rFonts w:ascii="Segoe UI" w:eastAsia="SimSun" w:hAnsi="Segoe UI" w:cs="Segoe UI" w:hint="eastAsia"/>
                <w:color w:val="58595B"/>
                <w:szCs w:val="18"/>
              </w:rPr>
              <w:t>视需要而定</w:t>
            </w:r>
          </w:p>
        </w:tc>
      </w:tr>
      <w:tr w:rsidR="001857F6" w:rsidRPr="00EB1DD5" w:rsidTr="00124769">
        <w:trPr>
          <w:trHeight w:val="236"/>
        </w:trPr>
        <w:tc>
          <w:tcPr>
            <w:tcW w:w="4140" w:type="dxa"/>
            <w:vAlign w:val="center"/>
          </w:tcPr>
          <w:p w:rsidR="001857F6" w:rsidRPr="0003142F" w:rsidRDefault="001857F6" w:rsidP="00124769">
            <w:pPr>
              <w:pStyle w:val="ProductList-Body"/>
              <w:rPr>
                <w:rFonts w:ascii="Segoe UI" w:eastAsia="SimSun" w:hAnsi="Segoe UI" w:cs="Segoe UI"/>
                <w:color w:val="58595B"/>
                <w:szCs w:val="18"/>
              </w:rPr>
            </w:pPr>
            <w:r w:rsidRPr="0003142F">
              <w:rPr>
                <w:rFonts w:ascii="Segoe UI" w:eastAsia="SimSun" w:hAnsi="Segoe UI" w:cs="Segoe UI" w:hint="eastAsia"/>
                <w:color w:val="58595B"/>
                <w:szCs w:val="18"/>
              </w:rPr>
              <w:t>授权的网络支持联系人数</w:t>
            </w:r>
          </w:p>
        </w:tc>
        <w:tc>
          <w:tcPr>
            <w:tcW w:w="2430" w:type="dxa"/>
            <w:vAlign w:val="center"/>
          </w:tcPr>
          <w:p w:rsidR="001857F6" w:rsidRPr="0003142F" w:rsidRDefault="001857F6" w:rsidP="00124769">
            <w:pPr>
              <w:pStyle w:val="ProductList-Body"/>
              <w:jc w:val="center"/>
              <w:rPr>
                <w:rFonts w:ascii="Segoe UI" w:eastAsia="SimSun" w:hAnsi="Segoe UI" w:cs="Segoe UI"/>
                <w:color w:val="58595B"/>
                <w:szCs w:val="18"/>
              </w:rPr>
            </w:pPr>
            <w:r w:rsidRPr="0003142F">
              <w:rPr>
                <w:rFonts w:ascii="Segoe UI" w:eastAsia="SimSun" w:hAnsi="Segoe UI" w:cs="Segoe UI" w:hint="eastAsia"/>
                <w:color w:val="58595B"/>
                <w:szCs w:val="18"/>
              </w:rPr>
              <w:t>4</w:t>
            </w:r>
          </w:p>
        </w:tc>
      </w:tr>
    </w:tbl>
    <w:p w:rsidR="001857F6" w:rsidRPr="00EB1DD5" w:rsidRDefault="001857F6" w:rsidP="001857F6">
      <w:pPr>
        <w:pStyle w:val="Thirdheading"/>
        <w:rPr>
          <w:rFonts w:ascii="Segoe UI" w:eastAsia="SimSun" w:hAnsi="Segoe UI" w:cs="Segoe UI"/>
        </w:rPr>
      </w:pPr>
      <w:bookmarkStart w:id="49" w:name="_Toc240899166"/>
      <w:r w:rsidRPr="00EB1DD5">
        <w:rPr>
          <w:rFonts w:ascii="Segoe UI" w:eastAsia="SimSun" w:hAnsi="Segoe UI" w:cs="Segoe UI" w:hint="eastAsia"/>
          <w:b/>
        </w:rPr>
        <w:t>软件保障客户的服务级别</w:t>
      </w:r>
      <w:bookmarkEnd w:id="49"/>
    </w:p>
    <w:p w:rsidR="001857F6" w:rsidRPr="00B77CCC" w:rsidRDefault="001857F6" w:rsidP="001857F6">
      <w:pPr>
        <w:pStyle w:val="ProductList-Body"/>
        <w:rPr>
          <w:rFonts w:ascii="Segoe UI" w:eastAsia="SimSun" w:hAnsi="Segoe UI" w:cs="Segoe UI"/>
          <w:color w:val="58595B"/>
        </w:rPr>
      </w:pPr>
      <w:r w:rsidRPr="00B77CCC">
        <w:rPr>
          <w:rFonts w:ascii="Segoe UI" w:eastAsia="SimSun" w:hAnsi="Segoe UI" w:cs="Segoe UI" w:hint="eastAsia"/>
          <w:color w:val="58595B"/>
          <w:szCs w:val="18"/>
        </w:rPr>
        <w:t>贵组织的指定联系人可通过电话或电子方式提交支持请求，但严重程度为</w:t>
      </w:r>
      <w:r w:rsidRPr="00B77CCC">
        <w:rPr>
          <w:rFonts w:ascii="Segoe UI" w:eastAsia="SimSun" w:hAnsi="Segoe UI" w:cs="Segoe UI" w:hint="eastAsia"/>
          <w:color w:val="58595B"/>
          <w:szCs w:val="18"/>
        </w:rPr>
        <w:t xml:space="preserve"> A </w:t>
      </w:r>
      <w:r w:rsidRPr="00B77CCC">
        <w:rPr>
          <w:rFonts w:ascii="Segoe UI" w:eastAsia="SimSun" w:hAnsi="Segoe UI" w:cs="Segoe UI" w:hint="eastAsia"/>
          <w:color w:val="58595B"/>
          <w:szCs w:val="18"/>
        </w:rPr>
        <w:t>和</w:t>
      </w:r>
      <w:r w:rsidRPr="00B77CCC">
        <w:rPr>
          <w:rFonts w:ascii="Segoe UI" w:eastAsia="SimSun" w:hAnsi="Segoe UI" w:cs="Segoe UI" w:hint="eastAsia"/>
          <w:color w:val="58595B"/>
          <w:szCs w:val="18"/>
        </w:rPr>
        <w:t xml:space="preserve"> B </w:t>
      </w:r>
      <w:r w:rsidRPr="00B77CCC">
        <w:rPr>
          <w:rFonts w:ascii="Segoe UI" w:eastAsia="SimSun" w:hAnsi="Segoe UI" w:cs="Segoe UI" w:hint="eastAsia"/>
          <w:color w:val="58595B"/>
          <w:szCs w:val="18"/>
        </w:rPr>
        <w:t>的事件除外，这类事件必须按照下面的规定通过电话提交。您负责与我们协商设定初始严重级别，而且可随时请求更改严重级别。预期响应时间（按严重级别划分）和您的责任如下表所示：</w:t>
      </w:r>
    </w:p>
    <w:p w:rsidR="001857F6" w:rsidRPr="00EB1DD5" w:rsidRDefault="001857F6" w:rsidP="001857F6">
      <w:pPr>
        <w:pStyle w:val="ProductList-Body"/>
        <w:rPr>
          <w:rFonts w:ascii="Segoe UI" w:eastAsia="SimSun" w:hAnsi="Segoe UI" w:cs="Segoe UI"/>
        </w:rPr>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1857F6" w:rsidRPr="00EB1DD5" w:rsidTr="00124769">
        <w:trPr>
          <w:trHeight w:val="160"/>
          <w:tblHeader/>
        </w:trPr>
        <w:tc>
          <w:tcPr>
            <w:tcW w:w="1170" w:type="dxa"/>
            <w:shd w:val="clear" w:color="auto" w:fill="8064A2" w:themeFill="accent4"/>
            <w:tcMar>
              <w:top w:w="0" w:type="dxa"/>
              <w:left w:w="108" w:type="dxa"/>
              <w:bottom w:w="0" w:type="dxa"/>
              <w:right w:w="108" w:type="dxa"/>
            </w:tcMar>
            <w:vAlign w:val="center"/>
          </w:tcPr>
          <w:p w:rsidR="001857F6" w:rsidRPr="00EB1DD5" w:rsidRDefault="001857F6" w:rsidP="00124769">
            <w:pPr>
              <w:pStyle w:val="ProductList-Body"/>
              <w:spacing w:before="20" w:after="20"/>
              <w:rPr>
                <w:rFonts w:ascii="Segoe UI" w:eastAsia="SimSun" w:hAnsi="Segoe UI" w:cs="Segoe UI"/>
                <w:color w:val="FFFFFF" w:themeColor="background1"/>
                <w:szCs w:val="18"/>
              </w:rPr>
            </w:pPr>
            <w:r w:rsidRPr="00EB1DD5">
              <w:rPr>
                <w:rFonts w:ascii="Segoe UI" w:eastAsia="SimSun" w:hAnsi="Segoe UI" w:cs="Segoe UI" w:hint="eastAsia"/>
                <w:color w:val="FFFFFF" w:themeColor="background1"/>
                <w:szCs w:val="18"/>
              </w:rPr>
              <w:t>严重程度</w:t>
            </w:r>
          </w:p>
        </w:tc>
        <w:tc>
          <w:tcPr>
            <w:tcW w:w="2790" w:type="dxa"/>
            <w:shd w:val="clear" w:color="auto" w:fill="8064A2" w:themeFill="accent4"/>
            <w:tcMar>
              <w:top w:w="0" w:type="dxa"/>
              <w:left w:w="108" w:type="dxa"/>
              <w:bottom w:w="0" w:type="dxa"/>
              <w:right w:w="108" w:type="dxa"/>
            </w:tcMar>
            <w:vAlign w:val="center"/>
          </w:tcPr>
          <w:p w:rsidR="001857F6" w:rsidRPr="00EB1DD5" w:rsidRDefault="001857F6" w:rsidP="00124769">
            <w:pPr>
              <w:pStyle w:val="ProductList-Body"/>
              <w:spacing w:before="20" w:after="20"/>
              <w:rPr>
                <w:rFonts w:ascii="Segoe UI" w:eastAsia="SimSun" w:hAnsi="Segoe UI" w:cs="Segoe UI"/>
                <w:color w:val="FFFFFF" w:themeColor="background1"/>
                <w:szCs w:val="18"/>
              </w:rPr>
            </w:pPr>
            <w:r w:rsidRPr="00EB1DD5">
              <w:rPr>
                <w:rFonts w:ascii="Segoe UI" w:eastAsia="SimSun" w:hAnsi="Segoe UI" w:cs="Segoe UI" w:hint="eastAsia"/>
                <w:color w:val="FFFFFF" w:themeColor="background1"/>
                <w:szCs w:val="18"/>
              </w:rPr>
              <w:t>情况</w:t>
            </w:r>
          </w:p>
        </w:tc>
        <w:tc>
          <w:tcPr>
            <w:tcW w:w="3690" w:type="dxa"/>
            <w:shd w:val="clear" w:color="auto" w:fill="8064A2" w:themeFill="accent4"/>
            <w:tcMar>
              <w:top w:w="0" w:type="dxa"/>
              <w:left w:w="108" w:type="dxa"/>
              <w:bottom w:w="0" w:type="dxa"/>
              <w:right w:w="108" w:type="dxa"/>
            </w:tcMar>
            <w:vAlign w:val="center"/>
          </w:tcPr>
          <w:p w:rsidR="001857F6" w:rsidRPr="00EB1DD5" w:rsidRDefault="001857F6" w:rsidP="00124769">
            <w:pPr>
              <w:pStyle w:val="ProductList-Body"/>
              <w:spacing w:before="20" w:after="20"/>
              <w:rPr>
                <w:rFonts w:ascii="Segoe UI" w:eastAsia="SimSun" w:hAnsi="Segoe UI" w:cs="Segoe UI"/>
                <w:color w:val="FFFFFF" w:themeColor="background1"/>
                <w:szCs w:val="18"/>
              </w:rPr>
            </w:pPr>
            <w:r w:rsidRPr="00EB1DD5">
              <w:rPr>
                <w:rFonts w:ascii="Segoe UI" w:eastAsia="SimSun" w:hAnsi="Segoe UI" w:cs="Segoe UI" w:hint="eastAsia"/>
                <w:color w:val="FFFFFF" w:themeColor="background1"/>
                <w:szCs w:val="18"/>
              </w:rPr>
              <w:t>我们的预期响应</w:t>
            </w:r>
          </w:p>
        </w:tc>
        <w:tc>
          <w:tcPr>
            <w:tcW w:w="2880" w:type="dxa"/>
            <w:shd w:val="clear" w:color="auto" w:fill="8064A2" w:themeFill="accent4"/>
            <w:tcMar>
              <w:top w:w="0" w:type="dxa"/>
              <w:left w:w="108" w:type="dxa"/>
              <w:bottom w:w="0" w:type="dxa"/>
              <w:right w:w="108" w:type="dxa"/>
            </w:tcMar>
            <w:vAlign w:val="center"/>
          </w:tcPr>
          <w:p w:rsidR="001857F6" w:rsidRPr="00EB1DD5" w:rsidRDefault="001857F6" w:rsidP="00124769">
            <w:pPr>
              <w:pStyle w:val="ProductList-Body"/>
              <w:spacing w:before="20" w:after="20"/>
              <w:rPr>
                <w:rFonts w:ascii="Segoe UI" w:eastAsia="SimSun" w:hAnsi="Segoe UI" w:cs="Segoe UI"/>
                <w:color w:val="FFFFFF" w:themeColor="background1"/>
                <w:szCs w:val="18"/>
              </w:rPr>
            </w:pPr>
            <w:r w:rsidRPr="00EB1DD5">
              <w:rPr>
                <w:rFonts w:ascii="Segoe UI" w:eastAsia="SimSun" w:hAnsi="Segoe UI" w:cs="Segoe UI" w:hint="eastAsia"/>
                <w:color w:val="FFFFFF" w:themeColor="background1"/>
                <w:szCs w:val="18"/>
              </w:rPr>
              <w:t>您的预期响应</w:t>
            </w:r>
          </w:p>
        </w:tc>
      </w:tr>
      <w:tr w:rsidR="001857F6" w:rsidRPr="00EB1DD5" w:rsidTr="00124769">
        <w:tc>
          <w:tcPr>
            <w:tcW w:w="1170" w:type="dxa"/>
            <w:tcMar>
              <w:top w:w="0" w:type="dxa"/>
              <w:left w:w="108" w:type="dxa"/>
              <w:bottom w:w="0" w:type="dxa"/>
              <w:right w:w="108" w:type="dxa"/>
            </w:tcMar>
          </w:tcPr>
          <w:p w:rsidR="001857F6" w:rsidRPr="00A61CCA" w:rsidRDefault="001857F6" w:rsidP="00124769">
            <w:pPr>
              <w:pStyle w:val="ProductList-Body"/>
              <w:rPr>
                <w:rFonts w:ascii="Segoe UI" w:eastAsia="SimSun" w:hAnsi="Segoe UI" w:cs="Segoe UI"/>
                <w:color w:val="58595B"/>
                <w:szCs w:val="18"/>
              </w:rPr>
            </w:pPr>
            <w:r w:rsidRPr="00A61CCA">
              <w:rPr>
                <w:rFonts w:ascii="Segoe UI" w:eastAsia="SimSun" w:hAnsi="Segoe UI" w:cs="Segoe UI" w:hint="eastAsia"/>
                <w:color w:val="58595B"/>
                <w:szCs w:val="18"/>
              </w:rPr>
              <w:t xml:space="preserve">A. </w:t>
            </w:r>
            <w:r w:rsidRPr="00A61CCA">
              <w:rPr>
                <w:rFonts w:ascii="Segoe UI" w:eastAsia="SimSun" w:hAnsi="Segoe UI" w:cs="Segoe UI" w:hint="eastAsia"/>
                <w:color w:val="58595B"/>
                <w:szCs w:val="18"/>
              </w:rPr>
              <w:t>通过电话提交</w:t>
            </w:r>
          </w:p>
        </w:tc>
        <w:tc>
          <w:tcPr>
            <w:tcW w:w="2790" w:type="dxa"/>
            <w:tcMar>
              <w:top w:w="0" w:type="dxa"/>
              <w:left w:w="108" w:type="dxa"/>
              <w:bottom w:w="0" w:type="dxa"/>
              <w:right w:w="108" w:type="dxa"/>
            </w:tcMar>
          </w:tcPr>
          <w:p w:rsidR="001857F6" w:rsidRPr="00A61CCA" w:rsidRDefault="001857F6" w:rsidP="00124769">
            <w:pPr>
              <w:pStyle w:val="ProductList-Body"/>
              <w:rPr>
                <w:rFonts w:ascii="Segoe UI" w:eastAsia="SimSun" w:hAnsi="Segoe UI" w:cs="Segoe UI"/>
                <w:color w:val="58595B"/>
              </w:rPr>
            </w:pPr>
            <w:r w:rsidRPr="00A61CCA">
              <w:rPr>
                <w:rFonts w:ascii="Segoe UI" w:eastAsia="SimSun" w:hAnsi="Segoe UI" w:cs="Segoe UI" w:hint="eastAsia"/>
                <w:color w:val="58595B"/>
                <w:szCs w:val="18"/>
              </w:rPr>
              <w:t>严重业务影响：</w:t>
            </w:r>
          </w:p>
          <w:p w:rsidR="001857F6" w:rsidRPr="00A61CCA" w:rsidRDefault="001857F6" w:rsidP="00124769">
            <w:pPr>
              <w:pStyle w:val="ProductList-Body"/>
              <w:rPr>
                <w:rFonts w:ascii="Segoe UI" w:eastAsia="SimSun" w:hAnsi="Segoe UI" w:cs="Segoe UI"/>
                <w:color w:val="58595B"/>
                <w:szCs w:val="18"/>
              </w:rPr>
            </w:pPr>
            <w:r w:rsidRPr="00A61CCA">
              <w:rPr>
                <w:rFonts w:ascii="Segoe UI" w:eastAsia="SimSun" w:hAnsi="Segoe UI" w:cs="Segoe UI" w:hint="eastAsia"/>
                <w:color w:val="58595B"/>
                <w:szCs w:val="18"/>
              </w:rPr>
              <w:t>您的业务严重受损或服务降级</w:t>
            </w:r>
          </w:p>
        </w:tc>
        <w:tc>
          <w:tcPr>
            <w:tcW w:w="3690" w:type="dxa"/>
            <w:tcMar>
              <w:top w:w="0" w:type="dxa"/>
              <w:left w:w="108" w:type="dxa"/>
              <w:bottom w:w="0" w:type="dxa"/>
              <w:right w:w="108" w:type="dxa"/>
            </w:tcMar>
          </w:tcPr>
          <w:p w:rsidR="001857F6" w:rsidRPr="00A61CCA" w:rsidRDefault="001857F6" w:rsidP="00124769">
            <w:pPr>
              <w:pStyle w:val="ProductList-Body"/>
              <w:rPr>
                <w:rFonts w:ascii="Segoe UI" w:eastAsia="SimSun" w:hAnsi="Segoe UI" w:cs="Segoe UI"/>
                <w:color w:val="58595B"/>
              </w:rPr>
            </w:pPr>
            <w:r w:rsidRPr="00A61CCA">
              <w:rPr>
                <w:rFonts w:ascii="Segoe UI" w:eastAsia="SimSun" w:hAnsi="Segoe UI" w:cs="Segoe UI" w:hint="eastAsia"/>
                <w:color w:val="58595B"/>
                <w:szCs w:val="18"/>
              </w:rPr>
              <w:t>根据提供的支持，在两</w:t>
            </w:r>
            <w:r w:rsidRPr="00A61CCA">
              <w:rPr>
                <w:rFonts w:ascii="Segoe UI" w:eastAsia="SimSun" w:hAnsi="Segoe UI" w:cs="Segoe UI" w:hint="eastAsia"/>
                <w:color w:val="58595B"/>
                <w:szCs w:val="18"/>
              </w:rPr>
              <w:t xml:space="preserve"> (2) </w:t>
            </w:r>
            <w:r w:rsidRPr="00A61CCA">
              <w:rPr>
                <w:rFonts w:ascii="Segoe UI" w:eastAsia="SimSun" w:hAnsi="Segoe UI" w:cs="Segoe UI" w:hint="eastAsia"/>
                <w:color w:val="58595B"/>
                <w:szCs w:val="18"/>
              </w:rPr>
              <w:t>小时或更短时间内作出首次电话响应</w:t>
            </w:r>
          </w:p>
          <w:p w:rsidR="001857F6" w:rsidRPr="00A61CCA" w:rsidRDefault="001857F6" w:rsidP="00124769">
            <w:pPr>
              <w:pStyle w:val="ProductList-Body"/>
              <w:rPr>
                <w:rFonts w:ascii="Segoe UI" w:eastAsia="SimSun" w:hAnsi="Segoe UI" w:cs="Segoe UI"/>
                <w:color w:val="58595B"/>
              </w:rPr>
            </w:pPr>
            <w:r w:rsidRPr="00A61CCA">
              <w:rPr>
                <w:rFonts w:ascii="Segoe UI" w:eastAsia="SimSun" w:hAnsi="Segoe UI" w:cs="Segoe UI" w:hint="eastAsia"/>
                <w:color w:val="58595B"/>
                <w:szCs w:val="18"/>
              </w:rPr>
              <w:t>根据请求，微软会派遣资源提供现场支持。</w:t>
            </w:r>
          </w:p>
          <w:p w:rsidR="001857F6" w:rsidRPr="00A61CCA" w:rsidRDefault="001857F6" w:rsidP="00124769">
            <w:pPr>
              <w:pStyle w:val="ProductList-Body"/>
              <w:rPr>
                <w:rFonts w:ascii="Segoe UI" w:eastAsia="SimSun" w:hAnsi="Segoe UI" w:cs="Segoe UI"/>
                <w:color w:val="58595B"/>
              </w:rPr>
            </w:pPr>
            <w:r w:rsidRPr="00A61CCA">
              <w:rPr>
                <w:rFonts w:ascii="Segoe UI" w:eastAsia="SimSun" w:hAnsi="Segoe UI" w:cs="Segoe UI" w:hint="eastAsia"/>
                <w:color w:val="58595B"/>
                <w:szCs w:val="18"/>
              </w:rPr>
              <w:t>全天候</w:t>
            </w:r>
            <w:r w:rsidRPr="00A61CCA">
              <w:rPr>
                <w:rFonts w:ascii="Segoe UI" w:eastAsia="SimSun" w:hAnsi="Segoe UI" w:cs="Segoe UI" w:hint="eastAsia"/>
                <w:color w:val="58595B"/>
                <w:szCs w:val="18"/>
              </w:rPr>
              <w:t xml:space="preserve"> (24x7) </w:t>
            </w:r>
            <w:r w:rsidRPr="00A61CCA">
              <w:rPr>
                <w:rFonts w:ascii="Segoe UI" w:eastAsia="SimSun" w:hAnsi="Segoe UI" w:cs="Segoe UI" w:hint="eastAsia"/>
                <w:color w:val="58595B"/>
                <w:szCs w:val="18"/>
              </w:rPr>
              <w:t>持续采取措施</w:t>
            </w:r>
          </w:p>
          <w:p w:rsidR="001857F6" w:rsidRPr="00A61CCA" w:rsidRDefault="001857F6" w:rsidP="00124769">
            <w:pPr>
              <w:pStyle w:val="ProductList-Body"/>
              <w:rPr>
                <w:rFonts w:ascii="Segoe UI" w:eastAsia="SimSun" w:hAnsi="Segoe UI" w:cs="Segoe UI"/>
                <w:color w:val="58595B"/>
                <w:szCs w:val="18"/>
              </w:rPr>
            </w:pPr>
            <w:r w:rsidRPr="00A61CCA">
              <w:rPr>
                <w:rFonts w:ascii="Segoe UI" w:eastAsia="SimSun" w:hAnsi="Segoe UI" w:cs="Segoe UI" w:hint="eastAsia"/>
                <w:color w:val="58595B"/>
                <w:szCs w:val="18"/>
              </w:rPr>
              <w:t>根据提供的支持通知微软高级管理人员</w:t>
            </w:r>
          </w:p>
        </w:tc>
        <w:tc>
          <w:tcPr>
            <w:tcW w:w="2880" w:type="dxa"/>
            <w:tcMar>
              <w:top w:w="0" w:type="dxa"/>
              <w:left w:w="108" w:type="dxa"/>
              <w:bottom w:w="0" w:type="dxa"/>
              <w:right w:w="108" w:type="dxa"/>
            </w:tcMar>
          </w:tcPr>
          <w:p w:rsidR="001857F6" w:rsidRPr="00A61CCA" w:rsidRDefault="001857F6" w:rsidP="00124769">
            <w:pPr>
              <w:pStyle w:val="ProductList-Body"/>
              <w:rPr>
                <w:rFonts w:ascii="Segoe UI" w:eastAsia="SimSun" w:hAnsi="Segoe UI" w:cs="Segoe UI"/>
                <w:color w:val="58595B"/>
              </w:rPr>
            </w:pPr>
            <w:r w:rsidRPr="00A61CCA">
              <w:rPr>
                <w:rFonts w:ascii="Segoe UI" w:eastAsia="SimSun" w:hAnsi="Segoe UI" w:cs="Segoe UI" w:hint="eastAsia"/>
                <w:color w:val="58595B"/>
                <w:szCs w:val="18"/>
              </w:rPr>
              <w:t>分配适当资源以全天候</w:t>
            </w:r>
            <w:r w:rsidRPr="00A61CCA">
              <w:rPr>
                <w:rFonts w:ascii="Segoe UI" w:eastAsia="SimSun" w:hAnsi="Segoe UI" w:cs="Segoe UI" w:hint="eastAsia"/>
                <w:color w:val="58595B"/>
                <w:szCs w:val="18"/>
              </w:rPr>
              <w:t xml:space="preserve"> (24x7) </w:t>
            </w:r>
            <w:r w:rsidRPr="00A61CCA">
              <w:rPr>
                <w:rFonts w:ascii="Segoe UI" w:eastAsia="SimSun" w:hAnsi="Segoe UI" w:cs="Segoe UI" w:hint="eastAsia"/>
                <w:color w:val="58595B"/>
                <w:szCs w:val="18"/>
              </w:rPr>
              <w:t>持续采取措施</w:t>
            </w:r>
            <w:r w:rsidRPr="00A61CCA">
              <w:rPr>
                <w:rFonts w:ascii="Segoe UI" w:eastAsia="SimSun" w:hAnsi="Segoe UI" w:cs="Segoe UI" w:hint="eastAsia"/>
                <w:color w:val="58595B"/>
                <w:szCs w:val="18"/>
                <w:vertAlign w:val="superscript"/>
              </w:rPr>
              <w:t>2</w:t>
            </w:r>
          </w:p>
          <w:p w:rsidR="001857F6" w:rsidRPr="00A61CCA" w:rsidRDefault="001857F6" w:rsidP="00124769">
            <w:pPr>
              <w:pStyle w:val="ProductList-Body"/>
              <w:rPr>
                <w:rFonts w:ascii="Segoe UI" w:eastAsia="SimSun" w:hAnsi="Segoe UI" w:cs="Segoe UI"/>
                <w:color w:val="58595B"/>
              </w:rPr>
            </w:pPr>
            <w:r w:rsidRPr="00A61CCA">
              <w:rPr>
                <w:rFonts w:ascii="Segoe UI" w:eastAsia="SimSun" w:hAnsi="Segoe UI" w:cs="Segoe UI" w:hint="eastAsia"/>
                <w:color w:val="58595B"/>
                <w:szCs w:val="18"/>
              </w:rPr>
              <w:t>从变更控制机构进行快速访问和响应</w:t>
            </w:r>
          </w:p>
          <w:p w:rsidR="001857F6" w:rsidRPr="00A61CCA" w:rsidRDefault="001857F6" w:rsidP="00124769">
            <w:pPr>
              <w:pStyle w:val="ProductList-Body"/>
              <w:rPr>
                <w:rFonts w:ascii="Segoe UI" w:eastAsia="SimSun" w:hAnsi="Segoe UI" w:cs="Segoe UI"/>
                <w:color w:val="58595B"/>
                <w:szCs w:val="18"/>
              </w:rPr>
            </w:pPr>
            <w:r w:rsidRPr="00A61CCA">
              <w:rPr>
                <w:rFonts w:ascii="Segoe UI" w:eastAsia="SimSun" w:hAnsi="Segoe UI" w:cs="Segoe UI" w:hint="eastAsia"/>
                <w:color w:val="58595B"/>
                <w:szCs w:val="18"/>
              </w:rPr>
              <w:t>管理通知</w:t>
            </w:r>
          </w:p>
        </w:tc>
      </w:tr>
      <w:tr w:rsidR="001857F6" w:rsidRPr="00EB1DD5" w:rsidTr="00124769">
        <w:tc>
          <w:tcPr>
            <w:tcW w:w="1170" w:type="dxa"/>
            <w:tcMar>
              <w:top w:w="0" w:type="dxa"/>
              <w:left w:w="108" w:type="dxa"/>
              <w:bottom w:w="0" w:type="dxa"/>
              <w:right w:w="108" w:type="dxa"/>
            </w:tcMar>
          </w:tcPr>
          <w:p w:rsidR="001857F6" w:rsidRPr="00A61CCA" w:rsidRDefault="001857F6" w:rsidP="00124769">
            <w:pPr>
              <w:pStyle w:val="ProductList-Body"/>
              <w:rPr>
                <w:rFonts w:ascii="Segoe UI" w:eastAsia="SimSun" w:hAnsi="Segoe UI" w:cs="Segoe UI"/>
                <w:color w:val="58595B"/>
                <w:szCs w:val="18"/>
              </w:rPr>
            </w:pPr>
            <w:r w:rsidRPr="00A61CCA">
              <w:rPr>
                <w:rFonts w:ascii="Segoe UI" w:eastAsia="SimSun" w:hAnsi="Segoe UI" w:cs="Segoe UI" w:hint="eastAsia"/>
                <w:color w:val="58595B"/>
                <w:szCs w:val="18"/>
              </w:rPr>
              <w:t xml:space="preserve">B. </w:t>
            </w:r>
            <w:r w:rsidRPr="00A61CCA">
              <w:rPr>
                <w:rFonts w:ascii="Segoe UI" w:eastAsia="SimSun" w:hAnsi="Segoe UI" w:cs="Segoe UI" w:hint="eastAsia"/>
                <w:color w:val="58595B"/>
                <w:szCs w:val="18"/>
              </w:rPr>
              <w:t>通过电话提交</w:t>
            </w:r>
          </w:p>
        </w:tc>
        <w:tc>
          <w:tcPr>
            <w:tcW w:w="2790" w:type="dxa"/>
            <w:tcMar>
              <w:top w:w="0" w:type="dxa"/>
              <w:left w:w="108" w:type="dxa"/>
              <w:bottom w:w="0" w:type="dxa"/>
              <w:right w:w="108" w:type="dxa"/>
            </w:tcMar>
          </w:tcPr>
          <w:p w:rsidR="001857F6" w:rsidRPr="00A61CCA" w:rsidRDefault="001857F6" w:rsidP="00124769">
            <w:pPr>
              <w:pStyle w:val="ProductList-Body"/>
              <w:rPr>
                <w:rFonts w:ascii="Segoe UI" w:eastAsia="SimSun" w:hAnsi="Segoe UI" w:cs="Segoe UI"/>
                <w:color w:val="58595B"/>
              </w:rPr>
            </w:pPr>
            <w:r w:rsidRPr="00A61CCA">
              <w:rPr>
                <w:rFonts w:ascii="Segoe UI" w:eastAsia="SimSun" w:hAnsi="Segoe UI" w:cs="Segoe UI" w:hint="eastAsia"/>
                <w:color w:val="58595B"/>
                <w:szCs w:val="18"/>
              </w:rPr>
              <w:t>中度业务影响：</w:t>
            </w:r>
          </w:p>
          <w:p w:rsidR="001857F6" w:rsidRPr="00A61CCA" w:rsidRDefault="001857F6" w:rsidP="00124769">
            <w:pPr>
              <w:pStyle w:val="ProductList-Body"/>
              <w:rPr>
                <w:rFonts w:ascii="Segoe UI" w:eastAsia="SimSun" w:hAnsi="Segoe UI" w:cs="Segoe UI"/>
                <w:color w:val="58595B"/>
                <w:szCs w:val="18"/>
              </w:rPr>
            </w:pPr>
            <w:r w:rsidRPr="00A61CCA">
              <w:rPr>
                <w:rFonts w:ascii="Segoe UI" w:eastAsia="SimSun" w:hAnsi="Segoe UI" w:cs="Segoe UI" w:hint="eastAsia"/>
                <w:color w:val="58595B"/>
                <w:szCs w:val="18"/>
              </w:rPr>
              <w:t>您的业务中度受损或服务降级，但工作尚可在受到影响的情况下继续。</w:t>
            </w:r>
          </w:p>
        </w:tc>
        <w:tc>
          <w:tcPr>
            <w:tcW w:w="3690" w:type="dxa"/>
            <w:tcMar>
              <w:top w:w="0" w:type="dxa"/>
              <w:left w:w="108" w:type="dxa"/>
              <w:bottom w:w="0" w:type="dxa"/>
              <w:right w:w="108" w:type="dxa"/>
            </w:tcMar>
          </w:tcPr>
          <w:p w:rsidR="001857F6" w:rsidRPr="00A61CCA" w:rsidRDefault="001857F6" w:rsidP="00124769">
            <w:pPr>
              <w:pStyle w:val="ProductList-Body"/>
              <w:rPr>
                <w:rFonts w:ascii="Segoe UI" w:eastAsia="SimSun" w:hAnsi="Segoe UI" w:cs="Segoe UI"/>
                <w:color w:val="58595B"/>
              </w:rPr>
            </w:pPr>
            <w:r w:rsidRPr="00A61CCA">
              <w:rPr>
                <w:rFonts w:ascii="Segoe UI" w:eastAsia="SimSun" w:hAnsi="Segoe UI" w:cs="Segoe UI" w:hint="eastAsia"/>
                <w:color w:val="58595B"/>
                <w:szCs w:val="18"/>
              </w:rPr>
              <w:t>根据提供的支持，在四</w:t>
            </w:r>
            <w:r w:rsidRPr="00A61CCA">
              <w:rPr>
                <w:rFonts w:ascii="Segoe UI" w:eastAsia="SimSun" w:hAnsi="Segoe UI" w:cs="Segoe UI" w:hint="eastAsia"/>
                <w:color w:val="58595B"/>
                <w:szCs w:val="18"/>
              </w:rPr>
              <w:t xml:space="preserve"> (4) </w:t>
            </w:r>
            <w:r w:rsidRPr="00A61CCA">
              <w:rPr>
                <w:rFonts w:ascii="Segoe UI" w:eastAsia="SimSun" w:hAnsi="Segoe UI" w:cs="Segoe UI" w:hint="eastAsia"/>
                <w:color w:val="58595B"/>
                <w:szCs w:val="18"/>
              </w:rPr>
              <w:t>小时或更短时间内作出首次电话响应</w:t>
            </w:r>
          </w:p>
          <w:p w:rsidR="001857F6" w:rsidRPr="00A61CCA" w:rsidRDefault="001857F6" w:rsidP="00124769">
            <w:pPr>
              <w:pStyle w:val="ProductList-Body"/>
              <w:rPr>
                <w:rFonts w:ascii="Segoe UI" w:eastAsia="SimSun" w:hAnsi="Segoe UI" w:cs="Segoe UI"/>
                <w:color w:val="58595B"/>
              </w:rPr>
            </w:pPr>
            <w:r w:rsidRPr="00A61CCA">
              <w:rPr>
                <w:rFonts w:ascii="Segoe UI" w:eastAsia="SimSun" w:hAnsi="Segoe UI" w:cs="Segoe UI" w:hint="eastAsia"/>
                <w:color w:val="58595B"/>
                <w:szCs w:val="18"/>
              </w:rPr>
              <w:t>仅在工作时间</w:t>
            </w:r>
            <w:r w:rsidRPr="00A61CCA">
              <w:rPr>
                <w:rFonts w:ascii="Segoe UI" w:eastAsia="SimSun" w:hAnsi="Segoe UI" w:cs="Segoe UI" w:hint="eastAsia"/>
                <w:color w:val="58595B"/>
                <w:szCs w:val="18"/>
                <w:vertAlign w:val="superscript"/>
              </w:rPr>
              <w:t>1</w:t>
            </w:r>
            <w:r w:rsidRPr="00A61CCA">
              <w:rPr>
                <w:rFonts w:ascii="Segoe UI" w:eastAsia="SimSun" w:hAnsi="Segoe UI" w:cs="Segoe UI" w:hint="eastAsia"/>
                <w:color w:val="58595B"/>
                <w:szCs w:val="18"/>
              </w:rPr>
              <w:t xml:space="preserve"> </w:t>
            </w:r>
            <w:r w:rsidRPr="00A61CCA">
              <w:rPr>
                <w:rFonts w:ascii="Segoe UI" w:eastAsia="SimSun" w:hAnsi="Segoe UI" w:cs="Segoe UI" w:hint="eastAsia"/>
                <w:color w:val="58595B"/>
                <w:szCs w:val="18"/>
              </w:rPr>
              <w:t>采取措施</w:t>
            </w:r>
          </w:p>
          <w:p w:rsidR="001857F6" w:rsidRPr="00A61CCA" w:rsidRDefault="001857F6" w:rsidP="00124769">
            <w:pPr>
              <w:pStyle w:val="ProductList-Body"/>
              <w:rPr>
                <w:rFonts w:ascii="Segoe UI" w:eastAsia="SimSun" w:hAnsi="Segoe UI" w:cs="Segoe UI"/>
                <w:color w:val="58595B"/>
                <w:szCs w:val="18"/>
              </w:rPr>
            </w:pPr>
          </w:p>
        </w:tc>
        <w:tc>
          <w:tcPr>
            <w:tcW w:w="2880" w:type="dxa"/>
            <w:tcMar>
              <w:top w:w="0" w:type="dxa"/>
              <w:left w:w="108" w:type="dxa"/>
              <w:bottom w:w="0" w:type="dxa"/>
              <w:right w:w="108" w:type="dxa"/>
            </w:tcMar>
          </w:tcPr>
          <w:p w:rsidR="001857F6" w:rsidRPr="00A61CCA" w:rsidRDefault="001857F6" w:rsidP="00124769">
            <w:pPr>
              <w:pStyle w:val="ProductList-Body"/>
              <w:rPr>
                <w:rFonts w:ascii="Segoe UI" w:eastAsia="SimSun" w:hAnsi="Segoe UI" w:cs="Segoe UI"/>
                <w:color w:val="58595B"/>
              </w:rPr>
            </w:pPr>
            <w:r w:rsidRPr="00A61CCA">
              <w:rPr>
                <w:rFonts w:ascii="Segoe UI" w:eastAsia="SimSun" w:hAnsi="Segoe UI" w:cs="Segoe UI" w:hint="eastAsia"/>
                <w:color w:val="58595B"/>
                <w:szCs w:val="18"/>
              </w:rPr>
              <w:t>分配适当资源以在工作时间</w:t>
            </w:r>
            <w:r w:rsidRPr="00A61CCA">
              <w:rPr>
                <w:rFonts w:ascii="Segoe UI" w:eastAsia="SimSun" w:hAnsi="Segoe UI" w:cs="Segoe UI" w:hint="eastAsia"/>
                <w:color w:val="58595B"/>
                <w:szCs w:val="18"/>
                <w:vertAlign w:val="superscript"/>
              </w:rPr>
              <w:t>1</w:t>
            </w:r>
            <w:r w:rsidRPr="00A61CCA">
              <w:rPr>
                <w:rFonts w:ascii="Segoe UI" w:eastAsia="SimSun" w:hAnsi="Segoe UI" w:cs="Segoe UI" w:hint="eastAsia"/>
                <w:color w:val="58595B"/>
                <w:szCs w:val="18"/>
              </w:rPr>
              <w:t xml:space="preserve"> </w:t>
            </w:r>
            <w:r w:rsidRPr="00A61CCA">
              <w:rPr>
                <w:rFonts w:ascii="Segoe UI" w:eastAsia="SimSun" w:hAnsi="Segoe UI" w:cs="Segoe UI" w:hint="eastAsia"/>
                <w:color w:val="58595B"/>
                <w:szCs w:val="18"/>
              </w:rPr>
              <w:t>采取措施</w:t>
            </w:r>
          </w:p>
          <w:p w:rsidR="001857F6" w:rsidRPr="00A61CCA" w:rsidRDefault="001857F6" w:rsidP="00124769">
            <w:pPr>
              <w:pStyle w:val="ProductList-Body"/>
              <w:rPr>
                <w:rFonts w:ascii="Segoe UI" w:eastAsia="SimSun" w:hAnsi="Segoe UI" w:cs="Segoe UI"/>
                <w:color w:val="58595B"/>
                <w:szCs w:val="18"/>
              </w:rPr>
            </w:pPr>
            <w:r w:rsidRPr="00A61CCA">
              <w:rPr>
                <w:rFonts w:ascii="Segoe UI" w:eastAsia="SimSun" w:hAnsi="Segoe UI" w:cs="Segoe UI" w:hint="eastAsia"/>
                <w:color w:val="58595B"/>
                <w:szCs w:val="18"/>
              </w:rPr>
              <w:t>在四</w:t>
            </w:r>
            <w:r w:rsidRPr="00A61CCA">
              <w:rPr>
                <w:rFonts w:ascii="Segoe UI" w:eastAsia="SimSun" w:hAnsi="Segoe UI" w:cs="Segoe UI" w:hint="eastAsia"/>
                <w:color w:val="58595B"/>
                <w:szCs w:val="18"/>
              </w:rPr>
              <w:t xml:space="preserve"> (4) </w:t>
            </w:r>
            <w:r w:rsidRPr="00A61CCA">
              <w:rPr>
                <w:rFonts w:ascii="Segoe UI" w:eastAsia="SimSun" w:hAnsi="Segoe UI" w:cs="Segoe UI" w:hint="eastAsia"/>
                <w:color w:val="58595B"/>
                <w:szCs w:val="18"/>
              </w:rPr>
              <w:t>小时的工作时间</w:t>
            </w:r>
            <w:r w:rsidRPr="00A61CCA">
              <w:rPr>
                <w:rFonts w:ascii="Segoe UI" w:eastAsia="SimSun" w:hAnsi="Segoe UI" w:cs="Segoe UI" w:hint="eastAsia"/>
                <w:color w:val="58595B"/>
                <w:szCs w:val="18"/>
                <w:vertAlign w:val="superscript"/>
              </w:rPr>
              <w:t>1</w:t>
            </w:r>
            <w:r w:rsidRPr="00A61CCA">
              <w:rPr>
                <w:rFonts w:ascii="Segoe UI" w:eastAsia="SimSun" w:hAnsi="Segoe UI" w:cs="Segoe UI" w:hint="eastAsia"/>
                <w:color w:val="58595B"/>
              </w:rPr>
              <w:t xml:space="preserve"> </w:t>
            </w:r>
            <w:r w:rsidRPr="00A61CCA">
              <w:rPr>
                <w:rFonts w:ascii="Segoe UI" w:eastAsia="SimSun" w:hAnsi="Segoe UI" w:cs="Segoe UI" w:hint="eastAsia"/>
                <w:color w:val="58595B"/>
              </w:rPr>
              <w:t>内从变更控制机构进行访问和响应</w:t>
            </w:r>
          </w:p>
        </w:tc>
      </w:tr>
      <w:tr w:rsidR="001857F6" w:rsidRPr="00EB1DD5" w:rsidTr="00124769">
        <w:tc>
          <w:tcPr>
            <w:tcW w:w="1170" w:type="dxa"/>
            <w:tcMar>
              <w:top w:w="0" w:type="dxa"/>
              <w:left w:w="108" w:type="dxa"/>
              <w:bottom w:w="0" w:type="dxa"/>
              <w:right w:w="108" w:type="dxa"/>
            </w:tcMar>
          </w:tcPr>
          <w:p w:rsidR="001857F6" w:rsidRPr="00A61CCA" w:rsidRDefault="001857F6" w:rsidP="00124769">
            <w:pPr>
              <w:pStyle w:val="ProductList-Body"/>
              <w:rPr>
                <w:rFonts w:ascii="Segoe UI" w:eastAsia="SimSun" w:hAnsi="Segoe UI" w:cs="Segoe UI"/>
                <w:color w:val="58595B"/>
                <w:szCs w:val="18"/>
              </w:rPr>
            </w:pPr>
            <w:r w:rsidRPr="00A61CCA">
              <w:rPr>
                <w:rFonts w:ascii="Segoe UI" w:eastAsia="SimSun" w:hAnsi="Segoe UI" w:cs="Segoe UI" w:hint="eastAsia"/>
                <w:color w:val="58595B"/>
                <w:szCs w:val="18"/>
              </w:rPr>
              <w:t xml:space="preserve">C. </w:t>
            </w:r>
            <w:r w:rsidRPr="00A61CCA">
              <w:rPr>
                <w:rFonts w:ascii="Segoe UI" w:eastAsia="SimSun" w:hAnsi="Segoe UI" w:cs="Segoe UI" w:hint="eastAsia"/>
                <w:color w:val="58595B"/>
                <w:szCs w:val="18"/>
              </w:rPr>
              <w:t>通过电话或网络提交</w:t>
            </w:r>
          </w:p>
        </w:tc>
        <w:tc>
          <w:tcPr>
            <w:tcW w:w="2790" w:type="dxa"/>
            <w:tcMar>
              <w:top w:w="0" w:type="dxa"/>
              <w:left w:w="108" w:type="dxa"/>
              <w:bottom w:w="0" w:type="dxa"/>
              <w:right w:w="108" w:type="dxa"/>
            </w:tcMar>
          </w:tcPr>
          <w:p w:rsidR="001857F6" w:rsidRPr="00A61CCA" w:rsidRDefault="001857F6" w:rsidP="00124769">
            <w:pPr>
              <w:pStyle w:val="ProductList-Body"/>
              <w:rPr>
                <w:rFonts w:ascii="Segoe UI" w:eastAsia="SimSun" w:hAnsi="Segoe UI" w:cs="Segoe UI"/>
                <w:color w:val="58595B"/>
              </w:rPr>
            </w:pPr>
            <w:r w:rsidRPr="00A61CCA">
              <w:rPr>
                <w:rFonts w:ascii="Segoe UI" w:eastAsia="SimSun" w:hAnsi="Segoe UI" w:cs="Segoe UI" w:hint="eastAsia"/>
                <w:color w:val="58595B"/>
                <w:szCs w:val="18"/>
              </w:rPr>
              <w:t>最低业务影响：</w:t>
            </w:r>
          </w:p>
          <w:p w:rsidR="001857F6" w:rsidRPr="00A61CCA" w:rsidRDefault="001857F6" w:rsidP="00124769">
            <w:pPr>
              <w:pStyle w:val="ProductList-Body"/>
              <w:rPr>
                <w:rFonts w:ascii="Segoe UI" w:eastAsia="SimSun" w:hAnsi="Segoe UI" w:cs="Segoe UI"/>
                <w:color w:val="58595B"/>
                <w:szCs w:val="18"/>
              </w:rPr>
            </w:pPr>
            <w:r w:rsidRPr="00A61CCA">
              <w:rPr>
                <w:rFonts w:ascii="Segoe UI" w:eastAsia="SimSun" w:hAnsi="Segoe UI" w:cs="Segoe UI" w:hint="eastAsia"/>
                <w:color w:val="58595B"/>
                <w:szCs w:val="18"/>
              </w:rPr>
              <w:t>您的业务实质上可正常工作，服务有很少或没有下降。</w:t>
            </w:r>
          </w:p>
        </w:tc>
        <w:tc>
          <w:tcPr>
            <w:tcW w:w="3690" w:type="dxa"/>
            <w:tcMar>
              <w:top w:w="0" w:type="dxa"/>
              <w:left w:w="108" w:type="dxa"/>
              <w:bottom w:w="0" w:type="dxa"/>
              <w:right w:w="108" w:type="dxa"/>
            </w:tcMar>
          </w:tcPr>
          <w:p w:rsidR="001857F6" w:rsidRPr="00A61CCA" w:rsidRDefault="001857F6" w:rsidP="00124769">
            <w:pPr>
              <w:pStyle w:val="ProductList-Body"/>
              <w:rPr>
                <w:rFonts w:ascii="Segoe UI" w:eastAsia="SimSun" w:hAnsi="Segoe UI" w:cs="Segoe UI"/>
                <w:color w:val="58595B"/>
              </w:rPr>
            </w:pPr>
            <w:r w:rsidRPr="00A61CCA">
              <w:rPr>
                <w:rFonts w:ascii="Segoe UI" w:eastAsia="SimSun" w:hAnsi="Segoe UI" w:cs="Segoe UI" w:hint="eastAsia"/>
                <w:color w:val="58595B"/>
                <w:szCs w:val="18"/>
              </w:rPr>
              <w:t>根据提供的支持，在一</w:t>
            </w:r>
            <w:r w:rsidRPr="00A61CCA">
              <w:rPr>
                <w:rFonts w:ascii="Segoe UI" w:eastAsia="SimSun" w:hAnsi="Segoe UI" w:cs="Segoe UI" w:hint="eastAsia"/>
                <w:color w:val="58595B"/>
                <w:szCs w:val="18"/>
              </w:rPr>
              <w:t xml:space="preserve"> (1) </w:t>
            </w:r>
            <w:r w:rsidRPr="00A61CCA">
              <w:rPr>
                <w:rFonts w:ascii="Segoe UI" w:eastAsia="SimSun" w:hAnsi="Segoe UI" w:cs="Segoe UI" w:hint="eastAsia"/>
                <w:color w:val="58595B"/>
                <w:szCs w:val="18"/>
              </w:rPr>
              <w:t>个工作日或更短时间内作出首次响应</w:t>
            </w:r>
          </w:p>
          <w:p w:rsidR="001857F6" w:rsidRPr="00A61CCA" w:rsidRDefault="001857F6" w:rsidP="00124769">
            <w:pPr>
              <w:pStyle w:val="ProductList-Body"/>
              <w:rPr>
                <w:rFonts w:ascii="Segoe UI" w:eastAsia="SimSun" w:hAnsi="Segoe UI" w:cs="Segoe UI"/>
                <w:color w:val="58595B"/>
              </w:rPr>
            </w:pPr>
            <w:r w:rsidRPr="00A61CCA">
              <w:rPr>
                <w:rFonts w:ascii="Segoe UI" w:eastAsia="SimSun" w:hAnsi="Segoe UI" w:cs="Segoe UI" w:hint="eastAsia"/>
                <w:color w:val="58595B"/>
                <w:szCs w:val="18"/>
              </w:rPr>
              <w:t>仅在工作时间</w:t>
            </w:r>
            <w:r w:rsidRPr="00A61CCA">
              <w:rPr>
                <w:rFonts w:ascii="Segoe UI" w:eastAsia="SimSun" w:hAnsi="Segoe UI" w:cs="Segoe UI" w:hint="eastAsia"/>
                <w:color w:val="58595B"/>
                <w:szCs w:val="18"/>
                <w:vertAlign w:val="superscript"/>
              </w:rPr>
              <w:t>1</w:t>
            </w:r>
            <w:r w:rsidRPr="00A61CCA">
              <w:rPr>
                <w:rFonts w:ascii="Segoe UI" w:eastAsia="SimSun" w:hAnsi="Segoe UI" w:cs="Segoe UI" w:hint="eastAsia"/>
                <w:color w:val="58595B"/>
                <w:szCs w:val="18"/>
              </w:rPr>
              <w:t xml:space="preserve"> </w:t>
            </w:r>
            <w:r w:rsidRPr="00A61CCA">
              <w:rPr>
                <w:rFonts w:ascii="Segoe UI" w:eastAsia="SimSun" w:hAnsi="Segoe UI" w:cs="Segoe UI" w:hint="eastAsia"/>
                <w:color w:val="58595B"/>
                <w:szCs w:val="18"/>
              </w:rPr>
              <w:t>采取措施</w:t>
            </w:r>
          </w:p>
          <w:p w:rsidR="001857F6" w:rsidRPr="00A61CCA" w:rsidRDefault="001857F6" w:rsidP="00124769">
            <w:pPr>
              <w:pStyle w:val="ProductList-Body"/>
              <w:rPr>
                <w:rFonts w:ascii="Segoe UI" w:eastAsia="SimSun" w:hAnsi="Segoe UI" w:cs="Segoe UI"/>
                <w:color w:val="58595B"/>
                <w:szCs w:val="18"/>
              </w:rPr>
            </w:pPr>
          </w:p>
        </w:tc>
        <w:tc>
          <w:tcPr>
            <w:tcW w:w="2880" w:type="dxa"/>
            <w:tcMar>
              <w:top w:w="0" w:type="dxa"/>
              <w:left w:w="108" w:type="dxa"/>
              <w:bottom w:w="0" w:type="dxa"/>
              <w:right w:w="108" w:type="dxa"/>
            </w:tcMar>
          </w:tcPr>
          <w:p w:rsidR="001857F6" w:rsidRPr="00A61CCA" w:rsidRDefault="001857F6" w:rsidP="00124769">
            <w:pPr>
              <w:pStyle w:val="ProductList-Body"/>
              <w:rPr>
                <w:rFonts w:ascii="Segoe UI" w:eastAsia="SimSun" w:hAnsi="Segoe UI" w:cs="Segoe UI"/>
                <w:color w:val="58595B"/>
              </w:rPr>
            </w:pPr>
            <w:r w:rsidRPr="00A61CCA">
              <w:rPr>
                <w:rFonts w:ascii="Segoe UI" w:eastAsia="SimSun" w:hAnsi="Segoe UI" w:cs="Segoe UI" w:hint="eastAsia"/>
                <w:color w:val="58595B"/>
                <w:szCs w:val="18"/>
              </w:rPr>
              <w:t>关于事件所有者的准确联系信息</w:t>
            </w:r>
          </w:p>
          <w:p w:rsidR="001857F6" w:rsidRPr="00A61CCA" w:rsidRDefault="001857F6" w:rsidP="00124769">
            <w:pPr>
              <w:pStyle w:val="ProductList-Body"/>
              <w:rPr>
                <w:rFonts w:ascii="Segoe UI" w:eastAsia="SimSun" w:hAnsi="Segoe UI" w:cs="Segoe UI"/>
                <w:color w:val="58595B"/>
                <w:szCs w:val="18"/>
              </w:rPr>
            </w:pPr>
            <w:r w:rsidRPr="00A61CCA">
              <w:rPr>
                <w:rFonts w:ascii="Segoe UI" w:eastAsia="SimSun" w:hAnsi="Segoe UI" w:cs="Segoe UI" w:hint="eastAsia"/>
                <w:color w:val="58595B"/>
                <w:szCs w:val="18"/>
              </w:rPr>
              <w:t>在一个工作日内作出响应。</w:t>
            </w:r>
          </w:p>
        </w:tc>
      </w:tr>
    </w:tbl>
    <w:p w:rsidR="001857F6" w:rsidRPr="00C25514" w:rsidRDefault="001857F6" w:rsidP="001857F6">
      <w:pPr>
        <w:pStyle w:val="ProductList-Body"/>
        <w:tabs>
          <w:tab w:val="clear" w:pos="158"/>
          <w:tab w:val="left" w:pos="180"/>
        </w:tabs>
        <w:rPr>
          <w:rFonts w:ascii="Segoe UI" w:eastAsia="SimSun" w:hAnsi="Segoe UI" w:cs="Segoe UI"/>
          <w:color w:val="58595B"/>
        </w:rPr>
      </w:pPr>
      <w:r w:rsidRPr="00C25514">
        <w:rPr>
          <w:rFonts w:ascii="Segoe UI" w:eastAsia="SimSun" w:hAnsi="Segoe UI" w:cs="Segoe UI" w:hint="eastAsia"/>
          <w:color w:val="58595B"/>
          <w:szCs w:val="18"/>
          <w:vertAlign w:val="superscript"/>
        </w:rPr>
        <w:t>1</w:t>
      </w:r>
      <w:r w:rsidRPr="00C25514">
        <w:rPr>
          <w:rFonts w:ascii="Segoe UI" w:eastAsia="SimSun" w:hAnsi="Segoe UI" w:cs="Segoe UI" w:hint="eastAsia"/>
          <w:color w:val="58595B"/>
          <w:szCs w:val="18"/>
        </w:rPr>
        <w:t xml:space="preserve"> </w:t>
      </w:r>
      <w:r w:rsidRPr="00C25514">
        <w:rPr>
          <w:rFonts w:ascii="Segoe UI" w:eastAsia="SimSun" w:hAnsi="Segoe UI" w:cs="Segoe UI" w:hint="eastAsia"/>
          <w:color w:val="58595B"/>
          <w:szCs w:val="18"/>
        </w:rPr>
        <w:t>有关当地工作时间，请联系微软代表。</w:t>
      </w:r>
    </w:p>
    <w:p w:rsidR="001857F6" w:rsidRPr="00C25514" w:rsidRDefault="001857F6" w:rsidP="001857F6">
      <w:pPr>
        <w:pStyle w:val="ProductList-Body"/>
        <w:tabs>
          <w:tab w:val="clear" w:pos="158"/>
          <w:tab w:val="left" w:pos="180"/>
        </w:tabs>
        <w:rPr>
          <w:rFonts w:ascii="Segoe UI" w:eastAsia="SimSun" w:hAnsi="Segoe UI" w:cs="Segoe UI"/>
          <w:color w:val="58595B"/>
        </w:rPr>
      </w:pPr>
      <w:r w:rsidRPr="00C25514">
        <w:rPr>
          <w:rFonts w:ascii="Segoe UI" w:eastAsia="SimSun" w:hAnsi="Segoe UI" w:cs="Segoe UI" w:hint="eastAsia"/>
          <w:color w:val="58595B"/>
          <w:szCs w:val="18"/>
          <w:vertAlign w:val="superscript"/>
        </w:rPr>
        <w:t>2</w:t>
      </w:r>
      <w:r w:rsidRPr="00C25514">
        <w:rPr>
          <w:rFonts w:ascii="Segoe UI" w:eastAsia="SimSun" w:hAnsi="Segoe UI" w:cs="Segoe UI" w:hint="eastAsia"/>
          <w:color w:val="58595B"/>
          <w:szCs w:val="18"/>
        </w:rPr>
        <w:t xml:space="preserve"> </w:t>
      </w:r>
      <w:r w:rsidRPr="00C25514">
        <w:rPr>
          <w:rFonts w:ascii="Segoe UI" w:eastAsia="SimSun" w:hAnsi="Segoe UI" w:cs="Segoe UI" w:hint="eastAsia"/>
          <w:color w:val="58595B"/>
          <w:szCs w:val="18"/>
        </w:rPr>
        <w:t>如果您无法提供适当资源或响应以使我们继续解决问题，则我们可能需要降低严重程度级别。</w:t>
      </w:r>
    </w:p>
    <w:p w:rsidR="001857F6" w:rsidRPr="00C25514" w:rsidRDefault="001857F6" w:rsidP="001857F6">
      <w:pPr>
        <w:pStyle w:val="ProductList-Body"/>
        <w:spacing w:before="120" w:after="120"/>
        <w:rPr>
          <w:rFonts w:ascii="Segoe UI" w:eastAsia="SimSun" w:hAnsi="Segoe UI" w:cs="Segoe UI"/>
          <w:color w:val="58595B"/>
        </w:rPr>
      </w:pPr>
      <w:r w:rsidRPr="00C25514">
        <w:rPr>
          <w:rFonts w:ascii="Segoe UI" w:eastAsia="SimSun" w:hAnsi="Segoe UI" w:cs="Segoe UI" w:hint="eastAsia"/>
          <w:color w:val="58595B"/>
          <w:szCs w:val="18"/>
        </w:rPr>
        <w:t>您可能需要根据我们的请求来判定并解决问题。例如，进行网络跟踪、捕获错误消息、收集配置信息、更改产品配置、安装新版软件或新组件或者修改进程。</w:t>
      </w:r>
    </w:p>
    <w:p w:rsidR="001857F6" w:rsidRPr="00C25514" w:rsidRDefault="001857F6" w:rsidP="001857F6">
      <w:pPr>
        <w:pStyle w:val="ProductList-Body"/>
        <w:rPr>
          <w:rFonts w:ascii="Segoe UI" w:eastAsia="SimSun" w:hAnsi="Segoe UI" w:cs="Segoe UI"/>
          <w:color w:val="58595B"/>
        </w:rPr>
      </w:pPr>
      <w:r w:rsidRPr="00C25514">
        <w:rPr>
          <w:rFonts w:ascii="Segoe UI" w:eastAsia="SimSun" w:hAnsi="Segoe UI" w:cs="Segoe UI" w:hint="eastAsia"/>
          <w:color w:val="58595B"/>
          <w:szCs w:val="18"/>
        </w:rPr>
        <w:t>您应负责采取必要措施来保护软件和数据的完整性和安全性，防止他人擅自使用，并应负责重建因灾难性故障而丢失或更改的文件。</w:t>
      </w:r>
    </w:p>
    <w:p w:rsidR="001857F6" w:rsidRPr="00C25514" w:rsidRDefault="001857F6" w:rsidP="001857F6">
      <w:pPr>
        <w:pStyle w:val="ProductList-Body"/>
        <w:rPr>
          <w:rFonts w:ascii="Segoe UI" w:eastAsia="SimSun" w:hAnsi="Segoe UI" w:cs="Segoe UI"/>
          <w:color w:val="58595B"/>
        </w:rPr>
      </w:pPr>
      <w:r w:rsidRPr="00C25514">
        <w:rPr>
          <w:rFonts w:ascii="Segoe UI" w:eastAsia="SimSun" w:hAnsi="Segoe UI" w:cs="Segoe UI" w:hint="eastAsia"/>
          <w:color w:val="58595B"/>
          <w:szCs w:val="18"/>
        </w:rPr>
        <w:t>此项支持权益与软件保障投资相关而与版本无关。</w:t>
      </w:r>
    </w:p>
    <w:p w:rsidR="001857F6" w:rsidRPr="00EB1DD5" w:rsidRDefault="001857F6" w:rsidP="001857F6">
      <w:pPr>
        <w:pStyle w:val="Hdg1noborder"/>
        <w:spacing w:before="120"/>
        <w:rPr>
          <w:rFonts w:eastAsia="SimSun" w:cs="Segoe UI"/>
        </w:rPr>
      </w:pPr>
      <w:bookmarkStart w:id="50" w:name="_New_Version_Rights_1"/>
      <w:bookmarkStart w:id="51" w:name="_Toc403380306"/>
      <w:bookmarkStart w:id="52" w:name="_Toc403985024"/>
      <w:bookmarkStart w:id="53" w:name="_Toc444286567"/>
      <w:bookmarkEnd w:id="50"/>
      <w:r w:rsidRPr="00EB1DD5">
        <w:rPr>
          <w:rFonts w:eastAsia="SimSun" w:cs="Segoe UI" w:hint="eastAsia"/>
          <w:bCs/>
          <w:color w:val="8064A2" w:themeColor="accent4"/>
          <w:sz w:val="28"/>
          <w:szCs w:val="26"/>
        </w:rPr>
        <w:t>合格产品权益</w:t>
      </w:r>
      <w:bookmarkEnd w:id="51"/>
      <w:bookmarkEnd w:id="52"/>
      <w:bookmarkEnd w:id="53"/>
    </w:p>
    <w:p w:rsidR="001857F6" w:rsidRPr="00EB1DD5" w:rsidRDefault="001857F6" w:rsidP="001857F6">
      <w:pPr>
        <w:pStyle w:val="Heading2"/>
        <w:rPr>
          <w:rFonts w:ascii="Segoe UI" w:eastAsia="SimSun" w:hAnsi="Segoe UI" w:cs="Segoe UI"/>
        </w:rPr>
      </w:pPr>
      <w:bookmarkStart w:id="54" w:name="_Toc403380307"/>
      <w:bookmarkStart w:id="55" w:name="_Toc403985025"/>
      <w:bookmarkStart w:id="56" w:name="_Toc444286568"/>
      <w:r w:rsidRPr="00EB1DD5">
        <w:rPr>
          <w:rFonts w:ascii="Segoe UI" w:eastAsia="SimSun" w:hAnsi="Segoe UI" w:cs="Segoe UI" w:hint="eastAsia"/>
        </w:rPr>
        <w:t>新版本的权利</w:t>
      </w:r>
      <w:bookmarkEnd w:id="54"/>
      <w:bookmarkEnd w:id="55"/>
      <w:bookmarkEnd w:id="56"/>
    </w:p>
    <w:p w:rsidR="001857F6" w:rsidRPr="008E4DB7" w:rsidRDefault="001857F6" w:rsidP="001857F6">
      <w:pPr>
        <w:pStyle w:val="ProductList-Body"/>
        <w:rPr>
          <w:rFonts w:ascii="Segoe UI" w:eastAsia="SimSun" w:hAnsi="Segoe UI" w:cs="Segoe UI"/>
          <w:color w:val="58595B"/>
        </w:rPr>
      </w:pPr>
      <w:r w:rsidRPr="008E4DB7">
        <w:rPr>
          <w:rFonts w:ascii="Segoe UI" w:eastAsia="SimSun" w:hAnsi="Segoe UI" w:cs="Segoe UI" w:hint="eastAsia"/>
          <w:color w:val="58595B"/>
          <w:szCs w:val="18"/>
        </w:rPr>
        <w:t>“新版本的权利”意指对于为其订购了软件保障范围的、经许可的任何基础产品，升级到在保障范围期限内为该产品提供的最新版本以及运行该最新版本以取代许可的基础产品的权利。对新版本的使用受该版本的许可条款的约束。当您通过软件保障获得永久许可后，即可在其范围期满后部署升级。</w:t>
      </w:r>
    </w:p>
    <w:p w:rsidR="001857F6" w:rsidRPr="00EB1DD5" w:rsidRDefault="001857F6" w:rsidP="001857F6">
      <w:pPr>
        <w:rPr>
          <w:rFonts w:eastAsia="SimSun" w:cs="Segoe UI"/>
        </w:rPr>
      </w:pPr>
      <w:bookmarkStart w:id="57" w:name="_Office_Multi_Language_1"/>
      <w:bookmarkStart w:id="58" w:name="_Office_Online_1"/>
      <w:bookmarkStart w:id="59" w:name="_Enhanced_Edition_Benefits_1"/>
      <w:bookmarkEnd w:id="44"/>
      <w:bookmarkEnd w:id="57"/>
      <w:bookmarkEnd w:id="58"/>
      <w:bookmarkEnd w:id="59"/>
    </w:p>
    <w:p w:rsidR="001857F6" w:rsidRPr="008E4DB7" w:rsidRDefault="001857F6" w:rsidP="001857F6">
      <w:pPr>
        <w:pStyle w:val="Heading2"/>
        <w:rPr>
          <w:rFonts w:ascii="Segoe UI Light" w:eastAsia="SimSun" w:hAnsi="Segoe UI Light" w:cs="Segoe UI"/>
        </w:rPr>
      </w:pPr>
      <w:bookmarkStart w:id="60" w:name="_Windows_Companion_Subscription"/>
      <w:bookmarkStart w:id="61" w:name="_Training_Vouchers"/>
      <w:bookmarkStart w:id="62" w:name="_E-Learning"/>
      <w:bookmarkStart w:id="63" w:name="_Toc403380310"/>
      <w:bookmarkStart w:id="64" w:name="_Toc403985028"/>
      <w:bookmarkStart w:id="65" w:name="_Toc444286569"/>
      <w:bookmarkEnd w:id="60"/>
      <w:bookmarkEnd w:id="61"/>
      <w:bookmarkEnd w:id="62"/>
      <w:r w:rsidRPr="008E4DB7">
        <w:rPr>
          <w:rFonts w:ascii="Segoe UI Light" w:eastAsia="SimSun" w:hAnsi="Segoe UI Light" w:cs="Segoe UI" w:hint="eastAsia"/>
        </w:rPr>
        <w:t>E-Learning</w:t>
      </w:r>
      <w:bookmarkEnd w:id="63"/>
      <w:bookmarkEnd w:id="64"/>
      <w:bookmarkEnd w:id="65"/>
    </w:p>
    <w:p w:rsidR="001857F6" w:rsidRPr="008E4DB7" w:rsidRDefault="001857F6" w:rsidP="001857F6">
      <w:pPr>
        <w:pStyle w:val="ProductList-Body"/>
        <w:rPr>
          <w:rFonts w:ascii="Segoe UI" w:eastAsia="SimSun" w:hAnsi="Segoe UI" w:cs="Segoe UI"/>
          <w:color w:val="58595B"/>
        </w:rPr>
      </w:pPr>
      <w:r w:rsidRPr="008E4DB7">
        <w:rPr>
          <w:rFonts w:ascii="Segoe UI" w:eastAsia="SimSun" w:hAnsi="Segoe UI" w:cs="Segoe UI" w:hint="eastAsia"/>
          <w:color w:val="58595B"/>
          <w:szCs w:val="18"/>
        </w:rPr>
        <w:t>如果您购买的产品提供</w:t>
      </w:r>
      <w:r w:rsidRPr="008E4DB7">
        <w:rPr>
          <w:rFonts w:ascii="Segoe UI" w:eastAsia="SimSun" w:hAnsi="Segoe UI" w:cs="Segoe UI" w:hint="eastAsia"/>
          <w:color w:val="58595B"/>
          <w:szCs w:val="18"/>
        </w:rPr>
        <w:t xml:space="preserve"> E-learning</w:t>
      </w:r>
      <w:r w:rsidRPr="008E4DB7">
        <w:rPr>
          <w:rFonts w:ascii="Segoe UI" w:eastAsia="SimSun" w:hAnsi="Segoe UI" w:cs="Segoe UI" w:hint="eastAsia"/>
          <w:color w:val="58595B"/>
          <w:szCs w:val="18"/>
        </w:rPr>
        <w:t>，针对每个采购客户的每个适用产品组（应用程序、系统和服务器产品组），您都将有资格获得一个访问代码。您也可从客户门户下载符合</w:t>
      </w:r>
      <w:r w:rsidRPr="008E4DB7">
        <w:rPr>
          <w:rFonts w:ascii="Segoe UI" w:eastAsia="SimSun" w:hAnsi="Segoe UI" w:cs="Segoe UI" w:hint="eastAsia"/>
          <w:color w:val="58595B"/>
          <w:szCs w:val="18"/>
        </w:rPr>
        <w:t xml:space="preserve"> SCORM </w:t>
      </w:r>
      <w:r w:rsidRPr="008E4DB7">
        <w:rPr>
          <w:rFonts w:ascii="Segoe UI" w:eastAsia="SimSun" w:hAnsi="Segoe UI" w:cs="Segoe UI" w:hint="eastAsia"/>
          <w:color w:val="58595B"/>
          <w:szCs w:val="18"/>
        </w:rPr>
        <w:t>标准的纯内容</w:t>
      </w:r>
      <w:r w:rsidRPr="008E4DB7">
        <w:rPr>
          <w:rFonts w:ascii="Segoe UI" w:eastAsia="SimSun" w:hAnsi="Segoe UI" w:cs="Segoe UI" w:hint="eastAsia"/>
          <w:color w:val="58595B"/>
          <w:szCs w:val="18"/>
        </w:rPr>
        <w:t xml:space="preserve"> E-learning </w:t>
      </w:r>
      <w:r w:rsidRPr="008E4DB7">
        <w:rPr>
          <w:rFonts w:ascii="Segoe UI" w:eastAsia="SimSun" w:hAnsi="Segoe UI" w:cs="Segoe UI" w:hint="eastAsia"/>
          <w:color w:val="58595B"/>
          <w:szCs w:val="18"/>
        </w:rPr>
        <w:t>文件（适用于部分应用程序和系统），以导入自己的学习管理系统</w:t>
      </w:r>
      <w:r w:rsidRPr="008E4DB7">
        <w:rPr>
          <w:rFonts w:ascii="Segoe UI" w:eastAsia="SimSun" w:hAnsi="Segoe UI" w:cs="Segoe UI" w:hint="eastAsia"/>
          <w:color w:val="58595B"/>
          <w:szCs w:val="18"/>
        </w:rPr>
        <w:t xml:space="preserve"> (LMS)</w:t>
      </w:r>
      <w:r w:rsidRPr="008E4DB7">
        <w:rPr>
          <w:rFonts w:ascii="Segoe UI" w:eastAsia="SimSun" w:hAnsi="Segoe UI" w:cs="Segoe UI" w:hint="eastAsia"/>
          <w:color w:val="58595B"/>
          <w:szCs w:val="18"/>
        </w:rPr>
        <w:t>。从您的客户门户下载文件不需要访问代码。</w:t>
      </w:r>
    </w:p>
    <w:p w:rsidR="001857F6" w:rsidRPr="008E4DB7" w:rsidRDefault="001857F6" w:rsidP="001857F6">
      <w:pPr>
        <w:pStyle w:val="ProductList-Body"/>
        <w:spacing w:before="120" w:after="120"/>
        <w:rPr>
          <w:rFonts w:ascii="Segoe UI" w:eastAsia="SimSun" w:hAnsi="Segoe UI" w:cs="Segoe UI"/>
          <w:color w:val="58595B"/>
        </w:rPr>
      </w:pPr>
      <w:r w:rsidRPr="008E4DB7">
        <w:rPr>
          <w:rFonts w:ascii="Segoe UI" w:eastAsia="SimSun" w:hAnsi="Segoe UI" w:cs="Segoe UI" w:hint="eastAsia"/>
          <w:color w:val="58595B"/>
          <w:szCs w:val="18"/>
        </w:rPr>
        <w:lastRenderedPageBreak/>
        <w:t>您可以对其使用</w:t>
      </w:r>
      <w:r w:rsidRPr="008E4DB7">
        <w:rPr>
          <w:rFonts w:ascii="Segoe UI" w:eastAsia="SimSun" w:hAnsi="Segoe UI" w:cs="Segoe UI" w:hint="eastAsia"/>
          <w:color w:val="58595B"/>
          <w:szCs w:val="18"/>
        </w:rPr>
        <w:t xml:space="preserve"> E-Learning </w:t>
      </w:r>
      <w:r w:rsidRPr="008E4DB7">
        <w:rPr>
          <w:rFonts w:ascii="Segoe UI" w:eastAsia="SimSun" w:hAnsi="Segoe UI" w:cs="Segoe UI" w:hint="eastAsia"/>
          <w:color w:val="58595B"/>
          <w:szCs w:val="18"/>
        </w:rPr>
        <w:t>培训的最大用户数等于您拥有的提供</w:t>
      </w:r>
      <w:r w:rsidRPr="008E4DB7">
        <w:rPr>
          <w:rFonts w:ascii="Segoe UI" w:eastAsia="SimSun" w:hAnsi="Segoe UI" w:cs="Segoe UI" w:hint="eastAsia"/>
          <w:color w:val="58595B"/>
          <w:szCs w:val="18"/>
        </w:rPr>
        <w:t xml:space="preserve"> E-Learning </w:t>
      </w:r>
      <w:r w:rsidRPr="008E4DB7">
        <w:rPr>
          <w:rFonts w:ascii="Segoe UI" w:eastAsia="SimSun" w:hAnsi="Segoe UI" w:cs="Segoe UI" w:hint="eastAsia"/>
          <w:color w:val="58595B"/>
          <w:szCs w:val="18"/>
        </w:rPr>
        <w:t>并且带软件保障的相应产品的许可副本数。您必须为每份许可指定一个用户。访问权不能从一个用户转让给另一个。</w:t>
      </w:r>
    </w:p>
    <w:p w:rsidR="001857F6" w:rsidRPr="008E4DB7" w:rsidRDefault="001857F6" w:rsidP="001857F6">
      <w:pPr>
        <w:pStyle w:val="ProductList-Body"/>
        <w:rPr>
          <w:rFonts w:ascii="Segoe UI" w:eastAsia="SimSun" w:hAnsi="Segoe UI" w:cs="Segoe UI"/>
          <w:color w:val="58595B"/>
        </w:rPr>
      </w:pPr>
      <w:r w:rsidRPr="008E4DB7">
        <w:rPr>
          <w:rFonts w:ascii="Segoe UI" w:eastAsia="SimSun" w:hAnsi="Segoe UI" w:cs="Segoe UI" w:hint="eastAsia"/>
          <w:color w:val="58595B"/>
          <w:szCs w:val="18"/>
        </w:rPr>
        <w:t>如果合格，当在线选项不足时，您可以在地区产品交付中心购买</w:t>
      </w:r>
      <w:r w:rsidRPr="008E4DB7">
        <w:rPr>
          <w:rFonts w:ascii="Segoe UI" w:eastAsia="SimSun" w:hAnsi="Segoe UI" w:cs="Segoe UI" w:hint="eastAsia"/>
          <w:color w:val="58595B"/>
          <w:szCs w:val="18"/>
        </w:rPr>
        <w:t xml:space="preserve"> E-learning </w:t>
      </w:r>
      <w:r w:rsidRPr="008E4DB7">
        <w:rPr>
          <w:rFonts w:ascii="Segoe UI" w:eastAsia="SimSun" w:hAnsi="Segoe UI" w:cs="Segoe UI" w:hint="eastAsia"/>
          <w:color w:val="58595B"/>
          <w:szCs w:val="18"/>
        </w:rPr>
        <w:t>工具包。</w:t>
      </w:r>
    </w:p>
    <w:p w:rsidR="001857F6" w:rsidRPr="008E4DB7" w:rsidRDefault="001857F6" w:rsidP="001857F6">
      <w:pPr>
        <w:pStyle w:val="ProductList-Body"/>
        <w:rPr>
          <w:rFonts w:ascii="Segoe UI" w:eastAsia="SimSun" w:hAnsi="Segoe UI" w:cs="Segoe UI"/>
          <w:color w:val="58595B"/>
        </w:rPr>
      </w:pPr>
      <w:r w:rsidRPr="008E4DB7">
        <w:rPr>
          <w:rFonts w:ascii="Segoe UI" w:eastAsia="SimSun" w:hAnsi="Segoe UI" w:cs="Segoe UI" w:hint="eastAsia"/>
          <w:color w:val="58595B"/>
          <w:szCs w:val="18"/>
        </w:rPr>
        <w:t>您对</w:t>
      </w:r>
      <w:r w:rsidRPr="008E4DB7">
        <w:rPr>
          <w:rFonts w:ascii="Segoe UI" w:eastAsia="SimSun" w:hAnsi="Segoe UI" w:cs="Segoe UI" w:hint="eastAsia"/>
          <w:color w:val="58595B"/>
          <w:szCs w:val="18"/>
        </w:rPr>
        <w:t xml:space="preserve"> E-Learning </w:t>
      </w:r>
      <w:r w:rsidRPr="008E4DB7">
        <w:rPr>
          <w:rFonts w:ascii="Segoe UI" w:eastAsia="SimSun" w:hAnsi="Segoe UI" w:cs="Segoe UI" w:hint="eastAsia"/>
          <w:color w:val="58595B"/>
          <w:szCs w:val="18"/>
        </w:rPr>
        <w:t>课程的部署和使用受许可协议的条款和条件约束。</w:t>
      </w:r>
    </w:p>
    <w:p w:rsidR="001857F6" w:rsidRPr="00EB1DD5" w:rsidRDefault="001857F6" w:rsidP="001857F6">
      <w:pPr>
        <w:pStyle w:val="ProductList-Body"/>
        <w:rPr>
          <w:rFonts w:ascii="Segoe UI" w:eastAsia="SimSun" w:hAnsi="Segoe UI" w:cs="Segoe UI"/>
          <w:highlight w:val="yellow"/>
        </w:rPr>
      </w:pPr>
    </w:p>
    <w:p w:rsidR="001857F6" w:rsidRPr="00C4699B" w:rsidRDefault="001857F6" w:rsidP="001857F6">
      <w:pPr>
        <w:pStyle w:val="ProductList-Body"/>
        <w:rPr>
          <w:rFonts w:ascii="Segoe UI" w:eastAsia="SimSun" w:hAnsi="Segoe UI" w:cs="Segoe UI"/>
          <w:color w:val="58595B"/>
        </w:rPr>
      </w:pPr>
      <w:r w:rsidRPr="00C4699B">
        <w:rPr>
          <w:rFonts w:ascii="Segoe UI" w:eastAsia="SimSun" w:hAnsi="Segoe UI" w:cs="Segoe UI" w:hint="eastAsia"/>
          <w:color w:val="58595B"/>
          <w:szCs w:val="18"/>
        </w:rPr>
        <w:t>如果您拥有合格应用程序或系统产品的软件保障，就可以使用托管的</w:t>
      </w:r>
      <w:r w:rsidRPr="00C4699B">
        <w:rPr>
          <w:rFonts w:ascii="Segoe UI" w:eastAsia="SimSun" w:hAnsi="Segoe UI" w:cs="Segoe UI" w:hint="eastAsia"/>
          <w:color w:val="58595B"/>
          <w:szCs w:val="18"/>
        </w:rPr>
        <w:t xml:space="preserve"> E-Learning </w:t>
      </w:r>
      <w:r w:rsidRPr="00C4699B">
        <w:rPr>
          <w:rFonts w:ascii="Segoe UI" w:eastAsia="SimSun" w:hAnsi="Segoe UI" w:cs="Segoe UI" w:hint="eastAsia"/>
          <w:color w:val="58595B"/>
          <w:szCs w:val="18"/>
        </w:rPr>
        <w:t>课程和符合</w:t>
      </w:r>
      <w:r w:rsidRPr="00C4699B">
        <w:rPr>
          <w:rFonts w:ascii="Segoe UI" w:eastAsia="SimSun" w:hAnsi="Segoe UI" w:cs="Segoe UI" w:hint="eastAsia"/>
          <w:color w:val="58595B"/>
          <w:szCs w:val="18"/>
        </w:rPr>
        <w:t xml:space="preserve"> SCORM </w:t>
      </w:r>
      <w:r w:rsidRPr="00C4699B">
        <w:rPr>
          <w:rFonts w:ascii="Segoe UI" w:eastAsia="SimSun" w:hAnsi="Segoe UI" w:cs="Segoe UI" w:hint="eastAsia"/>
          <w:color w:val="58595B"/>
          <w:szCs w:val="18"/>
        </w:rPr>
        <w:t>标准的内容。如果您拥有合格服务器产品，就可以使用托管的</w:t>
      </w:r>
      <w:r w:rsidRPr="00C4699B">
        <w:rPr>
          <w:rFonts w:ascii="Segoe UI" w:eastAsia="SimSun" w:hAnsi="Segoe UI" w:cs="Segoe UI" w:hint="eastAsia"/>
          <w:color w:val="58595B"/>
          <w:szCs w:val="18"/>
        </w:rPr>
        <w:t xml:space="preserve"> E-Learning </w:t>
      </w:r>
      <w:r w:rsidRPr="00C4699B">
        <w:rPr>
          <w:rFonts w:ascii="Segoe UI" w:eastAsia="SimSun" w:hAnsi="Segoe UI" w:cs="Segoe UI" w:hint="eastAsia"/>
          <w:color w:val="58595B"/>
          <w:szCs w:val="18"/>
        </w:rPr>
        <w:t>服务器课程，但不可以使用符合</w:t>
      </w:r>
      <w:r w:rsidRPr="00C4699B">
        <w:rPr>
          <w:rFonts w:ascii="Segoe UI" w:eastAsia="SimSun" w:hAnsi="Segoe UI" w:cs="Segoe UI" w:hint="eastAsia"/>
          <w:color w:val="58595B"/>
          <w:szCs w:val="18"/>
        </w:rPr>
        <w:t xml:space="preserve"> SCORM </w:t>
      </w:r>
      <w:r w:rsidRPr="00C4699B">
        <w:rPr>
          <w:rFonts w:ascii="Segoe UI" w:eastAsia="SimSun" w:hAnsi="Segoe UI" w:cs="Segoe UI" w:hint="eastAsia"/>
          <w:color w:val="58595B"/>
          <w:szCs w:val="18"/>
        </w:rPr>
        <w:t>标准的内容。</w:t>
      </w:r>
    </w:p>
    <w:p w:rsidR="001857F6" w:rsidRPr="00EB1DD5" w:rsidRDefault="001857F6" w:rsidP="001857F6">
      <w:pPr>
        <w:pStyle w:val="Heading2"/>
        <w:rPr>
          <w:rFonts w:ascii="Segoe UI" w:eastAsia="SimSun" w:hAnsi="Segoe UI" w:cs="Segoe UI"/>
        </w:rPr>
      </w:pPr>
      <w:bookmarkStart w:id="66" w:name="_Home_Use_Program"/>
      <w:bookmarkStart w:id="67" w:name="_Toc403380311"/>
      <w:bookmarkStart w:id="68" w:name="_Toc403985029"/>
      <w:bookmarkStart w:id="69" w:name="_Toc444286570"/>
      <w:bookmarkEnd w:id="66"/>
      <w:r w:rsidRPr="00EB1DD5">
        <w:rPr>
          <w:rFonts w:ascii="Segoe UI" w:eastAsia="SimSun" w:hAnsi="Segoe UI" w:cs="Segoe UI" w:hint="eastAsia"/>
        </w:rPr>
        <w:t>家庭使用计划</w:t>
      </w:r>
      <w:bookmarkEnd w:id="67"/>
      <w:bookmarkEnd w:id="68"/>
      <w:bookmarkEnd w:id="69"/>
    </w:p>
    <w:p w:rsidR="001857F6" w:rsidRPr="00C4699B" w:rsidRDefault="001857F6" w:rsidP="001857F6">
      <w:pPr>
        <w:pStyle w:val="ProductList-Body"/>
        <w:spacing w:after="120"/>
        <w:rPr>
          <w:rFonts w:ascii="Segoe UI" w:eastAsia="SimSun" w:hAnsi="Segoe UI" w:cs="Segoe UI"/>
          <w:color w:val="58595B"/>
        </w:rPr>
      </w:pPr>
      <w:r w:rsidRPr="00C4699B">
        <w:rPr>
          <w:rFonts w:ascii="Segoe UI" w:eastAsia="SimSun" w:hAnsi="Segoe UI" w:cs="Segoe UI" w:hint="eastAsia"/>
          <w:color w:val="58595B"/>
          <w:szCs w:val="18"/>
        </w:rPr>
        <w:t>如果您拥有合格桌面应用程序产品的有效软件保障范围，就有资格参加“家庭使用计划”，该计划允许您的员工（作为已获许可的合格应用程序的用户）为您获得的适用桌面应用程序的每一份许可，获得相应的家庭使用计划软件的一份单独许可，并将该软件安装到最多两台设备（可以是两台</w:t>
      </w:r>
      <w:r w:rsidRPr="00C4699B">
        <w:rPr>
          <w:rFonts w:ascii="Segoe UI" w:eastAsia="SimSun" w:hAnsi="Segoe UI" w:cs="Segoe UI" w:hint="eastAsia"/>
          <w:color w:val="58595B"/>
          <w:szCs w:val="18"/>
        </w:rPr>
        <w:t xml:space="preserve"> PC </w:t>
      </w:r>
      <w:r w:rsidRPr="00C4699B">
        <w:rPr>
          <w:rFonts w:ascii="Segoe UI" w:eastAsia="SimSun" w:hAnsi="Segoe UI" w:cs="Segoe UI" w:hint="eastAsia"/>
          <w:color w:val="58595B"/>
          <w:szCs w:val="18"/>
        </w:rPr>
        <w:t>或两台</w:t>
      </w:r>
      <w:r w:rsidRPr="00C4699B">
        <w:rPr>
          <w:rFonts w:ascii="Segoe UI" w:eastAsia="SimSun" w:hAnsi="Segoe UI" w:cs="Segoe UI" w:hint="eastAsia"/>
          <w:color w:val="58595B"/>
          <w:szCs w:val="18"/>
        </w:rPr>
        <w:t xml:space="preserve"> Mac</w:t>
      </w:r>
      <w:r w:rsidRPr="00C4699B">
        <w:rPr>
          <w:rFonts w:ascii="Segoe UI" w:eastAsia="SimSun" w:hAnsi="Segoe UI" w:cs="Segoe UI" w:hint="eastAsia"/>
          <w:color w:val="58595B"/>
          <w:szCs w:val="18"/>
        </w:rPr>
        <w:t>，用来安装所购买的软件）。如果您的员工先从微软处获得适当的家庭使用计划产品密钥，则您可以允许员工在员工的家庭计算机和贵组织经营场所内的便携式设备上安装您根据</w:t>
      </w:r>
      <w:r w:rsidRPr="00C4699B">
        <w:rPr>
          <w:rFonts w:ascii="Segoe UI" w:eastAsia="SimSun" w:hAnsi="Segoe UI" w:cs="Segoe UI" w:hint="eastAsia"/>
          <w:color w:val="58595B"/>
          <w:szCs w:val="18"/>
        </w:rPr>
        <w:t xml:space="preserve"> MPSA </w:t>
      </w:r>
      <w:r w:rsidRPr="00C4699B">
        <w:rPr>
          <w:rFonts w:ascii="Segoe UI" w:eastAsia="SimSun" w:hAnsi="Segoe UI" w:cs="Segoe UI" w:hint="eastAsia"/>
          <w:color w:val="58595B"/>
          <w:szCs w:val="18"/>
        </w:rPr>
        <w:t>获得的相应家庭使用计划软件。如果在合格的使用期限内发行了新版本，主要用户可以获取最新版本来替换其当前安装的版本。下表标明了允许参与家庭使用计划的桌面应用程序以及家庭使用计划中可用的软件。</w:t>
      </w:r>
    </w:p>
    <w:p w:rsidR="001857F6" w:rsidRPr="00C4699B" w:rsidRDefault="001857F6" w:rsidP="001857F6">
      <w:pPr>
        <w:pStyle w:val="ProductList-Body"/>
        <w:rPr>
          <w:rFonts w:ascii="Segoe UI" w:eastAsia="SimSun" w:hAnsi="Segoe UI" w:cs="Segoe UI"/>
          <w:color w:val="58595B"/>
        </w:rPr>
      </w:pPr>
      <w:r w:rsidRPr="00C4699B">
        <w:rPr>
          <w:rFonts w:ascii="Segoe UI" w:eastAsia="SimSun" w:hAnsi="Segoe UI" w:cs="Segoe UI" w:hint="eastAsia"/>
          <w:color w:val="58595B"/>
          <w:szCs w:val="18"/>
        </w:rPr>
        <w:t>对于未经授权访问与您的计划代码相关的家庭使用计划网站或通过该网站获得许可的情况，微软可能会立即终止您参与家庭使用计划的资格且不另行通知。</w:t>
      </w:r>
    </w:p>
    <w:p w:rsidR="001857F6" w:rsidRPr="00C4699B" w:rsidRDefault="001857F6" w:rsidP="001857F6">
      <w:pPr>
        <w:pStyle w:val="ProductList-Body"/>
        <w:spacing w:before="120" w:after="120"/>
        <w:rPr>
          <w:rFonts w:ascii="Segoe UI" w:eastAsia="SimSun" w:hAnsi="Segoe UI" w:cs="Segoe UI"/>
          <w:color w:val="58595B"/>
        </w:rPr>
      </w:pPr>
      <w:r w:rsidRPr="00C4699B">
        <w:rPr>
          <w:rFonts w:ascii="Segoe UI" w:eastAsia="SimSun" w:hAnsi="Segoe UI" w:cs="Segoe UI" w:hint="eastAsia"/>
          <w:color w:val="58595B"/>
          <w:szCs w:val="18"/>
        </w:rPr>
        <w:t>当雇佣关系终止、员工工作时使用的相应桌面应用程序副本的软件保障范围终止或期满、如果该员工不再是该软件许可副本的用户，或者员工安装和使用家庭使用计划许可规定的桌面应用程序的较旧或较新版本时，则家庭使用许可到期。</w:t>
      </w:r>
    </w:p>
    <w:p w:rsidR="001857F6" w:rsidRPr="00C4699B" w:rsidRDefault="001857F6" w:rsidP="001857F6">
      <w:pPr>
        <w:pStyle w:val="ProductList-Body"/>
        <w:rPr>
          <w:rFonts w:ascii="Segoe UI" w:eastAsia="SimSun" w:hAnsi="Segoe UI" w:cs="Segoe UI"/>
          <w:color w:val="58595B"/>
        </w:rPr>
      </w:pPr>
      <w:r w:rsidRPr="00C4699B">
        <w:rPr>
          <w:rFonts w:ascii="Segoe UI" w:eastAsia="SimSun" w:hAnsi="Segoe UI" w:cs="Segoe UI" w:hint="eastAsia"/>
          <w:color w:val="58595B"/>
          <w:szCs w:val="18"/>
        </w:rPr>
        <w:t>家庭使用计划软件的使用条款是微软与您的员工之间签订的，可从家庭使用计划网站访问。这些条款可能不同于</w:t>
      </w:r>
      <w:r w:rsidRPr="00C4699B">
        <w:rPr>
          <w:rFonts w:ascii="Segoe UI" w:eastAsia="SimSun" w:hAnsi="Segoe UI" w:cs="Segoe UI" w:hint="eastAsia"/>
          <w:color w:val="58595B"/>
          <w:szCs w:val="18"/>
        </w:rPr>
        <w:t xml:space="preserve"> MPSA </w:t>
      </w:r>
      <w:r w:rsidRPr="00C4699B">
        <w:rPr>
          <w:rFonts w:ascii="Segoe UI" w:eastAsia="SimSun" w:hAnsi="Segoe UI" w:cs="Segoe UI" w:hint="eastAsia"/>
          <w:color w:val="58595B"/>
          <w:szCs w:val="18"/>
        </w:rPr>
        <w:t>下提供的权利。您必须将家庭使用计划的参与范围限定为员工，并在软件保障范围失效或雇佣关系终止时通知员工停止使用家庭使用计划软件。</w:t>
      </w:r>
    </w:p>
    <w:p w:rsidR="001857F6" w:rsidRPr="00C4699B" w:rsidRDefault="001857F6" w:rsidP="001857F6">
      <w:pPr>
        <w:pStyle w:val="ProductList-Body"/>
        <w:spacing w:before="120"/>
        <w:rPr>
          <w:rFonts w:ascii="Segoe UI" w:eastAsia="SimSun" w:hAnsi="Segoe UI" w:cs="Segoe UI"/>
          <w:color w:val="58595B"/>
        </w:rPr>
      </w:pPr>
      <w:r w:rsidRPr="00C4699B">
        <w:rPr>
          <w:rFonts w:ascii="Segoe UI" w:eastAsia="SimSun" w:hAnsi="Segoe UI" w:cs="Segoe UI" w:hint="eastAsia"/>
          <w:color w:val="58595B"/>
          <w:szCs w:val="18"/>
        </w:rPr>
        <w:t>参与此计划可能会给贵组织以及您的员工带来税务方面的影响。微软对于遵守贵组织或您的员工可能需履行的任何雇佣权益、税收或报告义务不承担任何责任。适用于新西兰境内员工的附加条款如下：</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您不得要求员工支付任何与</w:t>
      </w:r>
      <w:r w:rsidRPr="00EB1DD5">
        <w:rPr>
          <w:rFonts w:eastAsia="SimSun" w:cs="Segoe UI" w:hint="eastAsia"/>
        </w:rPr>
        <w:t xml:space="preserve"> HUP </w:t>
      </w:r>
      <w:r w:rsidRPr="00EB1DD5">
        <w:rPr>
          <w:rFonts w:eastAsia="SimSun" w:cs="Segoe UI" w:hint="eastAsia"/>
        </w:rPr>
        <w:t>有关的费用或补偿，也不得通过任何作为或不作为，使新西兰境内任何员工为任何</w:t>
      </w:r>
      <w:r w:rsidRPr="00EB1DD5">
        <w:rPr>
          <w:rFonts w:eastAsia="SimSun" w:cs="Segoe UI" w:hint="eastAsia"/>
        </w:rPr>
        <w:t xml:space="preserve"> HUP </w:t>
      </w:r>
      <w:r w:rsidRPr="00EB1DD5">
        <w:rPr>
          <w:rFonts w:eastAsia="SimSun" w:cs="Segoe UI" w:hint="eastAsia"/>
        </w:rPr>
        <w:t>权益支出的总计成本超出微软收取的费用。</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您必须提供补偿并使微软及其关联公司免于受罚，并确保使微软及其关联公司不会因为贵组织未能遵守本节中规定的义务而遭致任何成本、开销、损失或损害。</w:t>
      </w:r>
    </w:p>
    <w:p w:rsidR="001857F6" w:rsidRPr="00EB1DD5" w:rsidRDefault="001857F6" w:rsidP="001857F6">
      <w:pPr>
        <w:pStyle w:val="BodyText"/>
        <w:spacing w:after="0"/>
        <w:rPr>
          <w:rFonts w:eastAsia="SimSun" w:cs="Segoe UI"/>
        </w:rPr>
      </w:pPr>
    </w:p>
    <w:p w:rsidR="001857F6" w:rsidRPr="00ED59E1" w:rsidRDefault="001857F6" w:rsidP="001857F6">
      <w:pPr>
        <w:pStyle w:val="ProductList-Body"/>
        <w:rPr>
          <w:rFonts w:ascii="Segoe UI" w:eastAsia="SimSun" w:hAnsi="Segoe UI" w:cs="Segoe UI"/>
          <w:color w:val="58595B"/>
        </w:rPr>
      </w:pPr>
      <w:r w:rsidRPr="00ED59E1">
        <w:rPr>
          <w:rFonts w:ascii="Segoe UI" w:eastAsia="SimSun" w:hAnsi="Segoe UI" w:cs="Segoe UI" w:hint="eastAsia"/>
          <w:color w:val="58595B"/>
          <w:szCs w:val="18"/>
        </w:rPr>
        <w:t>此处标出了有资格参与并且可以在家庭使用计划中使用的桌面应用程序：</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1857F6" w:rsidRPr="00EB1DD5" w:rsidTr="00124769">
        <w:trPr>
          <w:trHeight w:val="60"/>
          <w:tblHeader/>
        </w:trPr>
        <w:tc>
          <w:tcPr>
            <w:tcW w:w="5355" w:type="dxa"/>
            <w:shd w:val="clear" w:color="auto" w:fill="8064A2" w:themeFill="accent4"/>
            <w:tcMar>
              <w:top w:w="0" w:type="dxa"/>
              <w:left w:w="108" w:type="dxa"/>
              <w:bottom w:w="0" w:type="dxa"/>
              <w:right w:w="108" w:type="dxa"/>
            </w:tcMar>
            <w:vAlign w:val="center"/>
          </w:tcPr>
          <w:p w:rsidR="001857F6" w:rsidRPr="00EB1DD5" w:rsidRDefault="001857F6" w:rsidP="00124769">
            <w:pPr>
              <w:pStyle w:val="ProductList-Body"/>
              <w:spacing w:before="20" w:after="20"/>
              <w:rPr>
                <w:rFonts w:ascii="Segoe UI" w:eastAsia="SimSun" w:hAnsi="Segoe UI" w:cs="Segoe UI"/>
                <w:color w:val="FFFFFF" w:themeColor="background1"/>
                <w:szCs w:val="18"/>
              </w:rPr>
            </w:pPr>
            <w:r w:rsidRPr="00EB1DD5">
              <w:rPr>
                <w:rFonts w:ascii="Segoe UI" w:eastAsia="SimSun" w:hAnsi="Segoe UI" w:cs="Segoe UI" w:hint="eastAsia"/>
                <w:color w:val="FFFFFF" w:themeColor="background1"/>
                <w:szCs w:val="18"/>
              </w:rPr>
              <w:t>合格桌面应用程序</w:t>
            </w:r>
          </w:p>
        </w:tc>
        <w:tc>
          <w:tcPr>
            <w:tcW w:w="5355" w:type="dxa"/>
            <w:shd w:val="clear" w:color="auto" w:fill="8064A2" w:themeFill="accent4"/>
            <w:tcMar>
              <w:top w:w="0" w:type="dxa"/>
              <w:left w:w="108" w:type="dxa"/>
              <w:bottom w:w="0" w:type="dxa"/>
              <w:right w:w="108" w:type="dxa"/>
            </w:tcMar>
            <w:vAlign w:val="center"/>
          </w:tcPr>
          <w:p w:rsidR="001857F6" w:rsidRPr="00EB1DD5" w:rsidRDefault="001857F6" w:rsidP="00124769">
            <w:pPr>
              <w:pStyle w:val="ProductList-Body"/>
              <w:spacing w:before="20" w:after="20"/>
              <w:rPr>
                <w:rFonts w:ascii="Segoe UI" w:eastAsia="SimSun" w:hAnsi="Segoe UI" w:cs="Segoe UI"/>
                <w:color w:val="FFFFFF" w:themeColor="background1"/>
                <w:szCs w:val="18"/>
              </w:rPr>
            </w:pPr>
            <w:r w:rsidRPr="00EB1DD5">
              <w:rPr>
                <w:rFonts w:ascii="Segoe UI" w:eastAsia="SimSun" w:hAnsi="Segoe UI" w:cs="Segoe UI" w:hint="eastAsia"/>
                <w:color w:val="FFFFFF" w:themeColor="background1"/>
                <w:szCs w:val="18"/>
              </w:rPr>
              <w:t>相应的家庭使用计划许可</w:t>
            </w:r>
          </w:p>
        </w:tc>
      </w:tr>
      <w:tr w:rsidR="001857F6" w:rsidRPr="00EB1DD5" w:rsidTr="00124769">
        <w:trPr>
          <w:trHeight w:val="438"/>
        </w:trPr>
        <w:tc>
          <w:tcPr>
            <w:tcW w:w="5355" w:type="dxa"/>
            <w:tcMar>
              <w:top w:w="0" w:type="dxa"/>
              <w:left w:w="108" w:type="dxa"/>
              <w:bottom w:w="0" w:type="dxa"/>
              <w:right w:w="108" w:type="dxa"/>
            </w:tcMar>
            <w:vAlign w:val="center"/>
          </w:tcPr>
          <w:p w:rsidR="001857F6" w:rsidRPr="00D13842" w:rsidRDefault="001857F6" w:rsidP="00124769">
            <w:pPr>
              <w:pStyle w:val="ProductList-Body"/>
              <w:rPr>
                <w:rFonts w:ascii="Segoe UI" w:eastAsia="SimSun" w:hAnsi="Segoe UI" w:cs="Segoe UI"/>
                <w:color w:val="58595B"/>
                <w:lang w:val="en-US"/>
              </w:rPr>
            </w:pPr>
            <w:r w:rsidRPr="00D13842">
              <w:rPr>
                <w:rFonts w:ascii="Segoe UI" w:eastAsia="SimSun" w:hAnsi="Segoe UI" w:cs="Segoe UI" w:hint="eastAsia"/>
                <w:color w:val="58595B"/>
                <w:szCs w:val="18"/>
                <w:lang w:val="en-US"/>
              </w:rPr>
              <w:t>Office Standard 2010/2013</w:t>
            </w:r>
          </w:p>
          <w:p w:rsidR="001857F6" w:rsidRPr="00D13842" w:rsidRDefault="001857F6" w:rsidP="00124769">
            <w:pPr>
              <w:pStyle w:val="ProductList-Body"/>
              <w:rPr>
                <w:rFonts w:ascii="Segoe UI" w:eastAsia="SimSun" w:hAnsi="Segoe UI" w:cs="Segoe UI"/>
                <w:color w:val="58595B"/>
                <w:lang w:val="en-US"/>
              </w:rPr>
            </w:pPr>
            <w:r w:rsidRPr="00D13842">
              <w:rPr>
                <w:rFonts w:ascii="Segoe UI" w:eastAsia="SimSun" w:hAnsi="Segoe UI" w:cs="Segoe UI" w:hint="eastAsia"/>
                <w:color w:val="58595B"/>
                <w:szCs w:val="18"/>
                <w:lang w:val="en-US"/>
              </w:rPr>
              <w:t>Office Professional Plus 2010</w:t>
            </w:r>
            <w:r w:rsidRPr="00D13842">
              <w:rPr>
                <w:rFonts w:ascii="Segoe UI" w:eastAsia="SimSun" w:hAnsi="Segoe UI" w:cs="Segoe UI" w:hint="eastAsia"/>
                <w:color w:val="58595B"/>
              </w:rPr>
              <w:fldChar w:fldCharType="begin"/>
            </w:r>
            <w:r w:rsidRPr="00D13842">
              <w:rPr>
                <w:rFonts w:ascii="Segoe UI" w:eastAsia="SimSun" w:hAnsi="Segoe UI" w:cs="Segoe UI" w:hint="eastAsia"/>
                <w:color w:val="58595B"/>
                <w:lang w:val="en-US"/>
              </w:rPr>
              <w:instrText>XE "Office Professional Plus 2010"</w:instrText>
            </w:r>
            <w:r w:rsidRPr="00D13842">
              <w:rPr>
                <w:rFonts w:ascii="Segoe UI" w:eastAsia="SimSun" w:hAnsi="Segoe UI" w:cs="Segoe UI" w:hint="eastAsia"/>
                <w:color w:val="58595B"/>
              </w:rPr>
              <w:fldChar w:fldCharType="end"/>
            </w:r>
            <w:r w:rsidRPr="00D13842">
              <w:rPr>
                <w:rFonts w:ascii="Segoe UI" w:eastAsia="SimSun" w:hAnsi="Segoe UI" w:cs="Segoe UI" w:hint="eastAsia"/>
                <w:color w:val="58595B"/>
                <w:szCs w:val="18"/>
                <w:lang w:val="en-US"/>
              </w:rPr>
              <w:t>/2013</w:t>
            </w:r>
          </w:p>
          <w:p w:rsidR="001857F6" w:rsidRPr="00D13842" w:rsidRDefault="001857F6" w:rsidP="00124769">
            <w:pPr>
              <w:pStyle w:val="ProductList-Body"/>
              <w:rPr>
                <w:rFonts w:ascii="Segoe UI" w:eastAsia="SimSun" w:hAnsi="Segoe UI" w:cs="Segoe UI"/>
                <w:color w:val="58595B"/>
                <w:szCs w:val="18"/>
                <w:lang w:val="en-US"/>
              </w:rPr>
            </w:pPr>
            <w:r w:rsidRPr="00D13842">
              <w:rPr>
                <w:rFonts w:ascii="Segoe UI" w:eastAsia="SimSun" w:hAnsi="Segoe UI" w:cs="Segoe UI" w:hint="eastAsia"/>
                <w:color w:val="58595B"/>
                <w:szCs w:val="18"/>
                <w:lang w:val="en-US"/>
              </w:rPr>
              <w:t>Office for Mac Standard 2011/Office 2016 for Mac Standard</w:t>
            </w:r>
            <w:r w:rsidRPr="00D13842">
              <w:rPr>
                <w:rFonts w:ascii="Segoe UI" w:eastAsia="SimSun" w:hAnsi="Segoe UI" w:cs="Segoe UI" w:hint="eastAsia"/>
                <w:color w:val="58595B"/>
              </w:rPr>
              <w:fldChar w:fldCharType="begin"/>
            </w:r>
            <w:r w:rsidRPr="00D13842">
              <w:rPr>
                <w:rFonts w:ascii="Segoe UI" w:eastAsia="SimSun" w:hAnsi="Segoe UI" w:cs="Segoe UI" w:hint="eastAsia"/>
                <w:color w:val="58595B"/>
                <w:lang w:val="en-US"/>
              </w:rPr>
              <w:instrText>XE "Office for Mac Standard 2011"</w:instrText>
            </w:r>
            <w:r w:rsidRPr="00D13842">
              <w:rPr>
                <w:rFonts w:ascii="Segoe UI" w:eastAsia="SimSun" w:hAnsi="Segoe UI" w:cs="Segoe UI" w:hint="eastAsia"/>
                <w:color w:val="58595B"/>
              </w:rPr>
              <w:fldChar w:fldCharType="end"/>
            </w:r>
            <w:r w:rsidRPr="00D13842">
              <w:rPr>
                <w:rFonts w:ascii="Segoe UI" w:eastAsia="SimSun" w:hAnsi="Segoe UI" w:cs="Segoe UI" w:hint="eastAsia"/>
                <w:color w:val="58595B"/>
                <w:szCs w:val="18"/>
                <w:lang w:val="en-US"/>
              </w:rPr>
              <w:t xml:space="preserve"> </w:t>
            </w:r>
          </w:p>
        </w:tc>
        <w:tc>
          <w:tcPr>
            <w:tcW w:w="5355" w:type="dxa"/>
            <w:tcMar>
              <w:top w:w="0" w:type="dxa"/>
              <w:left w:w="108" w:type="dxa"/>
              <w:bottom w:w="0" w:type="dxa"/>
              <w:right w:w="108" w:type="dxa"/>
            </w:tcMar>
            <w:vAlign w:val="center"/>
          </w:tcPr>
          <w:p w:rsidR="001857F6" w:rsidRPr="00D13842" w:rsidRDefault="001857F6" w:rsidP="00124769">
            <w:pPr>
              <w:pStyle w:val="ProductList-Body"/>
              <w:rPr>
                <w:rFonts w:ascii="Segoe UI" w:eastAsia="SimSun" w:hAnsi="Segoe UI" w:cs="Segoe UI"/>
                <w:color w:val="58595B"/>
                <w:lang w:val="fr-FR"/>
              </w:rPr>
            </w:pPr>
            <w:r w:rsidRPr="00D13842">
              <w:rPr>
                <w:rFonts w:ascii="Segoe UI" w:eastAsia="SimSun" w:hAnsi="Segoe UI" w:cs="Segoe UI" w:hint="eastAsia"/>
                <w:color w:val="58595B"/>
                <w:szCs w:val="18"/>
                <w:lang w:val="fr-FR"/>
              </w:rPr>
              <w:t>Office Professional Plus 2013</w:t>
            </w:r>
            <w:r w:rsidRPr="00D13842">
              <w:rPr>
                <w:rFonts w:ascii="Segoe UI" w:eastAsia="SimSun" w:hAnsi="Segoe UI" w:cs="Segoe UI" w:hint="eastAsia"/>
                <w:color w:val="58595B"/>
              </w:rPr>
              <w:fldChar w:fldCharType="begin"/>
            </w:r>
            <w:r w:rsidRPr="00D13842">
              <w:rPr>
                <w:rFonts w:ascii="Segoe UI" w:eastAsia="SimSun" w:hAnsi="Segoe UI" w:cs="Segoe UI" w:hint="eastAsia"/>
                <w:color w:val="58595B"/>
                <w:lang w:val="fr-FR"/>
              </w:rPr>
              <w:instrText>XE "Office Professional Plus 2013"</w:instrText>
            </w:r>
            <w:r w:rsidRPr="00D13842">
              <w:rPr>
                <w:rFonts w:ascii="Segoe UI" w:eastAsia="SimSun" w:hAnsi="Segoe UI" w:cs="Segoe UI" w:hint="eastAsia"/>
                <w:color w:val="58595B"/>
              </w:rPr>
              <w:fldChar w:fldCharType="end"/>
            </w:r>
            <w:r w:rsidRPr="00D13842">
              <w:rPr>
                <w:rFonts w:ascii="Segoe UI" w:eastAsia="SimSun" w:hAnsi="Segoe UI" w:cs="Segoe UI" w:hint="eastAsia"/>
                <w:color w:val="58595B"/>
                <w:szCs w:val="18"/>
                <w:lang w:val="fr-FR"/>
              </w:rPr>
              <w:t xml:space="preserve"> HUP</w:t>
            </w:r>
            <w:r w:rsidRPr="00D13842">
              <w:rPr>
                <w:rFonts w:ascii="Segoe UI" w:eastAsia="SimSun" w:hAnsi="Segoe UI" w:cs="Segoe UI" w:hint="eastAsia"/>
                <w:color w:val="58595B"/>
                <w:szCs w:val="18"/>
                <w:lang w:val="fr-FR"/>
              </w:rPr>
              <w:t>，</w:t>
            </w:r>
            <w:r w:rsidRPr="00D13842">
              <w:rPr>
                <w:rFonts w:ascii="Segoe UI" w:eastAsia="SimSun" w:hAnsi="Segoe UI" w:cs="Segoe UI" w:hint="eastAsia"/>
                <w:color w:val="58595B"/>
                <w:szCs w:val="18"/>
              </w:rPr>
              <w:t>或</w:t>
            </w:r>
          </w:p>
          <w:p w:rsidR="001857F6" w:rsidRPr="00D13842" w:rsidRDefault="001857F6" w:rsidP="00124769">
            <w:pPr>
              <w:pStyle w:val="ProductList-Body"/>
              <w:rPr>
                <w:rFonts w:ascii="Segoe UI" w:eastAsia="SimSun" w:hAnsi="Segoe UI" w:cs="Segoe UI"/>
                <w:color w:val="58595B"/>
                <w:szCs w:val="18"/>
              </w:rPr>
            </w:pPr>
            <w:r w:rsidRPr="00D13842">
              <w:rPr>
                <w:rFonts w:ascii="Segoe UI" w:eastAsia="SimSun" w:hAnsi="Segoe UI" w:cs="Segoe UI" w:hint="eastAsia"/>
                <w:color w:val="58595B"/>
                <w:szCs w:val="18"/>
              </w:rPr>
              <w:t>附带</w:t>
            </w:r>
            <w:r w:rsidRPr="00D13842">
              <w:rPr>
                <w:rFonts w:ascii="Segoe UI" w:eastAsia="SimSun" w:hAnsi="Segoe UI" w:cs="Segoe UI" w:hint="eastAsia"/>
                <w:color w:val="58595B"/>
                <w:szCs w:val="18"/>
              </w:rPr>
              <w:t xml:space="preserve"> Lync DL HUP </w:t>
            </w:r>
            <w:r w:rsidRPr="00D13842">
              <w:rPr>
                <w:rFonts w:ascii="Segoe UI" w:eastAsia="SimSun" w:hAnsi="Segoe UI" w:cs="Segoe UI" w:hint="eastAsia"/>
                <w:color w:val="58595B"/>
                <w:szCs w:val="18"/>
              </w:rPr>
              <w:t>的</w:t>
            </w:r>
            <w:r w:rsidRPr="00D13842">
              <w:rPr>
                <w:rFonts w:ascii="Segoe UI" w:eastAsia="SimSun" w:hAnsi="Segoe UI" w:cs="Segoe UI" w:hint="eastAsia"/>
                <w:color w:val="58595B"/>
                <w:szCs w:val="18"/>
              </w:rPr>
              <w:t xml:space="preserve"> Office 2016 for Mac Home &amp; Business</w:t>
            </w:r>
          </w:p>
        </w:tc>
      </w:tr>
      <w:tr w:rsidR="001857F6" w:rsidRPr="00EB1DD5" w:rsidTr="00124769">
        <w:trPr>
          <w:trHeight w:val="438"/>
        </w:trPr>
        <w:tc>
          <w:tcPr>
            <w:tcW w:w="5355" w:type="dxa"/>
            <w:tcMar>
              <w:top w:w="0" w:type="dxa"/>
              <w:left w:w="108" w:type="dxa"/>
              <w:bottom w:w="0" w:type="dxa"/>
              <w:right w:w="108" w:type="dxa"/>
            </w:tcMar>
            <w:vAlign w:val="center"/>
          </w:tcPr>
          <w:p w:rsidR="001857F6" w:rsidRPr="00D13842" w:rsidRDefault="001857F6" w:rsidP="00124769">
            <w:pPr>
              <w:pStyle w:val="ProductList-Body"/>
              <w:rPr>
                <w:rFonts w:ascii="Segoe UI" w:eastAsia="SimSun" w:hAnsi="Segoe UI" w:cs="Segoe UI"/>
                <w:color w:val="58595B"/>
                <w:lang w:val="en-US"/>
              </w:rPr>
            </w:pPr>
            <w:r w:rsidRPr="00D13842">
              <w:rPr>
                <w:rFonts w:ascii="Segoe UI" w:eastAsia="SimSun" w:hAnsi="Segoe UI" w:cs="Segoe UI" w:hint="eastAsia"/>
                <w:color w:val="58595B"/>
                <w:szCs w:val="18"/>
                <w:lang w:val="en-US"/>
              </w:rPr>
              <w:t>Access 2010/2013</w:t>
            </w:r>
          </w:p>
          <w:p w:rsidR="001857F6" w:rsidRPr="00D13842" w:rsidRDefault="001857F6" w:rsidP="00124769">
            <w:pPr>
              <w:pStyle w:val="ProductList-Body"/>
              <w:rPr>
                <w:rFonts w:ascii="Segoe UI" w:eastAsia="SimSun" w:hAnsi="Segoe UI" w:cs="Segoe UI"/>
                <w:color w:val="58595B"/>
                <w:lang w:val="en-US"/>
              </w:rPr>
            </w:pPr>
            <w:r w:rsidRPr="00D13842">
              <w:rPr>
                <w:rFonts w:ascii="Segoe UI" w:eastAsia="SimSun" w:hAnsi="Segoe UI" w:cs="Segoe UI" w:hint="eastAsia"/>
                <w:color w:val="58595B"/>
                <w:szCs w:val="18"/>
                <w:lang w:val="en-US"/>
              </w:rPr>
              <w:t>Excel 2010/2013</w:t>
            </w:r>
          </w:p>
          <w:p w:rsidR="001857F6" w:rsidRPr="00D13842" w:rsidRDefault="001857F6" w:rsidP="00124769">
            <w:pPr>
              <w:pStyle w:val="ProductList-Body"/>
              <w:rPr>
                <w:rFonts w:ascii="Segoe UI" w:eastAsia="SimSun" w:hAnsi="Segoe UI" w:cs="Segoe UI"/>
                <w:color w:val="58595B"/>
                <w:lang w:val="en-US"/>
              </w:rPr>
            </w:pPr>
            <w:r w:rsidRPr="00D13842">
              <w:rPr>
                <w:rFonts w:ascii="Segoe UI" w:eastAsia="SimSun" w:hAnsi="Segoe UI" w:cs="Segoe UI" w:hint="eastAsia"/>
                <w:color w:val="58595B"/>
                <w:szCs w:val="18"/>
                <w:lang w:val="en-US"/>
              </w:rPr>
              <w:t>PowerPoint 2010/2013</w:t>
            </w:r>
          </w:p>
          <w:p w:rsidR="001857F6" w:rsidRPr="00D13842" w:rsidRDefault="001857F6" w:rsidP="00124769">
            <w:pPr>
              <w:pStyle w:val="ProductList-Body"/>
              <w:rPr>
                <w:rFonts w:ascii="Segoe UI" w:eastAsia="SimSun" w:hAnsi="Segoe UI" w:cs="Segoe UI"/>
                <w:color w:val="58595B"/>
                <w:lang w:val="en-US"/>
              </w:rPr>
            </w:pPr>
            <w:r w:rsidRPr="00D13842">
              <w:rPr>
                <w:rFonts w:ascii="Segoe UI" w:eastAsia="SimSun" w:hAnsi="Segoe UI" w:cs="Segoe UI" w:hint="eastAsia"/>
                <w:color w:val="58595B"/>
                <w:szCs w:val="18"/>
                <w:lang w:val="en-US"/>
              </w:rPr>
              <w:t>InfoPath 2010/2013</w:t>
            </w:r>
          </w:p>
          <w:p w:rsidR="001857F6" w:rsidRPr="00D13842" w:rsidRDefault="001857F6" w:rsidP="00124769">
            <w:pPr>
              <w:pStyle w:val="ProductList-Body"/>
              <w:rPr>
                <w:rFonts w:ascii="Segoe UI" w:eastAsia="SimSun" w:hAnsi="Segoe UI" w:cs="Segoe UI"/>
                <w:color w:val="58595B"/>
                <w:lang w:val="en-US"/>
              </w:rPr>
            </w:pPr>
            <w:r w:rsidRPr="00D13842">
              <w:rPr>
                <w:rFonts w:ascii="Segoe UI" w:eastAsia="SimSun" w:hAnsi="Segoe UI" w:cs="Segoe UI" w:hint="eastAsia"/>
                <w:color w:val="58595B"/>
                <w:lang w:val="en-US"/>
              </w:rPr>
              <w:t>Lync 2010/2013</w:t>
            </w:r>
          </w:p>
          <w:p w:rsidR="001857F6" w:rsidRPr="00D13842" w:rsidRDefault="001857F6" w:rsidP="00124769">
            <w:pPr>
              <w:pStyle w:val="ProductList-Body"/>
              <w:rPr>
                <w:rFonts w:ascii="Segoe UI" w:eastAsia="SimSun" w:hAnsi="Segoe UI" w:cs="Segoe UI"/>
                <w:color w:val="58595B"/>
                <w:lang w:val="en-US"/>
              </w:rPr>
            </w:pPr>
            <w:r w:rsidRPr="00D13842">
              <w:rPr>
                <w:rFonts w:ascii="Segoe UI" w:eastAsia="SimSun" w:hAnsi="Segoe UI" w:cs="Segoe UI" w:hint="eastAsia"/>
                <w:color w:val="58595B"/>
                <w:szCs w:val="18"/>
                <w:lang w:val="en-US"/>
              </w:rPr>
              <w:t>OneNote 2010/2013</w:t>
            </w:r>
          </w:p>
          <w:p w:rsidR="001857F6" w:rsidRPr="00D13842" w:rsidRDefault="001857F6" w:rsidP="00124769">
            <w:pPr>
              <w:pStyle w:val="ProductList-Body"/>
              <w:rPr>
                <w:rFonts w:ascii="Segoe UI" w:eastAsia="SimSun" w:hAnsi="Segoe UI" w:cs="Segoe UI"/>
                <w:color w:val="58595B"/>
                <w:lang w:val="en-US"/>
              </w:rPr>
            </w:pPr>
            <w:r w:rsidRPr="00D13842">
              <w:rPr>
                <w:rFonts w:ascii="Segoe UI" w:eastAsia="SimSun" w:hAnsi="Segoe UI" w:cs="Segoe UI" w:hint="eastAsia"/>
                <w:color w:val="58595B"/>
                <w:szCs w:val="18"/>
                <w:lang w:val="en-US"/>
              </w:rPr>
              <w:t>Outlook 2010/2013</w:t>
            </w:r>
          </w:p>
          <w:p w:rsidR="001857F6" w:rsidRPr="00D13842" w:rsidRDefault="001857F6" w:rsidP="00124769">
            <w:pPr>
              <w:pStyle w:val="ProductList-Body"/>
              <w:rPr>
                <w:rFonts w:ascii="Segoe UI" w:eastAsia="SimSun" w:hAnsi="Segoe UI" w:cs="Segoe UI"/>
                <w:color w:val="58595B"/>
                <w:lang w:val="en-US"/>
              </w:rPr>
            </w:pPr>
            <w:r w:rsidRPr="00D13842">
              <w:rPr>
                <w:rFonts w:ascii="Segoe UI" w:eastAsia="SimSun" w:hAnsi="Segoe UI" w:cs="Segoe UI" w:hint="eastAsia"/>
                <w:color w:val="58595B"/>
                <w:szCs w:val="18"/>
                <w:lang w:val="en-US"/>
              </w:rPr>
              <w:t>Publisher 2010/2013</w:t>
            </w:r>
          </w:p>
          <w:p w:rsidR="001857F6" w:rsidRPr="00D13842" w:rsidRDefault="001857F6" w:rsidP="00124769">
            <w:pPr>
              <w:pStyle w:val="ProductList-Body"/>
              <w:rPr>
                <w:rFonts w:ascii="Segoe UI" w:eastAsia="SimSun" w:hAnsi="Segoe UI" w:cs="Segoe UI"/>
                <w:color w:val="58595B"/>
                <w:lang w:val="en-US"/>
              </w:rPr>
            </w:pPr>
            <w:r w:rsidRPr="00D13842">
              <w:rPr>
                <w:rFonts w:ascii="Segoe UI" w:eastAsia="SimSun" w:hAnsi="Segoe UI" w:cs="Segoe UI" w:hint="eastAsia"/>
                <w:color w:val="58595B"/>
                <w:szCs w:val="18"/>
                <w:lang w:val="en-US"/>
              </w:rPr>
              <w:t>Skype for Business 2015</w:t>
            </w:r>
          </w:p>
          <w:p w:rsidR="001857F6" w:rsidRPr="00D13842" w:rsidRDefault="001857F6" w:rsidP="00124769">
            <w:pPr>
              <w:pStyle w:val="ProductList-Body"/>
              <w:rPr>
                <w:rFonts w:ascii="Segoe UI" w:eastAsia="SimSun" w:hAnsi="Segoe UI" w:cs="Segoe UI"/>
                <w:color w:val="58595B"/>
                <w:szCs w:val="18"/>
              </w:rPr>
            </w:pPr>
            <w:r w:rsidRPr="00D13842">
              <w:rPr>
                <w:rFonts w:ascii="Segoe UI" w:eastAsia="SimSun" w:hAnsi="Segoe UI" w:cs="Segoe UI" w:hint="eastAsia"/>
                <w:color w:val="58595B"/>
                <w:szCs w:val="18"/>
              </w:rPr>
              <w:t>Word 2010/2013</w:t>
            </w:r>
          </w:p>
        </w:tc>
        <w:tc>
          <w:tcPr>
            <w:tcW w:w="5355" w:type="dxa"/>
            <w:tcMar>
              <w:top w:w="0" w:type="dxa"/>
              <w:left w:w="108" w:type="dxa"/>
              <w:bottom w:w="0" w:type="dxa"/>
              <w:right w:w="108" w:type="dxa"/>
            </w:tcMar>
            <w:vAlign w:val="center"/>
          </w:tcPr>
          <w:p w:rsidR="001857F6" w:rsidRPr="00D13842" w:rsidRDefault="001857F6" w:rsidP="00124769">
            <w:pPr>
              <w:pStyle w:val="ProductList-Body"/>
              <w:rPr>
                <w:rFonts w:ascii="Segoe UI" w:eastAsia="SimSun" w:hAnsi="Segoe UI" w:cs="Segoe UI"/>
                <w:color w:val="58595B"/>
                <w:lang w:val="fr-FR"/>
              </w:rPr>
            </w:pPr>
            <w:r w:rsidRPr="00D13842">
              <w:rPr>
                <w:rFonts w:ascii="Segoe UI" w:eastAsia="SimSun" w:hAnsi="Segoe UI" w:cs="Segoe UI" w:hint="eastAsia"/>
                <w:color w:val="58595B"/>
                <w:szCs w:val="18"/>
                <w:lang w:val="fr-FR"/>
              </w:rPr>
              <w:t>Office Professional Plus 2013</w:t>
            </w:r>
            <w:r w:rsidRPr="00D13842">
              <w:rPr>
                <w:rFonts w:ascii="Segoe UI" w:eastAsia="SimSun" w:hAnsi="Segoe UI" w:cs="Segoe UI" w:hint="eastAsia"/>
                <w:color w:val="58595B"/>
              </w:rPr>
              <w:fldChar w:fldCharType="begin"/>
            </w:r>
            <w:r w:rsidRPr="00D13842">
              <w:rPr>
                <w:rFonts w:ascii="Segoe UI" w:eastAsia="SimSun" w:hAnsi="Segoe UI" w:cs="Segoe UI" w:hint="eastAsia"/>
                <w:color w:val="58595B"/>
                <w:lang w:val="fr-FR"/>
              </w:rPr>
              <w:instrText>XE "Office Professional Plus 2013"</w:instrText>
            </w:r>
            <w:r w:rsidRPr="00D13842">
              <w:rPr>
                <w:rFonts w:ascii="Segoe UI" w:eastAsia="SimSun" w:hAnsi="Segoe UI" w:cs="Segoe UI" w:hint="eastAsia"/>
                <w:color w:val="58595B"/>
              </w:rPr>
              <w:fldChar w:fldCharType="end"/>
            </w:r>
            <w:r w:rsidRPr="00D13842">
              <w:rPr>
                <w:rFonts w:ascii="Segoe UI" w:eastAsia="SimSun" w:hAnsi="Segoe UI" w:cs="Segoe UI" w:hint="eastAsia"/>
                <w:color w:val="58595B"/>
                <w:szCs w:val="18"/>
                <w:lang w:val="fr-FR"/>
              </w:rPr>
              <w:t xml:space="preserve"> HUP</w:t>
            </w:r>
            <w:r w:rsidRPr="00D13842">
              <w:rPr>
                <w:rFonts w:ascii="Segoe UI" w:eastAsia="SimSun" w:hAnsi="Segoe UI" w:cs="Segoe UI" w:hint="eastAsia"/>
                <w:color w:val="58595B"/>
                <w:szCs w:val="18"/>
                <w:lang w:val="fr-FR"/>
              </w:rPr>
              <w:t>，</w:t>
            </w:r>
            <w:r w:rsidRPr="00D13842">
              <w:rPr>
                <w:rFonts w:ascii="Segoe UI" w:eastAsia="SimSun" w:hAnsi="Segoe UI" w:cs="Segoe UI" w:hint="eastAsia"/>
                <w:color w:val="58595B"/>
                <w:szCs w:val="18"/>
              </w:rPr>
              <w:t>或</w:t>
            </w:r>
          </w:p>
          <w:p w:rsidR="001857F6" w:rsidRPr="00D13842" w:rsidRDefault="001857F6" w:rsidP="00124769">
            <w:pPr>
              <w:pStyle w:val="ProductList-Body"/>
              <w:rPr>
                <w:rFonts w:ascii="Segoe UI" w:eastAsia="SimSun" w:hAnsi="Segoe UI" w:cs="Segoe UI"/>
                <w:color w:val="58595B"/>
                <w:szCs w:val="18"/>
              </w:rPr>
            </w:pPr>
            <w:r w:rsidRPr="00D13842">
              <w:rPr>
                <w:rFonts w:ascii="Segoe UI" w:eastAsia="SimSun" w:hAnsi="Segoe UI" w:cs="Segoe UI" w:hint="eastAsia"/>
                <w:color w:val="58595B"/>
                <w:szCs w:val="18"/>
              </w:rPr>
              <w:t>附带</w:t>
            </w:r>
            <w:r w:rsidRPr="00D13842">
              <w:rPr>
                <w:rFonts w:ascii="Segoe UI" w:eastAsia="SimSun" w:hAnsi="Segoe UI" w:cs="Segoe UI" w:hint="eastAsia"/>
                <w:color w:val="58595B"/>
                <w:szCs w:val="18"/>
              </w:rPr>
              <w:t xml:space="preserve"> Lync DL HUP </w:t>
            </w:r>
            <w:r w:rsidRPr="00D13842">
              <w:rPr>
                <w:rFonts w:ascii="Segoe UI" w:eastAsia="SimSun" w:hAnsi="Segoe UI" w:cs="Segoe UI" w:hint="eastAsia"/>
                <w:color w:val="58595B"/>
                <w:szCs w:val="18"/>
              </w:rPr>
              <w:t>的</w:t>
            </w:r>
            <w:r w:rsidRPr="00D13842">
              <w:rPr>
                <w:rFonts w:ascii="Segoe UI" w:eastAsia="SimSun" w:hAnsi="Segoe UI" w:cs="Segoe UI" w:hint="eastAsia"/>
                <w:color w:val="58595B"/>
                <w:szCs w:val="18"/>
              </w:rPr>
              <w:t xml:space="preserve"> Office 2016 for Mac Home &amp; Business</w:t>
            </w:r>
          </w:p>
        </w:tc>
      </w:tr>
      <w:tr w:rsidR="001857F6" w:rsidRPr="00EB1DD5" w:rsidTr="00124769">
        <w:trPr>
          <w:trHeight w:val="438"/>
        </w:trPr>
        <w:tc>
          <w:tcPr>
            <w:tcW w:w="5355" w:type="dxa"/>
            <w:tcMar>
              <w:top w:w="0" w:type="dxa"/>
              <w:left w:w="108" w:type="dxa"/>
              <w:bottom w:w="0" w:type="dxa"/>
              <w:right w:w="108" w:type="dxa"/>
            </w:tcMar>
            <w:vAlign w:val="center"/>
          </w:tcPr>
          <w:p w:rsidR="001857F6" w:rsidRPr="00D13842" w:rsidRDefault="001857F6" w:rsidP="00124769">
            <w:pPr>
              <w:pStyle w:val="ProductList-Body"/>
              <w:rPr>
                <w:rFonts w:ascii="Segoe UI" w:eastAsia="SimSun" w:hAnsi="Segoe UI" w:cs="Segoe UI"/>
                <w:color w:val="58595B"/>
              </w:rPr>
            </w:pPr>
            <w:r w:rsidRPr="00D13842">
              <w:rPr>
                <w:rFonts w:ascii="Segoe UI" w:eastAsia="SimSun" w:hAnsi="Segoe UI" w:cs="Segoe UI" w:hint="eastAsia"/>
                <w:color w:val="58595B"/>
                <w:szCs w:val="18"/>
              </w:rPr>
              <w:t>Visio Standard 2010/2013</w:t>
            </w:r>
          </w:p>
          <w:p w:rsidR="001857F6" w:rsidRPr="00D13842" w:rsidRDefault="001857F6" w:rsidP="00124769">
            <w:pPr>
              <w:pStyle w:val="ProductList-Body"/>
              <w:rPr>
                <w:rFonts w:ascii="Segoe UI" w:eastAsia="SimSun" w:hAnsi="Segoe UI" w:cs="Segoe UI"/>
                <w:color w:val="58595B"/>
                <w:szCs w:val="18"/>
              </w:rPr>
            </w:pPr>
            <w:r w:rsidRPr="00D13842">
              <w:rPr>
                <w:rFonts w:ascii="Segoe UI" w:eastAsia="SimSun" w:hAnsi="Segoe UI" w:cs="Segoe UI" w:hint="eastAsia"/>
                <w:color w:val="58595B"/>
                <w:szCs w:val="18"/>
              </w:rPr>
              <w:t>Visio Professional 2010/2013</w:t>
            </w:r>
          </w:p>
        </w:tc>
        <w:tc>
          <w:tcPr>
            <w:tcW w:w="5355" w:type="dxa"/>
            <w:tcMar>
              <w:top w:w="0" w:type="dxa"/>
              <w:left w:w="108" w:type="dxa"/>
              <w:bottom w:w="0" w:type="dxa"/>
              <w:right w:w="108" w:type="dxa"/>
            </w:tcMar>
            <w:vAlign w:val="center"/>
          </w:tcPr>
          <w:p w:rsidR="001857F6" w:rsidRPr="00D13842" w:rsidRDefault="001857F6" w:rsidP="00124769">
            <w:pPr>
              <w:pStyle w:val="ProductList-Body"/>
              <w:rPr>
                <w:rFonts w:ascii="Segoe UI" w:eastAsia="SimSun" w:hAnsi="Segoe UI" w:cs="Segoe UI"/>
                <w:color w:val="58595B"/>
                <w:szCs w:val="18"/>
              </w:rPr>
            </w:pPr>
            <w:r w:rsidRPr="00D13842">
              <w:rPr>
                <w:rFonts w:ascii="Segoe UI" w:eastAsia="SimSun" w:hAnsi="Segoe UI" w:cs="Segoe UI" w:hint="eastAsia"/>
                <w:color w:val="58595B"/>
                <w:szCs w:val="18"/>
              </w:rPr>
              <w:t>Visio Professional 2013</w:t>
            </w:r>
            <w:r w:rsidRPr="00D13842">
              <w:rPr>
                <w:rFonts w:ascii="Segoe UI" w:eastAsia="SimSun" w:hAnsi="Segoe UI" w:cs="Segoe UI" w:hint="eastAsia"/>
                <w:color w:val="58595B"/>
              </w:rPr>
              <w:fldChar w:fldCharType="begin"/>
            </w:r>
            <w:r w:rsidRPr="00D13842">
              <w:rPr>
                <w:rFonts w:ascii="Segoe UI" w:eastAsia="SimSun" w:hAnsi="Segoe UI" w:cs="Segoe UI" w:hint="eastAsia"/>
                <w:color w:val="58595B"/>
              </w:rPr>
              <w:instrText>XE "Visio Professional 2013"</w:instrText>
            </w:r>
            <w:r w:rsidRPr="00D13842">
              <w:rPr>
                <w:rFonts w:ascii="Segoe UI" w:eastAsia="SimSun" w:hAnsi="Segoe UI" w:cs="Segoe UI" w:hint="eastAsia"/>
                <w:color w:val="58595B"/>
              </w:rPr>
              <w:fldChar w:fldCharType="end"/>
            </w:r>
            <w:r w:rsidRPr="00D13842">
              <w:rPr>
                <w:rFonts w:ascii="Segoe UI" w:eastAsia="SimSun" w:hAnsi="Segoe UI" w:cs="Segoe UI" w:hint="eastAsia"/>
                <w:color w:val="58595B"/>
                <w:szCs w:val="18"/>
              </w:rPr>
              <w:t xml:space="preserve"> HUP</w:t>
            </w:r>
          </w:p>
        </w:tc>
      </w:tr>
      <w:tr w:rsidR="001857F6" w:rsidRPr="00EB1DD5" w:rsidTr="00124769">
        <w:trPr>
          <w:trHeight w:val="438"/>
        </w:trPr>
        <w:tc>
          <w:tcPr>
            <w:tcW w:w="5355" w:type="dxa"/>
            <w:tcMar>
              <w:top w:w="0" w:type="dxa"/>
              <w:left w:w="108" w:type="dxa"/>
              <w:bottom w:w="0" w:type="dxa"/>
              <w:right w:w="108" w:type="dxa"/>
            </w:tcMar>
            <w:vAlign w:val="center"/>
          </w:tcPr>
          <w:p w:rsidR="001857F6" w:rsidRPr="00D13842" w:rsidRDefault="001857F6" w:rsidP="00124769">
            <w:pPr>
              <w:pStyle w:val="ProductList-Body"/>
              <w:rPr>
                <w:rFonts w:ascii="Segoe UI" w:eastAsia="SimSun" w:hAnsi="Segoe UI" w:cs="Segoe UI"/>
                <w:color w:val="58595B"/>
              </w:rPr>
            </w:pPr>
            <w:r w:rsidRPr="00D13842">
              <w:rPr>
                <w:rFonts w:ascii="Segoe UI" w:eastAsia="SimSun" w:hAnsi="Segoe UI" w:cs="Segoe UI" w:hint="eastAsia"/>
                <w:color w:val="58595B"/>
                <w:szCs w:val="18"/>
              </w:rPr>
              <w:t>Project Standard 2010/2013</w:t>
            </w:r>
          </w:p>
          <w:p w:rsidR="001857F6" w:rsidRPr="00D13842" w:rsidRDefault="001857F6" w:rsidP="00124769">
            <w:pPr>
              <w:pStyle w:val="ProductList-Body"/>
              <w:rPr>
                <w:rFonts w:ascii="Segoe UI" w:eastAsia="SimSun" w:hAnsi="Segoe UI" w:cs="Segoe UI"/>
                <w:color w:val="58595B"/>
                <w:szCs w:val="18"/>
              </w:rPr>
            </w:pPr>
            <w:r w:rsidRPr="00D13842">
              <w:rPr>
                <w:rFonts w:ascii="Segoe UI" w:eastAsia="SimSun" w:hAnsi="Segoe UI" w:cs="Segoe UI" w:hint="eastAsia"/>
                <w:color w:val="58595B"/>
                <w:szCs w:val="18"/>
              </w:rPr>
              <w:t>Project Professional 2010/2013</w:t>
            </w:r>
          </w:p>
        </w:tc>
        <w:tc>
          <w:tcPr>
            <w:tcW w:w="5355" w:type="dxa"/>
            <w:tcMar>
              <w:top w:w="0" w:type="dxa"/>
              <w:left w:w="108" w:type="dxa"/>
              <w:bottom w:w="0" w:type="dxa"/>
              <w:right w:w="108" w:type="dxa"/>
            </w:tcMar>
            <w:vAlign w:val="center"/>
          </w:tcPr>
          <w:p w:rsidR="001857F6" w:rsidRPr="00D13842" w:rsidRDefault="001857F6" w:rsidP="00124769">
            <w:pPr>
              <w:pStyle w:val="ProductList-Body"/>
              <w:rPr>
                <w:rFonts w:ascii="Segoe UI" w:eastAsia="SimSun" w:hAnsi="Segoe UI" w:cs="Segoe UI"/>
                <w:color w:val="58595B"/>
                <w:szCs w:val="18"/>
              </w:rPr>
            </w:pPr>
            <w:r w:rsidRPr="00D13842">
              <w:rPr>
                <w:rFonts w:ascii="Segoe UI" w:eastAsia="SimSun" w:hAnsi="Segoe UI" w:cs="Segoe UI" w:hint="eastAsia"/>
                <w:color w:val="58595B"/>
                <w:szCs w:val="18"/>
              </w:rPr>
              <w:t>Project Professional 2013</w:t>
            </w:r>
            <w:r w:rsidRPr="00D13842">
              <w:rPr>
                <w:rFonts w:ascii="Segoe UI" w:eastAsia="SimSun" w:hAnsi="Segoe UI" w:cs="Segoe UI" w:hint="eastAsia"/>
                <w:color w:val="58595B"/>
              </w:rPr>
              <w:fldChar w:fldCharType="begin"/>
            </w:r>
            <w:r w:rsidRPr="00D13842">
              <w:rPr>
                <w:rFonts w:ascii="Segoe UI" w:eastAsia="SimSun" w:hAnsi="Segoe UI" w:cs="Segoe UI" w:hint="eastAsia"/>
                <w:color w:val="58595B"/>
              </w:rPr>
              <w:instrText>XE "Project Standard 2013"</w:instrText>
            </w:r>
            <w:r w:rsidRPr="00D13842">
              <w:rPr>
                <w:rFonts w:ascii="Segoe UI" w:eastAsia="SimSun" w:hAnsi="Segoe UI" w:cs="Segoe UI" w:hint="eastAsia"/>
                <w:color w:val="58595B"/>
              </w:rPr>
              <w:fldChar w:fldCharType="end"/>
            </w:r>
            <w:r w:rsidRPr="00D13842">
              <w:rPr>
                <w:rFonts w:ascii="Segoe UI" w:eastAsia="SimSun" w:hAnsi="Segoe UI" w:cs="Segoe UI" w:hint="eastAsia"/>
                <w:color w:val="58595B"/>
                <w:szCs w:val="18"/>
              </w:rPr>
              <w:t xml:space="preserve"> HUP</w:t>
            </w:r>
          </w:p>
        </w:tc>
      </w:tr>
    </w:tbl>
    <w:p w:rsidR="001857F6" w:rsidRPr="00EB1DD5" w:rsidRDefault="001857F6" w:rsidP="001857F6">
      <w:pPr>
        <w:pStyle w:val="ProductList-Body"/>
        <w:tabs>
          <w:tab w:val="clear" w:pos="158"/>
          <w:tab w:val="left" w:pos="180"/>
        </w:tabs>
        <w:rPr>
          <w:rFonts w:ascii="Segoe UI" w:eastAsia="SimSun" w:hAnsi="Segoe UI" w:cs="Segoe UI"/>
        </w:rPr>
      </w:pPr>
      <w:r w:rsidRPr="00E31712">
        <w:rPr>
          <w:rFonts w:ascii="Segoe UI" w:eastAsia="SimSun" w:hAnsi="Segoe UI" w:cs="Segoe UI" w:hint="eastAsia"/>
          <w:color w:val="58595B"/>
          <w:szCs w:val="18"/>
        </w:rPr>
        <w:t>有关更多信息，包括有关其他家庭使用计划软件今后的提供情况的信息，请参阅</w:t>
      </w:r>
      <w:r w:rsidRPr="00E31712">
        <w:rPr>
          <w:rFonts w:ascii="Segoe UI" w:eastAsia="SimSun" w:hAnsi="Segoe UI" w:cs="Segoe UI" w:hint="eastAsia"/>
          <w:color w:val="58595B"/>
          <w:szCs w:val="18"/>
        </w:rPr>
        <w:t xml:space="preserve"> </w:t>
      </w:r>
      <w:hyperlink r:id="rId29" w:history="1">
        <w:r w:rsidRPr="00EB1DD5">
          <w:rPr>
            <w:rStyle w:val="Hyperlink"/>
            <w:rFonts w:ascii="Segoe UI" w:eastAsia="SimSun" w:hAnsi="Segoe UI" w:cs="Segoe UI" w:hint="eastAsia"/>
            <w:szCs w:val="18"/>
          </w:rPr>
          <w:t>http://www.microsoft.com/licensing</w:t>
        </w:r>
      </w:hyperlink>
      <w:r w:rsidRPr="00EB1DD5">
        <w:rPr>
          <w:rFonts w:ascii="Segoe UI" w:eastAsia="SimSun" w:hAnsi="Segoe UI" w:cs="Segoe UI" w:hint="eastAsia"/>
          <w:color w:val="000000" w:themeColor="text1"/>
          <w:szCs w:val="18"/>
        </w:rPr>
        <w:t>。</w:t>
      </w:r>
    </w:p>
    <w:p w:rsidR="001857F6" w:rsidRPr="00EB1DD5" w:rsidRDefault="001857F6" w:rsidP="001857F6">
      <w:pPr>
        <w:pStyle w:val="Heading2"/>
        <w:rPr>
          <w:rFonts w:ascii="Segoe UI" w:eastAsia="SimSun" w:hAnsi="Segoe UI" w:cs="Segoe UI"/>
        </w:rPr>
      </w:pPr>
      <w:bookmarkStart w:id="70" w:name="_Enterprise_Source_Licensing"/>
      <w:bookmarkStart w:id="71" w:name="_Toc379797448"/>
      <w:bookmarkStart w:id="72" w:name="_Toc380513484"/>
      <w:bookmarkStart w:id="73" w:name="_Toc380655534"/>
      <w:bookmarkStart w:id="74" w:name="_Toc394601030"/>
      <w:bookmarkStart w:id="75" w:name="_Toc403380312"/>
      <w:bookmarkStart w:id="76" w:name="_Toc403985030"/>
      <w:bookmarkStart w:id="77" w:name="_Toc444286571"/>
      <w:bookmarkEnd w:id="70"/>
      <w:r w:rsidRPr="00EB1DD5">
        <w:rPr>
          <w:rFonts w:ascii="Segoe UI" w:eastAsia="SimSun" w:hAnsi="Segoe UI" w:cs="Segoe UI" w:hint="eastAsia"/>
        </w:rPr>
        <w:lastRenderedPageBreak/>
        <w:t>企业源许可计划</w:t>
      </w:r>
      <w:bookmarkEnd w:id="71"/>
      <w:bookmarkEnd w:id="72"/>
      <w:bookmarkEnd w:id="73"/>
      <w:bookmarkEnd w:id="74"/>
      <w:bookmarkEnd w:id="75"/>
      <w:bookmarkEnd w:id="76"/>
      <w:bookmarkEnd w:id="77"/>
    </w:p>
    <w:p w:rsidR="001857F6" w:rsidRPr="00EB1DD5" w:rsidRDefault="001857F6" w:rsidP="001857F6">
      <w:pPr>
        <w:pStyle w:val="ProductList-Body"/>
        <w:rPr>
          <w:rFonts w:ascii="Segoe UI" w:eastAsia="SimSun" w:hAnsi="Segoe UI" w:cs="Segoe UI"/>
        </w:rPr>
      </w:pPr>
      <w:r w:rsidRPr="00E31712">
        <w:rPr>
          <w:rFonts w:ascii="Segoe UI" w:eastAsia="SimSun" w:hAnsi="Segoe UI" w:cs="Segoe UI" w:hint="eastAsia"/>
          <w:color w:val="58595B"/>
          <w:szCs w:val="18"/>
        </w:rPr>
        <w:t>如果您的采购客户拥有具有软件保障范围的</w:t>
      </w:r>
      <w:r w:rsidRPr="00E31712">
        <w:rPr>
          <w:rFonts w:ascii="Segoe UI" w:eastAsia="SimSun" w:hAnsi="Segoe UI" w:cs="Segoe UI" w:hint="eastAsia"/>
          <w:color w:val="58595B"/>
          <w:szCs w:val="18"/>
        </w:rPr>
        <w:t xml:space="preserve"> 10,000 </w:t>
      </w:r>
      <w:r w:rsidRPr="00E31712">
        <w:rPr>
          <w:rFonts w:ascii="Segoe UI" w:eastAsia="SimSun" w:hAnsi="Segoe UI" w:cs="Segoe UI" w:hint="eastAsia"/>
          <w:color w:val="58595B"/>
          <w:szCs w:val="18"/>
        </w:rPr>
        <w:t>或更多个系统产品组中的许可，那么您将有资格参与企业源许可计划</w:t>
      </w:r>
      <w:r w:rsidRPr="00E31712">
        <w:rPr>
          <w:rFonts w:ascii="Segoe UI" w:eastAsia="SimSun" w:hAnsi="Segoe UI" w:cs="Segoe UI" w:hint="eastAsia"/>
          <w:color w:val="58595B"/>
          <w:szCs w:val="18"/>
        </w:rPr>
        <w:t xml:space="preserve"> (ESLP)</w:t>
      </w:r>
      <w:r w:rsidRPr="00E31712">
        <w:rPr>
          <w:rFonts w:ascii="Segoe UI" w:eastAsia="SimSun" w:hAnsi="Segoe UI" w:cs="Segoe UI" w:hint="eastAsia"/>
          <w:color w:val="58595B"/>
          <w:szCs w:val="18"/>
        </w:rPr>
        <w:t>，该计划提供对</w:t>
      </w:r>
      <w:r w:rsidRPr="00E31712">
        <w:rPr>
          <w:rFonts w:ascii="Segoe UI" w:eastAsia="SimSun" w:hAnsi="Segoe UI" w:cs="Segoe UI" w:hint="eastAsia"/>
          <w:color w:val="58595B"/>
          <w:szCs w:val="18"/>
        </w:rPr>
        <w:t xml:space="preserve"> Microsoft Windows </w:t>
      </w:r>
      <w:r w:rsidRPr="00E31712">
        <w:rPr>
          <w:rFonts w:ascii="Segoe UI" w:eastAsia="SimSun" w:hAnsi="Segoe UI" w:cs="Segoe UI" w:hint="eastAsia"/>
          <w:color w:val="58595B"/>
          <w:szCs w:val="18"/>
        </w:rPr>
        <w:t>源代码的访问权利，以用于内部开发和支持，该计划按采购客户授予许可。有关资格和可获得该计划的区域的更多详细信息，请访问</w:t>
      </w:r>
      <w:r w:rsidRPr="00E31712">
        <w:rPr>
          <w:rFonts w:ascii="Segoe UI" w:eastAsia="SimSun" w:hAnsi="Segoe UI" w:cs="Segoe UI" w:hint="eastAsia"/>
          <w:color w:val="58595B"/>
          <w:szCs w:val="18"/>
        </w:rPr>
        <w:t xml:space="preserve"> </w:t>
      </w:r>
      <w:hyperlink r:id="rId30" w:history="1">
        <w:r w:rsidRPr="00EB1DD5">
          <w:rPr>
            <w:rStyle w:val="Hyperlink"/>
            <w:rFonts w:ascii="Segoe UI" w:eastAsia="SimSun" w:hAnsi="Segoe UI" w:cs="Segoe UI" w:hint="eastAsia"/>
          </w:rPr>
          <w:t>http://www.microsoft.com/en-us/sharedsource/enterprise-source-licensing-program.aspx</w:t>
        </w:r>
      </w:hyperlink>
      <w:r w:rsidRPr="00EB1DD5">
        <w:rPr>
          <w:rFonts w:ascii="Segoe UI" w:eastAsia="SimSun" w:hAnsi="Segoe UI" w:cs="Segoe UI" w:hint="eastAsia"/>
        </w:rPr>
        <w:t>。</w:t>
      </w:r>
    </w:p>
    <w:p w:rsidR="001857F6" w:rsidRPr="00EB1DD5" w:rsidRDefault="001857F6" w:rsidP="001857F6">
      <w:pPr>
        <w:pStyle w:val="Heading2"/>
        <w:rPr>
          <w:rFonts w:ascii="Segoe UI" w:eastAsia="SimSun" w:hAnsi="Segoe UI" w:cs="Segoe UI"/>
        </w:rPr>
      </w:pPr>
      <w:bookmarkStart w:id="78" w:name="_24x7_Problem_Resolution"/>
      <w:bookmarkStart w:id="79" w:name="__System_Center"/>
      <w:bookmarkStart w:id="80" w:name="__System_Center_1"/>
      <w:bookmarkStart w:id="81" w:name="_Back-up_for_Disaster"/>
      <w:bookmarkStart w:id="82" w:name="_Toc336338239"/>
      <w:bookmarkStart w:id="83" w:name="_Toc372892146"/>
      <w:bookmarkStart w:id="84" w:name="_Toc379797451"/>
      <w:bookmarkStart w:id="85" w:name="_Toc380513487"/>
      <w:bookmarkStart w:id="86" w:name="_Toc380655537"/>
      <w:bookmarkStart w:id="87" w:name="_Toc394601033"/>
      <w:bookmarkStart w:id="88" w:name="_Toc403380314"/>
      <w:bookmarkStart w:id="89" w:name="_Toc403985032"/>
      <w:bookmarkStart w:id="90" w:name="_Toc444286572"/>
      <w:bookmarkEnd w:id="78"/>
      <w:bookmarkEnd w:id="79"/>
      <w:bookmarkEnd w:id="80"/>
      <w:bookmarkEnd w:id="81"/>
      <w:r w:rsidRPr="00EB1DD5">
        <w:rPr>
          <w:rFonts w:ascii="Segoe UI" w:eastAsia="SimSun" w:hAnsi="Segoe UI" w:cs="Segoe UI" w:hint="eastAsia"/>
        </w:rPr>
        <w:t>灾难恢复备份</w:t>
      </w:r>
      <w:bookmarkEnd w:id="82"/>
      <w:bookmarkEnd w:id="83"/>
      <w:bookmarkEnd w:id="84"/>
      <w:bookmarkEnd w:id="85"/>
      <w:bookmarkEnd w:id="86"/>
      <w:bookmarkEnd w:id="87"/>
      <w:bookmarkEnd w:id="88"/>
      <w:bookmarkEnd w:id="89"/>
      <w:bookmarkEnd w:id="90"/>
    </w:p>
    <w:p w:rsidR="001857F6" w:rsidRPr="00EB1DD5" w:rsidRDefault="001857F6" w:rsidP="001857F6">
      <w:pPr>
        <w:rPr>
          <w:rFonts w:eastAsia="SimSun" w:cs="Segoe UI"/>
        </w:rPr>
      </w:pPr>
      <w:r w:rsidRPr="00353ACA">
        <w:rPr>
          <w:rFonts w:eastAsia="SimSun" w:cs="Segoe UI" w:hint="eastAsia"/>
          <w:color w:val="58595B"/>
          <w:szCs w:val="18"/>
        </w:rPr>
        <w:t>如果您拥有服务器产品及相关</w:t>
      </w:r>
      <w:r w:rsidRPr="00353ACA">
        <w:rPr>
          <w:rFonts w:eastAsia="SimSun" w:cs="Segoe UI" w:hint="eastAsia"/>
          <w:color w:val="58595B"/>
          <w:szCs w:val="18"/>
        </w:rPr>
        <w:t xml:space="preserve"> CAL </w:t>
      </w:r>
      <w:r w:rsidRPr="00353ACA">
        <w:rPr>
          <w:rFonts w:eastAsia="SimSun" w:cs="Segoe UI" w:hint="eastAsia"/>
          <w:color w:val="58595B"/>
          <w:szCs w:val="18"/>
        </w:rPr>
        <w:t>的软件保障，则有资格获得相应产品的免费服务器许可，以用于灾难恢复。另请参阅</w:t>
      </w:r>
      <w:r w:rsidRPr="00353ACA">
        <w:rPr>
          <w:rFonts w:eastAsia="SimSun" w:cs="Segoe UI" w:hint="eastAsia"/>
          <w:color w:val="58595B"/>
          <w:szCs w:val="18"/>
        </w:rPr>
        <w:t xml:space="preserve"> </w:t>
      </w:r>
      <w:hyperlink r:id="rId31" w:anchor="tab=4" w:history="1">
        <w:r w:rsidRPr="00EB1DD5">
          <w:rPr>
            <w:rStyle w:val="Hyperlink"/>
            <w:rFonts w:eastAsia="SimSun" w:cs="Segoe UI" w:hint="eastAsia"/>
          </w:rPr>
          <w:t>http://www.microsoft.com/licensing/software-assurance/by-benefits.aspx#tab=4</w:t>
        </w:r>
      </w:hyperlink>
      <w:r w:rsidRPr="00EB1DD5">
        <w:rPr>
          <w:rFonts w:eastAsia="SimSun" w:cs="Segoe UI" w:hint="eastAsia"/>
          <w:color w:val="1F497D"/>
        </w:rPr>
        <w:t>。</w:t>
      </w:r>
    </w:p>
    <w:p w:rsidR="001857F6" w:rsidRPr="00EB1DD5" w:rsidRDefault="001857F6" w:rsidP="001857F6">
      <w:pPr>
        <w:pStyle w:val="Heading2"/>
        <w:rPr>
          <w:rFonts w:ascii="Segoe UI" w:eastAsia="SimSun" w:hAnsi="Segoe UI" w:cs="Segoe UI"/>
        </w:rPr>
      </w:pPr>
      <w:bookmarkStart w:id="91" w:name="_License_Mobility_through"/>
      <w:bookmarkStart w:id="92" w:name="_Toc336338242"/>
      <w:bookmarkStart w:id="93" w:name="_Toc372892149"/>
      <w:bookmarkStart w:id="94" w:name="_Toc403380315"/>
      <w:bookmarkStart w:id="95" w:name="_Toc403985033"/>
      <w:bookmarkStart w:id="96" w:name="_Toc444286573"/>
      <w:bookmarkEnd w:id="91"/>
      <w:r w:rsidRPr="00EB1DD5">
        <w:rPr>
          <w:rFonts w:ascii="Segoe UI" w:eastAsia="SimSun" w:hAnsi="Segoe UI" w:cs="Segoe UI" w:hint="eastAsia"/>
        </w:rPr>
        <w:t>通过软件保障实现的许可移动性</w:t>
      </w:r>
      <w:bookmarkEnd w:id="92"/>
      <w:bookmarkEnd w:id="93"/>
      <w:bookmarkEnd w:id="94"/>
      <w:bookmarkEnd w:id="95"/>
      <w:bookmarkEnd w:id="96"/>
    </w:p>
    <w:p w:rsidR="001857F6" w:rsidRPr="00353ACA" w:rsidRDefault="001857F6" w:rsidP="001857F6">
      <w:pPr>
        <w:pStyle w:val="ProductList-Body"/>
        <w:rPr>
          <w:rFonts w:ascii="Segoe UI" w:eastAsia="SimSun" w:hAnsi="Segoe UI" w:cs="Segoe UI"/>
          <w:color w:val="58595B"/>
        </w:rPr>
      </w:pPr>
      <w:r w:rsidRPr="00353ACA">
        <w:rPr>
          <w:rFonts w:ascii="Segoe UI" w:eastAsia="SimSun" w:hAnsi="Segoe UI" w:cs="Segoe UI" w:hint="eastAsia"/>
          <w:color w:val="58595B"/>
          <w:szCs w:val="18"/>
        </w:rPr>
        <w:t>“通过软件保障实现的许可移动性”允许您将软件保障所涵盖的某些本地许可移动到第三方共享的服务器。当前享有“服务器场内的许可移动性”资格（如</w:t>
      </w:r>
      <w:r w:rsidRPr="00353ACA">
        <w:rPr>
          <w:rFonts w:ascii="Segoe UI" w:eastAsia="SimSun" w:hAnsi="Segoe UI" w:cs="Segoe UI" w:hint="eastAsia"/>
          <w:color w:val="58595B"/>
          <w:szCs w:val="18"/>
        </w:rPr>
        <w:t xml:space="preserve"> PUR </w:t>
      </w:r>
      <w:r w:rsidRPr="00353ACA">
        <w:rPr>
          <w:rFonts w:ascii="Segoe UI" w:eastAsia="SimSun" w:hAnsi="Segoe UI" w:cs="Segoe UI" w:hint="eastAsia"/>
          <w:color w:val="58595B"/>
          <w:szCs w:val="18"/>
        </w:rPr>
        <w:t>中所定义）和软件保障涉及的所有产品有资格获得通过软件保障实现的许可移动性。此外，以下产品也有资格获取“通过软件保障实现的许可移动性”：</w:t>
      </w:r>
    </w:p>
    <w:p w:rsidR="001857F6" w:rsidRPr="001C3482" w:rsidRDefault="001857F6" w:rsidP="001857F6">
      <w:pPr>
        <w:pStyle w:val="BodyText"/>
        <w:numPr>
          <w:ilvl w:val="0"/>
          <w:numId w:val="16"/>
        </w:numPr>
        <w:spacing w:after="0"/>
        <w:rPr>
          <w:rFonts w:eastAsia="SimSun" w:cs="Segoe UI"/>
          <w:color w:val="58595B"/>
        </w:rPr>
      </w:pPr>
      <w:r w:rsidRPr="001C3482">
        <w:rPr>
          <w:rFonts w:eastAsia="SimSun" w:cs="Segoe UI" w:hint="eastAsia"/>
          <w:color w:val="58595B"/>
        </w:rPr>
        <w:t xml:space="preserve">System Center </w:t>
      </w:r>
      <w:r w:rsidRPr="001C3482">
        <w:rPr>
          <w:rFonts w:eastAsia="SimSun" w:cs="Segoe UI" w:hint="eastAsia"/>
          <w:color w:val="58595B"/>
        </w:rPr>
        <w:t>–</w:t>
      </w:r>
      <w:r w:rsidRPr="001C3482">
        <w:rPr>
          <w:rFonts w:eastAsia="SimSun" w:cs="Segoe UI" w:hint="eastAsia"/>
          <w:color w:val="58595B"/>
        </w:rPr>
        <w:t xml:space="preserve"> </w:t>
      </w:r>
      <w:r w:rsidRPr="001C3482">
        <w:rPr>
          <w:rFonts w:eastAsia="SimSun" w:cs="Segoe UI" w:hint="eastAsia"/>
          <w:color w:val="58595B"/>
        </w:rPr>
        <w:t>所有服务器管理许可</w:t>
      </w:r>
      <w:r w:rsidRPr="001C3482">
        <w:rPr>
          <w:rFonts w:eastAsia="SimSun" w:cs="Segoe UI" w:hint="eastAsia"/>
          <w:color w:val="58595B"/>
        </w:rPr>
        <w:t xml:space="preserve"> (ML)</w:t>
      </w:r>
      <w:r w:rsidRPr="001C3482">
        <w:rPr>
          <w:rFonts w:eastAsia="SimSun" w:cs="Segoe UI" w:hint="eastAsia"/>
          <w:color w:val="58595B"/>
        </w:rPr>
        <w:t>，包括带软件保障的</w:t>
      </w:r>
      <w:r w:rsidRPr="001C3482">
        <w:rPr>
          <w:rFonts w:eastAsia="SimSun" w:cs="Segoe UI" w:hint="eastAsia"/>
          <w:color w:val="58595B"/>
        </w:rPr>
        <w:t xml:space="preserve"> SMSE </w:t>
      </w:r>
      <w:r w:rsidRPr="001C3482">
        <w:rPr>
          <w:rFonts w:eastAsia="SimSun" w:cs="Segoe UI" w:hint="eastAsia"/>
          <w:color w:val="58595B"/>
        </w:rPr>
        <w:t>和</w:t>
      </w:r>
      <w:r w:rsidRPr="001C3482">
        <w:rPr>
          <w:rFonts w:eastAsia="SimSun" w:cs="Segoe UI" w:hint="eastAsia"/>
          <w:color w:val="58595B"/>
        </w:rPr>
        <w:t xml:space="preserve"> SMSD </w:t>
      </w:r>
      <w:r w:rsidRPr="001C3482">
        <w:rPr>
          <w:rFonts w:eastAsia="SimSun" w:cs="Segoe UI" w:hint="eastAsia"/>
          <w:color w:val="58595B"/>
        </w:rPr>
        <w:t>以及带软件保障的</w:t>
      </w:r>
      <w:r w:rsidRPr="001C3482">
        <w:rPr>
          <w:rFonts w:eastAsia="SimSun" w:cs="Segoe UI" w:hint="eastAsia"/>
          <w:color w:val="58595B"/>
        </w:rPr>
        <w:t xml:space="preserve"> System Center 2012 Standard</w:t>
      </w:r>
      <w:r w:rsidRPr="001C3482">
        <w:rPr>
          <w:rFonts w:eastAsia="SimSun" w:cs="Segoe UI" w:hint="eastAsia"/>
          <w:color w:val="58595B"/>
        </w:rPr>
        <w:fldChar w:fldCharType="begin"/>
      </w:r>
      <w:r w:rsidRPr="001C3482">
        <w:rPr>
          <w:rFonts w:eastAsia="SimSun" w:cs="Segoe UI" w:hint="eastAsia"/>
          <w:color w:val="58595B"/>
        </w:rPr>
        <w:instrText>XE "System Center 2012 Standard"</w:instrText>
      </w:r>
      <w:r w:rsidRPr="001C3482">
        <w:rPr>
          <w:rFonts w:eastAsia="SimSun" w:cs="Segoe UI" w:hint="eastAsia"/>
          <w:color w:val="58595B"/>
        </w:rPr>
        <w:fldChar w:fldCharType="end"/>
      </w:r>
      <w:r w:rsidRPr="001C3482">
        <w:rPr>
          <w:rFonts w:eastAsia="SimSun" w:cs="Segoe UI" w:hint="eastAsia"/>
          <w:color w:val="58595B"/>
        </w:rPr>
        <w:t xml:space="preserve"> </w:t>
      </w:r>
      <w:r w:rsidRPr="001C3482">
        <w:rPr>
          <w:rFonts w:eastAsia="SimSun" w:cs="Segoe UI" w:hint="eastAsia"/>
          <w:color w:val="58595B"/>
        </w:rPr>
        <w:t>和</w:t>
      </w:r>
      <w:r w:rsidRPr="001C3482">
        <w:rPr>
          <w:rFonts w:eastAsia="SimSun" w:cs="Segoe UI" w:hint="eastAsia"/>
          <w:color w:val="58595B"/>
        </w:rPr>
        <w:t xml:space="preserve"> Datacenter</w:t>
      </w:r>
      <w:r w:rsidRPr="001C3482">
        <w:rPr>
          <w:rFonts w:eastAsia="SimSun" w:cs="Segoe UI" w:hint="eastAsia"/>
          <w:color w:val="58595B"/>
        </w:rPr>
        <w:t>。</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要使用“通过软件保障实现的许可移动性”，您必须：</w:t>
      </w:r>
    </w:p>
    <w:p w:rsidR="001857F6" w:rsidRPr="00EB1DD5" w:rsidRDefault="001857F6" w:rsidP="001857F6">
      <w:pPr>
        <w:pStyle w:val="BodyText"/>
        <w:numPr>
          <w:ilvl w:val="1"/>
          <w:numId w:val="16"/>
        </w:numPr>
        <w:spacing w:after="0"/>
        <w:ind w:left="720" w:hanging="288"/>
        <w:rPr>
          <w:rFonts w:eastAsia="SimSun" w:cs="Segoe UI"/>
        </w:rPr>
      </w:pPr>
      <w:r w:rsidRPr="00EB1DD5">
        <w:rPr>
          <w:rFonts w:eastAsia="SimSun" w:cs="Segoe UI" w:hint="eastAsia"/>
        </w:rPr>
        <w:t>维持其在共享的第三方服务器上运行软件或管理操作系统环境所依据的许可以及所有相应</w:t>
      </w:r>
      <w:r w:rsidRPr="00EB1DD5">
        <w:rPr>
          <w:rFonts w:eastAsia="SimSun" w:cs="Segoe UI" w:hint="eastAsia"/>
        </w:rPr>
        <w:t xml:space="preserve"> CAL</w:t>
      </w:r>
      <w:r w:rsidRPr="00EB1DD5">
        <w:rPr>
          <w:rFonts w:eastAsia="SimSun" w:cs="Segoe UI" w:hint="eastAsia"/>
        </w:rPr>
        <w:t>、外部连接器许可和管理许可的软件保障范围；</w:t>
      </w:r>
    </w:p>
    <w:p w:rsidR="001857F6" w:rsidRPr="00EB1DD5" w:rsidRDefault="001857F6" w:rsidP="001857F6">
      <w:pPr>
        <w:pStyle w:val="BodyText"/>
        <w:numPr>
          <w:ilvl w:val="1"/>
          <w:numId w:val="16"/>
        </w:numPr>
        <w:spacing w:after="0"/>
        <w:ind w:left="720" w:hanging="288"/>
        <w:rPr>
          <w:rFonts w:eastAsia="SimSun" w:cs="Segoe UI"/>
        </w:rPr>
      </w:pPr>
      <w:r w:rsidRPr="00EB1DD5">
        <w:rPr>
          <w:rFonts w:eastAsia="SimSun" w:cs="Segoe UI" w:hint="eastAsia"/>
        </w:rPr>
        <w:t>只能在合格的“通过软件保障实现的许可移动性”合作伙伴的协助下部署许可（请参阅</w:t>
      </w:r>
      <w:r w:rsidRPr="00EB1DD5">
        <w:rPr>
          <w:rFonts w:eastAsia="SimSun" w:cs="Segoe UI" w:hint="eastAsia"/>
        </w:rPr>
        <w:t xml:space="preserve"> </w:t>
      </w:r>
      <w:hyperlink r:id="rId32" w:history="1">
        <w:r w:rsidRPr="00EB1DD5">
          <w:rPr>
            <w:rStyle w:val="Hyperlink"/>
            <w:rFonts w:eastAsia="SimSun" w:cs="Segoe UI" w:hint="eastAsia"/>
            <w:szCs w:val="18"/>
          </w:rPr>
          <w:t>http://www.microsoft.com/licensing/software-assurance/license-mobility.aspx</w:t>
        </w:r>
      </w:hyperlink>
      <w:r w:rsidRPr="00EB1DD5">
        <w:rPr>
          <w:rFonts w:eastAsia="SimSun" w:cs="Segoe UI" w:hint="eastAsia"/>
          <w:color w:val="000000" w:themeColor="text1"/>
          <w:szCs w:val="18"/>
        </w:rPr>
        <w:t>）</w:t>
      </w:r>
    </w:p>
    <w:p w:rsidR="001857F6" w:rsidRPr="00EB1DD5" w:rsidRDefault="001857F6" w:rsidP="001857F6">
      <w:pPr>
        <w:pStyle w:val="BodyText"/>
        <w:numPr>
          <w:ilvl w:val="1"/>
          <w:numId w:val="16"/>
        </w:numPr>
        <w:spacing w:after="0"/>
        <w:ind w:left="720" w:hanging="288"/>
        <w:rPr>
          <w:rFonts w:eastAsia="SimSun" w:cs="Segoe UI"/>
        </w:rPr>
      </w:pPr>
      <w:r w:rsidRPr="00EB1DD5">
        <w:rPr>
          <w:rFonts w:eastAsia="SimSun" w:cs="Segoe UI" w:hint="eastAsia"/>
        </w:rPr>
        <w:t>每位将在合作伙伴的共享服务器上运行您的许可软件的、“通过软件保障实现许可移动性”的合作伙伴都要填写并提交“许可移动性验证表”。许可移动性验证表将由合格的“通过软件保障实现许可移动性”合作伙伴提供给您。</w:t>
      </w:r>
    </w:p>
    <w:p w:rsidR="001857F6" w:rsidRPr="00EB1DD5" w:rsidRDefault="001857F6" w:rsidP="001857F6">
      <w:pPr>
        <w:pStyle w:val="Heading2"/>
        <w:rPr>
          <w:rFonts w:ascii="Segoe UI" w:eastAsia="SimSun" w:hAnsi="Segoe UI" w:cs="Segoe UI"/>
        </w:rPr>
      </w:pPr>
      <w:bookmarkStart w:id="97" w:name="_Windows_Thin_PC"/>
      <w:bookmarkStart w:id="98" w:name="_Extended_Hotfix_Support"/>
      <w:bookmarkStart w:id="99" w:name="_Toc291204568"/>
      <w:bookmarkStart w:id="100" w:name="_Toc374472969"/>
      <w:bookmarkStart w:id="101" w:name="_Toc375840471"/>
      <w:bookmarkStart w:id="102" w:name="_Toc379797455"/>
      <w:bookmarkStart w:id="103" w:name="_Toc380513491"/>
      <w:bookmarkStart w:id="104" w:name="_Toc380655540"/>
      <w:bookmarkStart w:id="105" w:name="_Toc394601036"/>
      <w:bookmarkStart w:id="106" w:name="_Toc403380317"/>
      <w:bookmarkStart w:id="107" w:name="_Toc403985035"/>
      <w:bookmarkStart w:id="108" w:name="_Toc444286574"/>
      <w:bookmarkEnd w:id="97"/>
      <w:bookmarkEnd w:id="98"/>
      <w:r w:rsidRPr="00EB1DD5">
        <w:rPr>
          <w:rFonts w:ascii="Segoe UI" w:eastAsia="SimSun" w:hAnsi="Segoe UI" w:cs="Segoe UI" w:hint="eastAsia"/>
        </w:rPr>
        <w:t>扩展的修补程序支持</w:t>
      </w:r>
      <w:bookmarkEnd w:id="99"/>
      <w:bookmarkEnd w:id="100"/>
      <w:bookmarkEnd w:id="101"/>
      <w:bookmarkEnd w:id="102"/>
      <w:bookmarkEnd w:id="103"/>
      <w:bookmarkEnd w:id="104"/>
      <w:bookmarkEnd w:id="105"/>
      <w:bookmarkEnd w:id="106"/>
      <w:bookmarkEnd w:id="107"/>
      <w:bookmarkEnd w:id="108"/>
    </w:p>
    <w:p w:rsidR="001857F6" w:rsidRPr="005E612D" w:rsidRDefault="001857F6" w:rsidP="001857F6">
      <w:pPr>
        <w:pStyle w:val="ProductList-Body"/>
        <w:rPr>
          <w:rFonts w:ascii="Segoe UI" w:eastAsia="SimSun" w:hAnsi="Segoe UI" w:cs="Segoe UI"/>
          <w:color w:val="58595B"/>
        </w:rPr>
      </w:pPr>
      <w:r w:rsidRPr="005E612D">
        <w:rPr>
          <w:rFonts w:ascii="Segoe UI" w:eastAsia="SimSun" w:hAnsi="Segoe UI" w:cs="Segoe UI" w:hint="eastAsia"/>
          <w:color w:val="58595B"/>
          <w:szCs w:val="18"/>
        </w:rPr>
        <w:t>如果您签订了高级支持协议并且购买了软件保障，则可以获得扩展的修补程序支持。</w:t>
      </w:r>
    </w:p>
    <w:p w:rsidR="001857F6" w:rsidRPr="005E612D" w:rsidRDefault="001857F6" w:rsidP="001857F6">
      <w:pPr>
        <w:pStyle w:val="BodyText"/>
        <w:numPr>
          <w:ilvl w:val="0"/>
          <w:numId w:val="16"/>
        </w:numPr>
        <w:spacing w:after="0"/>
        <w:rPr>
          <w:rFonts w:eastAsia="SimSun" w:cs="Segoe UI"/>
          <w:color w:val="58595B"/>
        </w:rPr>
      </w:pPr>
      <w:r w:rsidRPr="005E612D">
        <w:rPr>
          <w:rFonts w:eastAsia="SimSun" w:cs="Segoe UI" w:hint="eastAsia"/>
          <w:color w:val="58595B"/>
        </w:rPr>
        <w:t>如果您拥有应用程序产品组的软件保障成员资格，则有资格获得应用程序产品组产品的扩展修补程序支持。</w:t>
      </w:r>
    </w:p>
    <w:p w:rsidR="001857F6" w:rsidRPr="005E612D" w:rsidRDefault="001857F6" w:rsidP="001857F6">
      <w:pPr>
        <w:pStyle w:val="BodyText"/>
        <w:numPr>
          <w:ilvl w:val="0"/>
          <w:numId w:val="16"/>
        </w:numPr>
        <w:spacing w:after="0"/>
        <w:rPr>
          <w:rFonts w:eastAsia="SimSun" w:cs="Segoe UI"/>
          <w:color w:val="58595B"/>
        </w:rPr>
      </w:pPr>
      <w:r w:rsidRPr="005E612D">
        <w:rPr>
          <w:rFonts w:eastAsia="SimSun" w:cs="Segoe UI" w:hint="eastAsia"/>
          <w:color w:val="58595B"/>
        </w:rPr>
        <w:t>如果您拥有系统产品组的软件保障成员资格，则有资格获得</w:t>
      </w:r>
      <w:r w:rsidRPr="005E612D">
        <w:rPr>
          <w:rFonts w:eastAsia="SimSun" w:cs="Segoe UI" w:hint="eastAsia"/>
          <w:color w:val="58595B"/>
        </w:rPr>
        <w:t xml:space="preserve"> Windows </w:t>
      </w:r>
      <w:r w:rsidRPr="005E612D">
        <w:rPr>
          <w:rFonts w:eastAsia="SimSun" w:cs="Segoe UI" w:hint="eastAsia"/>
          <w:color w:val="58595B"/>
        </w:rPr>
        <w:t>桌面操作系统和</w:t>
      </w:r>
      <w:r w:rsidRPr="005E612D">
        <w:rPr>
          <w:rFonts w:eastAsia="SimSun" w:cs="Segoe UI" w:hint="eastAsia"/>
          <w:color w:val="58595B"/>
        </w:rPr>
        <w:t>/</w:t>
      </w:r>
      <w:r w:rsidRPr="005E612D">
        <w:rPr>
          <w:rFonts w:eastAsia="SimSun" w:cs="Segoe UI" w:hint="eastAsia"/>
          <w:color w:val="58595B"/>
        </w:rPr>
        <w:t>或</w:t>
      </w:r>
      <w:r w:rsidRPr="005E612D">
        <w:rPr>
          <w:rFonts w:eastAsia="SimSun" w:cs="Segoe UI" w:hint="eastAsia"/>
          <w:color w:val="58595B"/>
        </w:rPr>
        <w:t xml:space="preserve"> Windows </w:t>
      </w:r>
      <w:r w:rsidRPr="005E612D">
        <w:rPr>
          <w:rFonts w:eastAsia="SimSun" w:cs="Segoe UI" w:hint="eastAsia"/>
          <w:color w:val="58595B"/>
        </w:rPr>
        <w:t>嵌入式操作系统（拥有</w:t>
      </w:r>
      <w:r w:rsidRPr="005E612D">
        <w:rPr>
          <w:rFonts w:eastAsia="SimSun" w:cs="Segoe UI" w:hint="eastAsia"/>
          <w:color w:val="58595B"/>
        </w:rPr>
        <w:t xml:space="preserve"> Windows Embedded </w:t>
      </w:r>
      <w:r w:rsidRPr="005E612D">
        <w:rPr>
          <w:rFonts w:eastAsia="SimSun" w:cs="Segoe UI" w:hint="eastAsia"/>
          <w:color w:val="58595B"/>
        </w:rPr>
        <w:t>产品的软件保障成员资格）的扩展修补程序支持。</w:t>
      </w:r>
    </w:p>
    <w:p w:rsidR="001857F6" w:rsidRPr="005E612D" w:rsidRDefault="001857F6" w:rsidP="001857F6">
      <w:pPr>
        <w:pStyle w:val="BodyText"/>
        <w:numPr>
          <w:ilvl w:val="0"/>
          <w:numId w:val="16"/>
        </w:numPr>
        <w:spacing w:after="0"/>
        <w:rPr>
          <w:rFonts w:eastAsia="SimSun" w:cs="Segoe UI"/>
          <w:color w:val="58595B"/>
        </w:rPr>
      </w:pPr>
      <w:r w:rsidRPr="005E612D">
        <w:rPr>
          <w:rFonts w:eastAsia="SimSun" w:cs="Segoe UI" w:hint="eastAsia"/>
          <w:color w:val="58595B"/>
        </w:rPr>
        <w:t>如果您至少拥有一个服务器产品的软件保障，则有资格获得针对服务器产品的扩展修补程序支持。涵盖以下服务器产品：</w:t>
      </w:r>
    </w:p>
    <w:p w:rsidR="001857F6" w:rsidRPr="00545EA9" w:rsidRDefault="001857F6" w:rsidP="001857F6">
      <w:pPr>
        <w:pStyle w:val="BodyText"/>
        <w:numPr>
          <w:ilvl w:val="1"/>
          <w:numId w:val="16"/>
        </w:numPr>
        <w:spacing w:after="0"/>
        <w:ind w:left="720" w:hanging="288"/>
        <w:rPr>
          <w:rFonts w:eastAsia="SimSun" w:cs="Segoe UI"/>
          <w:lang w:val="en-US"/>
        </w:rPr>
      </w:pPr>
      <w:r w:rsidRPr="00545EA9">
        <w:rPr>
          <w:rFonts w:eastAsia="SimSun" w:cs="Segoe UI" w:hint="eastAsia"/>
          <w:color w:val="58595B"/>
          <w:lang w:val="en-US"/>
        </w:rPr>
        <w:t>Microsoft Exchange Server</w:t>
      </w:r>
      <w:r w:rsidRPr="005E612D">
        <w:rPr>
          <w:rFonts w:eastAsia="SimSun" w:cs="Segoe UI" w:hint="eastAsia"/>
          <w:color w:val="58595B"/>
        </w:rPr>
        <w:t>、</w:t>
      </w:r>
      <w:r w:rsidRPr="00545EA9">
        <w:rPr>
          <w:rFonts w:eastAsia="SimSun" w:cs="Segoe UI" w:hint="eastAsia"/>
          <w:color w:val="58595B"/>
          <w:lang w:val="en-US"/>
        </w:rPr>
        <w:t>Microsoft SQL Server</w:t>
      </w:r>
      <w:r w:rsidRPr="005E612D">
        <w:rPr>
          <w:rFonts w:eastAsia="SimSun" w:cs="Segoe UI" w:hint="eastAsia"/>
          <w:color w:val="58595B"/>
        </w:rPr>
        <w:t>、</w:t>
      </w:r>
      <w:r w:rsidRPr="00545EA9">
        <w:rPr>
          <w:rFonts w:eastAsia="SimSun" w:cs="Segoe UI" w:hint="eastAsia"/>
          <w:color w:val="58595B"/>
          <w:lang w:val="en-US"/>
        </w:rPr>
        <w:t xml:space="preserve">System Center 2012 </w:t>
      </w:r>
      <w:r w:rsidRPr="005E612D">
        <w:rPr>
          <w:rFonts w:eastAsia="SimSun" w:cs="Segoe UI" w:hint="eastAsia"/>
          <w:color w:val="58595B"/>
        </w:rPr>
        <w:t>和</w:t>
      </w:r>
      <w:r w:rsidRPr="00545EA9">
        <w:rPr>
          <w:rFonts w:eastAsia="SimSun" w:cs="Segoe UI" w:hint="eastAsia"/>
          <w:color w:val="58595B"/>
          <w:lang w:val="en-US"/>
        </w:rPr>
        <w:t xml:space="preserve"> Windows Server</w:t>
      </w:r>
      <w:r w:rsidRPr="00EB1DD5">
        <w:rPr>
          <w:rFonts w:eastAsia="SimSun" w:cs="Segoe UI" w:hint="eastAsia"/>
        </w:rPr>
        <w:t>。</w:t>
      </w:r>
    </w:p>
    <w:p w:rsidR="001857F6" w:rsidRPr="00545EA9" w:rsidRDefault="001857F6" w:rsidP="001857F6">
      <w:pPr>
        <w:rPr>
          <w:rFonts w:eastAsia="SimSun" w:cs="Segoe UI"/>
          <w:lang w:val="en-US"/>
        </w:rPr>
      </w:pPr>
    </w:p>
    <w:p w:rsidR="001857F6" w:rsidRPr="00EB1DD5" w:rsidRDefault="001857F6" w:rsidP="001857F6">
      <w:pPr>
        <w:rPr>
          <w:rFonts w:eastAsia="SimSun" w:cs="Segoe UI"/>
        </w:rPr>
      </w:pPr>
      <w:r w:rsidRPr="00767A65">
        <w:rPr>
          <w:rFonts w:eastAsia="SimSun" w:cs="Segoe UI" w:hint="eastAsia"/>
          <w:color w:val="58595B"/>
          <w:szCs w:val="18"/>
        </w:rPr>
        <w:t>扩展的修补程序支持是一项适用于早期软件版本的权益，可获得的软件支持从主要支持转变为扩展支持。如果您有资格享受此软件保障权益，则扩展支持合同条款中规定收取的年费将予以免收。但您仍有责任支付单个修补程序的费用。如果您有资格享受此项权益，在产品过渡到扩展支持的九十</w:t>
      </w:r>
      <w:r w:rsidRPr="00767A65">
        <w:rPr>
          <w:rFonts w:eastAsia="SimSun" w:cs="Segoe UI" w:hint="eastAsia"/>
          <w:color w:val="58595B"/>
          <w:szCs w:val="18"/>
        </w:rPr>
        <w:t xml:space="preserve"> (90) </w:t>
      </w:r>
      <w:r w:rsidRPr="00767A65">
        <w:rPr>
          <w:rFonts w:eastAsia="SimSun" w:cs="Segoe UI" w:hint="eastAsia"/>
          <w:color w:val="58595B"/>
          <w:szCs w:val="18"/>
        </w:rPr>
        <w:t>天期限内无需注册。另请参阅</w:t>
      </w:r>
      <w:r w:rsidRPr="00767A65">
        <w:rPr>
          <w:rFonts w:eastAsia="SimSun" w:cs="Segoe UI" w:hint="eastAsia"/>
          <w:color w:val="58595B"/>
          <w:szCs w:val="18"/>
        </w:rPr>
        <w:t xml:space="preserve"> </w:t>
      </w:r>
      <w:hyperlink r:id="rId33" w:anchor="tab=4" w:history="1">
        <w:r w:rsidRPr="00EB1DD5">
          <w:rPr>
            <w:rStyle w:val="Hyperlink"/>
            <w:rFonts w:eastAsia="SimSun" w:cs="Segoe UI" w:hint="eastAsia"/>
          </w:rPr>
          <w:t>http://www.microsoft.com/licensing/software-assurance/by-benefits.aspx#tab=4</w:t>
        </w:r>
      </w:hyperlink>
      <w:r w:rsidRPr="00EB1DD5">
        <w:rPr>
          <w:rFonts w:eastAsia="SimSun" w:cs="Segoe UI" w:hint="eastAsia"/>
          <w:color w:val="1F497D"/>
        </w:rPr>
        <w:t>。</w:t>
      </w:r>
    </w:p>
    <w:p w:rsidR="001857F6" w:rsidRPr="00EB1DD5" w:rsidRDefault="001857F6" w:rsidP="001857F6">
      <w:pPr>
        <w:rPr>
          <w:rFonts w:eastAsia="SimSun" w:cs="Segoe UI"/>
        </w:rPr>
      </w:pPr>
    </w:p>
    <w:p w:rsidR="001857F6" w:rsidRPr="00EB1DD5" w:rsidRDefault="001857F6" w:rsidP="001857F6">
      <w:pPr>
        <w:rPr>
          <w:rFonts w:eastAsia="SimSun" w:cs="Segoe UI"/>
        </w:rPr>
      </w:pPr>
      <w:r w:rsidRPr="00EB1DD5">
        <w:rPr>
          <w:rFonts w:eastAsia="SimSun" w:cs="Segoe UI" w:hint="eastAsia"/>
          <w:color w:val="000000" w:themeColor="text1"/>
          <w:szCs w:val="18"/>
        </w:rPr>
        <w:t>学术采购客户不享有扩展的修补程序支持。</w:t>
      </w:r>
    </w:p>
    <w:p w:rsidR="001857F6" w:rsidRPr="00EB1DD5" w:rsidRDefault="001857F6" w:rsidP="001857F6">
      <w:pPr>
        <w:pStyle w:val="ProductList-Body"/>
        <w:rPr>
          <w:rFonts w:ascii="Segoe UI" w:eastAsia="SimSun" w:hAnsi="Segoe UI" w:cs="Segoe UI"/>
        </w:rPr>
      </w:pPr>
      <w:bookmarkStart w:id="109" w:name="_Microsoft_Desktop_Optimization"/>
      <w:bookmarkStart w:id="110" w:name="_Microsoft_Dynamics_CustomerSource"/>
      <w:bookmarkStart w:id="111" w:name="_Virtualization_Rights_for"/>
      <w:bookmarkStart w:id="112" w:name="_Windows_Virtual_Desktop"/>
      <w:bookmarkEnd w:id="109"/>
      <w:bookmarkEnd w:id="110"/>
      <w:bookmarkEnd w:id="111"/>
      <w:bookmarkEnd w:id="112"/>
    </w:p>
    <w:p w:rsidR="001857F6" w:rsidRPr="00EB1DD5" w:rsidRDefault="001857F6" w:rsidP="001857F6">
      <w:pPr>
        <w:pStyle w:val="Hdg1noborder"/>
        <w:rPr>
          <w:rFonts w:eastAsia="SimSun" w:cs="Segoe UI"/>
        </w:rPr>
      </w:pPr>
      <w:bookmarkStart w:id="113" w:name="_Dynamics_CustomerSource"/>
      <w:bookmarkStart w:id="114" w:name="_Toc207701228"/>
      <w:bookmarkStart w:id="115" w:name="_Toc295673421"/>
      <w:bookmarkStart w:id="116" w:name="_Toc336949456"/>
      <w:bookmarkStart w:id="117" w:name="_Toc359876008"/>
      <w:bookmarkStart w:id="118" w:name="_Toc370837298"/>
      <w:bookmarkStart w:id="119" w:name="_Toc403380322"/>
      <w:bookmarkStart w:id="120" w:name="_Toc403985040"/>
      <w:bookmarkStart w:id="121" w:name="_Toc444286575"/>
      <w:bookmarkEnd w:id="113"/>
      <w:bookmarkEnd w:id="114"/>
      <w:bookmarkEnd w:id="115"/>
      <w:bookmarkEnd w:id="116"/>
      <w:bookmarkEnd w:id="117"/>
      <w:bookmarkEnd w:id="118"/>
      <w:r w:rsidRPr="00EB1DD5">
        <w:rPr>
          <w:rFonts w:eastAsia="SimSun" w:cs="Segoe UI" w:hint="eastAsia"/>
        </w:rPr>
        <w:t>第</w:t>
      </w:r>
      <w:r w:rsidRPr="00EB1DD5">
        <w:rPr>
          <w:rFonts w:eastAsia="SimSun" w:cs="Segoe UI" w:hint="eastAsia"/>
        </w:rPr>
        <w:t xml:space="preserve"> 3 </w:t>
      </w:r>
      <w:r w:rsidRPr="00EB1DD5">
        <w:rPr>
          <w:rFonts w:eastAsia="SimSun" w:cs="Segoe UI" w:hint="eastAsia"/>
        </w:rPr>
        <w:t>节</w:t>
      </w:r>
      <w:bookmarkEnd w:id="119"/>
      <w:bookmarkEnd w:id="120"/>
      <w:bookmarkEnd w:id="121"/>
    </w:p>
    <w:p w:rsidR="001857F6" w:rsidRPr="00EB1DD5" w:rsidRDefault="001857F6" w:rsidP="001857F6">
      <w:pPr>
        <w:pStyle w:val="Hdg1noborder"/>
        <w:spacing w:before="120" w:after="120" w:line="240" w:lineRule="auto"/>
        <w:rPr>
          <w:rFonts w:eastAsia="SimSun" w:cs="Segoe UI"/>
        </w:rPr>
      </w:pPr>
      <w:bookmarkStart w:id="122" w:name="_Toc403380323"/>
      <w:bookmarkStart w:id="123" w:name="_Toc403985041"/>
      <w:bookmarkStart w:id="124" w:name="_Toc444286576"/>
      <w:r w:rsidRPr="00EB1DD5">
        <w:rPr>
          <w:rFonts w:eastAsia="SimSun" w:cs="Segoe UI" w:hint="eastAsia"/>
          <w:bCs/>
          <w:color w:val="8064A2" w:themeColor="accent4"/>
          <w:sz w:val="28"/>
          <w:szCs w:val="26"/>
        </w:rPr>
        <w:t>制作产品副本和镜像复制权利</w:t>
      </w:r>
      <w:bookmarkEnd w:id="122"/>
      <w:bookmarkEnd w:id="123"/>
      <w:bookmarkEnd w:id="124"/>
    </w:p>
    <w:p w:rsidR="001857F6" w:rsidRPr="00EB1DD5" w:rsidRDefault="001857F6" w:rsidP="001857F6">
      <w:pPr>
        <w:spacing w:before="120" w:line="240" w:lineRule="auto"/>
        <w:rPr>
          <w:rFonts w:eastAsia="SimSun" w:cs="Segoe UI"/>
        </w:rPr>
      </w:pPr>
      <w:r w:rsidRPr="00EB1DD5">
        <w:rPr>
          <w:rFonts w:eastAsia="SimSun" w:cs="Segoe UI" w:hint="eastAsia"/>
          <w:color w:val="505050"/>
          <w:szCs w:val="20"/>
        </w:rPr>
        <w:t>您的注册采购客户可根据其需要制作任意数量的产品副本以便在贵组织内分发。副本必须真实完整（包括版权和商标声明），且来自于从微软认可的供货商获取的主副本。采购客户可以通过第三方制作这些副本；但您和您的客户要对任何第三方的行为负责。</w:t>
      </w:r>
    </w:p>
    <w:p w:rsidR="001857F6" w:rsidRPr="00EB1DD5" w:rsidRDefault="001857F6" w:rsidP="001857F6">
      <w:pPr>
        <w:spacing w:before="120" w:line="240" w:lineRule="auto"/>
        <w:rPr>
          <w:rFonts w:eastAsia="SimSun" w:cs="Segoe UI"/>
        </w:rPr>
      </w:pPr>
      <w:r w:rsidRPr="00EB1DD5">
        <w:rPr>
          <w:rFonts w:eastAsia="SimSun" w:cs="Segoe UI" w:hint="eastAsia"/>
          <w:color w:val="505050"/>
          <w:szCs w:val="20"/>
        </w:rPr>
        <w:t>在某些情况下，允许使用产品介质进行镜像复制。如果产品是</w:t>
      </w:r>
      <w:r w:rsidRPr="00EB1DD5">
        <w:rPr>
          <w:rFonts w:eastAsia="SimSun" w:cs="Segoe UI" w:hint="eastAsia"/>
          <w:color w:val="505050"/>
          <w:szCs w:val="20"/>
        </w:rPr>
        <w:t xml:space="preserve"> (1) </w:t>
      </w:r>
      <w:r w:rsidRPr="00EB1DD5">
        <w:rPr>
          <w:rFonts w:eastAsia="SimSun" w:cs="Segoe UI" w:hint="eastAsia"/>
          <w:color w:val="505050"/>
          <w:szCs w:val="20"/>
        </w:rPr>
        <w:t>从原始设备制造商</w:t>
      </w:r>
      <w:r w:rsidRPr="00EB1DD5">
        <w:rPr>
          <w:rFonts w:eastAsia="SimSun" w:cs="Segoe UI" w:hint="eastAsia"/>
          <w:color w:val="505050"/>
          <w:szCs w:val="20"/>
        </w:rPr>
        <w:t xml:space="preserve"> (OEM) </w:t>
      </w:r>
      <w:r w:rsidRPr="00EB1DD5">
        <w:rPr>
          <w:rFonts w:eastAsia="SimSun" w:cs="Segoe UI" w:hint="eastAsia"/>
          <w:color w:val="505050"/>
          <w:szCs w:val="20"/>
        </w:rPr>
        <w:t>获得的许可；</w:t>
      </w:r>
      <w:r w:rsidRPr="00EB1DD5">
        <w:rPr>
          <w:rFonts w:eastAsia="SimSun" w:cs="Segoe UI" w:hint="eastAsia"/>
          <w:color w:val="505050"/>
          <w:szCs w:val="20"/>
        </w:rPr>
        <w:t xml:space="preserve">(2) </w:t>
      </w:r>
      <w:r w:rsidRPr="00EB1DD5">
        <w:rPr>
          <w:rFonts w:eastAsia="SimSun" w:cs="Segoe UI" w:hint="eastAsia"/>
          <w:color w:val="505050"/>
          <w:szCs w:val="20"/>
        </w:rPr>
        <w:t>作为全包装产品通过某个零售供货商获得的许可；或</w:t>
      </w:r>
      <w:r w:rsidRPr="00EB1DD5">
        <w:rPr>
          <w:rFonts w:eastAsia="SimSun" w:cs="Segoe UI" w:hint="eastAsia"/>
          <w:color w:val="505050"/>
          <w:szCs w:val="20"/>
        </w:rPr>
        <w:t xml:space="preserve"> (3) </w:t>
      </w:r>
      <w:r w:rsidRPr="00EB1DD5">
        <w:rPr>
          <w:rFonts w:eastAsia="SimSun" w:cs="Segoe UI" w:hint="eastAsia"/>
          <w:color w:val="505050"/>
          <w:szCs w:val="20"/>
        </w:rPr>
        <w:t>依据其他微软计划获得的许可，则通常可使用</w:t>
      </w:r>
      <w:r w:rsidRPr="00EB1DD5">
        <w:rPr>
          <w:rFonts w:eastAsia="SimSun" w:cs="Segoe UI" w:hint="eastAsia"/>
          <w:color w:val="505050"/>
          <w:szCs w:val="20"/>
        </w:rPr>
        <w:t xml:space="preserve"> MPSA </w:t>
      </w:r>
      <w:r w:rsidRPr="00EB1DD5">
        <w:rPr>
          <w:rFonts w:eastAsia="SimSun" w:cs="Segoe UI" w:hint="eastAsia"/>
          <w:color w:val="505050"/>
          <w:szCs w:val="20"/>
        </w:rPr>
        <w:t>提供的介质来创建映像，以代替通过上述各供货源提供的副本。这一权利应基于以下条件：</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对于每个通过镜像复制生成的产品，必须从独立供货商处获得单独的许可。</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lastRenderedPageBreak/>
        <w:t>所创建的拷贝的产品、语言、版本及组件必须与它们取代的拷贝的产品、语言、版本及所有组件相同，并且允许的映像复制的产品的拷贝数或实例数保持不变。</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除了操作系统副本和依据其他微软计划获得许可的产品的副本之外，通过镜像复制生成的产品类型（例如升级或完全许可）必须与独立供货商许可的产品类型相同。</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采购客户必须遵守产品条款所规定的针对特定产品的所有镜像复制过程或要求。</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通过镜像复制生成的产品仍受从独立供货商处获得的许可的条款和使用权利的约束。</w:t>
      </w:r>
    </w:p>
    <w:p w:rsidR="00312321" w:rsidRDefault="00312321" w:rsidP="001857F6">
      <w:pPr>
        <w:pStyle w:val="Thirdheading"/>
        <w:rPr>
          <w:rFonts w:ascii="Segoe UI" w:eastAsia="SimSun" w:hAnsi="Segoe UI" w:cs="Segoe UI"/>
          <w:b/>
          <w:lang w:val="en-US"/>
        </w:rPr>
      </w:pPr>
    </w:p>
    <w:p w:rsidR="001857F6" w:rsidRPr="00EB1DD5" w:rsidRDefault="001857F6" w:rsidP="001857F6">
      <w:pPr>
        <w:pStyle w:val="Thirdheading"/>
        <w:rPr>
          <w:rFonts w:ascii="Segoe UI" w:eastAsia="SimSun" w:hAnsi="Segoe UI" w:cs="Segoe UI"/>
        </w:rPr>
      </w:pPr>
      <w:r w:rsidRPr="00EB1DD5">
        <w:rPr>
          <w:rFonts w:ascii="Segoe UI" w:eastAsia="SimSun" w:hAnsi="Segoe UI" w:cs="Segoe UI" w:hint="eastAsia"/>
          <w:b/>
        </w:rPr>
        <w:t>用于培训</w:t>
      </w:r>
      <w:r w:rsidRPr="00EB1DD5">
        <w:rPr>
          <w:rFonts w:ascii="Segoe UI" w:eastAsia="SimSun" w:hAnsi="Segoe UI" w:cs="Segoe UI" w:hint="eastAsia"/>
          <w:b/>
        </w:rPr>
        <w:t>/</w:t>
      </w:r>
      <w:r w:rsidRPr="00EB1DD5">
        <w:rPr>
          <w:rFonts w:ascii="Segoe UI" w:eastAsia="SimSun" w:hAnsi="Segoe UI" w:cs="Segoe UI" w:hint="eastAsia"/>
          <w:b/>
        </w:rPr>
        <w:t>产品评测和备份的副本</w:t>
      </w:r>
    </w:p>
    <w:p w:rsidR="001857F6" w:rsidRPr="00EB1DD5" w:rsidRDefault="001857F6" w:rsidP="001857F6">
      <w:pPr>
        <w:spacing w:before="120" w:line="240" w:lineRule="auto"/>
        <w:rPr>
          <w:rFonts w:eastAsia="SimSun" w:cs="Segoe UI"/>
        </w:rPr>
      </w:pPr>
      <w:r w:rsidRPr="00EB1DD5">
        <w:rPr>
          <w:rFonts w:eastAsia="SimSun" w:cs="Segoe UI" w:hint="eastAsia"/>
          <w:color w:val="505050"/>
          <w:szCs w:val="20"/>
        </w:rPr>
        <w:t>对于在线服务之外的所有其他产品，每个采购客户均可：</w:t>
      </w:r>
      <w:r w:rsidRPr="00EB1DD5">
        <w:rPr>
          <w:rFonts w:eastAsia="SimSun" w:cs="Segoe UI" w:hint="eastAsia"/>
          <w:color w:val="505050"/>
          <w:szCs w:val="20"/>
        </w:rPr>
        <w:t xml:space="preserve">(1) </w:t>
      </w:r>
      <w:r w:rsidRPr="00EB1DD5">
        <w:rPr>
          <w:rFonts w:eastAsia="SimSun" w:cs="Segoe UI" w:hint="eastAsia"/>
          <w:color w:val="505050"/>
          <w:szCs w:val="20"/>
        </w:rPr>
        <w:t>在专门的培训机构现场使用许可产品的最多</w:t>
      </w:r>
      <w:r w:rsidRPr="00EB1DD5">
        <w:rPr>
          <w:rFonts w:eastAsia="SimSun" w:cs="Segoe UI" w:hint="eastAsia"/>
          <w:color w:val="505050"/>
          <w:szCs w:val="20"/>
        </w:rPr>
        <w:t xml:space="preserve"> 20 </w:t>
      </w:r>
      <w:r w:rsidRPr="00EB1DD5">
        <w:rPr>
          <w:rFonts w:eastAsia="SimSun" w:cs="Segoe UI" w:hint="eastAsia"/>
          <w:color w:val="505050"/>
          <w:szCs w:val="20"/>
        </w:rPr>
        <w:t>份免费副本，用于针对该特定产品的培训；</w:t>
      </w:r>
      <w:r w:rsidRPr="00EB1DD5">
        <w:rPr>
          <w:rFonts w:eastAsia="SimSun" w:cs="Segoe UI" w:hint="eastAsia"/>
          <w:color w:val="505050"/>
          <w:szCs w:val="20"/>
        </w:rPr>
        <w:t xml:space="preserve">(2) </w:t>
      </w:r>
      <w:r w:rsidRPr="00EB1DD5">
        <w:rPr>
          <w:rFonts w:eastAsia="SimSun" w:cs="Segoe UI" w:hint="eastAsia"/>
          <w:color w:val="505050"/>
          <w:szCs w:val="20"/>
        </w:rPr>
        <w:t>在六十</w:t>
      </w:r>
      <w:r w:rsidRPr="00EB1DD5">
        <w:rPr>
          <w:rFonts w:eastAsia="SimSun" w:cs="Segoe UI" w:hint="eastAsia"/>
          <w:color w:val="505050"/>
          <w:szCs w:val="20"/>
        </w:rPr>
        <w:t xml:space="preserve"> (60) </w:t>
      </w:r>
      <w:r w:rsidRPr="00EB1DD5">
        <w:rPr>
          <w:rFonts w:eastAsia="SimSun" w:cs="Segoe UI" w:hint="eastAsia"/>
          <w:color w:val="505050"/>
          <w:szCs w:val="20"/>
        </w:rPr>
        <w:t>天的产品评测期内使用产品的最多</w:t>
      </w:r>
      <w:r w:rsidRPr="00EB1DD5">
        <w:rPr>
          <w:rFonts w:eastAsia="SimSun" w:cs="Segoe UI" w:hint="eastAsia"/>
          <w:color w:val="505050"/>
          <w:szCs w:val="20"/>
        </w:rPr>
        <w:t xml:space="preserve"> 10 </w:t>
      </w:r>
      <w:r w:rsidRPr="00EB1DD5">
        <w:rPr>
          <w:rFonts w:eastAsia="SimSun" w:cs="Segoe UI" w:hint="eastAsia"/>
          <w:color w:val="505050"/>
          <w:szCs w:val="20"/>
        </w:rPr>
        <w:t>份免费副本；</w:t>
      </w:r>
      <w:r w:rsidRPr="00EB1DD5">
        <w:rPr>
          <w:rFonts w:eastAsia="SimSun" w:cs="Segoe UI" w:hint="eastAsia"/>
          <w:color w:val="505050"/>
          <w:szCs w:val="20"/>
        </w:rPr>
        <w:t xml:space="preserve">(3) </w:t>
      </w:r>
      <w:r w:rsidRPr="00EB1DD5">
        <w:rPr>
          <w:rFonts w:eastAsia="SimSun" w:cs="Segoe UI" w:hint="eastAsia"/>
          <w:color w:val="505050"/>
          <w:szCs w:val="20"/>
        </w:rPr>
        <w:t>在各个不同的地理位置使用许可产品的一份免费副本，以作备份或归档之用。</w:t>
      </w:r>
    </w:p>
    <w:p w:rsidR="001857F6" w:rsidRPr="00EB1DD5" w:rsidRDefault="001857F6" w:rsidP="001857F6">
      <w:pPr>
        <w:pStyle w:val="Hdg1noborder"/>
        <w:spacing w:before="120" w:after="120" w:line="240" w:lineRule="auto"/>
        <w:rPr>
          <w:rFonts w:eastAsia="SimSun" w:cs="Segoe UI"/>
        </w:rPr>
      </w:pPr>
      <w:bookmarkStart w:id="125" w:name="_Toc403380324"/>
      <w:bookmarkStart w:id="126" w:name="_Toc403985042"/>
      <w:bookmarkStart w:id="127" w:name="_Toc444286577"/>
      <w:r w:rsidRPr="00EB1DD5">
        <w:rPr>
          <w:rFonts w:eastAsia="SimSun" w:cs="Segoe UI" w:hint="eastAsia"/>
          <w:bCs/>
          <w:color w:val="8064A2" w:themeColor="accent4"/>
          <w:sz w:val="28"/>
          <w:szCs w:val="26"/>
        </w:rPr>
        <w:t>许可转让过程</w:t>
      </w:r>
      <w:bookmarkEnd w:id="125"/>
      <w:bookmarkEnd w:id="126"/>
      <w:bookmarkEnd w:id="127"/>
    </w:p>
    <w:p w:rsidR="001857F6" w:rsidRPr="00EB1DD5" w:rsidRDefault="001857F6" w:rsidP="001857F6">
      <w:pPr>
        <w:pStyle w:val="BodyText"/>
        <w:rPr>
          <w:rFonts w:eastAsia="SimSun" w:cs="Segoe UI"/>
        </w:rPr>
      </w:pPr>
      <w:r w:rsidRPr="00EB1DD5">
        <w:rPr>
          <w:rFonts w:eastAsia="SimSun" w:cs="Segoe UI" w:hint="eastAsia"/>
        </w:rPr>
        <w:t>您必须通过填写许可转让表，向微软通告许可转让事宜，该表可从</w:t>
      </w:r>
      <w:r w:rsidRPr="00EB1DD5">
        <w:rPr>
          <w:rFonts w:eastAsia="SimSun" w:cs="Segoe UI" w:hint="eastAsia"/>
        </w:rPr>
        <w:t xml:space="preserve"> </w:t>
      </w:r>
      <w:hyperlink r:id="rId34" w:history="1">
        <w:r w:rsidRPr="00EB1DD5">
          <w:rPr>
            <w:rStyle w:val="Hyperlink"/>
            <w:rFonts w:eastAsia="SimSun" w:cs="Segoe UI" w:hint="eastAsia"/>
          </w:rPr>
          <w:t>http://www.microsoft.com/licensing/contracts</w:t>
        </w:r>
      </w:hyperlink>
      <w:r w:rsidRPr="00EB1DD5">
        <w:rPr>
          <w:rFonts w:eastAsia="SimSun" w:cs="Segoe UI" w:hint="eastAsia"/>
        </w:rPr>
        <w:t xml:space="preserve"> </w:t>
      </w:r>
      <w:r w:rsidRPr="00EB1DD5">
        <w:rPr>
          <w:rFonts w:eastAsia="SimSun" w:cs="Segoe UI" w:hint="eastAsia"/>
        </w:rPr>
        <w:t>上获取，并在许可转让之前将填写好的表发送给微软。除非您向受让方提供、并且受让方已书面同意接受适用的产品使用权利、使用限制、责任限制（包括排除和保证规定），以及本节所述的转让限制，否则任何许可转让均视为无效。</w:t>
      </w:r>
    </w:p>
    <w:p w:rsidR="001857F6" w:rsidRPr="00EB1DD5" w:rsidRDefault="001857F6" w:rsidP="001857F6">
      <w:pPr>
        <w:pStyle w:val="Hdg1noborder"/>
        <w:spacing w:before="120" w:after="120" w:line="240" w:lineRule="auto"/>
        <w:rPr>
          <w:rFonts w:eastAsia="SimSun" w:cs="Segoe UI"/>
        </w:rPr>
      </w:pPr>
      <w:bookmarkStart w:id="128" w:name="_Toc444286578"/>
      <w:r w:rsidRPr="00EB1DD5">
        <w:rPr>
          <w:rFonts w:eastAsia="SimSun" w:cs="Segoe UI" w:hint="eastAsia"/>
          <w:bCs/>
          <w:color w:val="8064A2" w:themeColor="accent4"/>
          <w:sz w:val="28"/>
          <w:szCs w:val="26"/>
        </w:rPr>
        <w:t>履约核查程序与</w:t>
      </w:r>
      <w:r w:rsidRPr="00EB1DD5">
        <w:rPr>
          <w:rFonts w:eastAsia="SimSun" w:cs="Segoe UI" w:hint="eastAsia"/>
          <w:color w:val="8064A2" w:themeColor="accent4"/>
          <w:sz w:val="28"/>
        </w:rPr>
        <w:t>限制</w:t>
      </w:r>
      <w:bookmarkEnd w:id="128"/>
      <w:r w:rsidRPr="00EB1DD5">
        <w:rPr>
          <w:rFonts w:eastAsia="SimSun" w:cs="Segoe UI" w:hint="eastAsia"/>
          <w:color w:val="8064A2" w:themeColor="accent4"/>
          <w:sz w:val="28"/>
        </w:rPr>
        <w:t xml:space="preserve"> </w:t>
      </w:r>
    </w:p>
    <w:p w:rsidR="001857F6" w:rsidRPr="00EB1DD5" w:rsidRDefault="001857F6" w:rsidP="001857F6">
      <w:pPr>
        <w:pStyle w:val="BodyText"/>
        <w:rPr>
          <w:rFonts w:eastAsia="SimSun" w:cs="Segoe UI"/>
        </w:rPr>
      </w:pPr>
      <w:r w:rsidRPr="00EB1DD5">
        <w:rPr>
          <w:rFonts w:eastAsia="SimSun" w:cs="Segoe UI" w:hint="eastAsia"/>
        </w:rPr>
        <w:t>微软将提前至少三十</w:t>
      </w:r>
      <w:r w:rsidRPr="00EB1DD5">
        <w:rPr>
          <w:rFonts w:eastAsia="SimSun" w:cs="Segoe UI" w:hint="eastAsia"/>
        </w:rPr>
        <w:t xml:space="preserve"> (30) </w:t>
      </w:r>
      <w:r w:rsidRPr="00EB1DD5">
        <w:rPr>
          <w:rFonts w:eastAsia="SimSun" w:cs="Segoe UI" w:hint="eastAsia"/>
        </w:rPr>
        <w:t>天通知您打算核查您是否遵守您和您的关联公司使用或分发的产品的许可条款。</w:t>
      </w:r>
      <w:r w:rsidRPr="00EB1DD5">
        <w:rPr>
          <w:rFonts w:eastAsia="SimSun" w:cs="Segoe UI" w:hint="eastAsia"/>
        </w:rPr>
        <w:t xml:space="preserve">Microsoft </w:t>
      </w:r>
      <w:r w:rsidRPr="00EB1DD5">
        <w:rPr>
          <w:rFonts w:eastAsia="SimSun" w:cs="Segoe UI" w:hint="eastAsia"/>
        </w:rPr>
        <w:t>将聘用受保密义务约束的独立审查人员。自我审查过程中收集的任何信息将仅用于确定履约情况。这种核查工作将在正常营业时间进行，且不会对您的日常运营造成不合理的干扰。</w:t>
      </w:r>
    </w:p>
    <w:p w:rsidR="001857F6" w:rsidRPr="00EB1DD5" w:rsidRDefault="001857F6" w:rsidP="001857F6">
      <w:pPr>
        <w:pStyle w:val="Hdg1noborder"/>
        <w:spacing w:before="120" w:after="120" w:line="240" w:lineRule="auto"/>
        <w:rPr>
          <w:rFonts w:eastAsia="SimSun" w:cs="Segoe UI"/>
        </w:rPr>
      </w:pPr>
      <w:bookmarkStart w:id="129" w:name="_Toc444286579"/>
      <w:bookmarkStart w:id="130" w:name="_Toc403380325"/>
      <w:bookmarkStart w:id="131" w:name="_Toc403985043"/>
      <w:r w:rsidRPr="00EB1DD5">
        <w:rPr>
          <w:rFonts w:eastAsia="SimSun" w:cs="Segoe UI" w:hint="eastAsia"/>
          <w:bCs/>
          <w:color w:val="8064A2" w:themeColor="accent4"/>
          <w:sz w:val="28"/>
          <w:szCs w:val="26"/>
        </w:rPr>
        <w:t>分立</w:t>
      </w:r>
      <w:bookmarkEnd w:id="129"/>
    </w:p>
    <w:p w:rsidR="001857F6" w:rsidRPr="00EB1DD5" w:rsidRDefault="001857F6" w:rsidP="001857F6">
      <w:pPr>
        <w:pStyle w:val="BodyText"/>
        <w:rPr>
          <w:rFonts w:eastAsia="SimSun" w:cs="Segoe UI"/>
        </w:rPr>
      </w:pPr>
      <w:r w:rsidRPr="00EB1DD5">
        <w:rPr>
          <w:rFonts w:eastAsia="SimSun" w:cs="Segoe UI" w:hint="eastAsia"/>
        </w:rPr>
        <w:t>如果您因为关联公司、经营部门或您的任何关联公司的经营部门的分立而打算转让超过百分之十的许可，那么微软将依诚信原则与您合作来使得许可得以转让。</w:t>
      </w:r>
    </w:p>
    <w:p w:rsidR="001857F6" w:rsidRPr="005E451B" w:rsidRDefault="001857F6" w:rsidP="001857F6">
      <w:pPr>
        <w:pStyle w:val="Hdg1noborder"/>
        <w:spacing w:before="120" w:after="120" w:line="240" w:lineRule="auto"/>
        <w:rPr>
          <w:rFonts w:eastAsia="SimSun" w:cs="Segoe UI"/>
          <w:color w:val="8064A2"/>
        </w:rPr>
      </w:pPr>
      <w:bookmarkStart w:id="132" w:name="_Toc444286580"/>
      <w:r w:rsidRPr="005E451B">
        <w:rPr>
          <w:rFonts w:eastAsia="SimSun" w:cs="Segoe UI" w:hint="eastAsia"/>
          <w:color w:val="8064A2"/>
        </w:rPr>
        <w:t>自然灾害</w:t>
      </w:r>
      <w:bookmarkEnd w:id="130"/>
      <w:bookmarkEnd w:id="131"/>
      <w:bookmarkEnd w:id="132"/>
    </w:p>
    <w:p w:rsidR="001857F6" w:rsidRPr="00EB1DD5" w:rsidRDefault="001857F6" w:rsidP="001857F6">
      <w:pPr>
        <w:pStyle w:val="BodyText"/>
        <w:rPr>
          <w:rFonts w:eastAsia="SimSun" w:cs="Segoe UI"/>
        </w:rPr>
      </w:pPr>
      <w:r w:rsidRPr="00EB1DD5">
        <w:rPr>
          <w:rFonts w:eastAsia="SimSun" w:cs="Segoe UI" w:hint="eastAsia"/>
        </w:rPr>
        <w:t>如果发生自然灾害，微软可以通过在</w:t>
      </w:r>
      <w:r w:rsidRPr="00EB1DD5">
        <w:rPr>
          <w:rFonts w:eastAsia="SimSun" w:cs="Segoe UI" w:hint="eastAsia"/>
        </w:rPr>
        <w:t xml:space="preserve"> http://www.microsoft.com </w:t>
      </w:r>
      <w:r w:rsidRPr="00EB1DD5">
        <w:rPr>
          <w:rFonts w:eastAsia="SimSun" w:cs="Segoe UI" w:hint="eastAsia"/>
        </w:rPr>
        <w:t>上发布信息来提供其他帮助或权利。</w:t>
      </w:r>
    </w:p>
    <w:p w:rsidR="001857F6" w:rsidRPr="00EB1DD5" w:rsidRDefault="001857F6" w:rsidP="001857F6">
      <w:pPr>
        <w:pStyle w:val="Hdg1noborder"/>
        <w:rPr>
          <w:rFonts w:eastAsia="SimSun" w:cs="Segoe UI"/>
        </w:rPr>
      </w:pPr>
      <w:bookmarkStart w:id="133" w:name="_Toc403380326"/>
      <w:bookmarkStart w:id="134" w:name="_Toc403985044"/>
      <w:bookmarkStart w:id="135" w:name="_Toc444286581"/>
      <w:r w:rsidRPr="00EB1DD5">
        <w:rPr>
          <w:rFonts w:eastAsia="SimSun" w:cs="Segoe UI" w:hint="eastAsia"/>
        </w:rPr>
        <w:t>第</w:t>
      </w:r>
      <w:r w:rsidRPr="00EB1DD5">
        <w:rPr>
          <w:rFonts w:eastAsia="SimSun" w:cs="Segoe UI" w:hint="eastAsia"/>
        </w:rPr>
        <w:t xml:space="preserve"> 4 </w:t>
      </w:r>
      <w:r w:rsidRPr="00EB1DD5">
        <w:rPr>
          <w:rFonts w:eastAsia="SimSun" w:cs="Segoe UI" w:hint="eastAsia"/>
        </w:rPr>
        <w:t>节</w:t>
      </w:r>
      <w:bookmarkEnd w:id="133"/>
      <w:bookmarkEnd w:id="134"/>
      <w:bookmarkEnd w:id="135"/>
    </w:p>
    <w:p w:rsidR="001857F6" w:rsidRPr="00EB1DD5" w:rsidRDefault="001857F6" w:rsidP="001857F6">
      <w:pPr>
        <w:pStyle w:val="Hdg1noborder"/>
        <w:spacing w:before="120" w:after="120" w:line="240" w:lineRule="auto"/>
        <w:rPr>
          <w:rFonts w:eastAsia="SimSun" w:cs="Segoe UI"/>
        </w:rPr>
      </w:pPr>
      <w:bookmarkStart w:id="136" w:name="_Toc403380327"/>
      <w:bookmarkStart w:id="137" w:name="_Toc403985045"/>
      <w:bookmarkStart w:id="138" w:name="_Toc444286582"/>
      <w:r w:rsidRPr="00EB1DD5">
        <w:rPr>
          <w:rFonts w:eastAsia="SimSun" w:cs="Segoe UI" w:hint="eastAsia"/>
          <w:color w:val="8064A2" w:themeColor="accent4"/>
          <w:sz w:val="28"/>
          <w:szCs w:val="26"/>
        </w:rPr>
        <w:t>许可手册在过去十二</w:t>
      </w:r>
      <w:r w:rsidRPr="00EB1DD5">
        <w:rPr>
          <w:rFonts w:eastAsia="SimSun" w:cs="Segoe UI" w:hint="eastAsia"/>
          <w:color w:val="8064A2" w:themeColor="accent4"/>
          <w:sz w:val="28"/>
          <w:szCs w:val="26"/>
        </w:rPr>
        <w:t xml:space="preserve"> (12) </w:t>
      </w:r>
      <w:r w:rsidRPr="00EB1DD5">
        <w:rPr>
          <w:rFonts w:eastAsia="SimSun" w:cs="Segoe UI" w:hint="eastAsia"/>
          <w:color w:val="8064A2" w:themeColor="accent4"/>
          <w:sz w:val="28"/>
          <w:szCs w:val="26"/>
        </w:rPr>
        <w:t>个月发生的变更</w:t>
      </w:r>
      <w:bookmarkEnd w:id="136"/>
      <w:bookmarkEnd w:id="137"/>
      <w:bookmarkEnd w:id="138"/>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201</w:t>
      </w:r>
      <w:r w:rsidR="00780C61">
        <w:rPr>
          <w:rFonts w:eastAsia="SimSun" w:cs="Segoe UI"/>
          <w:lang w:val="en-US"/>
        </w:rPr>
        <w:t>6</w:t>
      </w:r>
      <w:r w:rsidRPr="00EB1DD5">
        <w:rPr>
          <w:rFonts w:eastAsia="SimSun" w:cs="Segoe UI" w:hint="eastAsia"/>
        </w:rPr>
        <w:t xml:space="preserve"> </w:t>
      </w:r>
      <w:r w:rsidRPr="00EB1DD5">
        <w:rPr>
          <w:rFonts w:eastAsia="SimSun" w:cs="Segoe UI" w:hint="eastAsia"/>
        </w:rPr>
        <w:t>年</w:t>
      </w:r>
      <w:r w:rsidRPr="00EB1DD5">
        <w:rPr>
          <w:rFonts w:eastAsia="SimSun" w:cs="Segoe UI" w:hint="eastAsia"/>
        </w:rPr>
        <w:t xml:space="preserve"> 3 </w:t>
      </w:r>
      <w:r w:rsidRPr="00EB1DD5">
        <w:rPr>
          <w:rFonts w:eastAsia="SimSun" w:cs="Segoe UI" w:hint="eastAsia"/>
        </w:rPr>
        <w:t>月进行了更新，以反映某些地点的新客户门户（以下称“商业中心”），对订购的全年支持，针对某些产品增加短期订购，以及基于客户反馈所做的说明（如“软件保障和权益”一节）。</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 xml:space="preserve">2015 </w:t>
      </w:r>
      <w:r w:rsidRPr="00EB1DD5">
        <w:rPr>
          <w:rFonts w:eastAsia="SimSun" w:cs="Segoe UI" w:hint="eastAsia"/>
        </w:rPr>
        <w:t>年</w:t>
      </w:r>
      <w:r w:rsidRPr="00EB1DD5">
        <w:rPr>
          <w:rFonts w:eastAsia="SimSun" w:cs="Segoe UI" w:hint="eastAsia"/>
        </w:rPr>
        <w:t xml:space="preserve"> 8 </w:t>
      </w:r>
      <w:r w:rsidRPr="00EB1DD5">
        <w:rPr>
          <w:rFonts w:eastAsia="SimSun" w:cs="Segoe UI" w:hint="eastAsia"/>
        </w:rPr>
        <w:t>月进行了更新，以反映附加的</w:t>
      </w:r>
      <w:r w:rsidRPr="00EB1DD5">
        <w:rPr>
          <w:rFonts w:eastAsia="SimSun" w:cs="Segoe UI" w:hint="eastAsia"/>
        </w:rPr>
        <w:t xml:space="preserve"> Azure </w:t>
      </w:r>
      <w:r w:rsidRPr="00EB1DD5">
        <w:rPr>
          <w:rFonts w:eastAsia="SimSun" w:cs="Segoe UI" w:hint="eastAsia"/>
        </w:rPr>
        <w:t>服务、在线服务和打包购买选项，并提及和调整为“产品条款”文档。从</w:t>
      </w:r>
      <w:r w:rsidRPr="00EB1DD5">
        <w:rPr>
          <w:rFonts w:eastAsia="SimSun" w:cs="Segoe UI" w:hint="eastAsia"/>
        </w:rPr>
        <w:t xml:space="preserve"> 2015 </w:t>
      </w:r>
      <w:r w:rsidRPr="00EB1DD5">
        <w:rPr>
          <w:rFonts w:eastAsia="SimSun" w:cs="Segoe UI" w:hint="eastAsia"/>
        </w:rPr>
        <w:t>年</w:t>
      </w:r>
      <w:r w:rsidRPr="00EB1DD5">
        <w:rPr>
          <w:rFonts w:eastAsia="SimSun" w:cs="Segoe UI" w:hint="eastAsia"/>
        </w:rPr>
        <w:t xml:space="preserve"> 7 </w:t>
      </w:r>
      <w:r w:rsidRPr="00EB1DD5">
        <w:rPr>
          <w:rFonts w:eastAsia="SimSun" w:cs="Segoe UI" w:hint="eastAsia"/>
        </w:rPr>
        <w:t>月</w:t>
      </w:r>
      <w:r w:rsidRPr="00EB1DD5">
        <w:rPr>
          <w:rFonts w:eastAsia="SimSun" w:cs="Segoe UI" w:hint="eastAsia"/>
        </w:rPr>
        <w:t xml:space="preserve"> 1 </w:t>
      </w:r>
      <w:r w:rsidRPr="00EB1DD5">
        <w:rPr>
          <w:rFonts w:eastAsia="SimSun" w:cs="Segoe UI" w:hint="eastAsia"/>
        </w:rPr>
        <w:t>日起，“产品条款”已取代“产品列表”和“产品使用权利”文档。</w:t>
      </w:r>
    </w:p>
    <w:p w:rsidR="001857F6" w:rsidRPr="00EB1DD5" w:rsidRDefault="001857F6" w:rsidP="001857F6">
      <w:pPr>
        <w:pStyle w:val="BodyText"/>
        <w:numPr>
          <w:ilvl w:val="0"/>
          <w:numId w:val="16"/>
        </w:numPr>
        <w:spacing w:after="0"/>
        <w:rPr>
          <w:rFonts w:eastAsia="SimSun" w:cs="Segoe UI"/>
        </w:rPr>
      </w:pPr>
      <w:r w:rsidRPr="00EB1DD5">
        <w:rPr>
          <w:rFonts w:eastAsia="SimSun" w:cs="Segoe UI" w:hint="eastAsia"/>
        </w:rPr>
        <w:t xml:space="preserve">2015 </w:t>
      </w:r>
      <w:r w:rsidRPr="00EB1DD5">
        <w:rPr>
          <w:rFonts w:eastAsia="SimSun" w:cs="Segoe UI" w:hint="eastAsia"/>
        </w:rPr>
        <w:t>年</w:t>
      </w:r>
      <w:r w:rsidRPr="00EB1DD5">
        <w:rPr>
          <w:rFonts w:eastAsia="SimSun" w:cs="Segoe UI" w:hint="eastAsia"/>
        </w:rPr>
        <w:t xml:space="preserve"> 5 </w:t>
      </w:r>
      <w:r w:rsidRPr="00EB1DD5">
        <w:rPr>
          <w:rFonts w:eastAsia="SimSun" w:cs="Segoe UI" w:hint="eastAsia"/>
        </w:rPr>
        <w:t>月添加了与履约核查程序、分立许可转让以及随</w:t>
      </w:r>
      <w:r w:rsidRPr="00EB1DD5">
        <w:rPr>
          <w:rFonts w:eastAsia="SimSun" w:cs="Segoe UI" w:hint="eastAsia"/>
        </w:rPr>
        <w:t xml:space="preserve"> OEM/FPP </w:t>
      </w:r>
      <w:r w:rsidRPr="00EB1DD5">
        <w:rPr>
          <w:rFonts w:eastAsia="SimSun" w:cs="Segoe UI" w:hint="eastAsia"/>
        </w:rPr>
        <w:t>附带销售</w:t>
      </w:r>
      <w:r w:rsidRPr="00EB1DD5">
        <w:rPr>
          <w:rFonts w:eastAsia="SimSun" w:cs="Segoe UI" w:hint="eastAsia"/>
        </w:rPr>
        <w:t xml:space="preserve"> SA </w:t>
      </w:r>
      <w:r w:rsidRPr="00EB1DD5">
        <w:rPr>
          <w:rFonts w:eastAsia="SimSun" w:cs="Segoe UI" w:hint="eastAsia"/>
        </w:rPr>
        <w:t>相关的信息。</w:t>
      </w:r>
    </w:p>
    <w:p w:rsidR="001857F6" w:rsidRPr="00EB1DD5" w:rsidRDefault="001857F6" w:rsidP="001857F6">
      <w:pPr>
        <w:pStyle w:val="Hdg1noborder"/>
        <w:rPr>
          <w:rFonts w:eastAsia="SimSun" w:cs="Segoe UI"/>
        </w:rPr>
      </w:pPr>
      <w:bookmarkStart w:id="139" w:name="_Toc403380328"/>
      <w:bookmarkStart w:id="140" w:name="_Toc403985046"/>
      <w:bookmarkStart w:id="141" w:name="_Toc444286583"/>
      <w:r w:rsidRPr="00EB1DD5">
        <w:rPr>
          <w:rFonts w:eastAsia="SimSun" w:cs="Segoe UI" w:hint="eastAsia"/>
        </w:rPr>
        <w:t>附录</w:t>
      </w:r>
      <w:bookmarkEnd w:id="139"/>
      <w:bookmarkEnd w:id="140"/>
      <w:bookmarkEnd w:id="141"/>
    </w:p>
    <w:p w:rsidR="001857F6" w:rsidRPr="00EB1DD5" w:rsidRDefault="001857F6" w:rsidP="001857F6">
      <w:pPr>
        <w:pStyle w:val="Hdg1noborder"/>
        <w:spacing w:before="120" w:after="120" w:line="240" w:lineRule="auto"/>
        <w:rPr>
          <w:rFonts w:eastAsia="SimSun" w:cs="Segoe UI"/>
        </w:rPr>
      </w:pPr>
      <w:bookmarkStart w:id="142" w:name="_Toc403985047"/>
      <w:bookmarkStart w:id="143" w:name="_Toc444286584"/>
      <w:bookmarkStart w:id="144" w:name="_Toc403380329"/>
      <w:r w:rsidRPr="00EB1DD5">
        <w:rPr>
          <w:rFonts w:eastAsia="SimSun" w:cs="Segoe UI" w:hint="eastAsia"/>
          <w:bCs/>
          <w:color w:val="8064A2" w:themeColor="accent4"/>
          <w:sz w:val="28"/>
          <w:szCs w:val="26"/>
        </w:rPr>
        <w:t>地区定义</w:t>
      </w:r>
      <w:bookmarkEnd w:id="142"/>
      <w:bookmarkEnd w:id="143"/>
      <w:r w:rsidRPr="00EB1DD5">
        <w:rPr>
          <w:rFonts w:eastAsia="SimSun" w:cs="Segoe UI" w:hint="eastAsia"/>
          <w:color w:val="8064A2" w:themeColor="accent4"/>
          <w:sz w:val="28"/>
          <w:szCs w:val="26"/>
        </w:rPr>
        <w:t xml:space="preserve"> </w:t>
      </w:r>
      <w:bookmarkEnd w:id="144"/>
    </w:p>
    <w:p w:rsidR="001857F6" w:rsidRPr="00EB1DD5" w:rsidRDefault="001857F6" w:rsidP="001857F6">
      <w:pPr>
        <w:pStyle w:val="BodyText"/>
        <w:rPr>
          <w:rFonts w:eastAsia="SimSun" w:cs="Segoe UI"/>
        </w:rPr>
      </w:pPr>
      <w:r w:rsidRPr="00EB1DD5">
        <w:rPr>
          <w:rFonts w:eastAsia="SimSun" w:cs="Segoe UI" w:hint="eastAsia"/>
        </w:rPr>
        <w:t>下面的列表注明了属于微软定义的</w:t>
      </w:r>
      <w:r w:rsidRPr="00EB1DD5">
        <w:rPr>
          <w:rFonts w:eastAsia="SimSun" w:cs="Segoe UI" w:hint="eastAsia"/>
        </w:rPr>
        <w:t xml:space="preserve"> EMEA </w:t>
      </w:r>
      <w:r w:rsidRPr="00EB1DD5">
        <w:rPr>
          <w:rFonts w:eastAsia="SimSun" w:cs="Segoe UI" w:hint="eastAsia"/>
        </w:rPr>
        <w:t>地区（欧洲、中东和非洲）的国家、地区或区域，有些采购客户类型国家</w:t>
      </w:r>
      <w:r w:rsidRPr="00EB1DD5">
        <w:rPr>
          <w:rFonts w:eastAsia="SimSun" w:cs="Segoe UI" w:hint="eastAsia"/>
        </w:rPr>
        <w:t>/</w:t>
      </w:r>
      <w:r w:rsidRPr="00EB1DD5">
        <w:rPr>
          <w:rFonts w:eastAsia="SimSun" w:cs="Segoe UI" w:hint="eastAsia"/>
        </w:rPr>
        <w:t>地区条款中可能会提到它。请注意，</w:t>
      </w:r>
      <w:r w:rsidRPr="00EB1DD5">
        <w:rPr>
          <w:rFonts w:eastAsia="SimSun" w:cs="Segoe UI" w:hint="eastAsia"/>
        </w:rPr>
        <w:t xml:space="preserve">MPSA </w:t>
      </w:r>
      <w:r w:rsidRPr="00EB1DD5">
        <w:rPr>
          <w:rFonts w:eastAsia="SimSun" w:cs="Segoe UI" w:hint="eastAsia"/>
        </w:rPr>
        <w:t>可能仅在部分国家</w:t>
      </w:r>
      <w:r w:rsidRPr="00EB1DD5">
        <w:rPr>
          <w:rFonts w:eastAsia="SimSun" w:cs="Segoe UI" w:hint="eastAsia"/>
        </w:rPr>
        <w:t>/</w:t>
      </w:r>
      <w:r w:rsidRPr="00EB1DD5">
        <w:rPr>
          <w:rFonts w:eastAsia="SimSun" w:cs="Segoe UI" w:hint="eastAsia"/>
        </w:rPr>
        <w:t>地区提供。</w:t>
      </w:r>
    </w:p>
    <w:p w:rsidR="001857F6" w:rsidRPr="00C37836" w:rsidRDefault="001857F6" w:rsidP="001857F6">
      <w:pPr>
        <w:pStyle w:val="BodyText"/>
        <w:rPr>
          <w:rFonts w:eastAsia="SimSun" w:cs="Segoe UI"/>
          <w:color w:val="58595B"/>
        </w:rPr>
      </w:pPr>
      <w:r w:rsidRPr="00C37836">
        <w:rPr>
          <w:rFonts w:eastAsia="SimSun" w:cs="Segoe UI" w:hint="eastAsia"/>
          <w:color w:val="58595B"/>
          <w:sz w:val="14"/>
        </w:rPr>
        <w:lastRenderedPageBreak/>
        <w:t>阿富汗、阿尔巴尼亚、阿尔及利亚、安道尔、安哥拉、亚美尼亚、奥地利、阿塞拜疆、巴林、白俄罗斯、比利时、贝宁、波斯尼亚和黑塞哥维那、博茨瓦纳、保加利亚、布基纳法索、布隆迪、喀麦隆、佛得角、中非共和国、乍得、科摩罗、刚果、刚果民主共和国、科特迪瓦、克罗地亚、塞浦路斯、捷克共和国、丹麦、吉布提、埃及、赤道几内亚、厄立特里亚、爱沙尼亚、埃塞俄比亚、芬兰、法国、法属波利尼西亚、加蓬、冈比亚、格鲁吉亚、德国、加纳、希腊、几内亚、几内亚比绍、梵蒂冈（教区）、匈牙利、冰岛、伊拉克、爱尔兰、以色列、意大利、约旦、哈萨克斯坦、肯尼亚、科威特、吉尔吉斯斯坦、拉脱维亚、黎巴嫩、利比亚、列支敦士登、立陶宛、卢森堡、马其顿、马达加斯加、马拉维、马里、马耳他、毛利塔尼亚、毛里求斯、摩尔多瓦、摩纳哥、蒙古、黑山共和国、摩洛哥、莫桑比克、纳米比亚、荷兰、新喀里多尼亚、尼日尔、尼日利亚、挪威、阿曼、巴基斯坦、波兰、葡萄牙、卡塔尔、罗马尼亚、俄罗斯、卢旺达、圣马力诺、沙特阿拉伯、塞内加尔、塞尔维亚、塞舌尔、塞拉利昂、斯洛伐克、斯洛文尼亚、索马里、南非、南苏丹、西班牙、瑞典、瑞士、叙利亚、塔吉克斯坦、坦桑尼亚、多哥、突尼斯、土耳其、土库曼斯坦、乌干达、乌克兰、阿拉伯联合酋长国、英国、乌兹别克斯坦、也门、赞比亚、津巴布韦</w:t>
      </w:r>
      <w:r w:rsidRPr="00C37836">
        <w:rPr>
          <w:rFonts w:eastAsia="SimSun" w:cs="Segoe UI" w:hint="eastAsia"/>
          <w:color w:val="58595B"/>
          <w:sz w:val="20"/>
        </w:rPr>
        <w:t>。</w:t>
      </w:r>
    </w:p>
    <w:p w:rsidR="00917A5E" w:rsidRPr="00EB1DD5" w:rsidRDefault="00917A5E">
      <w:pPr>
        <w:rPr>
          <w:rFonts w:eastAsia="SimSun" w:cs="Segoe UI"/>
        </w:rPr>
      </w:pPr>
    </w:p>
    <w:sectPr w:rsidR="00917A5E" w:rsidRPr="00EB1DD5" w:rsidSect="00BC431D">
      <w:headerReference w:type="default" r:id="rId35"/>
      <w:footerReference w:type="default" r:id="rId36"/>
      <w:headerReference w:type="first" r:id="rId37"/>
      <w:footerReference w:type="first" r:id="rId3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102AF" w:rsidRDefault="007102AF" w:rsidP="007A20A3">
      <w:pPr>
        <w:spacing w:line="240" w:lineRule="auto"/>
      </w:pPr>
      <w:r>
        <w:separator/>
      </w:r>
    </w:p>
  </w:endnote>
  <w:endnote w:type="continuationSeparator" w:id="0">
    <w:p w:rsidR="007102AF" w:rsidRDefault="007102AF" w:rsidP="007A20A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Light">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B0500000000000000"/>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 w:name="MingLiU">
    <w:altName w:val="Microsoft JhengHei"/>
    <w:panose1 w:val="020B0604030504040204"/>
    <w:charset w:val="88"/>
    <w:family w:val="modern"/>
    <w:pitch w:val="fixed"/>
    <w:sig w:usb0="00000000"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5AAF" w:rsidRDefault="00AA5A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68A2" w:rsidRPr="00175A86" w:rsidRDefault="007102AF"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5AAF" w:rsidRDefault="00AA5AA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68A2" w:rsidRPr="00F925BE" w:rsidRDefault="00373270" w:rsidP="00BD5A0B">
    <w:pPr>
      <w:pStyle w:val="Footer"/>
      <w:tabs>
        <w:tab w:val="clear" w:pos="4680"/>
        <w:tab w:val="clear" w:pos="9360"/>
        <w:tab w:val="right" w:pos="10800"/>
      </w:tabs>
      <w:rPr>
        <w:rFonts w:eastAsia="SimSun" w:cs="Segoe UI"/>
      </w:rPr>
    </w:pPr>
    <w:r w:rsidRPr="00F925BE">
      <w:rPr>
        <w:rFonts w:eastAsia="SimSun" w:cs="Segoe UI"/>
        <w:sz w:val="16"/>
      </w:rPr>
      <w:t xml:space="preserve">© 2016 </w:t>
    </w:r>
    <w:r w:rsidRPr="00F925BE">
      <w:rPr>
        <w:rFonts w:eastAsia="SimSun" w:cs="Segoe UI"/>
        <w:sz w:val="16"/>
      </w:rPr>
      <w:t>微软公司。保留所有权利。</w:t>
    </w:r>
  </w:p>
  <w:p w:rsidR="009168A2" w:rsidRPr="00F925BE" w:rsidRDefault="00373270" w:rsidP="00BD5A0B">
    <w:pPr>
      <w:pStyle w:val="Footer"/>
      <w:tabs>
        <w:tab w:val="clear" w:pos="4680"/>
        <w:tab w:val="clear" w:pos="9360"/>
        <w:tab w:val="right" w:pos="10800"/>
      </w:tabs>
      <w:rPr>
        <w:rFonts w:eastAsia="SimSun" w:cs="Segoe UI"/>
      </w:rPr>
    </w:pPr>
    <w:r w:rsidRPr="00F925BE">
      <w:rPr>
        <w:rFonts w:eastAsia="SimSun" w:cs="Segoe UI"/>
        <w:sz w:val="16"/>
      </w:rPr>
      <w:t xml:space="preserve">Microsoft </w:t>
    </w:r>
    <w:r w:rsidRPr="00F925BE">
      <w:rPr>
        <w:rFonts w:eastAsia="SimSun" w:cs="Segoe UI"/>
        <w:sz w:val="16"/>
      </w:rPr>
      <w:t>是微软公司在美国和</w:t>
    </w:r>
    <w:r w:rsidRPr="00F925BE">
      <w:rPr>
        <w:rFonts w:eastAsia="SimSun" w:cs="Segoe UI"/>
        <w:sz w:val="16"/>
      </w:rPr>
      <w:t>/</w:t>
    </w:r>
    <w:r w:rsidRPr="00F925BE">
      <w:rPr>
        <w:rFonts w:eastAsia="SimSun" w:cs="Segoe UI"/>
        <w:sz w:val="16"/>
      </w:rPr>
      <w:t>或其他国家</w:t>
    </w:r>
    <w:r w:rsidRPr="00F925BE">
      <w:rPr>
        <w:rFonts w:eastAsia="SimSun" w:cs="Segoe UI"/>
        <w:sz w:val="16"/>
      </w:rPr>
      <w:t>/</w:t>
    </w:r>
    <w:r w:rsidRPr="00F925BE">
      <w:rPr>
        <w:rFonts w:eastAsia="SimSun" w:cs="Segoe UI"/>
        <w:sz w:val="16"/>
      </w:rPr>
      <w:t>地区的注册商标。</w:t>
    </w:r>
    <w:r w:rsidRPr="00F925BE">
      <w:rPr>
        <w:rFonts w:eastAsia="SimSun" w:cs="Segoe UI"/>
      </w:rPr>
      <w:tab/>
    </w:r>
    <w:r w:rsidRPr="00F925BE">
      <w:rPr>
        <w:rFonts w:eastAsia="SimSun" w:cs="Segoe UI"/>
      </w:rPr>
      <w:fldChar w:fldCharType="begin"/>
    </w:r>
    <w:r w:rsidRPr="00F925BE">
      <w:rPr>
        <w:rFonts w:eastAsia="SimSun" w:cs="Segoe UI"/>
      </w:rPr>
      <w:instrText xml:space="preserve"> PAGE   \* MERGEFORMAT </w:instrText>
    </w:r>
    <w:r w:rsidRPr="00F925BE">
      <w:rPr>
        <w:rFonts w:eastAsia="SimSun" w:cs="Segoe UI"/>
      </w:rPr>
      <w:fldChar w:fldCharType="separate"/>
    </w:r>
    <w:r w:rsidR="00AA5AAF">
      <w:rPr>
        <w:rFonts w:eastAsia="SimSun" w:cs="Segoe UI"/>
        <w:noProof/>
      </w:rPr>
      <w:t>3</w:t>
    </w:r>
    <w:r w:rsidRPr="00F925BE">
      <w:rPr>
        <w:rFonts w:eastAsia="SimSun" w:cs="Segoe UI"/>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68A2" w:rsidRDefault="007102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102AF" w:rsidRDefault="007102AF" w:rsidP="007A20A3">
      <w:pPr>
        <w:spacing w:line="240" w:lineRule="auto"/>
      </w:pPr>
      <w:r>
        <w:separator/>
      </w:r>
    </w:p>
  </w:footnote>
  <w:footnote w:type="continuationSeparator" w:id="0">
    <w:p w:rsidR="007102AF" w:rsidRDefault="007102AF" w:rsidP="007A20A3">
      <w:pPr>
        <w:spacing w:line="240" w:lineRule="auto"/>
      </w:pPr>
      <w:r>
        <w:continuationSeparator/>
      </w:r>
    </w:p>
  </w:footnote>
  <w:footnote w:id="1">
    <w:p w:rsidR="007A20A3" w:rsidRPr="00725882" w:rsidRDefault="007A20A3">
      <w:pPr>
        <w:pStyle w:val="FootnoteText"/>
        <w:rPr>
          <w:sz w:val="14"/>
          <w:szCs w:val="14"/>
          <w:lang w:val="en-US"/>
        </w:rPr>
      </w:pPr>
      <w:r w:rsidRPr="00725882">
        <w:rPr>
          <w:rStyle w:val="FootnoteReference"/>
          <w:sz w:val="14"/>
          <w:szCs w:val="14"/>
        </w:rPr>
        <w:footnoteRef/>
      </w:r>
      <w:r w:rsidR="00725882">
        <w:rPr>
          <w:rFonts w:eastAsia="SimSun" w:cs="Segoe UI"/>
          <w:sz w:val="14"/>
          <w:szCs w:val="14"/>
          <w:lang w:val="en-US"/>
        </w:rPr>
        <w:t xml:space="preserve"> </w:t>
      </w:r>
      <w:r w:rsidRPr="00725882">
        <w:rPr>
          <w:rFonts w:eastAsia="SimSun" w:cs="Segoe UI"/>
          <w:sz w:val="14"/>
          <w:szCs w:val="14"/>
        </w:rPr>
        <w:t>如果需要，也支持以电子方式创建的协议的物理签名。</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5AAF" w:rsidRDefault="00AA5A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68A2" w:rsidRPr="00175A86" w:rsidRDefault="007102AF"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68A2" w:rsidRDefault="007102AF"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68A2" w:rsidRPr="00C537F0" w:rsidRDefault="007102AF"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68A2" w:rsidRDefault="007102AF"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57F6"/>
    <w:rsid w:val="0003142F"/>
    <w:rsid w:val="00041728"/>
    <w:rsid w:val="000459A3"/>
    <w:rsid w:val="000C3524"/>
    <w:rsid w:val="00121CEF"/>
    <w:rsid w:val="00122A0A"/>
    <w:rsid w:val="001231CC"/>
    <w:rsid w:val="001846DE"/>
    <w:rsid w:val="001857F6"/>
    <w:rsid w:val="001A0C3E"/>
    <w:rsid w:val="001A6A3E"/>
    <w:rsid w:val="001C3482"/>
    <w:rsid w:val="001E5DE2"/>
    <w:rsid w:val="00232CF7"/>
    <w:rsid w:val="00246B13"/>
    <w:rsid w:val="002B6029"/>
    <w:rsid w:val="002E5C2B"/>
    <w:rsid w:val="002E63AB"/>
    <w:rsid w:val="00312321"/>
    <w:rsid w:val="00323381"/>
    <w:rsid w:val="00345D51"/>
    <w:rsid w:val="00353ACA"/>
    <w:rsid w:val="00373270"/>
    <w:rsid w:val="003773D1"/>
    <w:rsid w:val="003F1683"/>
    <w:rsid w:val="003F1E15"/>
    <w:rsid w:val="00420DC7"/>
    <w:rsid w:val="004621E3"/>
    <w:rsid w:val="0047597A"/>
    <w:rsid w:val="00496C98"/>
    <w:rsid w:val="004D7BD0"/>
    <w:rsid w:val="004E26BF"/>
    <w:rsid w:val="004F3DDE"/>
    <w:rsid w:val="004F5CE8"/>
    <w:rsid w:val="00506B99"/>
    <w:rsid w:val="005279A7"/>
    <w:rsid w:val="00531361"/>
    <w:rsid w:val="00542862"/>
    <w:rsid w:val="00545EA9"/>
    <w:rsid w:val="00547E39"/>
    <w:rsid w:val="00552F37"/>
    <w:rsid w:val="00584DC0"/>
    <w:rsid w:val="005E451B"/>
    <w:rsid w:val="005E612D"/>
    <w:rsid w:val="006215F2"/>
    <w:rsid w:val="0065258E"/>
    <w:rsid w:val="006B60B9"/>
    <w:rsid w:val="006D7877"/>
    <w:rsid w:val="007102AF"/>
    <w:rsid w:val="00725882"/>
    <w:rsid w:val="007659F1"/>
    <w:rsid w:val="00767A65"/>
    <w:rsid w:val="00780C42"/>
    <w:rsid w:val="00780C61"/>
    <w:rsid w:val="007A2001"/>
    <w:rsid w:val="007A20A3"/>
    <w:rsid w:val="007B17F6"/>
    <w:rsid w:val="007B7CDD"/>
    <w:rsid w:val="008050E4"/>
    <w:rsid w:val="00813A1C"/>
    <w:rsid w:val="00815A7D"/>
    <w:rsid w:val="00873468"/>
    <w:rsid w:val="008B0B04"/>
    <w:rsid w:val="008B2F9A"/>
    <w:rsid w:val="008E4DB7"/>
    <w:rsid w:val="008F2F68"/>
    <w:rsid w:val="00917A5E"/>
    <w:rsid w:val="00925E3D"/>
    <w:rsid w:val="009523BD"/>
    <w:rsid w:val="009B121B"/>
    <w:rsid w:val="009C705F"/>
    <w:rsid w:val="009D2A51"/>
    <w:rsid w:val="00A104D0"/>
    <w:rsid w:val="00A15628"/>
    <w:rsid w:val="00A61CCA"/>
    <w:rsid w:val="00A81A0A"/>
    <w:rsid w:val="00AA5AAF"/>
    <w:rsid w:val="00AB278A"/>
    <w:rsid w:val="00B10DF5"/>
    <w:rsid w:val="00B22006"/>
    <w:rsid w:val="00B51CE9"/>
    <w:rsid w:val="00B7753F"/>
    <w:rsid w:val="00B77CCC"/>
    <w:rsid w:val="00BE0E77"/>
    <w:rsid w:val="00BF1D69"/>
    <w:rsid w:val="00C25514"/>
    <w:rsid w:val="00C37836"/>
    <w:rsid w:val="00C4699B"/>
    <w:rsid w:val="00C56130"/>
    <w:rsid w:val="00CE307F"/>
    <w:rsid w:val="00CE3D8D"/>
    <w:rsid w:val="00D01768"/>
    <w:rsid w:val="00D13842"/>
    <w:rsid w:val="00DE463B"/>
    <w:rsid w:val="00E239A9"/>
    <w:rsid w:val="00E252DA"/>
    <w:rsid w:val="00E269A0"/>
    <w:rsid w:val="00E31712"/>
    <w:rsid w:val="00E64544"/>
    <w:rsid w:val="00E7367D"/>
    <w:rsid w:val="00E85801"/>
    <w:rsid w:val="00EB1DD5"/>
    <w:rsid w:val="00ED59E1"/>
    <w:rsid w:val="00ED69D2"/>
    <w:rsid w:val="00F122C4"/>
    <w:rsid w:val="00F75616"/>
    <w:rsid w:val="00F91E74"/>
    <w:rsid w:val="00F925BE"/>
    <w:rsid w:val="00FA37F5"/>
    <w:rsid w:val="00FA428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documentProtection w:edit="forms" w:enforcement="true" w:cryptProviderType="rsaFull" w:cryptAlgorithmClass="hash" w:cryptAlgorithmType="typeAny" w:cryptAlgorithmSid="4" w:cryptSpinCount="50000" w:hash="VhazuphAljioXfOvOKCVyW84sNs=" w:salt="uIOnLKuurJ1wv3gLp105N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1857F6"/>
    <w:pPr>
      <w:spacing w:after="0" w:line="240" w:lineRule="atLeast"/>
    </w:pPr>
    <w:rPr>
      <w:rFonts w:ascii="Segoe UI" w:eastAsiaTheme="minorHAnsi" w:hAnsi="Segoe UI"/>
      <w:sz w:val="18"/>
      <w:lang w:val="zh-CN" w:bidi="zh-CN"/>
    </w:rPr>
  </w:style>
  <w:style w:type="paragraph" w:styleId="Heading1">
    <w:name w:val="heading 1"/>
    <w:aliases w:val="Hdg 1 w/ border"/>
    <w:next w:val="Normal"/>
    <w:link w:val="Heading1Char"/>
    <w:uiPriority w:val="2"/>
    <w:qFormat/>
    <w:rsid w:val="001857F6"/>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lang w:val="zh-CN" w:bidi="zh-CN"/>
    </w:rPr>
  </w:style>
  <w:style w:type="paragraph" w:styleId="Heading2">
    <w:name w:val="heading 2"/>
    <w:next w:val="Normal"/>
    <w:link w:val="Heading2Char"/>
    <w:uiPriority w:val="2"/>
    <w:qFormat/>
    <w:rsid w:val="001857F6"/>
    <w:pPr>
      <w:keepNext/>
      <w:keepLines/>
      <w:spacing w:before="120" w:after="120" w:line="240" w:lineRule="auto"/>
      <w:outlineLvl w:val="1"/>
    </w:pPr>
    <w:rPr>
      <w:rFonts w:asciiTheme="majorHAnsi" w:eastAsiaTheme="majorEastAsia" w:hAnsiTheme="majorHAnsi" w:cstheme="majorBidi"/>
      <w:b/>
      <w:bCs/>
      <w:color w:val="8064A2" w:themeColor="accent4"/>
      <w:szCs w:val="18"/>
      <w:lang w:val="zh-CN" w:bidi="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1857F6"/>
    <w:rPr>
      <w:rFonts w:ascii="Segoe UI Light" w:eastAsia="Times New Roman" w:hAnsi="Segoe UI Light" w:cs="Times New Roman"/>
      <w:color w:val="68217A"/>
      <w:kern w:val="36"/>
      <w:sz w:val="36"/>
      <w:szCs w:val="39"/>
      <w:lang w:val="zh-CN" w:bidi="zh-CN"/>
    </w:rPr>
  </w:style>
  <w:style w:type="character" w:customStyle="1" w:styleId="Heading2Char">
    <w:name w:val="Heading 2 Char"/>
    <w:basedOn w:val="DefaultParagraphFont"/>
    <w:link w:val="Heading2"/>
    <w:uiPriority w:val="2"/>
    <w:rsid w:val="001857F6"/>
    <w:rPr>
      <w:rFonts w:asciiTheme="majorHAnsi" w:eastAsiaTheme="majorEastAsia" w:hAnsiTheme="majorHAnsi" w:cstheme="majorBidi"/>
      <w:b/>
      <w:bCs/>
      <w:color w:val="8064A2" w:themeColor="accent4"/>
      <w:szCs w:val="18"/>
      <w:lang w:val="zh-CN" w:bidi="zh-CN"/>
    </w:rPr>
  </w:style>
  <w:style w:type="paragraph" w:styleId="BalloonText">
    <w:name w:val="Balloon Text"/>
    <w:basedOn w:val="Normal"/>
    <w:link w:val="BalloonTextChar"/>
    <w:uiPriority w:val="99"/>
    <w:semiHidden/>
    <w:unhideWhenUsed/>
    <w:rsid w:val="001857F6"/>
    <w:rPr>
      <w:rFonts w:ascii="Tahoma" w:hAnsi="Tahoma" w:cs="Tahoma"/>
      <w:sz w:val="16"/>
      <w:szCs w:val="16"/>
    </w:rPr>
  </w:style>
  <w:style w:type="character" w:customStyle="1" w:styleId="BalloonTextChar">
    <w:name w:val="Balloon Text Char"/>
    <w:basedOn w:val="DefaultParagraphFont"/>
    <w:link w:val="BalloonText"/>
    <w:uiPriority w:val="99"/>
    <w:semiHidden/>
    <w:rsid w:val="001857F6"/>
    <w:rPr>
      <w:rFonts w:ascii="Tahoma" w:eastAsiaTheme="minorHAnsi" w:hAnsi="Tahoma" w:cs="Tahoma"/>
      <w:sz w:val="16"/>
      <w:szCs w:val="16"/>
      <w:lang w:val="zh-CN" w:bidi="zh-CN"/>
    </w:rPr>
  </w:style>
  <w:style w:type="paragraph" w:customStyle="1" w:styleId="ecxmsonormal">
    <w:name w:val="ecxmsonormal"/>
    <w:basedOn w:val="Normal"/>
    <w:uiPriority w:val="98"/>
    <w:semiHidden/>
    <w:rsid w:val="001857F6"/>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1857F6"/>
    <w:rPr>
      <w:color w:val="0000FF" w:themeColor="hyperlink"/>
      <w:u w:val="single"/>
    </w:rPr>
  </w:style>
  <w:style w:type="paragraph" w:styleId="Title">
    <w:name w:val="Title"/>
    <w:basedOn w:val="Normal"/>
    <w:next w:val="Normal"/>
    <w:link w:val="TitleChar"/>
    <w:uiPriority w:val="99"/>
    <w:unhideWhenUsed/>
    <w:rsid w:val="001857F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99"/>
    <w:rsid w:val="001857F6"/>
    <w:rPr>
      <w:rFonts w:asciiTheme="majorHAnsi" w:eastAsiaTheme="majorEastAsia" w:hAnsiTheme="majorHAnsi" w:cstheme="majorBidi"/>
      <w:color w:val="17365D" w:themeColor="text2" w:themeShade="BF"/>
      <w:spacing w:val="5"/>
      <w:kern w:val="28"/>
      <w:sz w:val="52"/>
      <w:szCs w:val="52"/>
      <w:lang w:val="zh-CN" w:bidi="zh-CN"/>
    </w:rPr>
  </w:style>
  <w:style w:type="paragraph" w:styleId="Subtitle">
    <w:name w:val="Subtitle"/>
    <w:basedOn w:val="Normal"/>
    <w:next w:val="Normal"/>
    <w:link w:val="SubtitleChar"/>
    <w:uiPriority w:val="99"/>
    <w:unhideWhenUsed/>
    <w:rsid w:val="001857F6"/>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rsid w:val="001857F6"/>
    <w:rPr>
      <w:rFonts w:asciiTheme="majorHAnsi" w:eastAsiaTheme="majorEastAsia" w:hAnsiTheme="majorHAnsi" w:cstheme="majorBidi"/>
      <w:i/>
      <w:iCs/>
      <w:color w:val="4F81BD" w:themeColor="accent1"/>
      <w:spacing w:val="15"/>
      <w:sz w:val="24"/>
      <w:szCs w:val="24"/>
      <w:lang w:val="zh-CN" w:bidi="zh-CN"/>
    </w:rPr>
  </w:style>
  <w:style w:type="character" w:styleId="SubtleEmphasis">
    <w:name w:val="Subtle Emphasis"/>
    <w:basedOn w:val="DefaultParagraphFont"/>
    <w:uiPriority w:val="99"/>
    <w:rsid w:val="001857F6"/>
    <w:rPr>
      <w:i/>
      <w:iCs/>
      <w:color w:val="808080" w:themeColor="text1" w:themeTint="7F"/>
    </w:rPr>
  </w:style>
  <w:style w:type="character" w:styleId="Emphasis">
    <w:name w:val="Emphasis"/>
    <w:basedOn w:val="DefaultParagraphFont"/>
    <w:uiPriority w:val="99"/>
    <w:rsid w:val="001857F6"/>
    <w:rPr>
      <w:i/>
      <w:iCs/>
    </w:rPr>
  </w:style>
  <w:style w:type="character" w:styleId="IntenseEmphasis">
    <w:name w:val="Intense Emphasis"/>
    <w:basedOn w:val="DefaultParagraphFont"/>
    <w:uiPriority w:val="21"/>
    <w:unhideWhenUsed/>
    <w:rsid w:val="001857F6"/>
    <w:rPr>
      <w:b/>
      <w:bCs/>
      <w:i/>
      <w:iCs/>
      <w:color w:val="4F81BD" w:themeColor="accent1"/>
    </w:rPr>
  </w:style>
  <w:style w:type="character" w:styleId="Strong">
    <w:name w:val="Strong"/>
    <w:basedOn w:val="DefaultParagraphFont"/>
    <w:uiPriority w:val="22"/>
    <w:unhideWhenUsed/>
    <w:rsid w:val="001857F6"/>
    <w:rPr>
      <w:b/>
      <w:bCs/>
    </w:rPr>
  </w:style>
  <w:style w:type="paragraph" w:styleId="Quote">
    <w:name w:val="Quote"/>
    <w:basedOn w:val="Normal"/>
    <w:next w:val="Normal"/>
    <w:link w:val="QuoteChar"/>
    <w:uiPriority w:val="29"/>
    <w:unhideWhenUsed/>
    <w:rsid w:val="001857F6"/>
    <w:rPr>
      <w:i/>
      <w:iCs/>
      <w:color w:val="000000" w:themeColor="text1"/>
    </w:rPr>
  </w:style>
  <w:style w:type="character" w:customStyle="1" w:styleId="QuoteChar">
    <w:name w:val="Quote Char"/>
    <w:basedOn w:val="DefaultParagraphFont"/>
    <w:link w:val="Quote"/>
    <w:uiPriority w:val="29"/>
    <w:rsid w:val="001857F6"/>
    <w:rPr>
      <w:rFonts w:ascii="Segoe UI" w:eastAsiaTheme="minorHAnsi" w:hAnsi="Segoe UI"/>
      <w:i/>
      <w:iCs/>
      <w:color w:val="000000" w:themeColor="text1"/>
      <w:sz w:val="18"/>
      <w:lang w:val="zh-CN" w:bidi="zh-CN"/>
    </w:rPr>
  </w:style>
  <w:style w:type="paragraph" w:styleId="IntenseQuote">
    <w:name w:val="Intense Quote"/>
    <w:basedOn w:val="Normal"/>
    <w:next w:val="Normal"/>
    <w:link w:val="IntenseQuoteChar"/>
    <w:uiPriority w:val="30"/>
    <w:unhideWhenUsed/>
    <w:rsid w:val="001857F6"/>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1857F6"/>
    <w:rPr>
      <w:rFonts w:ascii="Segoe UI" w:eastAsiaTheme="minorHAnsi" w:hAnsi="Segoe UI"/>
      <w:b/>
      <w:bCs/>
      <w:i/>
      <w:iCs/>
      <w:color w:val="4F81BD" w:themeColor="accent1"/>
      <w:sz w:val="18"/>
      <w:lang w:val="zh-CN" w:bidi="zh-CN"/>
    </w:rPr>
  </w:style>
  <w:style w:type="character" w:styleId="SubtleReference">
    <w:name w:val="Subtle Reference"/>
    <w:basedOn w:val="DefaultParagraphFont"/>
    <w:uiPriority w:val="31"/>
    <w:unhideWhenUsed/>
    <w:rsid w:val="001857F6"/>
    <w:rPr>
      <w:smallCaps/>
      <w:color w:val="C0504D" w:themeColor="accent2"/>
      <w:u w:val="single"/>
    </w:rPr>
  </w:style>
  <w:style w:type="character" w:styleId="IntenseReference">
    <w:name w:val="Intense Reference"/>
    <w:basedOn w:val="DefaultParagraphFont"/>
    <w:uiPriority w:val="32"/>
    <w:unhideWhenUsed/>
    <w:rsid w:val="001857F6"/>
    <w:rPr>
      <w:b/>
      <w:bCs/>
      <w:smallCaps/>
      <w:color w:val="C0504D" w:themeColor="accent2"/>
      <w:spacing w:val="5"/>
      <w:u w:val="single"/>
    </w:rPr>
  </w:style>
  <w:style w:type="character" w:styleId="BookTitle">
    <w:name w:val="Book Title"/>
    <w:basedOn w:val="DefaultParagraphFont"/>
    <w:uiPriority w:val="33"/>
    <w:unhideWhenUsed/>
    <w:rsid w:val="001857F6"/>
    <w:rPr>
      <w:b/>
      <w:bCs/>
      <w:smallCaps/>
      <w:spacing w:val="5"/>
    </w:rPr>
  </w:style>
  <w:style w:type="paragraph" w:styleId="ListParagraph">
    <w:name w:val="List Paragraph"/>
    <w:basedOn w:val="Normal"/>
    <w:uiPriority w:val="34"/>
    <w:unhideWhenUsed/>
    <w:qFormat/>
    <w:rsid w:val="001857F6"/>
  </w:style>
  <w:style w:type="paragraph" w:styleId="NoSpacing">
    <w:name w:val="No Spacing"/>
    <w:uiPriority w:val="98"/>
    <w:rsid w:val="001857F6"/>
    <w:pPr>
      <w:spacing w:after="0" w:line="240" w:lineRule="auto"/>
    </w:pPr>
    <w:rPr>
      <w:rFonts w:ascii="Arial" w:eastAsiaTheme="minorHAnsi" w:hAnsi="Arial"/>
      <w:lang w:val="zh-CN" w:bidi="zh-CN"/>
    </w:rPr>
  </w:style>
  <w:style w:type="table" w:styleId="TableGrid">
    <w:name w:val="Table Grid"/>
    <w:basedOn w:val="TableNormal"/>
    <w:uiPriority w:val="39"/>
    <w:rsid w:val="001857F6"/>
    <w:pPr>
      <w:spacing w:after="0" w:line="240" w:lineRule="auto"/>
    </w:pPr>
    <w:rPr>
      <w:rFonts w:ascii="Arial" w:eastAsiaTheme="minorHAnsi" w:hAnsi="Arial"/>
      <w:sz w:val="20"/>
      <w:lang w:val="zh-CN" w:bidi="zh-CN"/>
    </w:rPr>
    <w:tblPr>
      <w:tblCellMar>
        <w:left w:w="0" w:type="dxa"/>
        <w:right w:w="0" w:type="dxa"/>
      </w:tblCellMar>
    </w:tblPr>
    <w:trPr>
      <w:cantSplit/>
    </w:trPr>
  </w:style>
  <w:style w:type="paragraph" w:customStyle="1" w:styleId="BodyTextIndented">
    <w:name w:val="Body Text Indented"/>
    <w:basedOn w:val="BodyText"/>
    <w:uiPriority w:val="6"/>
    <w:qFormat/>
    <w:rsid w:val="001857F6"/>
    <w:pPr>
      <w:ind w:left="3168"/>
    </w:pPr>
  </w:style>
  <w:style w:type="paragraph" w:styleId="Header">
    <w:name w:val="header"/>
    <w:basedOn w:val="Normal"/>
    <w:link w:val="HeaderChar"/>
    <w:uiPriority w:val="99"/>
    <w:unhideWhenUsed/>
    <w:rsid w:val="001857F6"/>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1857F6"/>
    <w:rPr>
      <w:rFonts w:asciiTheme="majorHAnsi" w:eastAsiaTheme="minorHAnsi" w:hAnsiTheme="majorHAnsi"/>
      <w:color w:val="68217A"/>
      <w:sz w:val="40"/>
      <w:lang w:val="zh-CN" w:bidi="zh-CN"/>
    </w:rPr>
  </w:style>
  <w:style w:type="paragraph" w:styleId="Footer">
    <w:name w:val="footer"/>
    <w:link w:val="FooterChar"/>
    <w:uiPriority w:val="99"/>
    <w:unhideWhenUsed/>
    <w:rsid w:val="001857F6"/>
    <w:pPr>
      <w:pBdr>
        <w:top w:val="single" w:sz="4" w:space="5" w:color="969696"/>
      </w:pBdr>
      <w:tabs>
        <w:tab w:val="center" w:pos="4680"/>
        <w:tab w:val="right" w:pos="9360"/>
      </w:tabs>
      <w:spacing w:after="0" w:line="240" w:lineRule="auto"/>
    </w:pPr>
    <w:rPr>
      <w:rFonts w:ascii="Segoe UI" w:eastAsiaTheme="minorHAnsi" w:hAnsi="Segoe UI"/>
      <w:color w:val="505050"/>
      <w:sz w:val="18"/>
      <w:lang w:val="zh-CN" w:bidi="zh-CN"/>
    </w:rPr>
  </w:style>
  <w:style w:type="character" w:customStyle="1" w:styleId="FooterChar">
    <w:name w:val="Footer Char"/>
    <w:basedOn w:val="DefaultParagraphFont"/>
    <w:link w:val="Footer"/>
    <w:uiPriority w:val="99"/>
    <w:rsid w:val="001857F6"/>
    <w:rPr>
      <w:rFonts w:ascii="Segoe UI" w:eastAsiaTheme="minorHAnsi" w:hAnsi="Segoe UI"/>
      <w:color w:val="505050"/>
      <w:sz w:val="18"/>
      <w:lang w:val="zh-CN" w:bidi="zh-CN"/>
    </w:rPr>
  </w:style>
  <w:style w:type="paragraph" w:customStyle="1" w:styleId="DocTitle">
    <w:name w:val="DocTitle"/>
    <w:rsid w:val="001857F6"/>
    <w:pPr>
      <w:spacing w:after="0" w:line="880" w:lineRule="atLeast"/>
      <w:ind w:left="2430" w:right="14"/>
    </w:pPr>
    <w:rPr>
      <w:rFonts w:ascii="Segoe UI Light" w:eastAsia="Times New Roman" w:hAnsi="Segoe UI Light" w:cs="Times New Roman"/>
      <w:color w:val="B4009E"/>
      <w:sz w:val="80"/>
      <w:szCs w:val="20"/>
      <w:lang w:val="zh-CN" w:bidi="zh-CN"/>
    </w:rPr>
  </w:style>
  <w:style w:type="paragraph" w:customStyle="1" w:styleId="TOCHeadingV1">
    <w:name w:val="TOC Heading V1"/>
    <w:uiPriority w:val="19"/>
    <w:rsid w:val="001857F6"/>
    <w:pPr>
      <w:pageBreakBefore/>
      <w:pBdr>
        <w:bottom w:val="single" w:sz="36" w:space="6" w:color="68217A"/>
      </w:pBdr>
      <w:spacing w:before="1320" w:after="720" w:line="240" w:lineRule="auto"/>
      <w:ind w:right="1440"/>
    </w:pPr>
    <w:rPr>
      <w:rFonts w:ascii="Segoe UI" w:eastAsiaTheme="minorHAnsi" w:hAnsi="Segoe UI"/>
      <w:color w:val="68217A"/>
      <w:sz w:val="32"/>
      <w:lang w:val="zh-CN" w:bidi="zh-CN"/>
    </w:rPr>
  </w:style>
  <w:style w:type="paragraph" w:styleId="Caption">
    <w:name w:val="caption"/>
    <w:aliases w:val="Caption underneath"/>
    <w:basedOn w:val="Normal"/>
    <w:uiPriority w:val="9"/>
    <w:qFormat/>
    <w:rsid w:val="001857F6"/>
    <w:pPr>
      <w:spacing w:before="60" w:after="300" w:line="180" w:lineRule="atLeast"/>
    </w:pPr>
    <w:rPr>
      <w:i/>
      <w:sz w:val="14"/>
    </w:rPr>
  </w:style>
  <w:style w:type="paragraph" w:customStyle="1" w:styleId="Legalese">
    <w:name w:val="Legalese"/>
    <w:uiPriority w:val="13"/>
    <w:qFormat/>
    <w:rsid w:val="001857F6"/>
    <w:pPr>
      <w:spacing w:after="120" w:line="180" w:lineRule="atLeast"/>
    </w:pPr>
    <w:rPr>
      <w:rFonts w:ascii="Segoe UI" w:eastAsia="Times New Roman" w:hAnsi="Segoe UI" w:cs="Times New Roman"/>
      <w:color w:val="000000" w:themeColor="text1"/>
      <w:sz w:val="14"/>
      <w:szCs w:val="20"/>
      <w:lang w:val="zh-CN" w:bidi="zh-CN"/>
    </w:rPr>
  </w:style>
  <w:style w:type="paragraph" w:styleId="TOC1">
    <w:name w:val="toc 1"/>
    <w:basedOn w:val="Normal"/>
    <w:next w:val="Normal"/>
    <w:uiPriority w:val="39"/>
    <w:unhideWhenUsed/>
    <w:rsid w:val="001857F6"/>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1857F6"/>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1857F6"/>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1857F6"/>
    <w:pPr>
      <w:spacing w:after="0" w:line="240" w:lineRule="auto"/>
    </w:pPr>
    <w:rPr>
      <w:rFonts w:eastAsiaTheme="minorHAnsi"/>
      <w:sz w:val="18"/>
      <w:lang w:val="zh-CN" w:bidi="zh-CN"/>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1F497D" w:themeFill="text2"/>
      </w:tcPr>
    </w:tblStylePr>
  </w:style>
  <w:style w:type="paragraph" w:customStyle="1" w:styleId="TableHeadings--11pt">
    <w:name w:val="Table Headings -- 11 pt"/>
    <w:basedOn w:val="Normal"/>
    <w:uiPriority w:val="10"/>
    <w:qFormat/>
    <w:rsid w:val="001857F6"/>
    <w:pPr>
      <w:keepNext/>
    </w:pPr>
    <w:rPr>
      <w:color w:val="FFFFFF"/>
      <w:sz w:val="22"/>
    </w:rPr>
  </w:style>
  <w:style w:type="paragraph" w:customStyle="1" w:styleId="Hdg1noborder">
    <w:name w:val="Hdg 1 no border"/>
    <w:basedOn w:val="Heading1"/>
    <w:uiPriority w:val="2"/>
    <w:qFormat/>
    <w:rsid w:val="001857F6"/>
    <w:pPr>
      <w:pBdr>
        <w:top w:val="none" w:sz="0" w:space="0" w:color="auto"/>
      </w:pBdr>
      <w:spacing w:before="360"/>
    </w:pPr>
    <w:rPr>
      <w:rFonts w:ascii="Segoe UI" w:hAnsi="Segoe UI"/>
      <w:b/>
      <w:szCs w:val="20"/>
    </w:rPr>
  </w:style>
  <w:style w:type="paragraph" w:customStyle="1" w:styleId="DocSubtitle">
    <w:name w:val="DocSubtitle"/>
    <w:next w:val="DocTitle"/>
    <w:rsid w:val="001857F6"/>
    <w:pPr>
      <w:pageBreakBefore/>
      <w:spacing w:before="1080" w:after="0" w:line="340" w:lineRule="atLeast"/>
      <w:ind w:left="2434"/>
    </w:pPr>
    <w:rPr>
      <w:rFonts w:ascii="Segoe UI" w:eastAsia="Times New Roman" w:hAnsi="Segoe UI" w:cs="Times New Roman"/>
      <w:color w:val="68217A"/>
      <w:sz w:val="30"/>
      <w:szCs w:val="20"/>
      <w:lang w:val="zh-CN" w:bidi="zh-CN"/>
    </w:rPr>
  </w:style>
  <w:style w:type="paragraph" w:styleId="BodyText">
    <w:name w:val="Body Text"/>
    <w:basedOn w:val="Normal"/>
    <w:link w:val="BodyTextChar"/>
    <w:uiPriority w:val="3"/>
    <w:qFormat/>
    <w:rsid w:val="001857F6"/>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1857F6"/>
    <w:rPr>
      <w:rFonts w:ascii="Segoe UI" w:eastAsia="Times New Roman" w:hAnsi="Segoe UI" w:cs="Times New Roman"/>
      <w:color w:val="505050"/>
      <w:sz w:val="18"/>
      <w:szCs w:val="20"/>
      <w:lang w:val="zh-CN" w:bidi="zh-CN"/>
    </w:rPr>
  </w:style>
  <w:style w:type="paragraph" w:customStyle="1" w:styleId="Imagetablespacerrows">
    <w:name w:val="Image table spacer rows"/>
    <w:uiPriority w:val="8"/>
    <w:qFormat/>
    <w:rsid w:val="001857F6"/>
    <w:pPr>
      <w:keepNext/>
      <w:spacing w:after="0" w:line="240" w:lineRule="auto"/>
    </w:pPr>
    <w:rPr>
      <w:rFonts w:ascii="Segoe UI" w:eastAsia="Times New Roman" w:hAnsi="Segoe UI" w:cs="Times New Roman"/>
      <w:noProof/>
      <w:color w:val="000000" w:themeColor="text1"/>
      <w:sz w:val="16"/>
      <w:szCs w:val="20"/>
      <w:lang w:val="zh-CN" w:bidi="zh-CN"/>
    </w:rPr>
  </w:style>
  <w:style w:type="paragraph" w:customStyle="1" w:styleId="Sidebarheading">
    <w:name w:val="Sidebar heading"/>
    <w:uiPriority w:val="7"/>
    <w:qFormat/>
    <w:rsid w:val="001857F6"/>
    <w:pPr>
      <w:spacing w:after="180" w:line="290" w:lineRule="exact"/>
    </w:pPr>
    <w:rPr>
      <w:rFonts w:ascii="Segoe UI" w:eastAsia="Times New Roman" w:hAnsi="Segoe UI" w:cs="Times New Roman"/>
      <w:color w:val="68217A"/>
      <w:sz w:val="24"/>
      <w:szCs w:val="20"/>
      <w:lang w:val="zh-CN" w:bidi="zh-CN"/>
    </w:rPr>
  </w:style>
  <w:style w:type="paragraph" w:customStyle="1" w:styleId="DocTitlewhite">
    <w:name w:val="DocTitle white"/>
    <w:uiPriority w:val="1"/>
    <w:rsid w:val="001857F6"/>
    <w:pPr>
      <w:spacing w:after="0" w:line="880" w:lineRule="atLeast"/>
      <w:ind w:left="-144"/>
    </w:pPr>
    <w:rPr>
      <w:rFonts w:ascii="Segoe UI Light" w:eastAsia="Times New Roman" w:hAnsi="Segoe UI Light" w:cs="Times New Roman"/>
      <w:color w:val="FFFFFF"/>
      <w:sz w:val="80"/>
      <w:szCs w:val="20"/>
      <w:lang w:val="zh-CN" w:bidi="zh-CN"/>
    </w:rPr>
  </w:style>
  <w:style w:type="paragraph" w:customStyle="1" w:styleId="DocSubtitlewhite">
    <w:name w:val="DocSubtitle white"/>
    <w:basedOn w:val="DocSubtitle"/>
    <w:next w:val="DocTitlewhite"/>
    <w:uiPriority w:val="1"/>
    <w:rsid w:val="001857F6"/>
    <w:pPr>
      <w:spacing w:before="3000"/>
      <w:ind w:left="-144"/>
    </w:pPr>
    <w:rPr>
      <w:color w:val="FFFFFF"/>
    </w:rPr>
  </w:style>
  <w:style w:type="paragraph" w:customStyle="1" w:styleId="SpacerafterToChdgV3">
    <w:name w:val="Spacer after ToC hdg V3"/>
    <w:uiPriority w:val="20"/>
    <w:rsid w:val="001857F6"/>
    <w:pPr>
      <w:spacing w:after="0" w:line="240" w:lineRule="auto"/>
    </w:pPr>
    <w:rPr>
      <w:rFonts w:ascii="Segoe UI" w:eastAsia="Times New Roman" w:hAnsi="Segoe UI" w:cs="Times New Roman"/>
      <w:sz w:val="8"/>
      <w:szCs w:val="20"/>
      <w:lang w:val="zh-CN" w:bidi="zh-CN"/>
    </w:rPr>
  </w:style>
  <w:style w:type="paragraph" w:customStyle="1" w:styleId="Hdg1wborderindented">
    <w:name w:val="Hdg 1 w/ border indented"/>
    <w:basedOn w:val="Heading1"/>
    <w:uiPriority w:val="4"/>
    <w:qFormat/>
    <w:rsid w:val="001857F6"/>
    <w:pPr>
      <w:ind w:left="3150"/>
    </w:pPr>
    <w:rPr>
      <w:szCs w:val="20"/>
    </w:rPr>
  </w:style>
  <w:style w:type="paragraph" w:customStyle="1" w:styleId="Hdg1noborderindented">
    <w:name w:val="Hdg 1 no border indented"/>
    <w:basedOn w:val="Hdg1noborder"/>
    <w:uiPriority w:val="4"/>
    <w:qFormat/>
    <w:rsid w:val="001857F6"/>
    <w:pPr>
      <w:ind w:left="3150"/>
    </w:pPr>
  </w:style>
  <w:style w:type="paragraph" w:customStyle="1" w:styleId="Heading2indented">
    <w:name w:val="Heading 2 indented"/>
    <w:basedOn w:val="Heading2"/>
    <w:uiPriority w:val="5"/>
    <w:qFormat/>
    <w:rsid w:val="001857F6"/>
    <w:pPr>
      <w:ind w:left="3150"/>
    </w:pPr>
    <w:rPr>
      <w:rFonts w:eastAsia="Times New Roman" w:cs="Times New Roman"/>
      <w:szCs w:val="20"/>
    </w:rPr>
  </w:style>
  <w:style w:type="paragraph" w:customStyle="1" w:styleId="Bullet">
    <w:name w:val="Bullet"/>
    <w:basedOn w:val="BodyText"/>
    <w:uiPriority w:val="3"/>
    <w:qFormat/>
    <w:rsid w:val="001857F6"/>
    <w:pPr>
      <w:numPr>
        <w:numId w:val="12"/>
      </w:numPr>
    </w:pPr>
  </w:style>
  <w:style w:type="paragraph" w:customStyle="1" w:styleId="Bulletindented">
    <w:name w:val="Bullet indented"/>
    <w:basedOn w:val="Bullet"/>
    <w:uiPriority w:val="7"/>
    <w:qFormat/>
    <w:rsid w:val="001857F6"/>
    <w:pPr>
      <w:ind w:left="3528"/>
    </w:pPr>
  </w:style>
  <w:style w:type="paragraph" w:customStyle="1" w:styleId="Bulletnexttosidebar">
    <w:name w:val="Bullet next to sidebar"/>
    <w:basedOn w:val="Bulletindented"/>
    <w:uiPriority w:val="7"/>
    <w:qFormat/>
    <w:rsid w:val="001857F6"/>
    <w:pPr>
      <w:ind w:left="3442" w:hanging="3442"/>
    </w:pPr>
  </w:style>
  <w:style w:type="paragraph" w:customStyle="1" w:styleId="TOCHeadingV2">
    <w:name w:val="TOC Heading V2"/>
    <w:basedOn w:val="TOCHeadingV1"/>
    <w:uiPriority w:val="19"/>
    <w:qFormat/>
    <w:rsid w:val="001857F6"/>
    <w:pPr>
      <w:pBdr>
        <w:bottom w:val="none" w:sz="0" w:space="0" w:color="auto"/>
      </w:pBdr>
      <w:spacing w:before="1440" w:after="120"/>
      <w:ind w:left="1440"/>
    </w:pPr>
  </w:style>
  <w:style w:type="paragraph" w:customStyle="1" w:styleId="TOCHeadingV3">
    <w:name w:val="TOC Heading V3"/>
    <w:basedOn w:val="TOCHeadingV1"/>
    <w:uiPriority w:val="19"/>
    <w:qFormat/>
    <w:rsid w:val="001857F6"/>
    <w:pPr>
      <w:pBdr>
        <w:bottom w:val="none" w:sz="0" w:space="0" w:color="auto"/>
      </w:pBdr>
      <w:spacing w:before="120" w:after="0"/>
    </w:pPr>
    <w:rPr>
      <w:sz w:val="40"/>
    </w:rPr>
  </w:style>
  <w:style w:type="paragraph" w:customStyle="1" w:styleId="Tablespacerrows">
    <w:name w:val="Table spacer rows"/>
    <w:uiPriority w:val="12"/>
    <w:qFormat/>
    <w:rsid w:val="001857F6"/>
    <w:pPr>
      <w:keepNext/>
      <w:spacing w:after="0" w:line="240" w:lineRule="auto"/>
    </w:pPr>
    <w:rPr>
      <w:rFonts w:ascii="Segoe UI" w:eastAsia="Times New Roman" w:hAnsi="Segoe UI" w:cs="Times New Roman"/>
      <w:noProof/>
      <w:color w:val="000000" w:themeColor="text1"/>
      <w:sz w:val="16"/>
      <w:szCs w:val="20"/>
      <w:lang w:val="zh-CN" w:bidi="zh-CN"/>
    </w:rPr>
  </w:style>
  <w:style w:type="paragraph" w:customStyle="1" w:styleId="Captiontotheleft">
    <w:name w:val="Caption to the left"/>
    <w:basedOn w:val="Caption"/>
    <w:uiPriority w:val="9"/>
    <w:rsid w:val="001857F6"/>
    <w:pPr>
      <w:spacing w:after="120"/>
    </w:pPr>
    <w:rPr>
      <w:rFonts w:eastAsia="Times New Roman" w:cs="Times New Roman"/>
      <w:iCs/>
      <w:szCs w:val="20"/>
    </w:rPr>
  </w:style>
  <w:style w:type="paragraph" w:customStyle="1" w:styleId="VLBodyBullet">
    <w:name w:val="VL Body Bullet"/>
    <w:basedOn w:val="Normal"/>
    <w:qFormat/>
    <w:rsid w:val="001857F6"/>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1857F6"/>
    <w:pPr>
      <w:spacing w:after="0" w:line="240" w:lineRule="auto"/>
    </w:pPr>
    <w:rPr>
      <w:rFonts w:eastAsiaTheme="minorHAnsi"/>
      <w:sz w:val="24"/>
      <w:szCs w:val="24"/>
      <w:lang w:val="zh-CN" w:bidi="zh-CN"/>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1857F6"/>
    <w:pPr>
      <w:spacing w:before="60" w:after="60" w:line="240" w:lineRule="auto"/>
    </w:pPr>
    <w:rPr>
      <w:b/>
      <w:bCs/>
      <w:color w:val="FFFFFF" w:themeColor="background1"/>
    </w:rPr>
  </w:style>
  <w:style w:type="paragraph" w:customStyle="1" w:styleId="VLTableBullets">
    <w:name w:val="VL Table Bullets"/>
    <w:basedOn w:val="VLBodyBullet"/>
    <w:rsid w:val="001857F6"/>
    <w:pPr>
      <w:spacing w:line="200" w:lineRule="exact"/>
      <w:ind w:left="432"/>
    </w:pPr>
    <w:rPr>
      <w:spacing w:val="-2"/>
      <w:sz w:val="17"/>
    </w:rPr>
  </w:style>
  <w:style w:type="paragraph" w:customStyle="1" w:styleId="VLTabletext">
    <w:name w:val="VL Table text"/>
    <w:basedOn w:val="Normal"/>
    <w:rsid w:val="001857F6"/>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1857F6"/>
    <w:pPr>
      <w:spacing w:after="0" w:line="240" w:lineRule="auto"/>
    </w:pPr>
    <w:rPr>
      <w:rFonts w:ascii="Arial" w:eastAsiaTheme="minorHAnsi" w:hAnsi="Arial"/>
      <w:lang w:val="zh-CN" w:bidi="zh-CN"/>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1857F6"/>
    <w:pPr>
      <w:spacing w:after="0" w:line="240" w:lineRule="auto"/>
    </w:pPr>
    <w:rPr>
      <w:rFonts w:ascii="Arial" w:eastAsiaTheme="minorHAnsi" w:hAnsi="Arial"/>
      <w:lang w:val="zh-CN" w:bidi="zh-CN"/>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1857F6"/>
    <w:pPr>
      <w:numPr>
        <w:numId w:val="14"/>
      </w:numPr>
      <w:spacing w:after="60" w:line="240" w:lineRule="auto"/>
    </w:pPr>
    <w:rPr>
      <w:rFonts w:ascii="Segoe Light" w:eastAsia="Times New Roman" w:hAnsi="Segoe Light" w:cs="Times New Roman"/>
      <w:sz w:val="14"/>
      <w:szCs w:val="24"/>
      <w:lang w:val="zh-CN" w:bidi="zh-CN"/>
    </w:rPr>
  </w:style>
  <w:style w:type="character" w:styleId="FollowedHyperlink">
    <w:name w:val="FollowedHyperlink"/>
    <w:basedOn w:val="DefaultParagraphFont"/>
    <w:uiPriority w:val="99"/>
    <w:semiHidden/>
    <w:unhideWhenUsed/>
    <w:rsid w:val="001857F6"/>
    <w:rPr>
      <w:color w:val="800080" w:themeColor="followedHyperlink"/>
      <w:u w:val="single"/>
    </w:rPr>
  </w:style>
  <w:style w:type="paragraph" w:customStyle="1" w:styleId="VLBodyCopy2">
    <w:name w:val="VL Body Copy 2"/>
    <w:basedOn w:val="Normal"/>
    <w:next w:val="Normal"/>
    <w:link w:val="VLBodyCopy2Char"/>
    <w:qFormat/>
    <w:rsid w:val="001857F6"/>
    <w:pPr>
      <w:spacing w:line="240" w:lineRule="auto"/>
    </w:pPr>
    <w:rPr>
      <w:color w:val="595959" w:themeColor="text1" w:themeTint="A6"/>
      <w:sz w:val="19"/>
    </w:rPr>
  </w:style>
  <w:style w:type="character" w:customStyle="1" w:styleId="VLBodyCopy2Char">
    <w:name w:val="VL Body Copy 2 Char"/>
    <w:basedOn w:val="DefaultParagraphFont"/>
    <w:link w:val="VLBodyCopy2"/>
    <w:rsid w:val="001857F6"/>
    <w:rPr>
      <w:rFonts w:ascii="Segoe UI" w:eastAsiaTheme="minorHAnsi" w:hAnsi="Segoe UI"/>
      <w:color w:val="595959" w:themeColor="text1" w:themeTint="A6"/>
      <w:sz w:val="19"/>
      <w:lang w:val="zh-CN" w:bidi="zh-CN"/>
    </w:rPr>
  </w:style>
  <w:style w:type="character" w:styleId="CommentReference">
    <w:name w:val="annotation reference"/>
    <w:basedOn w:val="DefaultParagraphFont"/>
    <w:unhideWhenUsed/>
    <w:rsid w:val="001857F6"/>
    <w:rPr>
      <w:sz w:val="16"/>
      <w:szCs w:val="16"/>
    </w:rPr>
  </w:style>
  <w:style w:type="paragraph" w:styleId="CommentText">
    <w:name w:val="annotation text"/>
    <w:basedOn w:val="Normal"/>
    <w:link w:val="CommentTextChar"/>
    <w:uiPriority w:val="99"/>
    <w:semiHidden/>
    <w:unhideWhenUsed/>
    <w:rsid w:val="001857F6"/>
    <w:pPr>
      <w:spacing w:line="240" w:lineRule="auto"/>
    </w:pPr>
    <w:rPr>
      <w:sz w:val="20"/>
      <w:szCs w:val="20"/>
    </w:rPr>
  </w:style>
  <w:style w:type="character" w:customStyle="1" w:styleId="CommentTextChar">
    <w:name w:val="Comment Text Char"/>
    <w:basedOn w:val="DefaultParagraphFont"/>
    <w:link w:val="CommentText"/>
    <w:uiPriority w:val="99"/>
    <w:semiHidden/>
    <w:rsid w:val="001857F6"/>
    <w:rPr>
      <w:rFonts w:ascii="Segoe UI" w:eastAsiaTheme="minorHAnsi" w:hAnsi="Segoe UI"/>
      <w:sz w:val="20"/>
      <w:szCs w:val="20"/>
      <w:lang w:val="zh-CN" w:bidi="zh-CN"/>
    </w:rPr>
  </w:style>
  <w:style w:type="paragraph" w:styleId="CommentSubject">
    <w:name w:val="annotation subject"/>
    <w:basedOn w:val="CommentText"/>
    <w:next w:val="CommentText"/>
    <w:link w:val="CommentSubjectChar"/>
    <w:uiPriority w:val="99"/>
    <w:semiHidden/>
    <w:unhideWhenUsed/>
    <w:rsid w:val="001857F6"/>
    <w:rPr>
      <w:b/>
      <w:bCs/>
    </w:rPr>
  </w:style>
  <w:style w:type="character" w:customStyle="1" w:styleId="CommentSubjectChar">
    <w:name w:val="Comment Subject Char"/>
    <w:basedOn w:val="CommentTextChar"/>
    <w:link w:val="CommentSubject"/>
    <w:uiPriority w:val="99"/>
    <w:semiHidden/>
    <w:rsid w:val="001857F6"/>
    <w:rPr>
      <w:rFonts w:ascii="Segoe UI" w:eastAsiaTheme="minorHAnsi" w:hAnsi="Segoe UI"/>
      <w:b/>
      <w:bCs/>
      <w:sz w:val="20"/>
      <w:szCs w:val="20"/>
      <w:lang w:val="zh-CN" w:bidi="zh-CN"/>
    </w:rPr>
  </w:style>
  <w:style w:type="paragraph" w:styleId="NormalWeb">
    <w:name w:val="Normal (Web)"/>
    <w:basedOn w:val="Normal"/>
    <w:uiPriority w:val="99"/>
    <w:unhideWhenUsed/>
    <w:rsid w:val="001857F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1857F6"/>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1857F6"/>
    <w:rPr>
      <w:rFonts w:ascii="Segoe UI" w:eastAsiaTheme="minorHAnsi" w:hAnsi="Segoe UI"/>
      <w:color w:val="4F81BD" w:themeColor="accent1"/>
      <w:sz w:val="25"/>
      <w:szCs w:val="24"/>
      <w:lang w:val="zh-CN" w:bidi="zh-CN"/>
    </w:rPr>
  </w:style>
  <w:style w:type="paragraph" w:styleId="FootnoteText">
    <w:name w:val="footnote text"/>
    <w:basedOn w:val="Normal"/>
    <w:link w:val="FootnoteTextChar"/>
    <w:uiPriority w:val="99"/>
    <w:semiHidden/>
    <w:unhideWhenUsed/>
    <w:rsid w:val="001857F6"/>
    <w:pPr>
      <w:spacing w:line="240" w:lineRule="auto"/>
    </w:pPr>
    <w:rPr>
      <w:sz w:val="20"/>
      <w:szCs w:val="20"/>
    </w:rPr>
  </w:style>
  <w:style w:type="character" w:customStyle="1" w:styleId="FootnoteTextChar">
    <w:name w:val="Footnote Text Char"/>
    <w:basedOn w:val="DefaultParagraphFont"/>
    <w:link w:val="FootnoteText"/>
    <w:uiPriority w:val="99"/>
    <w:semiHidden/>
    <w:rsid w:val="001857F6"/>
    <w:rPr>
      <w:rFonts w:ascii="Segoe UI" w:eastAsiaTheme="minorHAnsi" w:hAnsi="Segoe UI"/>
      <w:sz w:val="20"/>
      <w:szCs w:val="20"/>
      <w:lang w:val="zh-CN" w:bidi="zh-CN"/>
    </w:rPr>
  </w:style>
  <w:style w:type="character" w:styleId="FootnoteReference">
    <w:name w:val="footnote reference"/>
    <w:basedOn w:val="DefaultParagraphFont"/>
    <w:uiPriority w:val="99"/>
    <w:semiHidden/>
    <w:unhideWhenUsed/>
    <w:rsid w:val="001857F6"/>
    <w:rPr>
      <w:vertAlign w:val="superscript"/>
    </w:rPr>
  </w:style>
  <w:style w:type="paragraph" w:customStyle="1" w:styleId="AppendixTableHeadings">
    <w:name w:val="Appendix Table Headings"/>
    <w:basedOn w:val="AppendixTableText"/>
    <w:rsid w:val="001857F6"/>
    <w:rPr>
      <w:b/>
      <w:bCs/>
    </w:rPr>
  </w:style>
  <w:style w:type="paragraph" w:customStyle="1" w:styleId="AppendixTableText">
    <w:name w:val="Appendix Table Text"/>
    <w:basedOn w:val="Normal"/>
    <w:rsid w:val="001857F6"/>
    <w:pPr>
      <w:jc w:val="center"/>
    </w:pPr>
    <w:rPr>
      <w:rFonts w:ascii="Trebuchet MS" w:eastAsia="MS Mincho" w:hAnsi="Trebuchet MS" w:cs="Arial"/>
      <w:szCs w:val="18"/>
    </w:rPr>
  </w:style>
  <w:style w:type="paragraph" w:styleId="Revision">
    <w:name w:val="Revision"/>
    <w:hidden/>
    <w:uiPriority w:val="99"/>
    <w:semiHidden/>
    <w:rsid w:val="001857F6"/>
    <w:pPr>
      <w:spacing w:after="0" w:line="240" w:lineRule="auto"/>
    </w:pPr>
    <w:rPr>
      <w:rFonts w:ascii="Segoe UI" w:eastAsiaTheme="minorHAnsi" w:hAnsi="Segoe UI"/>
      <w:sz w:val="18"/>
      <w:lang w:val="zh-CN" w:bidi="zh-CN"/>
    </w:rPr>
  </w:style>
  <w:style w:type="table" w:customStyle="1" w:styleId="GridTable4-Accent41">
    <w:name w:val="Grid Table 4 - Accent 41"/>
    <w:basedOn w:val="TableNormal"/>
    <w:uiPriority w:val="49"/>
    <w:rsid w:val="001857F6"/>
    <w:pPr>
      <w:spacing w:after="0" w:line="240" w:lineRule="auto"/>
    </w:pPr>
    <w:rPr>
      <w:rFonts w:ascii="Arial" w:eastAsiaTheme="minorHAnsi" w:hAnsi="Arial"/>
      <w:lang w:val="zh-CN" w:bidi="zh-CN"/>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1857F6"/>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1857F6"/>
    <w:rPr>
      <w:rFonts w:ascii="Segoe UI Semibold" w:eastAsiaTheme="minorHAnsi" w:hAnsi="Segoe UI Semibold"/>
      <w:color w:val="404040" w:themeColor="text1" w:themeTint="BF"/>
      <w:sz w:val="19"/>
      <w:lang w:val="zh-CN" w:bidi="zh-CN"/>
    </w:rPr>
  </w:style>
  <w:style w:type="paragraph" w:customStyle="1" w:styleId="tableheading">
    <w:name w:val="table heading"/>
    <w:basedOn w:val="BodyText"/>
    <w:next w:val="Hdg1noborder"/>
    <w:link w:val="tableheadingChar"/>
    <w:uiPriority w:val="11"/>
    <w:qFormat/>
    <w:rsid w:val="001857F6"/>
    <w:pPr>
      <w:spacing w:before="120"/>
    </w:pPr>
    <w:rPr>
      <w:color w:val="68217A"/>
      <w:sz w:val="40"/>
    </w:rPr>
  </w:style>
  <w:style w:type="paragraph" w:customStyle="1" w:styleId="newheading2shurley">
    <w:name w:val="new heading 2 shurley"/>
    <w:basedOn w:val="Heading2"/>
    <w:link w:val="newheading2shurleyChar"/>
    <w:uiPriority w:val="11"/>
    <w:qFormat/>
    <w:rsid w:val="001857F6"/>
    <w:rPr>
      <w:b w:val="0"/>
      <w:sz w:val="28"/>
    </w:rPr>
  </w:style>
  <w:style w:type="character" w:customStyle="1" w:styleId="tableheadingChar">
    <w:name w:val="table heading Char"/>
    <w:basedOn w:val="BodyTextChar"/>
    <w:link w:val="tableheading"/>
    <w:uiPriority w:val="11"/>
    <w:rsid w:val="001857F6"/>
    <w:rPr>
      <w:rFonts w:ascii="Segoe UI" w:eastAsia="Times New Roman" w:hAnsi="Segoe UI" w:cs="Times New Roman"/>
      <w:color w:val="68217A"/>
      <w:sz w:val="40"/>
      <w:szCs w:val="20"/>
      <w:lang w:val="zh-CN" w:bidi="zh-CN"/>
    </w:rPr>
  </w:style>
  <w:style w:type="paragraph" w:customStyle="1" w:styleId="Thirdheading">
    <w:name w:val="Third heading"/>
    <w:basedOn w:val="BodyText"/>
    <w:link w:val="ThirdheadingChar"/>
    <w:uiPriority w:val="11"/>
    <w:qFormat/>
    <w:rsid w:val="001857F6"/>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1857F6"/>
    <w:rPr>
      <w:rFonts w:asciiTheme="majorHAnsi" w:eastAsiaTheme="majorEastAsia" w:hAnsiTheme="majorHAnsi" w:cstheme="majorBidi"/>
      <w:b w:val="0"/>
      <w:bCs/>
      <w:color w:val="8064A2" w:themeColor="accent4"/>
      <w:sz w:val="28"/>
      <w:szCs w:val="18"/>
      <w:lang w:val="zh-CN" w:bidi="zh-CN"/>
    </w:rPr>
  </w:style>
  <w:style w:type="character" w:customStyle="1" w:styleId="ThirdheadingChar">
    <w:name w:val="Third heading Char"/>
    <w:basedOn w:val="BodyTextChar"/>
    <w:link w:val="Thirdheading"/>
    <w:uiPriority w:val="11"/>
    <w:rsid w:val="001857F6"/>
    <w:rPr>
      <w:rFonts w:asciiTheme="majorHAnsi" w:eastAsia="Times New Roman" w:hAnsiTheme="majorHAnsi" w:cstheme="majorHAnsi"/>
      <w:color w:val="68217A"/>
      <w:sz w:val="20"/>
      <w:szCs w:val="24"/>
      <w:lang w:val="zh-CN" w:bidi="zh-CN"/>
    </w:rPr>
  </w:style>
  <w:style w:type="paragraph" w:customStyle="1" w:styleId="ProductList-Body">
    <w:name w:val="Product List - Body"/>
    <w:basedOn w:val="Normal"/>
    <w:link w:val="ProductList-BodyChar"/>
    <w:qFormat/>
    <w:rsid w:val="001857F6"/>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1857F6"/>
    <w:rPr>
      <w:rFonts w:eastAsiaTheme="minorHAnsi"/>
      <w:sz w:val="18"/>
      <w:lang w:val="zh-CN" w:bidi="zh-CN"/>
    </w:rPr>
  </w:style>
  <w:style w:type="paragraph" w:customStyle="1" w:styleId="ProductList-Offering1Heading">
    <w:name w:val="Product List - Offering 1 Heading"/>
    <w:basedOn w:val="ProductList-Body"/>
    <w:next w:val="ProductList-Body"/>
    <w:link w:val="ProductList-Offering1HeadingChar"/>
    <w:qFormat/>
    <w:rsid w:val="001857F6"/>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857F6"/>
    <w:rPr>
      <w:rFonts w:asciiTheme="majorHAnsi" w:eastAsiaTheme="minorHAnsi" w:hAnsiTheme="majorHAnsi"/>
      <w:b/>
      <w:sz w:val="28"/>
      <w:lang w:val="zh-CN" w:bidi="zh-CN"/>
    </w:rPr>
  </w:style>
  <w:style w:type="paragraph" w:customStyle="1" w:styleId="ProductList-SubSubSectionHeading">
    <w:name w:val="Product List - SubSubSection Heading"/>
    <w:basedOn w:val="ProductList-Body"/>
    <w:link w:val="ProductList-SubSubSectionHeadingChar"/>
    <w:qFormat/>
    <w:rsid w:val="001857F6"/>
  </w:style>
  <w:style w:type="character" w:customStyle="1" w:styleId="ProductList-SubSubSectionHeadingChar">
    <w:name w:val="Product List - SubSubSection Heading Char"/>
    <w:basedOn w:val="ProductList-BodyChar"/>
    <w:link w:val="ProductList-SubSubSectionHeading"/>
    <w:rsid w:val="001857F6"/>
    <w:rPr>
      <w:rFonts w:eastAsiaTheme="minorHAnsi"/>
      <w:sz w:val="18"/>
      <w:lang w:val="zh-CN" w:bidi="zh-CN"/>
    </w:rPr>
  </w:style>
  <w:style w:type="paragraph" w:styleId="TOC5">
    <w:name w:val="toc 5"/>
    <w:basedOn w:val="Normal"/>
    <w:next w:val="Normal"/>
    <w:autoRedefine/>
    <w:uiPriority w:val="39"/>
    <w:semiHidden/>
    <w:unhideWhenUsed/>
    <w:rsid w:val="001857F6"/>
    <w:pPr>
      <w:spacing w:after="100"/>
      <w:ind w:left="720"/>
    </w:pPr>
  </w:style>
  <w:style w:type="table" w:customStyle="1" w:styleId="PlainTable11">
    <w:name w:val="Plain Table 11"/>
    <w:basedOn w:val="TableNormal"/>
    <w:uiPriority w:val="41"/>
    <w:rsid w:val="001857F6"/>
    <w:pPr>
      <w:spacing w:after="0" w:line="240" w:lineRule="auto"/>
    </w:pPr>
    <w:rPr>
      <w:rFonts w:ascii="Arial" w:eastAsiaTheme="minorHAnsi" w:hAnsi="Arial"/>
      <w:lang w:val="zh-CN" w:bidi="zh-CN"/>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857F6"/>
    <w:rPr>
      <w:rFonts w:ascii="Courier New" w:hAnsi="Courier New" w:cs="Courier New"/>
      <w:b w:val="0"/>
      <w:i w:val="0"/>
      <w:color w:val="FF0000"/>
      <w:sz w:val="18"/>
    </w:rPr>
  </w:style>
  <w:style w:type="character" w:customStyle="1" w:styleId="LogoportDoNotTranslate">
    <w:name w:val="LogoportDoNotTranslate"/>
    <w:basedOn w:val="DefaultParagraphFont"/>
    <w:rsid w:val="001857F6"/>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directory.partners.extranet.microsoft.com/psbproviders"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licensing.microsoft.com/customer/"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software-assurance/by-benefits.aspx" TargetMode="External"/><Relationship Id="rId38"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licens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licensing/software-assurance/planning-services-overview.aspx" TargetMode="External"/><Relationship Id="rId32" Type="http://schemas.openxmlformats.org/officeDocument/2006/relationships/hyperlink" Target="http://www.microsoft.com/licensing/software-assurance/license-mobility.aspx" TargetMode="External"/><Relationship Id="rId37" Type="http://schemas.openxmlformats.org/officeDocument/2006/relationships/header" Target="header5.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s://licensing.microsoft.com/customer" TargetMode="External"/><Relationship Id="rId28" Type="http://schemas.openxmlformats.org/officeDocument/2006/relationships/hyperlink" Target="http://support.microsoft.com/gp/saphone" TargetMode="External"/><Relationship Id="rId36" Type="http://schemas.openxmlformats.org/officeDocument/2006/relationships/footer" Target="footer4.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by-benefits.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www.microsoft.com/licensing/contracts" TargetMode="External"/><Relationship Id="rId27" Type="http://schemas.openxmlformats.org/officeDocument/2006/relationships/hyperlink" Target="http://www.microsoft.com/learning/sa/training.mspx" TargetMode="External"/><Relationship Id="rId30" Type="http://schemas.openxmlformats.org/officeDocument/2006/relationships/hyperlink" Target="http://www.microsoft.com/en-us/sharedsource/enterprise-source-licensing-program.aspx" TargetMode="External"/><Relationship Id="rId35"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07165A-EA42-422B-9817-7430A9F9F0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3714</Words>
  <Characters>21175</Characters>
  <Application>Microsoft Office Word</Application>
  <DocSecurity>0</DocSecurity>
  <Lines>176</Lines>
  <Paragraphs>49</Paragraphs>
  <ScaleCrop>false</ScaleCrop>
  <Company/>
  <LinksUpToDate>false</LinksUpToDate>
  <CharactersWithSpaces>24840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2016-03-04T19:53:00Z</dcterms:created>
  <dcterms:modified xsi:type="dcterms:W3CDTF">2016-03-04T19:53:00Z</dcterms:modified>
</cp:coreProperties>
</file>