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bookmarkStart w:id="1" w:name="_GoBack"/>
    </w:p>
    <w:bookmarkEnd w:id="1"/>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54B8D4A1"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922722" w:rsidRPr="001E7CD6">
        <w:rPr>
          <w:rFonts w:ascii="Calibri Light" w:hAnsi="Calibri Light" w:cs="Calibri Light"/>
          <w:color w:val="FFFFFF" w:themeColor="background1"/>
          <w:sz w:val="72"/>
          <w:szCs w:val="72"/>
          <w:lang w:bidi=""/>
        </w:rPr>
        <w:t>1</w:t>
      </w:r>
      <w:r w:rsidR="00922722" w:rsidRPr="001E7CD6">
        <w:rPr>
          <w:rFonts w:ascii="Calibri Light" w:hAnsi="Calibri Light" w:cs="Calibri Light"/>
          <w:color w:val="FFFFFF" w:themeColor="background1"/>
          <w:sz w:val="72"/>
          <w:szCs w:val="72"/>
          <w:rtl/>
        </w:rPr>
        <w:t xml:space="preserve"> </w:t>
      </w:r>
      <w:r w:rsidR="000E5F9D" w:rsidRPr="00FD7F6D">
        <w:rPr>
          <w:rFonts w:ascii="Arial" w:hAnsi="Arial" w:cs="Arial"/>
          <w:color w:val="FFFFFF" w:themeColor="background1"/>
          <w:sz w:val="72"/>
          <w:szCs w:val="72"/>
          <w:rtl/>
        </w:rPr>
        <w:t>مارس</w:t>
      </w:r>
      <w:r w:rsidR="000E5F9D" w:rsidRPr="000F3934">
        <w:rPr>
          <w:rFonts w:ascii="Calibri Light" w:hAnsi="Calibri Light" w:cs="Times New Roman"/>
          <w:color w:val="FFFFFF" w:themeColor="background1"/>
          <w:sz w:val="72"/>
          <w:szCs w:val="72"/>
          <w:rtl/>
        </w:rPr>
        <w:t xml:space="preserve"> </w:t>
      </w:r>
      <w:r w:rsidR="000E5F9D" w:rsidRPr="000F3934">
        <w:rPr>
          <w:rFonts w:ascii="Calibri Light" w:hAnsi="Calibri Light" w:cs="Calibri Light (Headings)"/>
          <w:color w:val="FFFFFF" w:themeColor="background1"/>
          <w:sz w:val="72"/>
          <w:szCs w:val="72"/>
          <w:lang w:bidi=""/>
        </w:rPr>
        <w:t>2017</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29B4E524" w14:textId="341679D5" w:rsidR="00BA56BC" w:rsidRPr="00BA56BC" w:rsidRDefault="00A430D3">
      <w:pPr>
        <w:pStyle w:val="TOC1"/>
        <w:rPr>
          <w:rFonts w:eastAsiaTheme="minorEastAsia" w:cs="Arial"/>
          <w:b w:val="0"/>
          <w:bCs w:val="0"/>
          <w:caps w:val="0"/>
          <w:sz w:val="22"/>
          <w:szCs w:val="28"/>
          <w:lang w:eastAsia="en-US" w:bidi="th-TH"/>
        </w:rPr>
      </w:pPr>
      <w:r w:rsidRPr="00BA56BC">
        <w:rPr>
          <w:rFonts w:cs="Arial"/>
        </w:rPr>
        <w:fldChar w:fldCharType="begin"/>
      </w:r>
      <w:r w:rsidRPr="00BA56BC">
        <w:rPr>
          <w:rFonts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A56BC">
        <w:rPr>
          <w:rFonts w:cs="Arial"/>
        </w:rPr>
        <w:fldChar w:fldCharType="separate"/>
      </w:r>
      <w:hyperlink w:anchor="_Toc474357816" w:history="1">
        <w:r w:rsidR="00BA56BC" w:rsidRPr="00BA56BC">
          <w:rPr>
            <w:rStyle w:val="Hyperlink"/>
            <w:rFonts w:cs="Arial"/>
            <w:rtl/>
          </w:rPr>
          <w:t>مقدمة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_Toc474357816 \h </w:instrText>
        </w:r>
        <w:r w:rsidR="00BA56BC" w:rsidRPr="00BA56BC">
          <w:rPr>
            <w:rFonts w:cs="Arial"/>
            <w:webHidden/>
          </w:rPr>
        </w:r>
        <w:r w:rsidR="00BA56BC" w:rsidRPr="00BA56BC">
          <w:rPr>
            <w:rFonts w:cs="Arial"/>
            <w:webHidden/>
          </w:rPr>
          <w:fldChar w:fldCharType="separate"/>
        </w:r>
        <w:r w:rsidR="00BA56BC" w:rsidRPr="00BA56BC">
          <w:rPr>
            <w:rFonts w:cs="Arial"/>
            <w:webHidden/>
          </w:rPr>
          <w:t>3</w:t>
        </w:r>
        <w:r w:rsidR="00BA56BC" w:rsidRPr="00BA56BC">
          <w:rPr>
            <w:rFonts w:cs="Arial"/>
            <w:webHidden/>
          </w:rPr>
          <w:fldChar w:fldCharType="end"/>
        </w:r>
      </w:hyperlink>
    </w:p>
    <w:p w14:paraId="1BC7704B" w14:textId="171AF5DC" w:rsidR="00BA56BC" w:rsidRPr="00BA56BC" w:rsidRDefault="001E0B1B">
      <w:pPr>
        <w:pStyle w:val="TOC3"/>
        <w:rPr>
          <w:rFonts w:eastAsiaTheme="minorEastAsia"/>
          <w:b w:val="0"/>
          <w:sz w:val="22"/>
          <w:szCs w:val="28"/>
          <w:lang w:eastAsia="en-US" w:bidi="th-TH"/>
        </w:rPr>
      </w:pPr>
      <w:hyperlink w:anchor="_Toc474357817" w:history="1">
        <w:r w:rsidR="00BA56BC" w:rsidRPr="00BA56BC">
          <w:rPr>
            <w:rStyle w:val="Hyperlink"/>
            <w:bCs/>
            <w:rtl/>
          </w:rPr>
          <w:t>الإصدارات السابقة</w:t>
        </w:r>
        <w:r w:rsidR="00BA56BC" w:rsidRPr="00BA56BC">
          <w:rPr>
            <w:webHidden/>
          </w:rPr>
          <w:tab/>
        </w:r>
        <w:r w:rsidR="00BA56BC" w:rsidRPr="00BA56BC">
          <w:rPr>
            <w:webHidden/>
          </w:rPr>
          <w:fldChar w:fldCharType="begin"/>
        </w:r>
        <w:r w:rsidR="00BA56BC" w:rsidRPr="00BA56BC">
          <w:rPr>
            <w:webHidden/>
          </w:rPr>
          <w:instrText xml:space="preserve"> PAGEREF _Toc474357817 \h </w:instrText>
        </w:r>
        <w:r w:rsidR="00BA56BC" w:rsidRPr="00BA56BC">
          <w:rPr>
            <w:webHidden/>
          </w:rPr>
        </w:r>
        <w:r w:rsidR="00BA56BC" w:rsidRPr="00BA56BC">
          <w:rPr>
            <w:webHidden/>
          </w:rPr>
          <w:fldChar w:fldCharType="separate"/>
        </w:r>
        <w:r w:rsidR="00BA56BC" w:rsidRPr="00BA56BC">
          <w:rPr>
            <w:webHidden/>
          </w:rPr>
          <w:t>3</w:t>
        </w:r>
        <w:r w:rsidR="00BA56BC" w:rsidRPr="00BA56BC">
          <w:rPr>
            <w:webHidden/>
          </w:rPr>
          <w:fldChar w:fldCharType="end"/>
        </w:r>
      </w:hyperlink>
    </w:p>
    <w:p w14:paraId="4D2BBB65" w14:textId="51A6B717" w:rsidR="00BA56BC" w:rsidRPr="00BA56BC" w:rsidRDefault="001E0B1B">
      <w:pPr>
        <w:pStyle w:val="TOC3"/>
        <w:rPr>
          <w:rFonts w:eastAsiaTheme="minorEastAsia"/>
          <w:b w:val="0"/>
          <w:sz w:val="22"/>
          <w:szCs w:val="28"/>
          <w:lang w:eastAsia="en-US" w:bidi="th-TH"/>
        </w:rPr>
      </w:pPr>
      <w:hyperlink w:anchor="_Toc474357818" w:history="1">
        <w:r w:rsidR="00BA56BC" w:rsidRPr="00BA56BC">
          <w:rPr>
            <w:rStyle w:val="Hyperlink"/>
            <w:bCs/>
            <w:rtl/>
          </w:rPr>
          <w:t>توضيحات وملخص للتغييرات</w:t>
        </w:r>
        <w:r w:rsidR="00BA56BC" w:rsidRPr="00BA56BC">
          <w:rPr>
            <w:webHidden/>
          </w:rPr>
          <w:tab/>
        </w:r>
        <w:r w:rsidR="00BA56BC" w:rsidRPr="00BA56BC">
          <w:rPr>
            <w:webHidden/>
          </w:rPr>
          <w:fldChar w:fldCharType="begin"/>
        </w:r>
        <w:r w:rsidR="00BA56BC" w:rsidRPr="00BA56BC">
          <w:rPr>
            <w:webHidden/>
          </w:rPr>
          <w:instrText xml:space="preserve"> PAGEREF _Toc474357818 \h </w:instrText>
        </w:r>
        <w:r w:rsidR="00BA56BC" w:rsidRPr="00BA56BC">
          <w:rPr>
            <w:webHidden/>
          </w:rPr>
        </w:r>
        <w:r w:rsidR="00BA56BC" w:rsidRPr="00BA56BC">
          <w:rPr>
            <w:webHidden/>
          </w:rPr>
          <w:fldChar w:fldCharType="separate"/>
        </w:r>
        <w:r w:rsidR="00BA56BC" w:rsidRPr="00BA56BC">
          <w:rPr>
            <w:webHidden/>
          </w:rPr>
          <w:t>3</w:t>
        </w:r>
        <w:r w:rsidR="00BA56BC" w:rsidRPr="00BA56BC">
          <w:rPr>
            <w:webHidden/>
          </w:rPr>
          <w:fldChar w:fldCharType="end"/>
        </w:r>
      </w:hyperlink>
    </w:p>
    <w:p w14:paraId="21C0FCD7" w14:textId="1DCB08EE" w:rsidR="00BA56BC" w:rsidRPr="00BA56BC" w:rsidRDefault="001E0B1B">
      <w:pPr>
        <w:pStyle w:val="TOC5"/>
        <w:rPr>
          <w:rFonts w:eastAsiaTheme="minorEastAsia" w:cs="Arial"/>
          <w:smallCaps w:val="0"/>
          <w:sz w:val="22"/>
          <w:szCs w:val="28"/>
          <w:lang w:eastAsia="en-US" w:bidi="th-TH"/>
        </w:rPr>
      </w:pPr>
      <w:hyperlink w:anchor="_Toc474357819" w:history="1">
        <w:r w:rsidR="00BA56BC" w:rsidRPr="00BA56BC">
          <w:rPr>
            <w:rStyle w:val="Hyperlink"/>
            <w:rFonts w:cs="Arial"/>
            <w:lang w:eastAsia="en-US"/>
          </w:rPr>
          <w:t>Microsoft Flow</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_Toc474357819 \h </w:instrText>
        </w:r>
        <w:r w:rsidR="00BA56BC" w:rsidRPr="00BA56BC">
          <w:rPr>
            <w:rFonts w:cs="Arial"/>
            <w:webHidden/>
          </w:rPr>
        </w:r>
        <w:r w:rsidR="00BA56BC" w:rsidRPr="00BA56BC">
          <w:rPr>
            <w:rFonts w:cs="Arial"/>
            <w:webHidden/>
          </w:rPr>
          <w:fldChar w:fldCharType="separate"/>
        </w:r>
        <w:r w:rsidR="00BA56BC" w:rsidRPr="00BA56BC">
          <w:rPr>
            <w:rFonts w:cs="Arial"/>
            <w:webHidden/>
          </w:rPr>
          <w:t>3</w:t>
        </w:r>
        <w:r w:rsidR="00BA56BC" w:rsidRPr="00BA56BC">
          <w:rPr>
            <w:rFonts w:cs="Arial"/>
            <w:webHidden/>
          </w:rPr>
          <w:fldChar w:fldCharType="end"/>
        </w:r>
      </w:hyperlink>
    </w:p>
    <w:p w14:paraId="03B09435" w14:textId="12414CE4" w:rsidR="00BA56BC" w:rsidRPr="00BA56BC" w:rsidRDefault="001E0B1B">
      <w:pPr>
        <w:pStyle w:val="TOC5"/>
        <w:rPr>
          <w:rFonts w:eastAsiaTheme="minorEastAsia" w:cs="Arial"/>
          <w:smallCaps w:val="0"/>
          <w:sz w:val="22"/>
          <w:szCs w:val="28"/>
          <w:lang w:eastAsia="en-US" w:bidi="th-TH"/>
        </w:rPr>
      </w:pPr>
      <w:hyperlink w:anchor="_Toc474357820" w:history="1">
        <w:r w:rsidR="00BA56BC" w:rsidRPr="00BA56BC">
          <w:rPr>
            <w:rStyle w:val="Hyperlink"/>
            <w:rFonts w:cs="Arial"/>
            <w:lang w:eastAsia="en-US"/>
          </w:rPr>
          <w:t>Microsoft Power Apps</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_Toc474357820 \h </w:instrText>
        </w:r>
        <w:r w:rsidR="00BA56BC" w:rsidRPr="00BA56BC">
          <w:rPr>
            <w:rFonts w:cs="Arial"/>
            <w:webHidden/>
          </w:rPr>
        </w:r>
        <w:r w:rsidR="00BA56BC" w:rsidRPr="00BA56BC">
          <w:rPr>
            <w:rFonts w:cs="Arial"/>
            <w:webHidden/>
          </w:rPr>
          <w:fldChar w:fldCharType="separate"/>
        </w:r>
        <w:r w:rsidR="00BA56BC" w:rsidRPr="00BA56BC">
          <w:rPr>
            <w:rFonts w:cs="Arial"/>
            <w:webHidden/>
          </w:rPr>
          <w:t>3</w:t>
        </w:r>
        <w:r w:rsidR="00BA56BC" w:rsidRPr="00BA56BC">
          <w:rPr>
            <w:rFonts w:cs="Arial"/>
            <w:webHidden/>
          </w:rPr>
          <w:fldChar w:fldCharType="end"/>
        </w:r>
      </w:hyperlink>
    </w:p>
    <w:p w14:paraId="28326F66" w14:textId="59A934E1" w:rsidR="00BA56BC" w:rsidRPr="00BA56BC" w:rsidRDefault="001E0B1B">
      <w:pPr>
        <w:pStyle w:val="TOC1"/>
        <w:rPr>
          <w:rFonts w:eastAsiaTheme="minorEastAsia" w:cs="Arial"/>
          <w:b w:val="0"/>
          <w:bCs w:val="0"/>
          <w:caps w:val="0"/>
          <w:sz w:val="22"/>
          <w:szCs w:val="28"/>
          <w:lang w:eastAsia="en-US" w:bidi="th-TH"/>
        </w:rPr>
      </w:pPr>
      <w:hyperlink w:anchor="_Toc474357821" w:history="1">
        <w:r w:rsidR="00BA56BC" w:rsidRPr="00BA56BC">
          <w:rPr>
            <w:rStyle w:val="Hyperlink"/>
            <w:rFonts w:cs="Arial"/>
            <w:rtl/>
          </w:rPr>
          <w:t>شروط عامة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_Toc474357821 \h </w:instrText>
        </w:r>
        <w:r w:rsidR="00BA56BC" w:rsidRPr="00BA56BC">
          <w:rPr>
            <w:rFonts w:cs="Arial"/>
            <w:webHidden/>
          </w:rPr>
        </w:r>
        <w:r w:rsidR="00BA56BC" w:rsidRPr="00BA56BC">
          <w:rPr>
            <w:rFonts w:cs="Arial"/>
            <w:webHidden/>
          </w:rPr>
          <w:fldChar w:fldCharType="separate"/>
        </w:r>
        <w:r w:rsidR="00BA56BC" w:rsidRPr="00BA56BC">
          <w:rPr>
            <w:rFonts w:cs="Arial"/>
            <w:webHidden/>
          </w:rPr>
          <w:t>4</w:t>
        </w:r>
        <w:r w:rsidR="00BA56BC" w:rsidRPr="00BA56BC">
          <w:rPr>
            <w:rFonts w:cs="Arial"/>
            <w:webHidden/>
          </w:rPr>
          <w:fldChar w:fldCharType="end"/>
        </w:r>
      </w:hyperlink>
    </w:p>
    <w:p w14:paraId="31E87419" w14:textId="1C51D6D3" w:rsidR="00BA56BC" w:rsidRPr="00BA56BC" w:rsidRDefault="001E0B1B">
      <w:pPr>
        <w:pStyle w:val="TOC5"/>
        <w:rPr>
          <w:rFonts w:eastAsiaTheme="minorEastAsia" w:cs="Arial"/>
          <w:smallCaps w:val="0"/>
          <w:sz w:val="22"/>
          <w:szCs w:val="28"/>
          <w:lang w:eastAsia="en-US" w:bidi="th-TH"/>
        </w:rPr>
      </w:pPr>
      <w:hyperlink w:anchor="_Toc474357822" w:history="1">
        <w:r w:rsidR="00BA56BC" w:rsidRPr="00BA56BC">
          <w:rPr>
            <w:rStyle w:val="Hyperlink"/>
            <w:rFonts w:cs="Arial"/>
            <w:rtl/>
          </w:rPr>
          <w:t>التعريفات</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_Toc474357822 \h </w:instrText>
        </w:r>
        <w:r w:rsidR="00BA56BC" w:rsidRPr="00BA56BC">
          <w:rPr>
            <w:rFonts w:cs="Arial"/>
            <w:webHidden/>
          </w:rPr>
        </w:r>
        <w:r w:rsidR="00BA56BC" w:rsidRPr="00BA56BC">
          <w:rPr>
            <w:rFonts w:cs="Arial"/>
            <w:webHidden/>
          </w:rPr>
          <w:fldChar w:fldCharType="separate"/>
        </w:r>
        <w:r w:rsidR="00BA56BC" w:rsidRPr="00BA56BC">
          <w:rPr>
            <w:rFonts w:cs="Arial"/>
            <w:webHidden/>
          </w:rPr>
          <w:t>4</w:t>
        </w:r>
        <w:r w:rsidR="00BA56BC" w:rsidRPr="00BA56BC">
          <w:rPr>
            <w:rFonts w:cs="Arial"/>
            <w:webHidden/>
          </w:rPr>
          <w:fldChar w:fldCharType="end"/>
        </w:r>
      </w:hyperlink>
    </w:p>
    <w:p w14:paraId="3DBAA6F8" w14:textId="4948DD4E" w:rsidR="00BA56BC" w:rsidRPr="00BA56BC" w:rsidRDefault="001E0B1B">
      <w:pPr>
        <w:pStyle w:val="TOC5"/>
        <w:rPr>
          <w:rFonts w:eastAsiaTheme="minorEastAsia" w:cs="Arial"/>
          <w:smallCaps w:val="0"/>
          <w:sz w:val="22"/>
          <w:szCs w:val="28"/>
          <w:lang w:eastAsia="en-US" w:bidi="th-TH"/>
        </w:rPr>
      </w:pPr>
      <w:hyperlink w:anchor="_Toc474357823" w:history="1">
        <w:r w:rsidR="00BA56BC" w:rsidRPr="00BA56BC">
          <w:rPr>
            <w:rStyle w:val="Hyperlink"/>
            <w:rFonts w:cs="Arial"/>
            <w:rtl/>
          </w:rPr>
          <w:t>تحديثات شروط الخدمات عبر الإنترنت</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_Toc474357823 \h </w:instrText>
        </w:r>
        <w:r w:rsidR="00BA56BC" w:rsidRPr="00BA56BC">
          <w:rPr>
            <w:rFonts w:cs="Arial"/>
            <w:webHidden/>
          </w:rPr>
        </w:r>
        <w:r w:rsidR="00BA56BC" w:rsidRPr="00BA56BC">
          <w:rPr>
            <w:rFonts w:cs="Arial"/>
            <w:webHidden/>
          </w:rPr>
          <w:fldChar w:fldCharType="separate"/>
        </w:r>
        <w:r w:rsidR="00BA56BC" w:rsidRPr="00BA56BC">
          <w:rPr>
            <w:rFonts w:cs="Arial"/>
            <w:webHidden/>
          </w:rPr>
          <w:t>4</w:t>
        </w:r>
        <w:r w:rsidR="00BA56BC" w:rsidRPr="00BA56BC">
          <w:rPr>
            <w:rFonts w:cs="Arial"/>
            <w:webHidden/>
          </w:rPr>
          <w:fldChar w:fldCharType="end"/>
        </w:r>
      </w:hyperlink>
    </w:p>
    <w:p w14:paraId="3CA4414D" w14:textId="70788769" w:rsidR="00BA56BC" w:rsidRPr="00BA56BC" w:rsidRDefault="001E0B1B">
      <w:pPr>
        <w:pStyle w:val="TOC5"/>
        <w:rPr>
          <w:rFonts w:eastAsiaTheme="minorEastAsia" w:cs="Arial"/>
          <w:smallCaps w:val="0"/>
          <w:sz w:val="22"/>
          <w:szCs w:val="28"/>
          <w:lang w:eastAsia="en-US" w:bidi="th-TH"/>
        </w:rPr>
      </w:pPr>
      <w:hyperlink w:anchor="_Toc474357824" w:history="1">
        <w:r w:rsidR="00BA56BC" w:rsidRPr="00BA56BC">
          <w:rPr>
            <w:rStyle w:val="Hyperlink"/>
            <w:rFonts w:cs="Arial"/>
            <w:rtl/>
          </w:rPr>
          <w:t>تغييرات الخدمات عبر الإنترنت وتوفرها</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_Toc474357824 \h </w:instrText>
        </w:r>
        <w:r w:rsidR="00BA56BC" w:rsidRPr="00BA56BC">
          <w:rPr>
            <w:rFonts w:cs="Arial"/>
            <w:webHidden/>
          </w:rPr>
        </w:r>
        <w:r w:rsidR="00BA56BC" w:rsidRPr="00BA56BC">
          <w:rPr>
            <w:rFonts w:cs="Arial"/>
            <w:webHidden/>
          </w:rPr>
          <w:fldChar w:fldCharType="separate"/>
        </w:r>
        <w:r w:rsidR="00BA56BC" w:rsidRPr="00BA56BC">
          <w:rPr>
            <w:rFonts w:cs="Arial"/>
            <w:webHidden/>
          </w:rPr>
          <w:t>4</w:t>
        </w:r>
        <w:r w:rsidR="00BA56BC" w:rsidRPr="00BA56BC">
          <w:rPr>
            <w:rFonts w:cs="Arial"/>
            <w:webHidden/>
          </w:rPr>
          <w:fldChar w:fldCharType="end"/>
        </w:r>
      </w:hyperlink>
    </w:p>
    <w:p w14:paraId="0469EC36" w14:textId="019AC2E3" w:rsidR="00BA56BC" w:rsidRPr="00BA56BC" w:rsidRDefault="001E0B1B">
      <w:pPr>
        <w:pStyle w:val="TOC5"/>
        <w:rPr>
          <w:rFonts w:eastAsiaTheme="minorEastAsia" w:cs="Arial"/>
          <w:smallCaps w:val="0"/>
          <w:sz w:val="22"/>
          <w:szCs w:val="28"/>
          <w:lang w:eastAsia="en-US" w:bidi="th-TH"/>
        </w:rPr>
      </w:pPr>
      <w:hyperlink w:anchor="_Toc474357825" w:history="1">
        <w:r w:rsidR="00BA56BC" w:rsidRPr="00BA56BC">
          <w:rPr>
            <w:rStyle w:val="Hyperlink"/>
            <w:rFonts w:cs="Arial"/>
            <w:rtl/>
          </w:rPr>
          <w:t>الاحتفاظ بالبيانات</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_Toc474357825 \h </w:instrText>
        </w:r>
        <w:r w:rsidR="00BA56BC" w:rsidRPr="00BA56BC">
          <w:rPr>
            <w:rFonts w:cs="Arial"/>
            <w:webHidden/>
          </w:rPr>
        </w:r>
        <w:r w:rsidR="00BA56BC" w:rsidRPr="00BA56BC">
          <w:rPr>
            <w:rFonts w:cs="Arial"/>
            <w:webHidden/>
          </w:rPr>
          <w:fldChar w:fldCharType="separate"/>
        </w:r>
        <w:r w:rsidR="00BA56BC" w:rsidRPr="00BA56BC">
          <w:rPr>
            <w:rFonts w:cs="Arial"/>
            <w:webHidden/>
          </w:rPr>
          <w:t>4</w:t>
        </w:r>
        <w:r w:rsidR="00BA56BC" w:rsidRPr="00BA56BC">
          <w:rPr>
            <w:rFonts w:cs="Arial"/>
            <w:webHidden/>
          </w:rPr>
          <w:fldChar w:fldCharType="end"/>
        </w:r>
      </w:hyperlink>
    </w:p>
    <w:p w14:paraId="6E9780CC" w14:textId="6A06514A" w:rsidR="00BA56BC" w:rsidRPr="00BA56BC" w:rsidRDefault="001E0B1B">
      <w:pPr>
        <w:pStyle w:val="TOC5"/>
        <w:rPr>
          <w:rFonts w:eastAsiaTheme="minorEastAsia" w:cs="Arial"/>
          <w:smallCaps w:val="0"/>
          <w:sz w:val="22"/>
          <w:szCs w:val="28"/>
          <w:lang w:eastAsia="en-US" w:bidi="th-TH"/>
        </w:rPr>
      </w:pPr>
      <w:hyperlink w:anchor="_Toc474357826" w:history="1">
        <w:r w:rsidR="00BA56BC" w:rsidRPr="00BA56BC">
          <w:rPr>
            <w:rStyle w:val="Hyperlink"/>
            <w:rFonts w:cs="Arial"/>
            <w:rtl/>
          </w:rPr>
          <w:t>استخدام البرامج مع الخدمة عبر الإنترنت</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_Toc474357826 \h </w:instrText>
        </w:r>
        <w:r w:rsidR="00BA56BC" w:rsidRPr="00BA56BC">
          <w:rPr>
            <w:rFonts w:cs="Arial"/>
            <w:webHidden/>
          </w:rPr>
        </w:r>
        <w:r w:rsidR="00BA56BC" w:rsidRPr="00BA56BC">
          <w:rPr>
            <w:rFonts w:cs="Arial"/>
            <w:webHidden/>
          </w:rPr>
          <w:fldChar w:fldCharType="separate"/>
        </w:r>
        <w:r w:rsidR="00BA56BC" w:rsidRPr="00BA56BC">
          <w:rPr>
            <w:rFonts w:cs="Arial"/>
            <w:webHidden/>
          </w:rPr>
          <w:t>4</w:t>
        </w:r>
        <w:r w:rsidR="00BA56BC" w:rsidRPr="00BA56BC">
          <w:rPr>
            <w:rFonts w:cs="Arial"/>
            <w:webHidden/>
          </w:rPr>
          <w:fldChar w:fldCharType="end"/>
        </w:r>
      </w:hyperlink>
    </w:p>
    <w:p w14:paraId="45350041" w14:textId="2EC6B027" w:rsidR="00BA56BC" w:rsidRPr="00BA56BC" w:rsidRDefault="001E0B1B">
      <w:pPr>
        <w:pStyle w:val="TOC5"/>
        <w:rPr>
          <w:rFonts w:eastAsiaTheme="minorEastAsia" w:cs="Arial"/>
          <w:smallCaps w:val="0"/>
          <w:sz w:val="22"/>
          <w:szCs w:val="28"/>
          <w:lang w:eastAsia="en-US" w:bidi="th-TH"/>
        </w:rPr>
      </w:pPr>
      <w:hyperlink w:anchor="_Toc474357827" w:history="1">
        <w:r w:rsidR="00BA56BC" w:rsidRPr="00BA56BC">
          <w:rPr>
            <w:rStyle w:val="Hyperlink"/>
            <w:rFonts w:cs="Arial"/>
            <w:rtl/>
          </w:rPr>
          <w:t xml:space="preserve">المنتجات غير التابعة </w:t>
        </w:r>
        <w:r w:rsidR="00BA56BC" w:rsidRPr="00BA56BC">
          <w:rPr>
            <w:rStyle w:val="Hyperlink"/>
            <w:rFonts w:cs="Arial"/>
          </w:rPr>
          <w:t>Microsoft</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_Toc474357827 \h </w:instrText>
        </w:r>
        <w:r w:rsidR="00BA56BC" w:rsidRPr="00BA56BC">
          <w:rPr>
            <w:rFonts w:cs="Arial"/>
            <w:webHidden/>
          </w:rPr>
        </w:r>
        <w:r w:rsidR="00BA56BC" w:rsidRPr="00BA56BC">
          <w:rPr>
            <w:rFonts w:cs="Arial"/>
            <w:webHidden/>
          </w:rPr>
          <w:fldChar w:fldCharType="separate"/>
        </w:r>
        <w:r w:rsidR="00BA56BC" w:rsidRPr="00BA56BC">
          <w:rPr>
            <w:rFonts w:cs="Arial"/>
            <w:webHidden/>
          </w:rPr>
          <w:t>5</w:t>
        </w:r>
        <w:r w:rsidR="00BA56BC" w:rsidRPr="00BA56BC">
          <w:rPr>
            <w:rFonts w:cs="Arial"/>
            <w:webHidden/>
          </w:rPr>
          <w:fldChar w:fldCharType="end"/>
        </w:r>
      </w:hyperlink>
    </w:p>
    <w:p w14:paraId="1D57980E" w14:textId="7D75B594" w:rsidR="00BA56BC" w:rsidRPr="00BA56BC" w:rsidRDefault="001E0B1B">
      <w:pPr>
        <w:pStyle w:val="TOC5"/>
        <w:rPr>
          <w:rFonts w:eastAsiaTheme="minorEastAsia" w:cs="Arial"/>
          <w:smallCaps w:val="0"/>
          <w:sz w:val="22"/>
          <w:szCs w:val="28"/>
          <w:lang w:eastAsia="en-US" w:bidi="th-TH"/>
        </w:rPr>
      </w:pPr>
      <w:hyperlink w:anchor="_Toc474357828" w:history="1">
        <w:r w:rsidR="00BA56BC" w:rsidRPr="00BA56BC">
          <w:rPr>
            <w:rStyle w:val="Hyperlink"/>
            <w:rFonts w:cs="Arial"/>
            <w:rtl/>
          </w:rPr>
          <w:t>نهج الاستخدام المقبول</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_Toc474357828 \h </w:instrText>
        </w:r>
        <w:r w:rsidR="00BA56BC" w:rsidRPr="00BA56BC">
          <w:rPr>
            <w:rFonts w:cs="Arial"/>
            <w:webHidden/>
          </w:rPr>
        </w:r>
        <w:r w:rsidR="00BA56BC" w:rsidRPr="00BA56BC">
          <w:rPr>
            <w:rFonts w:cs="Arial"/>
            <w:webHidden/>
          </w:rPr>
          <w:fldChar w:fldCharType="separate"/>
        </w:r>
        <w:r w:rsidR="00BA56BC" w:rsidRPr="00BA56BC">
          <w:rPr>
            <w:rFonts w:cs="Arial"/>
            <w:webHidden/>
          </w:rPr>
          <w:t>5</w:t>
        </w:r>
        <w:r w:rsidR="00BA56BC" w:rsidRPr="00BA56BC">
          <w:rPr>
            <w:rFonts w:cs="Arial"/>
            <w:webHidden/>
          </w:rPr>
          <w:fldChar w:fldCharType="end"/>
        </w:r>
      </w:hyperlink>
    </w:p>
    <w:p w14:paraId="44710DC7" w14:textId="745929DE" w:rsidR="00BA56BC" w:rsidRPr="00BA56BC" w:rsidRDefault="001E0B1B">
      <w:pPr>
        <w:pStyle w:val="TOC5"/>
        <w:rPr>
          <w:rFonts w:eastAsiaTheme="minorEastAsia" w:cs="Arial"/>
          <w:smallCaps w:val="0"/>
          <w:sz w:val="22"/>
          <w:szCs w:val="28"/>
          <w:lang w:eastAsia="en-US" w:bidi="th-TH"/>
        </w:rPr>
      </w:pPr>
      <w:hyperlink w:anchor="_Toc474357829" w:history="1">
        <w:r w:rsidR="00BA56BC" w:rsidRPr="00BA56BC">
          <w:rPr>
            <w:rStyle w:val="Hyperlink"/>
            <w:rFonts w:cs="Arial"/>
            <w:rtl/>
          </w:rPr>
          <w:t>القيود الفنية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_Toc474357829 \h </w:instrText>
        </w:r>
        <w:r w:rsidR="00BA56BC" w:rsidRPr="00BA56BC">
          <w:rPr>
            <w:rFonts w:cs="Arial"/>
            <w:webHidden/>
          </w:rPr>
        </w:r>
        <w:r w:rsidR="00BA56BC" w:rsidRPr="00BA56BC">
          <w:rPr>
            <w:rFonts w:cs="Arial"/>
            <w:webHidden/>
          </w:rPr>
          <w:fldChar w:fldCharType="separate"/>
        </w:r>
        <w:r w:rsidR="00BA56BC" w:rsidRPr="00BA56BC">
          <w:rPr>
            <w:rFonts w:cs="Arial"/>
            <w:webHidden/>
          </w:rPr>
          <w:t>5</w:t>
        </w:r>
        <w:r w:rsidR="00BA56BC" w:rsidRPr="00BA56BC">
          <w:rPr>
            <w:rFonts w:cs="Arial"/>
            <w:webHidden/>
          </w:rPr>
          <w:fldChar w:fldCharType="end"/>
        </w:r>
      </w:hyperlink>
    </w:p>
    <w:p w14:paraId="402A6A14" w14:textId="5EEEEDE0" w:rsidR="00BA56BC" w:rsidRPr="00BA56BC" w:rsidRDefault="001E0B1B">
      <w:pPr>
        <w:pStyle w:val="TOC5"/>
        <w:rPr>
          <w:rFonts w:eastAsiaTheme="minorEastAsia" w:cs="Arial"/>
          <w:smallCaps w:val="0"/>
          <w:sz w:val="22"/>
          <w:szCs w:val="28"/>
          <w:lang w:eastAsia="en-US" w:bidi="th-TH"/>
        </w:rPr>
      </w:pPr>
      <w:hyperlink w:anchor="_Toc474357830" w:history="1">
        <w:r w:rsidR="00BA56BC" w:rsidRPr="00BA56BC">
          <w:rPr>
            <w:rStyle w:val="Hyperlink"/>
            <w:rFonts w:cs="Arial"/>
            <w:rtl/>
          </w:rPr>
          <w:t>الامتثال للقوانين</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_Toc474357830 \h </w:instrText>
        </w:r>
        <w:r w:rsidR="00BA56BC" w:rsidRPr="00BA56BC">
          <w:rPr>
            <w:rFonts w:cs="Arial"/>
            <w:webHidden/>
          </w:rPr>
        </w:r>
        <w:r w:rsidR="00BA56BC" w:rsidRPr="00BA56BC">
          <w:rPr>
            <w:rFonts w:cs="Arial"/>
            <w:webHidden/>
          </w:rPr>
          <w:fldChar w:fldCharType="separate"/>
        </w:r>
        <w:r w:rsidR="00BA56BC" w:rsidRPr="00BA56BC">
          <w:rPr>
            <w:rFonts w:cs="Arial"/>
            <w:webHidden/>
          </w:rPr>
          <w:t>5</w:t>
        </w:r>
        <w:r w:rsidR="00BA56BC" w:rsidRPr="00BA56BC">
          <w:rPr>
            <w:rFonts w:cs="Arial"/>
            <w:webHidden/>
          </w:rPr>
          <w:fldChar w:fldCharType="end"/>
        </w:r>
      </w:hyperlink>
    </w:p>
    <w:p w14:paraId="3634527D" w14:textId="33127E80" w:rsidR="00BA56BC" w:rsidRPr="00BA56BC" w:rsidRDefault="001E0B1B">
      <w:pPr>
        <w:pStyle w:val="TOC5"/>
        <w:rPr>
          <w:rFonts w:eastAsiaTheme="minorEastAsia" w:cs="Arial"/>
          <w:smallCaps w:val="0"/>
          <w:sz w:val="22"/>
          <w:szCs w:val="28"/>
          <w:lang w:eastAsia="en-US" w:bidi="th-TH"/>
        </w:rPr>
      </w:pPr>
      <w:hyperlink w:anchor="_Toc474357831" w:history="1">
        <w:r w:rsidR="00BA56BC" w:rsidRPr="00BA56BC">
          <w:rPr>
            <w:rStyle w:val="Hyperlink"/>
            <w:rFonts w:cs="Arial"/>
            <w:rtl/>
          </w:rPr>
          <w:t>خدمات الاستيراد/التصدير</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_Toc474357831 \h </w:instrText>
        </w:r>
        <w:r w:rsidR="00BA56BC" w:rsidRPr="00BA56BC">
          <w:rPr>
            <w:rFonts w:cs="Arial"/>
            <w:webHidden/>
          </w:rPr>
        </w:r>
        <w:r w:rsidR="00BA56BC" w:rsidRPr="00BA56BC">
          <w:rPr>
            <w:rFonts w:cs="Arial"/>
            <w:webHidden/>
          </w:rPr>
          <w:fldChar w:fldCharType="separate"/>
        </w:r>
        <w:r w:rsidR="00BA56BC" w:rsidRPr="00BA56BC">
          <w:rPr>
            <w:rFonts w:cs="Arial"/>
            <w:webHidden/>
          </w:rPr>
          <w:t>5</w:t>
        </w:r>
        <w:r w:rsidR="00BA56BC" w:rsidRPr="00BA56BC">
          <w:rPr>
            <w:rFonts w:cs="Arial"/>
            <w:webHidden/>
          </w:rPr>
          <w:fldChar w:fldCharType="end"/>
        </w:r>
      </w:hyperlink>
    </w:p>
    <w:p w14:paraId="104D5B5B" w14:textId="3190BFC8" w:rsidR="00BA56BC" w:rsidRPr="00BA56BC" w:rsidRDefault="001E0B1B">
      <w:pPr>
        <w:pStyle w:val="TOC5"/>
        <w:rPr>
          <w:rFonts w:eastAsiaTheme="minorEastAsia" w:cs="Arial"/>
          <w:smallCaps w:val="0"/>
          <w:sz w:val="22"/>
          <w:szCs w:val="28"/>
          <w:lang w:eastAsia="en-US" w:bidi="th-TH"/>
        </w:rPr>
      </w:pPr>
      <w:hyperlink w:anchor="_Toc474357832" w:history="1">
        <w:r w:rsidR="00BA56BC" w:rsidRPr="00BA56BC">
          <w:rPr>
            <w:rStyle w:val="Hyperlink"/>
            <w:rFonts w:cs="Arial"/>
            <w:rtl/>
          </w:rPr>
          <w:t>الإشعارات الإلكترونية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_Toc474357832 \h </w:instrText>
        </w:r>
        <w:r w:rsidR="00BA56BC" w:rsidRPr="00BA56BC">
          <w:rPr>
            <w:rFonts w:cs="Arial"/>
            <w:webHidden/>
          </w:rPr>
        </w:r>
        <w:r w:rsidR="00BA56BC" w:rsidRPr="00BA56BC">
          <w:rPr>
            <w:rFonts w:cs="Arial"/>
            <w:webHidden/>
          </w:rPr>
          <w:fldChar w:fldCharType="separate"/>
        </w:r>
        <w:r w:rsidR="00BA56BC" w:rsidRPr="00BA56BC">
          <w:rPr>
            <w:rFonts w:cs="Arial"/>
            <w:webHidden/>
          </w:rPr>
          <w:t>5</w:t>
        </w:r>
        <w:r w:rsidR="00BA56BC" w:rsidRPr="00BA56BC">
          <w:rPr>
            <w:rFonts w:cs="Arial"/>
            <w:webHidden/>
          </w:rPr>
          <w:fldChar w:fldCharType="end"/>
        </w:r>
      </w:hyperlink>
    </w:p>
    <w:p w14:paraId="02B672A7" w14:textId="1E804C3B" w:rsidR="00BA56BC" w:rsidRPr="00BA56BC" w:rsidRDefault="001E0B1B">
      <w:pPr>
        <w:pStyle w:val="TOC5"/>
        <w:rPr>
          <w:rFonts w:eastAsiaTheme="minorEastAsia" w:cs="Arial"/>
          <w:smallCaps w:val="0"/>
          <w:sz w:val="22"/>
          <w:szCs w:val="28"/>
          <w:lang w:eastAsia="en-US" w:bidi="th-TH"/>
        </w:rPr>
      </w:pPr>
      <w:hyperlink w:anchor="_Toc474357833" w:history="1">
        <w:r w:rsidR="00BA56BC" w:rsidRPr="00BA56BC">
          <w:rPr>
            <w:rStyle w:val="Hyperlink"/>
            <w:rFonts w:cs="Arial"/>
            <w:rtl/>
          </w:rPr>
          <w:t>إعادة تعيين الترخيص</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_Toc474357833 \h </w:instrText>
        </w:r>
        <w:r w:rsidR="00BA56BC" w:rsidRPr="00BA56BC">
          <w:rPr>
            <w:rFonts w:cs="Arial"/>
            <w:webHidden/>
          </w:rPr>
        </w:r>
        <w:r w:rsidR="00BA56BC" w:rsidRPr="00BA56BC">
          <w:rPr>
            <w:rFonts w:cs="Arial"/>
            <w:webHidden/>
          </w:rPr>
          <w:fldChar w:fldCharType="separate"/>
        </w:r>
        <w:r w:rsidR="00BA56BC" w:rsidRPr="00BA56BC">
          <w:rPr>
            <w:rFonts w:cs="Arial"/>
            <w:webHidden/>
          </w:rPr>
          <w:t>5</w:t>
        </w:r>
        <w:r w:rsidR="00BA56BC" w:rsidRPr="00BA56BC">
          <w:rPr>
            <w:rFonts w:cs="Arial"/>
            <w:webHidden/>
          </w:rPr>
          <w:fldChar w:fldCharType="end"/>
        </w:r>
      </w:hyperlink>
    </w:p>
    <w:p w14:paraId="2C5913D0" w14:textId="76A13C98" w:rsidR="00BA56BC" w:rsidRPr="00BA56BC" w:rsidRDefault="001E0B1B">
      <w:pPr>
        <w:pStyle w:val="TOC5"/>
        <w:rPr>
          <w:rFonts w:eastAsiaTheme="minorEastAsia" w:cs="Arial"/>
          <w:smallCaps w:val="0"/>
          <w:sz w:val="22"/>
          <w:szCs w:val="28"/>
          <w:lang w:eastAsia="en-US" w:bidi="th-TH"/>
        </w:rPr>
      </w:pPr>
      <w:hyperlink w:anchor="_Toc474357834" w:history="1">
        <w:r w:rsidR="00BA56BC" w:rsidRPr="00BA56BC">
          <w:rPr>
            <w:rStyle w:val="Hyperlink"/>
            <w:rFonts w:cs="Arial"/>
            <w:rtl/>
          </w:rPr>
          <w:t>مكونات الخطوط</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_Toc474357834 \h </w:instrText>
        </w:r>
        <w:r w:rsidR="00BA56BC" w:rsidRPr="00BA56BC">
          <w:rPr>
            <w:rFonts w:cs="Arial"/>
            <w:webHidden/>
          </w:rPr>
        </w:r>
        <w:r w:rsidR="00BA56BC" w:rsidRPr="00BA56BC">
          <w:rPr>
            <w:rFonts w:cs="Arial"/>
            <w:webHidden/>
          </w:rPr>
          <w:fldChar w:fldCharType="separate"/>
        </w:r>
        <w:r w:rsidR="00BA56BC" w:rsidRPr="00BA56BC">
          <w:rPr>
            <w:rFonts w:cs="Arial"/>
            <w:webHidden/>
          </w:rPr>
          <w:t>6</w:t>
        </w:r>
        <w:r w:rsidR="00BA56BC" w:rsidRPr="00BA56BC">
          <w:rPr>
            <w:rFonts w:cs="Arial"/>
            <w:webHidden/>
          </w:rPr>
          <w:fldChar w:fldCharType="end"/>
        </w:r>
      </w:hyperlink>
    </w:p>
    <w:p w14:paraId="7059CD4E" w14:textId="537F303A" w:rsidR="00BA56BC" w:rsidRPr="00BA56BC" w:rsidRDefault="001E0B1B">
      <w:pPr>
        <w:pStyle w:val="TOC5"/>
        <w:rPr>
          <w:rFonts w:eastAsiaTheme="minorEastAsia" w:cs="Arial"/>
          <w:smallCaps w:val="0"/>
          <w:sz w:val="22"/>
          <w:szCs w:val="28"/>
          <w:lang w:eastAsia="en-US" w:bidi="th-TH"/>
        </w:rPr>
      </w:pPr>
      <w:hyperlink w:anchor="_Toc474357835" w:history="1">
        <w:r w:rsidR="00BA56BC" w:rsidRPr="00BA56BC">
          <w:rPr>
            <w:rStyle w:val="Hyperlink"/>
            <w:rFonts w:cs="Arial"/>
            <w:rtl/>
          </w:rPr>
          <w:t>تقييم الأداء التنافسي</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_Toc474357835 \h </w:instrText>
        </w:r>
        <w:r w:rsidR="00BA56BC" w:rsidRPr="00BA56BC">
          <w:rPr>
            <w:rFonts w:cs="Arial"/>
            <w:webHidden/>
          </w:rPr>
        </w:r>
        <w:r w:rsidR="00BA56BC" w:rsidRPr="00BA56BC">
          <w:rPr>
            <w:rFonts w:cs="Arial"/>
            <w:webHidden/>
          </w:rPr>
          <w:fldChar w:fldCharType="separate"/>
        </w:r>
        <w:r w:rsidR="00BA56BC" w:rsidRPr="00BA56BC">
          <w:rPr>
            <w:rFonts w:cs="Arial"/>
            <w:webHidden/>
          </w:rPr>
          <w:t>6</w:t>
        </w:r>
        <w:r w:rsidR="00BA56BC" w:rsidRPr="00BA56BC">
          <w:rPr>
            <w:rFonts w:cs="Arial"/>
            <w:webHidden/>
          </w:rPr>
          <w:fldChar w:fldCharType="end"/>
        </w:r>
      </w:hyperlink>
    </w:p>
    <w:p w14:paraId="402629C3" w14:textId="51B234B4" w:rsidR="00BA56BC" w:rsidRPr="00BA56BC" w:rsidRDefault="001E0B1B">
      <w:pPr>
        <w:pStyle w:val="TOC5"/>
        <w:rPr>
          <w:rFonts w:eastAsiaTheme="minorEastAsia" w:cs="Arial"/>
          <w:smallCaps w:val="0"/>
          <w:sz w:val="22"/>
          <w:szCs w:val="28"/>
          <w:lang w:eastAsia="en-US" w:bidi="th-TH"/>
        </w:rPr>
      </w:pPr>
      <w:hyperlink w:anchor="_Toc474357836" w:history="1">
        <w:r w:rsidR="00BA56BC" w:rsidRPr="00BA56BC">
          <w:rPr>
            <w:rStyle w:val="Hyperlink"/>
            <w:rFonts w:cs="Arial"/>
            <w:rtl/>
          </w:rPr>
          <w:t>تعدد الإرسال</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_Toc474357836 \h </w:instrText>
        </w:r>
        <w:r w:rsidR="00BA56BC" w:rsidRPr="00BA56BC">
          <w:rPr>
            <w:rFonts w:cs="Arial"/>
            <w:webHidden/>
          </w:rPr>
        </w:r>
        <w:r w:rsidR="00BA56BC" w:rsidRPr="00BA56BC">
          <w:rPr>
            <w:rFonts w:cs="Arial"/>
            <w:webHidden/>
          </w:rPr>
          <w:fldChar w:fldCharType="separate"/>
        </w:r>
        <w:r w:rsidR="00BA56BC" w:rsidRPr="00BA56BC">
          <w:rPr>
            <w:rFonts w:cs="Arial"/>
            <w:webHidden/>
          </w:rPr>
          <w:t>6</w:t>
        </w:r>
        <w:r w:rsidR="00BA56BC" w:rsidRPr="00BA56BC">
          <w:rPr>
            <w:rFonts w:cs="Arial"/>
            <w:webHidden/>
          </w:rPr>
          <w:fldChar w:fldCharType="end"/>
        </w:r>
      </w:hyperlink>
    </w:p>
    <w:p w14:paraId="131D0492" w14:textId="0B6A5A14" w:rsidR="00BA56BC" w:rsidRPr="00BA56BC" w:rsidRDefault="001E0B1B">
      <w:pPr>
        <w:pStyle w:val="TOC1"/>
        <w:rPr>
          <w:rFonts w:eastAsiaTheme="minorEastAsia" w:cs="Arial"/>
          <w:b w:val="0"/>
          <w:bCs w:val="0"/>
          <w:caps w:val="0"/>
          <w:sz w:val="22"/>
          <w:szCs w:val="28"/>
          <w:lang w:eastAsia="en-US" w:bidi="th-TH"/>
        </w:rPr>
      </w:pPr>
      <w:hyperlink w:anchor="_Toc474357837" w:history="1">
        <w:r w:rsidR="00BA56BC" w:rsidRPr="00BA56BC">
          <w:rPr>
            <w:rStyle w:val="Hyperlink"/>
            <w:rFonts w:cs="Arial"/>
            <w:rtl/>
          </w:rPr>
          <w:t>شروط الخصوصية والأمان</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_Toc474357837 \h </w:instrText>
        </w:r>
        <w:r w:rsidR="00BA56BC" w:rsidRPr="00BA56BC">
          <w:rPr>
            <w:rFonts w:cs="Arial"/>
            <w:webHidden/>
          </w:rPr>
        </w:r>
        <w:r w:rsidR="00BA56BC" w:rsidRPr="00BA56BC">
          <w:rPr>
            <w:rFonts w:cs="Arial"/>
            <w:webHidden/>
          </w:rPr>
          <w:fldChar w:fldCharType="separate"/>
        </w:r>
        <w:r w:rsidR="00BA56BC" w:rsidRPr="00BA56BC">
          <w:rPr>
            <w:rFonts w:cs="Arial"/>
            <w:webHidden/>
          </w:rPr>
          <w:t>7</w:t>
        </w:r>
        <w:r w:rsidR="00BA56BC" w:rsidRPr="00BA56BC">
          <w:rPr>
            <w:rFonts w:cs="Arial"/>
            <w:webHidden/>
          </w:rPr>
          <w:fldChar w:fldCharType="end"/>
        </w:r>
      </w:hyperlink>
    </w:p>
    <w:p w14:paraId="5B4509A3" w14:textId="5D7DB745" w:rsidR="00BA56BC" w:rsidRPr="00BA56BC" w:rsidRDefault="001E0B1B">
      <w:pPr>
        <w:pStyle w:val="TOC3"/>
        <w:rPr>
          <w:rFonts w:eastAsiaTheme="minorEastAsia"/>
          <w:b w:val="0"/>
          <w:sz w:val="22"/>
          <w:szCs w:val="28"/>
          <w:lang w:eastAsia="en-US" w:bidi="th-TH"/>
        </w:rPr>
      </w:pPr>
      <w:hyperlink w:anchor="_Toc474357838" w:history="1">
        <w:r w:rsidR="00BA56BC" w:rsidRPr="00BA56BC">
          <w:rPr>
            <w:rStyle w:val="Hyperlink"/>
            <w:bCs/>
            <w:rtl/>
          </w:rPr>
          <w:t>الشروط العامة للخصوصية والأمان</w:t>
        </w:r>
        <w:r w:rsidR="00BA56BC" w:rsidRPr="00BA56BC">
          <w:rPr>
            <w:webHidden/>
          </w:rPr>
          <w:tab/>
        </w:r>
        <w:r w:rsidR="00BA56BC" w:rsidRPr="00BA56BC">
          <w:rPr>
            <w:webHidden/>
          </w:rPr>
          <w:fldChar w:fldCharType="begin"/>
        </w:r>
        <w:r w:rsidR="00BA56BC" w:rsidRPr="00BA56BC">
          <w:rPr>
            <w:webHidden/>
          </w:rPr>
          <w:instrText xml:space="preserve"> PAGEREF _Toc474357838 \h </w:instrText>
        </w:r>
        <w:r w:rsidR="00BA56BC" w:rsidRPr="00BA56BC">
          <w:rPr>
            <w:webHidden/>
          </w:rPr>
        </w:r>
        <w:r w:rsidR="00BA56BC" w:rsidRPr="00BA56BC">
          <w:rPr>
            <w:webHidden/>
          </w:rPr>
          <w:fldChar w:fldCharType="separate"/>
        </w:r>
        <w:r w:rsidR="00BA56BC" w:rsidRPr="00BA56BC">
          <w:rPr>
            <w:webHidden/>
          </w:rPr>
          <w:t>7</w:t>
        </w:r>
        <w:r w:rsidR="00BA56BC" w:rsidRPr="00BA56BC">
          <w:rPr>
            <w:webHidden/>
          </w:rPr>
          <w:fldChar w:fldCharType="end"/>
        </w:r>
      </w:hyperlink>
    </w:p>
    <w:p w14:paraId="028F9FB0" w14:textId="41FD8A30" w:rsidR="00BA56BC" w:rsidRPr="00BA56BC" w:rsidRDefault="001E0B1B">
      <w:pPr>
        <w:pStyle w:val="TOC5"/>
        <w:rPr>
          <w:rFonts w:eastAsiaTheme="minorEastAsia" w:cs="Arial"/>
          <w:smallCaps w:val="0"/>
          <w:sz w:val="22"/>
          <w:szCs w:val="28"/>
          <w:lang w:eastAsia="en-US" w:bidi="th-TH"/>
        </w:rPr>
      </w:pPr>
      <w:hyperlink w:anchor="_Toc474357839" w:history="1">
        <w:r w:rsidR="00BA56BC" w:rsidRPr="00BA56BC">
          <w:rPr>
            <w:rStyle w:val="Hyperlink"/>
            <w:rFonts w:cs="Arial"/>
            <w:rtl/>
          </w:rPr>
          <w:t>النطاق</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_Toc474357839 \h </w:instrText>
        </w:r>
        <w:r w:rsidR="00BA56BC" w:rsidRPr="00BA56BC">
          <w:rPr>
            <w:rFonts w:cs="Arial"/>
            <w:webHidden/>
          </w:rPr>
        </w:r>
        <w:r w:rsidR="00BA56BC" w:rsidRPr="00BA56BC">
          <w:rPr>
            <w:rFonts w:cs="Arial"/>
            <w:webHidden/>
          </w:rPr>
          <w:fldChar w:fldCharType="separate"/>
        </w:r>
        <w:r w:rsidR="00BA56BC" w:rsidRPr="00BA56BC">
          <w:rPr>
            <w:rFonts w:cs="Arial"/>
            <w:webHidden/>
          </w:rPr>
          <w:t>7</w:t>
        </w:r>
        <w:r w:rsidR="00BA56BC" w:rsidRPr="00BA56BC">
          <w:rPr>
            <w:rFonts w:cs="Arial"/>
            <w:webHidden/>
          </w:rPr>
          <w:fldChar w:fldCharType="end"/>
        </w:r>
      </w:hyperlink>
    </w:p>
    <w:p w14:paraId="5AEDE4E0" w14:textId="07F95C87" w:rsidR="00BA56BC" w:rsidRPr="00BA56BC" w:rsidRDefault="001E0B1B">
      <w:pPr>
        <w:pStyle w:val="TOC5"/>
        <w:rPr>
          <w:rFonts w:eastAsiaTheme="minorEastAsia" w:cs="Arial"/>
          <w:smallCaps w:val="0"/>
          <w:sz w:val="22"/>
          <w:szCs w:val="28"/>
          <w:lang w:eastAsia="en-US" w:bidi="th-TH"/>
        </w:rPr>
      </w:pPr>
      <w:hyperlink w:anchor="_Toc474357840" w:history="1">
        <w:r w:rsidR="00BA56BC" w:rsidRPr="00BA56BC">
          <w:rPr>
            <w:rStyle w:val="Hyperlink"/>
            <w:rFonts w:cs="Arial"/>
            <w:rtl/>
          </w:rPr>
          <w:t>استخدام بيانات العميل</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_Toc474357840 \h </w:instrText>
        </w:r>
        <w:r w:rsidR="00BA56BC" w:rsidRPr="00BA56BC">
          <w:rPr>
            <w:rFonts w:cs="Arial"/>
            <w:webHidden/>
          </w:rPr>
        </w:r>
        <w:r w:rsidR="00BA56BC" w:rsidRPr="00BA56BC">
          <w:rPr>
            <w:rFonts w:cs="Arial"/>
            <w:webHidden/>
          </w:rPr>
          <w:fldChar w:fldCharType="separate"/>
        </w:r>
        <w:r w:rsidR="00BA56BC" w:rsidRPr="00BA56BC">
          <w:rPr>
            <w:rFonts w:cs="Arial"/>
            <w:webHidden/>
          </w:rPr>
          <w:t>7</w:t>
        </w:r>
        <w:r w:rsidR="00BA56BC" w:rsidRPr="00BA56BC">
          <w:rPr>
            <w:rFonts w:cs="Arial"/>
            <w:webHidden/>
          </w:rPr>
          <w:fldChar w:fldCharType="end"/>
        </w:r>
      </w:hyperlink>
    </w:p>
    <w:p w14:paraId="73723938" w14:textId="7579AC06" w:rsidR="00BA56BC" w:rsidRPr="00BA56BC" w:rsidRDefault="001E0B1B">
      <w:pPr>
        <w:pStyle w:val="TOC5"/>
        <w:rPr>
          <w:rFonts w:eastAsiaTheme="minorEastAsia" w:cs="Arial"/>
          <w:smallCaps w:val="0"/>
          <w:sz w:val="22"/>
          <w:szCs w:val="28"/>
          <w:lang w:eastAsia="en-US" w:bidi="th-TH"/>
        </w:rPr>
      </w:pPr>
      <w:hyperlink w:anchor="_Toc474357841" w:history="1">
        <w:r w:rsidR="00BA56BC" w:rsidRPr="00BA56BC">
          <w:rPr>
            <w:rStyle w:val="Hyperlink"/>
            <w:rFonts w:cs="Arial"/>
            <w:rtl/>
          </w:rPr>
          <w:t>إفشاء بيانات العميل</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_Toc474357841 \h </w:instrText>
        </w:r>
        <w:r w:rsidR="00BA56BC" w:rsidRPr="00BA56BC">
          <w:rPr>
            <w:rFonts w:cs="Arial"/>
            <w:webHidden/>
          </w:rPr>
        </w:r>
        <w:r w:rsidR="00BA56BC" w:rsidRPr="00BA56BC">
          <w:rPr>
            <w:rFonts w:cs="Arial"/>
            <w:webHidden/>
          </w:rPr>
          <w:fldChar w:fldCharType="separate"/>
        </w:r>
        <w:r w:rsidR="00BA56BC" w:rsidRPr="00BA56BC">
          <w:rPr>
            <w:rFonts w:cs="Arial"/>
            <w:webHidden/>
          </w:rPr>
          <w:t>7</w:t>
        </w:r>
        <w:r w:rsidR="00BA56BC" w:rsidRPr="00BA56BC">
          <w:rPr>
            <w:rFonts w:cs="Arial"/>
            <w:webHidden/>
          </w:rPr>
          <w:fldChar w:fldCharType="end"/>
        </w:r>
      </w:hyperlink>
    </w:p>
    <w:p w14:paraId="000A1401" w14:textId="0FB0423F" w:rsidR="00BA56BC" w:rsidRPr="00BA56BC" w:rsidRDefault="001E0B1B">
      <w:pPr>
        <w:pStyle w:val="TOC5"/>
        <w:rPr>
          <w:rFonts w:eastAsiaTheme="minorEastAsia" w:cs="Arial"/>
          <w:smallCaps w:val="0"/>
          <w:sz w:val="22"/>
          <w:szCs w:val="28"/>
          <w:lang w:eastAsia="en-US" w:bidi="th-TH"/>
        </w:rPr>
      </w:pPr>
      <w:hyperlink w:anchor="_Toc474357842" w:history="1">
        <w:r w:rsidR="00BA56BC" w:rsidRPr="00BA56BC">
          <w:rPr>
            <w:rStyle w:val="Hyperlink"/>
            <w:rFonts w:cs="Arial"/>
            <w:rtl/>
          </w:rPr>
          <w:t>المؤسسات التعليمية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_Toc474357842 \h </w:instrText>
        </w:r>
        <w:r w:rsidR="00BA56BC" w:rsidRPr="00BA56BC">
          <w:rPr>
            <w:rFonts w:cs="Arial"/>
            <w:webHidden/>
          </w:rPr>
        </w:r>
        <w:r w:rsidR="00BA56BC" w:rsidRPr="00BA56BC">
          <w:rPr>
            <w:rFonts w:cs="Arial"/>
            <w:webHidden/>
          </w:rPr>
          <w:fldChar w:fldCharType="separate"/>
        </w:r>
        <w:r w:rsidR="00BA56BC" w:rsidRPr="00BA56BC">
          <w:rPr>
            <w:rFonts w:cs="Arial"/>
            <w:webHidden/>
          </w:rPr>
          <w:t>7</w:t>
        </w:r>
        <w:r w:rsidR="00BA56BC" w:rsidRPr="00BA56BC">
          <w:rPr>
            <w:rFonts w:cs="Arial"/>
            <w:webHidden/>
          </w:rPr>
          <w:fldChar w:fldCharType="end"/>
        </w:r>
      </w:hyperlink>
    </w:p>
    <w:p w14:paraId="1DAE2B2E" w14:textId="106B6D5C" w:rsidR="00BA56BC" w:rsidRPr="00BA56BC" w:rsidRDefault="001E0B1B">
      <w:pPr>
        <w:pStyle w:val="TOC5"/>
        <w:rPr>
          <w:rFonts w:eastAsiaTheme="minorEastAsia" w:cs="Arial"/>
          <w:smallCaps w:val="0"/>
          <w:sz w:val="22"/>
          <w:szCs w:val="28"/>
          <w:lang w:eastAsia="en-US" w:bidi="th-TH"/>
        </w:rPr>
      </w:pPr>
      <w:hyperlink w:anchor="_Toc474357843" w:history="1">
        <w:r w:rsidR="00BA56BC" w:rsidRPr="00BA56BC">
          <w:rPr>
            <w:rStyle w:val="Hyperlink"/>
            <w:rFonts w:cs="Arial"/>
            <w:rtl/>
          </w:rPr>
          <w:t xml:space="preserve">اتفاقية شراكة الأعمال </w:t>
        </w:r>
        <w:r w:rsidR="00BA56BC" w:rsidRPr="00BA56BC">
          <w:rPr>
            <w:rStyle w:val="Hyperlink"/>
            <w:rFonts w:cs="Arial"/>
          </w:rPr>
          <w:t>(BAA)</w:t>
        </w:r>
        <w:r w:rsidR="00BA56BC" w:rsidRPr="00BA56BC">
          <w:rPr>
            <w:rStyle w:val="Hyperlink"/>
            <w:rFonts w:cs="Arial"/>
            <w:rtl/>
          </w:rPr>
          <w:t xml:space="preserve"> الخاصة بقانون </w:t>
        </w:r>
        <w:r w:rsidR="00BA56BC" w:rsidRPr="00BA56BC">
          <w:rPr>
            <w:rStyle w:val="Hyperlink"/>
            <w:rFonts w:cs="Arial"/>
          </w:rPr>
          <w:t>HIPAA</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_Toc474357843 \h </w:instrText>
        </w:r>
        <w:r w:rsidR="00BA56BC" w:rsidRPr="00BA56BC">
          <w:rPr>
            <w:rFonts w:cs="Arial"/>
            <w:webHidden/>
          </w:rPr>
        </w:r>
        <w:r w:rsidR="00BA56BC" w:rsidRPr="00BA56BC">
          <w:rPr>
            <w:rFonts w:cs="Arial"/>
            <w:webHidden/>
          </w:rPr>
          <w:fldChar w:fldCharType="separate"/>
        </w:r>
        <w:r w:rsidR="00BA56BC" w:rsidRPr="00BA56BC">
          <w:rPr>
            <w:rFonts w:cs="Arial"/>
            <w:webHidden/>
          </w:rPr>
          <w:t>7</w:t>
        </w:r>
        <w:r w:rsidR="00BA56BC" w:rsidRPr="00BA56BC">
          <w:rPr>
            <w:rFonts w:cs="Arial"/>
            <w:webHidden/>
          </w:rPr>
          <w:fldChar w:fldCharType="end"/>
        </w:r>
      </w:hyperlink>
    </w:p>
    <w:p w14:paraId="3DBB3BC2" w14:textId="6A29125E" w:rsidR="00BA56BC" w:rsidRPr="00BA56BC" w:rsidRDefault="001E0B1B">
      <w:pPr>
        <w:pStyle w:val="TOC5"/>
        <w:rPr>
          <w:rFonts w:eastAsiaTheme="minorEastAsia" w:cs="Arial"/>
          <w:smallCaps w:val="0"/>
          <w:sz w:val="22"/>
          <w:szCs w:val="28"/>
          <w:lang w:eastAsia="en-US" w:bidi="th-TH"/>
        </w:rPr>
      </w:pPr>
      <w:hyperlink w:anchor="_Toc474357844" w:history="1">
        <w:r w:rsidR="00BA56BC" w:rsidRPr="00BA56BC">
          <w:rPr>
            <w:rStyle w:val="Hyperlink"/>
            <w:rFonts w:cs="Arial"/>
            <w:rtl/>
          </w:rPr>
          <w:t>الأمان</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_Toc474357844 \h </w:instrText>
        </w:r>
        <w:r w:rsidR="00BA56BC" w:rsidRPr="00BA56BC">
          <w:rPr>
            <w:rFonts w:cs="Arial"/>
            <w:webHidden/>
          </w:rPr>
        </w:r>
        <w:r w:rsidR="00BA56BC" w:rsidRPr="00BA56BC">
          <w:rPr>
            <w:rFonts w:cs="Arial"/>
            <w:webHidden/>
          </w:rPr>
          <w:fldChar w:fldCharType="separate"/>
        </w:r>
        <w:r w:rsidR="00BA56BC" w:rsidRPr="00BA56BC">
          <w:rPr>
            <w:rFonts w:cs="Arial"/>
            <w:webHidden/>
          </w:rPr>
          <w:t>7</w:t>
        </w:r>
        <w:r w:rsidR="00BA56BC" w:rsidRPr="00BA56BC">
          <w:rPr>
            <w:rFonts w:cs="Arial"/>
            <w:webHidden/>
          </w:rPr>
          <w:fldChar w:fldCharType="end"/>
        </w:r>
      </w:hyperlink>
    </w:p>
    <w:p w14:paraId="52F063DB" w14:textId="216484E1" w:rsidR="00BA56BC" w:rsidRPr="00BA56BC" w:rsidRDefault="001E0B1B">
      <w:pPr>
        <w:pStyle w:val="TOC5"/>
        <w:rPr>
          <w:rFonts w:eastAsiaTheme="minorEastAsia" w:cs="Arial"/>
          <w:smallCaps w:val="0"/>
          <w:sz w:val="22"/>
          <w:szCs w:val="28"/>
          <w:lang w:eastAsia="en-US" w:bidi="th-TH"/>
        </w:rPr>
      </w:pPr>
      <w:hyperlink w:anchor="_Toc474357845" w:history="1">
        <w:r w:rsidR="00BA56BC" w:rsidRPr="00BA56BC">
          <w:rPr>
            <w:rStyle w:val="Hyperlink"/>
            <w:rFonts w:cs="Arial"/>
            <w:rtl/>
          </w:rPr>
          <w:t>إشعار المشكلة الأمنية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_Toc474357845 \h </w:instrText>
        </w:r>
        <w:r w:rsidR="00BA56BC" w:rsidRPr="00BA56BC">
          <w:rPr>
            <w:rFonts w:cs="Arial"/>
            <w:webHidden/>
          </w:rPr>
        </w:r>
        <w:r w:rsidR="00BA56BC" w:rsidRPr="00BA56BC">
          <w:rPr>
            <w:rFonts w:cs="Arial"/>
            <w:webHidden/>
          </w:rPr>
          <w:fldChar w:fldCharType="separate"/>
        </w:r>
        <w:r w:rsidR="00BA56BC" w:rsidRPr="00BA56BC">
          <w:rPr>
            <w:rFonts w:cs="Arial"/>
            <w:webHidden/>
          </w:rPr>
          <w:t>7</w:t>
        </w:r>
        <w:r w:rsidR="00BA56BC" w:rsidRPr="00BA56BC">
          <w:rPr>
            <w:rFonts w:cs="Arial"/>
            <w:webHidden/>
          </w:rPr>
          <w:fldChar w:fldCharType="end"/>
        </w:r>
      </w:hyperlink>
    </w:p>
    <w:p w14:paraId="6B33B55A" w14:textId="629468AB" w:rsidR="00BA56BC" w:rsidRPr="00BA56BC" w:rsidRDefault="001E0B1B">
      <w:pPr>
        <w:pStyle w:val="TOC5"/>
        <w:rPr>
          <w:rFonts w:eastAsiaTheme="minorEastAsia" w:cs="Arial"/>
          <w:smallCaps w:val="0"/>
          <w:sz w:val="22"/>
          <w:szCs w:val="28"/>
          <w:lang w:eastAsia="en-US" w:bidi="th-TH"/>
        </w:rPr>
      </w:pPr>
      <w:hyperlink w:anchor="_Toc474357846" w:history="1">
        <w:r w:rsidR="00BA56BC" w:rsidRPr="00BA56BC">
          <w:rPr>
            <w:rStyle w:val="Hyperlink"/>
            <w:rFonts w:cs="Arial"/>
            <w:rtl/>
          </w:rPr>
          <w:t>موقع معالجة البيانات</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_Toc474357846 \h </w:instrText>
        </w:r>
        <w:r w:rsidR="00BA56BC" w:rsidRPr="00BA56BC">
          <w:rPr>
            <w:rFonts w:cs="Arial"/>
            <w:webHidden/>
          </w:rPr>
        </w:r>
        <w:r w:rsidR="00BA56BC" w:rsidRPr="00BA56BC">
          <w:rPr>
            <w:rFonts w:cs="Arial"/>
            <w:webHidden/>
          </w:rPr>
          <w:fldChar w:fldCharType="separate"/>
        </w:r>
        <w:r w:rsidR="00BA56BC" w:rsidRPr="00BA56BC">
          <w:rPr>
            <w:rFonts w:cs="Arial"/>
            <w:webHidden/>
          </w:rPr>
          <w:t>8</w:t>
        </w:r>
        <w:r w:rsidR="00BA56BC" w:rsidRPr="00BA56BC">
          <w:rPr>
            <w:rFonts w:cs="Arial"/>
            <w:webHidden/>
          </w:rPr>
          <w:fldChar w:fldCharType="end"/>
        </w:r>
      </w:hyperlink>
    </w:p>
    <w:p w14:paraId="39C13402" w14:textId="649CDAAF" w:rsidR="00BA56BC" w:rsidRPr="00BA56BC" w:rsidRDefault="001E0B1B">
      <w:pPr>
        <w:pStyle w:val="TOC5"/>
        <w:rPr>
          <w:rFonts w:eastAsiaTheme="minorEastAsia" w:cs="Arial"/>
          <w:smallCaps w:val="0"/>
          <w:sz w:val="22"/>
          <w:szCs w:val="28"/>
          <w:lang w:eastAsia="en-US" w:bidi="th-TH"/>
        </w:rPr>
      </w:pPr>
      <w:hyperlink w:anchor="_Toc474357847" w:history="1">
        <w:r w:rsidR="00BA56BC" w:rsidRPr="00BA56BC">
          <w:rPr>
            <w:rStyle w:val="Hyperlink"/>
            <w:rFonts w:cs="Arial"/>
            <w:rtl/>
          </w:rPr>
          <w:t>إصدارات المعاينة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_Toc474357847 \h </w:instrText>
        </w:r>
        <w:r w:rsidR="00BA56BC" w:rsidRPr="00BA56BC">
          <w:rPr>
            <w:rFonts w:cs="Arial"/>
            <w:webHidden/>
          </w:rPr>
        </w:r>
        <w:r w:rsidR="00BA56BC" w:rsidRPr="00BA56BC">
          <w:rPr>
            <w:rFonts w:cs="Arial"/>
            <w:webHidden/>
          </w:rPr>
          <w:fldChar w:fldCharType="separate"/>
        </w:r>
        <w:r w:rsidR="00BA56BC" w:rsidRPr="00BA56BC">
          <w:rPr>
            <w:rFonts w:cs="Arial"/>
            <w:webHidden/>
          </w:rPr>
          <w:t>8</w:t>
        </w:r>
        <w:r w:rsidR="00BA56BC" w:rsidRPr="00BA56BC">
          <w:rPr>
            <w:rFonts w:cs="Arial"/>
            <w:webHidden/>
          </w:rPr>
          <w:fldChar w:fldCharType="end"/>
        </w:r>
      </w:hyperlink>
    </w:p>
    <w:p w14:paraId="43F5035F" w14:textId="39468C7E" w:rsidR="00BA56BC" w:rsidRPr="00BA56BC" w:rsidRDefault="001E0B1B">
      <w:pPr>
        <w:pStyle w:val="TOC5"/>
        <w:rPr>
          <w:rFonts w:eastAsiaTheme="minorEastAsia" w:cs="Arial"/>
          <w:smallCaps w:val="0"/>
          <w:sz w:val="22"/>
          <w:szCs w:val="28"/>
          <w:lang w:eastAsia="en-US" w:bidi="th-TH"/>
        </w:rPr>
      </w:pPr>
      <w:hyperlink w:anchor="_Toc474357848" w:history="1">
        <w:r w:rsidR="00BA56BC" w:rsidRPr="00BA56BC">
          <w:rPr>
            <w:rStyle w:val="Hyperlink"/>
            <w:rFonts w:cs="Arial"/>
            <w:rtl/>
          </w:rPr>
          <w:t>استخدام المتعاقدين من الباطن</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_Toc474357848 \h </w:instrText>
        </w:r>
        <w:r w:rsidR="00BA56BC" w:rsidRPr="00BA56BC">
          <w:rPr>
            <w:rFonts w:cs="Arial"/>
            <w:webHidden/>
          </w:rPr>
        </w:r>
        <w:r w:rsidR="00BA56BC" w:rsidRPr="00BA56BC">
          <w:rPr>
            <w:rFonts w:cs="Arial"/>
            <w:webHidden/>
          </w:rPr>
          <w:fldChar w:fldCharType="separate"/>
        </w:r>
        <w:r w:rsidR="00BA56BC" w:rsidRPr="00BA56BC">
          <w:rPr>
            <w:rFonts w:cs="Arial"/>
            <w:webHidden/>
          </w:rPr>
          <w:t>8</w:t>
        </w:r>
        <w:r w:rsidR="00BA56BC" w:rsidRPr="00BA56BC">
          <w:rPr>
            <w:rFonts w:cs="Arial"/>
            <w:webHidden/>
          </w:rPr>
          <w:fldChar w:fldCharType="end"/>
        </w:r>
      </w:hyperlink>
    </w:p>
    <w:p w14:paraId="298F3AC4" w14:textId="73B69222" w:rsidR="00BA56BC" w:rsidRPr="00BA56BC" w:rsidRDefault="001E0B1B">
      <w:pPr>
        <w:pStyle w:val="TOC5"/>
        <w:rPr>
          <w:rFonts w:eastAsiaTheme="minorEastAsia" w:cs="Arial"/>
          <w:smallCaps w:val="0"/>
          <w:sz w:val="22"/>
          <w:szCs w:val="28"/>
          <w:lang w:eastAsia="en-US" w:bidi="th-TH"/>
        </w:rPr>
      </w:pPr>
      <w:hyperlink w:anchor="_Toc474357849" w:history="1">
        <w:r w:rsidR="00BA56BC" w:rsidRPr="00BA56BC">
          <w:rPr>
            <w:rStyle w:val="Hyperlink"/>
            <w:rFonts w:cs="Arial"/>
            <w:rtl/>
          </w:rPr>
          <w:t xml:space="preserve">كيفية الاتصال بـ </w:t>
        </w:r>
        <w:r w:rsidR="00BA56BC" w:rsidRPr="00BA56BC">
          <w:rPr>
            <w:rStyle w:val="Hyperlink"/>
            <w:rFonts w:cs="Arial"/>
          </w:rPr>
          <w:t>Microsoft</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_Toc474357849 \h </w:instrText>
        </w:r>
        <w:r w:rsidR="00BA56BC" w:rsidRPr="00BA56BC">
          <w:rPr>
            <w:rFonts w:cs="Arial"/>
            <w:webHidden/>
          </w:rPr>
        </w:r>
        <w:r w:rsidR="00BA56BC" w:rsidRPr="00BA56BC">
          <w:rPr>
            <w:rFonts w:cs="Arial"/>
            <w:webHidden/>
          </w:rPr>
          <w:fldChar w:fldCharType="separate"/>
        </w:r>
        <w:r w:rsidR="00BA56BC" w:rsidRPr="00BA56BC">
          <w:rPr>
            <w:rFonts w:cs="Arial"/>
            <w:webHidden/>
          </w:rPr>
          <w:t>8</w:t>
        </w:r>
        <w:r w:rsidR="00BA56BC" w:rsidRPr="00BA56BC">
          <w:rPr>
            <w:rFonts w:cs="Arial"/>
            <w:webHidden/>
          </w:rPr>
          <w:fldChar w:fldCharType="end"/>
        </w:r>
      </w:hyperlink>
    </w:p>
    <w:p w14:paraId="76CE3037" w14:textId="4B9CFB76" w:rsidR="00BA56BC" w:rsidRPr="00BA56BC" w:rsidRDefault="001E0B1B">
      <w:pPr>
        <w:pStyle w:val="TOC3"/>
        <w:rPr>
          <w:rFonts w:eastAsiaTheme="minorEastAsia"/>
          <w:b w:val="0"/>
          <w:sz w:val="22"/>
          <w:szCs w:val="28"/>
          <w:lang w:eastAsia="en-US" w:bidi="th-TH"/>
        </w:rPr>
      </w:pPr>
      <w:hyperlink w:anchor="_Toc474357850" w:history="1">
        <w:r w:rsidR="00BA56BC" w:rsidRPr="00BA56BC">
          <w:rPr>
            <w:rStyle w:val="Hyperlink"/>
            <w:bCs/>
            <w:rtl/>
          </w:rPr>
          <w:t>شروط معالجة البيانات</w:t>
        </w:r>
        <w:r w:rsidR="00BA56BC" w:rsidRPr="00BA56BC">
          <w:rPr>
            <w:webHidden/>
          </w:rPr>
          <w:tab/>
        </w:r>
        <w:r w:rsidR="00BA56BC" w:rsidRPr="00BA56BC">
          <w:rPr>
            <w:webHidden/>
          </w:rPr>
          <w:fldChar w:fldCharType="begin"/>
        </w:r>
        <w:r w:rsidR="00BA56BC" w:rsidRPr="00BA56BC">
          <w:rPr>
            <w:webHidden/>
          </w:rPr>
          <w:instrText xml:space="preserve"> PAGEREF _Toc474357850 \h </w:instrText>
        </w:r>
        <w:r w:rsidR="00BA56BC" w:rsidRPr="00BA56BC">
          <w:rPr>
            <w:webHidden/>
          </w:rPr>
        </w:r>
        <w:r w:rsidR="00BA56BC" w:rsidRPr="00BA56BC">
          <w:rPr>
            <w:webHidden/>
          </w:rPr>
          <w:fldChar w:fldCharType="separate"/>
        </w:r>
        <w:r w:rsidR="00BA56BC" w:rsidRPr="00BA56BC">
          <w:rPr>
            <w:webHidden/>
          </w:rPr>
          <w:t>9</w:t>
        </w:r>
        <w:r w:rsidR="00BA56BC" w:rsidRPr="00BA56BC">
          <w:rPr>
            <w:webHidden/>
          </w:rPr>
          <w:fldChar w:fldCharType="end"/>
        </w:r>
      </w:hyperlink>
    </w:p>
    <w:p w14:paraId="5F1CA4F7" w14:textId="5ECA5D08" w:rsidR="00BA56BC" w:rsidRPr="00BA56BC" w:rsidRDefault="001E0B1B">
      <w:pPr>
        <w:pStyle w:val="TOC5"/>
        <w:rPr>
          <w:rFonts w:eastAsiaTheme="minorEastAsia" w:cs="Arial"/>
          <w:smallCaps w:val="0"/>
          <w:sz w:val="22"/>
          <w:szCs w:val="28"/>
          <w:lang w:eastAsia="en-US" w:bidi="th-TH"/>
        </w:rPr>
      </w:pPr>
      <w:hyperlink w:anchor="_Toc474357851" w:history="1">
        <w:r w:rsidR="00BA56BC" w:rsidRPr="00BA56BC">
          <w:rPr>
            <w:rStyle w:val="Hyperlink"/>
            <w:rFonts w:cs="Arial"/>
            <w:rtl/>
          </w:rPr>
          <w:t>موقع حفظ بيانات العميل غير النشطة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_Toc474357851 \h </w:instrText>
        </w:r>
        <w:r w:rsidR="00BA56BC" w:rsidRPr="00BA56BC">
          <w:rPr>
            <w:rFonts w:cs="Arial"/>
            <w:webHidden/>
          </w:rPr>
        </w:r>
        <w:r w:rsidR="00BA56BC" w:rsidRPr="00BA56BC">
          <w:rPr>
            <w:rFonts w:cs="Arial"/>
            <w:webHidden/>
          </w:rPr>
          <w:fldChar w:fldCharType="separate"/>
        </w:r>
        <w:r w:rsidR="00BA56BC" w:rsidRPr="00BA56BC">
          <w:rPr>
            <w:rFonts w:cs="Arial"/>
            <w:webHidden/>
          </w:rPr>
          <w:t>9</w:t>
        </w:r>
        <w:r w:rsidR="00BA56BC" w:rsidRPr="00BA56BC">
          <w:rPr>
            <w:rFonts w:cs="Arial"/>
            <w:webHidden/>
          </w:rPr>
          <w:fldChar w:fldCharType="end"/>
        </w:r>
      </w:hyperlink>
    </w:p>
    <w:p w14:paraId="68F182A7" w14:textId="33A0A562" w:rsidR="00BA56BC" w:rsidRPr="00BA56BC" w:rsidRDefault="001E0B1B">
      <w:pPr>
        <w:pStyle w:val="TOC5"/>
        <w:rPr>
          <w:rFonts w:eastAsiaTheme="minorEastAsia" w:cs="Arial"/>
          <w:smallCaps w:val="0"/>
          <w:sz w:val="22"/>
          <w:szCs w:val="28"/>
          <w:lang w:eastAsia="en-US" w:bidi="th-TH"/>
        </w:rPr>
      </w:pPr>
      <w:hyperlink w:anchor="_Toc474357852" w:history="1">
        <w:r w:rsidR="00BA56BC" w:rsidRPr="00BA56BC">
          <w:rPr>
            <w:rStyle w:val="Hyperlink"/>
            <w:rFonts w:cs="Arial"/>
            <w:rtl/>
          </w:rPr>
          <w:t>الخصوصية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_Toc474357852 \h </w:instrText>
        </w:r>
        <w:r w:rsidR="00BA56BC" w:rsidRPr="00BA56BC">
          <w:rPr>
            <w:rFonts w:cs="Arial"/>
            <w:webHidden/>
          </w:rPr>
        </w:r>
        <w:r w:rsidR="00BA56BC" w:rsidRPr="00BA56BC">
          <w:rPr>
            <w:rFonts w:cs="Arial"/>
            <w:webHidden/>
          </w:rPr>
          <w:fldChar w:fldCharType="separate"/>
        </w:r>
        <w:r w:rsidR="00BA56BC" w:rsidRPr="00BA56BC">
          <w:rPr>
            <w:rFonts w:cs="Arial"/>
            <w:webHidden/>
          </w:rPr>
          <w:t>10</w:t>
        </w:r>
        <w:r w:rsidR="00BA56BC" w:rsidRPr="00BA56BC">
          <w:rPr>
            <w:rFonts w:cs="Arial"/>
            <w:webHidden/>
          </w:rPr>
          <w:fldChar w:fldCharType="end"/>
        </w:r>
      </w:hyperlink>
    </w:p>
    <w:p w14:paraId="142E223A" w14:textId="2FDE3DD3" w:rsidR="00BA56BC" w:rsidRPr="00BA56BC" w:rsidRDefault="001E0B1B">
      <w:pPr>
        <w:pStyle w:val="TOC5"/>
        <w:rPr>
          <w:rFonts w:eastAsiaTheme="minorEastAsia" w:cs="Arial"/>
          <w:smallCaps w:val="0"/>
          <w:sz w:val="22"/>
          <w:szCs w:val="28"/>
          <w:lang w:eastAsia="en-US" w:bidi="th-TH"/>
        </w:rPr>
      </w:pPr>
      <w:hyperlink w:anchor="_Toc474357853" w:history="1">
        <w:r w:rsidR="00BA56BC" w:rsidRPr="00BA56BC">
          <w:rPr>
            <w:rStyle w:val="Hyperlink"/>
            <w:rFonts w:cs="Arial"/>
            <w:rtl/>
          </w:rPr>
          <w:t>بنود أوروبية إضافية.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_Toc474357853 \h </w:instrText>
        </w:r>
        <w:r w:rsidR="00BA56BC" w:rsidRPr="00BA56BC">
          <w:rPr>
            <w:rFonts w:cs="Arial"/>
            <w:webHidden/>
          </w:rPr>
        </w:r>
        <w:r w:rsidR="00BA56BC" w:rsidRPr="00BA56BC">
          <w:rPr>
            <w:rFonts w:cs="Arial"/>
            <w:webHidden/>
          </w:rPr>
          <w:fldChar w:fldCharType="separate"/>
        </w:r>
        <w:r w:rsidR="00BA56BC" w:rsidRPr="00BA56BC">
          <w:rPr>
            <w:rFonts w:cs="Arial"/>
            <w:webHidden/>
          </w:rPr>
          <w:t>10</w:t>
        </w:r>
        <w:r w:rsidR="00BA56BC" w:rsidRPr="00BA56BC">
          <w:rPr>
            <w:rFonts w:cs="Arial"/>
            <w:webHidden/>
          </w:rPr>
          <w:fldChar w:fldCharType="end"/>
        </w:r>
      </w:hyperlink>
    </w:p>
    <w:p w14:paraId="48E3D194" w14:textId="4D15765C" w:rsidR="00BA56BC" w:rsidRPr="00BA56BC" w:rsidRDefault="001E0B1B">
      <w:pPr>
        <w:pStyle w:val="TOC5"/>
        <w:rPr>
          <w:rFonts w:eastAsiaTheme="minorEastAsia" w:cs="Arial"/>
          <w:smallCaps w:val="0"/>
          <w:sz w:val="22"/>
          <w:szCs w:val="28"/>
          <w:lang w:eastAsia="en-US" w:bidi="th-TH"/>
        </w:rPr>
      </w:pPr>
      <w:hyperlink w:anchor="_Toc474357854" w:history="1">
        <w:r w:rsidR="00BA56BC" w:rsidRPr="00BA56BC">
          <w:rPr>
            <w:rStyle w:val="Hyperlink"/>
            <w:rFonts w:cs="Arial"/>
            <w:rtl/>
          </w:rPr>
          <w:t>الأمان</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_Toc474357854 \h </w:instrText>
        </w:r>
        <w:r w:rsidR="00BA56BC" w:rsidRPr="00BA56BC">
          <w:rPr>
            <w:rFonts w:cs="Arial"/>
            <w:webHidden/>
          </w:rPr>
        </w:r>
        <w:r w:rsidR="00BA56BC" w:rsidRPr="00BA56BC">
          <w:rPr>
            <w:rFonts w:cs="Arial"/>
            <w:webHidden/>
          </w:rPr>
          <w:fldChar w:fldCharType="separate"/>
        </w:r>
        <w:r w:rsidR="00BA56BC" w:rsidRPr="00BA56BC">
          <w:rPr>
            <w:rFonts w:cs="Arial"/>
            <w:webHidden/>
          </w:rPr>
          <w:t>10</w:t>
        </w:r>
        <w:r w:rsidR="00BA56BC" w:rsidRPr="00BA56BC">
          <w:rPr>
            <w:rFonts w:cs="Arial"/>
            <w:webHidden/>
          </w:rPr>
          <w:fldChar w:fldCharType="end"/>
        </w:r>
      </w:hyperlink>
    </w:p>
    <w:p w14:paraId="66EBF1AE" w14:textId="348B4913" w:rsidR="00BA56BC" w:rsidRPr="00BA56BC" w:rsidRDefault="00BA56BC">
      <w:pPr>
        <w:pStyle w:val="TOC1"/>
        <w:rPr>
          <w:rFonts w:eastAsiaTheme="minorEastAsia" w:cs="Arial"/>
          <w:b w:val="0"/>
          <w:bCs w:val="0"/>
          <w:caps w:val="0"/>
          <w:sz w:val="22"/>
          <w:szCs w:val="28"/>
          <w:lang w:eastAsia="en-US" w:bidi="th-TH"/>
        </w:rPr>
      </w:pPr>
      <w:r>
        <w:rPr>
          <w:rStyle w:val="Hyperlink"/>
          <w:rFonts w:cs="Arial"/>
        </w:rPr>
        <w:br w:type="column"/>
      </w:r>
      <w:hyperlink w:anchor="_Toc474357855" w:history="1">
        <w:r w:rsidRPr="00BA56BC">
          <w:rPr>
            <w:rStyle w:val="Hyperlink"/>
            <w:rFonts w:cs="Arial"/>
            <w:rtl/>
          </w:rPr>
          <w:t>الشروط الخاصة بالخدمة عبر الإنترنت</w:t>
        </w:r>
        <w:r w:rsidRPr="00BA56BC">
          <w:rPr>
            <w:rFonts w:cs="Arial"/>
            <w:webHidden/>
          </w:rPr>
          <w:tab/>
        </w:r>
        <w:r w:rsidRPr="00BA56BC">
          <w:rPr>
            <w:rFonts w:cs="Arial"/>
            <w:webHidden/>
          </w:rPr>
          <w:fldChar w:fldCharType="begin"/>
        </w:r>
        <w:r w:rsidRPr="00BA56BC">
          <w:rPr>
            <w:rFonts w:cs="Arial"/>
            <w:webHidden/>
          </w:rPr>
          <w:instrText xml:space="preserve"> PAGEREF _Toc474357855 \h </w:instrText>
        </w:r>
        <w:r w:rsidRPr="00BA56BC">
          <w:rPr>
            <w:rFonts w:cs="Arial"/>
            <w:webHidden/>
          </w:rPr>
        </w:r>
        <w:r w:rsidRPr="00BA56BC">
          <w:rPr>
            <w:rFonts w:cs="Arial"/>
            <w:webHidden/>
          </w:rPr>
          <w:fldChar w:fldCharType="separate"/>
        </w:r>
        <w:r w:rsidRPr="00BA56BC">
          <w:rPr>
            <w:rFonts w:cs="Arial"/>
            <w:webHidden/>
          </w:rPr>
          <w:t>13</w:t>
        </w:r>
        <w:r w:rsidRPr="00BA56BC">
          <w:rPr>
            <w:rFonts w:cs="Arial"/>
            <w:webHidden/>
          </w:rPr>
          <w:fldChar w:fldCharType="end"/>
        </w:r>
      </w:hyperlink>
    </w:p>
    <w:p w14:paraId="04A39507" w14:textId="06125DB1" w:rsidR="00BA56BC" w:rsidRPr="00BA56BC" w:rsidRDefault="001E0B1B">
      <w:pPr>
        <w:pStyle w:val="TOC3"/>
        <w:rPr>
          <w:rFonts w:eastAsiaTheme="minorEastAsia"/>
          <w:b w:val="0"/>
          <w:sz w:val="22"/>
          <w:szCs w:val="28"/>
          <w:lang w:eastAsia="en-US" w:bidi="th-TH"/>
        </w:rPr>
      </w:pPr>
      <w:hyperlink w:anchor="_Toc474357856" w:history="1">
        <w:r w:rsidR="00BA56BC" w:rsidRPr="00BA56BC">
          <w:rPr>
            <w:rStyle w:val="Hyperlink"/>
            <w:bCs/>
            <w:rtl/>
          </w:rPr>
          <w:t xml:space="preserve">خدمات </w:t>
        </w:r>
        <w:r w:rsidR="00BA56BC" w:rsidRPr="00BA56BC">
          <w:rPr>
            <w:rStyle w:val="Hyperlink"/>
            <w:bCs/>
          </w:rPr>
          <w:t>Microsoft Azure</w:t>
        </w:r>
        <w:r w:rsidR="00BA56BC" w:rsidRPr="00BA56BC">
          <w:rPr>
            <w:webHidden/>
          </w:rPr>
          <w:tab/>
        </w:r>
        <w:r w:rsidR="00BA56BC" w:rsidRPr="00BA56BC">
          <w:rPr>
            <w:webHidden/>
          </w:rPr>
          <w:fldChar w:fldCharType="begin"/>
        </w:r>
        <w:r w:rsidR="00BA56BC" w:rsidRPr="00BA56BC">
          <w:rPr>
            <w:webHidden/>
          </w:rPr>
          <w:instrText xml:space="preserve"> PAGEREF _Toc474357856 \h </w:instrText>
        </w:r>
        <w:r w:rsidR="00BA56BC" w:rsidRPr="00BA56BC">
          <w:rPr>
            <w:webHidden/>
          </w:rPr>
        </w:r>
        <w:r w:rsidR="00BA56BC" w:rsidRPr="00BA56BC">
          <w:rPr>
            <w:webHidden/>
          </w:rPr>
          <w:fldChar w:fldCharType="separate"/>
        </w:r>
        <w:r w:rsidR="00BA56BC" w:rsidRPr="00BA56BC">
          <w:rPr>
            <w:webHidden/>
          </w:rPr>
          <w:t>13</w:t>
        </w:r>
        <w:r w:rsidR="00BA56BC" w:rsidRPr="00BA56BC">
          <w:rPr>
            <w:webHidden/>
          </w:rPr>
          <w:fldChar w:fldCharType="end"/>
        </w:r>
      </w:hyperlink>
    </w:p>
    <w:p w14:paraId="1298E7D7" w14:textId="4208B3E8" w:rsidR="00BA56BC" w:rsidRPr="00BA56BC" w:rsidRDefault="001E0B1B">
      <w:pPr>
        <w:pStyle w:val="TOC4"/>
        <w:rPr>
          <w:rFonts w:eastAsiaTheme="minorEastAsia" w:cs="Arial"/>
          <w:smallCaps w:val="0"/>
          <w:sz w:val="22"/>
          <w:szCs w:val="28"/>
          <w:lang w:eastAsia="en-US" w:bidi="th-TH"/>
        </w:rPr>
      </w:pPr>
      <w:hyperlink w:anchor="_Toc474357857" w:history="1">
        <w:r w:rsidR="00BA56BC" w:rsidRPr="00BA56BC">
          <w:rPr>
            <w:rStyle w:val="Hyperlink"/>
            <w:rFonts w:cs="Arial"/>
            <w:rtl/>
          </w:rPr>
          <w:t xml:space="preserve">خدمات </w:t>
        </w:r>
        <w:r w:rsidR="00BA56BC" w:rsidRPr="00BA56BC">
          <w:rPr>
            <w:rStyle w:val="Hyperlink"/>
            <w:rFonts w:cs="Arial"/>
          </w:rPr>
          <w:t>Microsoft</w:t>
        </w:r>
        <w:r w:rsidR="00BA56BC" w:rsidRPr="00BA56BC">
          <w:rPr>
            <w:rStyle w:val="Hyperlink"/>
            <w:rFonts w:cs="Arial"/>
            <w:rtl/>
          </w:rPr>
          <w:t xml:space="preserve"> المعرفية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_Toc474357857 \h </w:instrText>
        </w:r>
        <w:r w:rsidR="00BA56BC" w:rsidRPr="00BA56BC">
          <w:rPr>
            <w:rFonts w:cs="Arial"/>
            <w:webHidden/>
          </w:rPr>
        </w:r>
        <w:r w:rsidR="00BA56BC" w:rsidRPr="00BA56BC">
          <w:rPr>
            <w:rFonts w:cs="Arial"/>
            <w:webHidden/>
          </w:rPr>
          <w:fldChar w:fldCharType="separate"/>
        </w:r>
        <w:r w:rsidR="00BA56BC" w:rsidRPr="00BA56BC">
          <w:rPr>
            <w:rFonts w:cs="Arial"/>
            <w:webHidden/>
          </w:rPr>
          <w:t>14</w:t>
        </w:r>
        <w:r w:rsidR="00BA56BC" w:rsidRPr="00BA56BC">
          <w:rPr>
            <w:rFonts w:cs="Arial"/>
            <w:webHidden/>
          </w:rPr>
          <w:fldChar w:fldCharType="end"/>
        </w:r>
      </w:hyperlink>
    </w:p>
    <w:p w14:paraId="0F02E2B9" w14:textId="03059942" w:rsidR="00BA56BC" w:rsidRPr="00BA56BC" w:rsidRDefault="001E0B1B">
      <w:pPr>
        <w:pStyle w:val="TOC4"/>
        <w:rPr>
          <w:rFonts w:eastAsiaTheme="minorEastAsia" w:cs="Arial"/>
          <w:smallCaps w:val="0"/>
          <w:sz w:val="22"/>
          <w:szCs w:val="28"/>
          <w:lang w:eastAsia="en-US" w:bidi="th-TH"/>
        </w:rPr>
      </w:pPr>
      <w:hyperlink w:anchor="_Toc474357858" w:history="1">
        <w:r w:rsidR="00BA56BC" w:rsidRPr="00BA56BC">
          <w:rPr>
            <w:rStyle w:val="Hyperlink"/>
            <w:rFonts w:cs="Arial"/>
          </w:rPr>
          <w:t>Azure Active Directory Basic</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_Toc474357858 \h </w:instrText>
        </w:r>
        <w:r w:rsidR="00BA56BC" w:rsidRPr="00BA56BC">
          <w:rPr>
            <w:rFonts w:cs="Arial"/>
            <w:webHidden/>
          </w:rPr>
        </w:r>
        <w:r w:rsidR="00BA56BC" w:rsidRPr="00BA56BC">
          <w:rPr>
            <w:rFonts w:cs="Arial"/>
            <w:webHidden/>
          </w:rPr>
          <w:fldChar w:fldCharType="separate"/>
        </w:r>
        <w:r w:rsidR="00BA56BC" w:rsidRPr="00BA56BC">
          <w:rPr>
            <w:rFonts w:cs="Arial"/>
            <w:webHidden/>
          </w:rPr>
          <w:t>15</w:t>
        </w:r>
        <w:r w:rsidR="00BA56BC" w:rsidRPr="00BA56BC">
          <w:rPr>
            <w:rFonts w:cs="Arial"/>
            <w:webHidden/>
          </w:rPr>
          <w:fldChar w:fldCharType="end"/>
        </w:r>
      </w:hyperlink>
    </w:p>
    <w:p w14:paraId="7CC08ED9" w14:textId="3807EC49" w:rsidR="00BA56BC" w:rsidRPr="00BA56BC" w:rsidRDefault="001E0B1B">
      <w:pPr>
        <w:pStyle w:val="TOC4"/>
        <w:rPr>
          <w:rFonts w:eastAsiaTheme="minorEastAsia" w:cs="Arial"/>
          <w:smallCaps w:val="0"/>
          <w:sz w:val="22"/>
          <w:szCs w:val="28"/>
          <w:lang w:eastAsia="en-US" w:bidi="th-TH"/>
        </w:rPr>
      </w:pPr>
      <w:hyperlink w:anchor="_Toc474357859" w:history="1">
        <w:r w:rsidR="00BA56BC" w:rsidRPr="00BA56BC">
          <w:rPr>
            <w:rStyle w:val="Hyperlink"/>
            <w:rFonts w:cs="Arial"/>
          </w:rPr>
          <w:t>Azure Active Directory Premium</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_Toc474357859 \h </w:instrText>
        </w:r>
        <w:r w:rsidR="00BA56BC" w:rsidRPr="00BA56BC">
          <w:rPr>
            <w:rFonts w:cs="Arial"/>
            <w:webHidden/>
          </w:rPr>
        </w:r>
        <w:r w:rsidR="00BA56BC" w:rsidRPr="00BA56BC">
          <w:rPr>
            <w:rFonts w:cs="Arial"/>
            <w:webHidden/>
          </w:rPr>
          <w:fldChar w:fldCharType="separate"/>
        </w:r>
        <w:r w:rsidR="00BA56BC" w:rsidRPr="00BA56BC">
          <w:rPr>
            <w:rFonts w:cs="Arial"/>
            <w:webHidden/>
          </w:rPr>
          <w:t>15</w:t>
        </w:r>
        <w:r w:rsidR="00BA56BC" w:rsidRPr="00BA56BC">
          <w:rPr>
            <w:rFonts w:cs="Arial"/>
            <w:webHidden/>
          </w:rPr>
          <w:fldChar w:fldCharType="end"/>
        </w:r>
      </w:hyperlink>
    </w:p>
    <w:p w14:paraId="02350B27" w14:textId="71813111" w:rsidR="00BA56BC" w:rsidRPr="00BA56BC" w:rsidRDefault="001E0B1B">
      <w:pPr>
        <w:pStyle w:val="TOC4"/>
        <w:rPr>
          <w:rFonts w:eastAsiaTheme="minorEastAsia" w:cs="Arial"/>
          <w:smallCaps w:val="0"/>
          <w:sz w:val="22"/>
          <w:szCs w:val="28"/>
          <w:lang w:eastAsia="en-US" w:bidi="th-TH"/>
        </w:rPr>
      </w:pPr>
      <w:hyperlink w:anchor="_Toc474357860" w:history="1">
        <w:r w:rsidR="00BA56BC" w:rsidRPr="00BA56BC">
          <w:rPr>
            <w:rStyle w:val="Hyperlink"/>
            <w:rFonts w:cs="Arial"/>
          </w:rPr>
          <w:t>Azure Information Protection Premium</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_Toc474357860 \h </w:instrText>
        </w:r>
        <w:r w:rsidR="00BA56BC" w:rsidRPr="00BA56BC">
          <w:rPr>
            <w:rFonts w:cs="Arial"/>
            <w:webHidden/>
          </w:rPr>
        </w:r>
        <w:r w:rsidR="00BA56BC" w:rsidRPr="00BA56BC">
          <w:rPr>
            <w:rFonts w:cs="Arial"/>
            <w:webHidden/>
          </w:rPr>
          <w:fldChar w:fldCharType="separate"/>
        </w:r>
        <w:r w:rsidR="00BA56BC" w:rsidRPr="00BA56BC">
          <w:rPr>
            <w:rFonts w:cs="Arial"/>
            <w:webHidden/>
          </w:rPr>
          <w:t>15</w:t>
        </w:r>
        <w:r w:rsidR="00BA56BC" w:rsidRPr="00BA56BC">
          <w:rPr>
            <w:rFonts w:cs="Arial"/>
            <w:webHidden/>
          </w:rPr>
          <w:fldChar w:fldCharType="end"/>
        </w:r>
      </w:hyperlink>
    </w:p>
    <w:p w14:paraId="47F9956F" w14:textId="17B2DAAC" w:rsidR="00BA56BC" w:rsidRPr="00BA56BC" w:rsidRDefault="001E0B1B">
      <w:pPr>
        <w:pStyle w:val="TOC3"/>
        <w:rPr>
          <w:rFonts w:eastAsiaTheme="minorEastAsia"/>
          <w:b w:val="0"/>
          <w:sz w:val="22"/>
          <w:szCs w:val="28"/>
          <w:lang w:eastAsia="en-US" w:bidi="th-TH"/>
        </w:rPr>
      </w:pPr>
      <w:hyperlink w:anchor="_Toc474357861" w:history="1">
        <w:r w:rsidR="00BA56BC" w:rsidRPr="00BA56BC">
          <w:rPr>
            <w:rStyle w:val="Hyperlink"/>
            <w:lang w:bidi=""/>
          </w:rPr>
          <w:t>Microsoft Dynamics 365 Services</w:t>
        </w:r>
        <w:r w:rsidR="00BA56BC" w:rsidRPr="00BA56BC">
          <w:rPr>
            <w:webHidden/>
          </w:rPr>
          <w:tab/>
        </w:r>
        <w:r w:rsidR="00BA56BC" w:rsidRPr="00BA56BC">
          <w:rPr>
            <w:webHidden/>
          </w:rPr>
          <w:fldChar w:fldCharType="begin"/>
        </w:r>
        <w:r w:rsidR="00BA56BC" w:rsidRPr="00BA56BC">
          <w:rPr>
            <w:webHidden/>
          </w:rPr>
          <w:instrText xml:space="preserve"> PAGEREF _Toc474357861 \h </w:instrText>
        </w:r>
        <w:r w:rsidR="00BA56BC" w:rsidRPr="00BA56BC">
          <w:rPr>
            <w:webHidden/>
          </w:rPr>
        </w:r>
        <w:r w:rsidR="00BA56BC" w:rsidRPr="00BA56BC">
          <w:rPr>
            <w:webHidden/>
          </w:rPr>
          <w:fldChar w:fldCharType="separate"/>
        </w:r>
        <w:r w:rsidR="00BA56BC" w:rsidRPr="00BA56BC">
          <w:rPr>
            <w:webHidden/>
          </w:rPr>
          <w:t>15</w:t>
        </w:r>
        <w:r w:rsidR="00BA56BC" w:rsidRPr="00BA56BC">
          <w:rPr>
            <w:webHidden/>
          </w:rPr>
          <w:fldChar w:fldCharType="end"/>
        </w:r>
      </w:hyperlink>
    </w:p>
    <w:p w14:paraId="4CE69AFE" w14:textId="776DA911" w:rsidR="00BA56BC" w:rsidRPr="00BA56BC" w:rsidRDefault="001E0B1B">
      <w:pPr>
        <w:pStyle w:val="TOC2"/>
        <w:rPr>
          <w:rFonts w:eastAsiaTheme="minorEastAsia" w:cs="Arial"/>
          <w:b w:val="0"/>
          <w:sz w:val="22"/>
          <w:szCs w:val="28"/>
          <w:lang w:eastAsia="en-US" w:bidi="th-TH"/>
        </w:rPr>
      </w:pPr>
      <w:hyperlink w:anchor="_Toc474357862" w:history="1">
        <w:r w:rsidR="00BA56BC" w:rsidRPr="00BA56BC">
          <w:rPr>
            <w:rStyle w:val="Hyperlink"/>
            <w:rFonts w:cs="Arial"/>
            <w:bCs/>
            <w:rtl/>
          </w:rPr>
          <w:t xml:space="preserve">خدمات </w:t>
        </w:r>
        <w:r w:rsidR="00BA56BC" w:rsidRPr="00BA56BC">
          <w:rPr>
            <w:rStyle w:val="Hyperlink"/>
            <w:rFonts w:cs="Arial"/>
            <w:bCs/>
            <w:lang w:val="fr-FR" w:bidi="en-US"/>
          </w:rPr>
          <w:t>Office 365</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_Toc474357862 \h </w:instrText>
        </w:r>
        <w:r w:rsidR="00BA56BC" w:rsidRPr="00BA56BC">
          <w:rPr>
            <w:rFonts w:cs="Arial"/>
            <w:webHidden/>
          </w:rPr>
        </w:r>
        <w:r w:rsidR="00BA56BC" w:rsidRPr="00BA56BC">
          <w:rPr>
            <w:rFonts w:cs="Arial"/>
            <w:webHidden/>
          </w:rPr>
          <w:fldChar w:fldCharType="separate"/>
        </w:r>
        <w:r w:rsidR="00BA56BC" w:rsidRPr="00BA56BC">
          <w:rPr>
            <w:rFonts w:cs="Arial"/>
            <w:webHidden/>
          </w:rPr>
          <w:t>16</w:t>
        </w:r>
        <w:r w:rsidR="00BA56BC" w:rsidRPr="00BA56BC">
          <w:rPr>
            <w:rFonts w:cs="Arial"/>
            <w:webHidden/>
          </w:rPr>
          <w:fldChar w:fldCharType="end"/>
        </w:r>
      </w:hyperlink>
    </w:p>
    <w:p w14:paraId="45D4E0AF" w14:textId="082326C7" w:rsidR="00BA56BC" w:rsidRPr="00BA56BC" w:rsidRDefault="001E0B1B">
      <w:pPr>
        <w:pStyle w:val="TOC4"/>
        <w:rPr>
          <w:rFonts w:eastAsiaTheme="minorEastAsia" w:cs="Arial"/>
          <w:smallCaps w:val="0"/>
          <w:sz w:val="22"/>
          <w:szCs w:val="28"/>
          <w:lang w:eastAsia="en-US" w:bidi="th-TH"/>
        </w:rPr>
      </w:pPr>
      <w:hyperlink w:anchor="_Toc474357863" w:history="1">
        <w:r w:rsidR="00BA56BC" w:rsidRPr="00BA56BC">
          <w:rPr>
            <w:rStyle w:val="Hyperlink"/>
            <w:rFonts w:cs="Arial"/>
          </w:rPr>
          <w:t>Exchange Online</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_Toc474357863 \h </w:instrText>
        </w:r>
        <w:r w:rsidR="00BA56BC" w:rsidRPr="00BA56BC">
          <w:rPr>
            <w:rFonts w:cs="Arial"/>
            <w:webHidden/>
          </w:rPr>
        </w:r>
        <w:r w:rsidR="00BA56BC" w:rsidRPr="00BA56BC">
          <w:rPr>
            <w:rFonts w:cs="Arial"/>
            <w:webHidden/>
          </w:rPr>
          <w:fldChar w:fldCharType="separate"/>
        </w:r>
        <w:r w:rsidR="00BA56BC" w:rsidRPr="00BA56BC">
          <w:rPr>
            <w:rFonts w:cs="Arial"/>
            <w:webHidden/>
          </w:rPr>
          <w:t>16</w:t>
        </w:r>
        <w:r w:rsidR="00BA56BC" w:rsidRPr="00BA56BC">
          <w:rPr>
            <w:rFonts w:cs="Arial"/>
            <w:webHidden/>
          </w:rPr>
          <w:fldChar w:fldCharType="end"/>
        </w:r>
      </w:hyperlink>
    </w:p>
    <w:p w14:paraId="12BC6E52" w14:textId="5557E997" w:rsidR="00BA56BC" w:rsidRPr="00BA56BC" w:rsidRDefault="001E0B1B">
      <w:pPr>
        <w:pStyle w:val="TOC4"/>
        <w:rPr>
          <w:rFonts w:eastAsiaTheme="minorEastAsia" w:cs="Arial"/>
          <w:smallCaps w:val="0"/>
          <w:sz w:val="22"/>
          <w:szCs w:val="28"/>
          <w:lang w:eastAsia="en-US" w:bidi="th-TH"/>
        </w:rPr>
      </w:pPr>
      <w:hyperlink w:anchor="_Toc474357864" w:history="1">
        <w:r w:rsidR="00BA56BC" w:rsidRPr="00BA56BC">
          <w:rPr>
            <w:rStyle w:val="Hyperlink"/>
            <w:rFonts w:cs="Arial"/>
            <w:rtl/>
          </w:rPr>
          <w:t xml:space="preserve">تطبيقات </w:t>
        </w:r>
        <w:r w:rsidR="00BA56BC" w:rsidRPr="00BA56BC">
          <w:rPr>
            <w:rStyle w:val="Hyperlink"/>
            <w:rFonts w:cs="Arial"/>
          </w:rPr>
          <w:t>Office 365</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_Toc474357864 \h </w:instrText>
        </w:r>
        <w:r w:rsidR="00BA56BC" w:rsidRPr="00BA56BC">
          <w:rPr>
            <w:rFonts w:cs="Arial"/>
            <w:webHidden/>
          </w:rPr>
        </w:r>
        <w:r w:rsidR="00BA56BC" w:rsidRPr="00BA56BC">
          <w:rPr>
            <w:rFonts w:cs="Arial"/>
            <w:webHidden/>
          </w:rPr>
          <w:fldChar w:fldCharType="separate"/>
        </w:r>
        <w:r w:rsidR="00BA56BC" w:rsidRPr="00BA56BC">
          <w:rPr>
            <w:rFonts w:cs="Arial"/>
            <w:webHidden/>
          </w:rPr>
          <w:t>17</w:t>
        </w:r>
        <w:r w:rsidR="00BA56BC" w:rsidRPr="00BA56BC">
          <w:rPr>
            <w:rFonts w:cs="Arial"/>
            <w:webHidden/>
          </w:rPr>
          <w:fldChar w:fldCharType="end"/>
        </w:r>
      </w:hyperlink>
    </w:p>
    <w:p w14:paraId="61E103F9" w14:textId="64A044AD" w:rsidR="00BA56BC" w:rsidRPr="00BA56BC" w:rsidRDefault="001E0B1B">
      <w:pPr>
        <w:pStyle w:val="TOC4"/>
        <w:rPr>
          <w:rFonts w:eastAsiaTheme="minorEastAsia" w:cs="Arial"/>
          <w:smallCaps w:val="0"/>
          <w:sz w:val="22"/>
          <w:szCs w:val="28"/>
          <w:lang w:eastAsia="en-US" w:bidi="th-TH"/>
        </w:rPr>
      </w:pPr>
      <w:hyperlink w:anchor="_Toc474357865" w:history="1">
        <w:r w:rsidR="00BA56BC" w:rsidRPr="00BA56BC">
          <w:rPr>
            <w:rStyle w:val="Hyperlink"/>
            <w:rFonts w:cs="Arial"/>
          </w:rPr>
          <w:t>Microsoft MyAnalytics</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_Toc474357865 \h </w:instrText>
        </w:r>
        <w:r w:rsidR="00BA56BC" w:rsidRPr="00BA56BC">
          <w:rPr>
            <w:rFonts w:cs="Arial"/>
            <w:webHidden/>
          </w:rPr>
        </w:r>
        <w:r w:rsidR="00BA56BC" w:rsidRPr="00BA56BC">
          <w:rPr>
            <w:rFonts w:cs="Arial"/>
            <w:webHidden/>
          </w:rPr>
          <w:fldChar w:fldCharType="separate"/>
        </w:r>
        <w:r w:rsidR="00BA56BC" w:rsidRPr="00BA56BC">
          <w:rPr>
            <w:rFonts w:cs="Arial"/>
            <w:webHidden/>
          </w:rPr>
          <w:t>18</w:t>
        </w:r>
        <w:r w:rsidR="00BA56BC" w:rsidRPr="00BA56BC">
          <w:rPr>
            <w:rFonts w:cs="Arial"/>
            <w:webHidden/>
          </w:rPr>
          <w:fldChar w:fldCharType="end"/>
        </w:r>
      </w:hyperlink>
    </w:p>
    <w:p w14:paraId="10624C8A" w14:textId="1B42017B" w:rsidR="00BA56BC" w:rsidRPr="00BA56BC" w:rsidRDefault="001E0B1B">
      <w:pPr>
        <w:pStyle w:val="TOC4"/>
        <w:rPr>
          <w:rFonts w:eastAsiaTheme="minorEastAsia" w:cs="Arial"/>
          <w:smallCaps w:val="0"/>
          <w:sz w:val="22"/>
          <w:szCs w:val="28"/>
          <w:lang w:eastAsia="en-US" w:bidi="th-TH"/>
        </w:rPr>
      </w:pPr>
      <w:hyperlink w:anchor="_Toc474357866" w:history="1">
        <w:r w:rsidR="00BA56BC" w:rsidRPr="00BA56BC">
          <w:rPr>
            <w:rStyle w:val="Hyperlink"/>
            <w:rFonts w:cs="Arial"/>
            <w:rtl/>
          </w:rPr>
          <w:t xml:space="preserve">الامتثال المتقدم لـ </w:t>
        </w:r>
        <w:r w:rsidR="00BA56BC" w:rsidRPr="00BA56BC">
          <w:rPr>
            <w:rStyle w:val="Hyperlink"/>
            <w:rFonts w:cs="Arial"/>
          </w:rPr>
          <w:t>Office 365</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_Toc474357866 \h </w:instrText>
        </w:r>
        <w:r w:rsidR="00BA56BC" w:rsidRPr="00BA56BC">
          <w:rPr>
            <w:rFonts w:cs="Arial"/>
            <w:webHidden/>
          </w:rPr>
        </w:r>
        <w:r w:rsidR="00BA56BC" w:rsidRPr="00BA56BC">
          <w:rPr>
            <w:rFonts w:cs="Arial"/>
            <w:webHidden/>
          </w:rPr>
          <w:fldChar w:fldCharType="separate"/>
        </w:r>
        <w:r w:rsidR="00BA56BC" w:rsidRPr="00BA56BC">
          <w:rPr>
            <w:rFonts w:cs="Arial"/>
            <w:webHidden/>
          </w:rPr>
          <w:t>18</w:t>
        </w:r>
        <w:r w:rsidR="00BA56BC" w:rsidRPr="00BA56BC">
          <w:rPr>
            <w:rFonts w:cs="Arial"/>
            <w:webHidden/>
          </w:rPr>
          <w:fldChar w:fldCharType="end"/>
        </w:r>
      </w:hyperlink>
    </w:p>
    <w:p w14:paraId="261EFEE2" w14:textId="50A8AB2F" w:rsidR="00BA56BC" w:rsidRPr="00BA56BC" w:rsidRDefault="001E0B1B">
      <w:pPr>
        <w:pStyle w:val="TOC4"/>
        <w:rPr>
          <w:rFonts w:eastAsiaTheme="minorEastAsia" w:cs="Arial"/>
          <w:smallCaps w:val="0"/>
          <w:sz w:val="22"/>
          <w:szCs w:val="28"/>
          <w:lang w:eastAsia="en-US" w:bidi="th-TH"/>
        </w:rPr>
      </w:pPr>
      <w:hyperlink w:anchor="_Toc474357867" w:history="1">
        <w:r w:rsidR="00BA56BC" w:rsidRPr="00BA56BC">
          <w:rPr>
            <w:rStyle w:val="Hyperlink"/>
            <w:rFonts w:cs="Arial"/>
          </w:rPr>
          <w:t>Office Online</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_Toc474357867 \h </w:instrText>
        </w:r>
        <w:r w:rsidR="00BA56BC" w:rsidRPr="00BA56BC">
          <w:rPr>
            <w:rFonts w:cs="Arial"/>
            <w:webHidden/>
          </w:rPr>
        </w:r>
        <w:r w:rsidR="00BA56BC" w:rsidRPr="00BA56BC">
          <w:rPr>
            <w:rFonts w:cs="Arial"/>
            <w:webHidden/>
          </w:rPr>
          <w:fldChar w:fldCharType="separate"/>
        </w:r>
        <w:r w:rsidR="00BA56BC" w:rsidRPr="00BA56BC">
          <w:rPr>
            <w:rFonts w:cs="Arial"/>
            <w:webHidden/>
          </w:rPr>
          <w:t>18</w:t>
        </w:r>
        <w:r w:rsidR="00BA56BC" w:rsidRPr="00BA56BC">
          <w:rPr>
            <w:rFonts w:cs="Arial"/>
            <w:webHidden/>
          </w:rPr>
          <w:fldChar w:fldCharType="end"/>
        </w:r>
      </w:hyperlink>
    </w:p>
    <w:p w14:paraId="0E24F926" w14:textId="4EB35A9B" w:rsidR="00BA56BC" w:rsidRPr="00BA56BC" w:rsidRDefault="001E0B1B">
      <w:pPr>
        <w:pStyle w:val="TOC4"/>
        <w:rPr>
          <w:rFonts w:eastAsiaTheme="minorEastAsia" w:cs="Arial"/>
          <w:smallCaps w:val="0"/>
          <w:sz w:val="22"/>
          <w:szCs w:val="28"/>
          <w:lang w:eastAsia="en-US" w:bidi="th-TH"/>
        </w:rPr>
      </w:pPr>
      <w:hyperlink w:anchor="_Toc474357868" w:history="1">
        <w:r w:rsidR="00BA56BC" w:rsidRPr="00BA56BC">
          <w:rPr>
            <w:rStyle w:val="Hyperlink"/>
            <w:rFonts w:cs="Arial"/>
          </w:rPr>
          <w:t>OneDrive for Business</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_Toc474357868 \h </w:instrText>
        </w:r>
        <w:r w:rsidR="00BA56BC" w:rsidRPr="00BA56BC">
          <w:rPr>
            <w:rFonts w:cs="Arial"/>
            <w:webHidden/>
          </w:rPr>
        </w:r>
        <w:r w:rsidR="00BA56BC" w:rsidRPr="00BA56BC">
          <w:rPr>
            <w:rFonts w:cs="Arial"/>
            <w:webHidden/>
          </w:rPr>
          <w:fldChar w:fldCharType="separate"/>
        </w:r>
        <w:r w:rsidR="00BA56BC" w:rsidRPr="00BA56BC">
          <w:rPr>
            <w:rFonts w:cs="Arial"/>
            <w:webHidden/>
          </w:rPr>
          <w:t>18</w:t>
        </w:r>
        <w:r w:rsidR="00BA56BC" w:rsidRPr="00BA56BC">
          <w:rPr>
            <w:rFonts w:cs="Arial"/>
            <w:webHidden/>
          </w:rPr>
          <w:fldChar w:fldCharType="end"/>
        </w:r>
      </w:hyperlink>
    </w:p>
    <w:p w14:paraId="3B76E080" w14:textId="6E6DF00A" w:rsidR="00BA56BC" w:rsidRPr="00BA56BC" w:rsidRDefault="001E0B1B">
      <w:pPr>
        <w:pStyle w:val="TOC4"/>
        <w:rPr>
          <w:rFonts w:eastAsiaTheme="minorEastAsia" w:cs="Arial"/>
          <w:smallCaps w:val="0"/>
          <w:sz w:val="22"/>
          <w:szCs w:val="28"/>
          <w:lang w:eastAsia="en-US" w:bidi="th-TH"/>
        </w:rPr>
      </w:pPr>
      <w:hyperlink w:anchor="_Toc474357869" w:history="1">
        <w:r w:rsidR="00BA56BC" w:rsidRPr="00BA56BC">
          <w:rPr>
            <w:rStyle w:val="Hyperlink"/>
            <w:rFonts w:cs="Arial"/>
          </w:rPr>
          <w:t>Project Online</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_Toc474357869 \h </w:instrText>
        </w:r>
        <w:r w:rsidR="00BA56BC" w:rsidRPr="00BA56BC">
          <w:rPr>
            <w:rFonts w:cs="Arial"/>
            <w:webHidden/>
          </w:rPr>
        </w:r>
        <w:r w:rsidR="00BA56BC" w:rsidRPr="00BA56BC">
          <w:rPr>
            <w:rFonts w:cs="Arial"/>
            <w:webHidden/>
          </w:rPr>
          <w:fldChar w:fldCharType="separate"/>
        </w:r>
        <w:r w:rsidR="00BA56BC" w:rsidRPr="00BA56BC">
          <w:rPr>
            <w:rFonts w:cs="Arial"/>
            <w:webHidden/>
          </w:rPr>
          <w:t>19</w:t>
        </w:r>
        <w:r w:rsidR="00BA56BC" w:rsidRPr="00BA56BC">
          <w:rPr>
            <w:rFonts w:cs="Arial"/>
            <w:webHidden/>
          </w:rPr>
          <w:fldChar w:fldCharType="end"/>
        </w:r>
      </w:hyperlink>
    </w:p>
    <w:p w14:paraId="5A8F6318" w14:textId="06D925B7" w:rsidR="00BA56BC" w:rsidRPr="00BA56BC" w:rsidRDefault="001E0B1B">
      <w:pPr>
        <w:pStyle w:val="TOC4"/>
        <w:rPr>
          <w:rFonts w:eastAsiaTheme="minorEastAsia" w:cs="Arial"/>
          <w:smallCaps w:val="0"/>
          <w:sz w:val="22"/>
          <w:szCs w:val="28"/>
          <w:lang w:eastAsia="en-US" w:bidi="th-TH"/>
        </w:rPr>
      </w:pPr>
      <w:hyperlink w:anchor="_Toc474357870" w:history="1">
        <w:r w:rsidR="00BA56BC" w:rsidRPr="00BA56BC">
          <w:rPr>
            <w:rStyle w:val="Hyperlink"/>
            <w:rFonts w:cs="Arial"/>
          </w:rPr>
          <w:t>SharePoint Online</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_Toc474357870 \h </w:instrText>
        </w:r>
        <w:r w:rsidR="00BA56BC" w:rsidRPr="00BA56BC">
          <w:rPr>
            <w:rFonts w:cs="Arial"/>
            <w:webHidden/>
          </w:rPr>
        </w:r>
        <w:r w:rsidR="00BA56BC" w:rsidRPr="00BA56BC">
          <w:rPr>
            <w:rFonts w:cs="Arial"/>
            <w:webHidden/>
          </w:rPr>
          <w:fldChar w:fldCharType="separate"/>
        </w:r>
        <w:r w:rsidR="00BA56BC" w:rsidRPr="00BA56BC">
          <w:rPr>
            <w:rFonts w:cs="Arial"/>
            <w:webHidden/>
          </w:rPr>
          <w:t>19</w:t>
        </w:r>
        <w:r w:rsidR="00BA56BC" w:rsidRPr="00BA56BC">
          <w:rPr>
            <w:rFonts w:cs="Arial"/>
            <w:webHidden/>
          </w:rPr>
          <w:fldChar w:fldCharType="end"/>
        </w:r>
      </w:hyperlink>
    </w:p>
    <w:p w14:paraId="49D96C54" w14:textId="4134466D" w:rsidR="00BA56BC" w:rsidRPr="00BA56BC" w:rsidRDefault="001E0B1B">
      <w:pPr>
        <w:pStyle w:val="TOC4"/>
        <w:rPr>
          <w:rFonts w:eastAsiaTheme="minorEastAsia" w:cs="Arial"/>
          <w:smallCaps w:val="0"/>
          <w:sz w:val="22"/>
          <w:szCs w:val="28"/>
          <w:lang w:eastAsia="en-US" w:bidi="th-TH"/>
        </w:rPr>
      </w:pPr>
      <w:hyperlink w:anchor="_Toc474357871" w:history="1">
        <w:r w:rsidR="00BA56BC" w:rsidRPr="00BA56BC">
          <w:rPr>
            <w:rStyle w:val="Hyperlink"/>
            <w:rFonts w:cs="Arial"/>
          </w:rPr>
          <w:t>Skype for Business Online</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_Toc474357871 \h </w:instrText>
        </w:r>
        <w:r w:rsidR="00BA56BC" w:rsidRPr="00BA56BC">
          <w:rPr>
            <w:rFonts w:cs="Arial"/>
            <w:webHidden/>
          </w:rPr>
        </w:r>
        <w:r w:rsidR="00BA56BC" w:rsidRPr="00BA56BC">
          <w:rPr>
            <w:rFonts w:cs="Arial"/>
            <w:webHidden/>
          </w:rPr>
          <w:fldChar w:fldCharType="separate"/>
        </w:r>
        <w:r w:rsidR="00BA56BC" w:rsidRPr="00BA56BC">
          <w:rPr>
            <w:rFonts w:cs="Arial"/>
            <w:webHidden/>
          </w:rPr>
          <w:t>19</w:t>
        </w:r>
        <w:r w:rsidR="00BA56BC" w:rsidRPr="00BA56BC">
          <w:rPr>
            <w:rFonts w:cs="Arial"/>
            <w:webHidden/>
          </w:rPr>
          <w:fldChar w:fldCharType="end"/>
        </w:r>
      </w:hyperlink>
    </w:p>
    <w:p w14:paraId="351DBFD6" w14:textId="0A7B0310" w:rsidR="00BA56BC" w:rsidRPr="00BA56BC" w:rsidRDefault="001E0B1B">
      <w:pPr>
        <w:pStyle w:val="TOC4"/>
        <w:rPr>
          <w:rFonts w:eastAsiaTheme="minorEastAsia" w:cs="Arial"/>
          <w:smallCaps w:val="0"/>
          <w:sz w:val="22"/>
          <w:szCs w:val="28"/>
          <w:lang w:eastAsia="en-US" w:bidi="th-TH"/>
        </w:rPr>
      </w:pPr>
      <w:hyperlink w:anchor="_Toc474357872" w:history="1">
        <w:r w:rsidR="00BA56BC" w:rsidRPr="00BA56BC">
          <w:rPr>
            <w:rStyle w:val="Hyperlink"/>
            <w:rFonts w:cs="Arial"/>
            <w:rtl/>
          </w:rPr>
          <w:t xml:space="preserve">خدمات </w:t>
        </w:r>
        <w:r w:rsidR="00BA56BC" w:rsidRPr="00BA56BC">
          <w:rPr>
            <w:rStyle w:val="Hyperlink"/>
            <w:rFonts w:cs="Arial"/>
          </w:rPr>
          <w:t>Skype for Business Online PSTN</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_Toc474357872 \h </w:instrText>
        </w:r>
        <w:r w:rsidR="00BA56BC" w:rsidRPr="00BA56BC">
          <w:rPr>
            <w:rFonts w:cs="Arial"/>
            <w:webHidden/>
          </w:rPr>
        </w:r>
        <w:r w:rsidR="00BA56BC" w:rsidRPr="00BA56BC">
          <w:rPr>
            <w:rFonts w:cs="Arial"/>
            <w:webHidden/>
          </w:rPr>
          <w:fldChar w:fldCharType="separate"/>
        </w:r>
        <w:r w:rsidR="00BA56BC" w:rsidRPr="00BA56BC">
          <w:rPr>
            <w:rFonts w:cs="Arial"/>
            <w:webHidden/>
          </w:rPr>
          <w:t>20</w:t>
        </w:r>
        <w:r w:rsidR="00BA56BC" w:rsidRPr="00BA56BC">
          <w:rPr>
            <w:rFonts w:cs="Arial"/>
            <w:webHidden/>
          </w:rPr>
          <w:fldChar w:fldCharType="end"/>
        </w:r>
      </w:hyperlink>
    </w:p>
    <w:p w14:paraId="51554F1B" w14:textId="190D5902" w:rsidR="00BA56BC" w:rsidRPr="00BA56BC" w:rsidRDefault="001E0B1B">
      <w:pPr>
        <w:pStyle w:val="TOC2"/>
        <w:rPr>
          <w:rFonts w:eastAsiaTheme="minorEastAsia" w:cs="Arial"/>
          <w:b w:val="0"/>
          <w:sz w:val="22"/>
          <w:szCs w:val="28"/>
          <w:lang w:eastAsia="en-US" w:bidi="th-TH"/>
        </w:rPr>
      </w:pPr>
      <w:hyperlink w:anchor="_Toc474357873" w:history="1">
        <w:r w:rsidR="00BA56BC" w:rsidRPr="00BA56BC">
          <w:rPr>
            <w:rStyle w:val="Hyperlink"/>
            <w:rFonts w:cs="Arial"/>
            <w:bCs/>
            <w:rtl/>
          </w:rPr>
          <w:t>خدمات أخرى عبر الإنترنت</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_Toc474357873 \h </w:instrText>
        </w:r>
        <w:r w:rsidR="00BA56BC" w:rsidRPr="00BA56BC">
          <w:rPr>
            <w:rFonts w:cs="Arial"/>
            <w:webHidden/>
          </w:rPr>
        </w:r>
        <w:r w:rsidR="00BA56BC" w:rsidRPr="00BA56BC">
          <w:rPr>
            <w:rFonts w:cs="Arial"/>
            <w:webHidden/>
          </w:rPr>
          <w:fldChar w:fldCharType="separate"/>
        </w:r>
        <w:r w:rsidR="00BA56BC" w:rsidRPr="00BA56BC">
          <w:rPr>
            <w:rFonts w:cs="Arial"/>
            <w:webHidden/>
          </w:rPr>
          <w:t>20</w:t>
        </w:r>
        <w:r w:rsidR="00BA56BC" w:rsidRPr="00BA56BC">
          <w:rPr>
            <w:rFonts w:cs="Arial"/>
            <w:webHidden/>
          </w:rPr>
          <w:fldChar w:fldCharType="end"/>
        </w:r>
      </w:hyperlink>
    </w:p>
    <w:p w14:paraId="50C89AE5" w14:textId="0931F308" w:rsidR="00BA56BC" w:rsidRPr="00BA56BC" w:rsidRDefault="001E0B1B">
      <w:pPr>
        <w:pStyle w:val="TOC4"/>
        <w:rPr>
          <w:rFonts w:eastAsiaTheme="minorEastAsia" w:cs="Arial"/>
          <w:smallCaps w:val="0"/>
          <w:sz w:val="22"/>
          <w:szCs w:val="28"/>
          <w:lang w:eastAsia="en-US" w:bidi="th-TH"/>
        </w:rPr>
      </w:pPr>
      <w:hyperlink w:anchor="_Toc474357874" w:history="1">
        <w:r w:rsidR="00BA56BC" w:rsidRPr="00BA56BC">
          <w:rPr>
            <w:rStyle w:val="Hyperlink"/>
            <w:rFonts w:cs="Arial"/>
          </w:rPr>
          <w:t>Bing Maps Enterprise Platform</w:t>
        </w:r>
        <w:r w:rsidR="00BA56BC" w:rsidRPr="00BA56BC">
          <w:rPr>
            <w:rStyle w:val="Hyperlink"/>
            <w:rFonts w:cs="Arial"/>
            <w:rtl/>
          </w:rPr>
          <w:t xml:space="preserve"> و</w:t>
        </w:r>
        <w:r w:rsidR="00BA56BC" w:rsidRPr="00BA56BC">
          <w:rPr>
            <w:rStyle w:val="Hyperlink"/>
            <w:rFonts w:cs="Arial"/>
          </w:rPr>
          <w:t>Bing Maps Mobile Asset Management Platform</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_Toc474357874 \h </w:instrText>
        </w:r>
        <w:r w:rsidR="00BA56BC" w:rsidRPr="00BA56BC">
          <w:rPr>
            <w:rFonts w:cs="Arial"/>
            <w:webHidden/>
          </w:rPr>
        </w:r>
        <w:r w:rsidR="00BA56BC" w:rsidRPr="00BA56BC">
          <w:rPr>
            <w:rFonts w:cs="Arial"/>
            <w:webHidden/>
          </w:rPr>
          <w:fldChar w:fldCharType="separate"/>
        </w:r>
        <w:r w:rsidR="00BA56BC" w:rsidRPr="00BA56BC">
          <w:rPr>
            <w:rFonts w:cs="Arial"/>
            <w:webHidden/>
          </w:rPr>
          <w:t>20</w:t>
        </w:r>
        <w:r w:rsidR="00BA56BC" w:rsidRPr="00BA56BC">
          <w:rPr>
            <w:rFonts w:cs="Arial"/>
            <w:webHidden/>
          </w:rPr>
          <w:fldChar w:fldCharType="end"/>
        </w:r>
      </w:hyperlink>
    </w:p>
    <w:p w14:paraId="3AEB2619" w14:textId="5202548B" w:rsidR="00BA56BC" w:rsidRPr="00BA56BC" w:rsidRDefault="001E0B1B">
      <w:pPr>
        <w:pStyle w:val="TOC4"/>
        <w:rPr>
          <w:rFonts w:eastAsiaTheme="minorEastAsia" w:cs="Arial"/>
          <w:smallCaps w:val="0"/>
          <w:sz w:val="22"/>
          <w:szCs w:val="28"/>
          <w:lang w:eastAsia="en-US" w:bidi="th-TH"/>
        </w:rPr>
      </w:pPr>
      <w:hyperlink w:anchor="_Toc474357875" w:history="1">
        <w:r w:rsidR="00BA56BC" w:rsidRPr="00BA56BC">
          <w:rPr>
            <w:rStyle w:val="Hyperlink"/>
            <w:rFonts w:cs="Arial"/>
          </w:rPr>
          <w:t>Business Application Platform</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_Toc474357875 \h </w:instrText>
        </w:r>
        <w:r w:rsidR="00BA56BC" w:rsidRPr="00BA56BC">
          <w:rPr>
            <w:rFonts w:cs="Arial"/>
            <w:webHidden/>
          </w:rPr>
        </w:r>
        <w:r w:rsidR="00BA56BC" w:rsidRPr="00BA56BC">
          <w:rPr>
            <w:rFonts w:cs="Arial"/>
            <w:webHidden/>
          </w:rPr>
          <w:fldChar w:fldCharType="separate"/>
        </w:r>
        <w:r w:rsidR="00BA56BC" w:rsidRPr="00BA56BC">
          <w:rPr>
            <w:rFonts w:cs="Arial"/>
            <w:webHidden/>
          </w:rPr>
          <w:t>21</w:t>
        </w:r>
        <w:r w:rsidR="00BA56BC" w:rsidRPr="00BA56BC">
          <w:rPr>
            <w:rFonts w:cs="Arial"/>
            <w:webHidden/>
          </w:rPr>
          <w:fldChar w:fldCharType="end"/>
        </w:r>
      </w:hyperlink>
    </w:p>
    <w:p w14:paraId="6A215DED" w14:textId="5916DBC6" w:rsidR="00BA56BC" w:rsidRPr="00BA56BC" w:rsidRDefault="001E0B1B">
      <w:pPr>
        <w:pStyle w:val="TOC4"/>
        <w:rPr>
          <w:rFonts w:eastAsiaTheme="minorEastAsia" w:cs="Arial"/>
          <w:smallCaps w:val="0"/>
          <w:sz w:val="22"/>
          <w:szCs w:val="28"/>
          <w:lang w:eastAsia="en-US" w:bidi="th-TH"/>
        </w:rPr>
      </w:pPr>
      <w:hyperlink w:anchor="_Toc474357876" w:history="1">
        <w:r w:rsidR="00BA56BC" w:rsidRPr="00BA56BC">
          <w:rPr>
            <w:rStyle w:val="Hyperlink"/>
            <w:rFonts w:cs="Arial"/>
          </w:rPr>
          <w:t>Microsoft Intune</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_Toc474357876 \h </w:instrText>
        </w:r>
        <w:r w:rsidR="00BA56BC" w:rsidRPr="00BA56BC">
          <w:rPr>
            <w:rFonts w:cs="Arial"/>
            <w:webHidden/>
          </w:rPr>
        </w:r>
        <w:r w:rsidR="00BA56BC" w:rsidRPr="00BA56BC">
          <w:rPr>
            <w:rFonts w:cs="Arial"/>
            <w:webHidden/>
          </w:rPr>
          <w:fldChar w:fldCharType="separate"/>
        </w:r>
        <w:r w:rsidR="00BA56BC" w:rsidRPr="00BA56BC">
          <w:rPr>
            <w:rFonts w:cs="Arial"/>
            <w:webHidden/>
          </w:rPr>
          <w:t>21</w:t>
        </w:r>
        <w:r w:rsidR="00BA56BC" w:rsidRPr="00BA56BC">
          <w:rPr>
            <w:rFonts w:cs="Arial"/>
            <w:webHidden/>
          </w:rPr>
          <w:fldChar w:fldCharType="end"/>
        </w:r>
      </w:hyperlink>
    </w:p>
    <w:p w14:paraId="1D1D4CEE" w14:textId="64F3D70A" w:rsidR="00BA56BC" w:rsidRPr="00BA56BC" w:rsidRDefault="001E0B1B">
      <w:pPr>
        <w:pStyle w:val="TOC4"/>
        <w:rPr>
          <w:rFonts w:eastAsiaTheme="minorEastAsia" w:cs="Arial"/>
          <w:smallCaps w:val="0"/>
          <w:sz w:val="22"/>
          <w:szCs w:val="28"/>
          <w:lang w:eastAsia="en-US" w:bidi="th-TH"/>
        </w:rPr>
      </w:pPr>
      <w:hyperlink w:anchor="_Toc474357877" w:history="1">
        <w:r w:rsidR="00BA56BC" w:rsidRPr="00BA56BC">
          <w:rPr>
            <w:rStyle w:val="Hyperlink"/>
            <w:rFonts w:cs="Arial"/>
          </w:rPr>
          <w:t>Microsoft Learning</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_Toc474357877 \h </w:instrText>
        </w:r>
        <w:r w:rsidR="00BA56BC" w:rsidRPr="00BA56BC">
          <w:rPr>
            <w:rFonts w:cs="Arial"/>
            <w:webHidden/>
          </w:rPr>
        </w:r>
        <w:r w:rsidR="00BA56BC" w:rsidRPr="00BA56BC">
          <w:rPr>
            <w:rFonts w:cs="Arial"/>
            <w:webHidden/>
          </w:rPr>
          <w:fldChar w:fldCharType="separate"/>
        </w:r>
        <w:r w:rsidR="00BA56BC" w:rsidRPr="00BA56BC">
          <w:rPr>
            <w:rFonts w:cs="Arial"/>
            <w:webHidden/>
          </w:rPr>
          <w:t>21</w:t>
        </w:r>
        <w:r w:rsidR="00BA56BC" w:rsidRPr="00BA56BC">
          <w:rPr>
            <w:rFonts w:cs="Arial"/>
            <w:webHidden/>
          </w:rPr>
          <w:fldChar w:fldCharType="end"/>
        </w:r>
      </w:hyperlink>
    </w:p>
    <w:p w14:paraId="081CF54B" w14:textId="6892DD87" w:rsidR="00BA56BC" w:rsidRPr="00BA56BC" w:rsidRDefault="001E0B1B">
      <w:pPr>
        <w:pStyle w:val="TOC4"/>
        <w:rPr>
          <w:rFonts w:eastAsiaTheme="minorEastAsia" w:cs="Arial"/>
          <w:smallCaps w:val="0"/>
          <w:sz w:val="22"/>
          <w:szCs w:val="28"/>
          <w:lang w:eastAsia="en-US" w:bidi="th-TH"/>
        </w:rPr>
      </w:pPr>
      <w:hyperlink w:anchor="_Toc474357878" w:history="1">
        <w:r w:rsidR="00BA56BC" w:rsidRPr="00BA56BC">
          <w:rPr>
            <w:rStyle w:val="Hyperlink"/>
            <w:rFonts w:cs="Arial"/>
            <w:bCs/>
          </w:rPr>
          <w:t>Minecraft: Education Edition</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_Toc474357878 \h </w:instrText>
        </w:r>
        <w:r w:rsidR="00BA56BC" w:rsidRPr="00BA56BC">
          <w:rPr>
            <w:rFonts w:cs="Arial"/>
            <w:webHidden/>
          </w:rPr>
        </w:r>
        <w:r w:rsidR="00BA56BC" w:rsidRPr="00BA56BC">
          <w:rPr>
            <w:rFonts w:cs="Arial"/>
            <w:webHidden/>
          </w:rPr>
          <w:fldChar w:fldCharType="separate"/>
        </w:r>
        <w:r w:rsidR="00BA56BC" w:rsidRPr="00BA56BC">
          <w:rPr>
            <w:rFonts w:cs="Arial"/>
            <w:webHidden/>
          </w:rPr>
          <w:t>22</w:t>
        </w:r>
        <w:r w:rsidR="00BA56BC" w:rsidRPr="00BA56BC">
          <w:rPr>
            <w:rFonts w:cs="Arial"/>
            <w:webHidden/>
          </w:rPr>
          <w:fldChar w:fldCharType="end"/>
        </w:r>
      </w:hyperlink>
    </w:p>
    <w:p w14:paraId="59FB05E0" w14:textId="03CF8676" w:rsidR="00BA56BC" w:rsidRPr="00BA56BC" w:rsidRDefault="001E0B1B">
      <w:pPr>
        <w:pStyle w:val="TOC4"/>
        <w:rPr>
          <w:rFonts w:eastAsiaTheme="minorEastAsia" w:cs="Arial"/>
          <w:smallCaps w:val="0"/>
          <w:sz w:val="22"/>
          <w:szCs w:val="28"/>
          <w:lang w:eastAsia="en-US" w:bidi="th-TH"/>
        </w:rPr>
      </w:pPr>
      <w:hyperlink w:anchor="_Toc474357879" w:history="1">
        <w:r w:rsidR="00BA56BC" w:rsidRPr="00BA56BC">
          <w:rPr>
            <w:rStyle w:val="Hyperlink"/>
            <w:rFonts w:cs="Arial"/>
          </w:rPr>
          <w:t>Office 365 Developer</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_Toc474357879 \h </w:instrText>
        </w:r>
        <w:r w:rsidR="00BA56BC" w:rsidRPr="00BA56BC">
          <w:rPr>
            <w:rFonts w:cs="Arial"/>
            <w:webHidden/>
          </w:rPr>
        </w:r>
        <w:r w:rsidR="00BA56BC" w:rsidRPr="00BA56BC">
          <w:rPr>
            <w:rFonts w:cs="Arial"/>
            <w:webHidden/>
          </w:rPr>
          <w:fldChar w:fldCharType="separate"/>
        </w:r>
        <w:r w:rsidR="00BA56BC" w:rsidRPr="00BA56BC">
          <w:rPr>
            <w:rFonts w:cs="Arial"/>
            <w:webHidden/>
          </w:rPr>
          <w:t>22</w:t>
        </w:r>
        <w:r w:rsidR="00BA56BC" w:rsidRPr="00BA56BC">
          <w:rPr>
            <w:rFonts w:cs="Arial"/>
            <w:webHidden/>
          </w:rPr>
          <w:fldChar w:fldCharType="end"/>
        </w:r>
      </w:hyperlink>
    </w:p>
    <w:p w14:paraId="0E1D5518" w14:textId="2D1967C9" w:rsidR="00BA56BC" w:rsidRPr="00BA56BC" w:rsidRDefault="001E0B1B">
      <w:pPr>
        <w:pStyle w:val="TOC4"/>
        <w:rPr>
          <w:rFonts w:eastAsiaTheme="minorEastAsia" w:cs="Arial"/>
          <w:smallCaps w:val="0"/>
          <w:sz w:val="22"/>
          <w:szCs w:val="28"/>
          <w:lang w:eastAsia="en-US" w:bidi="th-TH"/>
        </w:rPr>
      </w:pPr>
      <w:hyperlink w:anchor="_Toc474357880" w:history="1">
        <w:r w:rsidR="00BA56BC" w:rsidRPr="00BA56BC">
          <w:rPr>
            <w:rStyle w:val="Hyperlink"/>
            <w:rFonts w:cs="Arial"/>
            <w:rtl/>
          </w:rPr>
          <w:t xml:space="preserve">نظام تشغيل جهاز سطح مكتب </w:t>
        </w:r>
        <w:r w:rsidR="00BA56BC" w:rsidRPr="00BA56BC">
          <w:rPr>
            <w:rStyle w:val="Hyperlink"/>
            <w:rFonts w:cs="Arial"/>
          </w:rPr>
          <w:t>Windows</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_Toc474357880 \h </w:instrText>
        </w:r>
        <w:r w:rsidR="00BA56BC" w:rsidRPr="00BA56BC">
          <w:rPr>
            <w:rFonts w:cs="Arial"/>
            <w:webHidden/>
          </w:rPr>
        </w:r>
        <w:r w:rsidR="00BA56BC" w:rsidRPr="00BA56BC">
          <w:rPr>
            <w:rFonts w:cs="Arial"/>
            <w:webHidden/>
          </w:rPr>
          <w:fldChar w:fldCharType="separate"/>
        </w:r>
        <w:r w:rsidR="00BA56BC" w:rsidRPr="00BA56BC">
          <w:rPr>
            <w:rFonts w:cs="Arial"/>
            <w:webHidden/>
          </w:rPr>
          <w:t>22</w:t>
        </w:r>
        <w:r w:rsidR="00BA56BC" w:rsidRPr="00BA56BC">
          <w:rPr>
            <w:rFonts w:cs="Arial"/>
            <w:webHidden/>
          </w:rPr>
          <w:fldChar w:fldCharType="end"/>
        </w:r>
      </w:hyperlink>
    </w:p>
    <w:p w14:paraId="165630B8" w14:textId="0C189CA2" w:rsidR="00BA56BC" w:rsidRPr="00BA56BC" w:rsidRDefault="001E0B1B">
      <w:pPr>
        <w:pStyle w:val="TOC1"/>
        <w:rPr>
          <w:rFonts w:eastAsiaTheme="minorEastAsia" w:cs="Arial"/>
          <w:b w:val="0"/>
          <w:bCs w:val="0"/>
          <w:caps w:val="0"/>
          <w:sz w:val="22"/>
          <w:szCs w:val="28"/>
          <w:lang w:eastAsia="en-US" w:bidi="th-TH"/>
        </w:rPr>
      </w:pPr>
      <w:hyperlink w:anchor="_Toc474357881" w:history="1">
        <w:r w:rsidR="00BA56BC" w:rsidRPr="00BA56BC">
          <w:rPr>
            <w:rStyle w:val="Hyperlink"/>
            <w:rFonts w:cs="Arial"/>
            <w:rtl/>
          </w:rPr>
          <w:t xml:space="preserve">المرفق </w:t>
        </w:r>
        <w:r w:rsidR="00BA56BC" w:rsidRPr="00BA56BC">
          <w:rPr>
            <w:rStyle w:val="Hyperlink"/>
            <w:rFonts w:cs="Arial"/>
            <w:lang w:bidi="en-US"/>
          </w:rPr>
          <w:t>1</w:t>
        </w:r>
        <w:r w:rsidR="00BA56BC" w:rsidRPr="00BA56BC">
          <w:rPr>
            <w:rStyle w:val="Hyperlink"/>
            <w:rFonts w:cs="Arial"/>
            <w:rtl/>
          </w:rPr>
          <w:t xml:space="preserve"> – الإشعارات</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_Toc474357881 \h </w:instrText>
        </w:r>
        <w:r w:rsidR="00BA56BC" w:rsidRPr="00BA56BC">
          <w:rPr>
            <w:rFonts w:cs="Arial"/>
            <w:webHidden/>
          </w:rPr>
        </w:r>
        <w:r w:rsidR="00BA56BC" w:rsidRPr="00BA56BC">
          <w:rPr>
            <w:rFonts w:cs="Arial"/>
            <w:webHidden/>
          </w:rPr>
          <w:fldChar w:fldCharType="separate"/>
        </w:r>
        <w:r w:rsidR="00BA56BC" w:rsidRPr="00BA56BC">
          <w:rPr>
            <w:rFonts w:cs="Arial"/>
            <w:webHidden/>
          </w:rPr>
          <w:t>23</w:t>
        </w:r>
        <w:r w:rsidR="00BA56BC" w:rsidRPr="00BA56BC">
          <w:rPr>
            <w:rFonts w:cs="Arial"/>
            <w:webHidden/>
          </w:rPr>
          <w:fldChar w:fldCharType="end"/>
        </w:r>
      </w:hyperlink>
    </w:p>
    <w:p w14:paraId="0397C2C3" w14:textId="3540DB61" w:rsidR="00BA56BC" w:rsidRPr="00BA56BC" w:rsidRDefault="001E0B1B">
      <w:pPr>
        <w:pStyle w:val="TOC3"/>
        <w:rPr>
          <w:rFonts w:eastAsiaTheme="minorEastAsia"/>
          <w:b w:val="0"/>
          <w:sz w:val="22"/>
          <w:szCs w:val="28"/>
          <w:lang w:eastAsia="en-US" w:bidi="th-TH"/>
        </w:rPr>
      </w:pPr>
      <w:hyperlink w:anchor="_Toc474357882" w:history="1">
        <w:r w:rsidR="00BA56BC" w:rsidRPr="00BA56BC">
          <w:rPr>
            <w:rStyle w:val="Hyperlink"/>
          </w:rPr>
          <w:t>Bing Maps</w:t>
        </w:r>
        <w:r w:rsidR="00BA56BC" w:rsidRPr="00BA56BC">
          <w:rPr>
            <w:webHidden/>
          </w:rPr>
          <w:tab/>
        </w:r>
        <w:r w:rsidR="00BA56BC" w:rsidRPr="00BA56BC">
          <w:rPr>
            <w:webHidden/>
          </w:rPr>
          <w:fldChar w:fldCharType="begin"/>
        </w:r>
        <w:r w:rsidR="00BA56BC" w:rsidRPr="00BA56BC">
          <w:rPr>
            <w:webHidden/>
          </w:rPr>
          <w:instrText xml:space="preserve"> PAGEREF _Toc474357882 \h </w:instrText>
        </w:r>
        <w:r w:rsidR="00BA56BC" w:rsidRPr="00BA56BC">
          <w:rPr>
            <w:webHidden/>
          </w:rPr>
        </w:r>
        <w:r w:rsidR="00BA56BC" w:rsidRPr="00BA56BC">
          <w:rPr>
            <w:webHidden/>
          </w:rPr>
          <w:fldChar w:fldCharType="separate"/>
        </w:r>
        <w:r w:rsidR="00BA56BC" w:rsidRPr="00BA56BC">
          <w:rPr>
            <w:webHidden/>
          </w:rPr>
          <w:t>23</w:t>
        </w:r>
        <w:r w:rsidR="00BA56BC" w:rsidRPr="00BA56BC">
          <w:rPr>
            <w:webHidden/>
          </w:rPr>
          <w:fldChar w:fldCharType="end"/>
        </w:r>
      </w:hyperlink>
    </w:p>
    <w:p w14:paraId="701763FD" w14:textId="4FE0F6AD" w:rsidR="00BA56BC" w:rsidRPr="00BA56BC" w:rsidRDefault="001E0B1B">
      <w:pPr>
        <w:pStyle w:val="TOC3"/>
        <w:rPr>
          <w:rFonts w:eastAsiaTheme="minorEastAsia"/>
          <w:b w:val="0"/>
          <w:bCs/>
          <w:sz w:val="22"/>
          <w:szCs w:val="28"/>
          <w:lang w:eastAsia="en-US" w:bidi="th-TH"/>
        </w:rPr>
      </w:pPr>
      <w:hyperlink w:anchor="_Toc474357883" w:history="1">
        <w:r w:rsidR="00BA56BC" w:rsidRPr="00BA56BC">
          <w:rPr>
            <w:rStyle w:val="Hyperlink"/>
            <w:bCs/>
            <w:cs/>
          </w:rPr>
          <w:t>‎</w:t>
        </w:r>
        <w:r w:rsidR="00BA56BC" w:rsidRPr="00BA56BC">
          <w:rPr>
            <w:rStyle w:val="Hyperlink"/>
            <w:bCs/>
            <w:rtl/>
          </w:rPr>
          <w:t>الخدمات الاحترافية</w:t>
        </w:r>
        <w:r w:rsidR="00BA56BC" w:rsidRPr="00BA56BC">
          <w:rPr>
            <w:bCs/>
            <w:webHidden/>
          </w:rPr>
          <w:tab/>
        </w:r>
        <w:r w:rsidR="00BA56BC" w:rsidRPr="00BA56BC">
          <w:rPr>
            <w:bCs/>
            <w:webHidden/>
          </w:rPr>
          <w:fldChar w:fldCharType="begin"/>
        </w:r>
        <w:r w:rsidR="00BA56BC" w:rsidRPr="00BA56BC">
          <w:rPr>
            <w:bCs/>
            <w:webHidden/>
          </w:rPr>
          <w:instrText xml:space="preserve"> PAGEREF _Toc474357883 \h </w:instrText>
        </w:r>
        <w:r w:rsidR="00BA56BC" w:rsidRPr="00BA56BC">
          <w:rPr>
            <w:bCs/>
            <w:webHidden/>
          </w:rPr>
        </w:r>
        <w:r w:rsidR="00BA56BC" w:rsidRPr="00BA56BC">
          <w:rPr>
            <w:bCs/>
            <w:webHidden/>
          </w:rPr>
          <w:fldChar w:fldCharType="separate"/>
        </w:r>
        <w:r w:rsidR="00BA56BC" w:rsidRPr="00BA56BC">
          <w:rPr>
            <w:bCs/>
            <w:webHidden/>
          </w:rPr>
          <w:t>23</w:t>
        </w:r>
        <w:r w:rsidR="00BA56BC" w:rsidRPr="00BA56BC">
          <w:rPr>
            <w:bCs/>
            <w:webHidden/>
          </w:rPr>
          <w:fldChar w:fldCharType="end"/>
        </w:r>
      </w:hyperlink>
    </w:p>
    <w:p w14:paraId="4C63E71B" w14:textId="78DC4FF2" w:rsidR="00BA56BC" w:rsidRPr="00BA56BC" w:rsidRDefault="001E0B1B">
      <w:pPr>
        <w:pStyle w:val="TOC3"/>
        <w:rPr>
          <w:rFonts w:eastAsiaTheme="minorEastAsia"/>
          <w:b w:val="0"/>
          <w:bCs/>
          <w:sz w:val="22"/>
          <w:szCs w:val="28"/>
          <w:lang w:eastAsia="en-US" w:bidi="th-TH"/>
        </w:rPr>
      </w:pPr>
      <w:hyperlink w:anchor="_Toc474357884" w:history="1">
        <w:r w:rsidR="00BA56BC" w:rsidRPr="00BA56BC">
          <w:rPr>
            <w:rStyle w:val="Hyperlink"/>
            <w:bCs/>
            <w:spacing w:val="-2"/>
            <w:rtl/>
          </w:rPr>
          <w:t xml:space="preserve">إشعار حول ترميز </w:t>
        </w:r>
        <w:r w:rsidR="00BA56BC" w:rsidRPr="00BA56BC">
          <w:rPr>
            <w:rStyle w:val="Hyperlink"/>
            <w:bCs/>
            <w:spacing w:val="-2"/>
          </w:rPr>
          <w:t>H.265/HEVC</w:t>
        </w:r>
        <w:r w:rsidR="00BA56BC" w:rsidRPr="00BA56BC">
          <w:rPr>
            <w:rStyle w:val="Hyperlink"/>
            <w:bCs/>
            <w:spacing w:val="-2"/>
            <w:rtl/>
          </w:rPr>
          <w:t xml:space="preserve"> لخدمات وسائط </w:t>
        </w:r>
        <w:r w:rsidR="00BA56BC" w:rsidRPr="00BA56BC">
          <w:rPr>
            <w:rStyle w:val="Hyperlink"/>
            <w:bCs/>
            <w:spacing w:val="-2"/>
          </w:rPr>
          <w:t>Azure</w:t>
        </w:r>
        <w:r w:rsidR="00BA56BC" w:rsidRPr="00BA56BC">
          <w:rPr>
            <w:bCs/>
            <w:webHidden/>
          </w:rPr>
          <w:tab/>
        </w:r>
        <w:r w:rsidR="00BA56BC" w:rsidRPr="00BA56BC">
          <w:rPr>
            <w:bCs/>
            <w:webHidden/>
          </w:rPr>
          <w:fldChar w:fldCharType="begin"/>
        </w:r>
        <w:r w:rsidR="00BA56BC" w:rsidRPr="00BA56BC">
          <w:rPr>
            <w:bCs/>
            <w:webHidden/>
          </w:rPr>
          <w:instrText xml:space="preserve"> PAGEREF _Toc474357884 \h </w:instrText>
        </w:r>
        <w:r w:rsidR="00BA56BC" w:rsidRPr="00BA56BC">
          <w:rPr>
            <w:bCs/>
            <w:webHidden/>
          </w:rPr>
        </w:r>
        <w:r w:rsidR="00BA56BC" w:rsidRPr="00BA56BC">
          <w:rPr>
            <w:bCs/>
            <w:webHidden/>
          </w:rPr>
          <w:fldChar w:fldCharType="separate"/>
        </w:r>
        <w:r w:rsidR="00BA56BC" w:rsidRPr="00BA56BC">
          <w:rPr>
            <w:bCs/>
            <w:webHidden/>
          </w:rPr>
          <w:t>24</w:t>
        </w:r>
        <w:r w:rsidR="00BA56BC" w:rsidRPr="00BA56BC">
          <w:rPr>
            <w:bCs/>
            <w:webHidden/>
          </w:rPr>
          <w:fldChar w:fldCharType="end"/>
        </w:r>
      </w:hyperlink>
    </w:p>
    <w:p w14:paraId="2FA5DCF0" w14:textId="70E5F92E" w:rsidR="00BA56BC" w:rsidRPr="00BA56BC" w:rsidRDefault="001E0B1B">
      <w:pPr>
        <w:pStyle w:val="TOC3"/>
        <w:rPr>
          <w:rFonts w:eastAsiaTheme="minorEastAsia"/>
          <w:b w:val="0"/>
          <w:sz w:val="22"/>
          <w:szCs w:val="28"/>
          <w:lang w:eastAsia="en-US" w:bidi="th-TH"/>
        </w:rPr>
      </w:pPr>
      <w:hyperlink w:anchor="_Toc474357885" w:history="1">
        <w:r w:rsidR="00BA56BC" w:rsidRPr="00BA56BC">
          <w:rPr>
            <w:rStyle w:val="Hyperlink"/>
            <w:bCs/>
            <w:spacing w:val="-2"/>
            <w:rtl/>
          </w:rPr>
          <w:t xml:space="preserve">إشعار حول المعيار المرئي </w:t>
        </w:r>
        <w:r w:rsidR="00BA56BC" w:rsidRPr="00BA56BC">
          <w:rPr>
            <w:rStyle w:val="Hyperlink"/>
            <w:bCs/>
            <w:spacing w:val="-2"/>
            <w:lang w:bidi="en-US"/>
          </w:rPr>
          <w:t>H.264/AVC</w:t>
        </w:r>
        <w:r w:rsidR="00BA56BC" w:rsidRPr="00BA56BC">
          <w:rPr>
            <w:rStyle w:val="Hyperlink"/>
            <w:bCs/>
            <w:spacing w:val="-2"/>
            <w:rtl/>
          </w:rPr>
          <w:t xml:space="preserve"> ومعيار الفيديو </w:t>
        </w:r>
        <w:r w:rsidR="00BA56BC" w:rsidRPr="00BA56BC">
          <w:rPr>
            <w:rStyle w:val="Hyperlink"/>
            <w:bCs/>
            <w:spacing w:val="-2"/>
            <w:lang w:bidi="en-US"/>
          </w:rPr>
          <w:t>VC-1</w:t>
        </w:r>
        <w:r w:rsidR="00BA56BC" w:rsidRPr="00BA56BC">
          <w:rPr>
            <w:rStyle w:val="Hyperlink"/>
            <w:bCs/>
            <w:spacing w:val="-2"/>
            <w:rtl/>
          </w:rPr>
          <w:t xml:space="preserve"> والمعيار المرئي </w:t>
        </w:r>
        <w:r w:rsidR="00BA56BC" w:rsidRPr="00BA56BC">
          <w:rPr>
            <w:rStyle w:val="Hyperlink"/>
            <w:bCs/>
            <w:spacing w:val="-2"/>
            <w:lang w:bidi="en-US"/>
          </w:rPr>
          <w:t>MPEG-4 Part</w:t>
        </w:r>
        <w:r w:rsidR="00BA56BC" w:rsidRPr="00BA56BC">
          <w:rPr>
            <w:rStyle w:val="Hyperlink"/>
            <w:bCs/>
            <w:spacing w:val="-2"/>
            <w:rtl/>
          </w:rPr>
          <w:t xml:space="preserve"> ومعيار الفيديو </w:t>
        </w:r>
        <w:r w:rsidR="00BA56BC" w:rsidRPr="00BA56BC">
          <w:rPr>
            <w:rStyle w:val="Hyperlink"/>
            <w:bCs/>
            <w:spacing w:val="-2"/>
            <w:lang w:bidi="en-US"/>
          </w:rPr>
          <w:t>MPEG-2</w:t>
        </w:r>
        <w:r w:rsidR="00BA56BC" w:rsidRPr="00BA56BC">
          <w:rPr>
            <w:webHidden/>
          </w:rPr>
          <w:tab/>
        </w:r>
        <w:r w:rsidR="00BA56BC" w:rsidRPr="00BA56BC">
          <w:rPr>
            <w:webHidden/>
          </w:rPr>
          <w:fldChar w:fldCharType="begin"/>
        </w:r>
        <w:r w:rsidR="00BA56BC" w:rsidRPr="00BA56BC">
          <w:rPr>
            <w:webHidden/>
          </w:rPr>
          <w:instrText xml:space="preserve"> PAGEREF _Toc474357885 \h </w:instrText>
        </w:r>
        <w:r w:rsidR="00BA56BC" w:rsidRPr="00BA56BC">
          <w:rPr>
            <w:webHidden/>
          </w:rPr>
        </w:r>
        <w:r w:rsidR="00BA56BC" w:rsidRPr="00BA56BC">
          <w:rPr>
            <w:webHidden/>
          </w:rPr>
          <w:fldChar w:fldCharType="separate"/>
        </w:r>
        <w:r w:rsidR="00BA56BC" w:rsidRPr="00BA56BC">
          <w:rPr>
            <w:webHidden/>
          </w:rPr>
          <w:t>24</w:t>
        </w:r>
        <w:r w:rsidR="00BA56BC" w:rsidRPr="00BA56BC">
          <w:rPr>
            <w:webHidden/>
          </w:rPr>
          <w:fldChar w:fldCharType="end"/>
        </w:r>
      </w:hyperlink>
    </w:p>
    <w:p w14:paraId="0919ACC5" w14:textId="6BAB6984" w:rsidR="00BA56BC" w:rsidRPr="00BA56BC" w:rsidRDefault="001E0B1B">
      <w:pPr>
        <w:pStyle w:val="TOC1"/>
        <w:rPr>
          <w:rFonts w:eastAsiaTheme="minorEastAsia" w:cs="Arial"/>
          <w:b w:val="0"/>
          <w:bCs w:val="0"/>
          <w:caps w:val="0"/>
          <w:sz w:val="22"/>
          <w:szCs w:val="28"/>
          <w:lang w:eastAsia="en-US" w:bidi="th-TH"/>
        </w:rPr>
      </w:pPr>
      <w:hyperlink w:anchor="_Toc474357886" w:history="1">
        <w:r w:rsidR="00BA56BC" w:rsidRPr="00BA56BC">
          <w:rPr>
            <w:rStyle w:val="Hyperlink"/>
            <w:rFonts w:cs="Arial"/>
            <w:rtl/>
          </w:rPr>
          <w:t xml:space="preserve">مرفق </w:t>
        </w:r>
        <w:r w:rsidR="00BA56BC" w:rsidRPr="00BA56BC">
          <w:rPr>
            <w:rStyle w:val="Hyperlink"/>
            <w:rFonts w:cs="Arial"/>
            <w:lang w:bidi=""/>
          </w:rPr>
          <w:t>2</w:t>
        </w:r>
        <w:r w:rsidR="00BA56BC" w:rsidRPr="00BA56BC">
          <w:rPr>
            <w:rStyle w:val="Hyperlink"/>
            <w:rFonts w:cs="Arial"/>
            <w:rtl/>
          </w:rPr>
          <w:t xml:space="preserve"> - مجموعات تراخيص الاشتراك</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_Toc474357886 \h </w:instrText>
        </w:r>
        <w:r w:rsidR="00BA56BC" w:rsidRPr="00BA56BC">
          <w:rPr>
            <w:rFonts w:cs="Arial"/>
            <w:webHidden/>
          </w:rPr>
        </w:r>
        <w:r w:rsidR="00BA56BC" w:rsidRPr="00BA56BC">
          <w:rPr>
            <w:rFonts w:cs="Arial"/>
            <w:webHidden/>
          </w:rPr>
          <w:fldChar w:fldCharType="separate"/>
        </w:r>
        <w:r w:rsidR="00BA56BC" w:rsidRPr="00BA56BC">
          <w:rPr>
            <w:rFonts w:cs="Arial"/>
            <w:webHidden/>
          </w:rPr>
          <w:t>25</w:t>
        </w:r>
        <w:r w:rsidR="00BA56BC" w:rsidRPr="00BA56BC">
          <w:rPr>
            <w:rFonts w:cs="Arial"/>
            <w:webHidden/>
          </w:rPr>
          <w:fldChar w:fldCharType="end"/>
        </w:r>
      </w:hyperlink>
    </w:p>
    <w:p w14:paraId="3905C347" w14:textId="7138B44B" w:rsidR="00BA56BC" w:rsidRPr="00BA56BC" w:rsidRDefault="001E0B1B">
      <w:pPr>
        <w:pStyle w:val="TOC1"/>
        <w:rPr>
          <w:rFonts w:eastAsiaTheme="minorEastAsia" w:cs="Arial"/>
          <w:b w:val="0"/>
          <w:bCs w:val="0"/>
          <w:caps w:val="0"/>
          <w:sz w:val="22"/>
          <w:szCs w:val="28"/>
          <w:lang w:eastAsia="en-US" w:bidi="th-TH"/>
        </w:rPr>
      </w:pPr>
      <w:hyperlink w:anchor="_Toc474357887" w:history="1">
        <w:r w:rsidR="00BA56BC" w:rsidRPr="00BA56BC">
          <w:rPr>
            <w:rStyle w:val="Hyperlink"/>
            <w:rFonts w:cs="Arial"/>
            <w:rtl/>
          </w:rPr>
          <w:t xml:space="preserve">المرفق </w:t>
        </w:r>
        <w:r w:rsidR="00BA56BC" w:rsidRPr="00BA56BC">
          <w:rPr>
            <w:rStyle w:val="Hyperlink"/>
            <w:rFonts w:cs="Arial"/>
            <w:lang w:bidi="en-US"/>
          </w:rPr>
          <w:t>3</w:t>
        </w:r>
        <w:r w:rsidR="00BA56BC" w:rsidRPr="00BA56BC">
          <w:rPr>
            <w:rStyle w:val="Hyperlink"/>
            <w:rFonts w:cs="Arial"/>
            <w:rtl/>
          </w:rPr>
          <w:t xml:space="preserve"> – البنود التعاقدية القياسية (شركات المعالجة)</w:t>
        </w:r>
        <w:r w:rsidR="00BA56BC" w:rsidRPr="00BA56BC">
          <w:rPr>
            <w:rFonts w:cs="Arial"/>
            <w:webHidden/>
          </w:rPr>
          <w:tab/>
        </w:r>
        <w:r w:rsidR="00BA56BC" w:rsidRPr="00BA56BC">
          <w:rPr>
            <w:rFonts w:cs="Arial"/>
            <w:webHidden/>
          </w:rPr>
          <w:fldChar w:fldCharType="begin"/>
        </w:r>
        <w:r w:rsidR="00BA56BC" w:rsidRPr="00BA56BC">
          <w:rPr>
            <w:rFonts w:cs="Arial"/>
            <w:webHidden/>
          </w:rPr>
          <w:instrText xml:space="preserve"> PAGEREF _Toc474357887 \h </w:instrText>
        </w:r>
        <w:r w:rsidR="00BA56BC" w:rsidRPr="00BA56BC">
          <w:rPr>
            <w:rFonts w:cs="Arial"/>
            <w:webHidden/>
          </w:rPr>
        </w:r>
        <w:r w:rsidR="00BA56BC" w:rsidRPr="00BA56BC">
          <w:rPr>
            <w:rFonts w:cs="Arial"/>
            <w:webHidden/>
          </w:rPr>
          <w:fldChar w:fldCharType="separate"/>
        </w:r>
        <w:r w:rsidR="00BA56BC" w:rsidRPr="00BA56BC">
          <w:rPr>
            <w:rFonts w:cs="Arial"/>
            <w:webHidden/>
          </w:rPr>
          <w:t>26</w:t>
        </w:r>
        <w:r w:rsidR="00BA56BC" w:rsidRPr="00BA56BC">
          <w:rPr>
            <w:rFonts w:cs="Arial"/>
            <w:webHidden/>
          </w:rPr>
          <w:fldChar w:fldCharType="end"/>
        </w:r>
      </w:hyperlink>
    </w:p>
    <w:p w14:paraId="092C9288" w14:textId="26EE941D" w:rsidR="004D27A6" w:rsidRPr="00BA56BC" w:rsidRDefault="00A430D3" w:rsidP="00D672AD">
      <w:pPr>
        <w:pStyle w:val="ProductList-Body"/>
      </w:pPr>
      <w:r w:rsidRPr="00BA56BC">
        <w:rPr>
          <w:rFonts w:cs="Arial"/>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74357816"/>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74357817"/>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364D20CA" w14:textId="77777777" w:rsidR="000E5F9D" w:rsidRPr="000E5F9D" w:rsidRDefault="000E5F9D" w:rsidP="000E5F9D">
      <w:pPr>
        <w:pStyle w:val="ProductList-Offering1Heading"/>
        <w:outlineLvl w:val="1"/>
        <w:rPr>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70701995"/>
      <w:bookmarkStart w:id="13" w:name="_Toc471460135"/>
      <w:bookmarkStart w:id="14" w:name="_Toc474357818"/>
      <w:r w:rsidRPr="000E5F9D">
        <w:rPr>
          <w:rFonts w:hint="cs"/>
          <w:bCs/>
          <w:szCs w:val="28"/>
          <w:rtl/>
        </w:rPr>
        <w:t>توضيحات</w:t>
      </w:r>
      <w:r w:rsidRPr="000E5F9D">
        <w:rPr>
          <w:bCs/>
          <w:szCs w:val="28"/>
          <w:rtl/>
        </w:rPr>
        <w:t xml:space="preserve"> </w:t>
      </w:r>
      <w:r w:rsidRPr="000E5F9D">
        <w:rPr>
          <w:rFonts w:hint="cs"/>
          <w:bCs/>
          <w:szCs w:val="28"/>
          <w:rtl/>
        </w:rPr>
        <w:t>وملخص</w:t>
      </w:r>
      <w:r w:rsidRPr="000E5F9D">
        <w:rPr>
          <w:bCs/>
          <w:szCs w:val="28"/>
          <w:rtl/>
        </w:rPr>
        <w:t xml:space="preserve"> </w:t>
      </w:r>
      <w:r w:rsidRPr="000E5F9D">
        <w:rPr>
          <w:rFonts w:hint="cs"/>
          <w:bCs/>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0E5F9D" w:rsidRPr="00AD6DB4" w14:paraId="722779F5" w14:textId="77777777" w:rsidTr="000E5F9D">
        <w:trPr>
          <w:tblHeader/>
        </w:trPr>
        <w:tc>
          <w:tcPr>
            <w:tcW w:w="5395" w:type="dxa"/>
            <w:shd w:val="clear" w:color="auto" w:fill="0072C6"/>
          </w:tcPr>
          <w:p w14:paraId="47EFC896" w14:textId="77777777" w:rsidR="000E5F9D" w:rsidRPr="000E2499" w:rsidRDefault="000E5F9D" w:rsidP="000E5F9D">
            <w:pPr>
              <w:pStyle w:val="ProductList-Body"/>
              <w:spacing w:before="20" w:after="20"/>
              <w:rPr>
                <w:rFonts w:ascii="Arial" w:hAnsi="Arial" w:cs="Arial"/>
                <w:color w:val="FFFFFF" w:themeColor="background1"/>
                <w:sz w:val="16"/>
                <w:szCs w:val="16"/>
              </w:rPr>
            </w:pPr>
            <w:r w:rsidRPr="000E2499">
              <w:rPr>
                <w:rFonts w:ascii="Arial" w:hAnsi="Arial" w:cs="Arial"/>
                <w:color w:val="FFFFFF" w:themeColor="background1"/>
                <w:sz w:val="16"/>
                <w:szCs w:val="16"/>
                <w:rtl/>
              </w:rPr>
              <w:t>الإضافات</w:t>
            </w:r>
          </w:p>
        </w:tc>
        <w:tc>
          <w:tcPr>
            <w:tcW w:w="5395" w:type="dxa"/>
            <w:shd w:val="clear" w:color="auto" w:fill="0072C6"/>
          </w:tcPr>
          <w:p w14:paraId="54EF0F36" w14:textId="77777777" w:rsidR="000E5F9D" w:rsidRPr="000E2499" w:rsidRDefault="000E5F9D" w:rsidP="000E5F9D">
            <w:pPr>
              <w:pStyle w:val="ProductList-Body"/>
              <w:spacing w:before="20" w:after="20"/>
              <w:rPr>
                <w:rFonts w:ascii="Arial" w:hAnsi="Arial" w:cs="Arial"/>
                <w:color w:val="FFFFFF" w:themeColor="background1"/>
                <w:sz w:val="16"/>
                <w:szCs w:val="16"/>
              </w:rPr>
            </w:pPr>
            <w:r w:rsidRPr="000E2499">
              <w:rPr>
                <w:rFonts w:ascii="Arial" w:hAnsi="Arial" w:cs="Arial"/>
                <w:color w:val="FFFFFF" w:themeColor="background1"/>
                <w:sz w:val="16"/>
                <w:szCs w:val="16"/>
                <w:rtl/>
              </w:rPr>
              <w:t>المحذوفات</w:t>
            </w:r>
          </w:p>
        </w:tc>
      </w:tr>
      <w:tr w:rsidR="000E5F9D" w:rsidRPr="00BA56BC" w14:paraId="526D6406" w14:textId="77777777" w:rsidTr="00BA56BC">
        <w:trPr>
          <w:trHeight w:val="187"/>
        </w:trPr>
        <w:tc>
          <w:tcPr>
            <w:tcW w:w="5395" w:type="dxa"/>
            <w:vAlign w:val="bottom"/>
          </w:tcPr>
          <w:p w14:paraId="6F7EA90F" w14:textId="77777777" w:rsidR="000E5F9D" w:rsidRPr="00BA56BC" w:rsidRDefault="000E5F9D" w:rsidP="00BA56BC">
            <w:pPr>
              <w:pStyle w:val="ProductList-Offering1"/>
              <w:bidi w:val="0"/>
              <w:jc w:val="right"/>
              <w:rPr>
                <w:rFonts w:ascii="Calibri Light" w:hAnsi="Calibri Light"/>
                <w:lang w:eastAsia="en-US"/>
              </w:rPr>
            </w:pPr>
            <w:bookmarkStart w:id="15" w:name="_Toc474357819"/>
            <w:r w:rsidRPr="00BA56BC">
              <w:rPr>
                <w:rFonts w:ascii="Calibri Light" w:hAnsi="Calibri Light"/>
                <w:lang w:eastAsia="en-US"/>
              </w:rPr>
              <w:t>Microsoft Flow</w:t>
            </w:r>
            <w:bookmarkEnd w:id="15"/>
          </w:p>
        </w:tc>
        <w:tc>
          <w:tcPr>
            <w:tcW w:w="5395" w:type="dxa"/>
            <w:vAlign w:val="bottom"/>
          </w:tcPr>
          <w:p w14:paraId="6928846E" w14:textId="77777777" w:rsidR="000E5F9D" w:rsidRPr="00BA56BC" w:rsidRDefault="000E5F9D" w:rsidP="00BA56BC">
            <w:pPr>
              <w:pStyle w:val="ProductList-Offering1"/>
              <w:bidi w:val="0"/>
              <w:rPr>
                <w:rFonts w:ascii="Calibri Light" w:hAnsi="Calibri Light"/>
                <w:lang w:eastAsia="en-US"/>
              </w:rPr>
            </w:pPr>
          </w:p>
        </w:tc>
      </w:tr>
      <w:tr w:rsidR="000E5F9D" w:rsidRPr="00BA56BC" w14:paraId="46447B92" w14:textId="77777777" w:rsidTr="00BA56BC">
        <w:trPr>
          <w:trHeight w:val="187"/>
        </w:trPr>
        <w:tc>
          <w:tcPr>
            <w:tcW w:w="5395" w:type="dxa"/>
            <w:vAlign w:val="bottom"/>
          </w:tcPr>
          <w:p w14:paraId="49A321E1" w14:textId="77777777" w:rsidR="000E5F9D" w:rsidRPr="00BA56BC" w:rsidRDefault="000E5F9D" w:rsidP="00BA56BC">
            <w:pPr>
              <w:pStyle w:val="ProductList-Offering1"/>
              <w:bidi w:val="0"/>
              <w:jc w:val="right"/>
              <w:rPr>
                <w:rFonts w:ascii="Calibri Light" w:hAnsi="Calibri Light"/>
                <w:lang w:eastAsia="en-US"/>
              </w:rPr>
            </w:pPr>
            <w:bookmarkStart w:id="16" w:name="_Toc474357820"/>
            <w:r w:rsidRPr="00BA56BC">
              <w:rPr>
                <w:rFonts w:ascii="Calibri Light" w:hAnsi="Calibri Light"/>
                <w:lang w:eastAsia="en-US"/>
              </w:rPr>
              <w:t>Microsoft Power Apps</w:t>
            </w:r>
            <w:bookmarkEnd w:id="16"/>
          </w:p>
        </w:tc>
        <w:tc>
          <w:tcPr>
            <w:tcW w:w="5395" w:type="dxa"/>
            <w:vAlign w:val="bottom"/>
          </w:tcPr>
          <w:p w14:paraId="12579D91" w14:textId="77777777" w:rsidR="000E5F9D" w:rsidRPr="00BA56BC" w:rsidRDefault="000E5F9D" w:rsidP="00BA56BC">
            <w:pPr>
              <w:pStyle w:val="ProductList-Offering1"/>
              <w:bidi w:val="0"/>
              <w:rPr>
                <w:rFonts w:ascii="Calibri Light" w:hAnsi="Calibri Light"/>
                <w:lang w:eastAsia="en-US"/>
              </w:rPr>
            </w:pPr>
          </w:p>
        </w:tc>
      </w:tr>
    </w:tbl>
    <w:p w14:paraId="4C457D36" w14:textId="77777777" w:rsidR="000E5F9D" w:rsidRPr="00FC7A53" w:rsidRDefault="000E5F9D" w:rsidP="000E5F9D">
      <w:pPr>
        <w:pStyle w:val="ProductList-Body"/>
      </w:pPr>
    </w:p>
    <w:p w14:paraId="20E14D0C" w14:textId="77777777" w:rsidR="000E5F9D" w:rsidRPr="00FD7F6D" w:rsidRDefault="000E5F9D" w:rsidP="000E5F9D">
      <w:pPr>
        <w:pStyle w:val="ProductList-ClauseHeading"/>
        <w:rPr>
          <w:rFonts w:ascii="Arial" w:hAnsi="Arial" w:cs="Arial"/>
          <w:bCs/>
          <w:szCs w:val="18"/>
        </w:rPr>
      </w:pPr>
      <w:r w:rsidRPr="00FD7F6D">
        <w:rPr>
          <w:rFonts w:ascii="Arial" w:hAnsi="Arial" w:cs="Arial"/>
          <w:bCs/>
          <w:szCs w:val="18"/>
          <w:rtl/>
        </w:rPr>
        <w:t>شروط معالجة البيانات</w:t>
      </w:r>
    </w:p>
    <w:p w14:paraId="7E558352" w14:textId="77777777" w:rsidR="000E5F9D" w:rsidRPr="000E2499" w:rsidRDefault="001E0B1B" w:rsidP="000E5F9D">
      <w:pPr>
        <w:pStyle w:val="ProductList-Body"/>
        <w:rPr>
          <w:rFonts w:cs="Arial"/>
          <w:szCs w:val="18"/>
        </w:rPr>
      </w:pPr>
      <w:hyperlink w:anchor="DataProcessingTerms_DataatRest" w:history="1">
        <w:r w:rsidR="000E5F9D" w:rsidRPr="000E2499">
          <w:rPr>
            <w:rStyle w:val="Hyperlink"/>
            <w:rFonts w:cs="Arial"/>
            <w:szCs w:val="18"/>
            <w:rtl/>
          </w:rPr>
          <w:t>موقع استقرار بيانات العميل</w:t>
        </w:r>
      </w:hyperlink>
      <w:r w:rsidR="000E5F9D" w:rsidRPr="000E2499">
        <w:rPr>
          <w:rFonts w:cs="Arial"/>
          <w:szCs w:val="18"/>
          <w:rtl/>
        </w:rPr>
        <w:t xml:space="preserve"> تمت إضافة كل من كندا، ومنطقة آسيا والمحيط الهادئ، واليابان، والمملكة المتحدة إلى المناطق الجغرافية التي ستقوم </w:t>
      </w:r>
      <w:r w:rsidR="000E5F9D" w:rsidRPr="000E2499">
        <w:rPr>
          <w:rFonts w:cs="Arial"/>
          <w:szCs w:val="18"/>
        </w:rPr>
        <w:t>Microsoft</w:t>
      </w:r>
      <w:r w:rsidR="000E5F9D" w:rsidRPr="000E2499">
        <w:rPr>
          <w:rFonts w:cs="Arial"/>
          <w:szCs w:val="18"/>
          <w:rtl/>
        </w:rPr>
        <w:t xml:space="preserve"> بتخزين بيانات عميل </w:t>
      </w:r>
      <w:r w:rsidR="000E5F9D" w:rsidRPr="000E2499">
        <w:rPr>
          <w:rFonts w:cs="Arial"/>
          <w:szCs w:val="18"/>
        </w:rPr>
        <w:t>Microsoft Power BI</w:t>
      </w:r>
      <w:r w:rsidR="000E5F9D" w:rsidRPr="000E2499">
        <w:rPr>
          <w:rFonts w:cs="Arial"/>
          <w:szCs w:val="18"/>
          <w:rtl/>
        </w:rPr>
        <w:t xml:space="preserve"> غير النشطة فيها.</w:t>
      </w:r>
    </w:p>
    <w:p w14:paraId="319BE94F" w14:textId="77777777" w:rsidR="000E5F9D" w:rsidRPr="00FC7A53" w:rsidRDefault="000E5F9D" w:rsidP="000E5F9D">
      <w:pPr>
        <w:pStyle w:val="ProductList-Body"/>
      </w:pPr>
    </w:p>
    <w:p w14:paraId="455253BD" w14:textId="77777777" w:rsidR="000E5F9D" w:rsidRPr="00FD7F6D" w:rsidRDefault="000E5F9D" w:rsidP="000E5F9D">
      <w:pPr>
        <w:pStyle w:val="ProductList-ClauseHeading"/>
        <w:outlineLvl w:val="2"/>
        <w:rPr>
          <w:rFonts w:ascii="Arial" w:hAnsi="Arial" w:cs="Arial"/>
          <w:bCs/>
          <w:szCs w:val="18"/>
        </w:rPr>
      </w:pPr>
      <w:r w:rsidRPr="00FD7F6D">
        <w:rPr>
          <w:rFonts w:ascii="Arial" w:hAnsi="Arial" w:cs="Arial"/>
          <w:bCs/>
          <w:szCs w:val="18"/>
          <w:rtl/>
        </w:rPr>
        <w:t>الشروط الخاصة بالخدمة عبر الإنترنت</w:t>
      </w:r>
    </w:p>
    <w:p w14:paraId="026363EA" w14:textId="01B0A4B7" w:rsidR="000E5F9D" w:rsidRPr="000E2499" w:rsidRDefault="001E0B1B" w:rsidP="000E5F9D">
      <w:pPr>
        <w:pStyle w:val="ProductList-Body"/>
        <w:rPr>
          <w:rFonts w:cs="Arial"/>
          <w:szCs w:val="18"/>
        </w:rPr>
      </w:pPr>
      <w:hyperlink w:anchor="MicrosoftAzureServices" w:history="1">
        <w:r w:rsidR="000E5F9D" w:rsidRPr="000E2499">
          <w:rPr>
            <w:rStyle w:val="Hyperlink"/>
            <w:rFonts w:cs="Arial"/>
            <w:szCs w:val="18"/>
            <w:rtl/>
          </w:rPr>
          <w:t xml:space="preserve">خدمات </w:t>
        </w:r>
        <w:r w:rsidR="000E5F9D" w:rsidRPr="000E2499">
          <w:rPr>
            <w:rStyle w:val="Hyperlink"/>
            <w:rFonts w:cs="Arial"/>
            <w:szCs w:val="18"/>
          </w:rPr>
          <w:t>Microsoft Azure</w:t>
        </w:r>
      </w:hyperlink>
      <w:r w:rsidR="000E5F9D" w:rsidRPr="000E2499">
        <w:rPr>
          <w:rFonts w:cs="Arial"/>
          <w:szCs w:val="18"/>
          <w:rtl/>
        </w:rPr>
        <w:t xml:space="preserve">: تم نقل الإدخالين </w:t>
      </w:r>
      <w:hyperlink w:anchor="AzureActiveDirectoryBasic" w:history="1">
        <w:r w:rsidR="000E5F9D" w:rsidRPr="000E2499">
          <w:rPr>
            <w:rStyle w:val="Hyperlink"/>
            <w:rFonts w:cs="Arial"/>
            <w:szCs w:val="18"/>
          </w:rPr>
          <w:t>Azure Active Directory Basic</w:t>
        </w:r>
      </w:hyperlink>
      <w:r w:rsidR="000E5F9D" w:rsidRPr="000E2499">
        <w:rPr>
          <w:rFonts w:cs="Arial"/>
          <w:szCs w:val="18"/>
          <w:rtl/>
        </w:rPr>
        <w:t xml:space="preserve"> و</w:t>
      </w:r>
      <w:hyperlink w:anchor="AzureActiveDirectoryPremium" w:history="1">
        <w:r w:rsidR="000E5F9D" w:rsidRPr="000E2499">
          <w:rPr>
            <w:rStyle w:val="Hyperlink"/>
            <w:rFonts w:cs="Arial"/>
            <w:szCs w:val="18"/>
          </w:rPr>
          <w:t>Azure Active Directory Premium</w:t>
        </w:r>
      </w:hyperlink>
      <w:r w:rsidR="000E5F9D" w:rsidRPr="000E2499">
        <w:rPr>
          <w:rFonts w:cs="Arial"/>
          <w:szCs w:val="18"/>
          <w:rtl/>
        </w:rPr>
        <w:t xml:space="preserve"> إلى قسم </w:t>
      </w:r>
      <w:hyperlink w:anchor="MicrosoftAzureServices" w:history="1">
        <w:r w:rsidR="000E5F9D" w:rsidRPr="000E2499">
          <w:rPr>
            <w:rStyle w:val="Hyperlink"/>
            <w:rFonts w:cs="Arial"/>
            <w:szCs w:val="18"/>
          </w:rPr>
          <w:t>Microsoft Azure Services</w:t>
        </w:r>
      </w:hyperlink>
      <w:r w:rsidR="000E5F9D" w:rsidRPr="000E2499">
        <w:rPr>
          <w:rFonts w:cs="Arial"/>
          <w:szCs w:val="18"/>
          <w:rtl/>
        </w:rPr>
        <w:t xml:space="preserve">. تمت إزالة الإدخال </w:t>
      </w:r>
      <w:r w:rsidR="000E5F9D" w:rsidRPr="000E2499">
        <w:rPr>
          <w:rFonts w:cs="Arial"/>
          <w:szCs w:val="18"/>
        </w:rPr>
        <w:t>Azure Information Protection Premium</w:t>
      </w:r>
      <w:r w:rsidR="000E5F9D" w:rsidRPr="000E2499">
        <w:rPr>
          <w:rFonts w:cs="Arial"/>
          <w:szCs w:val="18"/>
          <w:rtl/>
        </w:rPr>
        <w:t xml:space="preserve"> كإدخال مستقل وأصبح مدرجًا ضمن الإدخال </w:t>
      </w:r>
      <w:hyperlink w:anchor="MicrosoftAzureServices" w:history="1">
        <w:r w:rsidR="000E5F9D" w:rsidRPr="000E2499">
          <w:rPr>
            <w:rStyle w:val="Hyperlink"/>
            <w:rFonts w:cs="Arial"/>
            <w:szCs w:val="18"/>
          </w:rPr>
          <w:t>Microsoft Azure Services</w:t>
        </w:r>
      </w:hyperlink>
      <w:r w:rsidR="000E5F9D" w:rsidRPr="000E2499">
        <w:rPr>
          <w:rFonts w:cs="Arial"/>
          <w:szCs w:val="18"/>
          <w:rtl/>
        </w:rPr>
        <w:t>.</w:t>
      </w:r>
    </w:p>
    <w:p w14:paraId="696492E9" w14:textId="77777777" w:rsidR="003A0C79" w:rsidRPr="00BC6FCA" w:rsidRDefault="001E0B1B"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7" w:name="GeneralTerms"/>
      <w:bookmarkStart w:id="18" w:name="_Toc474357821"/>
      <w:r w:rsidRPr="004D021D">
        <w:rPr>
          <w:bCs/>
          <w:szCs w:val="40"/>
          <w:rtl/>
        </w:rPr>
        <w:lastRenderedPageBreak/>
        <w:t>شروط عامة</w:t>
      </w:r>
      <w:bookmarkEnd w:id="17"/>
      <w:bookmarkEnd w:id="18"/>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9" w:name="_Toc474357822"/>
      <w:r w:rsidRPr="000E79DF">
        <w:rPr>
          <w:bCs/>
          <w:szCs w:val="18"/>
          <w:rtl/>
        </w:rPr>
        <w:t>التعريفات</w:t>
      </w:r>
      <w:bookmarkEnd w:id="19"/>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1"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1E0B1B">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20" w:name="_Toc453946572"/>
      <w:bookmarkStart w:id="21" w:name="_Toc451949009"/>
      <w:bookmarkStart w:id="22" w:name="_Toc474357823"/>
      <w:bookmarkStart w:id="23" w:name="OnlineServicesChanges"/>
      <w:r w:rsidRPr="003A0C79">
        <w:rPr>
          <w:bCs/>
          <w:szCs w:val="18"/>
          <w:rtl/>
        </w:rPr>
        <w:t>تحديثات شروط الخدمات عبر الإنترنت</w:t>
      </w:r>
      <w:bookmarkEnd w:id="20"/>
      <w:bookmarkEnd w:id="21"/>
      <w:bookmarkEnd w:id="22"/>
    </w:p>
    <w:bookmarkEnd w:id="23"/>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4" w:name="_Toc474357824"/>
      <w:r w:rsidRPr="003A0C79">
        <w:rPr>
          <w:bCs/>
          <w:szCs w:val="18"/>
          <w:rtl/>
        </w:rPr>
        <w:t>تغييرات الخدمات عبر الإنترنت وتوفرها</w:t>
      </w:r>
      <w:bookmarkEnd w:id="24"/>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5" w:name="_Toc474357825"/>
      <w:r w:rsidRPr="000E79DF">
        <w:rPr>
          <w:bCs/>
          <w:szCs w:val="18"/>
          <w:rtl/>
        </w:rPr>
        <w:t>الاحتفاظ بالبيانات</w:t>
      </w:r>
      <w:bookmarkEnd w:id="25"/>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6" w:name="_Toc474357826"/>
      <w:r w:rsidRPr="000E79DF">
        <w:rPr>
          <w:bCs/>
          <w:szCs w:val="18"/>
          <w:rtl/>
        </w:rPr>
        <w:t>استخدام البرامج مع الخدمة عبر الإنترنت</w:t>
      </w:r>
      <w:bookmarkEnd w:id="26"/>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w:t>
      </w:r>
      <w:r w:rsidRPr="00F46BCF">
        <w:rPr>
          <w:szCs w:val="18"/>
          <w:rtl/>
        </w:rPr>
        <w:lastRenderedPageBreak/>
        <w:t xml:space="preserve">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7" w:name="_Toc460240070"/>
      <w:bookmarkStart w:id="28" w:name="_Toc459970681"/>
      <w:bookmarkStart w:id="29" w:name="_Toc474357827"/>
      <w:r w:rsidRPr="00453D02">
        <w:rPr>
          <w:bCs/>
          <w:szCs w:val="18"/>
          <w:rtl/>
        </w:rPr>
        <w:t xml:space="preserve">المنتجات غير التابعة </w:t>
      </w:r>
      <w:r w:rsidRPr="00453D02">
        <w:rPr>
          <w:bCs/>
          <w:szCs w:val="18"/>
        </w:rPr>
        <w:t>Microsoft</w:t>
      </w:r>
      <w:bookmarkEnd w:id="27"/>
      <w:bookmarkEnd w:id="28"/>
      <w:bookmarkEnd w:id="29"/>
    </w:p>
    <w:p w14:paraId="0D121B7F" w14:textId="77777777" w:rsidR="00F82C49" w:rsidRPr="005445EA" w:rsidRDefault="00F82C49" w:rsidP="00F82C49">
      <w:pPr>
        <w:pStyle w:val="ProductList-Body"/>
        <w:rPr>
          <w:szCs w:val="18"/>
        </w:rPr>
      </w:pPr>
      <w:r w:rsidRPr="005445EA">
        <w:rPr>
          <w:szCs w:val="18"/>
          <w:rtl/>
        </w:rPr>
        <w:t xml:space="preserve">قد تقوم </w:t>
      </w:r>
      <w:r w:rsidRPr="005445EA">
        <w:rPr>
          <w:szCs w:val="18"/>
        </w:rPr>
        <w:t>Microsoft</w:t>
      </w:r>
      <w:r w:rsidRPr="005445EA">
        <w:rPr>
          <w:szCs w:val="18"/>
          <w:rtl/>
        </w:rPr>
        <w:t xml:space="preserve"> بتوفير المنتجات غير التابعة لها للعميل من خلال استخدامه للخدمات عبر الإنترنت (مثل عبر المتجر أو المعرض أو نتائج البحث). وفي حالة قيام العميل بتثبيت أي منتجات غير تابعة لـ </w:t>
      </w:r>
      <w:r w:rsidRPr="005445EA">
        <w:rPr>
          <w:szCs w:val="18"/>
        </w:rPr>
        <w:t>Microsoft</w:t>
      </w:r>
      <w:r w:rsidRPr="005445EA">
        <w:rPr>
          <w:szCs w:val="18"/>
          <w:rtl/>
        </w:rPr>
        <w:t xml:space="preserve"> أو استخدامها مع الخدمة عبر الإنترنت، فلا يجوز له القيام بذلك بطريقة تُخضع التقنية أو الملكية الفكرية الخاصة بـ </w:t>
      </w:r>
      <w:r w:rsidRPr="005445EA">
        <w:rPr>
          <w:szCs w:val="18"/>
        </w:rPr>
        <w:t>Microsoft</w:t>
      </w:r>
      <w:r w:rsidRPr="005445EA">
        <w:rPr>
          <w:szCs w:val="18"/>
          <w:rtl/>
        </w:rPr>
        <w:t xml:space="preserve"> لالتزامات خلاف المضمنة باتفاقية الترخيص المجمّع المبرمة مع العميل. وسعيًا لراحة العميل، يجوز لشركة </w:t>
      </w:r>
      <w:r w:rsidRPr="005445EA">
        <w:rPr>
          <w:szCs w:val="18"/>
        </w:rPr>
        <w:t>Microsoft</w:t>
      </w:r>
      <w:r w:rsidRPr="005445EA">
        <w:rPr>
          <w:szCs w:val="18"/>
          <w:rtl/>
        </w:rPr>
        <w:t xml:space="preserve"> تضمين تكاليف المنتجات غير التابعة لـ </w:t>
      </w:r>
      <w:r w:rsidRPr="005445EA">
        <w:rPr>
          <w:szCs w:val="18"/>
        </w:rPr>
        <w:t>Microsoft</w:t>
      </w:r>
      <w:r w:rsidRPr="005445EA">
        <w:rPr>
          <w:szCs w:val="18"/>
          <w:rtl/>
        </w:rPr>
        <w:t xml:space="preserve"> كجزء من فاتورة العميل الخاصة بالخدمات عبر الإنترنت. بالرغم من ذلك، لا تتحمل </w:t>
      </w:r>
      <w:r w:rsidRPr="005445EA">
        <w:rPr>
          <w:szCs w:val="18"/>
        </w:rPr>
        <w:t>Microsoft</w:t>
      </w:r>
      <w:r w:rsidRPr="005445EA">
        <w:rPr>
          <w:szCs w:val="18"/>
          <w:rtl/>
        </w:rPr>
        <w:t xml:space="preserve"> أي مسؤولية مهما كانت عن المنتجات غير التابعة لـ </w:t>
      </w:r>
      <w:r w:rsidRPr="005445EA">
        <w:rPr>
          <w:szCs w:val="18"/>
        </w:rPr>
        <w:t>Microsoft</w:t>
      </w:r>
      <w:r w:rsidRPr="005445EA">
        <w:rPr>
          <w:szCs w:val="18"/>
          <w:rtl/>
        </w:rPr>
        <w:t xml:space="preserve">. يتحمل العميل وحده مسؤولية أية منتجات غير تابعة لـ </w:t>
      </w:r>
      <w:r w:rsidRPr="005445EA">
        <w:rPr>
          <w:szCs w:val="18"/>
        </w:rPr>
        <w:t>Microsoft</w:t>
      </w:r>
      <w:r w:rsidRPr="005445EA">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30" w:name="_Toc474357828"/>
      <w:r w:rsidRPr="00B066EA">
        <w:rPr>
          <w:bCs/>
          <w:szCs w:val="18"/>
          <w:rtl/>
        </w:rPr>
        <w:t>نهج الاستخدام المقبول</w:t>
      </w:r>
      <w:bookmarkEnd w:id="30"/>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31" w:name="_Toc474357829"/>
      <w:r w:rsidRPr="00787A0E">
        <w:rPr>
          <w:bCs/>
          <w:szCs w:val="18"/>
          <w:rtl/>
        </w:rPr>
        <w:t>القيود الفنية</w:t>
      </w:r>
      <w:bookmarkEnd w:id="31"/>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2" w:name="_Toc474357830"/>
      <w:r w:rsidRPr="00787A0E">
        <w:rPr>
          <w:bCs/>
          <w:szCs w:val="18"/>
          <w:rtl/>
        </w:rPr>
        <w:t>الامتثال للقوانين</w:t>
      </w:r>
      <w:bookmarkEnd w:id="32"/>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1E0B1B">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3" w:name="_Toc474357831"/>
      <w:bookmarkStart w:id="34" w:name="ImportExportServices"/>
      <w:r w:rsidRPr="00D638D1">
        <w:rPr>
          <w:bCs/>
          <w:szCs w:val="18"/>
          <w:rtl/>
        </w:rPr>
        <w:t>خدمات الاستيراد/التصدير</w:t>
      </w:r>
      <w:bookmarkEnd w:id="33"/>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4"/>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5" w:name="_Toc474357832"/>
      <w:r w:rsidRPr="00787A0E">
        <w:rPr>
          <w:bCs/>
          <w:szCs w:val="18"/>
          <w:rtl/>
        </w:rPr>
        <w:t>الإشعارات الإلكترونية</w:t>
      </w:r>
      <w:bookmarkEnd w:id="35"/>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6" w:name="_Toc474357833"/>
      <w:r w:rsidRPr="00787A0E">
        <w:rPr>
          <w:bCs/>
          <w:szCs w:val="18"/>
          <w:rtl/>
        </w:rPr>
        <w:t>إعادة تعيين الترخيص</w:t>
      </w:r>
      <w:bookmarkEnd w:id="36"/>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37" w:name="_Toc474357834"/>
      <w:r w:rsidRPr="00787A0E">
        <w:rPr>
          <w:bCs/>
          <w:szCs w:val="18"/>
          <w:rtl/>
        </w:rPr>
        <w:lastRenderedPageBreak/>
        <w:t>مكونات الخطوط</w:t>
      </w:r>
      <w:bookmarkEnd w:id="37"/>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8" w:name="CompetitiveBenchmarking"/>
      <w:bookmarkStart w:id="39" w:name="_Toc459970689"/>
      <w:bookmarkStart w:id="40" w:name="_Toc474357835"/>
      <w:r w:rsidRPr="00A338A4">
        <w:rPr>
          <w:bCs/>
          <w:szCs w:val="18"/>
          <w:rtl/>
        </w:rPr>
        <w:t>تقييم الأداء التنافسي</w:t>
      </w:r>
      <w:bookmarkEnd w:id="38"/>
      <w:bookmarkEnd w:id="39"/>
      <w:bookmarkEnd w:id="40"/>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41" w:name="_Toc474357836"/>
      <w:r w:rsidRPr="00787A0E">
        <w:rPr>
          <w:bCs/>
          <w:szCs w:val="18"/>
          <w:rtl/>
        </w:rPr>
        <w:t>تعدد الإرسال</w:t>
      </w:r>
      <w:bookmarkEnd w:id="41"/>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1E0B1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2" w:name="PrivacyandSecurityTerms"/>
      <w:bookmarkStart w:id="43" w:name="_Toc474357837"/>
      <w:r w:rsidRPr="00CE3A6D">
        <w:rPr>
          <w:bCs/>
          <w:szCs w:val="40"/>
          <w:rtl/>
        </w:rPr>
        <w:lastRenderedPageBreak/>
        <w:t>شروط الخصوصية والأمان</w:t>
      </w:r>
      <w:bookmarkEnd w:id="42"/>
      <w:bookmarkEnd w:id="43"/>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4" w:name="_Toc474357838"/>
      <w:r w:rsidRPr="00627457">
        <w:rPr>
          <w:szCs w:val="28"/>
          <w:rtl/>
        </w:rPr>
        <w:t>الشروط العامة للخصوصية والأمان</w:t>
      </w:r>
      <w:bookmarkEnd w:id="44"/>
    </w:p>
    <w:p w14:paraId="1B7A3927" w14:textId="77777777" w:rsidR="00F82C49" w:rsidRPr="00DD20C2" w:rsidRDefault="00F82C49" w:rsidP="00F82C49">
      <w:pPr>
        <w:pStyle w:val="ProductList-SubSubSectionHeading"/>
        <w:outlineLvl w:val="2"/>
        <w:rPr>
          <w:bCs/>
          <w:szCs w:val="18"/>
        </w:rPr>
      </w:pPr>
      <w:bookmarkStart w:id="45" w:name="_Toc460240082"/>
      <w:bookmarkStart w:id="46" w:name="_Toc459970693"/>
      <w:bookmarkStart w:id="47" w:name="_Toc474357839"/>
      <w:r w:rsidRPr="00DD20C2">
        <w:rPr>
          <w:bCs/>
          <w:szCs w:val="18"/>
          <w:rtl/>
        </w:rPr>
        <w:t>النطاق</w:t>
      </w:r>
      <w:bookmarkEnd w:id="45"/>
      <w:bookmarkEnd w:id="46"/>
      <w:bookmarkEnd w:id="47"/>
    </w:p>
    <w:p w14:paraId="73AF1BE9" w14:textId="3DA3CA96" w:rsidR="00344DB7" w:rsidRPr="00344DB7" w:rsidRDefault="00344DB7" w:rsidP="00344DB7">
      <w:pPr>
        <w:rPr>
          <w:rFonts w:ascii="Calibri" w:hAnsi="Calibri" w:cs="Arial"/>
          <w:sz w:val="18"/>
          <w:szCs w:val="18"/>
        </w:rPr>
      </w:pPr>
      <w:r w:rsidRPr="00344DB7">
        <w:rPr>
          <w:rStyle w:val="ProductList-BodyChar"/>
          <w:szCs w:val="18"/>
          <w:rtl/>
        </w:rPr>
        <w:t xml:space="preserve">تسري الشروط الواردة في هذا البند على جميع الخدمات عبر الإنترنت باستثناء نظام </w:t>
      </w:r>
      <w:r w:rsidRPr="00344DB7">
        <w:rPr>
          <w:rStyle w:val="ProductList-BodyChar"/>
          <w:szCs w:val="18"/>
        </w:rPr>
        <w:t>Bing Maps Enterprise</w:t>
      </w:r>
      <w:r w:rsidRPr="00344DB7">
        <w:rPr>
          <w:rStyle w:val="ProductList-BodyChar"/>
          <w:szCs w:val="18"/>
          <w:rtl/>
        </w:rPr>
        <w:t xml:space="preserve"> ونظام </w:t>
      </w:r>
      <w:r w:rsidRPr="00344DB7">
        <w:rPr>
          <w:rStyle w:val="ProductList-BodyChar"/>
          <w:szCs w:val="18"/>
        </w:rPr>
        <w:t>Bing Maps Mobile Asset Management</w:t>
      </w:r>
      <w:r w:rsidRPr="00344DB7">
        <w:rPr>
          <w:rStyle w:val="ProductList-BodyChar"/>
          <w:szCs w:val="18"/>
          <w:rtl/>
        </w:rPr>
        <w:t xml:space="preserve"> وخدمات </w:t>
      </w:r>
      <w:r w:rsidRPr="00344DB7">
        <w:rPr>
          <w:rStyle w:val="ProductList-BodyChar"/>
          <w:szCs w:val="18"/>
        </w:rPr>
        <w:t>Microsoft</w:t>
      </w:r>
      <w:r w:rsidRPr="00344DB7">
        <w:rPr>
          <w:rStyle w:val="ProductList-BodyChar"/>
          <w:szCs w:val="18"/>
          <w:rtl/>
        </w:rPr>
        <w:t xml:space="preserve"> المعرفية، التي تتحكم فيها شروط الخصوصية و/أو الأمان المشار إليها أدناه في </w:t>
      </w:r>
      <w:hyperlink w:anchor="OnlineServiceSpecificTerms" w:history="1">
        <w:r w:rsidRPr="00344DB7">
          <w:rPr>
            <w:rStyle w:val="Hyperlink"/>
            <w:sz w:val="18"/>
            <w:szCs w:val="18"/>
            <w:rtl/>
          </w:rPr>
          <w:t>الشروط الخاصة بالخدمات عبر الإنترنت</w:t>
        </w:r>
      </w:hyperlink>
      <w:r w:rsidRPr="00344DB7">
        <w:rPr>
          <w:rStyle w:val="ProductList-BodyChar"/>
          <w:szCs w:val="18"/>
          <w:rtl/>
        </w:rPr>
        <w:t xml:space="preserve"> المعمول بها.</w:t>
      </w:r>
    </w:p>
    <w:p w14:paraId="7785BD88" w14:textId="77777777" w:rsidR="00F77036" w:rsidRPr="0003291D" w:rsidRDefault="00F77036" w:rsidP="00D672AD">
      <w:pPr>
        <w:pStyle w:val="ProductList-SubSubSectionHeading"/>
        <w:outlineLvl w:val="2"/>
        <w:rPr>
          <w:bCs/>
          <w:szCs w:val="18"/>
        </w:rPr>
      </w:pPr>
      <w:bookmarkStart w:id="48" w:name="_Toc474357840"/>
      <w:r w:rsidRPr="0003291D">
        <w:rPr>
          <w:bCs/>
          <w:szCs w:val="18"/>
          <w:rtl/>
        </w:rPr>
        <w:t>استخدام بيانات العميل</w:t>
      </w:r>
      <w:bookmarkEnd w:id="48"/>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9" w:name="_Toc423959220"/>
      <w:bookmarkStart w:id="50" w:name="_Toc417892060"/>
      <w:bookmarkStart w:id="51" w:name="_Toc474357841"/>
      <w:r w:rsidRPr="0003291D">
        <w:rPr>
          <w:rFonts w:cs="Arial"/>
          <w:bCs/>
          <w:szCs w:val="18"/>
          <w:rtl/>
        </w:rPr>
        <w:t>إفشاء بيانات العميل</w:t>
      </w:r>
      <w:bookmarkEnd w:id="49"/>
      <w:bookmarkEnd w:id="50"/>
      <w:bookmarkEnd w:id="51"/>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52" w:name="_Toc474357842"/>
      <w:r w:rsidRPr="00C04137">
        <w:rPr>
          <w:bCs/>
          <w:szCs w:val="18"/>
          <w:rtl/>
        </w:rPr>
        <w:t>المؤسسات التعليمية</w:t>
      </w:r>
      <w:bookmarkEnd w:id="52"/>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3" w:name="_Toc423959222"/>
      <w:bookmarkStart w:id="54" w:name="_Toc474357843"/>
      <w:bookmarkStart w:id="55" w:name="_Toc417892062"/>
      <w:bookmarkStart w:id="56"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3"/>
      <w:bookmarkEnd w:id="54"/>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7" w:name="_Toc474357844"/>
      <w:bookmarkEnd w:id="55"/>
      <w:bookmarkEnd w:id="56"/>
      <w:r w:rsidRPr="00C04137">
        <w:rPr>
          <w:bCs/>
          <w:szCs w:val="18"/>
          <w:rtl/>
        </w:rPr>
        <w:t>الأمان</w:t>
      </w:r>
      <w:bookmarkEnd w:id="57"/>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58" w:name="_Toc474357845"/>
      <w:r w:rsidRPr="00483608">
        <w:rPr>
          <w:bCs/>
          <w:szCs w:val="18"/>
          <w:rtl/>
        </w:rPr>
        <w:t>إشعار المشكلة الأمنية</w:t>
      </w:r>
      <w:bookmarkEnd w:id="58"/>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9" w:name="_Toc474357846"/>
      <w:bookmarkStart w:id="60" w:name="LocationofDataProcessing"/>
      <w:r w:rsidRPr="00B57699">
        <w:rPr>
          <w:bCs/>
          <w:szCs w:val="18"/>
          <w:rtl/>
        </w:rPr>
        <w:t>موقع معالجة البيانات</w:t>
      </w:r>
      <w:bookmarkEnd w:id="59"/>
    </w:p>
    <w:bookmarkEnd w:id="60"/>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61" w:name="_Toc417892066"/>
      <w:bookmarkStart w:id="62" w:name="_Toc412644895"/>
      <w:bookmarkStart w:id="63" w:name="_Toc474357847"/>
      <w:r w:rsidRPr="0082411C">
        <w:rPr>
          <w:rFonts w:ascii="Calibri" w:hAnsi="Calibri" w:cs="Arial"/>
          <w:bCs/>
          <w:szCs w:val="18"/>
          <w:rtl/>
        </w:rPr>
        <w:t>إصدارات المعاينة</w:t>
      </w:r>
      <w:bookmarkEnd w:id="61"/>
      <w:bookmarkEnd w:id="62"/>
      <w:bookmarkEnd w:id="63"/>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4" w:name="_Toc474357848"/>
      <w:r w:rsidRPr="00B57699">
        <w:rPr>
          <w:bCs/>
          <w:szCs w:val="18"/>
          <w:rtl/>
        </w:rPr>
        <w:t>استخدام المتعاقدين من الباطن</w:t>
      </w:r>
      <w:bookmarkEnd w:id="64"/>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5" w:name="_Toc474357849"/>
      <w:r w:rsidRPr="00B57699">
        <w:rPr>
          <w:bCs/>
          <w:szCs w:val="18"/>
          <w:rtl/>
        </w:rPr>
        <w:t xml:space="preserve">كيفية الاتصال بـ </w:t>
      </w:r>
      <w:r w:rsidRPr="00B57699">
        <w:rPr>
          <w:bCs/>
          <w:szCs w:val="18"/>
        </w:rPr>
        <w:t>Microsoft</w:t>
      </w:r>
      <w:bookmarkEnd w:id="65"/>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1E0B1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6" w:name="DataProcessingTerms"/>
      <w:bookmarkStart w:id="67" w:name="_Toc474357850"/>
      <w:r w:rsidRPr="00B06C0F">
        <w:rPr>
          <w:rFonts w:asciiTheme="minorBidi" w:hAnsiTheme="minorBidi"/>
          <w:szCs w:val="28"/>
          <w:rtl/>
        </w:rPr>
        <w:lastRenderedPageBreak/>
        <w:t>شروط معالجة البيانات</w:t>
      </w:r>
      <w:bookmarkEnd w:id="66"/>
      <w:bookmarkEnd w:id="67"/>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82C49" w:rsidRPr="00F53BB8" w14:paraId="3315246A" w14:textId="77777777" w:rsidTr="00072884">
        <w:tc>
          <w:tcPr>
            <w:tcW w:w="2745" w:type="dxa"/>
            <w:vAlign w:val="center"/>
          </w:tcPr>
          <w:p w14:paraId="0E2FE99D" w14:textId="2879B790" w:rsidR="00F82C49" w:rsidRPr="00F53BB8" w:rsidRDefault="00F82C49" w:rsidP="00F82C49">
            <w:pPr>
              <w:pStyle w:val="ProductList-Body"/>
              <w:rPr>
                <w:sz w:val="16"/>
                <w:szCs w:val="16"/>
              </w:rPr>
            </w:pPr>
            <w:r w:rsidRPr="00846B07">
              <w:rPr>
                <w:sz w:val="16"/>
                <w:szCs w:val="16"/>
                <w:lang w:bidi=""/>
              </w:rPr>
              <w:t>Microsoft Dynamics 365 Core Services</w:t>
            </w:r>
          </w:p>
        </w:tc>
        <w:tc>
          <w:tcPr>
            <w:tcW w:w="8055" w:type="dxa"/>
          </w:tcPr>
          <w:p w14:paraId="5F21E9D9" w14:textId="3C6F730D" w:rsidR="00F82C49" w:rsidRPr="00F53BB8" w:rsidRDefault="00F82C49" w:rsidP="00F82C49">
            <w:pPr>
              <w:pStyle w:val="ProductList-Body"/>
              <w:rPr>
                <w:sz w:val="16"/>
                <w:szCs w:val="16"/>
              </w:rPr>
            </w:pPr>
            <w:r w:rsidRPr="00846B07">
              <w:rPr>
                <w:sz w:val="16"/>
                <w:szCs w:val="16"/>
                <w:rtl/>
              </w:rPr>
              <w:t xml:space="preserve">الخدمات التالية، كل منها كخدمة مستقلة أو بحسب تضمينها في خطة أو تطبيق يحملان علامة </w:t>
            </w:r>
            <w:r w:rsidRPr="00846B07">
              <w:rPr>
                <w:sz w:val="16"/>
                <w:szCs w:val="16"/>
                <w:lang w:bidi=""/>
              </w:rPr>
              <w:t>Office 365</w:t>
            </w:r>
            <w:r w:rsidRPr="00846B07">
              <w:rPr>
                <w:sz w:val="16"/>
                <w:szCs w:val="16"/>
                <w:rtl/>
              </w:rPr>
              <w:t xml:space="preserve"> التجارية: </w:t>
            </w:r>
            <w:r w:rsidRPr="00846B07">
              <w:rPr>
                <w:sz w:val="16"/>
                <w:szCs w:val="16"/>
                <w:lang w:bidi=""/>
              </w:rPr>
              <w:t>Microsoft Dynamics 365</w:t>
            </w:r>
            <w:r w:rsidRPr="00846B07">
              <w:rPr>
                <w:sz w:val="16"/>
                <w:szCs w:val="16"/>
                <w:rtl/>
              </w:rPr>
              <w:t xml:space="preserve"> لخدمة العملاء، و</w:t>
            </w:r>
            <w:r w:rsidRPr="00846B07">
              <w:rPr>
                <w:sz w:val="16"/>
                <w:szCs w:val="16"/>
                <w:lang w:bidi=""/>
              </w:rPr>
              <w:t>Microsoft Dynamics 365</w:t>
            </w:r>
            <w:r w:rsidRPr="00846B07">
              <w:rPr>
                <w:sz w:val="16"/>
                <w:szCs w:val="16"/>
                <w:rtl/>
              </w:rPr>
              <w:t xml:space="preserve"> للخدمة الميدانية، و</w:t>
            </w:r>
            <w:r w:rsidRPr="00846B07">
              <w:rPr>
                <w:sz w:val="16"/>
                <w:szCs w:val="16"/>
                <w:lang w:bidi=""/>
              </w:rPr>
              <w:t>Microsoft Dynamics 365</w:t>
            </w:r>
            <w:r w:rsidRPr="00846B07">
              <w:rPr>
                <w:sz w:val="16"/>
                <w:szCs w:val="16"/>
                <w:rtl/>
              </w:rPr>
              <w:t xml:space="preserve"> للتنفيذ التلقائي لخدمة المشروعات، و</w:t>
            </w:r>
            <w:r w:rsidRPr="00846B07">
              <w:rPr>
                <w:sz w:val="16"/>
                <w:szCs w:val="16"/>
                <w:lang w:bidi=""/>
              </w:rPr>
              <w:t>Microsoft Dynamics 365</w:t>
            </w:r>
            <w:r w:rsidRPr="00846B07">
              <w:rPr>
                <w:sz w:val="16"/>
                <w:szCs w:val="16"/>
                <w:rtl/>
              </w:rPr>
              <w:t xml:space="preserve"> للمبيعات، و</w:t>
            </w:r>
            <w:r w:rsidRPr="00846B07">
              <w:rPr>
                <w:sz w:val="16"/>
                <w:szCs w:val="16"/>
              </w:rPr>
              <w:t>Microsoft Social Engagement</w:t>
            </w:r>
            <w:r w:rsidRPr="00846B07">
              <w:rPr>
                <w:sz w:val="16"/>
                <w:szCs w:val="16"/>
                <w:rtl/>
              </w:rPr>
              <w:t xml:space="preserve">. لا تشمل </w:t>
            </w:r>
            <w:r w:rsidRPr="00846B07">
              <w:rPr>
                <w:sz w:val="16"/>
                <w:szCs w:val="16"/>
                <w:lang w:bidi=""/>
              </w:rPr>
              <w:t>Microsoft Dynamics 365 Core Services</w:t>
            </w:r>
            <w:r w:rsidRPr="00846B07">
              <w:rPr>
                <w:sz w:val="16"/>
                <w:szCs w:val="16"/>
                <w:rtl/>
              </w:rPr>
              <w:t xml:space="preserve"> ما يلي: </w:t>
            </w:r>
            <w:r w:rsidRPr="00846B07">
              <w:rPr>
                <w:sz w:val="16"/>
                <w:szCs w:val="16"/>
                <w:lang w:bidi=""/>
              </w:rPr>
              <w:t>(1) Microsoft Dynamics 365</w:t>
            </w:r>
            <w:r w:rsidRPr="00846B07">
              <w:rPr>
                <w:sz w:val="16"/>
                <w:szCs w:val="16"/>
                <w:rtl/>
              </w:rPr>
              <w:t xml:space="preserve"> للعمليات أو </w:t>
            </w:r>
            <w:r w:rsidRPr="00846B07">
              <w:rPr>
                <w:sz w:val="16"/>
                <w:szCs w:val="16"/>
                <w:lang w:bidi=""/>
              </w:rPr>
              <w:t>Microsoft Dynamics 365</w:t>
            </w:r>
            <w:r w:rsidRPr="00846B07">
              <w:rPr>
                <w:sz w:val="16"/>
                <w:szCs w:val="16"/>
                <w:rtl/>
              </w:rPr>
              <w:t xml:space="preserve"> للخدمات المالية؛ أو </w:t>
            </w:r>
            <w:r w:rsidRPr="00846B07">
              <w:rPr>
                <w:sz w:val="16"/>
                <w:szCs w:val="16"/>
                <w:lang w:bidi=""/>
              </w:rPr>
              <w:t>(2) Microsoft Dynamics 365 Services</w:t>
            </w:r>
            <w:r w:rsidRPr="00846B07">
              <w:rPr>
                <w:sz w:val="16"/>
                <w:szCs w:val="16"/>
                <w:rtl/>
              </w:rPr>
              <w:t xml:space="preserve"> للأجهزة أو البرامج المدعومة، التي تشمل - على سبيل المثال لا الحصر - </w:t>
            </w:r>
            <w:r w:rsidRPr="00846B07">
              <w:rPr>
                <w:sz w:val="16"/>
                <w:szCs w:val="16"/>
                <w:lang w:bidi=""/>
              </w:rPr>
              <w:t>Microsoft Dynamics 365</w:t>
            </w:r>
            <w:r w:rsidRPr="00846B07">
              <w:rPr>
                <w:sz w:val="16"/>
                <w:szCs w:val="16"/>
                <w:rtl/>
              </w:rPr>
              <w:t xml:space="preserve"> للتطبيقات و/أو الأجهزة اللوحية و/أو الهواتف؛ أو </w:t>
            </w:r>
            <w:r w:rsidRPr="00846B07">
              <w:rPr>
                <w:sz w:val="16"/>
                <w:szCs w:val="16"/>
                <w:lang w:bidi=""/>
              </w:rPr>
              <w:t>(3)</w:t>
            </w:r>
            <w:r w:rsidRPr="00846B07">
              <w:rPr>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46B07">
              <w:rPr>
                <w:sz w:val="16"/>
                <w:szCs w:val="16"/>
                <w:lang w:bidi=""/>
              </w:rPr>
              <w:t>Microsoft Dynamics 365 Core Services</w:t>
            </w:r>
            <w:r w:rsidRPr="00846B07">
              <w:rPr>
                <w:sz w:val="16"/>
                <w:szCs w:val="16"/>
                <w:rtl/>
              </w:rPr>
              <w:t>.</w:t>
            </w:r>
          </w:p>
        </w:tc>
      </w:tr>
      <w:tr w:rsidR="00344DB7" w:rsidRPr="00F53BB8" w14:paraId="787D9691" w14:textId="77777777" w:rsidTr="00072884">
        <w:tc>
          <w:tcPr>
            <w:tcW w:w="2745" w:type="dxa"/>
            <w:vAlign w:val="center"/>
          </w:tcPr>
          <w:p w14:paraId="4D22D6A4" w14:textId="72EABED0" w:rsidR="00344DB7" w:rsidRPr="00F53BB8" w:rsidRDefault="00344DB7" w:rsidP="00344DB7">
            <w:pPr>
              <w:pStyle w:val="ProductList-Body"/>
              <w:rPr>
                <w:sz w:val="16"/>
                <w:szCs w:val="16"/>
              </w:rPr>
            </w:pPr>
            <w:r w:rsidRPr="007531FC">
              <w:rPr>
                <w:rFonts w:ascii="Calibri" w:hAnsi="Calibri" w:cs="Arial"/>
                <w:sz w:val="16"/>
                <w:szCs w:val="16"/>
                <w:rtl/>
              </w:rPr>
              <w:t xml:space="preserve">خدمات </w:t>
            </w:r>
            <w:r w:rsidRPr="007531FC">
              <w:rPr>
                <w:rFonts w:ascii="Calibri" w:hAnsi="Calibri" w:cs="Arial"/>
                <w:sz w:val="16"/>
                <w:szCs w:val="16"/>
                <w:lang w:bidi=""/>
              </w:rPr>
              <w:t>Office 365</w:t>
            </w:r>
          </w:p>
        </w:tc>
        <w:tc>
          <w:tcPr>
            <w:tcW w:w="8055" w:type="dxa"/>
          </w:tcPr>
          <w:p w14:paraId="4C912D24" w14:textId="525287C7" w:rsidR="00344DB7" w:rsidRPr="00F53BB8" w:rsidRDefault="00344DB7" w:rsidP="00344DB7">
            <w:pPr>
              <w:pStyle w:val="ProductList-Body"/>
              <w:rPr>
                <w:sz w:val="16"/>
                <w:szCs w:val="16"/>
              </w:rPr>
            </w:pPr>
            <w:r w:rsidRPr="00FA08A8">
              <w:rPr>
                <w:rFonts w:ascii="Calibri" w:hAnsi="Calibri" w:cs="Arial"/>
                <w:sz w:val="16"/>
                <w:szCs w:val="16"/>
                <w:rtl/>
              </w:rPr>
              <w:t xml:space="preserve">هي الخدمات التالية، كل منها كخدمة مستقلة أو بحسب تضمينها في خطة أو مجموعة تحمل علامة </w:t>
            </w:r>
            <w:r w:rsidRPr="00FA08A8">
              <w:rPr>
                <w:rFonts w:ascii="Calibri" w:hAnsi="Calibri" w:cs="Arial"/>
                <w:sz w:val="16"/>
                <w:szCs w:val="16"/>
                <w:lang w:bidi=""/>
              </w:rPr>
              <w:t>Office 365</w:t>
            </w:r>
            <w:r w:rsidRPr="00FA08A8">
              <w:rPr>
                <w:rFonts w:ascii="Calibri" w:hAnsi="Calibri" w:cs="Arial"/>
                <w:sz w:val="16"/>
                <w:szCs w:val="16"/>
                <w:rtl/>
              </w:rPr>
              <w:t xml:space="preserve"> التجارية: </w:t>
            </w:r>
            <w:r w:rsidRPr="00FA08A8">
              <w:rPr>
                <w:rFonts w:ascii="Calibri" w:hAnsi="Calibri" w:cs="Arial"/>
                <w:sz w:val="16"/>
                <w:szCs w:val="16"/>
              </w:rPr>
              <w:t>Exchange Online</w:t>
            </w:r>
            <w:r w:rsidRPr="00FA08A8">
              <w:rPr>
                <w:rFonts w:ascii="Calibri" w:hAnsi="Calibri" w:cs="Arial"/>
                <w:sz w:val="16"/>
                <w:szCs w:val="16"/>
                <w:rtl/>
              </w:rPr>
              <w:t xml:space="preserve"> وأرشفة </w:t>
            </w:r>
            <w:r w:rsidRPr="00FA08A8">
              <w:rPr>
                <w:rFonts w:ascii="Calibri" w:hAnsi="Calibri" w:cs="Arial"/>
                <w:sz w:val="16"/>
                <w:szCs w:val="16"/>
              </w:rPr>
              <w:t>Exchange Online</w:t>
            </w:r>
            <w:r w:rsidRPr="00FA08A8">
              <w:rPr>
                <w:rFonts w:ascii="Calibri" w:hAnsi="Calibri" w:cs="Arial"/>
                <w:sz w:val="16"/>
                <w:szCs w:val="16"/>
                <w:rtl/>
              </w:rPr>
              <w:t xml:space="preserve"> وحماية </w:t>
            </w:r>
            <w:r w:rsidRPr="00FA08A8">
              <w:rPr>
                <w:rFonts w:ascii="Calibri" w:hAnsi="Calibri" w:cs="Arial"/>
                <w:sz w:val="16"/>
                <w:szCs w:val="16"/>
              </w:rPr>
              <w:t>Exchange Online</w:t>
            </w:r>
            <w:r w:rsidRPr="00FA08A8">
              <w:rPr>
                <w:rFonts w:ascii="Calibri" w:hAnsi="Calibri" w:cs="Arial"/>
                <w:sz w:val="16"/>
                <w:szCs w:val="16"/>
                <w:rtl/>
              </w:rPr>
              <w:t xml:space="preserve"> و‏</w:t>
            </w:r>
            <w:dir w:val="rtl">
              <w:r w:rsidRPr="00FA08A8">
                <w:rPr>
                  <w:rFonts w:ascii="Calibri" w:hAnsi="Calibri" w:cs="Arial"/>
                  <w:sz w:val="16"/>
                  <w:szCs w:val="16"/>
                  <w:rtl/>
                </w:rPr>
                <w:t>حماية متقدمة من المخاطر</w:t>
              </w:r>
              <w:r w:rsidRPr="00FA08A8">
                <w:rPr>
                  <w:rFonts w:ascii="Calibri" w:hAnsi="Calibri" w:cs="Arial"/>
                  <w:sz w:val="16"/>
                  <w:szCs w:val="16"/>
                  <w:rtl/>
                </w:rPr>
                <w:t xml:space="preserve">‬ من </w:t>
              </w:r>
              <w:r w:rsidRPr="00FA08A8">
                <w:rPr>
                  <w:rFonts w:ascii="Calibri" w:hAnsi="Calibri" w:cs="Arial"/>
                  <w:sz w:val="16"/>
                  <w:szCs w:val="16"/>
                  <w:lang w:bidi=""/>
                </w:rPr>
                <w:t>Office 365</w:t>
              </w:r>
              <w:r w:rsidRPr="00FA08A8">
                <w:rPr>
                  <w:rFonts w:ascii="Calibri" w:hAnsi="Calibri" w:cs="Arial"/>
                  <w:sz w:val="16"/>
                  <w:szCs w:val="16"/>
                  <w:rtl/>
                </w:rPr>
                <w:t xml:space="preserve"> و</w:t>
              </w:r>
              <w:r w:rsidRPr="00FA08A8">
                <w:rPr>
                  <w:rFonts w:ascii="Calibri" w:hAnsi="Calibri" w:cs="Arial"/>
                  <w:sz w:val="16"/>
                  <w:szCs w:val="16"/>
                </w:rPr>
                <w:t>SharePoint Online</w:t>
              </w:r>
              <w:r w:rsidRPr="00FA08A8">
                <w:rPr>
                  <w:rFonts w:ascii="Calibri" w:hAnsi="Calibri" w:cs="Arial"/>
                  <w:sz w:val="16"/>
                  <w:szCs w:val="16"/>
                  <w:rtl/>
                </w:rPr>
                <w:t xml:space="preserve"> و</w:t>
              </w:r>
              <w:r w:rsidRPr="00FA08A8">
                <w:rPr>
                  <w:rFonts w:ascii="Calibri" w:hAnsi="Calibri" w:cs="Arial"/>
                  <w:sz w:val="16"/>
                  <w:szCs w:val="16"/>
                </w:rPr>
                <w:t>OneDrive for Business</w:t>
              </w:r>
              <w:r w:rsidRPr="00FA08A8">
                <w:rPr>
                  <w:rFonts w:ascii="Calibri" w:hAnsi="Calibri" w:cs="Arial"/>
                  <w:sz w:val="16"/>
                  <w:szCs w:val="16"/>
                  <w:rtl/>
                </w:rPr>
                <w:t xml:space="preserve"> و</w:t>
              </w:r>
              <w:r w:rsidRPr="00FA08A8">
                <w:rPr>
                  <w:rFonts w:ascii="Calibri" w:hAnsi="Calibri" w:cs="Arial"/>
                  <w:sz w:val="16"/>
                  <w:szCs w:val="16"/>
                </w:rPr>
                <w:t>Microsoft Planner</w:t>
              </w:r>
              <w:r w:rsidRPr="00FA08A8">
                <w:rPr>
                  <w:rFonts w:ascii="Calibri" w:hAnsi="Calibri" w:cs="Arial"/>
                  <w:sz w:val="16"/>
                  <w:szCs w:val="16"/>
                  <w:rtl/>
                </w:rPr>
                <w:t xml:space="preserve"> و</w:t>
              </w:r>
              <w:r w:rsidRPr="00FA08A8">
                <w:rPr>
                  <w:rFonts w:ascii="Calibri" w:hAnsi="Calibri" w:cs="Arial"/>
                  <w:sz w:val="16"/>
                  <w:szCs w:val="16"/>
                </w:rPr>
                <w:t>Project Online</w:t>
              </w:r>
              <w:r w:rsidRPr="00FA08A8">
                <w:rPr>
                  <w:rFonts w:ascii="Calibri" w:hAnsi="Calibri" w:cs="Arial"/>
                  <w:sz w:val="16"/>
                  <w:szCs w:val="16"/>
                  <w:rtl/>
                </w:rPr>
                <w:t xml:space="preserve"> و</w:t>
              </w:r>
              <w:r w:rsidRPr="00FA08A8">
                <w:rPr>
                  <w:rFonts w:ascii="Calibri" w:hAnsi="Calibri" w:cs="Arial"/>
                  <w:sz w:val="16"/>
                  <w:szCs w:val="16"/>
                </w:rPr>
                <w:t>Skype for Business Online</w:t>
              </w:r>
              <w:r w:rsidRPr="00FA08A8">
                <w:rPr>
                  <w:rFonts w:ascii="Calibri" w:hAnsi="Calibri" w:cs="Arial"/>
                  <w:sz w:val="16"/>
                  <w:szCs w:val="16"/>
                  <w:rtl/>
                </w:rPr>
                <w:t xml:space="preserve"> و</w:t>
              </w:r>
              <w:r w:rsidRPr="00FA08A8">
                <w:rPr>
                  <w:rFonts w:ascii="Calibri" w:hAnsi="Calibri" w:cs="Arial"/>
                  <w:sz w:val="16"/>
                  <w:szCs w:val="16"/>
                </w:rPr>
                <w:t>Sway</w:t>
              </w:r>
              <w:r w:rsidRPr="00FA08A8">
                <w:rPr>
                  <w:rFonts w:ascii="Calibri" w:hAnsi="Calibri" w:cs="Arial"/>
                  <w:sz w:val="16"/>
                  <w:szCs w:val="16"/>
                  <w:rtl/>
                </w:rPr>
                <w:t xml:space="preserve"> و</w:t>
              </w:r>
              <w:r w:rsidRPr="00FA08A8">
                <w:rPr>
                  <w:rFonts w:ascii="Calibri" w:hAnsi="Calibri" w:cs="Arial"/>
                  <w:sz w:val="16"/>
                  <w:szCs w:val="16"/>
                </w:rPr>
                <w:t>Office Online</w:t>
              </w:r>
              <w:r w:rsidRPr="00FA08A8">
                <w:rPr>
                  <w:rFonts w:ascii="Calibri" w:hAnsi="Calibri" w:cs="Arial"/>
                  <w:sz w:val="16"/>
                  <w:szCs w:val="16"/>
                  <w:rtl/>
                </w:rPr>
                <w:t xml:space="preserve"> و</w:t>
              </w:r>
              <w:r w:rsidRPr="00FA08A8">
                <w:rPr>
                  <w:rFonts w:ascii="Calibri" w:hAnsi="Calibri" w:cs="Arial"/>
                  <w:sz w:val="16"/>
                  <w:szCs w:val="16"/>
                </w:rPr>
                <w:t>Microsoft MyAnalytics</w:t>
              </w:r>
              <w:r w:rsidRPr="00FA08A8">
                <w:rPr>
                  <w:rFonts w:ascii="Calibri" w:hAnsi="Calibri" w:cs="Arial"/>
                  <w:sz w:val="16"/>
                  <w:szCs w:val="16"/>
                  <w:rtl/>
                </w:rPr>
                <w:t xml:space="preserve"> و</w:t>
              </w:r>
              <w:r w:rsidRPr="00FA08A8">
                <w:rPr>
                  <w:rFonts w:ascii="Calibri" w:hAnsi="Calibri" w:cs="Arial"/>
                  <w:sz w:val="16"/>
                  <w:szCs w:val="16"/>
                </w:rPr>
                <w:t>Customer Lockbox</w:t>
              </w:r>
              <w:r w:rsidRPr="00FA08A8">
                <w:rPr>
                  <w:rFonts w:ascii="Calibri" w:hAnsi="Calibri" w:cs="Arial"/>
                  <w:sz w:val="16"/>
                  <w:szCs w:val="16"/>
                  <w:rtl/>
                </w:rPr>
                <w:t xml:space="preserve"> و</w:t>
              </w:r>
              <w:r w:rsidRPr="00FA08A8">
                <w:rPr>
                  <w:rFonts w:ascii="Calibri" w:hAnsi="Calibri" w:cs="Arial"/>
                  <w:sz w:val="16"/>
                  <w:szCs w:val="16"/>
                </w:rPr>
                <w:t>Microsoft Bookings</w:t>
              </w:r>
              <w:r w:rsidRPr="00FA08A8">
                <w:rPr>
                  <w:rFonts w:ascii="Calibri" w:hAnsi="Calibri" w:cs="Arial"/>
                  <w:sz w:val="16"/>
                  <w:szCs w:val="16"/>
                  <w:rtl/>
                </w:rPr>
                <w:t xml:space="preserve"> و</w:t>
              </w:r>
              <w:r w:rsidRPr="00FA08A8">
                <w:rPr>
                  <w:rFonts w:ascii="Calibri" w:hAnsi="Calibri" w:cs="Arial"/>
                  <w:sz w:val="16"/>
                  <w:szCs w:val="16"/>
                </w:rPr>
                <w:t>Yammer Enterprise</w:t>
              </w:r>
              <w:r w:rsidRPr="00FA08A8">
                <w:rPr>
                  <w:rFonts w:ascii="Calibri" w:hAnsi="Calibri" w:cs="Arial"/>
                  <w:sz w:val="16"/>
                  <w:szCs w:val="16"/>
                  <w:rtl/>
                </w:rPr>
                <w:t>.</w:t>
              </w:r>
              <w:r w:rsidRPr="00FA08A8">
                <w:rPr>
                  <w:rFonts w:ascii="Calibri" w:hAnsi="Calibri" w:cs="Arial"/>
                  <w:sz w:val="16"/>
                  <w:szCs w:val="16"/>
                  <w:rtl/>
                </w:rPr>
                <w:t xml:space="preserve">‬ خدمات </w:t>
              </w:r>
              <w:r w:rsidRPr="00FA08A8">
                <w:rPr>
                  <w:rFonts w:ascii="Calibri" w:hAnsi="Calibri" w:cs="Arial"/>
                  <w:sz w:val="16"/>
                  <w:szCs w:val="16"/>
                  <w:lang w:bidi=""/>
                </w:rPr>
                <w:t>Office 365</w:t>
              </w:r>
              <w:r w:rsidRPr="00FA08A8">
                <w:rPr>
                  <w:rFonts w:ascii="Calibri" w:hAnsi="Calibri" w:cs="Arial"/>
                  <w:sz w:val="16"/>
                  <w:szCs w:val="16"/>
                  <w:rtl/>
                </w:rPr>
                <w:t xml:space="preserve"> لا تشمل </w:t>
              </w:r>
              <w:r w:rsidRPr="00FA08A8">
                <w:rPr>
                  <w:rFonts w:ascii="Calibri" w:hAnsi="Calibri" w:cs="Arial"/>
                  <w:sz w:val="16"/>
                  <w:szCs w:val="16"/>
                  <w:lang w:bidi=""/>
                </w:rPr>
                <w:t>Office 365 ProPlus</w:t>
              </w:r>
              <w:r w:rsidRPr="00FA08A8">
                <w:rPr>
                  <w:rFonts w:ascii="Calibri" w:hAnsi="Calibri" w:cs="Arial"/>
                  <w:sz w:val="16"/>
                  <w:szCs w:val="16"/>
                  <w:rtl/>
                </w:rPr>
                <w:t xml:space="preserve"> أو أي جزء من خدمات </w:t>
              </w:r>
              <w:r w:rsidRPr="00FA08A8">
                <w:rPr>
                  <w:rFonts w:ascii="Calibri" w:hAnsi="Calibri" w:cs="Arial"/>
                  <w:sz w:val="16"/>
                  <w:szCs w:val="16"/>
                </w:rPr>
                <w:t>PSTN</w:t>
              </w:r>
              <w:r w:rsidRPr="00FA08A8">
                <w:rPr>
                  <w:rFonts w:ascii="Calibri" w:hAnsi="Calibri" w:cs="Arial"/>
                  <w:sz w:val="16"/>
                  <w:szCs w:val="16"/>
                  <w:rtl/>
                </w:rPr>
                <w:t xml:space="preserve"> التي تعمل خارج سيطرة </w:t>
              </w:r>
              <w:r w:rsidRPr="00FA08A8">
                <w:rPr>
                  <w:rFonts w:ascii="Calibri" w:hAnsi="Calibri" w:cs="Arial"/>
                  <w:sz w:val="16"/>
                  <w:szCs w:val="16"/>
                </w:rPr>
                <w:t>Microsoft</w:t>
              </w:r>
              <w:r w:rsidRPr="00FA08A8">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FA08A8">
                <w:rPr>
                  <w:rFonts w:ascii="Calibri" w:hAnsi="Calibri" w:cs="Arial"/>
                  <w:sz w:val="16"/>
                  <w:szCs w:val="16"/>
                  <w:lang w:bidi=""/>
                </w:rPr>
                <w:t>Office 365</w:t>
              </w:r>
              <w:r w:rsidRPr="00FA08A8">
                <w:rPr>
                  <w:rFonts w:ascii="Calibri" w:hAnsi="Calibri" w:cs="Arial"/>
                  <w:sz w:val="16"/>
                  <w:szCs w:val="16"/>
                  <w:rtl/>
                </w:rPr>
                <w:t xml:space="preserve"> التجارية، مثل خدمة </w:t>
              </w:r>
              <w:r w:rsidRPr="00FA08A8">
                <w:rPr>
                  <w:rFonts w:ascii="Calibri" w:hAnsi="Calibri" w:cs="Arial"/>
                  <w:sz w:val="16"/>
                  <w:szCs w:val="16"/>
                </w:rPr>
                <w:t>Bing</w:t>
              </w:r>
              <w:r w:rsidRPr="00FA08A8">
                <w:rPr>
                  <w:rFonts w:ascii="Calibri" w:hAnsi="Calibri" w:cs="Arial"/>
                  <w:sz w:val="16"/>
                  <w:szCs w:val="16"/>
                  <w:rtl/>
                </w:rPr>
                <w:t xml:space="preserve"> أو أي خدمة تحمل علامة تجارية "لـ </w:t>
              </w:r>
              <w:r w:rsidRPr="00FA08A8">
                <w:rPr>
                  <w:rFonts w:ascii="Calibri" w:hAnsi="Calibri" w:cs="Arial"/>
                  <w:sz w:val="16"/>
                  <w:szCs w:val="16"/>
                  <w:lang w:bidi=""/>
                </w:rPr>
                <w:t>Office 365</w:t>
              </w:r>
              <w:r w:rsidRPr="00FA08A8">
                <w:rPr>
                  <w:rFonts w:ascii="Calibri" w:hAnsi="Calibri" w:cs="Arial"/>
                  <w:sz w:val="16"/>
                  <w:szCs w:val="16"/>
                  <w:rtl/>
                </w:rPr>
                <w:t>".</w:t>
              </w:r>
              <w:r w:rsidRPr="00FA08A8">
                <w:rPr>
                  <w:sz w:val="16"/>
                  <w:szCs w:val="16"/>
                </w:rPr>
                <w:t>‬</w:t>
              </w:r>
              <w:r>
                <w:t>‬</w:t>
              </w:r>
              <w:r w:rsidR="00147EDE">
                <w:t>‬</w:t>
              </w:r>
              <w:r w:rsidR="00922722">
                <w:t>‬</w:t>
              </w:r>
              <w:r w:rsidR="000E5F9D">
                <w:t>‬</w:t>
              </w:r>
              <w:r w:rsidR="001E0B1B">
                <w:t>‬</w:t>
              </w:r>
            </w:dir>
          </w:p>
        </w:tc>
      </w:tr>
      <w:tr w:rsidR="00F82C49" w:rsidRPr="00F53BB8" w14:paraId="4EA4278A" w14:textId="77777777" w:rsidTr="00072884">
        <w:tc>
          <w:tcPr>
            <w:tcW w:w="2745" w:type="dxa"/>
            <w:vAlign w:val="center"/>
          </w:tcPr>
          <w:p w14:paraId="05062660" w14:textId="33103423" w:rsidR="00F82C49" w:rsidRPr="00F53BB8" w:rsidRDefault="00F82C49" w:rsidP="00F82C49">
            <w:pPr>
              <w:pStyle w:val="ProductList-Body"/>
              <w:rPr>
                <w:sz w:val="16"/>
                <w:szCs w:val="16"/>
              </w:rPr>
            </w:pPr>
            <w:bookmarkStart w:id="68" w:name="MicrosoftAzureCoreServices"/>
            <w:r w:rsidRPr="00846B07">
              <w:rPr>
                <w:sz w:val="16"/>
                <w:szCs w:val="16"/>
                <w:rtl/>
              </w:rPr>
              <w:t xml:space="preserve">خدمات </w:t>
            </w:r>
            <w:r w:rsidRPr="00846B07">
              <w:rPr>
                <w:sz w:val="16"/>
                <w:szCs w:val="16"/>
              </w:rPr>
              <w:t>Microsoft Azure Core</w:t>
            </w:r>
            <w:bookmarkEnd w:id="68"/>
          </w:p>
        </w:tc>
        <w:tc>
          <w:tcPr>
            <w:tcW w:w="8055" w:type="dxa"/>
          </w:tcPr>
          <w:p w14:paraId="57FAE15A" w14:textId="6A0AFF28" w:rsidR="00F82C49" w:rsidRPr="00F53BB8" w:rsidRDefault="00F82C49" w:rsidP="00F82C49">
            <w:pPr>
              <w:pStyle w:val="ProductList-Body"/>
              <w:rPr>
                <w:sz w:val="16"/>
                <w:szCs w:val="16"/>
              </w:rPr>
            </w:pPr>
            <w:r w:rsidRPr="00846B07">
              <w:rPr>
                <w:sz w:val="16"/>
                <w:szCs w:val="16"/>
              </w:rPr>
              <w:t>Active Directory</w:t>
            </w:r>
            <w:r w:rsidRPr="00846B07">
              <w:rPr>
                <w:sz w:val="16"/>
                <w:szCs w:val="16"/>
                <w:rtl/>
              </w:rPr>
              <w:t xml:space="preserve"> وإدارة </w:t>
            </w:r>
            <w:r w:rsidRPr="00846B07">
              <w:rPr>
                <w:sz w:val="16"/>
                <w:szCs w:val="16"/>
              </w:rPr>
              <w:t>API</w:t>
            </w:r>
            <w:r w:rsidRPr="00846B07">
              <w:rPr>
                <w:sz w:val="16"/>
                <w:szCs w:val="16"/>
                <w:rtl/>
              </w:rPr>
              <w:t xml:space="preserve"> وخدمات التطبيقات (</w:t>
            </w:r>
            <w:r w:rsidRPr="00846B07">
              <w:rPr>
                <w:sz w:val="16"/>
                <w:szCs w:val="16"/>
              </w:rPr>
              <w:t>API Apps</w:t>
            </w:r>
            <w:r w:rsidRPr="00846B07">
              <w:rPr>
                <w:sz w:val="16"/>
                <w:szCs w:val="16"/>
                <w:rtl/>
              </w:rPr>
              <w:t xml:space="preserve"> وتطبيقات الهاتف الجوال وتطبيقات ويب</w:t>
            </w:r>
            <w:r w:rsidR="00922722">
              <w:rPr>
                <w:rFonts w:hint="cs"/>
                <w:sz w:val="16"/>
                <w:szCs w:val="16"/>
                <w:rtl/>
              </w:rPr>
              <w:t>)</w:t>
            </w:r>
            <w:r w:rsidRPr="00846B07">
              <w:rPr>
                <w:sz w:val="16"/>
                <w:szCs w:val="16"/>
                <w:rtl/>
              </w:rPr>
              <w:t xml:space="preserve"> والتنفيذ التلقائي والنسخ الاحتياطي و</w:t>
            </w:r>
            <w:r w:rsidRPr="00846B07">
              <w:rPr>
                <w:sz w:val="16"/>
                <w:szCs w:val="16"/>
              </w:rPr>
              <w:t>Batch</w:t>
            </w:r>
            <w:r w:rsidRPr="00846B07">
              <w:rPr>
                <w:sz w:val="16"/>
                <w:szCs w:val="16"/>
                <w:rtl/>
              </w:rPr>
              <w:t xml:space="preserve"> (الدفعة) وخدمات </w:t>
            </w:r>
            <w:r w:rsidRPr="00846B07">
              <w:rPr>
                <w:sz w:val="16"/>
                <w:szCs w:val="16"/>
              </w:rPr>
              <w:t>BizTalk</w:t>
            </w:r>
            <w:r w:rsidRPr="00846B07">
              <w:rPr>
                <w:sz w:val="16"/>
                <w:szCs w:val="16"/>
                <w:rtl/>
              </w:rPr>
              <w:t xml:space="preserve"> والخدمات السحابية و</w:t>
            </w:r>
            <w:r w:rsidRPr="00846B07">
              <w:rPr>
                <w:sz w:val="16"/>
                <w:szCs w:val="16"/>
              </w:rPr>
              <w:t>DocumentDB</w:t>
            </w:r>
            <w:r w:rsidRPr="00846B07">
              <w:rPr>
                <w:sz w:val="16"/>
                <w:szCs w:val="16"/>
                <w:rtl/>
              </w:rPr>
              <w:t xml:space="preserve"> و</w:t>
            </w:r>
            <w:r w:rsidRPr="00846B07">
              <w:rPr>
                <w:sz w:val="16"/>
                <w:szCs w:val="16"/>
              </w:rPr>
              <w:t>Event Hubs</w:t>
            </w:r>
            <w:r w:rsidRPr="00846B07">
              <w:rPr>
                <w:sz w:val="16"/>
                <w:szCs w:val="16"/>
                <w:rtl/>
              </w:rPr>
              <w:t xml:space="preserve"> و</w:t>
            </w:r>
            <w:r w:rsidRPr="00846B07">
              <w:rPr>
                <w:sz w:val="16"/>
                <w:szCs w:val="16"/>
              </w:rPr>
              <w:t>Express Route</w:t>
            </w:r>
            <w:r w:rsidRPr="00846B07">
              <w:rPr>
                <w:sz w:val="16"/>
                <w:szCs w:val="16"/>
                <w:rtl/>
              </w:rPr>
              <w:t xml:space="preserve"> و</w:t>
            </w:r>
            <w:r w:rsidRPr="00846B07">
              <w:rPr>
                <w:sz w:val="16"/>
                <w:szCs w:val="16"/>
              </w:rPr>
              <w:t>HDInsight</w:t>
            </w:r>
            <w:r w:rsidRPr="00846B07">
              <w:rPr>
                <w:sz w:val="16"/>
                <w:szCs w:val="16"/>
                <w:rtl/>
              </w:rPr>
              <w:t xml:space="preserve"> و</w:t>
            </w:r>
            <w:r w:rsidRPr="00846B07">
              <w:rPr>
                <w:sz w:val="16"/>
                <w:szCs w:val="16"/>
              </w:rPr>
              <w:t>Key Vault</w:t>
            </w:r>
            <w:r w:rsidRPr="00846B07">
              <w:rPr>
                <w:sz w:val="16"/>
                <w:szCs w:val="16"/>
                <w:rtl/>
              </w:rPr>
              <w:t xml:space="preserve"> و</w:t>
            </w:r>
            <w:r w:rsidRPr="00846B07">
              <w:rPr>
                <w:sz w:val="16"/>
                <w:szCs w:val="16"/>
              </w:rPr>
              <w:t>Load Balancer</w:t>
            </w:r>
            <w:r w:rsidRPr="00846B07">
              <w:rPr>
                <w:sz w:val="16"/>
                <w:szCs w:val="16"/>
                <w:rtl/>
              </w:rPr>
              <w:t xml:space="preserve"> والتعلم الآلي ومدخل الإدارة وخدمات الوسائط والمصادقة متعددة العوامل ومركز الإشعارات و</w:t>
            </w:r>
            <w:r w:rsidRPr="00846B07">
              <w:rPr>
                <w:sz w:val="16"/>
                <w:szCs w:val="16"/>
              </w:rPr>
              <w:t>Operational Insights</w:t>
            </w:r>
            <w:r w:rsidRPr="00846B07">
              <w:rPr>
                <w:sz w:val="16"/>
                <w:szCs w:val="16"/>
                <w:rtl/>
              </w:rPr>
              <w:t xml:space="preserve"> و</w:t>
            </w:r>
            <w:r w:rsidRPr="00846B07">
              <w:rPr>
                <w:sz w:val="16"/>
                <w:szCs w:val="16"/>
              </w:rPr>
              <w:t>Redis Cache</w:t>
            </w:r>
            <w:r w:rsidRPr="00846B07">
              <w:rPr>
                <w:sz w:val="16"/>
                <w:szCs w:val="16"/>
                <w:rtl/>
              </w:rPr>
              <w:t xml:space="preserve"> وخدمة إدارة الحقوق والمجدول وناقل الخدمة واسترداد الموقع وقاعدة بيانات </w:t>
            </w:r>
            <w:r w:rsidRPr="00846B07">
              <w:rPr>
                <w:sz w:val="16"/>
                <w:szCs w:val="16"/>
              </w:rPr>
              <w:t>SQL</w:t>
            </w:r>
            <w:r w:rsidRPr="00846B07">
              <w:rPr>
                <w:sz w:val="16"/>
                <w:szCs w:val="16"/>
                <w:rtl/>
              </w:rPr>
              <w:t xml:space="preserve"> والتخزين و</w:t>
            </w:r>
            <w:r w:rsidRPr="00846B07">
              <w:rPr>
                <w:sz w:val="16"/>
                <w:szCs w:val="16"/>
              </w:rPr>
              <w:t>StorSimple</w:t>
            </w:r>
            <w:r w:rsidRPr="00846B07">
              <w:rPr>
                <w:sz w:val="16"/>
                <w:szCs w:val="16"/>
                <w:rtl/>
              </w:rPr>
              <w:t xml:space="preserve"> وتحليل التدفق وإدارة المرور والأجهزة الظاهرية والشبكة الظاهرية و</w:t>
            </w:r>
            <w:r w:rsidRPr="00846B07">
              <w:rPr>
                <w:sz w:val="16"/>
                <w:szCs w:val="16"/>
              </w:rPr>
              <w:t>Visual Studio Team Services</w:t>
            </w:r>
            <w:r w:rsidRPr="00846B07">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9" w:name="DataProcessingTerms_DataatRest"/>
      <w:bookmarkStart w:id="70" w:name="_Toc457466419"/>
      <w:bookmarkStart w:id="71" w:name="_Toc453946599"/>
      <w:bookmarkStart w:id="72" w:name="_Toc474357851"/>
      <w:r w:rsidRPr="0003291D">
        <w:rPr>
          <w:rFonts w:cs="Arial"/>
          <w:bCs/>
          <w:szCs w:val="18"/>
          <w:rtl/>
        </w:rPr>
        <w:t>موقع حفظ بيانات العميل غير النشطة</w:t>
      </w:r>
      <w:bookmarkEnd w:id="69"/>
      <w:bookmarkEnd w:id="70"/>
      <w:bookmarkEnd w:id="71"/>
      <w:bookmarkEnd w:id="72"/>
    </w:p>
    <w:p w14:paraId="3BDF70AD" w14:textId="77777777" w:rsidR="0003291D" w:rsidRPr="0003291D" w:rsidRDefault="0003291D" w:rsidP="0003291D">
      <w:pPr>
        <w:pStyle w:val="ProductList-Body"/>
        <w:keepNext/>
        <w:rPr>
          <w:rFonts w:cs="Arial"/>
          <w:szCs w:val="18"/>
        </w:rPr>
      </w:pPr>
      <w:r w:rsidRPr="0003291D">
        <w:rPr>
          <w:rFonts w:cs="Arial"/>
          <w:szCs w:val="18"/>
          <w:rtl/>
        </w:rPr>
        <w:t xml:space="preserve">تخزن شركة </w:t>
      </w:r>
      <w:r w:rsidRPr="0003291D">
        <w:rPr>
          <w:rFonts w:cs="Arial"/>
          <w:szCs w:val="18"/>
        </w:rPr>
        <w:t>Microsoft</w:t>
      </w:r>
      <w:r w:rsidRPr="0003291D">
        <w:rPr>
          <w:rFonts w:cs="Arial"/>
          <w:szCs w:val="18"/>
          <w:rtl/>
        </w:rPr>
        <w:t xml:space="preserve"> بيانات العميل غير النشطة داخل مناطق جغرافية رئيسية بعينها (يشار إلى كل منها بمنطقة جغرافية) كما يلي:</w:t>
      </w:r>
    </w:p>
    <w:p w14:paraId="75F736B9" w14:textId="77777777" w:rsidR="00344DB7" w:rsidRPr="004A073F" w:rsidRDefault="00344DB7" w:rsidP="00344DB7">
      <w:pPr>
        <w:pStyle w:val="ProductList-Body"/>
        <w:keepNext/>
        <w:numPr>
          <w:ilvl w:val="0"/>
          <w:numId w:val="6"/>
        </w:numPr>
        <w:ind w:left="450" w:hanging="270"/>
        <w:rPr>
          <w:rFonts w:ascii="Calibri" w:hAnsi="Calibri" w:cs="Arial"/>
          <w:szCs w:val="18"/>
        </w:rPr>
      </w:pPr>
      <w:r w:rsidRPr="0070456A">
        <w:rPr>
          <w:rFonts w:ascii="Calibri" w:hAnsi="Calibri" w:cs="Arial"/>
          <w:b/>
          <w:bCs/>
          <w:szCs w:val="18"/>
          <w:rtl/>
        </w:rPr>
        <w:t xml:space="preserve">خدمات </w:t>
      </w:r>
      <w:r w:rsidRPr="0070456A">
        <w:rPr>
          <w:rFonts w:ascii="Calibri" w:hAnsi="Calibri" w:cs="Arial"/>
          <w:b/>
          <w:bCs/>
          <w:szCs w:val="18"/>
          <w:lang w:bidi=""/>
        </w:rPr>
        <w:t>Office 365</w:t>
      </w:r>
      <w:r w:rsidRPr="0070456A">
        <w:rPr>
          <w:rFonts w:ascii="Calibri" w:hAnsi="Calibri" w:cs="Arial"/>
          <w:b/>
          <w:bCs/>
          <w:szCs w:val="18"/>
          <w:rtl/>
        </w:rPr>
        <w:t>.</w:t>
      </w:r>
      <w:r w:rsidRPr="004A073F">
        <w:rPr>
          <w:rFonts w:ascii="Calibri" w:hAnsi="Calibri" w:cs="Arial"/>
          <w:szCs w:val="18"/>
          <w:rtl/>
        </w:rPr>
        <w:t xml:space="preserve"> إذا قام العميل بتوفير مستأجر في أستراليا أو كندا أو الاتحاد الأوروبي أو الهند أو اليابان أو الولايات المتحدة (يُشار إلى كل مما سبق بمنطقة جغرافية)، فستخزن شركة </w:t>
      </w:r>
      <w:r w:rsidRPr="004A073F">
        <w:rPr>
          <w:rFonts w:ascii="Calibri" w:hAnsi="Calibri" w:cs="Arial"/>
          <w:szCs w:val="18"/>
        </w:rPr>
        <w:t>Microsoft</w:t>
      </w:r>
      <w:r w:rsidRPr="004A073F">
        <w:rPr>
          <w:rFonts w:ascii="Calibri" w:hAnsi="Calibri" w:cs="Arial"/>
          <w:szCs w:val="18"/>
          <w:rtl/>
        </w:rPr>
        <w:t xml:space="preserve"> بيانات العميل غير النشطة التالية في تلك المنطقة الجغرافية فقط: </w:t>
      </w:r>
      <w:r w:rsidRPr="004A073F">
        <w:rPr>
          <w:rFonts w:ascii="Calibri" w:hAnsi="Calibri" w:cs="Arial"/>
          <w:szCs w:val="18"/>
          <w:lang w:bidi=""/>
        </w:rPr>
        <w:t>(1)</w:t>
      </w:r>
      <w:r w:rsidRPr="004A073F">
        <w:rPr>
          <w:rFonts w:ascii="Calibri" w:hAnsi="Calibri" w:cs="Arial"/>
          <w:szCs w:val="18"/>
          <w:rtl/>
        </w:rPr>
        <w:t xml:space="preserve"> محتوى صندوق بريد </w:t>
      </w:r>
      <w:r w:rsidRPr="004A073F">
        <w:rPr>
          <w:rFonts w:ascii="Calibri" w:hAnsi="Calibri" w:cs="Arial"/>
          <w:szCs w:val="18"/>
        </w:rPr>
        <w:t>Exchange Online</w:t>
      </w:r>
      <w:r w:rsidRPr="004A073F">
        <w:rPr>
          <w:rFonts w:ascii="Calibri" w:hAnsi="Calibri" w:cs="Arial"/>
          <w:szCs w:val="18"/>
          <w:rtl/>
        </w:rPr>
        <w:t xml:space="preserve"> (نص البريد الإلكتروني وإدخالات التقويم ومحتوى مرفقات البريد الإلكتروني) و</w:t>
      </w:r>
      <w:r w:rsidRPr="004A073F">
        <w:rPr>
          <w:rFonts w:ascii="Calibri" w:hAnsi="Calibri" w:cs="Arial"/>
          <w:szCs w:val="18"/>
          <w:lang w:bidi=""/>
        </w:rPr>
        <w:t>(2)</w:t>
      </w:r>
      <w:r w:rsidRPr="004A073F">
        <w:rPr>
          <w:rFonts w:ascii="Calibri" w:hAnsi="Calibri" w:cs="Arial"/>
          <w:szCs w:val="18"/>
          <w:rtl/>
        </w:rPr>
        <w:t xml:space="preserve"> محتوى موقع </w:t>
      </w:r>
      <w:r w:rsidRPr="004A073F">
        <w:rPr>
          <w:rFonts w:ascii="Calibri" w:hAnsi="Calibri" w:cs="Arial"/>
          <w:szCs w:val="18"/>
        </w:rPr>
        <w:t>SharePoint Online</w:t>
      </w:r>
      <w:r w:rsidRPr="004A073F">
        <w:rPr>
          <w:rFonts w:ascii="Calibri" w:hAnsi="Calibri" w:cs="Arial"/>
          <w:szCs w:val="18"/>
          <w:rtl/>
        </w:rPr>
        <w:t xml:space="preserve"> والملفات المخزنة في ذلك الموقع، وبيانات </w:t>
      </w:r>
      <w:r w:rsidRPr="004A073F">
        <w:rPr>
          <w:rFonts w:ascii="Calibri" w:hAnsi="Calibri" w:cs="Arial"/>
          <w:szCs w:val="18"/>
        </w:rPr>
        <w:t>Project Online</w:t>
      </w:r>
      <w:r w:rsidRPr="004A073F">
        <w:rPr>
          <w:rFonts w:ascii="Calibri" w:hAnsi="Calibri" w:cs="Arial"/>
          <w:szCs w:val="18"/>
          <w:rtl/>
        </w:rPr>
        <w:t xml:space="preserve"> و</w:t>
      </w:r>
      <w:r w:rsidRPr="004A073F">
        <w:rPr>
          <w:rFonts w:ascii="Calibri" w:hAnsi="Calibri" w:cs="Arial"/>
          <w:szCs w:val="18"/>
          <w:lang w:bidi=""/>
        </w:rPr>
        <w:t>(3)</w:t>
      </w:r>
      <w:r w:rsidRPr="004A073F">
        <w:rPr>
          <w:rFonts w:ascii="Calibri" w:hAnsi="Calibri" w:cs="Arial"/>
          <w:szCs w:val="18"/>
          <w:rtl/>
        </w:rPr>
        <w:t xml:space="preserve"> الملفات المحملة على </w:t>
      </w:r>
      <w:r w:rsidRPr="004A073F">
        <w:rPr>
          <w:rFonts w:ascii="Calibri" w:hAnsi="Calibri" w:cs="Arial"/>
          <w:szCs w:val="18"/>
        </w:rPr>
        <w:t>OneDrive for Business</w:t>
      </w:r>
      <w:r w:rsidRPr="004A073F">
        <w:rPr>
          <w:rFonts w:ascii="Calibri" w:hAnsi="Calibri" w:cs="Arial"/>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40CBE251" w14:textId="77777777" w:rsidR="000E5F9D" w:rsidRPr="000E2499" w:rsidRDefault="000E5F9D" w:rsidP="000E5F9D">
      <w:pPr>
        <w:pStyle w:val="ProductList-Body"/>
        <w:numPr>
          <w:ilvl w:val="0"/>
          <w:numId w:val="6"/>
        </w:numPr>
        <w:ind w:left="450" w:hanging="270"/>
        <w:rPr>
          <w:rFonts w:cs="Arial"/>
          <w:szCs w:val="18"/>
        </w:rPr>
      </w:pPr>
      <w:r w:rsidRPr="000E2499">
        <w:rPr>
          <w:rFonts w:cs="Arial"/>
          <w:b/>
          <w:bCs/>
          <w:szCs w:val="18"/>
          <w:rtl/>
        </w:rPr>
        <w:t xml:space="preserve">خدمات </w:t>
      </w:r>
      <w:r w:rsidRPr="000E2499">
        <w:rPr>
          <w:rFonts w:cs="Arial"/>
          <w:b/>
          <w:bCs/>
          <w:szCs w:val="18"/>
        </w:rPr>
        <w:t>Microsoft Power BI</w:t>
      </w:r>
      <w:r w:rsidRPr="000E2499">
        <w:rPr>
          <w:rFonts w:cs="Arial"/>
          <w:b/>
          <w:bCs/>
          <w:szCs w:val="18"/>
          <w:rtl/>
        </w:rPr>
        <w:t>.</w:t>
      </w:r>
      <w:r w:rsidRPr="000E249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0E2499">
        <w:rPr>
          <w:rFonts w:cs="Arial"/>
          <w:szCs w:val="18"/>
        </w:rPr>
        <w:t>Microsoft</w:t>
      </w:r>
      <w:r w:rsidRPr="000E2499">
        <w:rPr>
          <w:rFonts w:cs="Arial"/>
          <w:szCs w:val="18"/>
          <w:rtl/>
        </w:rPr>
        <w:t xml:space="preserve"> ستقوم بتخزين بيانات عميل </w:t>
      </w:r>
      <w:r w:rsidRPr="000E2499">
        <w:rPr>
          <w:rFonts w:cs="Arial"/>
          <w:szCs w:val="18"/>
        </w:rPr>
        <w:t>Microsoft Power BI</w:t>
      </w:r>
      <w:r w:rsidRPr="000E2499">
        <w:rPr>
          <w:rFonts w:cs="Arial"/>
          <w:szCs w:val="18"/>
          <w:rtl/>
        </w:rPr>
        <w:t xml:space="preserve"> غير النشطة في المنطقة الجغرافية التي يقيم بها، باستثناء ما يشار إليه بخلاف ذلك في قسم موقع البيانات في مركز توثيق </w:t>
      </w:r>
      <w:r w:rsidRPr="000E2499">
        <w:rPr>
          <w:rFonts w:cs="Arial"/>
          <w:szCs w:val="18"/>
        </w:rPr>
        <w:t>Microsoft Power BI</w:t>
      </w:r>
      <w:r w:rsidRPr="000E2499">
        <w:rPr>
          <w:rFonts w:cs="Arial"/>
          <w:szCs w:val="18"/>
          <w:rtl/>
        </w:rPr>
        <w:t>.</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lastRenderedPageBreak/>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3B6611CD" w14:textId="0AA73A15" w:rsidR="00F82C49" w:rsidRPr="00952737" w:rsidRDefault="00F82C49" w:rsidP="00F82C49">
      <w:pPr>
        <w:pStyle w:val="ProductList-Body"/>
        <w:numPr>
          <w:ilvl w:val="0"/>
          <w:numId w:val="6"/>
        </w:numPr>
        <w:spacing w:after="120"/>
        <w:ind w:left="450" w:hanging="270"/>
        <w:rPr>
          <w:szCs w:val="18"/>
        </w:rPr>
      </w:pPr>
      <w:r w:rsidRPr="00952737">
        <w:rPr>
          <w:b/>
          <w:szCs w:val="18"/>
          <w:lang w:bidi=""/>
        </w:rPr>
        <w:t>Microsoft Dynamics 365 Core Services</w:t>
      </w:r>
      <w:r w:rsidRPr="00952737">
        <w:rPr>
          <w:b/>
          <w:bCs/>
          <w:szCs w:val="18"/>
          <w:rtl/>
        </w:rPr>
        <w:t>.</w:t>
      </w:r>
      <w:r w:rsidRPr="00952737">
        <w:rPr>
          <w:szCs w:val="18"/>
          <w:rtl/>
        </w:rPr>
        <w:t xml:space="preserve"> </w:t>
      </w:r>
      <w:r w:rsidR="00952737" w:rsidRPr="00952737">
        <w:rPr>
          <w:rFonts w:ascii="Calibri" w:hAnsi="Calibri" w:cs="Arial"/>
          <w:szCs w:val="18"/>
          <w:rtl/>
        </w:rPr>
        <w:t>‏</w:t>
      </w:r>
      <w:dir w:val="rtl">
        <w:r w:rsidR="00952737" w:rsidRPr="00952737">
          <w:rPr>
            <w:rFonts w:ascii="Calibri" w:hAnsi="Calibri" w:cs="Arial"/>
            <w:szCs w:val="18"/>
            <w:rtl/>
          </w:rPr>
          <w:t xml:space="preserve">باستثناء </w:t>
        </w:r>
        <w:r w:rsidR="00952737" w:rsidRPr="00952737">
          <w:rPr>
            <w:rFonts w:ascii="Calibri" w:hAnsi="Calibri" w:cs="Arial"/>
            <w:szCs w:val="18"/>
          </w:rPr>
          <w:t>Microsoft Social Engagement</w:t>
        </w:r>
        <w:r w:rsidR="00952737" w:rsidRPr="00952737">
          <w:rPr>
            <w:rFonts w:ascii="Calibri" w:hAnsi="Calibri" w:cs="Arial"/>
            <w:szCs w:val="18"/>
            <w:rtl/>
          </w:rPr>
          <w:t xml:space="preserve">، إذا كان العميل يقدم مثيله في الولايات المتحدة أو الاتحاد الأوروبي، فستخزن شركة </w:t>
        </w:r>
        <w:r w:rsidR="00952737" w:rsidRPr="00952737">
          <w:rPr>
            <w:rFonts w:ascii="Calibri" w:hAnsi="Calibri" w:cs="Arial"/>
            <w:szCs w:val="18"/>
          </w:rPr>
          <w:t>Microsoft</w:t>
        </w:r>
        <w:r w:rsidR="00952737" w:rsidRPr="00952737">
          <w:rPr>
            <w:rFonts w:ascii="Calibri" w:hAnsi="Calibri" w:cs="Arial"/>
            <w:szCs w:val="18"/>
            <w:rtl/>
          </w:rPr>
          <w:t xml:space="preserve"> بيانات العميل غير النشطة داخل هذه المناطق الجغرافية، ويقتصر ذلك على الكيانات المدارة بواسطة</w:t>
        </w:r>
        <w:r w:rsidR="00952737" w:rsidRPr="00952737">
          <w:rPr>
            <w:rFonts w:ascii="Calibri" w:hAnsi="Calibri" w:cs="Arial"/>
            <w:szCs w:val="18"/>
            <w:rtl/>
          </w:rPr>
          <w:br/>
        </w:r>
        <w:r w:rsidR="00952737" w:rsidRPr="00952737">
          <w:rPr>
            <w:rFonts w:ascii="Calibri" w:hAnsi="Calibri" w:cs="Arial"/>
            <w:szCs w:val="18"/>
            <w:lang w:bidi=""/>
          </w:rPr>
          <w:t>.Microsoft Dynamics 365 Core Services</w:t>
        </w:r>
        <w:r w:rsidR="00952737" w:rsidRPr="00952737">
          <w:rPr>
            <w:szCs w:val="18"/>
          </w:rPr>
          <w:t>‬</w:t>
        </w:r>
        <w:r w:rsidRPr="00952737">
          <w:rPr>
            <w:szCs w:val="18"/>
            <w:rtl/>
          </w:rPr>
          <w:t xml:space="preserve"> قد لا تكون بعض الكيانات مكوَّنة بحيث يتم تخزينها في أي منطقة جغرافية معينة خارج الولايات المتحدة، وربما يتم نسخها في أماكن أخرى حسب المذكور تفصيليًا في مركز توثيق </w:t>
        </w:r>
        <w:r w:rsidRPr="00952737">
          <w:rPr>
            <w:szCs w:val="18"/>
            <w:lang w:bidi=""/>
          </w:rPr>
          <w:t>Microsoft Dynamics 365</w:t>
        </w:r>
        <w:r w:rsidRPr="00952737">
          <w:rPr>
            <w:szCs w:val="18"/>
            <w:rtl/>
          </w:rPr>
          <w:t>.</w:t>
        </w:r>
        <w:r w:rsidR="00344DB7">
          <w:t>‬</w:t>
        </w:r>
        <w:r w:rsidR="00147EDE">
          <w:t>‬</w:t>
        </w:r>
        <w:r w:rsidR="00922722">
          <w:t>‬</w:t>
        </w:r>
        <w:r w:rsidR="000E5F9D">
          <w:t>‬</w:t>
        </w:r>
        <w:r w:rsidR="001E0B1B">
          <w:t>‬</w:t>
        </w:r>
      </w:di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3" w:name="DataProcessingTerms_Privacy"/>
      <w:bookmarkStart w:id="74" w:name="_Toc449618397"/>
      <w:bookmarkStart w:id="75" w:name="_Toc445967464"/>
      <w:bookmarkStart w:id="76" w:name="_Toc474357852"/>
      <w:r w:rsidRPr="00333473">
        <w:rPr>
          <w:rFonts w:ascii="Arial Bold" w:hAnsi="Arial Bold" w:cs="Times New Roman" w:hint="cs"/>
          <w:bCs/>
          <w:szCs w:val="18"/>
          <w:rtl/>
        </w:rPr>
        <w:t>الخصوصية</w:t>
      </w:r>
      <w:bookmarkEnd w:id="73"/>
      <w:bookmarkEnd w:id="74"/>
      <w:bookmarkEnd w:id="75"/>
      <w:bookmarkEnd w:id="76"/>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7"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7"/>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78" w:name="_Toc474357853"/>
      <w:r w:rsidRPr="00C41906">
        <w:rPr>
          <w:bCs/>
          <w:szCs w:val="18"/>
          <w:rtl/>
        </w:rPr>
        <w:t>بنود أوروبية إضافية.</w:t>
      </w:r>
      <w:bookmarkEnd w:id="78"/>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9" w:name="_Toc474357854"/>
      <w:r w:rsidRPr="00F403B6">
        <w:rPr>
          <w:bCs/>
          <w:szCs w:val="18"/>
          <w:rtl/>
        </w:rPr>
        <w:t>الأمان</w:t>
      </w:r>
      <w:bookmarkEnd w:id="79"/>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lastRenderedPageBreak/>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lastRenderedPageBreak/>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lastRenderedPageBreak/>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lastRenderedPageBreak/>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1E0B1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80" w:name="OnlineServiceSpecificTerms"/>
      <w:bookmarkStart w:id="81" w:name="_Toc474357855"/>
      <w:r w:rsidRPr="005F0C66">
        <w:rPr>
          <w:bCs/>
          <w:szCs w:val="40"/>
          <w:rtl/>
        </w:rPr>
        <w:lastRenderedPageBreak/>
        <w:t>الشروط الخاصة بالخدمة عبر الإنترنت</w:t>
      </w:r>
      <w:bookmarkEnd w:id="80"/>
      <w:bookmarkEnd w:id="81"/>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82" w:name="_Toc474357856"/>
      <w:bookmarkStart w:id="83" w:name="MicrosoftAzureServices"/>
      <w:r w:rsidRPr="00F20813">
        <w:rPr>
          <w:bCs/>
          <w:szCs w:val="28"/>
          <w:rtl/>
        </w:rPr>
        <w:t xml:space="preserve">خدمات </w:t>
      </w:r>
      <w:r w:rsidRPr="00F20813">
        <w:rPr>
          <w:bCs/>
          <w:szCs w:val="28"/>
        </w:rPr>
        <w:t>Microsoft Azure</w:t>
      </w:r>
      <w:bookmarkEnd w:id="82"/>
    </w:p>
    <w:bookmarkEnd w:id="83"/>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30"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2FF002BE"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25A61050" w14:textId="2A7848B0" w:rsidR="000E5F9D" w:rsidRDefault="000E5F9D" w:rsidP="00D672AD">
      <w:pPr>
        <w:pStyle w:val="ProductList-Body"/>
        <w:rPr>
          <w:szCs w:val="18"/>
          <w:rtl/>
        </w:rPr>
      </w:pPr>
    </w:p>
    <w:p w14:paraId="4743C6CF" w14:textId="77777777" w:rsidR="000E5F9D" w:rsidRPr="000E5F9D" w:rsidRDefault="000E5F9D" w:rsidP="000E5F9D">
      <w:pPr>
        <w:pStyle w:val="ProductList-ClauseHeading"/>
        <w:rPr>
          <w:rFonts w:ascii="Calibri" w:hAnsi="Calibri"/>
          <w:bCs/>
          <w:szCs w:val="18"/>
        </w:rPr>
      </w:pPr>
      <w:r w:rsidRPr="000E5F9D">
        <w:rPr>
          <w:rFonts w:ascii="Calibri" w:hAnsi="Calibri"/>
          <w:bCs/>
          <w:szCs w:val="18"/>
          <w:rtl/>
        </w:rPr>
        <w:t>مجموعات ترخيص الاشتراك</w:t>
      </w:r>
    </w:p>
    <w:p w14:paraId="0E2ED116" w14:textId="77777777" w:rsidR="000E5F9D" w:rsidRPr="000E2499" w:rsidRDefault="000E5F9D" w:rsidP="000E5F9D">
      <w:pPr>
        <w:pStyle w:val="ProductList-Body"/>
        <w:rPr>
          <w:rFonts w:cs="Arial"/>
          <w:szCs w:val="18"/>
        </w:rPr>
      </w:pPr>
      <w:r w:rsidRPr="000E2499">
        <w:rPr>
          <w:rFonts w:cs="Arial"/>
          <w:szCs w:val="18"/>
          <w:rtl/>
        </w:rPr>
        <w:t xml:space="preserve">بالإضافة إلى تراخيص اشتراكات المستخدمين، راجع </w:t>
      </w:r>
      <w:hyperlink w:anchor="Attachment2" w:history="1">
        <w:r w:rsidRPr="000E2499">
          <w:rPr>
            <w:rStyle w:val="Hyperlink"/>
            <w:rFonts w:cs="Arial"/>
            <w:szCs w:val="18"/>
            <w:rtl/>
          </w:rPr>
          <w:t xml:space="preserve">مرفق </w:t>
        </w:r>
        <w:r w:rsidRPr="000E2499">
          <w:rPr>
            <w:rStyle w:val="Hyperlink"/>
            <w:rFonts w:cs="Arial"/>
            <w:szCs w:val="18"/>
            <w:lang w:bidi=""/>
          </w:rPr>
          <w:t>2</w:t>
        </w:r>
      </w:hyperlink>
      <w:r w:rsidRPr="000E2499">
        <w:rPr>
          <w:rFonts w:cs="Arial"/>
          <w:szCs w:val="18"/>
          <w:rtl/>
        </w:rPr>
        <w:t xml:space="preserve"> لمعرفة تراخيص الاشتراك الأخرى التي تفي بمتطلبات </w:t>
      </w:r>
      <w:r w:rsidRPr="000E2499">
        <w:rPr>
          <w:rFonts w:cs="Arial"/>
          <w:szCs w:val="18"/>
        </w:rPr>
        <w:t>Azure Active Directory Premium</w:t>
      </w:r>
      <w:r w:rsidRPr="000E2499">
        <w:rPr>
          <w:rFonts w:cs="Arial"/>
          <w:szCs w:val="18"/>
          <w:rtl/>
        </w:rPr>
        <w:t xml:space="preserve"> و</w:t>
      </w:r>
      <w:r w:rsidRPr="000E2499">
        <w:rPr>
          <w:rFonts w:cs="Arial"/>
          <w:szCs w:val="18"/>
        </w:rPr>
        <w:t>Azure Information Protection</w:t>
      </w:r>
      <w:r w:rsidRPr="000E2499">
        <w:rPr>
          <w:rFonts w:cs="Arial"/>
          <w:szCs w:val="18"/>
          <w:rtl/>
        </w:rPr>
        <w:t xml:space="preserve"> و</w:t>
      </w:r>
      <w:r w:rsidRPr="000E2499">
        <w:rPr>
          <w:rFonts w:cs="Arial"/>
          <w:szCs w:val="18"/>
        </w:rPr>
        <w:t>Microsoft Intune</w:t>
      </w:r>
      <w:r w:rsidRPr="000E2499">
        <w:rPr>
          <w:rFonts w:cs="Arial"/>
          <w:szCs w:val="18"/>
          <w:rtl/>
        </w:rPr>
        <w:t>.</w:t>
      </w:r>
    </w:p>
    <w:p w14:paraId="553B2213" w14:textId="0459596A" w:rsidR="0027473D" w:rsidRDefault="0027473D" w:rsidP="00D672AD">
      <w:pPr>
        <w:pStyle w:val="ProductList-Body"/>
        <w:rPr>
          <w:szCs w:val="18"/>
          <w:rtl/>
        </w:rPr>
      </w:pPr>
    </w:p>
    <w:p w14:paraId="4B355D53" w14:textId="37753AC1" w:rsidR="00344DB7" w:rsidRPr="00344DB7" w:rsidRDefault="00344DB7" w:rsidP="00344DB7">
      <w:pPr>
        <w:pStyle w:val="ProductList-Offering2Heading"/>
        <w:outlineLvl w:val="2"/>
        <w:rPr>
          <w:rFonts w:cs="Calibri"/>
        </w:rPr>
      </w:pPr>
      <w:bookmarkStart w:id="84" w:name="MicrosoftTranslator"/>
      <w:bookmarkStart w:id="85" w:name="MicrosoftCognitiveServices"/>
      <w:r w:rsidRPr="00344DB7">
        <w:rPr>
          <w:rFonts w:cs="Calibri"/>
          <w:rtl/>
        </w:rPr>
        <w:tab/>
      </w:r>
      <w:bookmarkStart w:id="86" w:name="_Toc465426838"/>
      <w:bookmarkStart w:id="87" w:name="_Toc468350407"/>
      <w:bookmarkStart w:id="88" w:name="_Toc474357857"/>
      <w:r w:rsidRPr="00344DB7">
        <w:rPr>
          <w:rFonts w:ascii="Arial" w:hAnsi="Arial" w:cs="Arial" w:hint="cs"/>
          <w:rtl/>
        </w:rPr>
        <w:t>خدمات</w:t>
      </w:r>
      <w:bookmarkEnd w:id="86"/>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87"/>
      <w:bookmarkEnd w:id="88"/>
    </w:p>
    <w:bookmarkEnd w:id="84"/>
    <w:bookmarkEnd w:id="85"/>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4"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4F29484E"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عندما تتضمن بيانات الخدمات المعرفية بيانات شخصية، سيحصل العميل على موافقة كافية لقيام </w:t>
      </w:r>
      <w:r w:rsidRPr="006F4DB0">
        <w:rPr>
          <w:rFonts w:ascii="Calibri" w:hAnsi="Calibri" w:cs="Arial"/>
          <w:szCs w:val="18"/>
        </w:rPr>
        <w:t>Microsoft</w:t>
      </w:r>
      <w:r w:rsidRPr="006F4DB0">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6F4DB0"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77777777"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0E5F9D">
                <w:t>‬</w:t>
              </w:r>
              <w:r w:rsidR="000E5F9D">
                <w:t>‬</w:t>
              </w:r>
              <w:r w:rsidR="000E5F9D">
                <w:t>‬</w:t>
              </w:r>
              <w:r w:rsidR="000E5F9D">
                <w:t>‬</w:t>
              </w:r>
              <w:r w:rsidR="001E0B1B">
                <w:t>‬</w:t>
              </w:r>
              <w:r w:rsidR="001E0B1B">
                <w:t>‬</w:t>
              </w:r>
              <w:r w:rsidR="001E0B1B">
                <w:t>‬</w:t>
              </w:r>
              <w:r w:rsidR="001E0B1B">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5"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71EABE93" w14:textId="77777777" w:rsidR="00994AC1" w:rsidRPr="00F8684C" w:rsidRDefault="00994AC1" w:rsidP="00994AC1">
      <w:pPr>
        <w:pStyle w:val="ProductList-Body"/>
        <w:tabs>
          <w:tab w:val="left" w:pos="270"/>
        </w:tabs>
        <w:rPr>
          <w:rFonts w:ascii="Calibri" w:hAnsi="Calibri" w:cs="Calibri"/>
          <w:szCs w:val="18"/>
        </w:rPr>
      </w:pP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الامتثال</w:t>
      </w:r>
      <w:r w:rsidRPr="00F8684C">
        <w:rPr>
          <w:rFonts w:ascii="Calibri" w:hAnsi="Calibri" w:cs="Calibri"/>
          <w:szCs w:val="18"/>
          <w:rtl/>
        </w:rPr>
        <w:t xml:space="preserve"> </w:t>
      </w:r>
      <w:r w:rsidRPr="00F8684C">
        <w:rPr>
          <w:rFonts w:ascii="Arial" w:hAnsi="Arial" w:cs="Arial" w:hint="cs"/>
          <w:szCs w:val="18"/>
          <w:rtl/>
        </w:rPr>
        <w:t>لمتطلبات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لواجهات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التطبيقات</w:t>
      </w:r>
      <w:r w:rsidRPr="00F8684C">
        <w:rPr>
          <w:rFonts w:ascii="Calibri" w:hAnsi="Calibri" w:cs="Calibri"/>
          <w:szCs w:val="18"/>
          <w:rtl/>
        </w:rPr>
        <w:t xml:space="preserve"> </w:t>
      </w:r>
      <w:r w:rsidRPr="00F8684C">
        <w:rPr>
          <w:rFonts w:ascii="Arial" w:hAnsi="Arial" w:cs="Arial" w:hint="cs"/>
          <w:szCs w:val="18"/>
          <w:rtl/>
        </w:rPr>
        <w:t>الخاصة</w:t>
      </w:r>
      <w:r w:rsidRPr="00F8684C">
        <w:rPr>
          <w:rFonts w:ascii="Calibri" w:hAnsi="Calibri" w:cs="Calibri"/>
          <w:szCs w:val="18"/>
          <w:rtl/>
        </w:rPr>
        <w:t xml:space="preserve"> </w:t>
      </w:r>
      <w:r w:rsidRPr="00F8684C">
        <w:rPr>
          <w:rFonts w:ascii="Arial" w:hAnsi="Arial" w:cs="Arial" w:hint="cs"/>
          <w:szCs w:val="18"/>
          <w:rtl/>
        </w:rPr>
        <w:t>ببحث</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الويب،</w:t>
      </w:r>
      <w:r w:rsidRPr="00F8684C">
        <w:rPr>
          <w:rFonts w:ascii="Calibri" w:hAnsi="Calibri" w:cs="Calibri"/>
          <w:szCs w:val="18"/>
          <w:rtl/>
        </w:rPr>
        <w:t xml:space="preserve"> </w:t>
      </w:r>
      <w:r w:rsidRPr="00F8684C">
        <w:rPr>
          <w:rFonts w:ascii="Arial" w:hAnsi="Arial" w:cs="Arial" w:hint="cs"/>
          <w:szCs w:val="18"/>
          <w:rtl/>
        </w:rPr>
        <w:t>والبحث</w:t>
      </w:r>
      <w:r w:rsidRPr="00F8684C">
        <w:rPr>
          <w:rFonts w:ascii="Calibri" w:hAnsi="Calibri" w:cs="Calibri"/>
          <w:szCs w:val="18"/>
          <w:rtl/>
        </w:rPr>
        <w:t xml:space="preserve"> </w:t>
      </w:r>
      <w:r w:rsidRPr="00F8684C">
        <w:rPr>
          <w:rFonts w:ascii="Arial" w:hAnsi="Arial" w:cs="Arial" w:hint="cs"/>
          <w:szCs w:val="18"/>
          <w:rtl/>
        </w:rPr>
        <w:t>عن</w:t>
      </w:r>
      <w:r w:rsidRPr="00F8684C">
        <w:rPr>
          <w:rFonts w:ascii="Calibri" w:hAnsi="Calibri" w:cs="Calibri"/>
          <w:szCs w:val="18"/>
          <w:rtl/>
        </w:rPr>
        <w:t xml:space="preserve"> </w:t>
      </w:r>
      <w:r w:rsidRPr="00F8684C">
        <w:rPr>
          <w:rFonts w:ascii="Arial" w:hAnsi="Arial" w:cs="Arial" w:hint="cs"/>
          <w:szCs w:val="18"/>
          <w:rtl/>
        </w:rPr>
        <w:t>صور</w:t>
      </w:r>
      <w:r w:rsidRPr="00F8684C">
        <w:rPr>
          <w:rFonts w:ascii="Calibri" w:hAnsi="Calibri" w:cs="Calibri"/>
          <w:szCs w:val="18"/>
          <w:rtl/>
        </w:rPr>
        <w:t xml:space="preserve"> </w:t>
      </w:r>
      <w:r w:rsidRPr="00F8684C">
        <w:rPr>
          <w:rFonts w:ascii="Arial" w:hAnsi="Arial" w:cs="Arial" w:hint="cs"/>
          <w:szCs w:val="18"/>
          <w:rtl/>
        </w:rPr>
        <w:t>وفيديو</w:t>
      </w:r>
      <w:r w:rsidRPr="00F8684C">
        <w:rPr>
          <w:rFonts w:ascii="Calibri" w:hAnsi="Calibri" w:cs="Calibri"/>
          <w:szCs w:val="18"/>
          <w:rtl/>
        </w:rPr>
        <w:t xml:space="preserve"> </w:t>
      </w:r>
      <w:r w:rsidRPr="00F8684C">
        <w:rPr>
          <w:rFonts w:ascii="Arial" w:hAnsi="Arial" w:cs="Arial" w:hint="cs"/>
          <w:szCs w:val="18"/>
          <w:rtl/>
        </w:rPr>
        <w:t>وأخبار</w:t>
      </w:r>
      <w:r w:rsidRPr="00F8684C">
        <w:rPr>
          <w:rFonts w:ascii="Calibri" w:hAnsi="Calibri" w:cs="Calibri"/>
          <w:szCs w:val="18"/>
          <w:rtl/>
        </w:rPr>
        <w:t xml:space="preserve"> </w:t>
      </w:r>
      <w:r w:rsidRPr="00F8684C">
        <w:rPr>
          <w:rFonts w:ascii="Calibri" w:hAnsi="Calibri" w:cs="Calibri"/>
          <w:szCs w:val="18"/>
        </w:rPr>
        <w:t>Bing</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والتدقيق</w:t>
      </w:r>
      <w:r w:rsidRPr="00F8684C">
        <w:rPr>
          <w:rFonts w:ascii="Calibri" w:hAnsi="Calibri" w:cs="Calibri"/>
          <w:szCs w:val="18"/>
          <w:rtl/>
        </w:rPr>
        <w:t xml:space="preserve"> </w:t>
      </w:r>
      <w:r w:rsidRPr="00F8684C">
        <w:rPr>
          <w:rFonts w:ascii="Arial" w:hAnsi="Arial" w:cs="Arial" w:hint="cs"/>
          <w:szCs w:val="18"/>
          <w:rtl/>
        </w:rPr>
        <w:t>الإملائي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والاقتراح</w:t>
      </w:r>
      <w:r w:rsidRPr="00F8684C">
        <w:rPr>
          <w:rFonts w:ascii="Calibri" w:hAnsi="Calibri" w:cs="Calibri"/>
          <w:szCs w:val="18"/>
          <w:rtl/>
        </w:rPr>
        <w:t xml:space="preserve"> </w:t>
      </w:r>
      <w:r w:rsidRPr="00F8684C">
        <w:rPr>
          <w:rFonts w:ascii="Arial" w:hAnsi="Arial" w:cs="Arial" w:hint="cs"/>
          <w:szCs w:val="18"/>
          <w:rtl/>
        </w:rPr>
        <w:t>التلقائي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يُشار</w:t>
      </w:r>
      <w:r w:rsidRPr="00F8684C">
        <w:rPr>
          <w:rFonts w:ascii="Calibri" w:hAnsi="Calibri" w:cs="Calibri"/>
          <w:szCs w:val="18"/>
          <w:rtl/>
        </w:rPr>
        <w:t xml:space="preserve"> </w:t>
      </w:r>
      <w:r w:rsidRPr="00F8684C">
        <w:rPr>
          <w:rFonts w:ascii="Arial" w:hAnsi="Arial" w:cs="Arial" w:hint="cs"/>
          <w:szCs w:val="18"/>
          <w:rtl/>
        </w:rPr>
        <w:t>إليها</w:t>
      </w:r>
      <w:r w:rsidRPr="00F8684C">
        <w:rPr>
          <w:rFonts w:ascii="Calibri" w:hAnsi="Calibri" w:cs="Calibri"/>
          <w:szCs w:val="18"/>
          <w:rtl/>
        </w:rPr>
        <w:t xml:space="preserve"> </w:t>
      </w:r>
      <w:r w:rsidRPr="00F8684C">
        <w:rPr>
          <w:rFonts w:ascii="Arial" w:hAnsi="Arial" w:cs="Arial" w:hint="cs"/>
          <w:szCs w:val="18"/>
          <w:rtl/>
        </w:rPr>
        <w:t>إجمالاً</w:t>
      </w:r>
      <w:r w:rsidRPr="00F8684C">
        <w:rPr>
          <w:rFonts w:ascii="Calibri" w:hAnsi="Calibri" w:cs="Calibri"/>
          <w:szCs w:val="18"/>
          <w:rtl/>
        </w:rPr>
        <w:t xml:space="preserve"> </w:t>
      </w:r>
      <w:r w:rsidRPr="00F8684C">
        <w:rPr>
          <w:rFonts w:ascii="Arial" w:hAnsi="Arial" w:cs="Arial" w:hint="cs"/>
          <w:szCs w:val="18"/>
          <w:rtl/>
        </w:rPr>
        <w:t>باسم</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المتوفرة</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hyperlink r:id="rId36" w:history="1">
        <w:r w:rsidRPr="00F8684C">
          <w:rPr>
            <w:rStyle w:val="Hyperlink"/>
            <w:rFonts w:ascii="Calibri" w:hAnsi="Calibri" w:cs="Calibri"/>
            <w:szCs w:val="18"/>
            <w:lang w:bidi=""/>
          </w:rPr>
          <w:t>https://aka.ms/r1j7jq</w:t>
        </w:r>
      </w:hyperlink>
      <w:r w:rsidRPr="00F8684C">
        <w:rPr>
          <w:rFonts w:ascii="Calibri" w:hAnsi="Calibri" w:cs="Calibri"/>
          <w:szCs w:val="18"/>
          <w:rtl/>
        </w:rPr>
        <w:t xml:space="preserve">. </w:t>
      </w: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استخدام</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فقط</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خبرات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الإنترنت</w:t>
      </w:r>
      <w:r w:rsidRPr="00F8684C">
        <w:rPr>
          <w:rFonts w:ascii="Calibri" w:hAnsi="Calibri" w:cs="Calibri"/>
          <w:szCs w:val="18"/>
          <w:rtl/>
        </w:rPr>
        <w:t xml:space="preserve"> (</w:t>
      </w:r>
      <w:r w:rsidRPr="00F8684C">
        <w:rPr>
          <w:rFonts w:ascii="Arial" w:hAnsi="Arial" w:cs="Arial" w:hint="cs"/>
          <w:szCs w:val="18"/>
          <w:rtl/>
        </w:rPr>
        <w:t>المحددة</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وألا</w:t>
      </w:r>
      <w:r w:rsidRPr="00F8684C">
        <w:rPr>
          <w:rFonts w:ascii="Calibri" w:hAnsi="Calibri" w:cs="Calibri"/>
          <w:szCs w:val="18"/>
          <w:rtl/>
        </w:rPr>
        <w:t xml:space="preserve"> </w:t>
      </w:r>
      <w:r w:rsidRPr="00F8684C">
        <w:rPr>
          <w:rFonts w:ascii="Arial" w:hAnsi="Arial" w:cs="Arial" w:hint="cs"/>
          <w:szCs w:val="18"/>
          <w:rtl/>
        </w:rPr>
        <w:t>ينسخ</w:t>
      </w:r>
      <w:r w:rsidRPr="00F8684C">
        <w:rPr>
          <w:rFonts w:ascii="Calibri" w:hAnsi="Calibri" w:cs="Calibri"/>
          <w:szCs w:val="18"/>
          <w:rtl/>
        </w:rPr>
        <w:t xml:space="preserve"> </w:t>
      </w:r>
      <w:r w:rsidRPr="00F8684C">
        <w:rPr>
          <w:rFonts w:ascii="Arial" w:hAnsi="Arial" w:cs="Arial" w:hint="cs"/>
          <w:szCs w:val="18"/>
          <w:rtl/>
        </w:rPr>
        <w:t>أي</w:t>
      </w:r>
      <w:r w:rsidRPr="00F8684C">
        <w:rPr>
          <w:rFonts w:ascii="Calibri" w:hAnsi="Calibri" w:cs="Calibri"/>
          <w:szCs w:val="18"/>
          <w:rtl/>
        </w:rPr>
        <w:t xml:space="preserve"> </w:t>
      </w:r>
      <w:r w:rsidRPr="00F8684C">
        <w:rPr>
          <w:rFonts w:ascii="Arial" w:hAnsi="Arial" w:cs="Arial" w:hint="cs"/>
          <w:szCs w:val="18"/>
          <w:rtl/>
        </w:rPr>
        <w:t>نتائج</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يخزنها</w:t>
      </w:r>
      <w:r w:rsidRPr="00F8684C">
        <w:rPr>
          <w:rFonts w:ascii="Calibri" w:hAnsi="Calibri" w:cs="Calibri"/>
          <w:szCs w:val="18"/>
          <w:rtl/>
        </w:rPr>
        <w:t xml:space="preserve"> </w:t>
      </w:r>
      <w:r w:rsidRPr="00F8684C">
        <w:rPr>
          <w:rFonts w:ascii="Arial" w:hAnsi="Arial" w:cs="Arial" w:hint="cs"/>
          <w:szCs w:val="18"/>
          <w:rtl/>
        </w:rPr>
        <w:t>مؤقتًا</w:t>
      </w:r>
      <w:r w:rsidRPr="00F8684C">
        <w:rPr>
          <w:rFonts w:ascii="Calibri" w:hAnsi="Calibri" w:cs="Calibri"/>
          <w:szCs w:val="18"/>
          <w:rtl/>
        </w:rPr>
        <w:t xml:space="preserve">. </w:t>
      </w:r>
      <w:r w:rsidRPr="00F8684C">
        <w:rPr>
          <w:rFonts w:ascii="Arial" w:hAnsi="Arial" w:cs="Arial" w:hint="cs"/>
          <w:szCs w:val="18"/>
          <w:rtl/>
        </w:rPr>
        <w:t>ولا</w:t>
      </w:r>
      <w:r w:rsidRPr="00F8684C">
        <w:rPr>
          <w:rFonts w:ascii="Calibri" w:hAnsi="Calibri" w:cs="Calibri"/>
          <w:szCs w:val="18"/>
          <w:rtl/>
        </w:rPr>
        <w:t xml:space="preserve"> </w:t>
      </w:r>
      <w:r w:rsidRPr="00F8684C">
        <w:rPr>
          <w:rFonts w:ascii="Arial" w:hAnsi="Arial" w:cs="Arial" w:hint="cs"/>
          <w:szCs w:val="18"/>
          <w:rtl/>
        </w:rPr>
        <w:t>تعد</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منتجات،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إصلاحات،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Calibri" w:hAnsi="Calibri" w:cs="Calibri" w:hint="cs"/>
          <w:szCs w:val="18"/>
          <w:rtl/>
        </w:rPr>
        <w:t>‏</w:t>
      </w:r>
      <w:dir w:val="rtl">
        <w:r w:rsidRPr="00F8684C">
          <w:rPr>
            <w:rFonts w:ascii="Arial" w:hAnsi="Arial" w:cs="Arial" w:hint="cs"/>
            <w:szCs w:val="18"/>
            <w:rtl/>
          </w:rPr>
          <w:t>تسليمات</w:t>
        </w:r>
        <w:r w:rsidRPr="00F8684C">
          <w:rPr>
            <w:rFonts w:ascii="Calibri" w:hAnsi="Calibri" w:cs="Calibri"/>
            <w:szCs w:val="18"/>
            <w:rtl/>
          </w:rPr>
          <w:t xml:space="preserve"> </w:t>
        </w:r>
        <w:r w:rsidRPr="00F8684C">
          <w:rPr>
            <w:rFonts w:ascii="Arial" w:hAnsi="Arial" w:cs="Arial" w:hint="cs"/>
            <w:szCs w:val="18"/>
            <w:rtl/>
          </w:rPr>
          <w:t>خدمات</w:t>
        </w:r>
        <w:r w:rsidRPr="00F8684C">
          <w:rPr>
            <w:rFonts w:ascii="Arial" w:hAnsi="Arial" w:cs="Arial" w:hint="cs"/>
            <w:szCs w:val="18"/>
            <w:rtl/>
          </w:rPr>
          <w:t>‬</w:t>
        </w:r>
        <w:r w:rsidRPr="00F8684C">
          <w:rPr>
            <w:rFonts w:ascii="Calibri" w:hAnsi="Calibri" w:cs="Calibri"/>
            <w:szCs w:val="18"/>
            <w:rtl/>
          </w:rPr>
          <w:t>.</w:t>
        </w:r>
        <w:r>
          <w:t>‬</w:t>
        </w:r>
        <w:r>
          <w:t>‬</w:t>
        </w:r>
        <w:r w:rsidR="000E5F9D">
          <w:t>‬</w:t>
        </w:r>
        <w:r w:rsidR="001E0B1B">
          <w:t>‬</w:t>
        </w:r>
      </w:dir>
    </w:p>
    <w:p w14:paraId="226889A3" w14:textId="77777777" w:rsidR="00344DB7" w:rsidRPr="00994AC1"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lastRenderedPageBreak/>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1E0B1B"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0F3B04B6" w14:textId="77777777" w:rsidR="009A611F" w:rsidRPr="009A611F" w:rsidRDefault="009A611F" w:rsidP="009A611F">
      <w:pPr>
        <w:pStyle w:val="ProductList-Offering2Heading"/>
        <w:outlineLvl w:val="2"/>
        <w:rPr>
          <w:rFonts w:cs="Calibri"/>
        </w:rPr>
      </w:pPr>
      <w:bookmarkStart w:id="89" w:name="AzureActiveDirectoryBasic"/>
      <w:r w:rsidRPr="009A611F">
        <w:rPr>
          <w:rFonts w:cs="Calibri"/>
          <w:rtl/>
        </w:rPr>
        <w:tab/>
      </w:r>
      <w:bookmarkStart w:id="90" w:name="_Toc459970714"/>
      <w:bookmarkStart w:id="91" w:name="_Toc457466428"/>
      <w:bookmarkStart w:id="92" w:name="_Toc474357858"/>
      <w:r w:rsidRPr="009A611F">
        <w:rPr>
          <w:rFonts w:cs="Calibri"/>
        </w:rPr>
        <w:t>Azure Active Directory Basic</w:t>
      </w:r>
      <w:bookmarkEnd w:id="90"/>
      <w:bookmarkEnd w:id="91"/>
      <w:bookmarkEnd w:id="92"/>
    </w:p>
    <w:bookmarkEnd w:id="89"/>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1E0B1B"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93" w:name="AzureActiveDirectoryPremium"/>
      <w:r w:rsidRPr="009A611F">
        <w:rPr>
          <w:rFonts w:cs="Calibri"/>
          <w:rtl/>
        </w:rPr>
        <w:tab/>
      </w:r>
      <w:bookmarkStart w:id="94" w:name="_Toc459970715"/>
      <w:bookmarkStart w:id="95" w:name="_Toc457466429"/>
      <w:bookmarkStart w:id="96" w:name="_Toc474357859"/>
      <w:r w:rsidRPr="009A611F">
        <w:rPr>
          <w:rFonts w:cs="Calibri"/>
        </w:rPr>
        <w:t>Azure Active Directory Premium</w:t>
      </w:r>
      <w:bookmarkEnd w:id="94"/>
      <w:bookmarkEnd w:id="95"/>
      <w:bookmarkEnd w:id="96"/>
    </w:p>
    <w:bookmarkEnd w:id="93"/>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1E0B1B"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97" w:name="AzureInformationProtectionPremium"/>
      <w:r w:rsidRPr="009A611F">
        <w:rPr>
          <w:rFonts w:cs="Calibri"/>
          <w:rtl/>
        </w:rPr>
        <w:tab/>
      </w:r>
      <w:bookmarkStart w:id="98" w:name="AzureRightsManagement"/>
      <w:bookmarkStart w:id="99" w:name="_Toc459970716"/>
      <w:bookmarkStart w:id="100" w:name="_Toc457466430"/>
      <w:bookmarkStart w:id="101" w:name="_Toc474357860"/>
      <w:r w:rsidRPr="009A611F">
        <w:rPr>
          <w:rFonts w:cs="Calibri"/>
        </w:rPr>
        <w:t>Azure Information Protection</w:t>
      </w:r>
      <w:bookmarkEnd w:id="98"/>
      <w:r w:rsidRPr="009A611F">
        <w:rPr>
          <w:rFonts w:cs="Calibri"/>
        </w:rPr>
        <w:t xml:space="preserve"> Premium</w:t>
      </w:r>
      <w:bookmarkEnd w:id="99"/>
      <w:bookmarkEnd w:id="100"/>
      <w:bookmarkEnd w:id="101"/>
    </w:p>
    <w:bookmarkEnd w:id="97"/>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1E0B1B"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755D98A" w14:textId="2B207E36" w:rsidR="005374AC" w:rsidRPr="00956759" w:rsidRDefault="005374AC" w:rsidP="005374AC">
      <w:pPr>
        <w:pStyle w:val="ProductList-Offering1Heading"/>
        <w:rPr>
          <w:rFonts w:cs="Calibri"/>
        </w:rPr>
      </w:pPr>
      <w:bookmarkStart w:id="102" w:name="_Toc388464308"/>
      <w:bookmarkStart w:id="103" w:name="_Toc460240107"/>
      <w:bookmarkStart w:id="104" w:name="_Toc474357861"/>
      <w:bookmarkEnd w:id="102"/>
      <w:r w:rsidRPr="00956759">
        <w:rPr>
          <w:rFonts w:cs="Calibri"/>
          <w:lang w:bidi=""/>
        </w:rPr>
        <w:t>Microsoft Dynamics 365 Services</w:t>
      </w:r>
      <w:bookmarkEnd w:id="103"/>
      <w:bookmarkEnd w:id="104"/>
    </w:p>
    <w:p w14:paraId="2387599A" w14:textId="77777777" w:rsidR="005374AC" w:rsidRPr="00956759" w:rsidRDefault="005374AC" w:rsidP="005374AC">
      <w:pPr>
        <w:pStyle w:val="ProductList-Body"/>
        <w:rPr>
          <w:rFonts w:asciiTheme="majorHAnsi" w:hAnsiTheme="majorHAnsi" w:cs="Calibri"/>
          <w:sz w:val="16"/>
          <w:szCs w:val="16"/>
        </w:rPr>
        <w:sectPr w:rsidR="005374AC" w:rsidRPr="00956759" w:rsidSect="005374AC">
          <w:footerReference w:type="default" r:id="rId37"/>
          <w:footerReference w:type="first" r:id="rId38"/>
          <w:pgSz w:w="12240" w:h="15840"/>
          <w:pgMar w:top="1440" w:right="720" w:bottom="1440" w:left="720" w:header="720" w:footer="720" w:gutter="0"/>
          <w:cols w:space="720"/>
          <w:titlePg/>
          <w:bidi/>
          <w:docGrid w:linePitch="360"/>
        </w:sectPr>
      </w:pPr>
    </w:p>
    <w:p w14:paraId="6BDDED0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لإدارة</w:t>
      </w:r>
      <w:r w:rsidRPr="00994AC1">
        <w:rPr>
          <w:rFonts w:asciiTheme="majorHAnsi" w:hAnsiTheme="majorHAnsi" w:cs="Calibri"/>
          <w:sz w:val="16"/>
          <w:szCs w:val="16"/>
          <w:rtl/>
        </w:rPr>
        <w:t xml:space="preserve"> </w:t>
      </w:r>
      <w:r w:rsidRPr="00994AC1">
        <w:rPr>
          <w:rFonts w:ascii="Arial" w:hAnsi="Arial" w:cs="Arial" w:hint="cs"/>
          <w:sz w:val="16"/>
          <w:szCs w:val="16"/>
          <w:rtl/>
        </w:rPr>
        <w:t>الحالات،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BDAA74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العملاء،</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4E4FBC6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الميدانية،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63FCDB45"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المالية،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7674C3F3" w14:textId="77777777" w:rsidR="00994AC1" w:rsidRPr="001E7CD6" w:rsidRDefault="00994AC1" w:rsidP="00994AC1">
      <w:pPr>
        <w:pStyle w:val="ProductList-Body"/>
        <w:rPr>
          <w:rFonts w:ascii="Calibri Light" w:hAnsi="Calibri Light" w:cs="Calibri Light"/>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للعمليات،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5A3837BB" w14:textId="330898E2" w:rsidR="005374AC" w:rsidRPr="00CC7D08" w:rsidRDefault="005374AC" w:rsidP="005374AC">
      <w:pPr>
        <w:pStyle w:val="ProductList-Body"/>
        <w:rPr>
          <w:rFonts w:asciiTheme="majorHAnsi" w:hAnsiTheme="majorHAnsi" w:cs="Calibri"/>
          <w:sz w:val="16"/>
          <w:szCs w:val="16"/>
        </w:rPr>
      </w:pPr>
    </w:p>
    <w:p w14:paraId="182D170D"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للتنفيذ</w:t>
      </w:r>
      <w:r w:rsidRPr="00994AC1">
        <w:rPr>
          <w:rFonts w:asciiTheme="majorHAnsi" w:hAnsiTheme="majorHAnsi" w:cs="Calibri"/>
          <w:sz w:val="16"/>
          <w:szCs w:val="16"/>
          <w:rtl/>
        </w:rPr>
        <w:t xml:space="preserve"> </w:t>
      </w:r>
      <w:r w:rsidRPr="00994AC1">
        <w:rPr>
          <w:rFonts w:ascii="Arial" w:hAnsi="Arial" w:cs="Arial" w:hint="cs"/>
          <w:sz w:val="16"/>
          <w:szCs w:val="16"/>
          <w:rtl/>
        </w:rPr>
        <w:t>التلقائي</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المشروعات،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14DA195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للمبيعات،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0E0A698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54789BC6" w14:textId="408055B6" w:rsidR="005374AC"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1FCDAB0" w14:textId="77777777" w:rsidR="005374AC" w:rsidRPr="00994AC1" w:rsidRDefault="005374AC" w:rsidP="005374AC">
      <w:pPr>
        <w:pStyle w:val="ProductList-Body"/>
        <w:rPr>
          <w:rFonts w:asciiTheme="majorHAnsi" w:hAnsiTheme="majorHAnsi" w:cs="Calibri"/>
          <w:sz w:val="16"/>
          <w:szCs w:val="16"/>
        </w:rPr>
      </w:pPr>
    </w:p>
    <w:p w14:paraId="4C5E7105" w14:textId="77777777" w:rsidR="005374AC" w:rsidRPr="00812414" w:rsidRDefault="005374AC" w:rsidP="005374AC">
      <w:pPr>
        <w:pStyle w:val="ProductList-Body"/>
        <w:rPr>
          <w:rFonts w:ascii="Calibri" w:hAnsi="Calibri" w:cs="Calibri"/>
          <w:sz w:val="16"/>
          <w:szCs w:val="16"/>
        </w:rPr>
        <w:sectPr w:rsidR="005374AC" w:rsidRPr="00812414" w:rsidSect="00E275D6">
          <w:type w:val="continuous"/>
          <w:pgSz w:w="12240" w:h="15840"/>
          <w:pgMar w:top="1440" w:right="720" w:bottom="1440" w:left="720" w:header="720" w:footer="720" w:gutter="0"/>
          <w:cols w:num="2" w:space="720"/>
          <w:titlePg/>
          <w:bidi/>
          <w:docGrid w:linePitch="360"/>
        </w:sectPr>
      </w:pPr>
    </w:p>
    <w:p w14:paraId="5E22B9E9" w14:textId="77777777" w:rsidR="005374AC" w:rsidRPr="006A65CE" w:rsidRDefault="005374AC" w:rsidP="005374AC">
      <w:pPr>
        <w:pStyle w:val="ProductList-Body"/>
        <w:pBdr>
          <w:top w:val="single" w:sz="4" w:space="1" w:color="BFBFBF" w:themeColor="background1" w:themeShade="BF"/>
        </w:pBdr>
        <w:rPr>
          <w:rFonts w:ascii="Calibri" w:hAnsi="Calibri" w:cs="Calibri"/>
          <w:sz w:val="8"/>
          <w:szCs w:val="8"/>
        </w:rPr>
      </w:pPr>
    </w:p>
    <w:p w14:paraId="75430B77" w14:textId="77777777" w:rsidR="005374AC" w:rsidRPr="005461FC" w:rsidRDefault="005374AC" w:rsidP="005374AC">
      <w:pPr>
        <w:pStyle w:val="ProductList-Body"/>
        <w:tabs>
          <w:tab w:val="clear" w:pos="158"/>
          <w:tab w:val="left" w:pos="360"/>
        </w:tabs>
        <w:rPr>
          <w:rFonts w:ascii="Calibri" w:hAnsi="Calibri" w:cs="Calibri"/>
          <w:bCs/>
          <w:szCs w:val="18"/>
        </w:rPr>
      </w:pPr>
      <w:r w:rsidRPr="005461FC">
        <w:rPr>
          <w:rFonts w:ascii="Arial" w:hAnsi="Arial" w:cs="Arial" w:hint="cs"/>
          <w:b/>
          <w:bCs/>
          <w:color w:val="00188F"/>
          <w:szCs w:val="18"/>
          <w:rtl/>
        </w:rPr>
        <w:t>الإشعارات</w:t>
      </w:r>
    </w:p>
    <w:p w14:paraId="281BBCAF" w14:textId="77777777" w:rsidR="005374AC" w:rsidRPr="00BA7F0E" w:rsidRDefault="005374AC" w:rsidP="005374AC">
      <w:pPr>
        <w:pStyle w:val="ProductList-Body"/>
        <w:rPr>
          <w:rFonts w:ascii="Calibri" w:hAnsi="Calibri" w:cs="Calibri"/>
          <w:szCs w:val="18"/>
        </w:rPr>
      </w:pPr>
      <w:r w:rsidRPr="00BA7F0E">
        <w:rPr>
          <w:rFonts w:ascii="Arial" w:hAnsi="Arial" w:cs="Arial" w:hint="cs"/>
          <w:szCs w:val="18"/>
          <w:rtl/>
        </w:rPr>
        <w:t>تنطبق</w:t>
      </w:r>
      <w:r w:rsidRPr="00BA7F0E">
        <w:rPr>
          <w:rFonts w:ascii="Calibri" w:hAnsi="Calibri" w:cs="Calibri"/>
          <w:szCs w:val="18"/>
          <w:rtl/>
        </w:rPr>
        <w:t xml:space="preserve"> </w:t>
      </w:r>
      <w:r w:rsidRPr="00BA7F0E">
        <w:rPr>
          <w:rFonts w:ascii="Arial" w:hAnsi="Arial" w:cs="Arial" w:hint="cs"/>
          <w:szCs w:val="18"/>
          <w:rtl/>
        </w:rPr>
        <w:t>إشعارات</w:t>
      </w:r>
      <w:r w:rsidRPr="00BA7F0E">
        <w:rPr>
          <w:rFonts w:ascii="Calibri" w:hAnsi="Calibri" w:cs="Calibri"/>
          <w:szCs w:val="18"/>
          <w:rtl/>
        </w:rPr>
        <w:t xml:space="preserve"> </w:t>
      </w:r>
      <w:r w:rsidRPr="00BA7F0E">
        <w:rPr>
          <w:rFonts w:ascii="Arial" w:hAnsi="Arial" w:cs="Arial" w:hint="cs"/>
          <w:szCs w:val="18"/>
          <w:rtl/>
        </w:rPr>
        <w:t>خرائط</w:t>
      </w:r>
      <w:r w:rsidRPr="00BA7F0E">
        <w:rPr>
          <w:rFonts w:ascii="Calibri" w:hAnsi="Calibri" w:cs="Calibri"/>
          <w:szCs w:val="18"/>
          <w:rtl/>
        </w:rPr>
        <w:t xml:space="preserve"> </w:t>
      </w:r>
      <w:r w:rsidRPr="00BA7F0E">
        <w:rPr>
          <w:rFonts w:ascii="Calibri" w:hAnsi="Calibri" w:cs="Calibri"/>
          <w:szCs w:val="18"/>
        </w:rPr>
        <w:t>Bing</w:t>
      </w:r>
      <w:r w:rsidRPr="00BA7F0E">
        <w:rPr>
          <w:rFonts w:ascii="Calibri" w:hAnsi="Calibri" w:cs="Calibri"/>
          <w:szCs w:val="18"/>
          <w:rtl/>
        </w:rPr>
        <w:t xml:space="preserve"> </w:t>
      </w:r>
      <w:r w:rsidRPr="00BA7F0E">
        <w:rPr>
          <w:rFonts w:ascii="Arial" w:hAnsi="Arial" w:cs="Arial" w:hint="cs"/>
          <w:szCs w:val="18"/>
          <w:rtl/>
        </w:rPr>
        <w:t>والخدمات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الواردة</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BA7F0E">
        <w:rPr>
          <w:rFonts w:ascii="Calibri" w:hAnsi="Calibri" w:cs="Calibri"/>
          <w:szCs w:val="18"/>
          <w:rtl/>
        </w:rPr>
        <w:t xml:space="preserve">. </w:t>
      </w:r>
      <w:r w:rsidRPr="00BA7F0E">
        <w:rPr>
          <w:rFonts w:ascii="Arial" w:hAnsi="Arial" w:cs="Arial" w:hint="cs"/>
          <w:szCs w:val="18"/>
          <w:rtl/>
        </w:rPr>
        <w:t>أي</w:t>
      </w:r>
      <w:r w:rsidRPr="00BA7F0E">
        <w:rPr>
          <w:rFonts w:ascii="Calibri" w:hAnsi="Calibri" w:cs="Calibri"/>
          <w:szCs w:val="18"/>
          <w:rtl/>
        </w:rPr>
        <w:t xml:space="preserve"> </w:t>
      </w:r>
      <w:r w:rsidRPr="00BA7F0E">
        <w:rPr>
          <w:rFonts w:ascii="Arial" w:hAnsi="Arial" w:cs="Arial" w:hint="cs"/>
          <w:szCs w:val="18"/>
          <w:rtl/>
        </w:rPr>
        <w:t>خدمات</w:t>
      </w:r>
      <w:r w:rsidRPr="00BA7F0E">
        <w:rPr>
          <w:rFonts w:ascii="Calibri" w:hAnsi="Calibri" w:cs="Calibri"/>
          <w:szCs w:val="18"/>
          <w:rtl/>
        </w:rPr>
        <w:t xml:space="preserve"> </w:t>
      </w:r>
      <w:r w:rsidRPr="00BA7F0E">
        <w:rPr>
          <w:rFonts w:ascii="Arial" w:hAnsi="Arial" w:cs="Arial" w:hint="cs"/>
          <w:szCs w:val="18"/>
          <w:rtl/>
        </w:rPr>
        <w:t>تجهيز</w:t>
      </w:r>
      <w:r w:rsidRPr="00BA7F0E">
        <w:rPr>
          <w:rFonts w:ascii="Calibri" w:hAnsi="Calibri" w:cs="Calibri"/>
          <w:szCs w:val="18"/>
          <w:rtl/>
        </w:rPr>
        <w:t xml:space="preserve"> </w:t>
      </w:r>
      <w:r w:rsidRPr="00BA7F0E">
        <w:rPr>
          <w:rFonts w:ascii="Arial" w:hAnsi="Arial" w:cs="Arial" w:hint="cs"/>
          <w:szCs w:val="18"/>
          <w:rtl/>
        </w:rPr>
        <w:t>خدمة</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ترحيل</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نشر</w:t>
      </w:r>
      <w:r w:rsidRPr="00BA7F0E">
        <w:rPr>
          <w:rFonts w:ascii="Calibri" w:hAnsi="Calibri" w:cs="Calibri"/>
          <w:szCs w:val="18"/>
          <w:rtl/>
        </w:rPr>
        <w:t xml:space="preserve"> </w:t>
      </w:r>
      <w:r w:rsidRPr="00BA7F0E">
        <w:rPr>
          <w:rFonts w:ascii="Arial" w:hAnsi="Arial" w:cs="Arial" w:hint="cs"/>
          <w:szCs w:val="18"/>
          <w:rtl/>
        </w:rPr>
        <w:t>تُوفَّر</w:t>
      </w:r>
      <w:r w:rsidRPr="00BA7F0E">
        <w:rPr>
          <w:rFonts w:ascii="Calibri" w:hAnsi="Calibri" w:cs="Calibri"/>
          <w:szCs w:val="18"/>
          <w:rtl/>
        </w:rPr>
        <w:t xml:space="preserve"> </w:t>
      </w:r>
      <w:r w:rsidRPr="00BA7F0E">
        <w:rPr>
          <w:rFonts w:ascii="Arial" w:hAnsi="Arial" w:cs="Arial" w:hint="cs"/>
          <w:szCs w:val="18"/>
          <w:rtl/>
        </w:rPr>
        <w:t>للعميل</w:t>
      </w:r>
      <w:r w:rsidRPr="00BA7F0E">
        <w:rPr>
          <w:rFonts w:ascii="Calibri" w:hAnsi="Calibri" w:cs="Calibri"/>
          <w:szCs w:val="18"/>
          <w:rtl/>
        </w:rPr>
        <w:t xml:space="preserve"> </w:t>
      </w:r>
      <w:r w:rsidRPr="00BA7F0E">
        <w:rPr>
          <w:rFonts w:ascii="Arial" w:hAnsi="Arial" w:cs="Arial" w:hint="cs"/>
          <w:szCs w:val="18"/>
          <w:rtl/>
        </w:rPr>
        <w:t>تخضع</w:t>
      </w:r>
      <w:r w:rsidRPr="00BA7F0E">
        <w:rPr>
          <w:rFonts w:ascii="Calibri" w:hAnsi="Calibri" w:cs="Calibri"/>
          <w:szCs w:val="18"/>
          <w:rtl/>
        </w:rPr>
        <w:t xml:space="preserve"> </w:t>
      </w:r>
      <w:r w:rsidRPr="00BA7F0E">
        <w:rPr>
          <w:rFonts w:ascii="Arial" w:hAnsi="Arial" w:cs="Arial" w:hint="cs"/>
          <w:szCs w:val="18"/>
          <w:rtl/>
        </w:rPr>
        <w:t>إلى</w:t>
      </w:r>
      <w:r w:rsidRPr="00BA7F0E">
        <w:rPr>
          <w:rFonts w:ascii="Calibri" w:hAnsi="Calibri" w:cs="Calibri"/>
          <w:szCs w:val="18"/>
          <w:rtl/>
        </w:rPr>
        <w:t xml:space="preserve"> </w:t>
      </w:r>
      <w:r w:rsidRPr="00BA7F0E">
        <w:rPr>
          <w:rFonts w:ascii="Arial" w:hAnsi="Arial" w:cs="Arial" w:hint="cs"/>
          <w:szCs w:val="18"/>
          <w:rtl/>
        </w:rPr>
        <w:t>إشعار</w:t>
      </w:r>
      <w:r w:rsidRPr="00BA7F0E">
        <w:rPr>
          <w:rFonts w:ascii="Calibri" w:hAnsi="Calibri" w:cs="Calibri"/>
          <w:szCs w:val="18"/>
          <w:rtl/>
        </w:rPr>
        <w:t xml:space="preserve"> </w:t>
      </w:r>
      <w:r w:rsidRPr="00BA7F0E">
        <w:rPr>
          <w:rFonts w:ascii="Arial" w:hAnsi="Arial" w:cs="Arial" w:hint="cs"/>
          <w:szCs w:val="18"/>
          <w:rtl/>
        </w:rPr>
        <w:t>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DD2E8A">
        <w:rPr>
          <w:rStyle w:val="Hyperlink"/>
          <w:rFonts w:ascii="Calibri" w:hAnsi="Calibri" w:cs="Calibri"/>
          <w:szCs w:val="18"/>
          <w:rtl/>
        </w:rPr>
        <w:t>.</w:t>
      </w:r>
    </w:p>
    <w:p w14:paraId="6E72F187" w14:textId="77777777" w:rsidR="00D9412F" w:rsidRPr="00A503F2" w:rsidRDefault="00D9412F" w:rsidP="00D9412F">
      <w:pPr>
        <w:pStyle w:val="ProductList-Body"/>
        <w:rPr>
          <w:szCs w:val="18"/>
        </w:rPr>
      </w:pPr>
    </w:p>
    <w:p w14:paraId="4AA8BCDB" w14:textId="77777777" w:rsidR="00D9412F" w:rsidRPr="00A503F2" w:rsidRDefault="00D9412F" w:rsidP="00D9412F">
      <w:pPr>
        <w:pStyle w:val="ProductList-Body"/>
        <w:tabs>
          <w:tab w:val="clear" w:pos="158"/>
          <w:tab w:val="left" w:pos="180"/>
        </w:tabs>
        <w:rPr>
          <w:bCs/>
          <w:szCs w:val="18"/>
        </w:rPr>
      </w:pPr>
      <w:r w:rsidRPr="00A503F2">
        <w:rPr>
          <w:b/>
          <w:bCs/>
          <w:color w:val="00188F"/>
          <w:szCs w:val="18"/>
          <w:rtl/>
        </w:rPr>
        <w:t>مجموعات ترخيص الاشتراك</w:t>
      </w:r>
    </w:p>
    <w:p w14:paraId="4661FE4A" w14:textId="77777777" w:rsidR="00D9412F" w:rsidRPr="00A503F2" w:rsidRDefault="00D9412F" w:rsidP="00D9412F">
      <w:pPr>
        <w:pStyle w:val="ProductList-Body"/>
        <w:rPr>
          <w:szCs w:val="18"/>
        </w:rPr>
      </w:pPr>
      <w:r w:rsidRPr="00A503F2">
        <w:rPr>
          <w:szCs w:val="18"/>
          <w:rtl/>
        </w:rPr>
        <w:t xml:space="preserve">بالإضافة إلى تراخيص اشتراك المستخدمين، راجع </w:t>
      </w:r>
      <w:hyperlink w:anchor="Attachment2" w:history="1">
        <w:r w:rsidRPr="00A503F2">
          <w:rPr>
            <w:rStyle w:val="Hyperlink"/>
            <w:szCs w:val="18"/>
            <w:rtl/>
          </w:rPr>
          <w:t xml:space="preserve">المرفق </w:t>
        </w:r>
        <w:r w:rsidRPr="00A503F2">
          <w:rPr>
            <w:rStyle w:val="Hyperlink"/>
            <w:szCs w:val="18"/>
            <w:lang w:bidi=""/>
          </w:rPr>
          <w:t>2</w:t>
        </w:r>
      </w:hyperlink>
      <w:r w:rsidRPr="00A503F2">
        <w:rPr>
          <w:szCs w:val="18"/>
          <w:rtl/>
        </w:rPr>
        <w:t xml:space="preserve"> لمعرفة العروض الأخرى التي تفي بالمتطلبات الخاصة بترخيص الاشتراك.</w:t>
      </w:r>
    </w:p>
    <w:p w14:paraId="386549D4" w14:textId="77777777" w:rsidR="00D9412F" w:rsidRPr="00A503F2" w:rsidRDefault="00D9412F" w:rsidP="00D9412F">
      <w:pPr>
        <w:pStyle w:val="ProductList-Body"/>
        <w:rPr>
          <w:szCs w:val="18"/>
        </w:rPr>
      </w:pPr>
    </w:p>
    <w:p w14:paraId="4318D568" w14:textId="77777777" w:rsidR="00994AC1" w:rsidRPr="00994AC1" w:rsidRDefault="00994AC1" w:rsidP="00994AC1">
      <w:pPr>
        <w:pStyle w:val="ProductList-Body"/>
        <w:rPr>
          <w:b/>
          <w:bCs/>
          <w:color w:val="00188F"/>
          <w:szCs w:val="18"/>
        </w:rPr>
      </w:pPr>
      <w:r w:rsidRPr="00994AC1">
        <w:rPr>
          <w:rFonts w:hint="cs"/>
          <w:b/>
          <w:bCs/>
          <w:color w:val="00188F"/>
          <w:szCs w:val="18"/>
          <w:rtl/>
        </w:rPr>
        <w:t>المستخدمون</w:t>
      </w:r>
      <w:r w:rsidRPr="00994AC1">
        <w:rPr>
          <w:b/>
          <w:bCs/>
          <w:color w:val="00188F"/>
          <w:szCs w:val="18"/>
          <w:rtl/>
        </w:rPr>
        <w:t xml:space="preserve"> </w:t>
      </w:r>
      <w:r w:rsidRPr="00994AC1">
        <w:rPr>
          <w:rFonts w:hint="cs"/>
          <w:b/>
          <w:bCs/>
          <w:color w:val="00188F"/>
          <w:szCs w:val="18"/>
          <w:rtl/>
        </w:rPr>
        <w:t>الخارجيون</w:t>
      </w:r>
    </w:p>
    <w:p w14:paraId="2ABFCEC0" w14:textId="77777777" w:rsidR="00994AC1" w:rsidRPr="00994AC1" w:rsidRDefault="00994AC1" w:rsidP="00994AC1">
      <w:pPr>
        <w:pStyle w:val="ProductList-Body"/>
        <w:rPr>
          <w:szCs w:val="18"/>
        </w:rPr>
      </w:pPr>
      <w:r w:rsidRPr="00994AC1">
        <w:rPr>
          <w:rFonts w:hint="cs"/>
          <w:szCs w:val="18"/>
          <w:rtl/>
        </w:rPr>
        <w:t>لا</w:t>
      </w:r>
      <w:r w:rsidRPr="00994AC1">
        <w:rPr>
          <w:szCs w:val="18"/>
          <w:rtl/>
        </w:rPr>
        <w:t xml:space="preserve"> </w:t>
      </w:r>
      <w:r w:rsidRPr="00994AC1">
        <w:rPr>
          <w:rFonts w:hint="cs"/>
          <w:szCs w:val="18"/>
          <w:rtl/>
        </w:rPr>
        <w:t>يحتاج</w:t>
      </w:r>
      <w:r w:rsidRPr="00994AC1">
        <w:rPr>
          <w:szCs w:val="18"/>
          <w:rtl/>
        </w:rPr>
        <w:t xml:space="preserve"> </w:t>
      </w:r>
      <w:r w:rsidRPr="00994AC1">
        <w:rPr>
          <w:rFonts w:hint="cs"/>
          <w:szCs w:val="18"/>
          <w:rtl/>
        </w:rPr>
        <w:t>مستخدمو</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الخارجيون</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ترخيص</w:t>
      </w:r>
      <w:r w:rsidRPr="00994AC1">
        <w:rPr>
          <w:szCs w:val="18"/>
          <w:rtl/>
        </w:rPr>
        <w:t xml:space="preserve"> </w:t>
      </w:r>
      <w:r w:rsidRPr="00994AC1">
        <w:rPr>
          <w:rFonts w:hint="cs"/>
          <w:szCs w:val="18"/>
          <w:rtl/>
        </w:rPr>
        <w:t>اشتراك</w:t>
      </w:r>
      <w:r w:rsidRPr="00994AC1">
        <w:rPr>
          <w:szCs w:val="18"/>
          <w:rtl/>
        </w:rPr>
        <w:t xml:space="preserve"> </w:t>
      </w:r>
      <w:r w:rsidRPr="00994AC1">
        <w:rPr>
          <w:rFonts w:hint="cs"/>
          <w:szCs w:val="18"/>
          <w:rtl/>
        </w:rPr>
        <w:t>للوصول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الخدمة</w:t>
      </w:r>
      <w:r w:rsidRPr="00994AC1">
        <w:rPr>
          <w:szCs w:val="18"/>
          <w:rtl/>
        </w:rPr>
        <w:t xml:space="preserve"> </w:t>
      </w:r>
      <w:r w:rsidRPr="00994AC1">
        <w:rPr>
          <w:rFonts w:hint="cs"/>
          <w:szCs w:val="18"/>
          <w:rtl/>
        </w:rPr>
        <w:t>عبر</w:t>
      </w:r>
      <w:r w:rsidRPr="00994AC1">
        <w:rPr>
          <w:szCs w:val="18"/>
          <w:rtl/>
        </w:rPr>
        <w:t xml:space="preserve"> </w:t>
      </w:r>
      <w:r w:rsidRPr="00994AC1">
        <w:rPr>
          <w:rFonts w:hint="cs"/>
          <w:szCs w:val="18"/>
          <w:rtl/>
        </w:rPr>
        <w:t>الإنترنت</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يسري</w:t>
      </w:r>
      <w:r w:rsidRPr="00994AC1">
        <w:rPr>
          <w:szCs w:val="18"/>
          <w:rtl/>
        </w:rPr>
        <w:t xml:space="preserve"> </w:t>
      </w:r>
      <w:r w:rsidRPr="00994AC1">
        <w:rPr>
          <w:rFonts w:hint="cs"/>
          <w:szCs w:val="18"/>
          <w:rtl/>
        </w:rPr>
        <w:t>هذا</w:t>
      </w:r>
      <w:r w:rsidRPr="00994AC1">
        <w:rPr>
          <w:szCs w:val="18"/>
          <w:rtl/>
        </w:rPr>
        <w:t xml:space="preserve"> </w:t>
      </w:r>
      <w:r w:rsidRPr="00994AC1">
        <w:rPr>
          <w:rFonts w:hint="cs"/>
          <w:szCs w:val="18"/>
          <w:rtl/>
        </w:rPr>
        <w:t>الإعفاء</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متعهدي</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وكلاء</w:t>
      </w:r>
      <w:r w:rsidRPr="00994AC1">
        <w:rPr>
          <w:szCs w:val="18"/>
          <w:rtl/>
        </w:rPr>
        <w:t xml:space="preserve"> </w:t>
      </w:r>
      <w:r w:rsidRPr="00994AC1">
        <w:rPr>
          <w:rFonts w:hint="cs"/>
          <w:szCs w:val="18"/>
          <w:rtl/>
        </w:rPr>
        <w:t>العميل</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شركته</w:t>
      </w:r>
      <w:r w:rsidRPr="00994AC1">
        <w:rPr>
          <w:szCs w:val="18"/>
          <w:rtl/>
        </w:rPr>
        <w:t xml:space="preserve"> </w:t>
      </w:r>
      <w:r w:rsidRPr="00994AC1">
        <w:rPr>
          <w:rFonts w:hint="cs"/>
          <w:szCs w:val="18"/>
          <w:rtl/>
        </w:rPr>
        <w:t>التابعة،</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المستخدمين</w:t>
      </w:r>
      <w:r w:rsidRPr="00994AC1">
        <w:rPr>
          <w:szCs w:val="18"/>
          <w:rtl/>
        </w:rPr>
        <w:t xml:space="preserve"> </w:t>
      </w:r>
      <w:r w:rsidRPr="00994AC1">
        <w:rPr>
          <w:rFonts w:hint="cs"/>
          <w:szCs w:val="18"/>
          <w:rtl/>
        </w:rPr>
        <w:t>الخارجيين</w:t>
      </w:r>
      <w:r w:rsidRPr="00994AC1">
        <w:rPr>
          <w:szCs w:val="18"/>
          <w:rtl/>
        </w:rPr>
        <w:t xml:space="preserve"> </w:t>
      </w:r>
      <w:r w:rsidRPr="00994AC1">
        <w:rPr>
          <w:rFonts w:hint="cs"/>
          <w:szCs w:val="18"/>
          <w:rtl/>
        </w:rPr>
        <w:t>الذين</w:t>
      </w:r>
      <w:r w:rsidRPr="00994AC1">
        <w:rPr>
          <w:szCs w:val="18"/>
          <w:rtl/>
        </w:rPr>
        <w:t xml:space="preserve"> </w:t>
      </w:r>
      <w:r w:rsidRPr="00994AC1">
        <w:rPr>
          <w:rFonts w:hint="cs"/>
          <w:szCs w:val="18"/>
          <w:rtl/>
        </w:rPr>
        <w:t>يستخدمون</w:t>
      </w:r>
      <w:r w:rsidRPr="00994AC1">
        <w:rPr>
          <w:szCs w:val="18"/>
          <w:rtl/>
        </w:rPr>
        <w:t xml:space="preserve"> </w:t>
      </w:r>
      <w:r w:rsidRPr="00994AC1">
        <w:rPr>
          <w:rFonts w:hint="cs"/>
          <w:szCs w:val="18"/>
          <w:rtl/>
        </w:rPr>
        <w:t>عملاء</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مع</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بخلاف</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للعمليات</w:t>
      </w:r>
      <w:r w:rsidRPr="00994AC1">
        <w:rPr>
          <w:szCs w:val="18"/>
          <w:rtl/>
        </w:rPr>
        <w:t>.</w:t>
      </w:r>
    </w:p>
    <w:p w14:paraId="1266B8EC" w14:textId="77777777" w:rsidR="00D9412F" w:rsidRPr="00994AC1" w:rsidRDefault="00D9412F" w:rsidP="00D9412F">
      <w:pPr>
        <w:pStyle w:val="ProductList-Body"/>
        <w:tabs>
          <w:tab w:val="clear" w:pos="158"/>
          <w:tab w:val="left" w:pos="360"/>
        </w:tabs>
        <w:rPr>
          <w:szCs w:val="18"/>
        </w:rPr>
      </w:pPr>
    </w:p>
    <w:p w14:paraId="09D0F1D5" w14:textId="77777777" w:rsidR="00D9412F" w:rsidRPr="00994AC1" w:rsidRDefault="00D9412F" w:rsidP="00994AC1">
      <w:pPr>
        <w:pStyle w:val="ProductList-Body"/>
        <w:rPr>
          <w:b/>
          <w:bCs/>
          <w:color w:val="00188F"/>
          <w:szCs w:val="18"/>
        </w:rPr>
      </w:pPr>
      <w:r w:rsidRPr="00994AC1">
        <w:rPr>
          <w:b/>
          <w:bCs/>
          <w:color w:val="00188F"/>
          <w:szCs w:val="18"/>
        </w:rPr>
        <w:t>Microsoft Dynamics 365</w:t>
      </w:r>
      <w:r w:rsidRPr="00994AC1">
        <w:rPr>
          <w:b/>
          <w:bCs/>
          <w:color w:val="00188F"/>
          <w:szCs w:val="18"/>
          <w:rtl/>
        </w:rPr>
        <w:t xml:space="preserve"> للعمليات</w:t>
      </w:r>
    </w:p>
    <w:p w14:paraId="2FDA1F6B" w14:textId="77777777" w:rsidR="00D9412F" w:rsidRPr="00A503F2" w:rsidRDefault="00D9412F" w:rsidP="00D9412F">
      <w:pPr>
        <w:pStyle w:val="ProductList-Body"/>
        <w:tabs>
          <w:tab w:val="clear" w:pos="158"/>
          <w:tab w:val="left" w:pos="360"/>
        </w:tabs>
        <w:rPr>
          <w:szCs w:val="18"/>
        </w:rPr>
      </w:pPr>
      <w:r w:rsidRPr="00A503F2">
        <w:rPr>
          <w:szCs w:val="18"/>
          <w:rtl/>
        </w:rPr>
        <w:t xml:space="preserve">يجوز للعميل تعديل </w:t>
      </w:r>
      <w:r w:rsidRPr="00A503F2">
        <w:rPr>
          <w:szCs w:val="18"/>
          <w:lang w:bidi=""/>
        </w:rPr>
        <w:t>Microsoft Dynamics 365</w:t>
      </w:r>
      <w:r w:rsidRPr="00A503F2">
        <w:rPr>
          <w:szCs w:val="18"/>
          <w:rtl/>
        </w:rPr>
        <w:t xml:space="preserve"> للعمليات للسماح بتوسيع وظائفه، وإنما هو فقط لأغراض الاستخدام الداخلي للعميل.</w:t>
      </w:r>
    </w:p>
    <w:p w14:paraId="5DF417B2" w14:textId="77777777" w:rsidR="00D9412F" w:rsidRPr="00A503F2" w:rsidRDefault="00D9412F" w:rsidP="00D9412F">
      <w:pPr>
        <w:pStyle w:val="ProductList-Body"/>
        <w:tabs>
          <w:tab w:val="clear" w:pos="158"/>
          <w:tab w:val="left" w:pos="360"/>
        </w:tabs>
        <w:rPr>
          <w:szCs w:val="18"/>
        </w:rPr>
      </w:pPr>
    </w:p>
    <w:p w14:paraId="4CD0050C" w14:textId="77777777" w:rsidR="00994AC1" w:rsidRPr="00994AC1" w:rsidRDefault="00994AC1" w:rsidP="00994AC1">
      <w:pPr>
        <w:pStyle w:val="ProductList-Body"/>
        <w:rPr>
          <w:b/>
          <w:bCs/>
          <w:color w:val="00188F"/>
          <w:szCs w:val="18"/>
        </w:rPr>
      </w:pPr>
      <w:r w:rsidRPr="00994AC1">
        <w:rPr>
          <w:rFonts w:hint="cs"/>
          <w:b/>
          <w:bCs/>
          <w:color w:val="00188F"/>
          <w:szCs w:val="18"/>
          <w:rtl/>
        </w:rPr>
        <w:t>حقوق</w:t>
      </w:r>
      <w:r w:rsidRPr="00994AC1">
        <w:rPr>
          <w:b/>
          <w:bCs/>
          <w:color w:val="00188F"/>
          <w:szCs w:val="18"/>
          <w:rtl/>
        </w:rPr>
        <w:t xml:space="preserve"> </w:t>
      </w:r>
      <w:r w:rsidRPr="00994AC1">
        <w:rPr>
          <w:rFonts w:hint="cs"/>
          <w:b/>
          <w:bCs/>
          <w:color w:val="00188F"/>
          <w:szCs w:val="18"/>
          <w:rtl/>
        </w:rPr>
        <w:t>استخدام</w:t>
      </w:r>
      <w:r w:rsidRPr="00994AC1">
        <w:rPr>
          <w:b/>
          <w:bCs/>
          <w:color w:val="00188F"/>
          <w:szCs w:val="18"/>
          <w:rtl/>
        </w:rPr>
        <w:t xml:space="preserve"> </w:t>
      </w:r>
      <w:r w:rsidRPr="00994AC1">
        <w:rPr>
          <w:rFonts w:hint="cs"/>
          <w:b/>
          <w:bCs/>
          <w:color w:val="00188F"/>
          <w:szCs w:val="18"/>
          <w:rtl/>
        </w:rPr>
        <w:t>الخادم</w:t>
      </w:r>
      <w:r w:rsidRPr="00994AC1">
        <w:rPr>
          <w:b/>
          <w:bCs/>
          <w:color w:val="00188F"/>
          <w:szCs w:val="18"/>
          <w:rtl/>
        </w:rPr>
        <w:t xml:space="preserve"> </w:t>
      </w:r>
      <w:r w:rsidRPr="00994AC1">
        <w:rPr>
          <w:rFonts w:hint="cs"/>
          <w:b/>
          <w:bCs/>
          <w:color w:val="00188F"/>
          <w:szCs w:val="18"/>
          <w:rtl/>
        </w:rPr>
        <w:t>لتراخيص</w:t>
      </w:r>
      <w:r w:rsidRPr="00994AC1">
        <w:rPr>
          <w:b/>
          <w:bCs/>
          <w:color w:val="00188F"/>
          <w:szCs w:val="18"/>
          <w:rtl/>
        </w:rPr>
        <w:t xml:space="preserve"> </w:t>
      </w:r>
      <w:r w:rsidRPr="00994AC1">
        <w:rPr>
          <w:rFonts w:hint="cs"/>
          <w:b/>
          <w:bCs/>
          <w:color w:val="00188F"/>
          <w:szCs w:val="18"/>
          <w:rtl/>
        </w:rPr>
        <w:t>اشتراك</w:t>
      </w:r>
      <w:r w:rsidRPr="00994AC1">
        <w:rPr>
          <w:b/>
          <w:bCs/>
          <w:color w:val="00188F"/>
          <w:szCs w:val="18"/>
          <w:rtl/>
        </w:rPr>
        <w:t xml:space="preserve"> </w:t>
      </w:r>
      <w:r w:rsidRPr="00994AC1">
        <w:rPr>
          <w:rFonts w:hint="cs"/>
          <w:b/>
          <w:bCs/>
          <w:color w:val="00188F"/>
          <w:szCs w:val="18"/>
          <w:rtl/>
        </w:rPr>
        <w:t>مستخدم</w:t>
      </w:r>
      <w:r w:rsidRPr="00994AC1">
        <w:rPr>
          <w:b/>
          <w:bCs/>
          <w:color w:val="00188F"/>
          <w:szCs w:val="18"/>
          <w:rtl/>
        </w:rPr>
        <w:t xml:space="preserve"> </w:t>
      </w:r>
      <w:r w:rsidRPr="00994AC1">
        <w:rPr>
          <w:b/>
          <w:bCs/>
          <w:color w:val="00188F"/>
          <w:szCs w:val="18"/>
        </w:rPr>
        <w:t>Dynamics 365</w:t>
      </w:r>
      <w:r w:rsidRPr="00994AC1">
        <w:rPr>
          <w:rFonts w:hint="cs"/>
          <w:b/>
          <w:bCs/>
          <w:color w:val="00188F"/>
          <w:szCs w:val="18"/>
          <w:rtl/>
        </w:rPr>
        <w:t>،</w:t>
      </w:r>
      <w:r w:rsidRPr="00994AC1">
        <w:rPr>
          <w:b/>
          <w:bCs/>
          <w:color w:val="00188F"/>
          <w:szCs w:val="18"/>
          <w:rtl/>
        </w:rPr>
        <w:t xml:space="preserve"> </w:t>
      </w:r>
      <w:r w:rsidRPr="00994AC1">
        <w:rPr>
          <w:rFonts w:hint="cs"/>
          <w:b/>
          <w:bCs/>
          <w:color w:val="00188F"/>
          <w:szCs w:val="18"/>
          <w:rtl/>
        </w:rPr>
        <w:t>من</w:t>
      </w:r>
      <w:r w:rsidRPr="00994AC1">
        <w:rPr>
          <w:b/>
          <w:bCs/>
          <w:color w:val="00188F"/>
          <w:szCs w:val="18"/>
          <w:rtl/>
        </w:rPr>
        <w:t xml:space="preserve"> </w:t>
      </w:r>
      <w:r w:rsidRPr="00994AC1">
        <w:rPr>
          <w:rFonts w:hint="cs"/>
          <w:b/>
          <w:bCs/>
          <w:color w:val="00188F"/>
          <w:szCs w:val="18"/>
          <w:rtl/>
        </w:rPr>
        <w:t>تراخيص</w:t>
      </w:r>
      <w:r w:rsidRPr="00994AC1">
        <w:rPr>
          <w:b/>
          <w:bCs/>
          <w:color w:val="00188F"/>
          <w:szCs w:val="18"/>
          <w:rtl/>
        </w:rPr>
        <w:t xml:space="preserve"> </w:t>
      </w:r>
      <w:r w:rsidRPr="00994AC1">
        <w:rPr>
          <w:rFonts w:hint="cs"/>
          <w:b/>
          <w:bCs/>
          <w:color w:val="00188F"/>
          <w:szCs w:val="18"/>
          <w:rtl/>
        </w:rPr>
        <w:t>اشتراك</w:t>
      </w:r>
      <w:r w:rsidRPr="00994AC1">
        <w:rPr>
          <w:b/>
          <w:bCs/>
          <w:color w:val="00188F"/>
          <w:szCs w:val="18"/>
          <w:rtl/>
        </w:rPr>
        <w:t xml:space="preserve"> </w:t>
      </w:r>
      <w:r w:rsidRPr="00994AC1">
        <w:rPr>
          <w:rFonts w:hint="cs"/>
          <w:b/>
          <w:bCs/>
          <w:color w:val="00188F"/>
          <w:szCs w:val="18"/>
          <w:rtl/>
        </w:rPr>
        <w:t>مستخدم</w:t>
      </w:r>
      <w:r w:rsidRPr="00994AC1">
        <w:rPr>
          <w:b/>
          <w:bCs/>
          <w:color w:val="00188F"/>
          <w:szCs w:val="18"/>
          <w:rtl/>
        </w:rPr>
        <w:t xml:space="preserve"> </w:t>
      </w:r>
      <w:r w:rsidRPr="00994AC1">
        <w:rPr>
          <w:rFonts w:hint="cs"/>
          <w:b/>
          <w:bCs/>
          <w:color w:val="00188F"/>
          <w:szCs w:val="18"/>
          <w:rtl/>
        </w:rPr>
        <w:t>ضمان</w:t>
      </w:r>
      <w:r w:rsidRPr="00994AC1">
        <w:rPr>
          <w:b/>
          <w:bCs/>
          <w:color w:val="00188F"/>
          <w:szCs w:val="18"/>
          <w:rtl/>
        </w:rPr>
        <w:t xml:space="preserve"> </w:t>
      </w:r>
      <w:r w:rsidRPr="00994AC1">
        <w:rPr>
          <w:rFonts w:hint="cs"/>
          <w:b/>
          <w:bCs/>
          <w:color w:val="00188F"/>
          <w:szCs w:val="18"/>
          <w:rtl/>
        </w:rPr>
        <w:t>البرنامج</w:t>
      </w:r>
      <w:r w:rsidRPr="00994AC1">
        <w:rPr>
          <w:b/>
          <w:bCs/>
          <w:color w:val="00188F"/>
          <w:szCs w:val="18"/>
          <w:rtl/>
        </w:rPr>
        <w:t xml:space="preserve"> </w:t>
      </w:r>
      <w:r w:rsidRPr="00994AC1">
        <w:rPr>
          <w:rFonts w:hint="cs"/>
          <w:b/>
          <w:bCs/>
          <w:color w:val="00188F"/>
          <w:szCs w:val="18"/>
          <w:rtl/>
        </w:rPr>
        <w:t>و‏</w:t>
      </w:r>
      <w:dir w:val="rtl">
        <w:r w:rsidRPr="00994AC1">
          <w:rPr>
            <w:rFonts w:hint="cs"/>
            <w:b/>
            <w:bCs/>
            <w:color w:val="00188F"/>
            <w:szCs w:val="18"/>
            <w:rtl/>
          </w:rPr>
          <w:t>تراخيص</w:t>
        </w:r>
        <w:r w:rsidRPr="00994AC1">
          <w:rPr>
            <w:b/>
            <w:bCs/>
            <w:color w:val="00188F"/>
            <w:szCs w:val="18"/>
            <w:rtl/>
          </w:rPr>
          <w:t xml:space="preserve"> </w:t>
        </w:r>
        <w:r w:rsidRPr="00994AC1">
          <w:rPr>
            <w:rFonts w:hint="cs"/>
            <w:b/>
            <w:bCs/>
            <w:color w:val="00188F"/>
            <w:szCs w:val="18"/>
            <w:rtl/>
          </w:rPr>
          <w:t>اشتراك</w:t>
        </w:r>
        <w:r w:rsidRPr="00994AC1">
          <w:rPr>
            <w:b/>
            <w:bCs/>
            <w:color w:val="00188F"/>
            <w:szCs w:val="18"/>
            <w:rtl/>
          </w:rPr>
          <w:t xml:space="preserve"> </w:t>
        </w:r>
        <w:r w:rsidRPr="00994AC1">
          <w:rPr>
            <w:rFonts w:hint="cs"/>
            <w:b/>
            <w:bCs/>
            <w:color w:val="00188F"/>
            <w:szCs w:val="18"/>
            <w:rtl/>
          </w:rPr>
          <w:t>المستخدم</w:t>
        </w:r>
        <w:r w:rsidRPr="00994AC1">
          <w:rPr>
            <w:b/>
            <w:bCs/>
            <w:color w:val="00188F"/>
            <w:szCs w:val="18"/>
            <w:rtl/>
          </w:rPr>
          <w:t xml:space="preserve"> </w:t>
        </w:r>
        <w:r w:rsidRPr="00994AC1">
          <w:rPr>
            <w:rFonts w:hint="cs"/>
            <w:b/>
            <w:bCs/>
            <w:color w:val="00188F"/>
            <w:szCs w:val="18"/>
            <w:rtl/>
          </w:rPr>
          <w:t>الإضافية</w:t>
        </w:r>
        <w:r w:rsidRPr="00994AC1">
          <w:rPr>
            <w:rFonts w:hint="cs"/>
            <w:b/>
            <w:bCs/>
            <w:color w:val="00188F"/>
            <w:szCs w:val="18"/>
            <w:rtl/>
          </w:rPr>
          <w:t>‬</w:t>
        </w:r>
        <w:r w:rsidRPr="00994AC1">
          <w:rPr>
            <w:rFonts w:ascii="Arial" w:hAnsi="Arial" w:cs="Arial"/>
            <w:b/>
            <w:bCs/>
            <w:color w:val="00188F"/>
            <w:szCs w:val="18"/>
          </w:rPr>
          <w:t>‬</w:t>
        </w:r>
        <w:r w:rsidRPr="00994AC1">
          <w:rPr>
            <w:rFonts w:ascii="Arial" w:hAnsi="Arial" w:cs="Arial"/>
            <w:b/>
            <w:bCs/>
            <w:color w:val="00188F"/>
            <w:szCs w:val="18"/>
          </w:rPr>
          <w:t>‬</w:t>
        </w:r>
        <w:r w:rsidR="000E5F9D">
          <w:t>‬</w:t>
        </w:r>
        <w:r w:rsidR="001E0B1B">
          <w:t>‬</w:t>
        </w:r>
      </w:dir>
    </w:p>
    <w:p w14:paraId="635E77F2" w14:textId="77777777" w:rsidR="00994AC1" w:rsidRPr="00994AC1" w:rsidRDefault="00994AC1" w:rsidP="00994AC1">
      <w:pPr>
        <w:pStyle w:val="ProductList-Body"/>
        <w:tabs>
          <w:tab w:val="clear" w:pos="158"/>
          <w:tab w:val="left" w:pos="360"/>
        </w:tabs>
        <w:rPr>
          <w:szCs w:val="18"/>
        </w:rPr>
      </w:pPr>
      <w:r w:rsidRPr="00994AC1">
        <w:rPr>
          <w:rFonts w:hint="cs"/>
          <w:szCs w:val="18"/>
          <w:rtl/>
        </w:rPr>
        <w:t>يجوز</w:t>
      </w:r>
      <w:r w:rsidRPr="00994AC1">
        <w:rPr>
          <w:szCs w:val="18"/>
          <w:rtl/>
        </w:rPr>
        <w:t xml:space="preserve"> </w:t>
      </w:r>
      <w:r w:rsidRPr="00994AC1">
        <w:rPr>
          <w:rFonts w:hint="cs"/>
          <w:szCs w:val="18"/>
          <w:rtl/>
        </w:rPr>
        <w:t>لعميل</w:t>
      </w:r>
      <w:r w:rsidRPr="00994AC1">
        <w:rPr>
          <w:szCs w:val="18"/>
          <w:rtl/>
        </w:rPr>
        <w:t xml:space="preserve"> </w:t>
      </w:r>
      <w:r w:rsidRPr="00994AC1">
        <w:rPr>
          <w:rFonts w:hint="cs"/>
          <w:szCs w:val="18"/>
          <w:rtl/>
        </w:rPr>
        <w:t>لديه</w:t>
      </w:r>
      <w:r w:rsidRPr="00994AC1">
        <w:rPr>
          <w:szCs w:val="18"/>
          <w:rtl/>
        </w:rPr>
        <w:t xml:space="preserve"> </w:t>
      </w:r>
      <w:r w:rsidRPr="00994AC1">
        <w:rPr>
          <w:rFonts w:hint="cs"/>
          <w:szCs w:val="18"/>
          <w:rtl/>
        </w:rPr>
        <w:t>اشتراكات</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نشطة</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يلي</w:t>
      </w:r>
      <w:r w:rsidRPr="00994AC1">
        <w:rPr>
          <w:szCs w:val="18"/>
          <w:rtl/>
        </w:rPr>
        <w:t>:</w:t>
      </w:r>
    </w:p>
    <w:p w14:paraId="3A2C6FE8"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تثبيت</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عدد</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نُسخ</w:t>
      </w:r>
      <w:r w:rsidRPr="00994AC1">
        <w:rPr>
          <w:szCs w:val="18"/>
          <w:rtl/>
        </w:rPr>
        <w:t xml:space="preserve"> </w:t>
      </w:r>
      <w:r w:rsidRPr="00994AC1">
        <w:rPr>
          <w:rFonts w:hint="cs"/>
          <w:szCs w:val="18"/>
          <w:rtl/>
        </w:rPr>
        <w:t>برنامج</w:t>
      </w:r>
      <w:r w:rsidRPr="00994AC1">
        <w:rPr>
          <w:szCs w:val="18"/>
          <w:rtl/>
        </w:rPr>
        <w:t xml:space="preserve"> </w:t>
      </w:r>
      <w:r w:rsidRPr="00994AC1">
        <w:rPr>
          <w:rFonts w:hint="cs"/>
          <w:szCs w:val="18"/>
          <w:rtl/>
        </w:rPr>
        <w:t>الخادم</w:t>
      </w:r>
      <w:r w:rsidRPr="00994AC1">
        <w:rPr>
          <w:szCs w:val="18"/>
          <w:rtl/>
        </w:rPr>
        <w:t xml:space="preserve"> </w:t>
      </w:r>
      <w:r w:rsidRPr="00994AC1">
        <w:rPr>
          <w:rFonts w:hint="cs"/>
          <w:szCs w:val="18"/>
          <w:rtl/>
        </w:rPr>
        <w:t>المحلي</w:t>
      </w:r>
      <w:r w:rsidRPr="00994AC1">
        <w:rPr>
          <w:szCs w:val="18"/>
          <w:rtl/>
        </w:rPr>
        <w:t xml:space="preserve"> </w:t>
      </w:r>
      <w:r w:rsidRPr="00994AC1">
        <w:rPr>
          <w:rFonts w:hint="cs"/>
          <w:szCs w:val="18"/>
          <w:rtl/>
        </w:rPr>
        <w:t>لـ</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واستخدامه</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خادم؛</w:t>
      </w:r>
    </w:p>
    <w:p w14:paraId="55CDEDD3"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السماح</w:t>
      </w:r>
      <w:r w:rsidRPr="00994AC1">
        <w:rPr>
          <w:szCs w:val="18"/>
          <w:rtl/>
        </w:rPr>
        <w:t xml:space="preserve"> </w:t>
      </w:r>
      <w:r w:rsidRPr="00994AC1">
        <w:rPr>
          <w:rFonts w:hint="cs"/>
          <w:szCs w:val="18"/>
          <w:rtl/>
        </w:rPr>
        <w:t>للمستخدمين</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الأجهزة</w:t>
      </w:r>
      <w:r w:rsidRPr="00994AC1">
        <w:rPr>
          <w:szCs w:val="18"/>
          <w:rtl/>
        </w:rPr>
        <w:t xml:space="preserve"> </w:t>
      </w:r>
      <w:r w:rsidRPr="00994AC1">
        <w:rPr>
          <w:rFonts w:hint="cs"/>
          <w:szCs w:val="18"/>
          <w:rtl/>
        </w:rPr>
        <w:t>المرخصة</w:t>
      </w:r>
      <w:r w:rsidRPr="00994AC1">
        <w:rPr>
          <w:szCs w:val="18"/>
          <w:rtl/>
        </w:rPr>
        <w:t xml:space="preserve"> </w:t>
      </w:r>
      <w:r w:rsidRPr="00994AC1">
        <w:rPr>
          <w:rFonts w:hint="cs"/>
          <w:szCs w:val="18"/>
          <w:rtl/>
        </w:rPr>
        <w:t>بتراخيص</w:t>
      </w:r>
      <w:r w:rsidRPr="00994AC1">
        <w:rPr>
          <w:szCs w:val="18"/>
          <w:rtl/>
        </w:rPr>
        <w:t xml:space="preserve"> </w:t>
      </w:r>
      <w:r w:rsidRPr="00994AC1">
        <w:rPr>
          <w:rFonts w:hint="cs"/>
          <w:szCs w:val="18"/>
          <w:rtl/>
        </w:rPr>
        <w:t>وصول</w:t>
      </w:r>
      <w:r w:rsidRPr="00994AC1">
        <w:rPr>
          <w:szCs w:val="18"/>
          <w:rtl/>
        </w:rPr>
        <w:t xml:space="preserve"> </w:t>
      </w:r>
      <w:r w:rsidRPr="00994AC1">
        <w:rPr>
          <w:rFonts w:hint="cs"/>
          <w:szCs w:val="18"/>
          <w:rtl/>
        </w:rPr>
        <w:t>العملاء</w:t>
      </w:r>
      <w:r w:rsidRPr="00994AC1">
        <w:rPr>
          <w:szCs w:val="18"/>
          <w:rtl/>
        </w:rPr>
        <w:t xml:space="preserve"> </w:t>
      </w:r>
      <w:r w:rsidRPr="00994AC1">
        <w:rPr>
          <w:rFonts w:hint="cs"/>
          <w:szCs w:val="18"/>
          <w:rtl/>
        </w:rPr>
        <w:t>لـ</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و</w:t>
      </w:r>
      <w:r w:rsidRPr="00994AC1">
        <w:rPr>
          <w:szCs w:val="18"/>
        </w:rPr>
        <w:t>Microsoft Dynamics CRM</w:t>
      </w:r>
      <w:r w:rsidRPr="00994AC1">
        <w:rPr>
          <w:szCs w:val="18"/>
          <w:rtl/>
        </w:rPr>
        <w:t xml:space="preserve"> </w:t>
      </w:r>
      <w:r w:rsidRPr="00994AC1">
        <w:rPr>
          <w:rFonts w:hint="cs"/>
          <w:szCs w:val="18"/>
          <w:rtl/>
        </w:rPr>
        <w:t>و</w:t>
      </w:r>
      <w:r w:rsidRPr="00994AC1">
        <w:rPr>
          <w:szCs w:val="18"/>
        </w:rPr>
        <w:t>Microsoft Dynamics AX</w:t>
      </w:r>
      <w:r w:rsidRPr="00994AC1">
        <w:rPr>
          <w:szCs w:val="18"/>
          <w:rtl/>
        </w:rPr>
        <w:t xml:space="preserve"> </w:t>
      </w:r>
      <w:r w:rsidRPr="00994AC1">
        <w:rPr>
          <w:rFonts w:hint="cs"/>
          <w:szCs w:val="18"/>
          <w:rtl/>
        </w:rPr>
        <w:t>بالوصول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برنامج</w:t>
      </w:r>
      <w:r w:rsidRPr="00994AC1">
        <w:rPr>
          <w:szCs w:val="18"/>
          <w:rtl/>
        </w:rPr>
        <w:t xml:space="preserve"> </w:t>
      </w:r>
      <w:r w:rsidRPr="00994AC1">
        <w:rPr>
          <w:szCs w:val="18"/>
        </w:rPr>
        <w:t>Microsoft Dynamics Server</w:t>
      </w:r>
      <w:r w:rsidRPr="00994AC1">
        <w:rPr>
          <w:szCs w:val="18"/>
          <w:rtl/>
        </w:rPr>
        <w:t xml:space="preserve"> </w:t>
      </w:r>
      <w:r w:rsidRPr="00994AC1">
        <w:rPr>
          <w:rFonts w:hint="cs"/>
          <w:szCs w:val="18"/>
          <w:rtl/>
        </w:rPr>
        <w:t>المتوفر</w:t>
      </w:r>
      <w:r w:rsidRPr="00994AC1">
        <w:rPr>
          <w:szCs w:val="18"/>
          <w:rtl/>
        </w:rPr>
        <w:t xml:space="preserve"> </w:t>
      </w:r>
      <w:r w:rsidRPr="00994AC1">
        <w:rPr>
          <w:rFonts w:hint="cs"/>
          <w:szCs w:val="18"/>
          <w:rtl/>
        </w:rPr>
        <w:t>مع</w:t>
      </w:r>
      <w:r w:rsidRPr="00994AC1">
        <w:rPr>
          <w:szCs w:val="18"/>
          <w:rtl/>
        </w:rPr>
        <w:t xml:space="preserve"> </w:t>
      </w:r>
      <w:r w:rsidRPr="00994AC1">
        <w:rPr>
          <w:rFonts w:hint="cs"/>
          <w:szCs w:val="18"/>
          <w:rtl/>
        </w:rPr>
        <w:t>اشتراكات</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يحق</w:t>
      </w:r>
      <w:r w:rsidRPr="00994AC1">
        <w:rPr>
          <w:szCs w:val="18"/>
          <w:rtl/>
        </w:rPr>
        <w:t xml:space="preserve"> </w:t>
      </w:r>
      <w:r w:rsidRPr="00994AC1">
        <w:rPr>
          <w:rFonts w:hint="cs"/>
          <w:szCs w:val="18"/>
          <w:rtl/>
        </w:rPr>
        <w:t>للمستخدمين</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الأجهزة</w:t>
      </w:r>
      <w:r w:rsidRPr="00994AC1">
        <w:rPr>
          <w:szCs w:val="18"/>
          <w:rtl/>
        </w:rPr>
        <w:t xml:space="preserve"> </w:t>
      </w:r>
      <w:r w:rsidRPr="00994AC1">
        <w:rPr>
          <w:rFonts w:hint="cs"/>
          <w:szCs w:val="18"/>
          <w:rtl/>
        </w:rPr>
        <w:t>التي</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تملك</w:t>
      </w:r>
      <w:r w:rsidRPr="00994AC1">
        <w:rPr>
          <w:szCs w:val="18"/>
          <w:rtl/>
        </w:rPr>
        <w:t xml:space="preserve"> </w:t>
      </w:r>
      <w:r w:rsidRPr="00994AC1">
        <w:rPr>
          <w:rFonts w:hint="cs"/>
          <w:szCs w:val="18"/>
          <w:rtl/>
        </w:rPr>
        <w:t>تغطية</w:t>
      </w:r>
      <w:r w:rsidRPr="00994AC1">
        <w:rPr>
          <w:szCs w:val="18"/>
          <w:rtl/>
        </w:rPr>
        <w:t xml:space="preserve"> </w:t>
      </w:r>
      <w:r w:rsidRPr="00994AC1">
        <w:rPr>
          <w:rFonts w:hint="cs"/>
          <w:szCs w:val="18"/>
          <w:rtl/>
        </w:rPr>
        <w:t>ضمان</w:t>
      </w:r>
      <w:r w:rsidRPr="00994AC1">
        <w:rPr>
          <w:szCs w:val="18"/>
          <w:rtl/>
        </w:rPr>
        <w:t xml:space="preserve"> </w:t>
      </w:r>
      <w:r w:rsidRPr="00994AC1">
        <w:rPr>
          <w:rFonts w:hint="cs"/>
          <w:szCs w:val="18"/>
          <w:rtl/>
        </w:rPr>
        <w:t>البرنامج</w:t>
      </w:r>
      <w:r w:rsidRPr="00994AC1">
        <w:rPr>
          <w:szCs w:val="18"/>
          <w:rtl/>
        </w:rPr>
        <w:t xml:space="preserve"> </w:t>
      </w:r>
      <w:r w:rsidRPr="00994AC1">
        <w:rPr>
          <w:rFonts w:hint="cs"/>
          <w:szCs w:val="18"/>
          <w:rtl/>
        </w:rPr>
        <w:t>الخاص</w:t>
      </w:r>
      <w:r w:rsidRPr="00994AC1">
        <w:rPr>
          <w:szCs w:val="18"/>
          <w:rtl/>
        </w:rPr>
        <w:t xml:space="preserve"> </w:t>
      </w:r>
      <w:r w:rsidRPr="00994AC1">
        <w:rPr>
          <w:rFonts w:hint="cs"/>
          <w:szCs w:val="18"/>
          <w:rtl/>
        </w:rPr>
        <w:t>بتراخيص</w:t>
      </w:r>
      <w:r w:rsidRPr="00994AC1">
        <w:rPr>
          <w:szCs w:val="18"/>
          <w:rtl/>
        </w:rPr>
        <w:t xml:space="preserve"> </w:t>
      </w:r>
      <w:r w:rsidRPr="00994AC1">
        <w:rPr>
          <w:rFonts w:hint="cs"/>
          <w:szCs w:val="18"/>
          <w:rtl/>
        </w:rPr>
        <w:t>وصول</w:t>
      </w:r>
      <w:r w:rsidRPr="00994AC1">
        <w:rPr>
          <w:szCs w:val="18"/>
          <w:rtl/>
        </w:rPr>
        <w:t xml:space="preserve"> </w:t>
      </w:r>
      <w:r w:rsidRPr="00994AC1">
        <w:rPr>
          <w:rFonts w:hint="cs"/>
          <w:szCs w:val="18"/>
          <w:rtl/>
        </w:rPr>
        <w:t>العملاء</w:t>
      </w:r>
      <w:r w:rsidRPr="00994AC1">
        <w:rPr>
          <w:szCs w:val="18"/>
          <w:rtl/>
        </w:rPr>
        <w:t xml:space="preserve"> </w:t>
      </w:r>
      <w:r w:rsidRPr="00994AC1">
        <w:rPr>
          <w:rFonts w:hint="cs"/>
          <w:szCs w:val="18"/>
          <w:rtl/>
        </w:rPr>
        <w:t>الوصول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الإصدارات</w:t>
      </w:r>
      <w:r w:rsidRPr="00994AC1">
        <w:rPr>
          <w:szCs w:val="18"/>
          <w:rtl/>
        </w:rPr>
        <w:t xml:space="preserve"> </w:t>
      </w:r>
      <w:r w:rsidRPr="00994AC1">
        <w:rPr>
          <w:rFonts w:hint="cs"/>
          <w:szCs w:val="18"/>
          <w:rtl/>
        </w:rPr>
        <w:t>الجديدة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برنامج</w:t>
      </w:r>
      <w:r w:rsidRPr="00994AC1">
        <w:rPr>
          <w:szCs w:val="18"/>
          <w:rtl/>
        </w:rPr>
        <w:t xml:space="preserve"> </w:t>
      </w:r>
      <w:r w:rsidRPr="00994AC1">
        <w:rPr>
          <w:rFonts w:hint="cs"/>
          <w:szCs w:val="18"/>
          <w:rtl/>
        </w:rPr>
        <w:t>الخادم</w:t>
      </w:r>
      <w:r w:rsidRPr="00994AC1">
        <w:rPr>
          <w:szCs w:val="18"/>
          <w:rtl/>
        </w:rPr>
        <w:t xml:space="preserve"> </w:t>
      </w:r>
      <w:r w:rsidRPr="00994AC1">
        <w:rPr>
          <w:rFonts w:hint="cs"/>
          <w:szCs w:val="18"/>
          <w:rtl/>
        </w:rPr>
        <w:t>المحلي</w:t>
      </w:r>
      <w:r w:rsidRPr="00994AC1">
        <w:rPr>
          <w:szCs w:val="18"/>
          <w:rtl/>
        </w:rPr>
        <w:t xml:space="preserve"> </w:t>
      </w:r>
      <w:r w:rsidRPr="00994AC1">
        <w:rPr>
          <w:rFonts w:hint="cs"/>
          <w:szCs w:val="18"/>
          <w:rtl/>
        </w:rPr>
        <w:t>لـ</w:t>
      </w:r>
      <w:r w:rsidRPr="00994AC1">
        <w:rPr>
          <w:szCs w:val="18"/>
          <w:rtl/>
        </w:rPr>
        <w:t xml:space="preserve"> </w:t>
      </w:r>
      <w:r w:rsidRPr="00994AC1">
        <w:rPr>
          <w:szCs w:val="18"/>
        </w:rPr>
        <w:t>Microsoft Dynamics 365</w:t>
      </w:r>
      <w:r w:rsidRPr="00994AC1">
        <w:rPr>
          <w:rFonts w:hint="cs"/>
          <w:szCs w:val="18"/>
          <w:rtl/>
        </w:rPr>
        <w:t>؛</w:t>
      </w:r>
    </w:p>
    <w:p w14:paraId="5829899F"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تلقي</w:t>
      </w:r>
      <w:r w:rsidRPr="00994AC1">
        <w:rPr>
          <w:szCs w:val="18"/>
          <w:rtl/>
        </w:rPr>
        <w:t xml:space="preserve"> </w:t>
      </w:r>
      <w:r w:rsidRPr="00994AC1">
        <w:rPr>
          <w:rFonts w:hint="cs"/>
          <w:szCs w:val="18"/>
          <w:rtl/>
        </w:rPr>
        <w:t>تحديثات</w:t>
      </w:r>
      <w:r w:rsidRPr="00994AC1">
        <w:rPr>
          <w:szCs w:val="18"/>
          <w:rtl/>
        </w:rPr>
        <w:t xml:space="preserve"> </w:t>
      </w:r>
      <w:r w:rsidRPr="00994AC1">
        <w:rPr>
          <w:rFonts w:hint="cs"/>
          <w:szCs w:val="18"/>
          <w:rtl/>
        </w:rPr>
        <w:t>متعلقة</w:t>
      </w:r>
      <w:r w:rsidRPr="00994AC1">
        <w:rPr>
          <w:szCs w:val="18"/>
          <w:rtl/>
        </w:rPr>
        <w:t xml:space="preserve"> </w:t>
      </w:r>
      <w:r w:rsidRPr="00994AC1">
        <w:rPr>
          <w:rFonts w:hint="cs"/>
          <w:szCs w:val="18"/>
          <w:rtl/>
        </w:rPr>
        <w:t>بالضريبة</w:t>
      </w:r>
      <w:r w:rsidRPr="00994AC1">
        <w:rPr>
          <w:szCs w:val="18"/>
          <w:rtl/>
        </w:rPr>
        <w:t xml:space="preserve"> </w:t>
      </w:r>
      <w:r w:rsidRPr="00994AC1">
        <w:rPr>
          <w:rFonts w:hint="cs"/>
          <w:szCs w:val="18"/>
          <w:rtl/>
        </w:rPr>
        <w:t>الحكومية</w:t>
      </w:r>
      <w:r w:rsidRPr="00994AC1">
        <w:rPr>
          <w:szCs w:val="18"/>
          <w:rtl/>
        </w:rPr>
        <w:t xml:space="preserve"> </w:t>
      </w:r>
      <w:r w:rsidRPr="00994AC1">
        <w:rPr>
          <w:rFonts w:hint="cs"/>
          <w:szCs w:val="18"/>
          <w:rtl/>
        </w:rPr>
        <w:t>والمتطلبات</w:t>
      </w:r>
      <w:r w:rsidRPr="00994AC1">
        <w:rPr>
          <w:szCs w:val="18"/>
          <w:rtl/>
        </w:rPr>
        <w:t xml:space="preserve"> </w:t>
      </w:r>
      <w:r w:rsidRPr="00994AC1">
        <w:rPr>
          <w:rFonts w:hint="cs"/>
          <w:szCs w:val="18"/>
          <w:rtl/>
        </w:rPr>
        <w:t>التنظيمية</w:t>
      </w:r>
      <w:r w:rsidRPr="00994AC1">
        <w:rPr>
          <w:szCs w:val="18"/>
          <w:rtl/>
        </w:rPr>
        <w:t xml:space="preserve"> </w:t>
      </w:r>
      <w:r w:rsidRPr="00994AC1">
        <w:rPr>
          <w:rFonts w:hint="cs"/>
          <w:szCs w:val="18"/>
          <w:rtl/>
        </w:rPr>
        <w:t>واستخدامها</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برنامج</w:t>
      </w:r>
      <w:r w:rsidRPr="00994AC1">
        <w:rPr>
          <w:szCs w:val="18"/>
          <w:rtl/>
        </w:rPr>
        <w:t xml:space="preserve"> </w:t>
      </w:r>
      <w:r w:rsidRPr="00994AC1">
        <w:rPr>
          <w:szCs w:val="18"/>
        </w:rPr>
        <w:t>Microsoft Dynamics Server</w:t>
      </w:r>
      <w:r w:rsidRPr="00994AC1">
        <w:rPr>
          <w:rFonts w:hint="cs"/>
          <w:szCs w:val="18"/>
          <w:rtl/>
        </w:rPr>
        <w:t>؛</w:t>
      </w:r>
      <w:r w:rsidRPr="00994AC1">
        <w:rPr>
          <w:szCs w:val="18"/>
          <w:rtl/>
        </w:rPr>
        <w:t xml:space="preserve"> </w:t>
      </w:r>
    </w:p>
    <w:p w14:paraId="4C918E06"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تعديل</w:t>
      </w:r>
      <w:r w:rsidRPr="00994AC1">
        <w:rPr>
          <w:szCs w:val="18"/>
          <w:rtl/>
        </w:rPr>
        <w:t xml:space="preserve"> </w:t>
      </w:r>
      <w:r w:rsidRPr="00994AC1">
        <w:rPr>
          <w:rFonts w:hint="cs"/>
          <w:szCs w:val="18"/>
          <w:rtl/>
        </w:rPr>
        <w:t>أعمال</w:t>
      </w:r>
      <w:r w:rsidRPr="00994AC1">
        <w:rPr>
          <w:szCs w:val="18"/>
          <w:rtl/>
        </w:rPr>
        <w:t xml:space="preserve"> </w:t>
      </w:r>
      <w:r w:rsidRPr="00994AC1">
        <w:rPr>
          <w:rFonts w:hint="cs"/>
          <w:szCs w:val="18"/>
          <w:rtl/>
        </w:rPr>
        <w:t>مشتقة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إضافية</w:t>
      </w:r>
      <w:r w:rsidRPr="00994AC1">
        <w:rPr>
          <w:szCs w:val="18"/>
          <w:rtl/>
        </w:rPr>
        <w:t xml:space="preserve"> </w:t>
      </w:r>
      <w:r w:rsidRPr="00994AC1">
        <w:rPr>
          <w:rFonts w:hint="cs"/>
          <w:szCs w:val="18"/>
          <w:rtl/>
        </w:rPr>
        <w:t>ومكونات</w:t>
      </w:r>
      <w:r w:rsidRPr="00994AC1">
        <w:rPr>
          <w:szCs w:val="18"/>
          <w:rtl/>
        </w:rPr>
        <w:t xml:space="preserve"> </w:t>
      </w:r>
      <w:r w:rsidRPr="00994AC1">
        <w:rPr>
          <w:rFonts w:hint="cs"/>
          <w:szCs w:val="18"/>
          <w:rtl/>
        </w:rPr>
        <w:t>وقت</w:t>
      </w:r>
      <w:r w:rsidRPr="00994AC1">
        <w:rPr>
          <w:szCs w:val="18"/>
          <w:rtl/>
        </w:rPr>
        <w:t xml:space="preserve"> </w:t>
      </w:r>
      <w:r w:rsidRPr="00994AC1">
        <w:rPr>
          <w:rFonts w:hint="cs"/>
          <w:szCs w:val="18"/>
          <w:rtl/>
        </w:rPr>
        <w:t>تشغيل</w:t>
      </w:r>
      <w:r w:rsidRPr="00994AC1">
        <w:rPr>
          <w:szCs w:val="18"/>
          <w:rtl/>
        </w:rPr>
        <w:t xml:space="preserve"> </w:t>
      </w:r>
      <w:r w:rsidRPr="00994AC1">
        <w:rPr>
          <w:rFonts w:hint="cs"/>
          <w:szCs w:val="18"/>
          <w:rtl/>
        </w:rPr>
        <w:t>وغيرها</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المكونات</w:t>
      </w:r>
      <w:r w:rsidRPr="00994AC1">
        <w:rPr>
          <w:szCs w:val="18"/>
          <w:rtl/>
        </w:rPr>
        <w:t xml:space="preserve"> </w:t>
      </w:r>
      <w:r w:rsidRPr="00994AC1">
        <w:rPr>
          <w:rFonts w:hint="cs"/>
          <w:szCs w:val="18"/>
          <w:rtl/>
        </w:rPr>
        <w:t>الموضحة</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الوثائق</w:t>
      </w:r>
      <w:r w:rsidRPr="00994AC1">
        <w:rPr>
          <w:szCs w:val="18"/>
          <w:rtl/>
        </w:rPr>
        <w:t xml:space="preserve"> </w:t>
      </w:r>
      <w:r w:rsidRPr="00994AC1">
        <w:rPr>
          <w:rFonts w:hint="cs"/>
          <w:szCs w:val="18"/>
          <w:rtl/>
        </w:rPr>
        <w:t>المطبوعة</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المتوفرة</w:t>
      </w:r>
      <w:r w:rsidRPr="00994AC1">
        <w:rPr>
          <w:szCs w:val="18"/>
          <w:rtl/>
        </w:rPr>
        <w:t xml:space="preserve"> </w:t>
      </w:r>
      <w:r w:rsidRPr="00994AC1">
        <w:rPr>
          <w:rFonts w:hint="cs"/>
          <w:szCs w:val="18"/>
          <w:rtl/>
        </w:rPr>
        <w:t>عبر</w:t>
      </w:r>
      <w:r w:rsidRPr="00994AC1">
        <w:rPr>
          <w:szCs w:val="18"/>
          <w:rtl/>
        </w:rPr>
        <w:t xml:space="preserve"> </w:t>
      </w:r>
      <w:r w:rsidRPr="00994AC1">
        <w:rPr>
          <w:rFonts w:hint="cs"/>
          <w:szCs w:val="18"/>
          <w:rtl/>
        </w:rPr>
        <w:t>الإنترنت،</w:t>
      </w:r>
      <w:r w:rsidRPr="00994AC1">
        <w:rPr>
          <w:szCs w:val="18"/>
          <w:rtl/>
        </w:rPr>
        <w:t xml:space="preserve"> </w:t>
      </w:r>
      <w:r w:rsidRPr="00994AC1">
        <w:rPr>
          <w:rFonts w:hint="cs"/>
          <w:szCs w:val="18"/>
          <w:rtl/>
        </w:rPr>
        <w:t>واستخدام</w:t>
      </w:r>
      <w:r w:rsidRPr="00994AC1">
        <w:rPr>
          <w:szCs w:val="18"/>
          <w:rtl/>
        </w:rPr>
        <w:t xml:space="preserve"> </w:t>
      </w:r>
      <w:r w:rsidRPr="00994AC1">
        <w:rPr>
          <w:rFonts w:hint="cs"/>
          <w:szCs w:val="18"/>
          <w:rtl/>
        </w:rPr>
        <w:t>تلك</w:t>
      </w:r>
      <w:r w:rsidRPr="00994AC1">
        <w:rPr>
          <w:szCs w:val="18"/>
          <w:rtl/>
        </w:rPr>
        <w:t xml:space="preserve"> </w:t>
      </w:r>
      <w:r w:rsidRPr="00994AC1">
        <w:rPr>
          <w:rFonts w:hint="cs"/>
          <w:szCs w:val="18"/>
          <w:rtl/>
        </w:rPr>
        <w:t>الأعمال</w:t>
      </w:r>
      <w:r w:rsidRPr="00994AC1">
        <w:rPr>
          <w:szCs w:val="18"/>
          <w:rtl/>
        </w:rPr>
        <w:t xml:space="preserve"> </w:t>
      </w:r>
      <w:r w:rsidRPr="00994AC1">
        <w:rPr>
          <w:rFonts w:hint="cs"/>
          <w:szCs w:val="18"/>
          <w:rtl/>
        </w:rPr>
        <w:t>المشتقة،</w:t>
      </w:r>
      <w:r w:rsidRPr="00994AC1">
        <w:rPr>
          <w:szCs w:val="18"/>
          <w:rtl/>
        </w:rPr>
        <w:t xml:space="preserve"> </w:t>
      </w:r>
      <w:r w:rsidRPr="00994AC1">
        <w:rPr>
          <w:rFonts w:hint="cs"/>
          <w:szCs w:val="18"/>
          <w:rtl/>
        </w:rPr>
        <w:t>فقط</w:t>
      </w:r>
      <w:r w:rsidRPr="00994AC1">
        <w:rPr>
          <w:szCs w:val="18"/>
          <w:rtl/>
        </w:rPr>
        <w:t xml:space="preserve"> </w:t>
      </w:r>
      <w:r w:rsidRPr="00994AC1">
        <w:rPr>
          <w:rFonts w:hint="cs"/>
          <w:szCs w:val="18"/>
          <w:rtl/>
        </w:rPr>
        <w:t>مع</w:t>
      </w:r>
      <w:r w:rsidRPr="00994AC1">
        <w:rPr>
          <w:szCs w:val="18"/>
          <w:rtl/>
        </w:rPr>
        <w:t xml:space="preserve"> </w:t>
      </w:r>
      <w:r w:rsidRPr="00994AC1">
        <w:rPr>
          <w:rFonts w:hint="cs"/>
          <w:szCs w:val="18"/>
          <w:rtl/>
        </w:rPr>
        <w:t>برنامج</w:t>
      </w:r>
      <w:r w:rsidRPr="00994AC1">
        <w:rPr>
          <w:szCs w:val="18"/>
          <w:rtl/>
        </w:rPr>
        <w:t xml:space="preserve"> </w:t>
      </w:r>
      <w:r w:rsidRPr="00994AC1">
        <w:rPr>
          <w:szCs w:val="18"/>
        </w:rPr>
        <w:t>Microsoft Dynamics Server</w:t>
      </w:r>
      <w:r w:rsidRPr="00994AC1">
        <w:rPr>
          <w:szCs w:val="18"/>
          <w:rtl/>
        </w:rPr>
        <w:t xml:space="preserve"> </w:t>
      </w:r>
      <w:r w:rsidRPr="00994AC1">
        <w:rPr>
          <w:rFonts w:hint="cs"/>
          <w:szCs w:val="18"/>
          <w:rtl/>
        </w:rPr>
        <w:t>وفقط</w:t>
      </w:r>
      <w:r w:rsidRPr="00994AC1">
        <w:rPr>
          <w:szCs w:val="18"/>
          <w:rtl/>
        </w:rPr>
        <w:t xml:space="preserve"> </w:t>
      </w:r>
      <w:r w:rsidRPr="00994AC1">
        <w:rPr>
          <w:rFonts w:hint="cs"/>
          <w:szCs w:val="18"/>
          <w:rtl/>
        </w:rPr>
        <w:t>لأغراض</w:t>
      </w:r>
      <w:r w:rsidRPr="00994AC1">
        <w:rPr>
          <w:szCs w:val="18"/>
          <w:rtl/>
        </w:rPr>
        <w:t xml:space="preserve"> </w:t>
      </w:r>
      <w:r w:rsidRPr="00994AC1">
        <w:rPr>
          <w:rFonts w:hint="cs"/>
          <w:szCs w:val="18"/>
          <w:rtl/>
        </w:rPr>
        <w:t>العميل</w:t>
      </w:r>
      <w:r w:rsidRPr="00994AC1">
        <w:rPr>
          <w:szCs w:val="18"/>
          <w:rtl/>
        </w:rPr>
        <w:t xml:space="preserve"> </w:t>
      </w:r>
      <w:r w:rsidRPr="00994AC1">
        <w:rPr>
          <w:rFonts w:hint="cs"/>
          <w:szCs w:val="18"/>
          <w:rtl/>
        </w:rPr>
        <w:t>الداخلية؛</w:t>
      </w:r>
      <w:r w:rsidRPr="00994AC1">
        <w:rPr>
          <w:szCs w:val="18"/>
          <w:rtl/>
        </w:rPr>
        <w:t xml:space="preserve"> </w:t>
      </w:r>
      <w:r w:rsidRPr="00994AC1">
        <w:rPr>
          <w:rFonts w:hint="cs"/>
          <w:szCs w:val="18"/>
          <w:rtl/>
        </w:rPr>
        <w:t>و</w:t>
      </w:r>
    </w:p>
    <w:p w14:paraId="0702604A" w14:textId="3A54E30E"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ولا</w:t>
      </w:r>
      <w:r w:rsidRPr="00994AC1">
        <w:rPr>
          <w:szCs w:val="18"/>
          <w:rtl/>
        </w:rPr>
        <w:t xml:space="preserve"> </w:t>
      </w:r>
      <w:r w:rsidRPr="00994AC1">
        <w:rPr>
          <w:rFonts w:hint="cs"/>
          <w:szCs w:val="18"/>
          <w:rtl/>
        </w:rPr>
        <w:t>يسري</w:t>
      </w:r>
      <w:r w:rsidRPr="00994AC1">
        <w:rPr>
          <w:szCs w:val="18"/>
          <w:rtl/>
        </w:rPr>
        <w:t xml:space="preserve"> </w:t>
      </w:r>
      <w:r w:rsidRPr="00994AC1">
        <w:rPr>
          <w:rFonts w:hint="cs"/>
          <w:szCs w:val="18"/>
          <w:rtl/>
        </w:rPr>
        <w:t>هذا</w:t>
      </w:r>
      <w:r w:rsidRPr="00994AC1">
        <w:rPr>
          <w:szCs w:val="18"/>
          <w:rtl/>
        </w:rPr>
        <w:t xml:space="preserve"> </w:t>
      </w:r>
      <w:r w:rsidRPr="00994AC1">
        <w:rPr>
          <w:rFonts w:hint="cs"/>
          <w:szCs w:val="18"/>
          <w:rtl/>
        </w:rPr>
        <w:t>الشرط</w:t>
      </w:r>
      <w:r w:rsidRPr="00994AC1">
        <w:rPr>
          <w:szCs w:val="18"/>
          <w:rtl/>
        </w:rPr>
        <w:t xml:space="preserve"> </w:t>
      </w:r>
      <w:r w:rsidRPr="00994AC1">
        <w:rPr>
          <w:rFonts w:hint="cs"/>
          <w:szCs w:val="18"/>
          <w:rtl/>
        </w:rPr>
        <w:t>لحقوق</w:t>
      </w:r>
      <w:r w:rsidRPr="00994AC1">
        <w:rPr>
          <w:szCs w:val="18"/>
          <w:rtl/>
        </w:rPr>
        <w:t xml:space="preserve"> </w:t>
      </w:r>
      <w:r w:rsidRPr="00994AC1">
        <w:rPr>
          <w:rFonts w:hint="cs"/>
          <w:szCs w:val="18"/>
          <w:rtl/>
        </w:rPr>
        <w:t>استخدام</w:t>
      </w:r>
      <w:r w:rsidRPr="00994AC1">
        <w:rPr>
          <w:szCs w:val="18"/>
          <w:rtl/>
        </w:rPr>
        <w:t xml:space="preserve"> </w:t>
      </w:r>
      <w:r w:rsidRPr="00994AC1">
        <w:rPr>
          <w:rFonts w:hint="cs"/>
          <w:szCs w:val="18"/>
          <w:rtl/>
        </w:rPr>
        <w:t>الخادم</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ترخيص</w:t>
      </w:r>
      <w:r w:rsidRPr="00994AC1">
        <w:rPr>
          <w:szCs w:val="18"/>
          <w:rtl/>
        </w:rPr>
        <w:t xml:space="preserve"> </w:t>
      </w:r>
      <w:r w:rsidRPr="00994AC1">
        <w:rPr>
          <w:rFonts w:hint="cs"/>
          <w:szCs w:val="18"/>
          <w:rtl/>
        </w:rPr>
        <w:t>العملاء</w:t>
      </w:r>
      <w:r w:rsidRPr="00994AC1">
        <w:rPr>
          <w:szCs w:val="18"/>
          <w:rtl/>
        </w:rPr>
        <w:t xml:space="preserve"> </w:t>
      </w:r>
      <w:r w:rsidRPr="00994AC1">
        <w:rPr>
          <w:rFonts w:hint="cs"/>
          <w:szCs w:val="18"/>
          <w:rtl/>
        </w:rPr>
        <w:t>الخاص</w:t>
      </w:r>
      <w:r w:rsidRPr="00994AC1">
        <w:rPr>
          <w:szCs w:val="18"/>
          <w:rtl/>
        </w:rPr>
        <w:t xml:space="preserve"> </w:t>
      </w:r>
      <w:r w:rsidRPr="00994AC1">
        <w:rPr>
          <w:rFonts w:hint="cs"/>
          <w:szCs w:val="18"/>
          <w:rtl/>
        </w:rPr>
        <w:t>بـ</w:t>
      </w:r>
      <w:r w:rsidRPr="00994AC1">
        <w:rPr>
          <w:szCs w:val="18"/>
          <w:rtl/>
        </w:rPr>
        <w:t xml:space="preserve"> </w:t>
      </w:r>
      <w:r w:rsidRPr="00994AC1">
        <w:rPr>
          <w:szCs w:val="18"/>
        </w:rPr>
        <w:t>Dynamics 365</w:t>
      </w:r>
      <w:r w:rsidRPr="00994AC1">
        <w:rPr>
          <w:szCs w:val="18"/>
          <w:rtl/>
        </w:rPr>
        <w:t xml:space="preserve"> </w:t>
      </w:r>
      <w:r w:rsidRPr="00994AC1">
        <w:rPr>
          <w:rFonts w:hint="cs"/>
          <w:szCs w:val="18"/>
          <w:rtl/>
        </w:rPr>
        <w:t>إصدار</w:t>
      </w:r>
      <w:r w:rsidRPr="00994AC1">
        <w:rPr>
          <w:szCs w:val="18"/>
          <w:rtl/>
        </w:rPr>
        <w:t xml:space="preserve"> </w:t>
      </w:r>
      <w:r w:rsidRPr="00994AC1">
        <w:rPr>
          <w:szCs w:val="18"/>
        </w:rPr>
        <w:t>Business</w:t>
      </w:r>
      <w:r w:rsidRPr="00994AC1">
        <w:rPr>
          <w:rFonts w:hint="cs"/>
          <w:szCs w:val="18"/>
          <w:rtl/>
        </w:rPr>
        <w:t>؛</w:t>
      </w:r>
    </w:p>
    <w:p w14:paraId="76426CBE" w14:textId="77777777" w:rsidR="00D9412F" w:rsidRPr="00994AC1"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05" w:name="_Toc459970722"/>
      <w:bookmarkStart w:id="106" w:name="MicrosoftSocialEngagement"/>
      <w:r w:rsidRPr="00A503F2">
        <w:rPr>
          <w:b/>
          <w:bCs/>
          <w:color w:val="00188F"/>
          <w:szCs w:val="18"/>
        </w:rPr>
        <w:lastRenderedPageBreak/>
        <w:t>Microsoft Social Engagement</w:t>
      </w:r>
      <w:bookmarkEnd w:id="105"/>
    </w:p>
    <w:bookmarkEnd w:id="106"/>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1E0B1B"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07" w:name="_Toc474357862"/>
      <w:bookmarkStart w:id="108" w:name="O365Services"/>
      <w:r w:rsidRPr="008837CB">
        <w:rPr>
          <w:bCs/>
          <w:rtl/>
        </w:rPr>
        <w:t xml:space="preserve">خدمات </w:t>
      </w:r>
      <w:r w:rsidRPr="003D5850">
        <w:rPr>
          <w:bCs/>
          <w:lang w:val="fr-FR" w:bidi="en-US"/>
        </w:rPr>
        <w:t>Office 365</w:t>
      </w:r>
      <w:bookmarkEnd w:id="107"/>
    </w:p>
    <w:bookmarkEnd w:id="108"/>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09"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09"/>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10" w:name="MicrosoftTeams"/>
      <w:r w:rsidRPr="00EB03F7">
        <w:rPr>
          <w:rFonts w:ascii="Calibri" w:hAnsi="Calibri" w:cs="Calibri"/>
          <w:b/>
          <w:color w:val="00188F"/>
          <w:szCs w:val="18"/>
        </w:rPr>
        <w:t>Microsoft Teams</w:t>
      </w:r>
      <w:bookmarkEnd w:id="110"/>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11" w:name="ExchangeOnline"/>
      <w:bookmarkStart w:id="112" w:name="_Toc460240109"/>
      <w:bookmarkStart w:id="113" w:name="_Toc459970725"/>
      <w:bookmarkStart w:id="114" w:name="_Toc474357863"/>
      <w:r w:rsidRPr="00CE2E41">
        <w:t>Exchange Online</w:t>
      </w:r>
      <w:bookmarkEnd w:id="111"/>
      <w:bookmarkEnd w:id="112"/>
      <w:bookmarkEnd w:id="113"/>
      <w:bookmarkEnd w:id="114"/>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39"/>
          <w:type w:val="continuous"/>
          <w:pgSz w:w="12240" w:h="15840"/>
          <w:pgMar w:top="1440" w:right="720" w:bottom="1440" w:left="720" w:header="720" w:footer="720" w:gutter="0"/>
          <w:cols w:space="720"/>
          <w:titlePg/>
          <w:bidi/>
          <w:docGrid w:linePitch="360"/>
        </w:sectPr>
      </w:pPr>
    </w:p>
    <w:p w14:paraId="58A350BE"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77777777"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 Kiosk</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proofErr w:type="gramStart"/>
      <w:r w:rsidRPr="000E215C">
        <w:rPr>
          <w:rFonts w:asciiTheme="majorHAnsi" w:hAnsiTheme="majorHAnsi"/>
          <w:sz w:val="16"/>
          <w:szCs w:val="16"/>
          <w:rtl/>
        </w:rPr>
        <w:t>‏(</w:t>
      </w:r>
      <w:proofErr w:type="gramEnd"/>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15" w:name="_Toc423959249"/>
      <w:r w:rsidRPr="00D143EA">
        <w:rPr>
          <w:b/>
          <w:bCs/>
          <w:color w:val="00188F"/>
          <w:szCs w:val="18"/>
          <w:rtl/>
        </w:rPr>
        <w:t>اتفاقية مستوى الخدمة</w:t>
      </w:r>
      <w:bookmarkEnd w:id="115"/>
    </w:p>
    <w:p w14:paraId="4A90CE90" w14:textId="649C14D4" w:rsidR="00E1432F" w:rsidRPr="00405BAA" w:rsidRDefault="00F431DC" w:rsidP="00E1432F">
      <w:pPr>
        <w:pStyle w:val="ProductList-Body"/>
        <w:tabs>
          <w:tab w:val="clear" w:pos="158"/>
          <w:tab w:val="left" w:pos="180"/>
        </w:tabs>
        <w:rPr>
          <w:rFonts w:ascii="Calibri Light" w:hAnsi="Calibri Light" w:cs="Arial"/>
          <w:szCs w:val="18"/>
        </w:rPr>
      </w:pPr>
      <w:r w:rsidRPr="004F01DE">
        <w:rPr>
          <w:rFonts w:ascii="Calibri" w:hAnsi="Calibri" w:cs="Arial"/>
          <w:szCs w:val="18"/>
          <w:rtl/>
        </w:rPr>
        <w:t xml:space="preserve">لا توجد اتفاقية مستوى الخدمة للحماية المتقدمة من المخاطر من </w:t>
      </w:r>
      <w:r w:rsidRPr="004F01DE">
        <w:rPr>
          <w:rFonts w:ascii="Calibri" w:hAnsi="Calibri" w:cs="Arial"/>
          <w:szCs w:val="18"/>
          <w:lang w:bidi=""/>
        </w:rPr>
        <w:t>Office 365</w:t>
      </w:r>
      <w:r w:rsidRPr="004F01DE">
        <w:rPr>
          <w:rFonts w:ascii="Calibri" w:hAnsi="Calibri" w:cs="Arial"/>
          <w:szCs w:val="18"/>
          <w:rtl/>
        </w:rPr>
        <w:t>.</w:t>
      </w:r>
    </w:p>
    <w:p w14:paraId="4B754C73" w14:textId="39671026" w:rsidR="00E93FD0" w:rsidRPr="00690C65" w:rsidRDefault="001E0B1B"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FBA9DFA" w:rsidR="00862C50" w:rsidRPr="00344DB7" w:rsidRDefault="00862C50" w:rsidP="00D672AD">
      <w:pPr>
        <w:pStyle w:val="ProductList-Offering2Heading"/>
        <w:outlineLvl w:val="2"/>
        <w:rPr>
          <w:rFonts w:cs="Arial"/>
          <w:szCs w:val="28"/>
        </w:rPr>
      </w:pPr>
      <w:bookmarkStart w:id="116" w:name="_Toc474357864"/>
      <w:bookmarkStart w:id="117" w:name="Office365Applications"/>
      <w:r w:rsidRPr="00344DB7">
        <w:rPr>
          <w:rFonts w:cs="Arial"/>
          <w:szCs w:val="28"/>
          <w:rtl/>
        </w:rPr>
        <w:t xml:space="preserve">تطبيقات </w:t>
      </w:r>
      <w:r w:rsidRPr="00344DB7">
        <w:rPr>
          <w:rFonts w:cs="Arial"/>
          <w:szCs w:val="28"/>
        </w:rPr>
        <w:t>Office 365</w:t>
      </w:r>
      <w:bookmarkEnd w:id="116"/>
    </w:p>
    <w:p w14:paraId="0321636F" w14:textId="77777777" w:rsidR="00862C50" w:rsidRPr="00344DB7" w:rsidRDefault="00862C50" w:rsidP="00344DB7">
      <w:pPr>
        <w:pStyle w:val="ProductList-Offering2Heading"/>
        <w:outlineLvl w:val="2"/>
        <w:rPr>
          <w:rFonts w:cs="Arial"/>
          <w:szCs w:val="28"/>
        </w:rPr>
        <w:sectPr w:rsidR="00862C50" w:rsidRPr="00344DB7" w:rsidSect="00E275D6">
          <w:footerReference w:type="default" r:id="rId41"/>
          <w:footerReference w:type="first" r:id="rId42"/>
          <w:type w:val="continuous"/>
          <w:pgSz w:w="12240" w:h="15840"/>
          <w:pgMar w:top="1440" w:right="720" w:bottom="1440" w:left="720" w:header="720" w:footer="720" w:gutter="0"/>
          <w:cols w:space="720"/>
          <w:titlePg/>
          <w:bidi/>
          <w:docGrid w:linePitch="360"/>
        </w:sectPr>
      </w:pPr>
    </w:p>
    <w:bookmarkEnd w:id="117"/>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lastRenderedPageBreak/>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3"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1E0B1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18" w:name="_Toc435790953"/>
      <w:r w:rsidRPr="002B3EB7">
        <w:rPr>
          <w:rFonts w:cs="Calibri"/>
          <w:rtl/>
        </w:rPr>
        <w:tab/>
      </w:r>
      <w:bookmarkStart w:id="119" w:name="MicrosoftMyAnalytics"/>
      <w:bookmarkStart w:id="120" w:name="_Toc465426847"/>
      <w:bookmarkStart w:id="121" w:name="_Toc474357865"/>
      <w:r w:rsidRPr="002B3EB7">
        <w:rPr>
          <w:rFonts w:cs="Calibri"/>
        </w:rPr>
        <w:t>Microsoft MyAnalytics</w:t>
      </w:r>
      <w:bookmarkEnd w:id="119"/>
      <w:bookmarkEnd w:id="120"/>
      <w:bookmarkEnd w:id="121"/>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1E0B1B"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18"/>
    <w:p w14:paraId="1AB10540" w14:textId="77777777" w:rsidR="00344DB7" w:rsidRPr="00344DB7" w:rsidRDefault="00344DB7" w:rsidP="00344DB7">
      <w:pPr>
        <w:pStyle w:val="ProductList-Offering2Heading"/>
        <w:outlineLvl w:val="2"/>
        <w:rPr>
          <w:rFonts w:cs="Arial"/>
          <w:szCs w:val="28"/>
        </w:rPr>
      </w:pPr>
      <w:r w:rsidRPr="00344DB7">
        <w:rPr>
          <w:rFonts w:cs="Arial"/>
          <w:szCs w:val="28"/>
          <w:rtl/>
        </w:rPr>
        <w:tab/>
      </w:r>
      <w:bookmarkStart w:id="122" w:name="_Toc465426848"/>
      <w:bookmarkStart w:id="123" w:name="_Toc468350417"/>
      <w:bookmarkStart w:id="124" w:name="_Toc474357866"/>
      <w:r w:rsidRPr="00344DB7">
        <w:rPr>
          <w:rFonts w:cs="Arial" w:hint="cs"/>
          <w:szCs w:val="28"/>
          <w:rtl/>
        </w:rPr>
        <w:t>الامتثال</w:t>
      </w:r>
      <w:r w:rsidRPr="00344DB7">
        <w:rPr>
          <w:rFonts w:cs="Arial"/>
          <w:szCs w:val="28"/>
          <w:rtl/>
        </w:rPr>
        <w:t xml:space="preserve"> </w:t>
      </w:r>
      <w:r w:rsidRPr="00344DB7">
        <w:rPr>
          <w:rFonts w:cs="Arial" w:hint="cs"/>
          <w:szCs w:val="28"/>
          <w:rtl/>
        </w:rPr>
        <w:t>المتقدم</w:t>
      </w:r>
      <w:r w:rsidRPr="00344DB7">
        <w:rPr>
          <w:rFonts w:cs="Arial"/>
          <w:szCs w:val="28"/>
          <w:rtl/>
        </w:rPr>
        <w:t xml:space="preserve"> </w:t>
      </w:r>
      <w:r w:rsidRPr="00344DB7">
        <w:rPr>
          <w:rFonts w:cs="Arial" w:hint="cs"/>
          <w:szCs w:val="28"/>
          <w:rtl/>
        </w:rPr>
        <w:t>لـ</w:t>
      </w:r>
      <w:r w:rsidRPr="00344DB7">
        <w:rPr>
          <w:rFonts w:cs="Arial"/>
          <w:szCs w:val="28"/>
          <w:rtl/>
        </w:rPr>
        <w:t xml:space="preserve"> </w:t>
      </w:r>
      <w:bookmarkEnd w:id="122"/>
      <w:r w:rsidRPr="00344DB7">
        <w:rPr>
          <w:rFonts w:cs="Arial"/>
          <w:szCs w:val="28"/>
        </w:rPr>
        <w:t>Office 365</w:t>
      </w:r>
      <w:bookmarkEnd w:id="123"/>
      <w:bookmarkEnd w:id="124"/>
    </w:p>
    <w:p w14:paraId="142315F6" w14:textId="77777777" w:rsidR="00344DB7" w:rsidRPr="00F454CB" w:rsidRDefault="00344DB7" w:rsidP="00344DB7">
      <w:pPr>
        <w:pStyle w:val="ProductList-Body"/>
        <w:rPr>
          <w:rFonts w:ascii="Calibri" w:hAnsi="Calibri" w:cs="Arial"/>
          <w:b/>
          <w:bCs/>
          <w:color w:val="00188F"/>
          <w:szCs w:val="18"/>
        </w:rPr>
      </w:pPr>
      <w:r w:rsidRPr="00F454CB">
        <w:rPr>
          <w:rFonts w:ascii="Calibri" w:hAnsi="Calibri" w:cs="Arial"/>
          <w:b/>
          <w:bCs/>
          <w:color w:val="00188F"/>
          <w:szCs w:val="18"/>
          <w:rtl/>
        </w:rPr>
        <w:t>اتفاقية مستوى الخدمة</w:t>
      </w:r>
    </w:p>
    <w:p w14:paraId="210E2A34" w14:textId="77777777" w:rsidR="00344DB7" w:rsidRPr="003512F5" w:rsidRDefault="00344DB7" w:rsidP="00344DB7">
      <w:pPr>
        <w:pStyle w:val="ProductList-Body"/>
        <w:rPr>
          <w:rFonts w:ascii="Calibri" w:hAnsi="Calibri" w:cs="Arial"/>
          <w:szCs w:val="18"/>
        </w:rPr>
      </w:pPr>
      <w:r w:rsidRPr="003512F5">
        <w:rPr>
          <w:rFonts w:ascii="Calibri" w:hAnsi="Calibri" w:cs="Arial"/>
          <w:szCs w:val="18"/>
          <w:rtl/>
        </w:rPr>
        <w:t xml:space="preserve">لا توجد اتفاقية مستوى خدمة للامتثال المتقدم لـ </w:t>
      </w:r>
      <w:r w:rsidRPr="003512F5">
        <w:rPr>
          <w:rFonts w:ascii="Calibri" w:hAnsi="Calibri" w:cs="Arial"/>
          <w:szCs w:val="18"/>
          <w:lang w:bidi=""/>
        </w:rPr>
        <w:t>Office 365</w:t>
      </w:r>
      <w:r w:rsidRPr="003512F5">
        <w:rPr>
          <w:rFonts w:ascii="Calibri" w:hAnsi="Calibri" w:cs="Arial"/>
          <w:szCs w:val="18"/>
          <w:rtl/>
        </w:rPr>
        <w:t>.</w:t>
      </w:r>
    </w:p>
    <w:p w14:paraId="3D677595" w14:textId="77777777" w:rsidR="009C0912" w:rsidRPr="008E1D10" w:rsidRDefault="001E0B1B"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25" w:name="_Toc474357867"/>
      <w:r>
        <w:t>Office Online</w:t>
      </w:r>
      <w:bookmarkEnd w:id="125"/>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1E0B1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26" w:name="_Toc474357868"/>
      <w:r>
        <w:t>OneDrive for Business</w:t>
      </w:r>
      <w:bookmarkEnd w:id="126"/>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1E0B1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27" w:name="_Toc453946627"/>
      <w:bookmarkStart w:id="128" w:name="_Toc451949065"/>
      <w:bookmarkStart w:id="129" w:name="_Toc474357869"/>
      <w:bookmarkStart w:id="130" w:name="ProjectOnline"/>
      <w:r w:rsidRPr="004F01DE">
        <w:rPr>
          <w:rFonts w:ascii="Calibri Light" w:hAnsi="Calibri Light" w:cs="Arial"/>
        </w:rPr>
        <w:t>Project Online</w:t>
      </w:r>
      <w:bookmarkEnd w:id="127"/>
      <w:bookmarkEnd w:id="128"/>
      <w:bookmarkEnd w:id="129"/>
    </w:p>
    <w:bookmarkEnd w:id="130"/>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1E0B1B"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r w:rsidRPr="00CE2E41">
        <w:rPr>
          <w:rtl/>
        </w:rPr>
        <w:tab/>
      </w:r>
      <w:bookmarkStart w:id="131" w:name="_Toc460240116"/>
      <w:bookmarkStart w:id="132" w:name="_Toc459970732"/>
      <w:bookmarkStart w:id="133" w:name="_Toc474357870"/>
      <w:r w:rsidRPr="00CE2E41">
        <w:t>SharePoint Online</w:t>
      </w:r>
      <w:bookmarkEnd w:id="131"/>
      <w:bookmarkEnd w:id="132"/>
      <w:bookmarkEnd w:id="133"/>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 Kiosk</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proofErr w:type="gramStart"/>
      <w:r w:rsidRPr="001C7000">
        <w:rPr>
          <w:rFonts w:asciiTheme="majorHAnsi" w:hAnsiTheme="majorHAnsi"/>
          <w:sz w:val="16"/>
          <w:szCs w:val="16"/>
          <w:rtl/>
        </w:rPr>
        <w:t>‏(</w:t>
      </w:r>
      <w:proofErr w:type="gramEnd"/>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1E0B1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34" w:name="_Toc460240117"/>
      <w:bookmarkStart w:id="135" w:name="_Toc459970733"/>
      <w:bookmarkStart w:id="136" w:name="_Toc474357871"/>
      <w:r w:rsidRPr="00CE2E41">
        <w:t>Skype for Business Online</w:t>
      </w:r>
      <w:bookmarkEnd w:id="134"/>
      <w:bookmarkEnd w:id="135"/>
      <w:bookmarkEnd w:id="136"/>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proofErr w:type="gramStart"/>
      <w:r w:rsidRPr="0057402B">
        <w:rPr>
          <w:rFonts w:asciiTheme="majorHAnsi" w:hAnsiTheme="majorHAnsi"/>
          <w:sz w:val="16"/>
          <w:szCs w:val="16"/>
          <w:rtl/>
        </w:rPr>
        <w:t>‏(</w:t>
      </w:r>
      <w:proofErr w:type="gramEnd"/>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37"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37"/>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BA56BC">
      <w:pPr>
        <w:pStyle w:val="ProductList-Body"/>
        <w:keepNext/>
        <w:tabs>
          <w:tab w:val="clear" w:pos="158"/>
          <w:tab w:val="left" w:pos="360"/>
        </w:tabs>
        <w:rPr>
          <w:bCs/>
          <w:szCs w:val="18"/>
        </w:rPr>
      </w:pPr>
      <w:r w:rsidRPr="00D206A0">
        <w:rPr>
          <w:b/>
          <w:bCs/>
          <w:color w:val="00188F"/>
          <w:szCs w:val="18"/>
          <w:rtl/>
        </w:rPr>
        <w:lastRenderedPageBreak/>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1E0B1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38" w:name="SkypeforBusinessOnlinePSTNServices"/>
      <w:r w:rsidRPr="00891199">
        <w:rPr>
          <w:rFonts w:cs="Calibri"/>
          <w:szCs w:val="28"/>
          <w:rtl/>
        </w:rPr>
        <w:tab/>
      </w:r>
      <w:bookmarkStart w:id="139" w:name="_Toc474357872"/>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39"/>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38"/>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6D5975" w14:textId="77777777" w:rsidR="005A3788" w:rsidRPr="005A3788" w:rsidRDefault="005A3788" w:rsidP="005A3788">
      <w:pPr>
        <w:pStyle w:val="ProductList-Body"/>
        <w:tabs>
          <w:tab w:val="clear" w:pos="158"/>
          <w:tab w:val="left" w:pos="360"/>
        </w:tabs>
        <w:rPr>
          <w:b/>
          <w:bCs/>
          <w:color w:val="00188F"/>
          <w:szCs w:val="18"/>
        </w:rPr>
      </w:pPr>
      <w:r w:rsidRPr="005A3788">
        <w:rPr>
          <w:rFonts w:hint="cs"/>
          <w:b/>
          <w:bCs/>
          <w:color w:val="00188F"/>
          <w:szCs w:val="18"/>
          <w:rtl/>
        </w:rPr>
        <w:t>خدمات</w:t>
      </w:r>
      <w:r w:rsidRPr="005A3788">
        <w:rPr>
          <w:b/>
          <w:bCs/>
          <w:color w:val="00188F"/>
          <w:szCs w:val="18"/>
          <w:rtl/>
        </w:rPr>
        <w:t xml:space="preserve"> </w:t>
      </w:r>
      <w:r w:rsidRPr="005A3788">
        <w:rPr>
          <w:b/>
          <w:bCs/>
          <w:color w:val="00188F"/>
          <w:szCs w:val="18"/>
        </w:rPr>
        <w:t>PSTN</w:t>
      </w:r>
      <w:r w:rsidRPr="005A3788">
        <w:rPr>
          <w:b/>
          <w:bCs/>
          <w:color w:val="00188F"/>
          <w:szCs w:val="18"/>
          <w:rtl/>
        </w:rPr>
        <w:t xml:space="preserve"> </w:t>
      </w:r>
    </w:p>
    <w:p w14:paraId="210DC8BA"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تتيح</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Skype for Business Online PSTN</w:t>
      </w:r>
      <w:r w:rsidRPr="001B2EDC">
        <w:rPr>
          <w:rFonts w:ascii="Calibri" w:hAnsi="Calibri" w:cs="Calibri"/>
          <w:szCs w:val="18"/>
          <w:rtl/>
        </w:rPr>
        <w:t xml:space="preserve"> (</w:t>
      </w:r>
      <w:r w:rsidRPr="001B2EDC">
        <w:rPr>
          <w:rFonts w:ascii="Arial" w:hAnsi="Arial" w:cs="Arial" w:hint="cs"/>
          <w:szCs w:val="18"/>
          <w:rtl/>
        </w:rPr>
        <w:t>يشار</w:t>
      </w:r>
      <w:r w:rsidRPr="001B2EDC">
        <w:rPr>
          <w:rFonts w:ascii="Calibri" w:hAnsi="Calibri" w:cs="Calibri"/>
          <w:szCs w:val="18"/>
          <w:rtl/>
        </w:rPr>
        <w:t xml:space="preserve"> </w:t>
      </w:r>
      <w:r w:rsidRPr="001B2EDC">
        <w:rPr>
          <w:rFonts w:ascii="Arial" w:hAnsi="Arial" w:cs="Arial" w:hint="cs"/>
          <w:szCs w:val="18"/>
          <w:rtl/>
        </w:rPr>
        <w:t>إليها</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للمستخدمين</w:t>
      </w:r>
      <w:r w:rsidRPr="001B2EDC">
        <w:rPr>
          <w:rFonts w:ascii="Calibri" w:hAnsi="Calibri" w:cs="Calibri"/>
          <w:szCs w:val="18"/>
          <w:rtl/>
        </w:rPr>
        <w:t xml:space="preserve"> </w:t>
      </w:r>
      <w:r w:rsidRPr="001B2EDC">
        <w:rPr>
          <w:rFonts w:ascii="Arial" w:hAnsi="Arial" w:cs="Arial" w:hint="cs"/>
          <w:szCs w:val="18"/>
          <w:rtl/>
        </w:rPr>
        <w:t>التواصل</w:t>
      </w:r>
      <w:r w:rsidRPr="001B2EDC">
        <w:rPr>
          <w:rFonts w:ascii="Calibri" w:hAnsi="Calibri" w:cs="Calibri"/>
          <w:szCs w:val="18"/>
          <w:rtl/>
        </w:rPr>
        <w:t xml:space="preserve"> </w:t>
      </w:r>
      <w:r w:rsidRPr="001B2EDC">
        <w:rPr>
          <w:rFonts w:ascii="Arial" w:hAnsi="Arial" w:cs="Arial" w:hint="cs"/>
          <w:szCs w:val="18"/>
          <w:rtl/>
        </w:rPr>
        <w:t>مع</w:t>
      </w:r>
      <w:r w:rsidRPr="001B2EDC">
        <w:rPr>
          <w:rFonts w:ascii="Calibri" w:hAnsi="Calibri" w:cs="Calibri"/>
          <w:szCs w:val="18"/>
          <w:rtl/>
        </w:rPr>
        <w:t xml:space="preserve"> </w:t>
      </w:r>
      <w:r w:rsidRPr="001B2EDC">
        <w:rPr>
          <w:rFonts w:ascii="Arial" w:hAnsi="Arial" w:cs="Arial" w:hint="cs"/>
          <w:szCs w:val="18"/>
          <w:rtl/>
        </w:rPr>
        <w:t>الآخرين</w:t>
      </w:r>
      <w:r w:rsidRPr="001B2EDC">
        <w:rPr>
          <w:rFonts w:ascii="Calibri" w:hAnsi="Calibri" w:cs="Calibri"/>
          <w:szCs w:val="18"/>
          <w:rtl/>
        </w:rPr>
        <w:t xml:space="preserve"> </w:t>
      </w:r>
      <w:r w:rsidRPr="001B2EDC">
        <w:rPr>
          <w:rFonts w:ascii="Arial" w:hAnsi="Arial" w:cs="Arial" w:hint="cs"/>
          <w:szCs w:val="18"/>
          <w:rtl/>
        </w:rPr>
        <w:t>عبر</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الصوتية</w:t>
      </w:r>
      <w:r w:rsidRPr="001B2EDC">
        <w:rPr>
          <w:rFonts w:ascii="Calibri" w:hAnsi="Calibri" w:cs="Calibri"/>
          <w:szCs w:val="18"/>
          <w:rtl/>
        </w:rPr>
        <w:t xml:space="preserve"> </w:t>
      </w:r>
      <w:r w:rsidRPr="001B2EDC">
        <w:rPr>
          <w:rFonts w:ascii="Arial" w:hAnsi="Arial" w:cs="Arial" w:hint="cs"/>
          <w:szCs w:val="18"/>
          <w:rtl/>
        </w:rPr>
        <w:t>العالمية</w:t>
      </w:r>
      <w:r w:rsidRPr="001B2EDC">
        <w:rPr>
          <w:rFonts w:ascii="Calibri" w:hAnsi="Calibri" w:cs="Calibri"/>
          <w:szCs w:val="18"/>
          <w:rtl/>
        </w:rPr>
        <w:t xml:space="preserve"> </w:t>
      </w:r>
      <w:r w:rsidRPr="001B2EDC">
        <w:rPr>
          <w:rFonts w:ascii="Arial" w:hAnsi="Arial" w:cs="Arial" w:hint="cs"/>
          <w:szCs w:val="18"/>
          <w:rtl/>
        </w:rPr>
        <w:t>والمعروفة</w:t>
      </w:r>
      <w:r w:rsidRPr="001B2EDC">
        <w:rPr>
          <w:rFonts w:ascii="Calibri" w:hAnsi="Calibri" w:cs="Calibri"/>
          <w:szCs w:val="18"/>
          <w:rtl/>
        </w:rPr>
        <w:t xml:space="preserve"> </w:t>
      </w:r>
      <w:r w:rsidRPr="001B2EDC">
        <w:rPr>
          <w:rFonts w:ascii="Arial" w:hAnsi="Arial" w:cs="Arial" w:hint="cs"/>
          <w:szCs w:val="18"/>
          <w:rtl/>
        </w:rPr>
        <w:t>بصفة</w:t>
      </w:r>
      <w:r w:rsidRPr="001B2EDC">
        <w:rPr>
          <w:rFonts w:ascii="Calibri" w:hAnsi="Calibri" w:cs="Calibri"/>
          <w:szCs w:val="18"/>
          <w:rtl/>
        </w:rPr>
        <w:t xml:space="preserve"> </w:t>
      </w:r>
      <w:r w:rsidRPr="001B2EDC">
        <w:rPr>
          <w:rFonts w:ascii="Arial" w:hAnsi="Arial" w:cs="Arial" w:hint="cs"/>
          <w:szCs w:val="18"/>
          <w:rtl/>
        </w:rPr>
        <w:t>عامة</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العامة</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بواسطة</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Arial" w:hAnsi="Arial" w:cs="Arial" w:hint="cs"/>
          <w:szCs w:val="18"/>
          <w:rtl/>
        </w:rPr>
        <w:t>تابعة</w:t>
      </w:r>
      <w:r w:rsidRPr="001B2EDC">
        <w:rPr>
          <w:rFonts w:ascii="Calibri" w:hAnsi="Calibri" w:cs="Calibri"/>
          <w:szCs w:val="18"/>
          <w:rtl/>
        </w:rPr>
        <w:t xml:space="preserve"> </w:t>
      </w:r>
      <w:r w:rsidRPr="001B2EDC">
        <w:rPr>
          <w:rFonts w:ascii="Arial" w:hAnsi="Arial" w:cs="Arial" w:hint="cs"/>
          <w:szCs w:val="18"/>
          <w:rtl/>
        </w:rPr>
        <w:t>لـ</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مرخص</w:t>
      </w:r>
      <w:r w:rsidRPr="001B2EDC">
        <w:rPr>
          <w:rFonts w:ascii="Calibri" w:hAnsi="Calibri" w:cs="Calibri"/>
          <w:szCs w:val="18"/>
          <w:rtl/>
        </w:rPr>
        <w:t xml:space="preserve"> </w:t>
      </w:r>
      <w:r w:rsidRPr="001B2EDC">
        <w:rPr>
          <w:rFonts w:ascii="Arial" w:hAnsi="Arial" w:cs="Arial" w:hint="cs"/>
          <w:szCs w:val="18"/>
          <w:rtl/>
        </w:rPr>
        <w:t>لها</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هذه</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تشتمل</w:t>
      </w:r>
      <w:r w:rsidRPr="001B2EDC">
        <w:rPr>
          <w:rFonts w:ascii="Calibri" w:hAnsi="Calibri" w:cs="Calibri"/>
          <w:szCs w:val="18"/>
          <w:rtl/>
        </w:rPr>
        <w:t xml:space="preserve"> </w:t>
      </w:r>
      <w:r w:rsidRPr="001B2EDC">
        <w:rPr>
          <w:rFonts w:ascii="Arial" w:hAnsi="Arial" w:cs="Arial" w:hint="cs"/>
          <w:szCs w:val="18"/>
          <w:rtl/>
        </w:rPr>
        <w:t>أسعار</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الواجبة</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تختلف</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استخدام</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من</w:t>
      </w:r>
      <w:r w:rsidRPr="001B2EDC">
        <w:rPr>
          <w:rFonts w:ascii="Calibri" w:hAnsi="Calibri" w:cs="Calibri"/>
          <w:szCs w:val="18"/>
          <w:rtl/>
        </w:rPr>
        <w:t xml:space="preserve"> </w:t>
      </w:r>
      <w:r w:rsidRPr="001B2EDC">
        <w:rPr>
          <w:rFonts w:ascii="Arial" w:hAnsi="Arial" w:cs="Arial" w:hint="cs"/>
          <w:szCs w:val="18"/>
          <w:rtl/>
        </w:rPr>
        <w:t>بلد</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آخر</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الإفصاح</w:t>
      </w:r>
      <w:r w:rsidRPr="001B2EDC">
        <w:rPr>
          <w:rFonts w:ascii="Calibri" w:hAnsi="Calibri" w:cs="Calibri"/>
          <w:szCs w:val="18"/>
          <w:rtl/>
        </w:rPr>
        <w:t xml:space="preserve"> </w:t>
      </w:r>
      <w:r w:rsidRPr="001B2EDC">
        <w:rPr>
          <w:rFonts w:ascii="Arial" w:hAnsi="Arial" w:cs="Arial" w:hint="cs"/>
          <w:szCs w:val="18"/>
          <w:rtl/>
        </w:rPr>
        <w:t>عن</w:t>
      </w:r>
      <w:r w:rsidRPr="001B2EDC">
        <w:rPr>
          <w:rFonts w:ascii="Calibri" w:hAnsi="Calibri" w:cs="Calibri"/>
          <w:szCs w:val="18"/>
          <w:rtl/>
        </w:rPr>
        <w:t xml:space="preserve"> </w:t>
      </w:r>
      <w:r w:rsidRPr="001B2EDC">
        <w:rPr>
          <w:rFonts w:ascii="Arial" w:hAnsi="Arial" w:cs="Arial" w:hint="cs"/>
          <w:szCs w:val="18"/>
          <w:rtl/>
        </w:rPr>
        <w:t>جميع</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وشروط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الخاصة</w:t>
      </w:r>
      <w:r w:rsidRPr="001B2EDC">
        <w:rPr>
          <w:rFonts w:ascii="Calibri" w:hAnsi="Calibri" w:cs="Calibri"/>
          <w:szCs w:val="18"/>
          <w:rtl/>
        </w:rPr>
        <w:t xml:space="preserve"> </w:t>
      </w:r>
      <w:r w:rsidRPr="001B2EDC">
        <w:rPr>
          <w:rFonts w:ascii="Arial" w:hAnsi="Arial" w:cs="Arial" w:hint="cs"/>
          <w:szCs w:val="18"/>
          <w:rtl/>
        </w:rPr>
        <w:t>بالبلد</w:t>
      </w:r>
      <w:r w:rsidRPr="001B2EDC">
        <w:rPr>
          <w:rFonts w:ascii="Calibri" w:hAnsi="Calibri" w:cs="Calibri"/>
          <w:szCs w:val="18"/>
          <w:rtl/>
        </w:rPr>
        <w:t xml:space="preserve"> </w:t>
      </w:r>
      <w:r w:rsidRPr="001B2EDC">
        <w:rPr>
          <w:rFonts w:ascii="Arial" w:hAnsi="Arial" w:cs="Arial" w:hint="cs"/>
          <w:szCs w:val="18"/>
          <w:rtl/>
        </w:rPr>
        <w:t>المشمولة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موقع</w:t>
      </w:r>
      <w:r w:rsidRPr="001B2EDC">
        <w:rPr>
          <w:rFonts w:ascii="Calibri" w:hAnsi="Calibri" w:cs="Calibri"/>
          <w:szCs w:val="18"/>
          <w:rtl/>
        </w:rPr>
        <w:t xml:space="preserve"> </w:t>
      </w:r>
      <w:r w:rsidRPr="001B2EDC">
        <w:rPr>
          <w:rFonts w:ascii="Arial" w:hAnsi="Arial" w:cs="Arial" w:hint="cs"/>
          <w:szCs w:val="18"/>
          <w:rtl/>
        </w:rPr>
        <w:t>الترخيص</w:t>
      </w:r>
      <w:r w:rsidRPr="001B2EDC">
        <w:rPr>
          <w:rFonts w:ascii="Calibri" w:hAnsi="Calibri" w:cs="Calibri"/>
          <w:szCs w:val="18"/>
          <w:rtl/>
        </w:rPr>
        <w:t xml:space="preserve"> </w:t>
      </w:r>
      <w:r w:rsidRPr="001B2EDC">
        <w:rPr>
          <w:rFonts w:ascii="Arial" w:hAnsi="Arial" w:cs="Arial" w:hint="cs"/>
          <w:szCs w:val="18"/>
          <w:rtl/>
        </w:rPr>
        <w:t>المجمع</w:t>
      </w:r>
      <w:r w:rsidRPr="001B2EDC">
        <w:rPr>
          <w:rFonts w:ascii="Calibri" w:hAnsi="Calibri" w:cs="Calibri"/>
          <w:szCs w:val="18"/>
          <w:rtl/>
        </w:rPr>
        <w:t xml:space="preserve"> (</w:t>
      </w:r>
      <w:hyperlink r:id="rId44" w:history="1">
        <w:r w:rsidRPr="001B2EDC">
          <w:rPr>
            <w:rStyle w:val="Hyperlink"/>
            <w:rFonts w:ascii="Calibri" w:hAnsi="Calibri" w:cs="Calibri"/>
            <w:szCs w:val="18"/>
            <w:lang w:bidi=""/>
          </w:rPr>
          <w:t>http://go.microsoft.com/fwlink/?LinkId=690247</w:t>
        </w:r>
      </w:hyperlink>
      <w:r w:rsidRPr="001B2EDC">
        <w:rPr>
          <w:rFonts w:ascii="Calibri" w:hAnsi="Calibri" w:cs="Calibri"/>
          <w:szCs w:val="18"/>
          <w:rtl/>
        </w:rPr>
        <w:t>).</w:t>
      </w:r>
    </w:p>
    <w:p w14:paraId="28DA5EB7" w14:textId="77777777" w:rsidR="005A3788" w:rsidRPr="001B2EDC" w:rsidRDefault="005A3788" w:rsidP="005A3788">
      <w:pPr>
        <w:pStyle w:val="ProductList-Body"/>
        <w:rPr>
          <w:rFonts w:ascii="Calibri" w:hAnsi="Calibri" w:cs="Calibri"/>
          <w:szCs w:val="18"/>
        </w:rPr>
      </w:pPr>
    </w:p>
    <w:p w14:paraId="5C704F78"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يؤدي</w:t>
      </w:r>
      <w:r w:rsidRPr="001B2EDC">
        <w:rPr>
          <w:rFonts w:ascii="Calibri" w:hAnsi="Calibri" w:cs="Calibri"/>
          <w:szCs w:val="18"/>
          <w:rtl/>
        </w:rPr>
        <w:t xml:space="preserve"> </w:t>
      </w:r>
      <w:r w:rsidRPr="001B2EDC">
        <w:rPr>
          <w:rFonts w:ascii="Arial" w:hAnsi="Arial" w:cs="Arial" w:hint="cs"/>
          <w:szCs w:val="18"/>
          <w:rtl/>
        </w:rPr>
        <w:t>تجاوز</w:t>
      </w:r>
      <w:r w:rsidRPr="001B2EDC">
        <w:rPr>
          <w:rFonts w:ascii="Calibri" w:hAnsi="Calibri" w:cs="Calibri"/>
          <w:szCs w:val="18"/>
          <w:rtl/>
        </w:rPr>
        <w:t xml:space="preserve"> </w:t>
      </w:r>
      <w:r w:rsidRPr="001B2EDC">
        <w:rPr>
          <w:rFonts w:ascii="Arial" w:hAnsi="Arial" w:cs="Arial" w:hint="cs"/>
          <w:szCs w:val="18"/>
          <w:rtl/>
        </w:rPr>
        <w:t>القيود</w:t>
      </w:r>
      <w:r w:rsidRPr="001B2EDC">
        <w:rPr>
          <w:rFonts w:ascii="Calibri" w:hAnsi="Calibri" w:cs="Calibri"/>
          <w:szCs w:val="18"/>
          <w:rtl/>
        </w:rPr>
        <w:t xml:space="preserve"> </w:t>
      </w:r>
      <w:r w:rsidRPr="001B2EDC">
        <w:rPr>
          <w:rFonts w:ascii="Arial" w:hAnsi="Arial" w:cs="Arial" w:hint="cs"/>
          <w:szCs w:val="18"/>
          <w:rtl/>
        </w:rPr>
        <w:t>المفروضة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لخطة</w:t>
      </w:r>
      <w:r w:rsidRPr="001B2EDC">
        <w:rPr>
          <w:rFonts w:ascii="Calibri" w:hAnsi="Calibri" w:cs="Calibri"/>
          <w:szCs w:val="18"/>
          <w:rtl/>
        </w:rPr>
        <w:t xml:space="preserve"> </w:t>
      </w:r>
      <w:r w:rsidRPr="001B2EDC">
        <w:rPr>
          <w:rFonts w:ascii="Arial" w:hAnsi="Arial" w:cs="Arial" w:hint="cs"/>
          <w:szCs w:val="18"/>
          <w:rtl/>
        </w:rPr>
        <w:t>اشتراك</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المعمول</w:t>
      </w:r>
      <w:r w:rsidRPr="001B2EDC">
        <w:rPr>
          <w:rFonts w:ascii="Calibri" w:hAnsi="Calibri" w:cs="Calibri"/>
          <w:szCs w:val="18"/>
          <w:rtl/>
        </w:rPr>
        <w:t xml:space="preserve"> </w:t>
      </w:r>
      <w:r w:rsidRPr="001B2EDC">
        <w:rPr>
          <w:rFonts w:ascii="Arial" w:hAnsi="Arial" w:cs="Arial" w:hint="cs"/>
          <w:szCs w:val="18"/>
          <w:rtl/>
        </w:rPr>
        <w:t>بها</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النحو</w:t>
      </w:r>
      <w:r w:rsidRPr="001B2EDC">
        <w:rPr>
          <w:rFonts w:ascii="Calibri" w:hAnsi="Calibri" w:cs="Calibri"/>
          <w:szCs w:val="18"/>
          <w:rtl/>
        </w:rPr>
        <w:t xml:space="preserve"> </w:t>
      </w:r>
      <w:r w:rsidRPr="001B2EDC">
        <w:rPr>
          <w:rFonts w:ascii="Arial" w:hAnsi="Arial" w:cs="Arial" w:hint="cs"/>
          <w:szCs w:val="18"/>
          <w:rtl/>
        </w:rPr>
        <w:t>الوارد</w:t>
      </w:r>
      <w:r w:rsidRPr="001B2EDC">
        <w:rPr>
          <w:rFonts w:ascii="Calibri" w:hAnsi="Calibri" w:cs="Calibri"/>
          <w:szCs w:val="18"/>
          <w:rtl/>
        </w:rPr>
        <w:t xml:space="preserve"> </w:t>
      </w:r>
      <w:r w:rsidRPr="001B2EDC">
        <w:rPr>
          <w:rFonts w:ascii="Arial" w:hAnsi="Arial" w:cs="Arial" w:hint="cs"/>
          <w:szCs w:val="18"/>
          <w:rtl/>
        </w:rPr>
        <w:t>في</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توفر</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الإشعار</w:t>
      </w:r>
      <w:r w:rsidRPr="001B2EDC">
        <w:rPr>
          <w:rFonts w:ascii="Calibri" w:hAnsi="Calibri" w:cs="Calibri"/>
          <w:szCs w:val="18"/>
          <w:rtl/>
        </w:rPr>
        <w:t xml:space="preserve"> </w:t>
      </w:r>
      <w:r w:rsidRPr="001B2EDC">
        <w:rPr>
          <w:rFonts w:ascii="Arial" w:hAnsi="Arial" w:cs="Arial" w:hint="cs"/>
          <w:szCs w:val="18"/>
          <w:rtl/>
        </w:rPr>
        <w:t>المعقول</w:t>
      </w:r>
      <w:r w:rsidRPr="001B2EDC">
        <w:rPr>
          <w:rFonts w:ascii="Calibri" w:hAnsi="Calibri" w:cs="Calibri"/>
          <w:szCs w:val="18"/>
          <w:rtl/>
        </w:rPr>
        <w:t xml:space="preserve"> </w:t>
      </w:r>
      <w:r w:rsidRPr="001B2EDC">
        <w:rPr>
          <w:rFonts w:ascii="Arial" w:hAnsi="Arial" w:cs="Arial" w:hint="cs"/>
          <w:szCs w:val="18"/>
          <w:rtl/>
        </w:rPr>
        <w:t>قبل</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ويستطيع</w:t>
      </w:r>
      <w:r w:rsidRPr="001B2EDC">
        <w:rPr>
          <w:rFonts w:ascii="Calibri" w:hAnsi="Calibri" w:cs="Calibri"/>
          <w:szCs w:val="18"/>
          <w:rtl/>
        </w:rPr>
        <w:t xml:space="preserve"> </w:t>
      </w:r>
      <w:r w:rsidRPr="001B2EDC">
        <w:rPr>
          <w:rFonts w:ascii="Arial" w:hAnsi="Arial" w:cs="Arial" w:hint="cs"/>
          <w:szCs w:val="18"/>
          <w:rtl/>
        </w:rPr>
        <w:t>العميل</w:t>
      </w:r>
      <w:r w:rsidRPr="001B2EDC">
        <w:rPr>
          <w:rFonts w:ascii="Calibri" w:hAnsi="Calibri" w:cs="Calibri"/>
          <w:szCs w:val="18"/>
          <w:rtl/>
        </w:rPr>
        <w:t xml:space="preserve"> </w:t>
      </w:r>
      <w:r w:rsidRPr="001B2EDC">
        <w:rPr>
          <w:rFonts w:ascii="Arial" w:hAnsi="Arial" w:cs="Arial" w:hint="cs"/>
          <w:szCs w:val="18"/>
          <w:rtl/>
        </w:rPr>
        <w:t>إجراء</w:t>
      </w:r>
      <w:r w:rsidRPr="001B2EDC">
        <w:rPr>
          <w:rFonts w:ascii="Calibri" w:hAnsi="Calibri" w:cs="Calibri"/>
          <w:szCs w:val="18"/>
          <w:rtl/>
        </w:rPr>
        <w:t xml:space="preserve"> </w:t>
      </w:r>
      <w:r w:rsidRPr="001B2EDC">
        <w:rPr>
          <w:rFonts w:ascii="Arial" w:hAnsi="Arial" w:cs="Arial" w:hint="cs"/>
          <w:szCs w:val="18"/>
          <w:rtl/>
        </w:rPr>
        <w:t>مكالمات</w:t>
      </w:r>
      <w:r w:rsidRPr="001B2EDC">
        <w:rPr>
          <w:rFonts w:ascii="Calibri" w:hAnsi="Calibri" w:cs="Calibri"/>
          <w:szCs w:val="18"/>
          <w:rtl/>
        </w:rPr>
        <w:t xml:space="preserve"> </w:t>
      </w:r>
      <w:r w:rsidRPr="001B2EDC">
        <w:rPr>
          <w:rFonts w:ascii="Arial" w:hAnsi="Arial" w:cs="Arial" w:hint="cs"/>
          <w:szCs w:val="18"/>
          <w:rtl/>
        </w:rPr>
        <w:t>الطوارئ</w:t>
      </w:r>
      <w:r w:rsidRPr="001B2EDC">
        <w:rPr>
          <w:rFonts w:ascii="Calibri" w:hAnsi="Calibri" w:cs="Calibri"/>
          <w:szCs w:val="18"/>
          <w:rtl/>
        </w:rPr>
        <w:t xml:space="preserve"> </w:t>
      </w:r>
      <w:r w:rsidRPr="001B2EDC">
        <w:rPr>
          <w:rFonts w:ascii="Arial" w:hAnsi="Arial" w:cs="Arial" w:hint="cs"/>
          <w:szCs w:val="18"/>
          <w:rtl/>
        </w:rPr>
        <w:t>أثناء</w:t>
      </w:r>
      <w:r w:rsidRPr="001B2EDC">
        <w:rPr>
          <w:rFonts w:ascii="Calibri" w:hAnsi="Calibri" w:cs="Calibri"/>
          <w:szCs w:val="18"/>
          <w:rtl/>
        </w:rPr>
        <w:t xml:space="preserve"> </w:t>
      </w:r>
      <w:r w:rsidRPr="001B2EDC">
        <w:rPr>
          <w:rFonts w:ascii="Arial" w:hAnsi="Arial" w:cs="Arial" w:hint="cs"/>
          <w:szCs w:val="18"/>
          <w:rtl/>
        </w:rPr>
        <w:t>أي</w:t>
      </w:r>
      <w:r w:rsidRPr="001B2EDC">
        <w:rPr>
          <w:rFonts w:ascii="Calibri" w:hAnsi="Calibri" w:cs="Calibri"/>
          <w:szCs w:val="18"/>
          <w:rtl/>
        </w:rPr>
        <w:t xml:space="preserve"> </w:t>
      </w:r>
      <w:r w:rsidRPr="001B2EDC">
        <w:rPr>
          <w:rFonts w:ascii="Arial" w:hAnsi="Arial" w:cs="Arial" w:hint="cs"/>
          <w:szCs w:val="18"/>
          <w:rtl/>
        </w:rPr>
        <w:t>فترة</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w:t>
      </w:r>
    </w:p>
    <w:p w14:paraId="41679E12" w14:textId="77777777" w:rsidR="00F05348" w:rsidRPr="005A3788"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5C794D19" w14:textId="77777777" w:rsidR="00655958" w:rsidRPr="00891199" w:rsidRDefault="001E0B1B"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40" w:name="_Toc474357873"/>
      <w:bookmarkStart w:id="141" w:name="OtherOnlineServices"/>
      <w:r w:rsidRPr="000527D0">
        <w:rPr>
          <w:bCs/>
          <w:szCs w:val="28"/>
          <w:rtl/>
        </w:rPr>
        <w:t>خدمات أخرى عبر الإنترنت</w:t>
      </w:r>
      <w:bookmarkEnd w:id="140"/>
    </w:p>
    <w:p w14:paraId="3BEC5514" w14:textId="77777777" w:rsidR="005374AC" w:rsidRPr="00FF0385" w:rsidRDefault="005374AC" w:rsidP="005374AC">
      <w:pPr>
        <w:pStyle w:val="ProductList-Offering2Heading"/>
        <w:outlineLvl w:val="2"/>
        <w:rPr>
          <w:rFonts w:cs="Calibri"/>
          <w:szCs w:val="28"/>
        </w:rPr>
      </w:pPr>
      <w:bookmarkStart w:id="142" w:name="MicrosoftLearning"/>
      <w:bookmarkStart w:id="143" w:name="MicrosoftPowerBIPro"/>
      <w:bookmarkEnd w:id="141"/>
      <w:r w:rsidRPr="00FF0385">
        <w:rPr>
          <w:rFonts w:cs="Calibri"/>
          <w:szCs w:val="28"/>
          <w:rtl/>
        </w:rPr>
        <w:tab/>
      </w:r>
      <w:bookmarkStart w:id="144" w:name="_Toc465426856"/>
      <w:bookmarkStart w:id="145" w:name="_Toc460240120"/>
      <w:bookmarkStart w:id="146" w:name="_Toc474357874"/>
      <w:bookmarkStart w:id="147" w:name="BingMaps"/>
      <w:r w:rsidRPr="00FF0385">
        <w:rPr>
          <w:rFonts w:cs="Calibri"/>
          <w:szCs w:val="28"/>
        </w:rPr>
        <w:t>Bing Maps Enterprise Platform</w:t>
      </w:r>
      <w:r w:rsidRPr="00FF0385">
        <w:rPr>
          <w:rFonts w:cs="Calibri"/>
          <w:szCs w:val="28"/>
          <w:rtl/>
        </w:rPr>
        <w:t xml:space="preserve"> </w:t>
      </w:r>
      <w:r w:rsidRPr="00FF0385">
        <w:rPr>
          <w:rFonts w:cs="Arial"/>
          <w:szCs w:val="28"/>
          <w:rtl/>
        </w:rPr>
        <w:t>و</w:t>
      </w:r>
      <w:r w:rsidRPr="00FF0385">
        <w:rPr>
          <w:rFonts w:cs="Calibri"/>
          <w:szCs w:val="28"/>
        </w:rPr>
        <w:t>Bing Maps Mobile Asset Management Platform</w:t>
      </w:r>
      <w:bookmarkEnd w:id="144"/>
      <w:bookmarkEnd w:id="145"/>
      <w:bookmarkEnd w:id="146"/>
    </w:p>
    <w:bookmarkEnd w:id="147"/>
    <w:p w14:paraId="7488C0B2"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الخدمة</w:t>
      </w:r>
    </w:p>
    <w:p w14:paraId="3D55641A"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وجود</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Arial" w:hAnsi="Arial" w:cs="Arial" w:hint="cs"/>
          <w:szCs w:val="18"/>
          <w:rtl/>
        </w:rPr>
        <w:t>للوصول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الخدمات</w:t>
      </w:r>
      <w:r w:rsidRPr="00E04843">
        <w:rPr>
          <w:rFonts w:ascii="Calibri" w:hAnsi="Calibri" w:cs="Calibri"/>
          <w:szCs w:val="18"/>
          <w:rtl/>
        </w:rPr>
        <w:t xml:space="preserve"> </w:t>
      </w:r>
      <w:r w:rsidRPr="00E04843">
        <w:rPr>
          <w:rFonts w:ascii="Arial" w:hAnsi="Arial" w:cs="Arial" w:hint="cs"/>
          <w:szCs w:val="18"/>
          <w:rtl/>
        </w:rPr>
        <w:t>عبر</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Calibri" w:hAnsi="Calibri" w:cs="Calibri"/>
          <w:szCs w:val="18"/>
          <w:rtl/>
        </w:rPr>
        <w:t xml:space="preserve">. </w:t>
      </w: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شراء</w:t>
      </w:r>
      <w:r w:rsidRPr="00E04843">
        <w:rPr>
          <w:rFonts w:ascii="Calibri" w:hAnsi="Calibri" w:cs="Calibri"/>
          <w:szCs w:val="18"/>
          <w:rtl/>
        </w:rPr>
        <w:t xml:space="preserve"> </w:t>
      </w:r>
      <w:r w:rsidRPr="00E04843">
        <w:rPr>
          <w:rFonts w:ascii="Arial" w:hAnsi="Arial" w:cs="Arial" w:hint="cs"/>
          <w:szCs w:val="18"/>
          <w:rtl/>
        </w:rPr>
        <w:t>كل</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الخدمة</w:t>
      </w:r>
      <w:r w:rsidRPr="00E04843">
        <w:rPr>
          <w:rFonts w:ascii="Calibri" w:hAnsi="Calibri" w:cs="Calibri"/>
          <w:szCs w:val="18"/>
          <w:rtl/>
        </w:rPr>
        <w:t xml:space="preserve"> </w:t>
      </w:r>
      <w:r w:rsidRPr="00E04843">
        <w:rPr>
          <w:rFonts w:ascii="Arial" w:hAnsi="Arial" w:cs="Arial" w:hint="cs"/>
          <w:szCs w:val="18"/>
          <w:rtl/>
        </w:rPr>
        <w:t>مع</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واحد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المؤهِّلة</w:t>
      </w:r>
      <w:r w:rsidRPr="00E04843">
        <w:rPr>
          <w:rFonts w:ascii="Calibri" w:hAnsi="Calibri" w:cs="Calibri"/>
          <w:szCs w:val="18"/>
          <w:rtl/>
        </w:rPr>
        <w:t xml:space="preserve"> </w:t>
      </w:r>
      <w:r w:rsidRPr="00E04843">
        <w:rPr>
          <w:rFonts w:ascii="Arial" w:hAnsi="Arial" w:cs="Arial" w:hint="cs"/>
          <w:szCs w:val="18"/>
          <w:rtl/>
        </w:rPr>
        <w:t>التالية</w:t>
      </w:r>
      <w:r w:rsidRPr="00E04843">
        <w:rPr>
          <w:rFonts w:ascii="Calibri" w:hAnsi="Calibri" w:cs="Calibri"/>
          <w:szCs w:val="18"/>
          <w:rtl/>
        </w:rPr>
        <w:t xml:space="preserve">: </w:t>
      </w:r>
    </w:p>
    <w:p w14:paraId="0FEE019B" w14:textId="77777777" w:rsidR="005374AC" w:rsidRPr="00E04843" w:rsidRDefault="005374AC" w:rsidP="005374AC">
      <w:pPr>
        <w:pStyle w:val="ProductList-Body"/>
        <w:numPr>
          <w:ilvl w:val="0"/>
          <w:numId w:val="41"/>
        </w:numPr>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38C047B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لوظيفة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العام</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متوفر</w:t>
      </w:r>
      <w:r w:rsidRPr="00E04843">
        <w:rPr>
          <w:rFonts w:ascii="Calibri" w:hAnsi="Calibri" w:cs="Calibri"/>
          <w:szCs w:val="18"/>
          <w:rtl/>
        </w:rPr>
        <w:t xml:space="preserve"> </w:t>
      </w:r>
      <w:r w:rsidRPr="00E04843">
        <w:rPr>
          <w:rFonts w:ascii="Arial" w:hAnsi="Arial" w:cs="Arial" w:hint="cs"/>
          <w:szCs w:val="18"/>
          <w:rtl/>
        </w:rPr>
        <w:t>بشكل</w:t>
      </w:r>
      <w:r w:rsidRPr="00E04843">
        <w:rPr>
          <w:rFonts w:ascii="Calibri" w:hAnsi="Calibri" w:cs="Calibri"/>
          <w:szCs w:val="18"/>
          <w:rtl/>
        </w:rPr>
        <w:t xml:space="preserve"> </w:t>
      </w:r>
      <w:r w:rsidRPr="00E04843">
        <w:rPr>
          <w:rFonts w:ascii="Arial" w:hAnsi="Arial" w:cs="Arial" w:hint="cs"/>
          <w:szCs w:val="18"/>
          <w:rtl/>
        </w:rPr>
        <w:t>عام</w:t>
      </w:r>
      <w:r w:rsidRPr="00E04843">
        <w:rPr>
          <w:rFonts w:ascii="Calibri" w:hAnsi="Calibri" w:cs="Calibri"/>
          <w:szCs w:val="18"/>
          <w:rtl/>
        </w:rPr>
        <w:t xml:space="preserve"> </w:t>
      </w:r>
      <w:r w:rsidRPr="00E04843">
        <w:rPr>
          <w:rFonts w:ascii="Arial" w:hAnsi="Arial" w:cs="Arial" w:hint="cs"/>
          <w:szCs w:val="18"/>
          <w:rtl/>
        </w:rPr>
        <w:t>دون</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قيود،</w:t>
      </w:r>
      <w:r w:rsidRPr="00E04843">
        <w:rPr>
          <w:rFonts w:ascii="Calibri" w:hAnsi="Calibri" w:cs="Calibri"/>
          <w:szCs w:val="18"/>
          <w:rtl/>
        </w:rPr>
        <w:t xml:space="preserve"> </w:t>
      </w:r>
      <w:r w:rsidRPr="00E04843">
        <w:rPr>
          <w:rFonts w:ascii="Arial" w:hAnsi="Arial" w:cs="Arial" w:hint="cs"/>
          <w:szCs w:val="18"/>
          <w:rtl/>
        </w:rPr>
        <w:t>أو</w:t>
      </w:r>
    </w:p>
    <w:p w14:paraId="438BF7FE"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الداخلي</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داخلي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سبيل</w:t>
      </w:r>
      <w:r w:rsidRPr="00E04843">
        <w:rPr>
          <w:rFonts w:ascii="Calibri" w:hAnsi="Calibri" w:cs="Calibri"/>
          <w:szCs w:val="18"/>
          <w:rtl/>
        </w:rPr>
        <w:t xml:space="preserve"> </w:t>
      </w:r>
      <w:r w:rsidRPr="00E04843">
        <w:rPr>
          <w:rFonts w:ascii="Arial" w:hAnsi="Arial" w:cs="Arial" w:hint="cs"/>
          <w:szCs w:val="18"/>
          <w:rtl/>
        </w:rPr>
        <w:t>المثال،</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إنترانت</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خاصة،</w:t>
      </w:r>
      <w:r w:rsidRPr="00E04843">
        <w:rPr>
          <w:rFonts w:ascii="Calibri" w:hAnsi="Calibri" w:cs="Calibri"/>
          <w:szCs w:val="18"/>
          <w:rtl/>
        </w:rPr>
        <w:t xml:space="preserve"> </w:t>
      </w:r>
      <w:r w:rsidRPr="00E04843">
        <w:rPr>
          <w:rFonts w:ascii="Arial" w:hAnsi="Arial" w:cs="Arial" w:hint="cs"/>
          <w:szCs w:val="18"/>
          <w:rtl/>
        </w:rPr>
        <w:t>أو</w:t>
      </w:r>
    </w:p>
    <w:p w14:paraId="6BB5B42C"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34CDE13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Calibri" w:hAnsi="Calibri" w:cs="Calibri"/>
          <w:szCs w:val="18"/>
        </w:rPr>
        <w:t>Bing Maps Light</w:t>
      </w:r>
      <w:r w:rsidRPr="00E04843">
        <w:rPr>
          <w:rFonts w:ascii="Calibri" w:hAnsi="Calibri" w:cs="Calibri"/>
          <w:szCs w:val="18"/>
          <w:rtl/>
        </w:rPr>
        <w:t>.</w:t>
      </w:r>
    </w:p>
    <w:p w14:paraId="5945BDBE" w14:textId="77777777" w:rsidR="005374AC" w:rsidRPr="00E04843" w:rsidRDefault="005374AC" w:rsidP="005374AC">
      <w:pPr>
        <w:pStyle w:val="ProductList-Body"/>
        <w:numPr>
          <w:ilvl w:val="0"/>
          <w:numId w:val="20"/>
        </w:numPr>
        <w:spacing w:before="40"/>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638CF5CB"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North America</w:t>
      </w:r>
    </w:p>
    <w:p w14:paraId="31BE496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Europe</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6C13F53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Rest of World</w:t>
      </w:r>
    </w:p>
    <w:p w14:paraId="54B46E7E" w14:textId="77777777" w:rsidR="005374AC" w:rsidRPr="00E04843" w:rsidRDefault="005374AC" w:rsidP="005374AC">
      <w:pPr>
        <w:pStyle w:val="ProductList-Body"/>
        <w:rPr>
          <w:rFonts w:ascii="Calibri" w:hAnsi="Calibri" w:cs="Calibri"/>
          <w:szCs w:val="18"/>
        </w:rPr>
      </w:pPr>
    </w:p>
    <w:p w14:paraId="28FFB450"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الإضافية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لترخيص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في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خدمة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نظام</w:t>
      </w:r>
      <w:r w:rsidRPr="00F043E0">
        <w:rPr>
          <w:rFonts w:ascii="Calibri" w:hAnsi="Calibri" w:cs="Calibri"/>
          <w:b/>
          <w:bCs/>
          <w:color w:val="00188F"/>
          <w:szCs w:val="18"/>
          <w:rtl/>
        </w:rPr>
        <w:t xml:space="preserve"> </w:t>
      </w:r>
      <w:r w:rsidRPr="00F043E0">
        <w:rPr>
          <w:rFonts w:ascii="Calibri" w:hAnsi="Calibri" w:cs="Calibri"/>
          <w:b/>
          <w:bCs/>
          <w:color w:val="00188F"/>
          <w:szCs w:val="18"/>
        </w:rPr>
        <w:t>Bing Maps Mobile Asset Management</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الأساسي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المؤهِّل</w:t>
      </w:r>
    </w:p>
    <w:p w14:paraId="74B5210C"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إضافي</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فيها</w:t>
      </w:r>
      <w:r w:rsidRPr="00E04843">
        <w:rPr>
          <w:rFonts w:ascii="Calibri" w:hAnsi="Calibri" w:cs="Calibri"/>
          <w:szCs w:val="18"/>
          <w:rtl/>
        </w:rPr>
        <w:t xml:space="preserve"> </w:t>
      </w:r>
      <w:r w:rsidRPr="00E04843">
        <w:rPr>
          <w:rFonts w:ascii="Arial" w:hAnsi="Arial" w:cs="Arial" w:hint="cs"/>
          <w:szCs w:val="18"/>
          <w:rtl/>
        </w:rPr>
        <w:t>مراقبة</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المواقع</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غيره</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أنظمة</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المواضع</w:t>
      </w:r>
      <w:r w:rsidRPr="00E04843">
        <w:rPr>
          <w:rFonts w:ascii="Calibri" w:hAnsi="Calibri" w:cs="Calibri"/>
          <w:szCs w:val="18"/>
          <w:rtl/>
        </w:rPr>
        <w:t xml:space="preserve"> </w:t>
      </w:r>
      <w:r w:rsidRPr="00E04843">
        <w:rPr>
          <w:rFonts w:ascii="Arial" w:hAnsi="Arial" w:cs="Arial" w:hint="cs"/>
          <w:szCs w:val="18"/>
          <w:rtl/>
        </w:rPr>
        <w:t>المستندة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أدوات</w:t>
      </w:r>
      <w:r w:rsidRPr="00E04843">
        <w:rPr>
          <w:rFonts w:ascii="Calibri" w:hAnsi="Calibri" w:cs="Calibri"/>
          <w:szCs w:val="18"/>
          <w:rtl/>
        </w:rPr>
        <w:t xml:space="preserve"> </w:t>
      </w:r>
      <w:r w:rsidRPr="00E04843">
        <w:rPr>
          <w:rFonts w:ascii="Arial" w:hAnsi="Arial" w:cs="Arial" w:hint="cs"/>
          <w:szCs w:val="18"/>
          <w:rtl/>
        </w:rPr>
        <w:t>استشعار</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عرضها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ترميزها</w:t>
      </w:r>
      <w:r w:rsidRPr="00E04843">
        <w:rPr>
          <w:rFonts w:ascii="Calibri" w:hAnsi="Calibri" w:cs="Calibri"/>
          <w:szCs w:val="18"/>
          <w:rtl/>
        </w:rPr>
        <w:t xml:space="preserve"> </w:t>
      </w:r>
      <w:r w:rsidRPr="00E04843">
        <w:rPr>
          <w:rFonts w:ascii="Arial" w:hAnsi="Arial" w:cs="Arial" w:hint="cs"/>
          <w:szCs w:val="18"/>
          <w:rtl/>
        </w:rPr>
        <w:t>ترميزًا</w:t>
      </w:r>
      <w:r w:rsidRPr="00E04843">
        <w:rPr>
          <w:rFonts w:ascii="Calibri" w:hAnsi="Calibri" w:cs="Calibri"/>
          <w:szCs w:val="18"/>
          <w:rtl/>
        </w:rPr>
        <w:t xml:space="preserve"> </w:t>
      </w:r>
      <w:r w:rsidRPr="00E04843">
        <w:rPr>
          <w:rFonts w:ascii="Arial" w:hAnsi="Arial" w:cs="Arial" w:hint="cs"/>
          <w:szCs w:val="18"/>
          <w:rtl/>
        </w:rPr>
        <w:t>جغرافيًا</w:t>
      </w:r>
      <w:r w:rsidRPr="00E04843">
        <w:rPr>
          <w:rFonts w:ascii="Calibri" w:hAnsi="Calibri" w:cs="Calibri"/>
          <w:szCs w:val="18"/>
          <w:rtl/>
        </w:rPr>
        <w:t xml:space="preserve"> </w:t>
      </w:r>
      <w:r w:rsidRPr="00E04843">
        <w:rPr>
          <w:rFonts w:ascii="Arial" w:hAnsi="Arial" w:cs="Arial" w:hint="cs"/>
          <w:szCs w:val="18"/>
          <w:rtl/>
        </w:rPr>
        <w:t>معاكسًا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استخدامها</w:t>
      </w:r>
      <w:r w:rsidRPr="00E04843">
        <w:rPr>
          <w:rFonts w:ascii="Calibri" w:hAnsi="Calibri" w:cs="Calibri"/>
          <w:szCs w:val="18"/>
          <w:rtl/>
        </w:rPr>
        <w:t xml:space="preserve"> </w:t>
      </w:r>
      <w:r w:rsidRPr="00E04843">
        <w:rPr>
          <w:rFonts w:ascii="Arial" w:hAnsi="Arial" w:cs="Arial" w:hint="cs"/>
          <w:szCs w:val="18"/>
          <w:rtl/>
        </w:rPr>
        <w:t>لإجراء</w:t>
      </w:r>
      <w:r w:rsidRPr="00E04843">
        <w:rPr>
          <w:rFonts w:ascii="Calibri" w:hAnsi="Calibri" w:cs="Calibri"/>
          <w:szCs w:val="18"/>
          <w:rtl/>
        </w:rPr>
        <w:t xml:space="preserve"> </w:t>
      </w:r>
      <w:r w:rsidRPr="00E04843">
        <w:rPr>
          <w:rFonts w:ascii="Arial" w:hAnsi="Arial" w:cs="Arial" w:hint="cs"/>
          <w:szCs w:val="18"/>
          <w:rtl/>
        </w:rPr>
        <w:t>العمليات</w:t>
      </w:r>
      <w:r w:rsidRPr="00E04843">
        <w:rPr>
          <w:rFonts w:ascii="Calibri" w:hAnsi="Calibri" w:cs="Calibri"/>
          <w:szCs w:val="18"/>
          <w:rtl/>
        </w:rPr>
        <w:t xml:space="preserve"> </w:t>
      </w:r>
      <w:r w:rsidRPr="00E04843">
        <w:rPr>
          <w:rFonts w:ascii="Arial" w:hAnsi="Arial" w:cs="Arial" w:hint="cs"/>
          <w:szCs w:val="18"/>
          <w:rtl/>
        </w:rPr>
        <w:t>الحسابية</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خلال</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يشير</w:t>
      </w:r>
      <w:r w:rsidRPr="00E04843">
        <w:rPr>
          <w:rFonts w:ascii="Calibri" w:hAnsi="Calibri" w:cs="Calibri"/>
          <w:szCs w:val="18"/>
          <w:rtl/>
        </w:rPr>
        <w:t xml:space="preserve"> </w:t>
      </w:r>
      <w:r w:rsidRPr="00E04843">
        <w:rPr>
          <w:rFonts w:ascii="Arial" w:hAnsi="Arial" w:cs="Arial" w:hint="cs"/>
          <w:szCs w:val="18"/>
          <w:rtl/>
        </w:rPr>
        <w:t>المصطلح</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مركبة</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جهاز</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كائن</w:t>
      </w:r>
      <w:r w:rsidRPr="00E04843">
        <w:rPr>
          <w:rFonts w:ascii="Calibri" w:hAnsi="Calibri" w:cs="Calibri"/>
          <w:szCs w:val="18"/>
          <w:rtl/>
        </w:rPr>
        <w:t xml:space="preserve"> </w:t>
      </w:r>
      <w:r w:rsidRPr="00E04843">
        <w:rPr>
          <w:rFonts w:ascii="Arial" w:hAnsi="Arial" w:cs="Arial" w:hint="cs"/>
          <w:szCs w:val="18"/>
          <w:rtl/>
        </w:rPr>
        <w:t>متحرك</w:t>
      </w:r>
      <w:r w:rsidRPr="00E04843">
        <w:rPr>
          <w:rFonts w:ascii="Calibri" w:hAnsi="Calibri" w:cs="Calibri"/>
          <w:szCs w:val="18"/>
          <w:rtl/>
        </w:rPr>
        <w:t xml:space="preserve"> </w:t>
      </w:r>
      <w:r w:rsidRPr="00E04843">
        <w:rPr>
          <w:rFonts w:ascii="Arial" w:hAnsi="Arial" w:cs="Arial" w:hint="cs"/>
          <w:szCs w:val="18"/>
          <w:rtl/>
        </w:rPr>
        <w:t>آخر</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هذه</w:t>
      </w:r>
      <w:r w:rsidRPr="00E04843">
        <w:rPr>
          <w:rFonts w:ascii="Calibri" w:hAnsi="Calibri" w:cs="Calibri"/>
          <w:szCs w:val="18"/>
          <w:rtl/>
        </w:rPr>
        <w:t xml:space="preserve"> </w:t>
      </w:r>
      <w:r w:rsidRPr="00E04843">
        <w:rPr>
          <w:rFonts w:ascii="Arial" w:hAnsi="Arial" w:cs="Arial" w:hint="cs"/>
          <w:szCs w:val="18"/>
          <w:rtl/>
        </w:rPr>
        <w:t>مخصصة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معين</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w:t>
      </w:r>
    </w:p>
    <w:p w14:paraId="63C1CE35" w14:textId="77777777" w:rsidR="005374AC" w:rsidRPr="00E04843" w:rsidRDefault="005374AC" w:rsidP="005374AC">
      <w:pPr>
        <w:pStyle w:val="ProductList-Body"/>
        <w:rPr>
          <w:rFonts w:ascii="Calibri" w:hAnsi="Calibri" w:cs="Calibri"/>
          <w:szCs w:val="18"/>
        </w:rPr>
      </w:pPr>
    </w:p>
    <w:p w14:paraId="1D10A30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المستخدمون</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الموثوقون</w:t>
      </w:r>
    </w:p>
    <w:p w14:paraId="224BA408"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المستخدمين</w:t>
      </w:r>
      <w:r w:rsidRPr="00E04843">
        <w:rPr>
          <w:rFonts w:ascii="Calibri" w:hAnsi="Calibri" w:cs="Calibri"/>
          <w:szCs w:val="18"/>
          <w:rtl/>
        </w:rPr>
        <w:t xml:space="preserve"> </w:t>
      </w:r>
      <w:r w:rsidRPr="00E04843">
        <w:rPr>
          <w:rFonts w:ascii="Arial" w:hAnsi="Arial" w:cs="Arial" w:hint="cs"/>
          <w:szCs w:val="18"/>
          <w:rtl/>
        </w:rPr>
        <w:t>الموثوقين</w:t>
      </w:r>
      <w:r w:rsidRPr="00E04843">
        <w:rPr>
          <w:rFonts w:ascii="Calibri" w:hAnsi="Calibri" w:cs="Calibri"/>
          <w:szCs w:val="18"/>
          <w:rtl/>
        </w:rPr>
        <w:t xml:space="preserve"> </w:t>
      </w:r>
      <w:r w:rsidRPr="00E04843">
        <w:rPr>
          <w:rFonts w:ascii="Arial" w:hAnsi="Arial" w:cs="Arial" w:hint="cs"/>
          <w:szCs w:val="18"/>
          <w:rtl/>
        </w:rPr>
        <w:t>عن</w:t>
      </w:r>
      <w:r w:rsidRPr="00E04843">
        <w:rPr>
          <w:rFonts w:ascii="Calibri" w:hAnsi="Calibri" w:cs="Calibri"/>
          <w:szCs w:val="18"/>
          <w:rtl/>
        </w:rPr>
        <w:t xml:space="preserve"> </w:t>
      </w:r>
      <w:r w:rsidRPr="00E04843">
        <w:rPr>
          <w:rFonts w:ascii="Arial" w:hAnsi="Arial" w:cs="Arial" w:hint="cs"/>
          <w:szCs w:val="18"/>
          <w:rtl/>
        </w:rPr>
        <w:t>طريق</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نظامي</w:t>
      </w:r>
      <w:r w:rsidRPr="00E04843">
        <w:rPr>
          <w:rFonts w:ascii="Calibri" w:hAnsi="Calibri" w:cs="Calibri"/>
          <w:szCs w:val="18"/>
          <w:rtl/>
        </w:rPr>
        <w:t xml:space="preserve"> </w:t>
      </w:r>
      <w:r w:rsidRPr="00E04843">
        <w:rPr>
          <w:rFonts w:ascii="Calibri" w:hAnsi="Calibri" w:cs="Calibri"/>
          <w:szCs w:val="18"/>
        </w:rPr>
        <w:t>Bing Maps Enterprise</w:t>
      </w:r>
      <w:r w:rsidRPr="00E04843">
        <w:rPr>
          <w:rFonts w:ascii="Calibri" w:hAnsi="Calibri" w:cs="Calibri"/>
          <w:szCs w:val="18"/>
          <w:rtl/>
        </w:rPr>
        <w:t xml:space="preserve"> </w:t>
      </w:r>
      <w:r w:rsidRPr="00E04843">
        <w:rPr>
          <w:rFonts w:ascii="Arial" w:hAnsi="Arial" w:cs="Arial" w:hint="cs"/>
          <w:szCs w:val="18"/>
          <w:rtl/>
        </w:rPr>
        <w:t>و</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الأساسيين</w:t>
      </w:r>
      <w:r w:rsidRPr="00E04843">
        <w:rPr>
          <w:rFonts w:ascii="Calibri" w:hAnsi="Calibri" w:cs="Calibri"/>
          <w:szCs w:val="18"/>
          <w:rtl/>
        </w:rPr>
        <w:t xml:space="preserve"> </w:t>
      </w:r>
      <w:r w:rsidRPr="00E04843">
        <w:rPr>
          <w:rFonts w:ascii="Arial" w:hAnsi="Arial" w:cs="Arial" w:hint="cs"/>
          <w:szCs w:val="18"/>
          <w:rtl/>
        </w:rPr>
        <w:t>أن</w:t>
      </w:r>
      <w:r w:rsidRPr="00E04843">
        <w:rPr>
          <w:rFonts w:ascii="Calibri" w:hAnsi="Calibri" w:cs="Calibri"/>
          <w:szCs w:val="18"/>
          <w:rtl/>
        </w:rPr>
        <w:t xml:space="preserve"> </w:t>
      </w: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لديهم</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w:t>
      </w:r>
    </w:p>
    <w:p w14:paraId="4AE081E0" w14:textId="77777777" w:rsidR="005374AC" w:rsidRPr="00E04843" w:rsidRDefault="005374AC" w:rsidP="005374AC">
      <w:pPr>
        <w:pStyle w:val="ProductList-Body"/>
        <w:rPr>
          <w:rFonts w:ascii="Calibri" w:hAnsi="Calibri" w:cs="Calibri"/>
          <w:szCs w:val="18"/>
        </w:rPr>
      </w:pPr>
    </w:p>
    <w:p w14:paraId="21E34658" w14:textId="77777777" w:rsidR="005374AC" w:rsidRPr="00F043E0" w:rsidRDefault="005374AC" w:rsidP="00BA56BC">
      <w:pPr>
        <w:pStyle w:val="ProductList-Body"/>
        <w:keepNext/>
        <w:rPr>
          <w:rFonts w:ascii="Calibri" w:hAnsi="Calibri" w:cs="Calibri"/>
          <w:bCs/>
          <w:szCs w:val="18"/>
        </w:rPr>
      </w:pPr>
      <w:r w:rsidRPr="00F043E0">
        <w:rPr>
          <w:rFonts w:ascii="Arial" w:hAnsi="Arial" w:cs="Arial" w:hint="cs"/>
          <w:b/>
          <w:bCs/>
          <w:color w:val="00188F"/>
          <w:szCs w:val="18"/>
          <w:rtl/>
        </w:rPr>
        <w:lastRenderedPageBreak/>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5"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6"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7"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1E0B1B"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5815F9CE" w14:textId="77777777" w:rsidR="00BA56BC" w:rsidRPr="00FC7A53" w:rsidRDefault="00BA56BC" w:rsidP="00BA56BC">
      <w:pPr>
        <w:pStyle w:val="ProductList-Offering2Heading"/>
        <w:outlineLvl w:val="2"/>
      </w:pPr>
      <w:r>
        <w:rPr>
          <w:rtl/>
        </w:rPr>
        <w:tab/>
      </w:r>
      <w:bookmarkStart w:id="148" w:name="_Toc470702051"/>
      <w:bookmarkStart w:id="149" w:name="_Toc471460191"/>
      <w:bookmarkStart w:id="150" w:name="_Toc474357875"/>
      <w:bookmarkStart w:id="151" w:name="BusinessApplicationPlatform"/>
      <w:r>
        <w:t>Business Application Platform</w:t>
      </w:r>
      <w:bookmarkEnd w:id="148"/>
      <w:bookmarkEnd w:id="149"/>
      <w:bookmarkEnd w:id="150"/>
    </w:p>
    <w:bookmarkEnd w:id="151"/>
    <w:p w14:paraId="5E1D492C" w14:textId="77777777" w:rsidR="00BA56BC" w:rsidRPr="00A8327A" w:rsidRDefault="00BA56BC" w:rsidP="00BA56BC">
      <w:pPr>
        <w:pStyle w:val="ProductList-Body"/>
        <w:rPr>
          <w:rFonts w:asciiTheme="majorHAnsi" w:hAnsiTheme="majorHAnsi"/>
          <w:sz w:val="16"/>
          <w:szCs w:val="16"/>
        </w:rPr>
        <w:sectPr w:rsidR="00BA56BC" w:rsidRPr="00A8327A" w:rsidSect="00A640E4">
          <w:footerReference w:type="first" r:id="rId48"/>
          <w:type w:val="continuous"/>
          <w:pgSz w:w="12240" w:h="15840"/>
          <w:pgMar w:top="1440" w:right="720" w:bottom="1440" w:left="720" w:header="720" w:footer="720" w:gutter="0"/>
          <w:cols w:space="720"/>
          <w:titlePg/>
          <w:bidi/>
          <w:docGrid w:linePitch="360"/>
        </w:sectPr>
      </w:pPr>
    </w:p>
    <w:p w14:paraId="248D080F" w14:textId="77777777" w:rsidR="00BA56BC" w:rsidRPr="00C97328" w:rsidRDefault="00BA56BC" w:rsidP="00BA56BC">
      <w:pPr>
        <w:pStyle w:val="ProductList-Body"/>
        <w:rPr>
          <w:rFonts w:ascii="Calibri" w:hAnsi="Calibri" w:cs="Calibri Light"/>
        </w:rPr>
      </w:pPr>
      <w:r>
        <w:rPr>
          <w:rFonts w:ascii="Calibri" w:hAnsi="Calibri" w:cs="Calibri Light"/>
          <w:sz w:val="16"/>
          <w:szCs w:val="16"/>
        </w:rPr>
        <w:t>Microsoft Flow</w:t>
      </w:r>
    </w:p>
    <w:p w14:paraId="517AF094" w14:textId="77777777" w:rsidR="00BA56BC" w:rsidRPr="00C97328" w:rsidRDefault="00BA56BC" w:rsidP="00BA56BC">
      <w:pPr>
        <w:pStyle w:val="ProductList-Body"/>
        <w:rPr>
          <w:rFonts w:ascii="Calibri" w:hAnsi="Calibri" w:cs="Calibri Light"/>
        </w:rPr>
      </w:pPr>
      <w:r>
        <w:rPr>
          <w:rFonts w:ascii="Calibri" w:hAnsi="Calibri" w:cs="Calibri Light"/>
          <w:sz w:val="16"/>
          <w:szCs w:val="16"/>
        </w:rPr>
        <w:t>Microsoft PowerApps</w:t>
      </w:r>
    </w:p>
    <w:p w14:paraId="746C4264" w14:textId="77777777" w:rsidR="00BA56BC" w:rsidRPr="00C97328" w:rsidRDefault="00BA56BC" w:rsidP="00BA56BC">
      <w:pPr>
        <w:pStyle w:val="ProductList-Body"/>
        <w:rPr>
          <w:rFonts w:ascii="Calibri" w:hAnsi="Calibri" w:cs="Calibri Light"/>
          <w:sz w:val="16"/>
          <w:szCs w:val="16"/>
        </w:rPr>
        <w:sectPr w:rsidR="00BA56BC" w:rsidRPr="00C97328" w:rsidSect="00D73EC5">
          <w:type w:val="continuous"/>
          <w:pgSz w:w="12240" w:h="15840"/>
          <w:pgMar w:top="1440" w:right="720" w:bottom="1440" w:left="720" w:header="720" w:footer="720" w:gutter="0"/>
          <w:cols w:num="2" w:space="720"/>
          <w:titlePg/>
          <w:bidi/>
          <w:docGrid w:linePitch="360"/>
        </w:sectPr>
      </w:pPr>
      <w:r w:rsidRPr="00D67298">
        <w:rPr>
          <w:rFonts w:ascii="Calibri" w:hAnsi="Calibri" w:cs="Calibri Light" w:hint="cs"/>
          <w:sz w:val="16"/>
          <w:szCs w:val="16"/>
          <w:rtl/>
        </w:rPr>
        <w:t>Microsoft Power BI Pro</w:t>
      </w:r>
    </w:p>
    <w:p w14:paraId="783BF45B" w14:textId="77777777" w:rsidR="00BA56BC" w:rsidRPr="00BA56BC" w:rsidRDefault="00BA56BC" w:rsidP="00BA56BC">
      <w:pPr>
        <w:pStyle w:val="ProductList-Body"/>
        <w:pBdr>
          <w:top w:val="single" w:sz="4" w:space="1" w:color="BFBFBF" w:themeColor="background1" w:themeShade="BF"/>
        </w:pBdr>
        <w:rPr>
          <w:sz w:val="8"/>
          <w:szCs w:val="12"/>
        </w:rPr>
      </w:pPr>
    </w:p>
    <w:p w14:paraId="2F1A34FB" w14:textId="77777777" w:rsidR="00BA56BC" w:rsidRPr="00FD7F6D" w:rsidRDefault="00BA56BC" w:rsidP="00BA56BC">
      <w:pPr>
        <w:pStyle w:val="ProductList-Body"/>
        <w:keepNext/>
        <w:tabs>
          <w:tab w:val="clear" w:pos="158"/>
          <w:tab w:val="left" w:pos="360"/>
        </w:tabs>
        <w:rPr>
          <w:rFonts w:ascii="Arial" w:hAnsi="Arial" w:cs="Arial"/>
          <w:bCs/>
          <w:szCs w:val="18"/>
        </w:rPr>
      </w:pPr>
      <w:r w:rsidRPr="00FD7F6D">
        <w:rPr>
          <w:rFonts w:ascii="Arial" w:hAnsi="Arial" w:cs="Arial"/>
          <w:b/>
          <w:bCs/>
          <w:color w:val="00188F"/>
          <w:szCs w:val="18"/>
          <w:rtl/>
        </w:rPr>
        <w:t>الإشعارات</w:t>
      </w:r>
    </w:p>
    <w:p w14:paraId="1B6F46A5" w14:textId="77777777" w:rsidR="00BA56BC" w:rsidRPr="000E2499" w:rsidRDefault="00BA56BC" w:rsidP="00BA56BC">
      <w:pPr>
        <w:pStyle w:val="ProductList-Body"/>
        <w:rPr>
          <w:rFonts w:cs="Arial"/>
          <w:szCs w:val="18"/>
        </w:rPr>
      </w:pPr>
      <w:r w:rsidRPr="000E2499">
        <w:rPr>
          <w:rFonts w:cs="Arial"/>
          <w:szCs w:val="18"/>
          <w:rtl/>
        </w:rPr>
        <w:t xml:space="preserve">تنطبق إشعارات خرائط </w:t>
      </w:r>
      <w:r w:rsidRPr="000E2499">
        <w:rPr>
          <w:rFonts w:cs="Arial"/>
          <w:szCs w:val="18"/>
        </w:rPr>
        <w:t>Bing</w:t>
      </w:r>
      <w:r w:rsidRPr="000E2499">
        <w:rPr>
          <w:rFonts w:cs="Arial"/>
          <w:szCs w:val="18"/>
          <w:rtl/>
        </w:rPr>
        <w:t xml:space="preserve"> الواردة في </w:t>
      </w:r>
      <w:hyperlink w:anchor="Attachment1" w:history="1">
        <w:r w:rsidRPr="000E2499">
          <w:rPr>
            <w:rStyle w:val="Hyperlink"/>
            <w:rFonts w:cs="Arial"/>
            <w:szCs w:val="18"/>
            <w:rtl/>
          </w:rPr>
          <w:t xml:space="preserve">المرفق </w:t>
        </w:r>
        <w:r w:rsidRPr="000E2499">
          <w:rPr>
            <w:rStyle w:val="Hyperlink"/>
            <w:rFonts w:cs="Arial"/>
            <w:szCs w:val="18"/>
            <w:lang w:bidi=""/>
          </w:rPr>
          <w:t>1</w:t>
        </w:r>
      </w:hyperlink>
      <w:r w:rsidRPr="000E2499">
        <w:rPr>
          <w:rFonts w:cs="Arial"/>
          <w:szCs w:val="18"/>
          <w:rtl/>
        </w:rPr>
        <w:t>.</w:t>
      </w:r>
    </w:p>
    <w:p w14:paraId="16F5EA08" w14:textId="77777777" w:rsidR="00BA56BC" w:rsidRPr="000E2499" w:rsidRDefault="001E0B1B" w:rsidP="00BA56BC">
      <w:pPr>
        <w:pStyle w:val="ProductList-Body"/>
        <w:shd w:val="clear" w:color="auto" w:fill="A6A6A6" w:themeFill="background1" w:themeFillShade="A6"/>
        <w:spacing w:before="120" w:after="240"/>
        <w:jc w:val="right"/>
        <w:rPr>
          <w:sz w:val="16"/>
          <w:szCs w:val="16"/>
        </w:rPr>
      </w:pPr>
      <w:hyperlink w:anchor="TableofContents" w:history="1">
        <w:r w:rsidR="00BA56BC" w:rsidRPr="000E2499">
          <w:rPr>
            <w:rStyle w:val="Hyperlink"/>
            <w:rFonts w:cs="Times New Roman"/>
            <w:sz w:val="16"/>
            <w:szCs w:val="16"/>
            <w:rtl/>
          </w:rPr>
          <w:t>جدول المحتويات</w:t>
        </w:r>
      </w:hyperlink>
      <w:r w:rsidR="00BA56BC" w:rsidRPr="000E2499">
        <w:rPr>
          <w:sz w:val="16"/>
          <w:szCs w:val="16"/>
          <w:rtl/>
        </w:rPr>
        <w:t xml:space="preserve"> / </w:t>
      </w:r>
      <w:hyperlink w:anchor="GeneralTerms" w:history="1">
        <w:r w:rsidR="00BA56BC" w:rsidRPr="000E2499">
          <w:rPr>
            <w:rStyle w:val="Hyperlink"/>
            <w:rFonts w:cs="Times New Roman"/>
            <w:sz w:val="16"/>
            <w:szCs w:val="16"/>
            <w:rtl/>
          </w:rPr>
          <w:t>الشروط العامة</w:t>
        </w:r>
      </w:hyperlink>
    </w:p>
    <w:p w14:paraId="6123477F" w14:textId="7D2049D9" w:rsidR="009A611F" w:rsidRPr="009A611F" w:rsidRDefault="00F431DC" w:rsidP="009A611F">
      <w:pPr>
        <w:pStyle w:val="ProductList-Offering2Heading"/>
        <w:outlineLvl w:val="2"/>
        <w:rPr>
          <w:rFonts w:ascii="Calibri Light" w:hAnsi="Calibri Light" w:cs="Arial"/>
        </w:rPr>
      </w:pPr>
      <w:r w:rsidRPr="004F01DE">
        <w:rPr>
          <w:rFonts w:ascii="Calibri Light" w:hAnsi="Calibri Light" w:cs="Arial"/>
          <w:rtl/>
        </w:rPr>
        <w:tab/>
      </w:r>
      <w:bookmarkStart w:id="152" w:name="Intune"/>
      <w:bookmarkStart w:id="153" w:name="_Toc459970737"/>
      <w:bookmarkStart w:id="154" w:name="_Toc474357876"/>
      <w:bookmarkStart w:id="155" w:name="_Toc453946633"/>
      <w:bookmarkStart w:id="156" w:name="_Toc451949071"/>
      <w:r w:rsidR="009A611F" w:rsidRPr="009A611F">
        <w:rPr>
          <w:rFonts w:ascii="Calibri Light" w:hAnsi="Calibri Light" w:cs="Arial"/>
        </w:rPr>
        <w:t>Microsoft Intune</w:t>
      </w:r>
      <w:bookmarkEnd w:id="152"/>
      <w:bookmarkEnd w:id="153"/>
      <w:bookmarkEnd w:id="154"/>
    </w:p>
    <w:p w14:paraId="217AB97E" w14:textId="77777777" w:rsidR="009A611F" w:rsidRPr="009A611F" w:rsidRDefault="009A611F" w:rsidP="009A611F">
      <w:pPr>
        <w:pStyle w:val="ProductList-Offering2Heading"/>
        <w:outlineLvl w:val="2"/>
        <w:rPr>
          <w:rFonts w:ascii="Calibri Light" w:hAnsi="Calibri Light" w:cs="Arial"/>
        </w:rPr>
        <w:sectPr w:rsidR="009A611F" w:rsidRPr="009A611F" w:rsidSect="00F82C49">
          <w:footerReference w:type="first" r:id="rId49"/>
          <w:type w:val="continuous"/>
          <w:pgSz w:w="12240" w:h="15840"/>
          <w:pgMar w:top="1440" w:right="720" w:bottom="1440" w:left="720" w:header="720" w:footer="720" w:gutter="0"/>
          <w:cols w:space="720"/>
          <w:titlePg/>
          <w:bidi/>
          <w:docGrid w:linePitch="360"/>
        </w:sectPr>
      </w:pPr>
    </w:p>
    <w:p w14:paraId="7C2ACEE4"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حسب</w:t>
      </w:r>
      <w:r w:rsidRPr="00C97328">
        <w:rPr>
          <w:rFonts w:ascii="Calibri" w:hAnsi="Calibri" w:cs="Calibri Light"/>
          <w:sz w:val="16"/>
          <w:szCs w:val="16"/>
          <w:rtl/>
        </w:rPr>
        <w:t xml:space="preserve"> </w:t>
      </w:r>
      <w:r w:rsidRPr="00C97328">
        <w:rPr>
          <w:rFonts w:ascii="Calibri" w:hAnsi="Calibri" w:cs="Arial"/>
          <w:sz w:val="16"/>
          <w:szCs w:val="16"/>
          <w:rtl/>
        </w:rPr>
        <w:t>المستخدم</w:t>
      </w:r>
      <w:r w:rsidRPr="00C97328">
        <w:rPr>
          <w:rFonts w:ascii="Calibri" w:hAnsi="Calibri" w:cs="Calibri Light"/>
          <w:sz w:val="16"/>
          <w:szCs w:val="16"/>
          <w:rtl/>
        </w:rPr>
        <w:t>)</w:t>
      </w:r>
    </w:p>
    <w:p w14:paraId="115002E8"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 Add-on</w:t>
      </w:r>
      <w:r w:rsidRPr="00C97328">
        <w:rPr>
          <w:rFonts w:ascii="Calibri" w:hAnsi="Calibri" w:cs="Calibri Light"/>
          <w:sz w:val="16"/>
          <w:szCs w:val="16"/>
          <w:rtl/>
        </w:rPr>
        <w:t xml:space="preserve"> </w:t>
      </w:r>
      <w:r w:rsidRPr="00C97328">
        <w:rPr>
          <w:rFonts w:ascii="Calibri" w:hAnsi="Calibri" w:cs="Arial"/>
          <w:sz w:val="16"/>
          <w:szCs w:val="16"/>
          <w:rtl/>
        </w:rPr>
        <w:t>لتكوين</w:t>
      </w:r>
      <w:r w:rsidRPr="00C97328">
        <w:rPr>
          <w:rFonts w:ascii="Calibri" w:hAnsi="Calibri" w:cs="Calibri Light"/>
          <w:sz w:val="16"/>
          <w:szCs w:val="16"/>
          <w:rtl/>
        </w:rPr>
        <w:t xml:space="preserve"> </w:t>
      </w:r>
      <w:r w:rsidRPr="00C97328">
        <w:rPr>
          <w:rFonts w:ascii="Calibri" w:hAnsi="Calibri" w:cs="Calibri Light"/>
          <w:sz w:val="16"/>
          <w:szCs w:val="16"/>
        </w:rPr>
        <w:t>System Center</w:t>
      </w:r>
    </w:p>
    <w:p w14:paraId="458C3E58" w14:textId="5FE96634" w:rsidR="009A611F" w:rsidRPr="00C97328" w:rsidRDefault="009A611F" w:rsidP="009A611F">
      <w:pPr>
        <w:pStyle w:val="ProductList-Body"/>
        <w:rPr>
          <w:rFonts w:ascii="Calibri" w:hAnsi="Calibri" w:cs="Calibri Light"/>
          <w:sz w:val="16"/>
          <w:szCs w:val="16"/>
        </w:rPr>
        <w:sectPr w:rsidR="009A611F" w:rsidRPr="00C97328" w:rsidSect="00D73EC5">
          <w:type w:val="continuous"/>
          <w:pgSz w:w="12240" w:h="15840"/>
          <w:pgMar w:top="1440" w:right="720" w:bottom="1440" w:left="720" w:header="720" w:footer="720" w:gutter="0"/>
          <w:cols w:num="2" w:space="720"/>
          <w:titlePg/>
          <w:bidi/>
          <w:docGrid w:linePitch="360"/>
        </w:sectPr>
      </w:pPr>
      <w:r w:rsidRPr="00C97328">
        <w:rPr>
          <w:rFonts w:ascii="Calibri" w:hAnsi="Calibri" w:cs="Arial"/>
          <w:sz w:val="16"/>
          <w:szCs w:val="16"/>
          <w:rtl/>
        </w:rPr>
        <w:t>وظيفة</w:t>
      </w:r>
      <w:r w:rsidRPr="00C97328">
        <w:rPr>
          <w:rFonts w:ascii="Calibri" w:hAnsi="Calibri" w:cs="Calibri Light"/>
          <w:sz w:val="16"/>
          <w:szCs w:val="16"/>
          <w:rtl/>
        </w:rPr>
        <w:t xml:space="preserve"> </w:t>
      </w:r>
      <w:r w:rsidR="00BA56BC">
        <w:rPr>
          <w:rFonts w:ascii="Calibri" w:hAnsi="Calibri" w:cs="Calibri Light"/>
          <w:sz w:val="16"/>
          <w:szCs w:val="16"/>
        </w:rPr>
        <w:t>Microsoft</w:t>
      </w:r>
      <w:r w:rsidRPr="00C97328">
        <w:rPr>
          <w:rFonts w:ascii="Calibri" w:hAnsi="Calibri" w:cs="Calibri Light"/>
          <w:sz w:val="16"/>
          <w:szCs w:val="16"/>
        </w:rPr>
        <w:t xml:space="preserve">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Calibri Light"/>
          <w:sz w:val="16"/>
          <w:szCs w:val="16"/>
          <w:rtl/>
        </w:rPr>
        <w:t xml:space="preserve"> </w:t>
      </w:r>
      <w:r w:rsidRPr="00C97328">
        <w:rPr>
          <w:rFonts w:ascii="Calibri" w:hAnsi="Calibri" w:cs="Arial"/>
          <w:sz w:val="16"/>
          <w:szCs w:val="16"/>
          <w:rtl/>
        </w:rPr>
        <w:t>لـ</w:t>
      </w:r>
      <w:r w:rsidRPr="00C97328">
        <w:rPr>
          <w:rFonts w:ascii="Calibri" w:hAnsi="Calibri" w:cs="Calibri Light"/>
          <w:sz w:val="16"/>
          <w:szCs w:val="16"/>
          <w:rtl/>
        </w:rPr>
        <w:t xml:space="preserve"> </w:t>
      </w:r>
      <w:r w:rsidRPr="00C97328">
        <w:rPr>
          <w:rFonts w:ascii="Calibri" w:hAnsi="Calibri" w:cs="Calibri Light"/>
          <w:sz w:val="16"/>
          <w:szCs w:val="16"/>
        </w:rPr>
        <w:t>System Center Configuration Manager</w:t>
      </w:r>
      <w:r w:rsidRPr="00C97328">
        <w:rPr>
          <w:rFonts w:ascii="Calibri" w:hAnsi="Calibri" w:cs="Calibri Light"/>
          <w:sz w:val="16"/>
          <w:szCs w:val="16"/>
          <w:rtl/>
        </w:rPr>
        <w:t xml:space="preserve"> </w:t>
      </w:r>
      <w:r w:rsidRPr="00C97328">
        <w:rPr>
          <w:rFonts w:ascii="Calibri" w:hAnsi="Calibri" w:cs="Arial"/>
          <w:sz w:val="16"/>
          <w:szCs w:val="16"/>
          <w:rtl/>
        </w:rPr>
        <w:t>و</w:t>
      </w:r>
      <w:r w:rsidRPr="00C97328">
        <w:rPr>
          <w:rFonts w:ascii="Calibri" w:hAnsi="Calibri" w:cs="Calibri Light"/>
          <w:sz w:val="16"/>
          <w:szCs w:val="16"/>
        </w:rPr>
        <w:t>System Center EndPoint Protection</w:t>
      </w:r>
      <w:r w:rsidRPr="00C97328">
        <w:rPr>
          <w:rFonts w:ascii="Calibri" w:hAnsi="Calibri" w:cs="Calibri Light"/>
          <w:sz w:val="16"/>
          <w:szCs w:val="16"/>
          <w:rtl/>
        </w:rPr>
        <w:t xml:space="preserve"> (</w:t>
      </w:r>
      <w:r w:rsidRPr="00C97328">
        <w:rPr>
          <w:rFonts w:ascii="Calibri" w:hAnsi="Calibri" w:cs="Arial"/>
          <w:sz w:val="16"/>
          <w:szCs w:val="16"/>
          <w:rtl/>
        </w:rPr>
        <w:t>لكل</w:t>
      </w:r>
      <w:r w:rsidRPr="00C97328">
        <w:rPr>
          <w:rFonts w:ascii="Calibri" w:hAnsi="Calibri" w:cs="Calibri Light"/>
          <w:sz w:val="16"/>
          <w:szCs w:val="16"/>
          <w:rtl/>
        </w:rPr>
        <w:t xml:space="preserve"> </w:t>
      </w:r>
      <w:r w:rsidRPr="00C97328">
        <w:rPr>
          <w:rFonts w:ascii="Calibri" w:hAnsi="Calibri" w:cs="Arial"/>
          <w:sz w:val="16"/>
          <w:szCs w:val="16"/>
          <w:rtl/>
        </w:rPr>
        <w:t>مستخدم</w:t>
      </w:r>
      <w:r w:rsidRPr="00C97328">
        <w:rPr>
          <w:rFonts w:ascii="Calibri" w:hAnsi="Calibri" w:cs="Calibri Light"/>
          <w:sz w:val="16"/>
          <w:szCs w:val="16"/>
          <w:rtl/>
        </w:rPr>
        <w:t>)</w:t>
      </w:r>
      <w:r w:rsidRPr="00C97328">
        <w:rPr>
          <w:rFonts w:ascii="Calibri" w:hAnsi="Calibri" w:cs="Calibri Light"/>
          <w:sz w:val="16"/>
          <w:szCs w:val="16"/>
        </w:rPr>
        <w:br/>
      </w:r>
      <w:r w:rsidRPr="00C97328">
        <w:rPr>
          <w:rFonts w:ascii="Calibri" w:hAnsi="Calibri" w:cs="Calibri Light"/>
          <w:sz w:val="16"/>
          <w:szCs w:val="16"/>
          <w:rtl/>
        </w:rPr>
        <w:t>("‏</w:t>
      </w:r>
      <w:dir w:val="rtl">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Arial"/>
            <w:sz w:val="16"/>
            <w:szCs w:val="16"/>
            <w:rtl/>
          </w:rPr>
          <w:t>‬</w:t>
        </w:r>
        <w:r w:rsidRPr="00C97328">
          <w:rPr>
            <w:rFonts w:ascii="Calibri" w:hAnsi="Calibri" w:cs="Calibri Light"/>
            <w:sz w:val="16"/>
            <w:szCs w:val="16"/>
            <w:rtl/>
          </w:rPr>
          <w:t>")</w:t>
        </w:r>
        <w:r w:rsidRPr="00C97328">
          <w:rPr>
            <w:rFonts w:ascii="Arial" w:hAnsi="Arial" w:cs="Arial"/>
          </w:rPr>
          <w:t>‬</w:t>
        </w:r>
        <w:r w:rsidRPr="00C97328">
          <w:rPr>
            <w:rFonts w:ascii="Arial" w:hAnsi="Arial" w:cs="Arial"/>
          </w:rPr>
          <w:t>‬</w:t>
        </w:r>
        <w:r w:rsidRPr="00C97328">
          <w:rPr>
            <w:rFonts w:ascii="Arial" w:hAnsi="Arial" w:cs="Arial"/>
          </w:rPr>
          <w:t>‬</w:t>
        </w:r>
        <w:r w:rsidR="00724232">
          <w:t>‬</w:t>
        </w:r>
        <w:r w:rsidR="00F82C49">
          <w:t>‬</w:t>
        </w:r>
        <w:r w:rsidR="005374AC">
          <w:t>‬</w:t>
        </w:r>
        <w:r w:rsidR="00344DB7">
          <w:t>‬</w:t>
        </w:r>
        <w:r w:rsidR="00147EDE">
          <w:t>‬</w:t>
        </w:r>
        <w:r w:rsidR="00922722">
          <w:t>‬</w:t>
        </w:r>
        <w:r w:rsidR="000E5F9D">
          <w:t>‬</w:t>
        </w:r>
        <w:r w:rsidR="001E0B1B">
          <w:t>‬</w:t>
        </w:r>
      </w:dir>
    </w:p>
    <w:p w14:paraId="30409B6C" w14:textId="77777777" w:rsidR="009A611F" w:rsidRPr="009A611F" w:rsidRDefault="009A611F" w:rsidP="009A611F">
      <w:pPr>
        <w:pStyle w:val="ProductList-Body"/>
        <w:pBdr>
          <w:top w:val="single" w:sz="4" w:space="1" w:color="BFBFBF" w:themeColor="background1" w:themeShade="BF"/>
        </w:pBdr>
        <w:rPr>
          <w:rFonts w:ascii="Calibri" w:hAnsi="Calibri"/>
          <w:sz w:val="8"/>
          <w:szCs w:val="8"/>
        </w:rPr>
      </w:pPr>
    </w:p>
    <w:p w14:paraId="399755D4"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7DC46673"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729B5212" w14:textId="77777777" w:rsidR="009A611F" w:rsidRPr="00C97328" w:rsidRDefault="009A611F" w:rsidP="009A611F">
      <w:pPr>
        <w:pStyle w:val="ProductList-Body"/>
        <w:rPr>
          <w:rFonts w:ascii="Calibri" w:hAnsi="Calibri"/>
        </w:rPr>
      </w:pPr>
    </w:p>
    <w:p w14:paraId="4BA865F6"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إدارة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الأجهزة</w:t>
      </w:r>
    </w:p>
    <w:p w14:paraId="165C7E1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مستخدم</w:t>
      </w:r>
      <w:r w:rsidRPr="00C97328">
        <w:rPr>
          <w:rFonts w:ascii="Calibri" w:hAnsi="Calibri" w:cs="Calibri"/>
          <w:szCs w:val="18"/>
          <w:rtl/>
        </w:rPr>
        <w:t xml:space="preserve"> </w:t>
      </w:r>
      <w:r w:rsidRPr="00C97328">
        <w:rPr>
          <w:rFonts w:ascii="Calibri" w:hAnsi="Calibri" w:cs="Arial"/>
          <w:szCs w:val="18"/>
          <w:rtl/>
        </w:rPr>
        <w:t>يتم</w:t>
      </w:r>
      <w:r w:rsidRPr="00C97328">
        <w:rPr>
          <w:rFonts w:ascii="Calibri" w:hAnsi="Calibri" w:cs="Calibri"/>
          <w:szCs w:val="18"/>
          <w:rtl/>
        </w:rPr>
        <w:t xml:space="preserve"> </w:t>
      </w:r>
      <w:r w:rsidRPr="00C97328">
        <w:rPr>
          <w:rFonts w:ascii="Calibri" w:hAnsi="Calibri" w:cs="Arial"/>
          <w:szCs w:val="18"/>
          <w:rtl/>
        </w:rPr>
        <w:t>تعيين</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له</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والبرامج</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الصلة</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ذلك</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واستخدامها</w:t>
      </w:r>
      <w:r w:rsidRPr="00C97328">
        <w:rPr>
          <w:rFonts w:ascii="Calibri" w:hAnsi="Calibri" w:cs="Calibri"/>
          <w:szCs w:val="18"/>
          <w:rtl/>
        </w:rPr>
        <w:t xml:space="preserve"> </w:t>
      </w:r>
      <w:r w:rsidRPr="00C97328">
        <w:rPr>
          <w:rFonts w:ascii="Calibri" w:hAnsi="Calibri" w:cs="Arial"/>
          <w:szCs w:val="18"/>
          <w:rtl/>
        </w:rPr>
        <w:t>لإدارة</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خمسة</w:t>
      </w:r>
      <w:r w:rsidRPr="00C97328">
        <w:rPr>
          <w:rFonts w:ascii="Calibri" w:hAnsi="Calibri" w:cs="Calibri"/>
          <w:szCs w:val="18"/>
          <w:rtl/>
        </w:rPr>
        <w:t xml:space="preserve"> </w:t>
      </w:r>
      <w:r w:rsidRPr="00C97328">
        <w:rPr>
          <w:rFonts w:ascii="Calibri" w:hAnsi="Calibri" w:cs="Arial"/>
          <w:szCs w:val="18"/>
          <w:rtl/>
        </w:rPr>
        <w:t>عشر</w:t>
      </w:r>
      <w:r w:rsidRPr="00C97328">
        <w:rPr>
          <w:rFonts w:ascii="Calibri" w:hAnsi="Calibri" w:cs="Calibri"/>
          <w:szCs w:val="18"/>
          <w:rtl/>
        </w:rPr>
        <w:t xml:space="preserve"> </w:t>
      </w:r>
      <w:r w:rsidRPr="00C97328">
        <w:rPr>
          <w:rFonts w:ascii="Calibri" w:hAnsi="Calibri" w:cs="Arial"/>
          <w:szCs w:val="18"/>
          <w:rtl/>
        </w:rPr>
        <w:t>جهازًا</w:t>
      </w:r>
      <w:r w:rsidRPr="00C97328">
        <w:rPr>
          <w:rFonts w:ascii="Calibri" w:hAnsi="Calibri" w:cs="Calibri"/>
          <w:szCs w:val="18"/>
          <w:rtl/>
        </w:rPr>
        <w:t>.</w:t>
      </w:r>
    </w:p>
    <w:p w14:paraId="755DE529" w14:textId="77777777" w:rsidR="009A611F" w:rsidRPr="00C97328"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Powershell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0"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1E0B1B"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F431DC">
      <w:pPr>
        <w:pStyle w:val="ProductList-Offering2Heading"/>
        <w:outlineLvl w:val="2"/>
        <w:rPr>
          <w:rFonts w:ascii="Calibri Light" w:hAnsi="Calibri Light" w:cs="Arial"/>
        </w:rPr>
      </w:pPr>
      <w:r w:rsidRPr="004F01DE">
        <w:rPr>
          <w:rFonts w:ascii="Calibri Light" w:hAnsi="Calibri Light" w:cs="Arial"/>
          <w:rtl/>
        </w:rPr>
        <w:tab/>
      </w:r>
      <w:bookmarkStart w:id="157" w:name="_Toc474357877"/>
      <w:r w:rsidR="00F431DC" w:rsidRPr="004F01DE">
        <w:rPr>
          <w:rFonts w:ascii="Calibri Light" w:hAnsi="Calibri Light" w:cs="Arial"/>
        </w:rPr>
        <w:t>Microsoft Learning</w:t>
      </w:r>
      <w:bookmarkEnd w:id="155"/>
      <w:bookmarkEnd w:id="156"/>
      <w:bookmarkEnd w:id="157"/>
    </w:p>
    <w:bookmarkEnd w:id="142"/>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BA56BC" w:rsidRDefault="00F431DC" w:rsidP="00F431DC">
      <w:pPr>
        <w:pStyle w:val="ProductList-Body"/>
        <w:rPr>
          <w:rFonts w:ascii="Arial" w:hAnsi="Arial" w:cs="Arial"/>
          <w:szCs w:val="18"/>
        </w:rPr>
      </w:pPr>
    </w:p>
    <w:p w14:paraId="1D4FD54B" w14:textId="77777777" w:rsidR="00F431DC" w:rsidRPr="00BA56BC" w:rsidRDefault="00F431DC" w:rsidP="00F431DC">
      <w:pPr>
        <w:pStyle w:val="ProductList-ClauseHeading"/>
        <w:rPr>
          <w:rFonts w:ascii="Calibri" w:hAnsi="Calibri" w:cs="Arial"/>
          <w:bCs/>
          <w:szCs w:val="18"/>
        </w:rPr>
      </w:pPr>
      <w:r w:rsidRPr="00BA56BC">
        <w:rPr>
          <w:rFonts w:ascii="Calibri" w:hAnsi="Calibri" w:cs="Arial"/>
          <w:bCs/>
          <w:szCs w:val="18"/>
          <w:rtl/>
        </w:rPr>
        <w:t xml:space="preserve">ترخيص اشتراك الخدمة لـ </w:t>
      </w:r>
      <w:bookmarkStart w:id="158" w:name="_Toc451949072"/>
      <w:r w:rsidRPr="00BA56BC">
        <w:rPr>
          <w:rFonts w:ascii="Calibri" w:hAnsi="Calibri" w:cs="Arial"/>
          <w:bCs/>
          <w:szCs w:val="18"/>
        </w:rPr>
        <w:t>Microsoft Learning Imagine Academy</w:t>
      </w:r>
      <w:bookmarkEnd w:id="158"/>
      <w:r w:rsidRPr="00BA56BC">
        <w:rPr>
          <w:rFonts w:ascii="Calibri" w:hAnsi="Calibri" w:cs="Arial"/>
          <w:bCs/>
          <w:szCs w:val="18"/>
          <w:rtl/>
        </w:rPr>
        <w:t xml:space="preserve"> </w:t>
      </w:r>
    </w:p>
    <w:p w14:paraId="1AB650D3"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 xml:space="preserve">يُطلب ترخيص اشتراك الخدمة لكل موقع يتيح الوصول إلى أي خدمة أو ميزة مقدمة من </w:t>
      </w:r>
      <w:r w:rsidRPr="00BA56BC">
        <w:rPr>
          <w:rFonts w:ascii="Calibri" w:hAnsi="Calibri" w:cs="Arial"/>
          <w:szCs w:val="18"/>
        </w:rPr>
        <w:t>Microsoft Imagine Academy</w:t>
      </w:r>
      <w:r w:rsidRPr="00BA56BC">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BA56BC" w:rsidRDefault="00F431DC" w:rsidP="00F431DC">
      <w:pPr>
        <w:pStyle w:val="ProductList-Body"/>
        <w:rPr>
          <w:rFonts w:ascii="Arial" w:hAnsi="Arial" w:cs="Arial"/>
          <w:szCs w:val="18"/>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1"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BA56BC" w:rsidRDefault="00F431DC" w:rsidP="00F431DC">
      <w:pPr>
        <w:pStyle w:val="ProductList-Body"/>
        <w:rPr>
          <w:rFonts w:ascii="Arial" w:hAnsi="Arial" w:cs="Arial"/>
          <w:szCs w:val="18"/>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1E0B1B"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43"/>
    <w:p w14:paraId="2D9FBDBF" w14:textId="77777777" w:rsidR="0003291D" w:rsidRPr="0003291D" w:rsidRDefault="0003291D" w:rsidP="0003291D">
      <w:pPr>
        <w:pStyle w:val="ProductList-Offering2Heading"/>
        <w:keepNext/>
        <w:outlineLvl w:val="2"/>
        <w:rPr>
          <w:bCs/>
        </w:rPr>
      </w:pPr>
      <w:r w:rsidRPr="0003291D">
        <w:rPr>
          <w:bCs/>
          <w:rtl/>
        </w:rPr>
        <w:tab/>
      </w:r>
      <w:bookmarkStart w:id="159" w:name="_Toc457466455"/>
      <w:bookmarkStart w:id="160" w:name="_Toc474357878"/>
      <w:r w:rsidRPr="0003291D">
        <w:rPr>
          <w:bCs/>
        </w:rPr>
        <w:t>Minecraft: Education Edition</w:t>
      </w:r>
      <w:bookmarkEnd w:id="159"/>
      <w:bookmarkEnd w:id="160"/>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1E0B1B"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61" w:name="_Toc474357879"/>
      <w:r>
        <w:rPr>
          <w:szCs w:val="28"/>
        </w:rPr>
        <w:t>Office 365 Developer</w:t>
      </w:r>
      <w:bookmarkEnd w:id="161"/>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1E0B1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62" w:name="_Toc431459548"/>
      <w:bookmarkStart w:id="163" w:name="_Toc424021698"/>
      <w:r w:rsidRPr="00F431DC">
        <w:rPr>
          <w:rtl/>
        </w:rPr>
        <w:tab/>
      </w:r>
      <w:bookmarkStart w:id="164" w:name="_Toc453946637"/>
      <w:bookmarkStart w:id="165" w:name="_Toc474357880"/>
      <w:r w:rsidRPr="00F431DC">
        <w:rPr>
          <w:rtl/>
        </w:rPr>
        <w:t xml:space="preserve">نظام تشغيل جهاز سطح مكتب </w:t>
      </w:r>
      <w:r w:rsidRPr="00F431DC">
        <w:t>Windows</w:t>
      </w:r>
      <w:bookmarkEnd w:id="164"/>
      <w:bookmarkEnd w:id="165"/>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1E0B1B"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62"/>
    <w:bookmarkEnd w:id="163"/>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52"/>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66" w:name="_Toc474357881"/>
      <w:bookmarkStart w:id="167"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66"/>
    </w:p>
    <w:p w14:paraId="2F4609B8" w14:textId="0A35F4A9" w:rsidR="004D27A6" w:rsidRPr="00D56DAF" w:rsidRDefault="00D67A4B" w:rsidP="00D672AD">
      <w:pPr>
        <w:pStyle w:val="ProductList-Offering1Heading"/>
        <w:outlineLvl w:val="1"/>
        <w:rPr>
          <w:szCs w:val="28"/>
        </w:rPr>
      </w:pPr>
      <w:bookmarkStart w:id="168" w:name="_Toc474357882"/>
      <w:bookmarkEnd w:id="167"/>
      <w:r w:rsidRPr="00D56DAF">
        <w:rPr>
          <w:szCs w:val="28"/>
        </w:rPr>
        <w:t>Bing Maps</w:t>
      </w:r>
      <w:bookmarkEnd w:id="168"/>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3"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4"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1E0B1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69" w:name="_Toc445967506"/>
      <w:bookmarkStart w:id="170" w:name="_Toc444248885"/>
      <w:bookmarkStart w:id="171" w:name="_Toc474357883"/>
      <w:r w:rsidRPr="00F53BB8">
        <w:rPr>
          <w:rFonts w:cs="Calibri Light"/>
          <w:bCs/>
          <w:szCs w:val="28"/>
          <w:cs/>
        </w:rPr>
        <w:t>‎</w:t>
      </w:r>
      <w:r w:rsidRPr="00F53BB8">
        <w:rPr>
          <w:szCs w:val="28"/>
          <w:rtl/>
        </w:rPr>
        <w:t>الخدمات الاحترافية</w:t>
      </w:r>
      <w:bookmarkEnd w:id="169"/>
      <w:bookmarkEnd w:id="170"/>
      <w:bookmarkEnd w:id="171"/>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1E0B1B"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2" w:name="_Toc451949080"/>
      <w:bookmarkStart w:id="173" w:name="_Toc474357884"/>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2"/>
      <w:bookmarkEnd w:id="173"/>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1E0B1B"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74" w:name="_Toc474357885"/>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74"/>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5"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1E0B1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6"/>
          <w:footerReference w:type="first" r:id="rId57"/>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75" w:name="_Toc474357886"/>
      <w:bookmarkStart w:id="176" w:name="Attachment2"/>
      <w:bookmarkStart w:id="177" w:name="_Toc431797738"/>
      <w:bookmarkStart w:id="178"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175"/>
    </w:p>
    <w:bookmarkEnd w:id="176"/>
    <w:p w14:paraId="730C893E" w14:textId="6A66F060" w:rsidR="00D638D1" w:rsidRDefault="00D638D1" w:rsidP="00D638D1">
      <w:pPr>
        <w:pStyle w:val="ProductList-Body"/>
        <w:spacing w:after="120"/>
        <w:jc w:val="both"/>
        <w:rPr>
          <w:sz w:val="14"/>
          <w:szCs w:val="18"/>
          <w:rtl/>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918" w:type="dxa"/>
        <w:tblLayout w:type="fixed"/>
        <w:tblLook w:val="04A0" w:firstRow="1" w:lastRow="0" w:firstColumn="1" w:lastColumn="0" w:noHBand="0" w:noVBand="1"/>
      </w:tblPr>
      <w:tblGrid>
        <w:gridCol w:w="3024"/>
        <w:gridCol w:w="269"/>
        <w:gridCol w:w="270"/>
        <w:gridCol w:w="271"/>
        <w:gridCol w:w="270"/>
        <w:gridCol w:w="271"/>
        <w:gridCol w:w="270"/>
        <w:gridCol w:w="270"/>
        <w:gridCol w:w="270"/>
        <w:gridCol w:w="270"/>
        <w:gridCol w:w="450"/>
        <w:gridCol w:w="450"/>
        <w:gridCol w:w="765"/>
        <w:gridCol w:w="1008"/>
        <w:gridCol w:w="450"/>
        <w:gridCol w:w="450"/>
        <w:gridCol w:w="810"/>
        <w:gridCol w:w="540"/>
        <w:gridCol w:w="540"/>
      </w:tblGrid>
      <w:tr w:rsidR="00170DD8" w14:paraId="2AFA0B1B" w14:textId="77777777" w:rsidTr="00170DD8">
        <w:trPr>
          <w:cantSplit/>
          <w:trHeight w:val="501"/>
        </w:trPr>
        <w:tc>
          <w:tcPr>
            <w:tcW w:w="3024" w:type="dxa"/>
            <w:vMerge w:val="restart"/>
            <w:tcBorders>
              <w:top w:val="nil"/>
              <w:left w:val="nil"/>
              <w:bottom w:val="dashSmallGap" w:sz="4" w:space="0" w:color="808080" w:themeColor="background1" w:themeShade="80"/>
              <w:right w:val="nil"/>
            </w:tcBorders>
            <w:vAlign w:val="bottom"/>
            <w:hideMark/>
          </w:tcPr>
          <w:p w14:paraId="26D2A74A" w14:textId="77777777" w:rsidR="00170DD8" w:rsidRPr="008F4AC6" w:rsidRDefault="00170DD8" w:rsidP="00147EDE">
            <w:pPr>
              <w:pStyle w:val="ProductList-Body"/>
              <w:tabs>
                <w:tab w:val="clear" w:pos="158"/>
                <w:tab w:val="left" w:pos="720"/>
              </w:tabs>
              <w:spacing w:line="256" w:lineRule="auto"/>
              <w:ind w:left="-108"/>
              <w:rPr>
                <w:rFonts w:ascii="Calibri" w:hAnsi="Calibri" w:cs="Arial"/>
                <w:sz w:val="22"/>
              </w:rPr>
            </w:pPr>
            <w:r w:rsidRPr="008F4AC6">
              <w:rPr>
                <w:rFonts w:ascii="Calibri" w:hAnsi="Calibri" w:cs="Arial"/>
                <w:sz w:val="22"/>
                <w:rtl/>
              </w:rPr>
              <w:t>الخدمة عبر الإنترنت</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68845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16AA023B"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Enterprise</w:t>
            </w:r>
            <w:r w:rsidRPr="004C709D">
              <w:rPr>
                <w:rFonts w:ascii="Calibri Light" w:hAnsi="Calibri Light" w:cs="Arial"/>
                <w:color w:val="FFFFFF" w:themeColor="background1"/>
                <w:sz w:val="16"/>
                <w:szCs w:val="16"/>
                <w:vertAlign w:val="superscript"/>
                <w:lang w:bidi=""/>
              </w:rPr>
              <w:t xml:space="preserve"> 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245865"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45FCEB0"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حكومة</w:t>
            </w:r>
          </w:p>
          <w:p w14:paraId="1A893864"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D4510F3"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DA7EBBA"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للتعليم</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0B3A4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FC78B6F"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جهة أعمال خاصة</w:t>
            </w:r>
          </w:p>
          <w:p w14:paraId="253D12C5"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05C358"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F23CE26"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جهة أعمال خاصة</w:t>
            </w:r>
          </w:p>
          <w:p w14:paraId="1BA87713"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الإصدار المميز</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8ECE3B4"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 xml:space="preserve">اتفاقية </w:t>
            </w:r>
            <w:r w:rsidRPr="004C709D">
              <w:rPr>
                <w:rFonts w:ascii="Calibri Light" w:hAnsi="Calibri Light" w:cs="Arial"/>
                <w:color w:val="FFFFFF" w:themeColor="background1"/>
                <w:sz w:val="16"/>
                <w:szCs w:val="16"/>
              </w:rPr>
              <w:t>Enterprise</w:t>
            </w:r>
          </w:p>
          <w:p w14:paraId="22E8350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Mobility +</w:t>
            </w:r>
          </w:p>
          <w:p w14:paraId="41470FB4"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Security</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325524"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Secure Productive Enterprise</w:t>
            </w:r>
            <w:r w:rsidRPr="004C709D">
              <w:rPr>
                <w:rFonts w:ascii="Calibri Light" w:hAnsi="Calibri Light" w:cs="Arial"/>
                <w:color w:val="FFFFFF" w:themeColor="background1"/>
                <w:sz w:val="16"/>
                <w:szCs w:val="16"/>
                <w:vertAlign w:val="superscript"/>
                <w:lang w:bidi=""/>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tcPr>
          <w:p w14:paraId="4BF91D5F" w14:textId="77777777" w:rsidR="00170DD8" w:rsidRPr="004C709D" w:rsidRDefault="00170DD8" w:rsidP="00147EDE">
            <w:pPr>
              <w:pStyle w:val="ProductList-Body"/>
              <w:tabs>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Dynamics 365</w:t>
            </w:r>
          </w:p>
          <w:p w14:paraId="2EE89071"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Enterprise Edition</w:t>
            </w:r>
          </w:p>
        </w:tc>
      </w:tr>
      <w:tr w:rsidR="00170DD8" w14:paraId="0E582FE3" w14:textId="77777777" w:rsidTr="00170DD8">
        <w:trPr>
          <w:cantSplit/>
          <w:trHeight w:val="288"/>
        </w:trPr>
        <w:tc>
          <w:tcPr>
            <w:tcW w:w="3024" w:type="dxa"/>
            <w:vMerge/>
            <w:tcBorders>
              <w:top w:val="nil"/>
              <w:left w:val="nil"/>
              <w:bottom w:val="dashSmallGap" w:sz="4" w:space="0" w:color="808080" w:themeColor="background1" w:themeShade="80"/>
              <w:right w:val="nil"/>
            </w:tcBorders>
            <w:vAlign w:val="center"/>
            <w:hideMark/>
          </w:tcPr>
          <w:p w14:paraId="5588CC4C" w14:textId="77777777" w:rsidR="00170DD8" w:rsidRDefault="00170DD8" w:rsidP="00147ED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125001"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9432B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6B90F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4594D"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029A18"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DE55C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CDD20"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0BF2D0"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ED566"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FDA0F8"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151EB1"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47228D"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05422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8C8B91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770E9F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CD71D2"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1942FC7"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Plan 1</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CF99864"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Plan 2</w:t>
            </w:r>
          </w:p>
        </w:tc>
      </w:tr>
      <w:tr w:rsidR="00170DD8" w14:paraId="0565C438" w14:textId="77777777" w:rsidTr="00170DD8">
        <w:trPr>
          <w:trHeight w:val="144"/>
        </w:trPr>
        <w:tc>
          <w:tcPr>
            <w:tcW w:w="302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831DF2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B6E4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7F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211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51A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662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53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E936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A1B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A2CC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50A3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5A8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71C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E0D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AE8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C0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48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A8D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385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48F44AF" w14:textId="77777777" w:rsidTr="00170DD8">
        <w:trPr>
          <w:trHeight w:val="144"/>
        </w:trPr>
        <w:tc>
          <w:tcPr>
            <w:tcW w:w="3024" w:type="dxa"/>
            <w:tcBorders>
              <w:top w:val="nil"/>
              <w:left w:val="nil"/>
              <w:bottom w:val="dashSmallGap" w:sz="4" w:space="0" w:color="BFBFBF" w:themeColor="background1" w:themeShade="BF"/>
              <w:right w:val="nil"/>
            </w:tcBorders>
            <w:noWrap/>
            <w:vAlign w:val="center"/>
            <w:hideMark/>
          </w:tcPr>
          <w:p w14:paraId="2C255A2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FF90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E1F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99D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962B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C29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DD7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388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CE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945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32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2E9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4B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49F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D85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A63C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270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DA8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0F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8AC002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ADEA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C17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17B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B79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DDE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A46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F94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45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1FA3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E974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31F0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B77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04D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746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74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89C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601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EC4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384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A8FCD85"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F90B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EC8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D1D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160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6BC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F6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B5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556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487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D1BF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5C4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C5E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A75B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1A7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BD7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A928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4E4C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20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60F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9D5A48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C48B9"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C0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04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565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90A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0C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B4C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C16E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833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B2CD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282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ED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A94B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76C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26E3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AD5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AC39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D746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89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4C8089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4BD4E"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AF4E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E88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CDA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DF0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E34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BEF7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D95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DF6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61E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0C5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CD7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80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B4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E8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DE1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EE9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519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CC7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E072B5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EFE6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24B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AFD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93E6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B0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72E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E1A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51FD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C7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A4E8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37BF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7944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0A18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0F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23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C174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6EA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638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D6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02CFFA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6986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15B3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4545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4A3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72A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50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C69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D71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8FD5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EB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26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92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5A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EC0F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D8B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5A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70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D2F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DF9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D58250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895C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744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95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38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901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C8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E88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DA69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D9C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A6F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CFFF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4BF4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B267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F7F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08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C2BB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6F4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C77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28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16F464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9155E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r w:rsidRPr="00CE502E">
              <w:rPr>
                <w:rFonts w:asciiTheme="majorHAnsi" w:hAnsiTheme="majorHAnsi" w:cs="Arial"/>
                <w:sz w:val="16"/>
                <w:szCs w:val="16"/>
                <w:rtl/>
              </w:rPr>
              <w:t xml:space="preserve"> الخطة </w:t>
            </w:r>
            <w:r w:rsidRPr="00CE502E">
              <w:rPr>
                <w:rFonts w:asciiTheme="majorHAnsi" w:hAnsiTheme="majorHAnsi" w:cs="Arial"/>
                <w:sz w:val="16"/>
                <w:szCs w:val="16"/>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89E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61C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A6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908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6FF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570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ED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D220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1B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00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A995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8EA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474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07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9A5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A6E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0A7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746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B0583B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8AE38"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r w:rsidRPr="00CE502E">
              <w:rPr>
                <w:rFonts w:asciiTheme="majorHAnsi" w:hAnsiTheme="majorHAnsi" w:cs="Arial"/>
                <w:sz w:val="16"/>
                <w:szCs w:val="16"/>
                <w:rtl/>
              </w:rPr>
              <w:t xml:space="preserve"> الخطة </w:t>
            </w:r>
            <w:r w:rsidRPr="00CE502E">
              <w:rPr>
                <w:rFonts w:asciiTheme="majorHAnsi" w:hAnsiTheme="majorHAnsi" w:cs="Arial"/>
                <w:sz w:val="16"/>
                <w:szCs w:val="16"/>
                <w:lang w:bidi=""/>
              </w:rPr>
              <w:t>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087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15F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B04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86CF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A1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5C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41B6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B66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360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05A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383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749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6E3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180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F1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4B1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2C4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7F5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9E6910F"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16C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7FB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99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1CE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E50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F53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86E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5D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C0D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57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59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9DC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EDC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01E7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E9A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81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0E25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6E8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E2D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A0D2235"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7923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110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065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10D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2AFB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B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65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B1F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5CA9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902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E2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BD2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50C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1B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B8E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F02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E25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69D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910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862A932"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6001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DDB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20E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BF0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86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3A5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9B6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E03D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639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BC0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3309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CA55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FDE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B9A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D2A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96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E344C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0B9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BA8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075EFD0"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1A60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28B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9B3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D86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8BD3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6EA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1DE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E7E0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62F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7BA4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32DE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FD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5ED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010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36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57C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FF4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038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2AD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138165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DF6F9"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8845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944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7C0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AA5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592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197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C0F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3B6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F31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5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B961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8EF1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9AB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7BF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2D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94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0AA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7A3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391D1D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E650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3640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11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D6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86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53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ABB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BFE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8021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5AC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A7F6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587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5B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DD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84F0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D9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4E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82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1B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0C34DF0"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BF488"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0CD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AE4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CBA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39F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332D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1D8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78F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00A8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FB1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C98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366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C76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EFCD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77A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5E11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735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D979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49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55280A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1ACB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C52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C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2267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A35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69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AD2E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44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4A0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FA1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B5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862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98E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8A0F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46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537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4EBB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2BF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387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0D5CC0F"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5D50"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الامتثال المتقدم لـ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BB8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E8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BA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BE5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93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A9E1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F48B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B0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0D9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613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86FE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A542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C18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94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55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CF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A75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AF06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42D55F1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1FBBF"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إدارة الأمان مقدمًا لـ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38C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065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B6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668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36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311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B27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1B7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738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49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1EE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1D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7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F98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A1E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176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7442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E48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47B019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ADF94F"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1FA2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69B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F698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061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5FB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CBA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C39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EBD3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13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321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45F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33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4D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84EC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412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CD4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3F5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1385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A64986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939EE"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حماية متقدمة من المخاطر من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00F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A98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13B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3F1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EFF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C31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05B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6C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659B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F1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495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60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BDE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F2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D91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505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BA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B85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9806FD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7EE6D"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2B6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E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C95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024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E1C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7E8B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852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9E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62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86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57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33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A3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D744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C17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C95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FE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E22F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A1D926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F6C9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59C6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DA9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5390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E5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8C9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13A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09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DDFF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5112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78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2B8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7D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96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11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53B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BC39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C2D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68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7A1082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6602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3467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3AA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AB8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D94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D4C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27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34E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0E31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4737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EB08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67D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32D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B7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0F8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CF7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057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ED0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E05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33C625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1CA9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676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8011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E9C6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2A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93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6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B27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F7F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11D7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B4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051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B06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1F3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8989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D1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C65E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F15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8944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A25E03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95B6E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70C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677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40A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DA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224A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508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D0D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E2F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28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360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5A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12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B25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EE7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3F68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6DC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87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834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0CD7A53"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177EB7"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4F9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3B8B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75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051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25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6A1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EB4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7B8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4A2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571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759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2E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BE5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EEC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EE4F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9B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F0D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73E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3207712"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AA35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لخدمة العملاء</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8E4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A16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16B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62D1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CED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E83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644F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D4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AA6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D6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E8C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70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215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E9C0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42EC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457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01D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5D29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2EDAC1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4D52A"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للخدمة الميدانية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28E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5B0C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F7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37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2B3F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B0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81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3D82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8245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5EA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792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5CE4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582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ADD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E06E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BBE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2E9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C613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0614734"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0AD5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للعمليات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62C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8B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57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FC3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537A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3BB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CC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83C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60A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E48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F0BA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C6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174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9898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D91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6A19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E150D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6B9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05A48C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54E63"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للتنفيذ التلقائي لخدمة المشروعات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042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5445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C180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264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6B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7DC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D75F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35C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37B6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2E7C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90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F97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63D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421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CD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94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86B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35D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43976C9"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74C8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للمبيعات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03E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EFA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34D4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89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D763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CDE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B93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20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216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50B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61D4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37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FF7A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82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C46E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92C1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E3BB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5938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3A9806A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EE79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68AE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BA8F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DFE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8780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65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4AB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6D3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10B8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4C7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0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BD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5D56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8619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435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5BA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3A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7D0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248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9DB79DD" w14:textId="77777777" w:rsidTr="00170DD8">
        <w:trPr>
          <w:trHeight w:val="144"/>
        </w:trPr>
        <w:tc>
          <w:tcPr>
            <w:tcW w:w="3024" w:type="dxa"/>
            <w:tcBorders>
              <w:top w:val="dashSmallGap" w:sz="4" w:space="0" w:color="BFBFBF" w:themeColor="background1" w:themeShade="BF"/>
              <w:left w:val="nil"/>
              <w:bottom w:val="nil"/>
              <w:right w:val="nil"/>
            </w:tcBorders>
            <w:noWrap/>
            <w:vAlign w:val="center"/>
          </w:tcPr>
          <w:p w14:paraId="7543EBD0"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9BA7EC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9E67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1FAE62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15B5A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BA29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8E562C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30BFF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E58B81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C9B36B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8E63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9B0D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55362A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AFCC5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37BD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61974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F56B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172A6F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5214FA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bl>
    <w:p w14:paraId="43DED9F1" w14:textId="77777777" w:rsidR="00170DD8" w:rsidRPr="007F6410" w:rsidRDefault="00170DD8" w:rsidP="00170DD8">
      <w:pPr>
        <w:pStyle w:val="ProductList-Body"/>
        <w:spacing w:before="60"/>
        <w:rPr>
          <w:rFonts w:ascii="Calibri" w:hAnsi="Calibri" w:cs="Arial"/>
          <w:i/>
          <w:iCs/>
          <w:sz w:val="16"/>
          <w:szCs w:val="16"/>
        </w:rPr>
      </w:pPr>
      <w:r w:rsidRPr="007F6410">
        <w:rPr>
          <w:rFonts w:ascii="Calibri" w:hAnsi="Calibri" w:cs="Arial"/>
          <w:i/>
          <w:iCs/>
          <w:sz w:val="16"/>
          <w:szCs w:val="16"/>
          <w:vertAlign w:val="superscript"/>
          <w:lang w:bidi=""/>
        </w:rPr>
        <w:t>1</w:t>
      </w:r>
      <w:r w:rsidRPr="007F6410">
        <w:rPr>
          <w:rFonts w:ascii="Calibri" w:hAnsi="Calibri" w:cs="Arial"/>
          <w:i/>
          <w:iCs/>
          <w:sz w:val="16"/>
          <w:szCs w:val="16"/>
          <w:rtl/>
        </w:rPr>
        <w:t xml:space="preserve"> تراخيص اشتراك مجموعة الوظائف الإضافية التي توجد بها عبارة "بدون </w:t>
      </w:r>
      <w:r w:rsidRPr="007F6410">
        <w:rPr>
          <w:rFonts w:ascii="Calibri" w:hAnsi="Calibri" w:cs="Arial"/>
          <w:i/>
          <w:iCs/>
          <w:sz w:val="16"/>
          <w:szCs w:val="16"/>
        </w:rPr>
        <w:t>ProPlus</w:t>
      </w:r>
      <w:r w:rsidRPr="007F6410">
        <w:rPr>
          <w:rFonts w:ascii="Calibri" w:hAnsi="Calibri" w:cs="Arial"/>
          <w:i/>
          <w:iCs/>
          <w:sz w:val="16"/>
          <w:szCs w:val="16"/>
          <w:rtl/>
        </w:rPr>
        <w:t xml:space="preserve">" في العنوان لا تشتمل على حقوق لـ </w:t>
      </w:r>
      <w:r w:rsidRPr="007F6410">
        <w:rPr>
          <w:rFonts w:ascii="Calibri" w:hAnsi="Calibri" w:cs="Arial"/>
          <w:i/>
          <w:iCs/>
          <w:sz w:val="16"/>
          <w:szCs w:val="16"/>
          <w:lang w:bidi=""/>
        </w:rPr>
        <w:t>Office 365 ProPlus</w:t>
      </w:r>
      <w:r w:rsidRPr="007F6410">
        <w:rPr>
          <w:rFonts w:ascii="Calibri" w:hAnsi="Calibri" w:cs="Arial"/>
          <w:i/>
          <w:iCs/>
          <w:sz w:val="16"/>
          <w:szCs w:val="16"/>
          <w:rtl/>
        </w:rPr>
        <w:t>.</w:t>
      </w:r>
    </w:p>
    <w:p w14:paraId="4D22B00F" w14:textId="77777777" w:rsidR="00BA56BC" w:rsidRPr="000E2499" w:rsidRDefault="00BA56BC" w:rsidP="00BA56BC">
      <w:pPr>
        <w:pStyle w:val="ProductList-Body"/>
        <w:rPr>
          <w:rFonts w:ascii="Calibri" w:hAnsi="Calibri" w:cs="Arial"/>
          <w:iCs/>
          <w:sz w:val="16"/>
          <w:szCs w:val="16"/>
        </w:rPr>
      </w:pPr>
      <w:r w:rsidRPr="000E2499">
        <w:rPr>
          <w:rFonts w:ascii="Calibri" w:hAnsi="Calibri" w:cs="Arial"/>
          <w:i/>
          <w:iCs/>
          <w:sz w:val="16"/>
          <w:szCs w:val="16"/>
          <w:vertAlign w:val="superscript"/>
          <w:lang w:bidi=""/>
        </w:rPr>
        <w:t>2</w:t>
      </w:r>
      <w:r w:rsidRPr="000E2499">
        <w:rPr>
          <w:rFonts w:ascii="Calibri" w:hAnsi="Calibri" w:cs="Arial"/>
          <w:i/>
          <w:iCs/>
          <w:sz w:val="16"/>
          <w:szCs w:val="16"/>
          <w:rtl/>
        </w:rPr>
        <w:t xml:space="preserve"> بالإضافة إلى الخدمات عبر الإنترنت المحددة أعلاه، تفي </w:t>
      </w:r>
      <w:r w:rsidRPr="000E2499">
        <w:rPr>
          <w:rFonts w:ascii="Calibri" w:hAnsi="Calibri" w:cs="Arial"/>
          <w:i/>
          <w:iCs/>
          <w:sz w:val="16"/>
          <w:szCs w:val="16"/>
        </w:rPr>
        <w:t>Secure Productive Enterprise</w:t>
      </w:r>
      <w:r w:rsidRPr="000E2499">
        <w:rPr>
          <w:rFonts w:ascii="Calibri" w:hAnsi="Calibri" w:cs="Arial"/>
          <w:i/>
          <w:iCs/>
          <w:sz w:val="16"/>
          <w:szCs w:val="16"/>
          <w:rtl/>
        </w:rPr>
        <w:t xml:space="preserve"> بمتطلبات ترخيص الاشتراك لضمان برنامج </w:t>
      </w:r>
      <w:r w:rsidRPr="000E2499">
        <w:rPr>
          <w:rFonts w:ascii="Calibri" w:hAnsi="Calibri" w:cs="Arial"/>
          <w:i/>
          <w:iCs/>
          <w:sz w:val="16"/>
          <w:szCs w:val="16"/>
        </w:rPr>
        <w:t>Windows</w:t>
      </w:r>
      <w:r w:rsidRPr="000E2499">
        <w:rPr>
          <w:rFonts w:ascii="Calibri" w:hAnsi="Calibri" w:cs="Arial"/>
          <w:i/>
          <w:iCs/>
          <w:sz w:val="16"/>
          <w:szCs w:val="16"/>
          <w:rtl/>
        </w:rPr>
        <w:t xml:space="preserve"> لكل المستخدم على النحو الموضح في شروط المنتج.</w:t>
      </w:r>
    </w:p>
    <w:p w14:paraId="409EB269" w14:textId="7F4E9939" w:rsidR="00D9412F" w:rsidRDefault="00D9412F" w:rsidP="00D9412F">
      <w:pPr>
        <w:pStyle w:val="ProductList-Body"/>
        <w:rPr>
          <w:i/>
          <w:iCs/>
          <w:sz w:val="16"/>
          <w:szCs w:val="16"/>
          <w:rtl/>
        </w:rPr>
      </w:pPr>
      <w:r w:rsidRPr="003E7A93">
        <w:rPr>
          <w:i/>
          <w:iCs/>
          <w:sz w:val="16"/>
          <w:szCs w:val="16"/>
          <w:vertAlign w:val="superscript"/>
          <w:lang w:bidi=""/>
        </w:rPr>
        <w:t>3</w:t>
      </w:r>
      <w:r w:rsidRPr="003E7A93">
        <w:rPr>
          <w:i/>
          <w:iCs/>
          <w:sz w:val="16"/>
          <w:szCs w:val="16"/>
          <w:rtl/>
        </w:rPr>
        <w:t xml:space="preserve"> يعتمد تضمين </w:t>
      </w:r>
      <w:r w:rsidRPr="003E7A93">
        <w:rPr>
          <w:i/>
          <w:iCs/>
          <w:sz w:val="16"/>
          <w:szCs w:val="16"/>
          <w:lang w:bidi=""/>
        </w:rPr>
        <w:t>Skype for Business Online PSTN Conferencing with Office 365 Enterprise E5</w:t>
      </w:r>
      <w:r w:rsidRPr="003E7A93">
        <w:rPr>
          <w:i/>
          <w:iCs/>
          <w:sz w:val="16"/>
          <w:szCs w:val="16"/>
          <w:rtl/>
        </w:rPr>
        <w:t xml:space="preserve"> على التوفر الإقليمي</w:t>
      </w:r>
    </w:p>
    <w:bookmarkEnd w:id="177"/>
    <w:bookmarkEnd w:id="178"/>
    <w:p w14:paraId="5391ED25" w14:textId="5E7DDD44" w:rsidR="00125ECC" w:rsidRDefault="005B50D3" w:rsidP="0047015F">
      <w:pPr>
        <w:pStyle w:val="ProductList-Body"/>
        <w:shd w:val="clear" w:color="auto" w:fill="A6A6A6" w:themeFill="background1" w:themeFillShade="A6"/>
        <w:spacing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58"/>
          <w:footerReference w:type="default" r:id="rId59"/>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79" w:name="Attachment3"/>
      <w:bookmarkStart w:id="180" w:name="_Toc474357887"/>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79"/>
      <w:bookmarkEnd w:id="180"/>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F10DB5" w14:textId="77777777" w:rsidR="001E0B1B" w:rsidRDefault="001E0B1B" w:rsidP="009A573F">
      <w:pPr>
        <w:spacing w:after="0" w:line="240" w:lineRule="auto"/>
      </w:pPr>
      <w:r>
        <w:separator/>
      </w:r>
    </w:p>
  </w:endnote>
  <w:endnote w:type="continuationSeparator" w:id="0">
    <w:p w14:paraId="103391A3" w14:textId="77777777" w:rsidR="001E0B1B" w:rsidRDefault="001E0B1B" w:rsidP="009A573F">
      <w:pPr>
        <w:spacing w:after="0" w:line="240" w:lineRule="auto"/>
      </w:pPr>
      <w:r>
        <w:continuationSeparator/>
      </w:r>
    </w:p>
  </w:endnote>
  <w:endnote w:type="continuationNotice" w:id="1">
    <w:p w14:paraId="7546C173" w14:textId="77777777" w:rsidR="001E0B1B" w:rsidRDefault="001E0B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libri Light (Headings)">
    <w:altName w:val="Times New Roman"/>
    <w:panose1 w:val="00000000000000000000"/>
    <w:charset w:val="00"/>
    <w:family w:val="roman"/>
    <w:notTrueType/>
    <w:pitch w:val="default"/>
  </w:font>
  <w:font w:name="Arial Bold">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E5F9D" w:rsidRDefault="000E5F9D"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E5F9D" w:rsidRPr="00591643" w:rsidRDefault="000E5F9D">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5F9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5F9D" w:rsidRPr="00C76DF3" w:rsidRDefault="001E0B1B" w:rsidP="005C51AC">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5F9D" w:rsidRPr="00C76DF3" w:rsidRDefault="000E5F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5F9D" w:rsidRPr="00C76DF3" w:rsidRDefault="001E0B1B" w:rsidP="005C51AC">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5F9D" w:rsidRPr="00C76DF3" w:rsidRDefault="000E5F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5F9D" w:rsidRPr="00C76DF3" w:rsidRDefault="001E0B1B" w:rsidP="005C51AC">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5F9D" w:rsidRPr="00C76DF3" w:rsidRDefault="000E5F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5F9D" w:rsidRPr="00C76DF3" w:rsidRDefault="001E0B1B" w:rsidP="005C51AC">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5F9D" w:rsidRPr="00C76DF3" w:rsidRDefault="000E5F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5F9D" w:rsidRPr="00C76DF3" w:rsidRDefault="001E0B1B" w:rsidP="005C51AC">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5F9D" w:rsidRPr="00C76DF3" w:rsidRDefault="000E5F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5F9D" w:rsidRPr="00C76DF3" w:rsidRDefault="001E0B1B" w:rsidP="005C51AC">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المرفقات</w:t>
            </w:r>
          </w:hyperlink>
        </w:p>
      </w:tc>
    </w:tr>
  </w:tbl>
  <w:p w14:paraId="7E537610" w14:textId="77777777" w:rsidR="000E5F9D" w:rsidRPr="00591643" w:rsidRDefault="000E5F9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0E5F9D" w:rsidRPr="00C76DF3" w:rsidRDefault="001E0B1B" w:rsidP="00A13BD9">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0E5F9D" w:rsidRPr="00537667" w:rsidRDefault="000E5F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0E5F9D" w:rsidRPr="00C76DF3" w:rsidRDefault="001E0B1B" w:rsidP="00A13BD9">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0E5F9D" w:rsidRPr="00537667" w:rsidRDefault="000E5F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0E5F9D" w:rsidRPr="00C76DF3" w:rsidRDefault="001E0B1B" w:rsidP="00A13BD9">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0E5F9D" w:rsidRPr="00537667" w:rsidRDefault="000E5F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0E5F9D" w:rsidRPr="00C76DF3" w:rsidRDefault="001E0B1B" w:rsidP="00A13BD9">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0E5F9D" w:rsidRPr="00537667" w:rsidRDefault="000E5F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0E5F9D" w:rsidRPr="00C76DF3" w:rsidRDefault="001E0B1B" w:rsidP="00A13BD9">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0E5F9D" w:rsidRPr="00537667" w:rsidRDefault="000E5F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0E5F9D" w:rsidRPr="00C76DF3" w:rsidRDefault="001E0B1B" w:rsidP="00A13BD9">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07F9D442" w14:textId="77777777" w:rsidR="000E5F9D" w:rsidRPr="00591643" w:rsidRDefault="000E5F9D" w:rsidP="00FA2EE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0E5F9D" w:rsidRPr="00C76DF3" w:rsidRDefault="001E0B1B" w:rsidP="00A13BD9">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0E5F9D" w:rsidRPr="00537667" w:rsidRDefault="000E5F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0E5F9D" w:rsidRPr="00C76DF3" w:rsidRDefault="001E0B1B" w:rsidP="00A13BD9">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0E5F9D" w:rsidRPr="00537667" w:rsidRDefault="000E5F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0E5F9D" w:rsidRPr="00C76DF3" w:rsidRDefault="001E0B1B" w:rsidP="00A13BD9">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0E5F9D" w:rsidRPr="00C76DF3" w:rsidRDefault="001E0B1B" w:rsidP="00A13BD9">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0E5F9D" w:rsidRPr="00C76DF3" w:rsidRDefault="001E0B1B" w:rsidP="00A13BD9">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0E5F9D" w:rsidRPr="00C76DF3" w:rsidRDefault="001E0B1B" w:rsidP="00A13BD9">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5A51D574" w14:textId="77777777" w:rsidR="000E5F9D" w:rsidRPr="00591643" w:rsidRDefault="000E5F9D" w:rsidP="00B512D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5ADE8574"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573EC" w14:textId="77777777" w:rsidR="000E5F9D" w:rsidRPr="00C76DF3" w:rsidRDefault="001E0B1B" w:rsidP="00170DD8">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99CEB17" w14:textId="77777777" w:rsidR="000E5F9D" w:rsidRPr="00537667" w:rsidRDefault="000E5F9D"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3C0B2" w14:textId="77777777" w:rsidR="000E5F9D" w:rsidRPr="00C76DF3" w:rsidRDefault="001E0B1B" w:rsidP="00170DD8">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469B8" w14:textId="77777777" w:rsidR="000E5F9D" w:rsidRPr="00537667" w:rsidRDefault="000E5F9D"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C897D4" w14:textId="77777777" w:rsidR="000E5F9D" w:rsidRPr="00C76DF3" w:rsidRDefault="001E0B1B" w:rsidP="00170DD8">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756DA5"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C0D4F" w14:textId="77777777" w:rsidR="000E5F9D" w:rsidRPr="00C76DF3" w:rsidRDefault="001E0B1B" w:rsidP="00170DD8">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77CA5"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5A3D4" w14:textId="77777777" w:rsidR="000E5F9D" w:rsidRPr="00C76DF3" w:rsidRDefault="001E0B1B" w:rsidP="00170DD8">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AC659"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7FF00" w14:textId="77777777" w:rsidR="000E5F9D" w:rsidRPr="00C76DF3" w:rsidRDefault="001E0B1B" w:rsidP="00170DD8">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11C4CC76" w14:textId="77777777" w:rsidR="000E5F9D" w:rsidRPr="00170DD8" w:rsidRDefault="000E5F9D" w:rsidP="00170DD8">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0E5F9D" w:rsidRPr="00C76DF3" w:rsidRDefault="001E0B1B" w:rsidP="00A13BD9">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0E5F9D" w:rsidRPr="00537667" w:rsidRDefault="000E5F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0E5F9D" w:rsidRPr="00C76DF3" w:rsidRDefault="001E0B1B" w:rsidP="00A13BD9">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0E5F9D" w:rsidRPr="00537667" w:rsidRDefault="000E5F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0E5F9D" w:rsidRPr="00C76DF3" w:rsidRDefault="001E0B1B" w:rsidP="00A13BD9">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0E5F9D" w:rsidRPr="00C76DF3" w:rsidRDefault="001E0B1B" w:rsidP="00A13BD9">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0E5F9D" w:rsidRPr="00C76DF3" w:rsidRDefault="001E0B1B" w:rsidP="00A13BD9">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0E5F9D" w:rsidRPr="00C76DF3" w:rsidRDefault="001E0B1B" w:rsidP="00A13BD9">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6816EEE6" w14:textId="77777777" w:rsidR="000E5F9D" w:rsidRPr="00591643" w:rsidRDefault="000E5F9D"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1900D0DD"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ED2D6E" w14:textId="77777777" w:rsidR="000E5F9D" w:rsidRPr="00C76DF3" w:rsidRDefault="001E0B1B" w:rsidP="00170DD8">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F4C8F2" w14:textId="77777777" w:rsidR="000E5F9D" w:rsidRPr="00537667" w:rsidRDefault="000E5F9D"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DF302" w14:textId="77777777" w:rsidR="000E5F9D" w:rsidRPr="00C76DF3" w:rsidRDefault="001E0B1B" w:rsidP="00170DD8">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080C0" w14:textId="77777777" w:rsidR="000E5F9D" w:rsidRPr="00537667" w:rsidRDefault="000E5F9D"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88043E" w14:textId="77777777" w:rsidR="000E5F9D" w:rsidRPr="00C76DF3" w:rsidRDefault="001E0B1B" w:rsidP="00170DD8">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1784BB"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DB58" w14:textId="77777777" w:rsidR="000E5F9D" w:rsidRPr="00C76DF3" w:rsidRDefault="001E0B1B" w:rsidP="00170DD8">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A778A"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84B" w14:textId="77777777" w:rsidR="000E5F9D" w:rsidRPr="00C76DF3" w:rsidRDefault="001E0B1B" w:rsidP="00170DD8">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8B2F2"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5D59D" w14:textId="77777777" w:rsidR="000E5F9D" w:rsidRPr="00C76DF3" w:rsidRDefault="001E0B1B" w:rsidP="00170DD8">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4F596642" w14:textId="77777777" w:rsidR="000E5F9D" w:rsidRPr="00591643" w:rsidRDefault="000E5F9D" w:rsidP="00170DD8">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0E5F9D" w:rsidRPr="00C76DF3" w:rsidRDefault="001E0B1B" w:rsidP="00A13BD9">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0E5F9D" w:rsidRPr="00537667" w:rsidRDefault="000E5F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0E5F9D" w:rsidRPr="00C76DF3" w:rsidRDefault="001E0B1B" w:rsidP="00A13BD9">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0E5F9D" w:rsidRPr="00537667" w:rsidRDefault="000E5F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0E5F9D" w:rsidRPr="00C76DF3" w:rsidRDefault="001E0B1B" w:rsidP="00A13BD9">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0E5F9D" w:rsidRPr="00C76DF3" w:rsidRDefault="001E0B1B" w:rsidP="00A13BD9">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0E5F9D" w:rsidRPr="00C76DF3" w:rsidRDefault="001E0B1B" w:rsidP="00A13BD9">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0E5F9D" w:rsidRPr="00C76DF3" w:rsidRDefault="001E0B1B" w:rsidP="00A13BD9">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5BBA9A19" w14:textId="77777777" w:rsidR="000E5F9D" w:rsidRPr="00591643" w:rsidRDefault="000E5F9D" w:rsidP="00170DD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2C9F4BBF"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EA785E" w14:textId="77777777" w:rsidR="000E5F9D" w:rsidRPr="00C76DF3" w:rsidRDefault="001E0B1B" w:rsidP="00170DD8">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118AD13" w14:textId="77777777" w:rsidR="000E5F9D" w:rsidRPr="00537667" w:rsidRDefault="000E5F9D"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B4A6B8" w14:textId="77777777" w:rsidR="000E5F9D" w:rsidRPr="00C76DF3" w:rsidRDefault="001E0B1B" w:rsidP="00170DD8">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6C9B23" w14:textId="77777777" w:rsidR="000E5F9D" w:rsidRPr="00537667" w:rsidRDefault="000E5F9D"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873B2" w14:textId="77777777" w:rsidR="000E5F9D" w:rsidRPr="00C76DF3" w:rsidRDefault="001E0B1B" w:rsidP="00170DD8">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1CB2F4E"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2B3A6" w14:textId="77777777" w:rsidR="000E5F9D" w:rsidRPr="00C76DF3" w:rsidRDefault="001E0B1B" w:rsidP="00170DD8">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2F238"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3458D" w14:textId="77777777" w:rsidR="000E5F9D" w:rsidRPr="00C76DF3" w:rsidRDefault="001E0B1B" w:rsidP="00170DD8">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0320D" w14:textId="77777777" w:rsidR="000E5F9D" w:rsidRPr="00537667" w:rsidRDefault="000E5F9D"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F211" w14:textId="77777777" w:rsidR="000E5F9D" w:rsidRPr="00C76DF3" w:rsidRDefault="001E0B1B" w:rsidP="00170DD8">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7629A27E" w14:textId="77777777" w:rsidR="000E5F9D" w:rsidRPr="00357127" w:rsidRDefault="000E5F9D" w:rsidP="00170DD8">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74163D4B" w14:textId="77777777" w:rsidTr="0035712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BB12" w14:textId="77777777" w:rsidR="000E5F9D" w:rsidRPr="00C76DF3" w:rsidRDefault="001E0B1B" w:rsidP="00357127">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5B99634" w14:textId="77777777" w:rsidR="000E5F9D" w:rsidRPr="00537667" w:rsidRDefault="000E5F9D" w:rsidP="00357127">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C41BAF" w14:textId="77777777" w:rsidR="000E5F9D" w:rsidRPr="00C76DF3" w:rsidRDefault="001E0B1B" w:rsidP="00357127">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6FDC4" w14:textId="77777777" w:rsidR="000E5F9D" w:rsidRPr="00537667" w:rsidRDefault="000E5F9D" w:rsidP="00357127">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1FEFA" w14:textId="77777777" w:rsidR="000E5F9D" w:rsidRPr="00C76DF3" w:rsidRDefault="001E0B1B" w:rsidP="00357127">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3F8E32" w14:textId="77777777" w:rsidR="000E5F9D" w:rsidRPr="00537667" w:rsidRDefault="000E5F9D"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D1AE" w14:textId="77777777" w:rsidR="000E5F9D" w:rsidRPr="00C76DF3" w:rsidRDefault="001E0B1B" w:rsidP="00357127">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EDEEB" w14:textId="77777777" w:rsidR="000E5F9D" w:rsidRPr="00537667" w:rsidRDefault="000E5F9D"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ACDFD" w14:textId="77777777" w:rsidR="000E5F9D" w:rsidRPr="00C76DF3" w:rsidRDefault="001E0B1B" w:rsidP="00357127">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D3CFA" w14:textId="77777777" w:rsidR="000E5F9D" w:rsidRPr="00537667" w:rsidRDefault="000E5F9D"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90308" w14:textId="77777777" w:rsidR="000E5F9D" w:rsidRPr="00C76DF3" w:rsidRDefault="001E0B1B" w:rsidP="00357127">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35C85F5B" w14:textId="77777777" w:rsidR="000E5F9D" w:rsidRPr="00357127" w:rsidRDefault="000E5F9D" w:rsidP="00357127">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F06509" w14:textId="77777777" w:rsidR="000E5F9D" w:rsidRPr="00D87359" w:rsidRDefault="000E5F9D">
    <w:pPr>
      <w:pStyle w:val="Footer"/>
      <w:rPr>
        <w:sz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0E5F9D" w:rsidRPr="00C76DF3" w:rsidRDefault="001E0B1B" w:rsidP="00A13BD9">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0E5F9D" w:rsidRPr="00537667" w:rsidRDefault="000E5F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0E5F9D" w:rsidRPr="00C76DF3" w:rsidRDefault="001E0B1B" w:rsidP="00A13BD9">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0E5F9D" w:rsidRPr="00537667" w:rsidRDefault="000E5F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0E5F9D" w:rsidRPr="00C76DF3" w:rsidRDefault="001E0B1B" w:rsidP="00A13BD9">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0E5F9D" w:rsidRPr="00C76DF3" w:rsidRDefault="001E0B1B" w:rsidP="00A13BD9">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0E5F9D" w:rsidRPr="00C76DF3" w:rsidRDefault="001E0B1B" w:rsidP="00A13BD9">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0E5F9D" w:rsidRPr="00C76DF3" w:rsidRDefault="001E0B1B" w:rsidP="00A13BD9">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7A5172FB" w14:textId="77777777" w:rsidR="000E5F9D" w:rsidRPr="00591643" w:rsidRDefault="000E5F9D" w:rsidP="008500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0E5F9D" w:rsidRPr="00C76DF3" w:rsidRDefault="001E0B1B" w:rsidP="00A13BD9">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0E5F9D" w:rsidRPr="00537667" w:rsidRDefault="000E5F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0E5F9D" w:rsidRPr="00C76DF3" w:rsidRDefault="001E0B1B" w:rsidP="00A13BD9">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0E5F9D" w:rsidRPr="00537667" w:rsidRDefault="000E5F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0E5F9D" w:rsidRPr="00C76DF3" w:rsidRDefault="001E0B1B" w:rsidP="00A13BD9">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0E5F9D" w:rsidRPr="00C76DF3" w:rsidRDefault="001E0B1B" w:rsidP="00A13BD9">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0E5F9D" w:rsidRPr="00C76DF3" w:rsidRDefault="001E0B1B" w:rsidP="00A13BD9">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0E5F9D" w:rsidRPr="00C76DF3" w:rsidRDefault="001E0B1B" w:rsidP="00A13BD9">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6A80A67B" w14:textId="77777777" w:rsidR="000E5F9D" w:rsidRPr="00591643" w:rsidRDefault="000E5F9D"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6BC" w:rsidRPr="00C76DF3" w14:paraId="1E4330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90803" w14:textId="77777777" w:rsidR="00BA56BC" w:rsidRPr="00C76DF3" w:rsidRDefault="001E0B1B" w:rsidP="00591643">
          <w:pPr>
            <w:pStyle w:val="ProductList-OfferingBody"/>
            <w:ind w:left="-77" w:right="-73"/>
            <w:jc w:val="center"/>
            <w:rPr>
              <w:color w:val="808080" w:themeColor="background1" w:themeShade="80"/>
              <w:sz w:val="14"/>
              <w:szCs w:val="14"/>
            </w:rPr>
          </w:pPr>
          <w:hyperlink w:anchor="TableofContents" w:history="1">
            <w:r w:rsidR="00BA56BC">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652858" w14:textId="77777777" w:rsidR="00BA56BC" w:rsidRPr="00C76DF3" w:rsidRDefault="00BA56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5DC" w14:textId="77777777" w:rsidR="00BA56BC" w:rsidRPr="00C76DF3" w:rsidRDefault="001E0B1B" w:rsidP="00591643">
          <w:pPr>
            <w:pStyle w:val="ProductList-OfferingBody"/>
            <w:ind w:left="-72" w:right="-74"/>
            <w:jc w:val="center"/>
            <w:rPr>
              <w:color w:val="808080" w:themeColor="background1" w:themeShade="80"/>
              <w:sz w:val="14"/>
              <w:szCs w:val="14"/>
            </w:rPr>
          </w:pPr>
          <w:hyperlink w:anchor="Introduction" w:history="1">
            <w:r w:rsidR="00BA56BC">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B541C" w14:textId="77777777" w:rsidR="00BA56BC" w:rsidRPr="00C76DF3" w:rsidRDefault="00BA56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9230" w14:textId="77777777" w:rsidR="00BA56BC" w:rsidRPr="00C76DF3" w:rsidRDefault="001E0B1B" w:rsidP="003812FE">
          <w:pPr>
            <w:pStyle w:val="ProductList-OfferingBody"/>
            <w:ind w:left="-72" w:right="-75"/>
            <w:jc w:val="center"/>
            <w:rPr>
              <w:color w:val="808080" w:themeColor="background1" w:themeShade="80"/>
              <w:sz w:val="14"/>
              <w:szCs w:val="14"/>
            </w:rPr>
          </w:pPr>
          <w:hyperlink w:anchor="GeneralTerms" w:history="1">
            <w:r w:rsidR="00BA56BC">
              <w:rPr>
                <w:rStyle w:val="Hyperlink"/>
                <w:rFonts w:cs="Times New Roman"/>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2F102" w14:textId="77777777" w:rsidR="00BA56BC" w:rsidRPr="00C76DF3" w:rsidRDefault="00BA56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4D50F" w14:textId="77777777" w:rsidR="00BA56BC" w:rsidRPr="00C76DF3" w:rsidRDefault="001E0B1B" w:rsidP="00591643">
          <w:pPr>
            <w:pStyle w:val="ProductList-OfferingBody"/>
            <w:ind w:left="-72" w:right="-77"/>
            <w:jc w:val="center"/>
            <w:rPr>
              <w:color w:val="808080" w:themeColor="background1" w:themeShade="80"/>
              <w:sz w:val="14"/>
              <w:szCs w:val="14"/>
            </w:rPr>
          </w:pPr>
          <w:hyperlink w:anchor="PrivacyandSecurityTerms" w:history="1">
            <w:r w:rsidR="00BA56BC">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BE79B1" w14:textId="77777777" w:rsidR="00BA56BC" w:rsidRPr="00C76DF3" w:rsidRDefault="00BA56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4F3B97" w14:textId="77777777" w:rsidR="00BA56BC" w:rsidRPr="00C76DF3" w:rsidRDefault="001E0B1B" w:rsidP="003812FE">
          <w:pPr>
            <w:pStyle w:val="ProductList-OfferingBody"/>
            <w:ind w:left="-72" w:right="-77"/>
            <w:jc w:val="center"/>
            <w:rPr>
              <w:color w:val="808080" w:themeColor="background1" w:themeShade="80"/>
              <w:sz w:val="14"/>
              <w:szCs w:val="14"/>
            </w:rPr>
          </w:pPr>
          <w:hyperlink w:anchor="OnlineServiceSpecificTerms" w:history="1">
            <w:r w:rsidR="00BA56BC">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DE3DA" w14:textId="77777777" w:rsidR="00BA56BC" w:rsidRPr="00C76DF3" w:rsidRDefault="00BA56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AED6C" w14:textId="77777777" w:rsidR="00BA56BC" w:rsidRPr="00C76DF3" w:rsidRDefault="001E0B1B" w:rsidP="003812FE">
          <w:pPr>
            <w:pStyle w:val="ProductList-OfferingBody"/>
            <w:ind w:left="-72" w:right="-76"/>
            <w:jc w:val="center"/>
            <w:rPr>
              <w:color w:val="808080" w:themeColor="background1" w:themeShade="80"/>
              <w:sz w:val="14"/>
              <w:szCs w:val="14"/>
            </w:rPr>
          </w:pPr>
          <w:hyperlink w:anchor="Attachment1" w:history="1">
            <w:r w:rsidR="00BA56BC">
              <w:rPr>
                <w:rStyle w:val="Hyperlink"/>
                <w:rFonts w:cs="Times New Roman"/>
                <w:sz w:val="14"/>
                <w:szCs w:val="14"/>
                <w:rtl/>
              </w:rPr>
              <w:t>المرفقات</w:t>
            </w:r>
          </w:hyperlink>
        </w:p>
      </w:tc>
    </w:tr>
  </w:tbl>
  <w:p w14:paraId="129B6C44" w14:textId="77777777" w:rsidR="00BA56BC" w:rsidRPr="00591643" w:rsidRDefault="00BA56B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5F9D" w:rsidRPr="00C76DF3" w14:paraId="7E623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C96B" w14:textId="77777777" w:rsidR="000E5F9D" w:rsidRPr="00C76DF3" w:rsidRDefault="001E0B1B" w:rsidP="00591643">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6FC03" w14:textId="77777777" w:rsidR="000E5F9D" w:rsidRPr="00C76DF3" w:rsidRDefault="000E5F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EFFBE" w14:textId="77777777" w:rsidR="000E5F9D" w:rsidRPr="00C76DF3" w:rsidRDefault="001E0B1B" w:rsidP="00591643">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5F138" w14:textId="77777777" w:rsidR="000E5F9D" w:rsidRPr="00C76DF3" w:rsidRDefault="000E5F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B8FA" w14:textId="77777777" w:rsidR="000E5F9D" w:rsidRPr="00C76DF3" w:rsidRDefault="001E0B1B" w:rsidP="003812FE">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2C1B2D" w14:textId="77777777" w:rsidR="000E5F9D" w:rsidRPr="00C76DF3" w:rsidRDefault="000E5F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4459" w14:textId="77777777" w:rsidR="000E5F9D" w:rsidRPr="00C76DF3" w:rsidRDefault="001E0B1B" w:rsidP="00591643">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19CA40" w14:textId="77777777" w:rsidR="000E5F9D" w:rsidRPr="00C76DF3" w:rsidRDefault="000E5F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0AA67" w14:textId="77777777" w:rsidR="000E5F9D" w:rsidRPr="00C76DF3" w:rsidRDefault="001E0B1B" w:rsidP="003812FE">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61140" w14:textId="77777777" w:rsidR="000E5F9D" w:rsidRPr="00C76DF3" w:rsidRDefault="000E5F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0AA4E" w14:textId="77777777" w:rsidR="000E5F9D" w:rsidRPr="00C76DF3" w:rsidRDefault="001E0B1B" w:rsidP="003812FE">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المرفقات</w:t>
            </w:r>
          </w:hyperlink>
        </w:p>
      </w:tc>
    </w:tr>
  </w:tbl>
  <w:p w14:paraId="189BD3DB" w14:textId="77777777" w:rsidR="000E5F9D" w:rsidRPr="00591643" w:rsidRDefault="000E5F9D">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0E5F9D" w:rsidRPr="00C76DF3" w:rsidRDefault="001E0B1B" w:rsidP="003230EB">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0E5F9D" w:rsidRPr="00537667" w:rsidRDefault="000E5F9D"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0E5F9D" w:rsidRPr="00C76DF3" w:rsidRDefault="001E0B1B" w:rsidP="003230EB">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0E5F9D" w:rsidRPr="00537667" w:rsidRDefault="000E5F9D"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0E5F9D" w:rsidRPr="00C76DF3" w:rsidRDefault="001E0B1B" w:rsidP="003230EB">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0E5F9D" w:rsidRPr="00537667" w:rsidRDefault="000E5F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0E5F9D" w:rsidRPr="00C76DF3" w:rsidRDefault="001E0B1B" w:rsidP="003230EB">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0E5F9D" w:rsidRPr="00537667" w:rsidRDefault="000E5F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0E5F9D" w:rsidRPr="00C76DF3" w:rsidRDefault="001E0B1B" w:rsidP="003230EB">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0E5F9D" w:rsidRPr="00537667" w:rsidRDefault="000E5F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0E5F9D" w:rsidRPr="00C76DF3" w:rsidRDefault="001E0B1B" w:rsidP="003230EB">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62933E1E" w14:textId="77777777" w:rsidR="000E5F9D" w:rsidRPr="003230EB" w:rsidRDefault="000E5F9D" w:rsidP="003230EB">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0E5F9D" w:rsidRPr="00C76DF3" w:rsidRDefault="001E0B1B" w:rsidP="00A13BD9">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0E5F9D" w:rsidRPr="00537667" w:rsidRDefault="000E5F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0E5F9D" w:rsidRPr="00C76DF3" w:rsidRDefault="001E0B1B" w:rsidP="00A13BD9">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0E5F9D" w:rsidRPr="00537667" w:rsidRDefault="000E5F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0E5F9D" w:rsidRPr="00C76DF3" w:rsidRDefault="001E0B1B" w:rsidP="00A13BD9">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0E5F9D" w:rsidRPr="00C76DF3" w:rsidRDefault="001E0B1B" w:rsidP="00A13BD9">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0E5F9D" w:rsidRPr="00C76DF3" w:rsidRDefault="001E0B1B" w:rsidP="00A13BD9">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0E5F9D" w:rsidRPr="00C76DF3" w:rsidRDefault="001E0B1B" w:rsidP="00A13BD9">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3735B0B9" w14:textId="77777777" w:rsidR="000E5F9D" w:rsidRPr="00591643" w:rsidRDefault="000E5F9D" w:rsidP="008500E4">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0E5F9D" w:rsidRPr="00C76DF3" w:rsidRDefault="001E0B1B" w:rsidP="00A13BD9">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0E5F9D" w:rsidRPr="00537667" w:rsidRDefault="000E5F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0E5F9D" w:rsidRPr="00C76DF3" w:rsidRDefault="001E0B1B" w:rsidP="00A13BD9">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0E5F9D" w:rsidRPr="00537667" w:rsidRDefault="000E5F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0E5F9D" w:rsidRPr="00C76DF3" w:rsidRDefault="001E0B1B" w:rsidP="00A13BD9">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0E5F9D" w:rsidRPr="00C76DF3" w:rsidRDefault="001E0B1B" w:rsidP="00A13BD9">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0E5F9D" w:rsidRPr="00C76DF3" w:rsidRDefault="001E0B1B" w:rsidP="00A13BD9">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0E5F9D" w:rsidRPr="00537667" w:rsidRDefault="000E5F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0E5F9D" w:rsidRPr="00C76DF3" w:rsidRDefault="001E0B1B" w:rsidP="00A13BD9">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132058DE" w14:textId="77777777" w:rsidR="000E5F9D" w:rsidRPr="00591643" w:rsidRDefault="000E5F9D" w:rsidP="008500E4">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E5F9D"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0E5F9D" w:rsidRPr="00C76DF3" w:rsidRDefault="001E0B1B" w:rsidP="0047015F">
          <w:pPr>
            <w:pStyle w:val="ProductList-OfferingBody"/>
            <w:ind w:left="-77" w:right="-73"/>
            <w:jc w:val="center"/>
            <w:rPr>
              <w:color w:val="808080" w:themeColor="background1" w:themeShade="80"/>
              <w:sz w:val="14"/>
              <w:szCs w:val="14"/>
            </w:rPr>
          </w:pPr>
          <w:hyperlink w:anchor="TableofContents" w:history="1">
            <w:r w:rsidR="000E5F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0E5F9D" w:rsidRPr="00537667" w:rsidRDefault="000E5F9D"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0E5F9D" w:rsidRPr="00C76DF3" w:rsidRDefault="001E0B1B" w:rsidP="0047015F">
          <w:pPr>
            <w:pStyle w:val="ProductList-OfferingBody"/>
            <w:ind w:left="-72" w:right="-74"/>
            <w:jc w:val="center"/>
            <w:rPr>
              <w:color w:val="808080" w:themeColor="background1" w:themeShade="80"/>
              <w:sz w:val="14"/>
              <w:szCs w:val="14"/>
            </w:rPr>
          </w:pPr>
          <w:hyperlink w:anchor="Introduction" w:history="1">
            <w:r w:rsidR="000E5F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0E5F9D" w:rsidRPr="00537667" w:rsidRDefault="000E5F9D"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0E5F9D" w:rsidRPr="00C76DF3" w:rsidRDefault="001E0B1B" w:rsidP="0047015F">
          <w:pPr>
            <w:pStyle w:val="ProductList-OfferingBody"/>
            <w:ind w:left="-72" w:right="-75"/>
            <w:jc w:val="center"/>
            <w:rPr>
              <w:color w:val="808080" w:themeColor="background1" w:themeShade="80"/>
              <w:sz w:val="14"/>
              <w:szCs w:val="14"/>
            </w:rPr>
          </w:pPr>
          <w:hyperlink w:anchor="GeneralTerms" w:history="1">
            <w:r w:rsidR="000E5F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0E5F9D" w:rsidRPr="00537667" w:rsidRDefault="000E5F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0E5F9D" w:rsidRPr="00C76DF3" w:rsidRDefault="001E0B1B" w:rsidP="0047015F">
          <w:pPr>
            <w:pStyle w:val="ProductList-OfferingBody"/>
            <w:ind w:left="-72" w:right="-77"/>
            <w:jc w:val="center"/>
            <w:rPr>
              <w:color w:val="808080" w:themeColor="background1" w:themeShade="80"/>
              <w:sz w:val="14"/>
              <w:szCs w:val="14"/>
            </w:rPr>
          </w:pPr>
          <w:hyperlink w:anchor="PrivacyandSecurityTerms" w:history="1">
            <w:r w:rsidR="000E5F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0E5F9D" w:rsidRPr="00537667" w:rsidRDefault="000E5F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0E5F9D" w:rsidRPr="00C76DF3" w:rsidRDefault="001E0B1B" w:rsidP="0047015F">
          <w:pPr>
            <w:pStyle w:val="ProductList-OfferingBody"/>
            <w:ind w:left="-72" w:right="-77"/>
            <w:jc w:val="center"/>
            <w:rPr>
              <w:color w:val="808080" w:themeColor="background1" w:themeShade="80"/>
              <w:sz w:val="14"/>
              <w:szCs w:val="14"/>
            </w:rPr>
          </w:pPr>
          <w:hyperlink w:anchor="OnlineServiceSpecificTerms" w:history="1">
            <w:r w:rsidR="000E5F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0E5F9D" w:rsidRPr="00537667" w:rsidRDefault="000E5F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0E5F9D" w:rsidRPr="00C76DF3" w:rsidRDefault="001E0B1B" w:rsidP="0047015F">
          <w:pPr>
            <w:pStyle w:val="ProductList-OfferingBody"/>
            <w:ind w:left="-72" w:right="-76"/>
            <w:jc w:val="center"/>
            <w:rPr>
              <w:color w:val="808080" w:themeColor="background1" w:themeShade="80"/>
              <w:sz w:val="14"/>
              <w:szCs w:val="14"/>
            </w:rPr>
          </w:pPr>
          <w:hyperlink w:anchor="Attachment1" w:history="1">
            <w:r w:rsidR="000E5F9D">
              <w:rPr>
                <w:rStyle w:val="Hyperlink"/>
                <w:sz w:val="14"/>
                <w:szCs w:val="14"/>
                <w:rtl/>
              </w:rPr>
              <w:t>المرفق</w:t>
            </w:r>
          </w:hyperlink>
        </w:p>
      </w:tc>
    </w:tr>
  </w:tbl>
  <w:p w14:paraId="4561A7FC" w14:textId="77777777" w:rsidR="000E5F9D" w:rsidRPr="0047015F" w:rsidRDefault="000E5F9D" w:rsidP="00470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3CE8AA" w14:textId="77777777" w:rsidR="001E0B1B" w:rsidRDefault="001E0B1B" w:rsidP="009A573F">
      <w:pPr>
        <w:spacing w:after="0" w:line="240" w:lineRule="auto"/>
      </w:pPr>
      <w:r>
        <w:separator/>
      </w:r>
    </w:p>
  </w:footnote>
  <w:footnote w:type="continuationSeparator" w:id="0">
    <w:p w14:paraId="281A2725" w14:textId="77777777" w:rsidR="001E0B1B" w:rsidRDefault="001E0B1B" w:rsidP="009A573F">
      <w:pPr>
        <w:spacing w:after="0" w:line="240" w:lineRule="auto"/>
      </w:pPr>
      <w:r>
        <w:continuationSeparator/>
      </w:r>
    </w:p>
  </w:footnote>
  <w:footnote w:type="continuationNotice" w:id="1">
    <w:p w14:paraId="0AD0E89D" w14:textId="77777777" w:rsidR="001E0B1B" w:rsidRDefault="001E0B1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E5F9D" w:rsidRPr="004D27A6" w:rsidRDefault="000E5F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4796BBDA" w:rsidR="000E5F9D" w:rsidRPr="001D3260" w:rsidRDefault="001E0B1B"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0E5F9D" w:rsidRPr="001E7CD6">
                      <w:rPr>
                        <w:rFonts w:ascii="Arial" w:hAnsi="Arial" w:cs="Arial" w:hint="cs"/>
                        <w:color w:val="404040" w:themeColor="text1" w:themeTint="BF"/>
                        <w:sz w:val="16"/>
                        <w:szCs w:val="16"/>
                        <w:rtl/>
                      </w:rPr>
                      <w:t>شروط</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الخدمات</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عبر</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الإنترنت</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للترخيص</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المجمع</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من</w:t>
                    </w:r>
                    <w:r w:rsidR="000E5F9D" w:rsidRPr="001E7CD6">
                      <w:rPr>
                        <w:rFonts w:ascii="Calibri" w:hAnsi="Calibri" w:cs="Calibri"/>
                        <w:color w:val="404040" w:themeColor="text1" w:themeTint="BF"/>
                        <w:sz w:val="16"/>
                        <w:szCs w:val="16"/>
                        <w:rtl/>
                      </w:rPr>
                      <w:t xml:space="preserve"> </w:t>
                    </w:r>
                    <w:r w:rsidR="000E5F9D" w:rsidRPr="001E7CD6">
                      <w:rPr>
                        <w:rFonts w:ascii="Calibri" w:hAnsi="Calibri" w:cs="Calibri"/>
                        <w:color w:val="404040" w:themeColor="text1" w:themeTint="BF"/>
                        <w:sz w:val="16"/>
                        <w:szCs w:val="16"/>
                      </w:rPr>
                      <w:t>Microsoft</w:t>
                    </w:r>
                    <w:r w:rsidR="000E5F9D" w:rsidRPr="001E7CD6">
                      <w:rPr>
                        <w:rFonts w:ascii="Calibri" w:hAnsi="Calibri" w:cs="Calibri"/>
                        <w:color w:val="404040" w:themeColor="text1" w:themeTint="BF"/>
                        <w:sz w:val="16"/>
                        <w:szCs w:val="16"/>
                        <w:rtl/>
                      </w:rPr>
                      <w:t xml:space="preserve"> (</w:t>
                    </w:r>
                    <w:r w:rsidR="000E5F9D" w:rsidRPr="000E2499">
                      <w:rPr>
                        <w:rFonts w:cs="Arial"/>
                        <w:color w:val="404040" w:themeColor="text1" w:themeTint="BF"/>
                        <w:sz w:val="16"/>
                        <w:szCs w:val="16"/>
                        <w:rtl/>
                      </w:rPr>
                      <w:t xml:space="preserve">تصدر باللغة الإنجليزية في جميع أنحاء العالم، في مارس </w:t>
                    </w:r>
                    <w:r w:rsidR="000E5F9D" w:rsidRPr="000E2499">
                      <w:rPr>
                        <w:rFonts w:cs="Arial"/>
                        <w:color w:val="404040" w:themeColor="text1" w:themeTint="BF"/>
                        <w:sz w:val="16"/>
                        <w:szCs w:val="16"/>
                        <w:lang w:bidi=""/>
                      </w:rPr>
                      <w:t>2017</w:t>
                    </w:r>
                    <w:r w:rsidR="000E5F9D" w:rsidRPr="001E7CD6">
                      <w:rPr>
                        <w:rFonts w:ascii="Calibri" w:hAnsi="Calibri" w:cs="Calibri"/>
                        <w:color w:val="404040" w:themeColor="text1" w:themeTint="BF"/>
                        <w:sz w:val="16"/>
                        <w:szCs w:val="16"/>
                        <w:rtl/>
                      </w:rPr>
                      <w:t>)</w:t>
                    </w:r>
                  </w:sdtContent>
                </w:sdt>
              </w:sdtContent>
            </w:sdt>
          </w:sdtContent>
        </w:sdt>
        <w:r w:rsidR="000E5F9D" w:rsidRPr="0003291D">
          <w:rPr>
            <w:color w:val="404040" w:themeColor="text1" w:themeTint="BF"/>
            <w:sz w:val="16"/>
            <w:szCs w:val="16"/>
            <w:rtl/>
          </w:rPr>
          <w:tab/>
        </w:r>
        <w:r w:rsidR="000E5F9D" w:rsidRPr="0003291D">
          <w:rPr>
            <w:color w:val="404040" w:themeColor="text1" w:themeTint="BF"/>
            <w:sz w:val="16"/>
            <w:szCs w:val="16"/>
          </w:rPr>
          <w:fldChar w:fldCharType="begin"/>
        </w:r>
        <w:r w:rsidR="000E5F9D" w:rsidRPr="0003291D">
          <w:rPr>
            <w:color w:val="404040" w:themeColor="text1" w:themeTint="BF"/>
            <w:sz w:val="16"/>
            <w:szCs w:val="16"/>
          </w:rPr>
          <w:instrText xml:space="preserve"> PAGE   \* MERGEFORMAT </w:instrText>
        </w:r>
        <w:r w:rsidR="000E5F9D" w:rsidRPr="0003291D">
          <w:rPr>
            <w:color w:val="404040" w:themeColor="text1" w:themeTint="BF"/>
            <w:sz w:val="16"/>
            <w:szCs w:val="16"/>
          </w:rPr>
          <w:fldChar w:fldCharType="separate"/>
        </w:r>
        <w:r w:rsidR="00085273">
          <w:rPr>
            <w:noProof/>
            <w:color w:val="404040" w:themeColor="text1" w:themeTint="BF"/>
            <w:sz w:val="16"/>
            <w:szCs w:val="16"/>
          </w:rPr>
          <w:t>20</w:t>
        </w:r>
        <w:r w:rsidR="000E5F9D" w:rsidRPr="0003291D">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6B0FB177" w:rsidR="000E5F9D" w:rsidRPr="001D3260" w:rsidRDefault="001E0B1B"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0E5F9D" w:rsidRPr="001E7CD6">
                  <w:rPr>
                    <w:rFonts w:ascii="Arial" w:hAnsi="Arial" w:cs="Arial" w:hint="cs"/>
                    <w:color w:val="404040" w:themeColor="text1" w:themeTint="BF"/>
                    <w:sz w:val="16"/>
                    <w:szCs w:val="16"/>
                    <w:rtl/>
                  </w:rPr>
                  <w:t>شروط</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الخدمات</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عبر</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الإنترنت</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للترخيص</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المجمع</w:t>
                </w:r>
                <w:r w:rsidR="000E5F9D" w:rsidRPr="001E7CD6">
                  <w:rPr>
                    <w:rFonts w:ascii="Calibri" w:hAnsi="Calibri" w:cs="Calibri"/>
                    <w:color w:val="404040" w:themeColor="text1" w:themeTint="BF"/>
                    <w:sz w:val="16"/>
                    <w:szCs w:val="16"/>
                    <w:rtl/>
                  </w:rPr>
                  <w:t xml:space="preserve"> </w:t>
                </w:r>
                <w:r w:rsidR="000E5F9D" w:rsidRPr="001E7CD6">
                  <w:rPr>
                    <w:rFonts w:ascii="Arial" w:hAnsi="Arial" w:cs="Arial" w:hint="cs"/>
                    <w:color w:val="404040" w:themeColor="text1" w:themeTint="BF"/>
                    <w:sz w:val="16"/>
                    <w:szCs w:val="16"/>
                    <w:rtl/>
                  </w:rPr>
                  <w:t>من</w:t>
                </w:r>
                <w:r w:rsidR="000E5F9D" w:rsidRPr="001E7CD6">
                  <w:rPr>
                    <w:rFonts w:ascii="Calibri" w:hAnsi="Calibri" w:cs="Calibri"/>
                    <w:color w:val="404040" w:themeColor="text1" w:themeTint="BF"/>
                    <w:sz w:val="16"/>
                    <w:szCs w:val="16"/>
                    <w:rtl/>
                  </w:rPr>
                  <w:t xml:space="preserve"> </w:t>
                </w:r>
                <w:r w:rsidR="000E5F9D" w:rsidRPr="001E7CD6">
                  <w:rPr>
                    <w:rFonts w:ascii="Calibri" w:hAnsi="Calibri" w:cs="Calibri"/>
                    <w:color w:val="404040" w:themeColor="text1" w:themeTint="BF"/>
                    <w:sz w:val="16"/>
                    <w:szCs w:val="16"/>
                  </w:rPr>
                  <w:t>Microsoft</w:t>
                </w:r>
                <w:r w:rsidR="000E5F9D" w:rsidRPr="001E7CD6">
                  <w:rPr>
                    <w:rFonts w:ascii="Calibri" w:hAnsi="Calibri" w:cs="Calibri"/>
                    <w:color w:val="404040" w:themeColor="text1" w:themeTint="BF"/>
                    <w:sz w:val="16"/>
                    <w:szCs w:val="16"/>
                    <w:rtl/>
                  </w:rPr>
                  <w:t xml:space="preserve"> (</w:t>
                </w:r>
                <w:r w:rsidR="000E5F9D" w:rsidRPr="000E2499">
                  <w:rPr>
                    <w:rFonts w:cs="Arial"/>
                    <w:color w:val="404040" w:themeColor="text1" w:themeTint="BF"/>
                    <w:sz w:val="16"/>
                    <w:szCs w:val="16"/>
                    <w:rtl/>
                  </w:rPr>
                  <w:t xml:space="preserve">تصدر باللغة الإنجليزية في جميع أنحاء العالم، في مارس </w:t>
                </w:r>
                <w:r w:rsidR="000E5F9D" w:rsidRPr="000E2499">
                  <w:rPr>
                    <w:rFonts w:cs="Arial"/>
                    <w:color w:val="404040" w:themeColor="text1" w:themeTint="BF"/>
                    <w:sz w:val="16"/>
                    <w:szCs w:val="16"/>
                    <w:lang w:bidi=""/>
                  </w:rPr>
                  <w:t>2017</w:t>
                </w:r>
                <w:r w:rsidR="000E5F9D" w:rsidRPr="001E7CD6">
                  <w:rPr>
                    <w:rFonts w:ascii="Calibri" w:hAnsi="Calibri" w:cs="Calibri"/>
                    <w:color w:val="404040" w:themeColor="text1" w:themeTint="BF"/>
                    <w:sz w:val="16"/>
                    <w:szCs w:val="16"/>
                    <w:rtl/>
                  </w:rPr>
                  <w:t>)</w:t>
                </w:r>
              </w:sdtContent>
            </w:sdt>
          </w:sdtContent>
        </w:sdt>
        <w:r w:rsidR="000E5F9D" w:rsidRPr="0003291D">
          <w:rPr>
            <w:color w:val="404040" w:themeColor="text1" w:themeTint="BF"/>
            <w:sz w:val="16"/>
            <w:szCs w:val="16"/>
            <w:rtl/>
          </w:rPr>
          <w:tab/>
        </w:r>
        <w:r w:rsidR="000E5F9D" w:rsidRPr="0003291D">
          <w:rPr>
            <w:color w:val="404040" w:themeColor="text1" w:themeTint="BF"/>
            <w:sz w:val="16"/>
            <w:szCs w:val="16"/>
          </w:rPr>
          <w:fldChar w:fldCharType="begin"/>
        </w:r>
        <w:r w:rsidR="000E5F9D" w:rsidRPr="0003291D">
          <w:rPr>
            <w:color w:val="404040" w:themeColor="text1" w:themeTint="BF"/>
            <w:sz w:val="16"/>
            <w:szCs w:val="16"/>
          </w:rPr>
          <w:instrText xml:space="preserve"> PAGE   \* MERGEFORMAT </w:instrText>
        </w:r>
        <w:r w:rsidR="000E5F9D" w:rsidRPr="0003291D">
          <w:rPr>
            <w:color w:val="404040" w:themeColor="text1" w:themeTint="BF"/>
            <w:sz w:val="16"/>
            <w:szCs w:val="16"/>
          </w:rPr>
          <w:fldChar w:fldCharType="separate"/>
        </w:r>
        <w:r w:rsidR="00085273">
          <w:rPr>
            <w:noProof/>
            <w:color w:val="404040" w:themeColor="text1" w:themeTint="BF"/>
            <w:sz w:val="16"/>
            <w:szCs w:val="16"/>
          </w:rPr>
          <w:t>13</w:t>
        </w:r>
        <w:r w:rsidR="000E5F9D" w:rsidRPr="0003291D">
          <w:rPr>
            <w:sz w:val="16"/>
            <w:szCs w:val="16"/>
          </w:rPr>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6A1D5672" w:rsidR="000E5F9D" w:rsidRPr="001D3260" w:rsidRDefault="001E0B1B"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0E5F9D" w:rsidRPr="007503D6">
                  <w:rPr>
                    <w:color w:val="404040" w:themeColor="text1" w:themeTint="BF"/>
                    <w:sz w:val="16"/>
                    <w:szCs w:val="16"/>
                    <w:rtl/>
                  </w:rPr>
                  <w:t xml:space="preserve">شروط الخدمات عبر الإنترنت للترخيص المجمّع من </w:t>
                </w:r>
                <w:r w:rsidR="000E5F9D" w:rsidRPr="007503D6">
                  <w:rPr>
                    <w:color w:val="404040" w:themeColor="text1" w:themeTint="BF"/>
                    <w:sz w:val="16"/>
                    <w:szCs w:val="16"/>
                  </w:rPr>
                  <w:t>Microsoft</w:t>
                </w:r>
                <w:r w:rsidR="000E5F9D" w:rsidRPr="007503D6">
                  <w:rPr>
                    <w:color w:val="404040" w:themeColor="text1" w:themeTint="BF"/>
                    <w:sz w:val="16"/>
                    <w:szCs w:val="16"/>
                    <w:rtl/>
                  </w:rPr>
                  <w:t xml:space="preserve"> (تصدر باللغة الإنجليزية في جميع أنحاء العالم، في نوفمبر </w:t>
                </w:r>
                <w:r w:rsidR="000E5F9D" w:rsidRPr="007503D6">
                  <w:rPr>
                    <w:color w:val="404040" w:themeColor="text1" w:themeTint="BF"/>
                    <w:sz w:val="16"/>
                    <w:szCs w:val="16"/>
                    <w:lang w:bidi=""/>
                  </w:rPr>
                  <w:t>2016</w:t>
                </w:r>
                <w:r w:rsidR="000E5F9D" w:rsidRPr="007503D6">
                  <w:rPr>
                    <w:color w:val="404040" w:themeColor="text1" w:themeTint="BF"/>
                    <w:sz w:val="16"/>
                    <w:szCs w:val="16"/>
                    <w:rtl/>
                  </w:rPr>
                  <w:t>)</w:t>
                </w:r>
                <w:r w:rsidR="000E5F9D" w:rsidRPr="007503D6">
                  <w:rPr>
                    <w:color w:val="404040" w:themeColor="text1" w:themeTint="BF"/>
                    <w:sz w:val="16"/>
                    <w:szCs w:val="16"/>
                    <w:rtl/>
                  </w:rPr>
                  <w:t>‬</w:t>
                </w:r>
              </w:sdtContent>
            </w:sdt>
          </w:sdtContent>
        </w:sdt>
        <w:r w:rsidR="000E5F9D" w:rsidRPr="0003291D">
          <w:rPr>
            <w:color w:val="404040" w:themeColor="text1" w:themeTint="BF"/>
            <w:sz w:val="16"/>
            <w:szCs w:val="16"/>
            <w:rtl/>
          </w:rPr>
          <w:tab/>
        </w:r>
        <w:r w:rsidR="000E5F9D" w:rsidRPr="0003291D">
          <w:rPr>
            <w:color w:val="404040" w:themeColor="text1" w:themeTint="BF"/>
            <w:sz w:val="16"/>
            <w:szCs w:val="16"/>
          </w:rPr>
          <w:fldChar w:fldCharType="begin"/>
        </w:r>
        <w:r w:rsidR="000E5F9D" w:rsidRPr="0003291D">
          <w:rPr>
            <w:color w:val="404040" w:themeColor="text1" w:themeTint="BF"/>
            <w:sz w:val="16"/>
            <w:szCs w:val="16"/>
          </w:rPr>
          <w:instrText xml:space="preserve"> PAGE   \* MERGEFORMAT </w:instrText>
        </w:r>
        <w:r w:rsidR="000E5F9D" w:rsidRPr="0003291D">
          <w:rPr>
            <w:color w:val="404040" w:themeColor="text1" w:themeTint="BF"/>
            <w:sz w:val="16"/>
            <w:szCs w:val="16"/>
          </w:rPr>
          <w:fldChar w:fldCharType="separate"/>
        </w:r>
        <w:r w:rsidR="003D46FF">
          <w:rPr>
            <w:noProof/>
            <w:color w:val="404040" w:themeColor="text1" w:themeTint="BF"/>
            <w:sz w:val="16"/>
            <w:szCs w:val="16"/>
          </w:rPr>
          <w:t>30</w:t>
        </w:r>
        <w:r w:rsidR="000E5F9D" w:rsidRPr="0003291D">
          <w:rPr>
            <w:sz w:val="16"/>
            <w:szCs w:val="16"/>
          </w:rPr>
          <w:fldChar w:fldCharType="end"/>
        </w:r>
      </w:p>
    </w:sdtContent>
  </w:sdt>
  <w:p w14:paraId="2FDC9EE3" w14:textId="77777777" w:rsidR="000E5F9D" w:rsidRPr="0047015F" w:rsidRDefault="000E5F9D" w:rsidP="004701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7"/>
  </w:num>
  <w:num w:numId="15">
    <w:abstractNumId w:val="34"/>
  </w:num>
  <w:num w:numId="16">
    <w:abstractNumId w:val="41"/>
  </w:num>
  <w:num w:numId="17">
    <w:abstractNumId w:val="38"/>
  </w:num>
  <w:num w:numId="18">
    <w:abstractNumId w:val="30"/>
  </w:num>
  <w:num w:numId="19">
    <w:abstractNumId w:val="32"/>
  </w:num>
  <w:num w:numId="20">
    <w:abstractNumId w:val="28"/>
  </w:num>
  <w:num w:numId="21">
    <w:abstractNumId w:val="10"/>
  </w:num>
  <w:num w:numId="22">
    <w:abstractNumId w:val="23"/>
  </w:num>
  <w:num w:numId="23">
    <w:abstractNumId w:val="20"/>
  </w:num>
  <w:num w:numId="24">
    <w:abstractNumId w:val="42"/>
  </w:num>
  <w:num w:numId="25">
    <w:abstractNumId w:val="35"/>
  </w:num>
  <w:num w:numId="26">
    <w:abstractNumId w:val="13"/>
  </w:num>
  <w:num w:numId="27">
    <w:abstractNumId w:val="21"/>
  </w:num>
  <w:num w:numId="28">
    <w:abstractNumId w:val="1"/>
  </w:num>
  <w:num w:numId="29">
    <w:abstractNumId w:val="4"/>
  </w:num>
  <w:num w:numId="30">
    <w:abstractNumId w:val="0"/>
  </w:num>
  <w:num w:numId="31">
    <w:abstractNumId w:val="36"/>
  </w:num>
  <w:num w:numId="32">
    <w:abstractNumId w:val="24"/>
  </w:num>
  <w:num w:numId="33">
    <w:abstractNumId w:val="39"/>
  </w:num>
  <w:num w:numId="34">
    <w:abstractNumId w:val="2"/>
  </w:num>
  <w:num w:numId="35">
    <w:abstractNumId w:val="40"/>
  </w:num>
  <w:num w:numId="36">
    <w:abstractNumId w:val="33"/>
  </w:num>
  <w:num w:numId="37">
    <w:abstractNumId w:val="31"/>
  </w:num>
  <w:num w:numId="38">
    <w:abstractNumId w:val="27"/>
  </w:num>
  <w:num w:numId="39">
    <w:abstractNumId w:val="14"/>
  </w:num>
  <w:num w:numId="40">
    <w:abstractNumId w:val="19"/>
  </w:num>
  <w:num w:numId="41">
    <w:abstractNumId w:val="9"/>
  </w:num>
  <w:num w:numId="42">
    <w:abstractNumId w:val="11"/>
  </w:num>
  <w:num w:numId="43">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elKawjdM/aMwQjPvYK6NC3pgSD73gjhnivABduwS8kH9u0tzOuQ7gj4FQDl5PaG+/e5qCF9+40EjCyq+xx+lkw==" w:salt="KnGJSjRftZ/REpvTdIph5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273"/>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0B1B"/>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46FF"/>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5A3788"/>
    <w:pPr>
      <w:tabs>
        <w:tab w:val="right" w:leader="dot" w:pos="5030"/>
      </w:tabs>
      <w:spacing w:after="0" w:line="252" w:lineRule="auto"/>
      <w:ind w:left="158"/>
    </w:pPr>
    <w:rPr>
      <w:rFonts w:cs="Arial"/>
      <w:b/>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4.xm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footer" Target="footer13.xml"/><Relationship Id="rId54" Type="http://schemas.openxmlformats.org/officeDocument/2006/relationships/hyperlink" Target="http://go.microsoft.com/fwlink/?LinkID=24868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710837" TargetMode="External"/><Relationship Id="rId58"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5DA780C-C986-47DB-B7EA-FA65B71E3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17066</Words>
  <Characters>97277</Characters>
  <Application>Microsoft Office Word</Application>
  <DocSecurity>8</DocSecurity>
  <Lines>810</Lines>
  <Paragraphs>228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2017-02-21T00:27:00Z</dcterms:created>
  <dcterms:modified xsi:type="dcterms:W3CDTF">2017-02-21T00:28:00Z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