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572C9F9C"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9C3CB3" w:rsidRPr="00F928EE">
        <w:rPr>
          <w:rFonts w:ascii="Calibri Light" w:hAnsi="Calibri Light" w:cs="Arial"/>
          <w:color w:val="FFFFFF" w:themeColor="background1"/>
          <w:sz w:val="72"/>
          <w:szCs w:val="72"/>
          <w:rtl/>
        </w:rPr>
        <w:t xml:space="preserve">مايو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EF30C3">
        <w:rPr>
          <w:rFonts w:asciiTheme="majorHAnsi" w:hAnsiTheme="majorHAnsi" w:cs="Arial"/>
          <w:b/>
          <w:bCs/>
          <w:sz w:val="40"/>
          <w:szCs w:val="40"/>
          <w:rtl/>
        </w:rPr>
        <w:lastRenderedPageBreak/>
        <w:t>جدول المحتويات</w:t>
      </w:r>
      <w:bookmarkEnd w:id="1"/>
    </w:p>
    <w:p w14:paraId="08716A5F" w14:textId="438D78BA" w:rsidR="00D2700D" w:rsidRPr="00D2700D" w:rsidRDefault="00A430D3">
      <w:pPr>
        <w:pStyle w:val="TOC1"/>
        <w:rPr>
          <w:rFonts w:eastAsiaTheme="minorEastAsia" w:cstheme="minorHAnsi"/>
          <w:b w:val="0"/>
          <w:bCs w:val="0"/>
          <w:caps w:val="0"/>
          <w:sz w:val="22"/>
          <w:szCs w:val="22"/>
          <w:lang w:eastAsia="en-US"/>
        </w:rPr>
      </w:pPr>
      <w:r w:rsidRPr="00D2700D">
        <w:rPr>
          <w:rFonts w:cstheme="minorHAnsi"/>
        </w:rPr>
        <w:fldChar w:fldCharType="begin"/>
      </w:r>
      <w:r w:rsidRPr="00D270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2700D">
        <w:rPr>
          <w:rFonts w:cstheme="minorHAnsi"/>
        </w:rPr>
        <w:fldChar w:fldCharType="separate"/>
      </w:r>
      <w:hyperlink w:anchor="_Toc512859644" w:history="1">
        <w:r w:rsidR="00D2700D" w:rsidRPr="00D2700D">
          <w:rPr>
            <w:rStyle w:val="Hyperlink"/>
            <w:rFonts w:cstheme="minorHAnsi"/>
            <w:rtl/>
          </w:rPr>
          <w:t>مقدمة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_Toc512859644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020A75D0" w14:textId="13F885E0" w:rsidR="00D2700D" w:rsidRPr="00D2700D" w:rsidRDefault="00065AD4">
      <w:pPr>
        <w:pStyle w:val="TOC5"/>
        <w:rPr>
          <w:rFonts w:eastAsiaTheme="minorEastAsia" w:cstheme="minorHAnsi"/>
          <w:smallCaps w:val="0"/>
          <w:sz w:val="22"/>
          <w:szCs w:val="22"/>
          <w:lang w:eastAsia="en-US"/>
        </w:rPr>
      </w:pPr>
      <w:hyperlink w:anchor="_Toc512859645" w:history="1">
        <w:r w:rsidR="00D2700D" w:rsidRPr="00D2700D">
          <w:rPr>
            <w:rStyle w:val="Hyperlink"/>
            <w:rFonts w:cstheme="minorHAnsi"/>
            <w:bCs/>
            <w:rtl/>
          </w:rPr>
          <w:t>اتفاقيات مستوى الخدمة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665661FC" w14:textId="284C4C76" w:rsidR="00D2700D" w:rsidRPr="00D2700D" w:rsidRDefault="00065AD4">
      <w:pPr>
        <w:pStyle w:val="TOC5"/>
        <w:rPr>
          <w:rFonts w:eastAsiaTheme="minorEastAsia" w:cstheme="minorHAnsi"/>
          <w:smallCaps w:val="0"/>
          <w:sz w:val="22"/>
          <w:szCs w:val="22"/>
          <w:lang w:eastAsia="en-US"/>
        </w:rPr>
      </w:pPr>
      <w:hyperlink w:anchor="_Toc512859646" w:history="1">
        <w:r w:rsidR="00D2700D" w:rsidRPr="00D2700D">
          <w:rPr>
            <w:rStyle w:val="Hyperlink"/>
            <w:rFonts w:cstheme="minorHAnsi"/>
            <w:bCs/>
            <w:rtl/>
          </w:rPr>
          <w:t>التحديثات والشروط المطبقة على الخدمات عبر الإنترنت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_Toc512859646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1AF9EDF2" w14:textId="3D299A1B" w:rsidR="00D2700D" w:rsidRPr="00D2700D" w:rsidRDefault="00065AD4">
      <w:pPr>
        <w:pStyle w:val="TOC5"/>
        <w:rPr>
          <w:rFonts w:eastAsiaTheme="minorEastAsia" w:cstheme="minorHAnsi"/>
          <w:smallCaps w:val="0"/>
          <w:sz w:val="22"/>
          <w:szCs w:val="22"/>
          <w:lang w:eastAsia="en-US"/>
        </w:rPr>
      </w:pPr>
      <w:hyperlink w:anchor="_Toc512859647" w:history="1">
        <w:r w:rsidR="00D2700D" w:rsidRPr="00D2700D">
          <w:rPr>
            <w:rStyle w:val="Hyperlink"/>
            <w:rFonts w:cstheme="minorHAnsi"/>
            <w:bCs/>
            <w:rtl/>
          </w:rPr>
          <w:t>الإشعارات الإلكترونية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_Toc512859647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012A2EE4" w14:textId="798C403C" w:rsidR="00D2700D" w:rsidRPr="00D2700D" w:rsidRDefault="00065AD4">
      <w:pPr>
        <w:pStyle w:val="TOC5"/>
        <w:rPr>
          <w:rFonts w:eastAsiaTheme="minorEastAsia" w:cstheme="minorHAnsi"/>
          <w:smallCaps w:val="0"/>
          <w:sz w:val="22"/>
          <w:szCs w:val="22"/>
          <w:lang w:eastAsia="en-US"/>
        </w:rPr>
      </w:pPr>
      <w:hyperlink w:anchor="_Toc512859648" w:history="1">
        <w:r w:rsidR="00D2700D" w:rsidRPr="00D2700D">
          <w:rPr>
            <w:rStyle w:val="Hyperlink"/>
            <w:rFonts w:cstheme="minorHAnsi"/>
            <w:bCs/>
            <w:rtl/>
          </w:rPr>
          <w:t>الإصدارات السابقة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_Toc512859648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4A55895D" w14:textId="3DC808A1" w:rsidR="00D2700D" w:rsidRPr="00D2700D" w:rsidRDefault="00065AD4">
      <w:pPr>
        <w:pStyle w:val="TOC3"/>
        <w:rPr>
          <w:rFonts w:eastAsiaTheme="minorEastAsia" w:cstheme="minorHAnsi"/>
          <w:b w:val="0"/>
          <w:bCs w:val="0"/>
          <w:sz w:val="22"/>
          <w:szCs w:val="22"/>
          <w:lang w:eastAsia="en-US"/>
        </w:rPr>
      </w:pPr>
      <w:hyperlink w:anchor="_Toc512859649" w:history="1">
        <w:r w:rsidR="00D2700D" w:rsidRPr="00D2700D">
          <w:rPr>
            <w:rStyle w:val="Hyperlink"/>
            <w:rFonts w:cstheme="minorHAnsi"/>
            <w:rtl/>
          </w:rPr>
          <w:t>التوضيحات وملخص التغييرات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_Toc512859649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w:t>
        </w:r>
        <w:r w:rsidR="00D2700D" w:rsidRPr="00D2700D">
          <w:rPr>
            <w:rFonts w:cstheme="minorHAnsi"/>
            <w:webHidden/>
          </w:rPr>
          <w:fldChar w:fldCharType="end"/>
        </w:r>
      </w:hyperlink>
    </w:p>
    <w:p w14:paraId="4E8398E4" w14:textId="3B61D0D4" w:rsidR="00D2700D" w:rsidRPr="00D2700D" w:rsidRDefault="00065AD4">
      <w:pPr>
        <w:pStyle w:val="TOC1"/>
        <w:rPr>
          <w:rFonts w:eastAsiaTheme="minorEastAsia" w:cstheme="minorHAnsi"/>
          <w:b w:val="0"/>
          <w:bCs w:val="0"/>
          <w:caps w:val="0"/>
          <w:sz w:val="22"/>
          <w:szCs w:val="22"/>
          <w:lang w:eastAsia="en-US"/>
        </w:rPr>
      </w:pPr>
      <w:hyperlink w:anchor="_Toc512859650" w:history="1">
        <w:r w:rsidR="00D2700D" w:rsidRPr="00D2700D">
          <w:rPr>
            <w:rStyle w:val="Hyperlink"/>
            <w:rFonts w:cstheme="minorHAnsi"/>
            <w:rtl/>
          </w:rPr>
          <w:t>التعريفات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_Toc512859650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4</w:t>
        </w:r>
        <w:r w:rsidR="00D2700D" w:rsidRPr="00D2700D">
          <w:rPr>
            <w:rFonts w:cstheme="minorHAnsi"/>
            <w:webHidden/>
          </w:rPr>
          <w:fldChar w:fldCharType="end"/>
        </w:r>
      </w:hyperlink>
    </w:p>
    <w:p w14:paraId="298D3B8B" w14:textId="0E1FC7ED" w:rsidR="00D2700D" w:rsidRPr="00D2700D" w:rsidRDefault="00065AD4">
      <w:pPr>
        <w:pStyle w:val="TOC1"/>
        <w:rPr>
          <w:rFonts w:eastAsiaTheme="minorEastAsia" w:cstheme="minorHAnsi"/>
          <w:b w:val="0"/>
          <w:bCs w:val="0"/>
          <w:caps w:val="0"/>
          <w:sz w:val="22"/>
          <w:szCs w:val="22"/>
          <w:lang w:eastAsia="en-US"/>
        </w:rPr>
      </w:pPr>
      <w:hyperlink w:anchor="_Toc512859651" w:history="1">
        <w:r w:rsidR="00D2700D" w:rsidRPr="00D2700D">
          <w:rPr>
            <w:rStyle w:val="Hyperlink"/>
            <w:rFonts w:cstheme="minorHAnsi"/>
            <w:rtl/>
          </w:rPr>
          <w:t>الشروط العامة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_Toc512859651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5</w:t>
        </w:r>
        <w:r w:rsidR="00D2700D" w:rsidRPr="00D2700D">
          <w:rPr>
            <w:rFonts w:cstheme="minorHAnsi"/>
            <w:webHidden/>
          </w:rPr>
          <w:fldChar w:fldCharType="end"/>
        </w:r>
      </w:hyperlink>
    </w:p>
    <w:p w14:paraId="2A321FBC" w14:textId="749E3242" w:rsidR="00D2700D" w:rsidRPr="00D2700D" w:rsidRDefault="00065AD4">
      <w:pPr>
        <w:pStyle w:val="TOC5"/>
        <w:rPr>
          <w:rFonts w:eastAsiaTheme="minorEastAsia" w:cstheme="minorHAnsi"/>
          <w:smallCaps w:val="0"/>
          <w:sz w:val="22"/>
          <w:szCs w:val="22"/>
          <w:lang w:eastAsia="en-US"/>
        </w:rPr>
      </w:pPr>
      <w:hyperlink w:anchor="_Toc512859652" w:history="1">
        <w:r w:rsidR="00D2700D" w:rsidRPr="00D2700D">
          <w:rPr>
            <w:rStyle w:val="Hyperlink"/>
            <w:rFonts w:cstheme="minorHAnsi"/>
            <w:bCs/>
            <w:rtl/>
          </w:rPr>
          <w:t>ترخيص الخدمات عبر الإنترنت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_Toc512859652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5</w:t>
        </w:r>
        <w:r w:rsidR="00D2700D" w:rsidRPr="00D2700D">
          <w:rPr>
            <w:rFonts w:cstheme="minorHAnsi"/>
            <w:webHidden/>
          </w:rPr>
          <w:fldChar w:fldCharType="end"/>
        </w:r>
      </w:hyperlink>
    </w:p>
    <w:p w14:paraId="5FF839C6" w14:textId="15A9C536" w:rsidR="00D2700D" w:rsidRPr="00D2700D" w:rsidRDefault="00065AD4">
      <w:pPr>
        <w:pStyle w:val="TOC5"/>
        <w:rPr>
          <w:rFonts w:eastAsiaTheme="minorEastAsia" w:cstheme="minorHAnsi"/>
          <w:smallCaps w:val="0"/>
          <w:sz w:val="22"/>
          <w:szCs w:val="22"/>
          <w:lang w:eastAsia="en-US"/>
        </w:rPr>
      </w:pPr>
      <w:hyperlink w:anchor="_Toc512859653" w:history="1">
        <w:r w:rsidR="00D2700D" w:rsidRPr="00D2700D">
          <w:rPr>
            <w:rStyle w:val="Hyperlink"/>
            <w:rFonts w:cstheme="minorHAnsi"/>
            <w:bCs/>
            <w:rtl/>
          </w:rPr>
          <w:t>استخدام الخدمات عبر الإنترنت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_Toc512859653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5</w:t>
        </w:r>
        <w:r w:rsidR="00D2700D" w:rsidRPr="00D2700D">
          <w:rPr>
            <w:rFonts w:cstheme="minorHAnsi"/>
            <w:webHidden/>
          </w:rPr>
          <w:fldChar w:fldCharType="end"/>
        </w:r>
      </w:hyperlink>
    </w:p>
    <w:p w14:paraId="50CD4FE6" w14:textId="3196FA2B" w:rsidR="00D2700D" w:rsidRPr="00D2700D" w:rsidRDefault="00065AD4">
      <w:pPr>
        <w:pStyle w:val="TOC5"/>
        <w:rPr>
          <w:rFonts w:eastAsiaTheme="minorEastAsia" w:cstheme="minorHAnsi"/>
          <w:smallCaps w:val="0"/>
          <w:sz w:val="22"/>
          <w:szCs w:val="22"/>
          <w:lang w:eastAsia="en-US"/>
        </w:rPr>
      </w:pPr>
      <w:hyperlink w:anchor="_Toc512859654" w:history="1">
        <w:r w:rsidR="00D2700D" w:rsidRPr="00D2700D">
          <w:rPr>
            <w:rStyle w:val="Hyperlink"/>
            <w:rFonts w:cstheme="minorHAnsi"/>
            <w:bCs/>
            <w:rtl/>
          </w:rPr>
          <w:t>استخدام البرامج مع الخدمة عبر الإنترنت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_Toc512859654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5</w:t>
        </w:r>
        <w:r w:rsidR="00D2700D" w:rsidRPr="00D2700D">
          <w:rPr>
            <w:rFonts w:cstheme="minorHAnsi"/>
            <w:webHidden/>
          </w:rPr>
          <w:fldChar w:fldCharType="end"/>
        </w:r>
      </w:hyperlink>
    </w:p>
    <w:p w14:paraId="6F7F04C4" w14:textId="17DF29CF" w:rsidR="00D2700D" w:rsidRPr="00D2700D" w:rsidRDefault="00065AD4">
      <w:pPr>
        <w:pStyle w:val="TOC5"/>
        <w:rPr>
          <w:rFonts w:eastAsiaTheme="minorEastAsia" w:cstheme="minorHAnsi"/>
          <w:smallCaps w:val="0"/>
          <w:sz w:val="22"/>
          <w:szCs w:val="22"/>
          <w:lang w:eastAsia="en-US"/>
        </w:rPr>
      </w:pPr>
      <w:hyperlink w:anchor="_Toc512859655" w:history="1">
        <w:r w:rsidR="00D2700D" w:rsidRPr="00D2700D">
          <w:rPr>
            <w:rStyle w:val="Hyperlink"/>
            <w:rFonts w:cstheme="minorHAnsi"/>
            <w:bCs/>
            <w:rtl/>
          </w:rPr>
          <w:t>القيود الفنية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5</w:t>
        </w:r>
        <w:r w:rsidR="00D2700D" w:rsidRPr="00D2700D">
          <w:rPr>
            <w:rFonts w:cstheme="minorHAnsi"/>
            <w:webHidden/>
          </w:rPr>
          <w:fldChar w:fldCharType="end"/>
        </w:r>
      </w:hyperlink>
    </w:p>
    <w:p w14:paraId="76E6C7B7" w14:textId="1F1543DB" w:rsidR="00D2700D" w:rsidRPr="00D2700D" w:rsidRDefault="00065AD4">
      <w:pPr>
        <w:pStyle w:val="TOC5"/>
        <w:rPr>
          <w:rFonts w:eastAsiaTheme="minorEastAsia" w:cstheme="minorHAnsi"/>
          <w:smallCaps w:val="0"/>
          <w:sz w:val="22"/>
          <w:szCs w:val="22"/>
          <w:lang w:eastAsia="en-US"/>
        </w:rPr>
      </w:pPr>
      <w:hyperlink w:anchor="_Toc512859656" w:history="1">
        <w:r w:rsidR="00D2700D" w:rsidRPr="00D2700D">
          <w:rPr>
            <w:rStyle w:val="Hyperlink"/>
            <w:rFonts w:cstheme="minorHAnsi"/>
            <w:bCs/>
            <w:rtl/>
          </w:rPr>
          <w:t>خدمات الاستيراد/التصدير</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_Toc512859656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6</w:t>
        </w:r>
        <w:r w:rsidR="00D2700D" w:rsidRPr="00D2700D">
          <w:rPr>
            <w:rFonts w:cstheme="minorHAnsi"/>
            <w:webHidden/>
          </w:rPr>
          <w:fldChar w:fldCharType="end"/>
        </w:r>
      </w:hyperlink>
    </w:p>
    <w:p w14:paraId="0E88A2B5" w14:textId="201D40C6" w:rsidR="00D2700D" w:rsidRPr="00D2700D" w:rsidRDefault="00065AD4">
      <w:pPr>
        <w:pStyle w:val="TOC5"/>
        <w:rPr>
          <w:rFonts w:eastAsiaTheme="minorEastAsia" w:cstheme="minorHAnsi"/>
          <w:smallCaps w:val="0"/>
          <w:sz w:val="22"/>
          <w:szCs w:val="22"/>
          <w:lang w:eastAsia="en-US"/>
        </w:rPr>
      </w:pPr>
      <w:hyperlink w:anchor="_Toc512859657" w:history="1">
        <w:r w:rsidR="00D2700D" w:rsidRPr="00D2700D">
          <w:rPr>
            <w:rStyle w:val="Hyperlink"/>
            <w:rFonts w:cstheme="minorHAnsi"/>
            <w:bCs/>
            <w:rtl/>
          </w:rPr>
          <w:t>مكونات الخطوط</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_Toc512859657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6</w:t>
        </w:r>
        <w:r w:rsidR="00D2700D" w:rsidRPr="00D2700D">
          <w:rPr>
            <w:rFonts w:cstheme="minorHAnsi"/>
            <w:webHidden/>
          </w:rPr>
          <w:fldChar w:fldCharType="end"/>
        </w:r>
      </w:hyperlink>
    </w:p>
    <w:p w14:paraId="2AD6AA89" w14:textId="43DEFDD3" w:rsidR="00D2700D" w:rsidRPr="00D2700D" w:rsidRDefault="00065AD4">
      <w:pPr>
        <w:pStyle w:val="TOC5"/>
        <w:rPr>
          <w:rFonts w:eastAsiaTheme="minorEastAsia" w:cstheme="minorHAnsi"/>
          <w:smallCaps w:val="0"/>
          <w:sz w:val="22"/>
          <w:szCs w:val="22"/>
          <w:lang w:eastAsia="en-US"/>
        </w:rPr>
      </w:pPr>
      <w:hyperlink w:anchor="_Toc512859658" w:history="1">
        <w:r w:rsidR="00D2700D" w:rsidRPr="00D2700D">
          <w:rPr>
            <w:rStyle w:val="Hyperlink"/>
            <w:rFonts w:cstheme="minorHAnsi"/>
            <w:bCs/>
            <w:rtl/>
          </w:rPr>
          <w:t>تغييرات الخدمات عبر الإنترنت وتوفرها</w:t>
        </w:r>
        <w:r w:rsidR="00D2700D" w:rsidRPr="00D2700D">
          <w:rPr>
            <w:rStyle w:val="Hyperlink"/>
            <w:rFonts w:cstheme="minorHAnsi"/>
            <w:bCs/>
            <w:rtl/>
          </w:rPr>
          <w:t>‬</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_Toc512859658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6</w:t>
        </w:r>
        <w:r w:rsidR="00D2700D" w:rsidRPr="00D2700D">
          <w:rPr>
            <w:rFonts w:cstheme="minorHAnsi"/>
            <w:webHidden/>
          </w:rPr>
          <w:fldChar w:fldCharType="end"/>
        </w:r>
      </w:hyperlink>
    </w:p>
    <w:p w14:paraId="085906C4" w14:textId="1E41FA47" w:rsidR="00D2700D" w:rsidRPr="00D2700D" w:rsidRDefault="00065AD4">
      <w:pPr>
        <w:pStyle w:val="TOC5"/>
        <w:rPr>
          <w:rFonts w:eastAsiaTheme="minorEastAsia" w:cstheme="minorHAnsi"/>
          <w:smallCaps w:val="0"/>
          <w:sz w:val="22"/>
          <w:szCs w:val="22"/>
          <w:lang w:eastAsia="en-US"/>
        </w:rPr>
      </w:pPr>
      <w:hyperlink w:anchor="_Toc512859659" w:history="1">
        <w:r w:rsidR="00D2700D" w:rsidRPr="00D2700D">
          <w:rPr>
            <w:rStyle w:val="Hyperlink"/>
            <w:rFonts w:cstheme="minorHAnsi"/>
            <w:bCs/>
            <w:rtl/>
          </w:rPr>
          <w:t>الامتثال للقوانين</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_Toc512859659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6</w:t>
        </w:r>
        <w:r w:rsidR="00D2700D" w:rsidRPr="00D2700D">
          <w:rPr>
            <w:rFonts w:cstheme="minorHAnsi"/>
            <w:webHidden/>
          </w:rPr>
          <w:fldChar w:fldCharType="end"/>
        </w:r>
      </w:hyperlink>
    </w:p>
    <w:p w14:paraId="5A653B22" w14:textId="661D1604" w:rsidR="00D2700D" w:rsidRPr="00D2700D" w:rsidRDefault="00065AD4">
      <w:pPr>
        <w:pStyle w:val="TOC5"/>
        <w:rPr>
          <w:rFonts w:eastAsiaTheme="minorEastAsia" w:cstheme="minorHAnsi"/>
          <w:smallCaps w:val="0"/>
          <w:sz w:val="22"/>
          <w:szCs w:val="22"/>
          <w:lang w:eastAsia="en-US"/>
        </w:rPr>
      </w:pPr>
      <w:hyperlink w:anchor="_Toc512859660" w:history="1">
        <w:r w:rsidR="00D2700D" w:rsidRPr="00D2700D">
          <w:rPr>
            <w:rStyle w:val="Hyperlink"/>
            <w:rFonts w:cstheme="minorHAnsi"/>
            <w:bCs/>
            <w:rtl/>
          </w:rPr>
          <w:t>أخرى</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_Toc512859660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6</w:t>
        </w:r>
        <w:r w:rsidR="00D2700D" w:rsidRPr="00D2700D">
          <w:rPr>
            <w:rFonts w:cstheme="minorHAnsi"/>
            <w:webHidden/>
          </w:rPr>
          <w:fldChar w:fldCharType="end"/>
        </w:r>
      </w:hyperlink>
    </w:p>
    <w:p w14:paraId="789A6E73" w14:textId="5996DDD0" w:rsidR="00D2700D" w:rsidRPr="00D2700D" w:rsidRDefault="00065AD4">
      <w:pPr>
        <w:pStyle w:val="TOC1"/>
        <w:rPr>
          <w:rFonts w:eastAsiaTheme="minorEastAsia" w:cstheme="minorHAnsi"/>
          <w:b w:val="0"/>
          <w:bCs w:val="0"/>
          <w:caps w:val="0"/>
          <w:sz w:val="22"/>
          <w:szCs w:val="22"/>
          <w:lang w:eastAsia="en-US"/>
        </w:rPr>
      </w:pPr>
      <w:hyperlink w:anchor="_Toc512859661" w:history="1">
        <w:r w:rsidR="00D2700D" w:rsidRPr="00D2700D">
          <w:rPr>
            <w:rStyle w:val="Hyperlink"/>
            <w:rFonts w:cstheme="minorHAnsi"/>
            <w:rtl/>
          </w:rPr>
          <w:t>شروط حماية البيانات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_Toc512859661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7</w:t>
        </w:r>
        <w:r w:rsidR="00D2700D" w:rsidRPr="00D2700D">
          <w:rPr>
            <w:rFonts w:cstheme="minorHAnsi"/>
            <w:webHidden/>
          </w:rPr>
          <w:fldChar w:fldCharType="end"/>
        </w:r>
      </w:hyperlink>
    </w:p>
    <w:p w14:paraId="578C2F95" w14:textId="7267A9DA" w:rsidR="00D2700D" w:rsidRPr="00D2700D" w:rsidRDefault="00065AD4">
      <w:pPr>
        <w:pStyle w:val="TOC5"/>
        <w:rPr>
          <w:rFonts w:eastAsiaTheme="minorEastAsia" w:cstheme="minorHAnsi"/>
          <w:smallCaps w:val="0"/>
          <w:sz w:val="22"/>
          <w:szCs w:val="22"/>
          <w:lang w:eastAsia="en-US"/>
        </w:rPr>
      </w:pPr>
      <w:hyperlink w:anchor="_Toc512859662" w:history="1">
        <w:r w:rsidR="00D2700D" w:rsidRPr="00D2700D">
          <w:rPr>
            <w:rStyle w:val="Hyperlink"/>
            <w:rFonts w:cstheme="minorHAnsi"/>
            <w:bCs/>
            <w:rtl/>
          </w:rPr>
          <w:t>النطاق</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_Toc512859662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7</w:t>
        </w:r>
        <w:r w:rsidR="00D2700D" w:rsidRPr="00D2700D">
          <w:rPr>
            <w:rFonts w:cstheme="minorHAnsi"/>
            <w:webHidden/>
          </w:rPr>
          <w:fldChar w:fldCharType="end"/>
        </w:r>
      </w:hyperlink>
    </w:p>
    <w:p w14:paraId="380A4012" w14:textId="79F4FABC" w:rsidR="00D2700D" w:rsidRPr="00D2700D" w:rsidRDefault="00065AD4">
      <w:pPr>
        <w:pStyle w:val="TOC5"/>
        <w:rPr>
          <w:rFonts w:eastAsiaTheme="minorEastAsia" w:cstheme="minorHAnsi"/>
          <w:smallCaps w:val="0"/>
          <w:sz w:val="22"/>
          <w:szCs w:val="22"/>
          <w:lang w:eastAsia="en-US"/>
        </w:rPr>
      </w:pPr>
      <w:hyperlink w:anchor="_Toc512859663" w:history="1">
        <w:r w:rsidR="00D2700D" w:rsidRPr="00D2700D">
          <w:rPr>
            <w:rStyle w:val="Hyperlink"/>
            <w:rFonts w:cstheme="minorHAnsi"/>
            <w:bCs/>
            <w:rtl/>
          </w:rPr>
          <w:t>معالجة بيانات العميل؛ الملكية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_Toc512859663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7</w:t>
        </w:r>
        <w:r w:rsidR="00D2700D" w:rsidRPr="00D2700D">
          <w:rPr>
            <w:rFonts w:cstheme="minorHAnsi"/>
            <w:webHidden/>
          </w:rPr>
          <w:fldChar w:fldCharType="end"/>
        </w:r>
      </w:hyperlink>
    </w:p>
    <w:p w14:paraId="7C48BD50" w14:textId="295EE4E9" w:rsidR="00D2700D" w:rsidRPr="00D2700D" w:rsidRDefault="00065AD4">
      <w:pPr>
        <w:pStyle w:val="TOC5"/>
        <w:rPr>
          <w:rFonts w:eastAsiaTheme="minorEastAsia" w:cstheme="minorHAnsi"/>
          <w:smallCaps w:val="0"/>
          <w:sz w:val="22"/>
          <w:szCs w:val="22"/>
          <w:lang w:eastAsia="en-US"/>
        </w:rPr>
      </w:pPr>
      <w:hyperlink w:anchor="_Toc512859664" w:history="1">
        <w:r w:rsidR="00D2700D" w:rsidRPr="00D2700D">
          <w:rPr>
            <w:rStyle w:val="Hyperlink"/>
            <w:rFonts w:cstheme="minorHAnsi"/>
            <w:bCs/>
            <w:rtl/>
          </w:rPr>
          <w:t>إفشاء بيانات العميل</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_Toc512859664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7</w:t>
        </w:r>
        <w:r w:rsidR="00D2700D" w:rsidRPr="00D2700D">
          <w:rPr>
            <w:rFonts w:cstheme="minorHAnsi"/>
            <w:webHidden/>
          </w:rPr>
          <w:fldChar w:fldCharType="end"/>
        </w:r>
      </w:hyperlink>
    </w:p>
    <w:p w14:paraId="0D93B0E8" w14:textId="1E1BDB13" w:rsidR="00D2700D" w:rsidRPr="00D2700D" w:rsidRDefault="00065AD4">
      <w:pPr>
        <w:pStyle w:val="TOC5"/>
        <w:rPr>
          <w:rFonts w:eastAsiaTheme="minorEastAsia" w:cstheme="minorHAnsi"/>
          <w:smallCaps w:val="0"/>
          <w:sz w:val="22"/>
          <w:szCs w:val="22"/>
          <w:lang w:eastAsia="en-US"/>
        </w:rPr>
      </w:pPr>
      <w:hyperlink w:anchor="_Toc512859665" w:history="1">
        <w:r w:rsidR="00D2700D" w:rsidRPr="00D2700D">
          <w:rPr>
            <w:rStyle w:val="Hyperlink"/>
            <w:rFonts w:cstheme="minorHAnsi"/>
            <w:bCs/>
            <w:rtl/>
          </w:rPr>
          <w:t>معالجة البيانات الشخصية؛ القانون العام لحماية البيانات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7</w:t>
        </w:r>
        <w:r w:rsidR="00D2700D" w:rsidRPr="00D2700D">
          <w:rPr>
            <w:rFonts w:cstheme="minorHAnsi"/>
            <w:webHidden/>
          </w:rPr>
          <w:fldChar w:fldCharType="end"/>
        </w:r>
      </w:hyperlink>
    </w:p>
    <w:p w14:paraId="75F67E15" w14:textId="660E8402" w:rsidR="00D2700D" w:rsidRPr="00D2700D" w:rsidRDefault="00065AD4">
      <w:pPr>
        <w:pStyle w:val="TOC5"/>
        <w:rPr>
          <w:rFonts w:eastAsiaTheme="minorEastAsia" w:cstheme="minorHAnsi"/>
          <w:smallCaps w:val="0"/>
          <w:sz w:val="22"/>
          <w:szCs w:val="22"/>
          <w:lang w:eastAsia="en-US"/>
        </w:rPr>
      </w:pPr>
      <w:hyperlink w:anchor="_Toc512859666" w:history="1">
        <w:r w:rsidR="00D2700D" w:rsidRPr="00D2700D">
          <w:rPr>
            <w:rStyle w:val="Hyperlink"/>
            <w:rFonts w:cstheme="minorHAnsi"/>
            <w:bCs/>
            <w:rtl/>
          </w:rPr>
          <w:t>أمان البيانات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_Toc512859666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8</w:t>
        </w:r>
        <w:r w:rsidR="00D2700D" w:rsidRPr="00D2700D">
          <w:rPr>
            <w:rFonts w:cstheme="minorHAnsi"/>
            <w:webHidden/>
          </w:rPr>
          <w:fldChar w:fldCharType="end"/>
        </w:r>
      </w:hyperlink>
    </w:p>
    <w:p w14:paraId="0C4FE89D" w14:textId="22BA3A67" w:rsidR="00D2700D" w:rsidRPr="00D2700D" w:rsidRDefault="00065AD4">
      <w:pPr>
        <w:pStyle w:val="TOC5"/>
        <w:rPr>
          <w:rFonts w:eastAsiaTheme="minorEastAsia" w:cstheme="minorHAnsi"/>
          <w:smallCaps w:val="0"/>
          <w:sz w:val="22"/>
          <w:szCs w:val="22"/>
          <w:lang w:eastAsia="en-US"/>
        </w:rPr>
      </w:pPr>
      <w:hyperlink w:anchor="_Toc512859667" w:history="1">
        <w:r w:rsidR="00D2700D" w:rsidRPr="00D2700D">
          <w:rPr>
            <w:rStyle w:val="Hyperlink"/>
            <w:rFonts w:cstheme="minorHAnsi"/>
            <w:bCs/>
            <w:rtl/>
          </w:rPr>
          <w:t>الإخطار بالحادث الأمني</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_Toc512859667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9</w:t>
        </w:r>
        <w:r w:rsidR="00D2700D" w:rsidRPr="00D2700D">
          <w:rPr>
            <w:rFonts w:cstheme="minorHAnsi"/>
            <w:webHidden/>
          </w:rPr>
          <w:fldChar w:fldCharType="end"/>
        </w:r>
      </w:hyperlink>
    </w:p>
    <w:p w14:paraId="709B819C" w14:textId="07F3F2BC" w:rsidR="00D2700D" w:rsidRPr="00D2700D" w:rsidRDefault="00065AD4">
      <w:pPr>
        <w:pStyle w:val="TOC5"/>
        <w:rPr>
          <w:rFonts w:eastAsiaTheme="minorEastAsia" w:cstheme="minorHAnsi"/>
          <w:smallCaps w:val="0"/>
          <w:sz w:val="22"/>
          <w:szCs w:val="22"/>
          <w:lang w:eastAsia="en-US"/>
        </w:rPr>
      </w:pPr>
      <w:hyperlink w:anchor="_Toc512859668" w:history="1">
        <w:r w:rsidR="00D2700D" w:rsidRPr="00D2700D">
          <w:rPr>
            <w:rStyle w:val="Hyperlink"/>
            <w:rFonts w:cstheme="minorHAnsi"/>
            <w:bCs/>
            <w:rtl/>
          </w:rPr>
          <w:t>عمليات نقل البيانات والموقع</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_Toc512859668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9</w:t>
        </w:r>
        <w:r w:rsidR="00D2700D" w:rsidRPr="00D2700D">
          <w:rPr>
            <w:rFonts w:cstheme="minorHAnsi"/>
            <w:webHidden/>
          </w:rPr>
          <w:fldChar w:fldCharType="end"/>
        </w:r>
      </w:hyperlink>
    </w:p>
    <w:p w14:paraId="18C82ED1" w14:textId="358EC04D" w:rsidR="00D2700D" w:rsidRPr="00D2700D" w:rsidRDefault="00065AD4">
      <w:pPr>
        <w:pStyle w:val="TOC5"/>
        <w:rPr>
          <w:rFonts w:eastAsiaTheme="minorEastAsia" w:cstheme="minorHAnsi"/>
          <w:smallCaps w:val="0"/>
          <w:sz w:val="22"/>
          <w:szCs w:val="22"/>
          <w:lang w:eastAsia="en-US"/>
        </w:rPr>
      </w:pPr>
      <w:hyperlink w:anchor="_Toc512859669" w:history="1">
        <w:r w:rsidR="00D2700D" w:rsidRPr="00D2700D">
          <w:rPr>
            <w:rStyle w:val="Hyperlink"/>
            <w:rFonts w:cstheme="minorHAnsi"/>
            <w:bCs/>
            <w:rtl/>
          </w:rPr>
          <w:t>الاحتفاظ بالبيانات وحذفها</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_Toc512859669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10</w:t>
        </w:r>
        <w:r w:rsidR="00D2700D" w:rsidRPr="00D2700D">
          <w:rPr>
            <w:rFonts w:cstheme="minorHAnsi"/>
            <w:webHidden/>
          </w:rPr>
          <w:fldChar w:fldCharType="end"/>
        </w:r>
      </w:hyperlink>
    </w:p>
    <w:p w14:paraId="52B8C631" w14:textId="1D65D9CD" w:rsidR="00D2700D" w:rsidRPr="00D2700D" w:rsidRDefault="00065AD4">
      <w:pPr>
        <w:pStyle w:val="TOC5"/>
        <w:rPr>
          <w:rFonts w:eastAsiaTheme="minorEastAsia" w:cstheme="minorHAnsi"/>
          <w:smallCaps w:val="0"/>
          <w:sz w:val="22"/>
          <w:szCs w:val="22"/>
          <w:lang w:eastAsia="en-US"/>
        </w:rPr>
      </w:pPr>
      <w:hyperlink w:anchor="_Toc512859670" w:history="1">
        <w:r w:rsidR="00D2700D" w:rsidRPr="00D2700D">
          <w:rPr>
            <w:rStyle w:val="Hyperlink"/>
            <w:rFonts w:cstheme="minorHAnsi"/>
            <w:bCs/>
            <w:rtl/>
          </w:rPr>
          <w:t>التزام المعالج بالسرية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_Toc512859670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10</w:t>
        </w:r>
        <w:r w:rsidR="00D2700D" w:rsidRPr="00D2700D">
          <w:rPr>
            <w:rFonts w:cstheme="minorHAnsi"/>
            <w:webHidden/>
          </w:rPr>
          <w:fldChar w:fldCharType="end"/>
        </w:r>
      </w:hyperlink>
    </w:p>
    <w:p w14:paraId="15981D78" w14:textId="1F71D1CA" w:rsidR="00D2700D" w:rsidRPr="00D2700D" w:rsidRDefault="00065AD4">
      <w:pPr>
        <w:pStyle w:val="TOC5"/>
        <w:rPr>
          <w:rFonts w:eastAsiaTheme="minorEastAsia" w:cstheme="minorHAnsi"/>
          <w:smallCaps w:val="0"/>
          <w:sz w:val="22"/>
          <w:szCs w:val="22"/>
          <w:lang w:eastAsia="en-US"/>
        </w:rPr>
      </w:pPr>
      <w:hyperlink w:anchor="_Toc512859671" w:history="1">
        <w:r w:rsidR="00D2700D" w:rsidRPr="00D2700D">
          <w:rPr>
            <w:rStyle w:val="Hyperlink"/>
            <w:rFonts w:cstheme="minorHAnsi"/>
            <w:bCs/>
            <w:rtl/>
          </w:rPr>
          <w:t>إشعار وضوابط حول الاستعانة بالمعالجين الفرعيين</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_Toc512859671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10</w:t>
        </w:r>
        <w:r w:rsidR="00D2700D" w:rsidRPr="00D2700D">
          <w:rPr>
            <w:rFonts w:cstheme="minorHAnsi"/>
            <w:webHidden/>
          </w:rPr>
          <w:fldChar w:fldCharType="end"/>
        </w:r>
      </w:hyperlink>
    </w:p>
    <w:p w14:paraId="07AF4C01" w14:textId="329743E9" w:rsidR="00D2700D" w:rsidRPr="00D2700D" w:rsidRDefault="00065AD4">
      <w:pPr>
        <w:pStyle w:val="TOC5"/>
        <w:rPr>
          <w:rFonts w:eastAsiaTheme="minorEastAsia" w:cstheme="minorHAnsi"/>
          <w:smallCaps w:val="0"/>
          <w:sz w:val="22"/>
          <w:szCs w:val="22"/>
          <w:lang w:eastAsia="en-US"/>
        </w:rPr>
      </w:pPr>
      <w:hyperlink w:anchor="_Toc512859672" w:history="1">
        <w:r w:rsidR="00D2700D" w:rsidRPr="00D2700D">
          <w:rPr>
            <w:rStyle w:val="Hyperlink"/>
            <w:rFonts w:cstheme="minorHAnsi"/>
            <w:bCs/>
            <w:rtl/>
          </w:rPr>
          <w:t>المؤسسات التعليمية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_Toc512859672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10</w:t>
        </w:r>
        <w:r w:rsidR="00D2700D" w:rsidRPr="00D2700D">
          <w:rPr>
            <w:rFonts w:cstheme="minorHAnsi"/>
            <w:webHidden/>
          </w:rPr>
          <w:fldChar w:fldCharType="end"/>
        </w:r>
      </w:hyperlink>
    </w:p>
    <w:p w14:paraId="6B0379CF" w14:textId="379EF370" w:rsidR="00D2700D" w:rsidRPr="00D2700D" w:rsidRDefault="00065AD4">
      <w:pPr>
        <w:pStyle w:val="TOC5"/>
        <w:rPr>
          <w:rFonts w:eastAsiaTheme="minorEastAsia" w:cstheme="minorHAnsi"/>
          <w:smallCaps w:val="0"/>
          <w:sz w:val="22"/>
          <w:szCs w:val="22"/>
          <w:lang w:eastAsia="en-US"/>
        </w:rPr>
      </w:pPr>
      <w:hyperlink w:anchor="_Toc512859673" w:history="1">
        <w:r w:rsidR="00D2700D" w:rsidRPr="00D2700D">
          <w:rPr>
            <w:rStyle w:val="Hyperlink"/>
            <w:rFonts w:cstheme="minorHAnsi"/>
            <w:bCs/>
            <w:rtl/>
          </w:rPr>
          <w:t xml:space="preserve">اتفاقية شراكة الأعمال </w:t>
        </w:r>
        <w:r w:rsidR="00D2700D" w:rsidRPr="00D2700D">
          <w:rPr>
            <w:rStyle w:val="Hyperlink"/>
            <w:rFonts w:cstheme="minorHAnsi"/>
            <w:bCs/>
          </w:rPr>
          <w:t>(BAA)</w:t>
        </w:r>
        <w:r w:rsidR="00D2700D" w:rsidRPr="00D2700D">
          <w:rPr>
            <w:rStyle w:val="Hyperlink"/>
            <w:rFonts w:cstheme="minorHAnsi"/>
            <w:bCs/>
            <w:rtl/>
          </w:rPr>
          <w:t xml:space="preserve"> الخاصة بقانون </w:t>
        </w:r>
        <w:r w:rsidR="00D2700D" w:rsidRPr="00D2700D">
          <w:rPr>
            <w:rStyle w:val="Hyperlink"/>
            <w:rFonts w:cstheme="minorHAnsi"/>
            <w:bCs/>
          </w:rPr>
          <w:t>HIPAA</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_Toc512859673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11</w:t>
        </w:r>
        <w:r w:rsidR="00D2700D" w:rsidRPr="00D2700D">
          <w:rPr>
            <w:rFonts w:cstheme="minorHAnsi"/>
            <w:webHidden/>
          </w:rPr>
          <w:fldChar w:fldCharType="end"/>
        </w:r>
      </w:hyperlink>
    </w:p>
    <w:p w14:paraId="7F64E3EB" w14:textId="2C21D97B" w:rsidR="00D2700D" w:rsidRPr="00D2700D" w:rsidRDefault="00065AD4">
      <w:pPr>
        <w:pStyle w:val="TOC5"/>
        <w:rPr>
          <w:rFonts w:eastAsiaTheme="minorEastAsia" w:cstheme="minorHAnsi"/>
          <w:smallCaps w:val="0"/>
          <w:sz w:val="22"/>
          <w:szCs w:val="22"/>
          <w:lang w:eastAsia="en-US"/>
        </w:rPr>
      </w:pPr>
      <w:hyperlink w:anchor="_Toc512859674" w:history="1">
        <w:r w:rsidR="00D2700D" w:rsidRPr="00D2700D">
          <w:rPr>
            <w:rStyle w:val="Hyperlink"/>
            <w:rFonts w:cstheme="minorHAnsi"/>
            <w:bCs/>
            <w:rtl/>
          </w:rPr>
          <w:t xml:space="preserve">كيفية الاتصال بـ </w:t>
        </w:r>
        <w:r w:rsidR="00D2700D" w:rsidRPr="00D2700D">
          <w:rPr>
            <w:rStyle w:val="Hyperlink"/>
            <w:rFonts w:cstheme="minorHAnsi"/>
            <w:bCs/>
          </w:rPr>
          <w:t>Microsoft</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_Toc512859674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11</w:t>
        </w:r>
        <w:r w:rsidR="00D2700D" w:rsidRPr="00D2700D">
          <w:rPr>
            <w:rFonts w:cstheme="minorHAnsi"/>
            <w:webHidden/>
          </w:rPr>
          <w:fldChar w:fldCharType="end"/>
        </w:r>
      </w:hyperlink>
    </w:p>
    <w:p w14:paraId="5C88B9F6" w14:textId="0970DD32" w:rsidR="00D2700D" w:rsidRPr="00D2700D" w:rsidRDefault="00065AD4">
      <w:pPr>
        <w:pStyle w:val="TOC1"/>
        <w:rPr>
          <w:rFonts w:eastAsiaTheme="minorEastAsia" w:cstheme="minorHAnsi"/>
          <w:b w:val="0"/>
          <w:bCs w:val="0"/>
          <w:caps w:val="0"/>
          <w:sz w:val="22"/>
          <w:szCs w:val="22"/>
          <w:lang w:eastAsia="en-US"/>
        </w:rPr>
      </w:pPr>
      <w:hyperlink w:anchor="_Toc512859675" w:history="1">
        <w:r w:rsidR="00D2700D" w:rsidRPr="00D2700D">
          <w:rPr>
            <w:rStyle w:val="Hyperlink"/>
            <w:rFonts w:cstheme="minorHAnsi"/>
            <w:rtl/>
          </w:rPr>
          <w:t>الملحق أ – الخدمات عبر الإنترنت الأساسية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12</w:t>
        </w:r>
        <w:r w:rsidR="00D2700D" w:rsidRPr="00D2700D">
          <w:rPr>
            <w:rFonts w:cstheme="minorHAnsi"/>
            <w:webHidden/>
          </w:rPr>
          <w:fldChar w:fldCharType="end"/>
        </w:r>
      </w:hyperlink>
    </w:p>
    <w:p w14:paraId="0452FB7F" w14:textId="33775EDE" w:rsidR="00D2700D" w:rsidRPr="00D2700D" w:rsidRDefault="00065AD4">
      <w:pPr>
        <w:pStyle w:val="TOC1"/>
        <w:rPr>
          <w:rFonts w:eastAsiaTheme="minorEastAsia" w:cstheme="minorHAnsi"/>
          <w:b w:val="0"/>
          <w:bCs w:val="0"/>
          <w:caps w:val="0"/>
          <w:sz w:val="22"/>
          <w:szCs w:val="22"/>
          <w:lang w:eastAsia="en-US"/>
        </w:rPr>
      </w:pPr>
      <w:hyperlink w:anchor="_Toc512859676" w:history="1">
        <w:r w:rsidR="00D2700D" w:rsidRPr="00D2700D">
          <w:rPr>
            <w:rStyle w:val="Hyperlink"/>
            <w:rFonts w:cstheme="minorHAnsi"/>
            <w:rtl/>
          </w:rPr>
          <w:t>الملحق ب – تدابير الأمان</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_Toc512859676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12</w:t>
        </w:r>
        <w:r w:rsidR="00D2700D" w:rsidRPr="00D2700D">
          <w:rPr>
            <w:rFonts w:cstheme="minorHAnsi"/>
            <w:webHidden/>
          </w:rPr>
          <w:fldChar w:fldCharType="end"/>
        </w:r>
      </w:hyperlink>
    </w:p>
    <w:p w14:paraId="7E86E48A" w14:textId="55C45805" w:rsidR="00D2700D" w:rsidRPr="00D2700D" w:rsidRDefault="00D2700D">
      <w:pPr>
        <w:pStyle w:val="TOC1"/>
        <w:rPr>
          <w:rFonts w:eastAsiaTheme="minorEastAsia" w:cstheme="minorHAnsi"/>
          <w:b w:val="0"/>
          <w:bCs w:val="0"/>
          <w:caps w:val="0"/>
          <w:sz w:val="22"/>
          <w:szCs w:val="22"/>
          <w:lang w:eastAsia="en-US"/>
        </w:rPr>
      </w:pPr>
      <w:r w:rsidRPr="00D2700D">
        <w:rPr>
          <w:rStyle w:val="Hyperlink"/>
          <w:rFonts w:cstheme="minorHAnsi"/>
        </w:rPr>
        <w:br w:type="column"/>
      </w:r>
      <w:hyperlink w:anchor="_Toc512859677" w:history="1">
        <w:r w:rsidRPr="00D2700D">
          <w:rPr>
            <w:rStyle w:val="Hyperlink"/>
            <w:rFonts w:cstheme="minorHAnsi"/>
            <w:rtl/>
          </w:rPr>
          <w:t>الشروط الخاصة بالخدمة عبر الإنترنت</w:t>
        </w:r>
        <w:r w:rsidRPr="00D2700D">
          <w:rPr>
            <w:rFonts w:cstheme="minorHAnsi"/>
            <w:webHidden/>
          </w:rPr>
          <w:tab/>
        </w:r>
        <w:r w:rsidRPr="00D2700D">
          <w:rPr>
            <w:rFonts w:cstheme="minorHAnsi"/>
            <w:webHidden/>
          </w:rPr>
          <w:fldChar w:fldCharType="begin"/>
        </w:r>
        <w:r w:rsidRPr="00D2700D">
          <w:rPr>
            <w:rFonts w:cstheme="minorHAnsi"/>
            <w:webHidden/>
          </w:rPr>
          <w:instrText xml:space="preserve"> PAGEREF _Toc512859677 \h </w:instrText>
        </w:r>
        <w:r w:rsidRPr="00D2700D">
          <w:rPr>
            <w:rFonts w:cstheme="minorHAnsi"/>
            <w:webHidden/>
          </w:rPr>
        </w:r>
        <w:r w:rsidRPr="00D2700D">
          <w:rPr>
            <w:rFonts w:cstheme="minorHAnsi"/>
            <w:webHidden/>
          </w:rPr>
          <w:fldChar w:fldCharType="separate"/>
        </w:r>
        <w:r w:rsidRPr="00D2700D">
          <w:rPr>
            <w:rFonts w:cstheme="minorHAnsi"/>
            <w:webHidden/>
          </w:rPr>
          <w:t>15</w:t>
        </w:r>
        <w:r w:rsidRPr="00D2700D">
          <w:rPr>
            <w:rFonts w:cstheme="minorHAnsi"/>
            <w:webHidden/>
          </w:rPr>
          <w:fldChar w:fldCharType="end"/>
        </w:r>
      </w:hyperlink>
    </w:p>
    <w:p w14:paraId="17FA852F" w14:textId="609FBEBE" w:rsidR="00D2700D" w:rsidRPr="00D2700D" w:rsidRDefault="00065AD4">
      <w:pPr>
        <w:pStyle w:val="TOC3"/>
        <w:rPr>
          <w:rFonts w:eastAsiaTheme="minorEastAsia" w:cstheme="minorHAnsi"/>
          <w:b w:val="0"/>
          <w:bCs w:val="0"/>
          <w:sz w:val="22"/>
          <w:szCs w:val="22"/>
          <w:lang w:eastAsia="en-US"/>
        </w:rPr>
      </w:pPr>
      <w:hyperlink w:anchor="_Toc512859678" w:history="1">
        <w:r w:rsidR="00D2700D" w:rsidRPr="00D2700D">
          <w:rPr>
            <w:rStyle w:val="Hyperlink"/>
            <w:rFonts w:cstheme="minorHAnsi"/>
            <w:rtl/>
          </w:rPr>
          <w:t xml:space="preserve">خدمات </w:t>
        </w:r>
        <w:r w:rsidR="00D2700D" w:rsidRPr="00D2700D">
          <w:rPr>
            <w:rStyle w:val="Hyperlink"/>
            <w:rFonts w:cstheme="minorHAnsi"/>
          </w:rPr>
          <w:t>Microsoft Azure</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_Toc512859678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15</w:t>
        </w:r>
        <w:r w:rsidR="00D2700D" w:rsidRPr="00D2700D">
          <w:rPr>
            <w:rFonts w:cstheme="minorHAnsi"/>
            <w:webHidden/>
          </w:rPr>
          <w:fldChar w:fldCharType="end"/>
        </w:r>
      </w:hyperlink>
    </w:p>
    <w:p w14:paraId="00D42A14" w14:textId="7DAD5A51" w:rsidR="00D2700D" w:rsidRPr="00D2700D" w:rsidRDefault="00065AD4">
      <w:pPr>
        <w:pStyle w:val="TOC4"/>
        <w:rPr>
          <w:rFonts w:eastAsiaTheme="minorEastAsia"/>
          <w:smallCaps w:val="0"/>
          <w:sz w:val="22"/>
          <w:szCs w:val="22"/>
          <w:lang w:eastAsia="en-US"/>
        </w:rPr>
      </w:pPr>
      <w:hyperlink w:anchor="_Toc512859679" w:history="1">
        <w:r w:rsidR="00D2700D" w:rsidRPr="00D2700D">
          <w:rPr>
            <w:rStyle w:val="Hyperlink"/>
            <w:bCs/>
            <w:rtl/>
          </w:rPr>
          <w:t xml:space="preserve">خرائط </w:t>
        </w:r>
        <w:r w:rsidR="00D2700D" w:rsidRPr="00D2700D">
          <w:rPr>
            <w:rStyle w:val="Hyperlink"/>
            <w:bCs/>
          </w:rPr>
          <w:t>Azure</w:t>
        </w:r>
        <w:r w:rsidR="00D2700D" w:rsidRPr="00D2700D">
          <w:rPr>
            <w:webHidden/>
          </w:rPr>
          <w:tab/>
        </w:r>
        <w:r w:rsidR="00D2700D" w:rsidRPr="00D2700D">
          <w:rPr>
            <w:webHidden/>
          </w:rPr>
          <w:fldChar w:fldCharType="begin"/>
        </w:r>
        <w:r w:rsidR="00D2700D" w:rsidRPr="00D2700D">
          <w:rPr>
            <w:webHidden/>
          </w:rPr>
          <w:instrText xml:space="preserve"> PAGEREF _Toc512859679 \h </w:instrText>
        </w:r>
        <w:r w:rsidR="00D2700D" w:rsidRPr="00D2700D">
          <w:rPr>
            <w:webHidden/>
          </w:rPr>
        </w:r>
        <w:r w:rsidR="00D2700D" w:rsidRPr="00D2700D">
          <w:rPr>
            <w:webHidden/>
          </w:rPr>
          <w:fldChar w:fldCharType="separate"/>
        </w:r>
        <w:r w:rsidR="00D2700D" w:rsidRPr="00D2700D">
          <w:rPr>
            <w:webHidden/>
          </w:rPr>
          <w:t>16</w:t>
        </w:r>
        <w:r w:rsidR="00D2700D" w:rsidRPr="00D2700D">
          <w:rPr>
            <w:webHidden/>
          </w:rPr>
          <w:fldChar w:fldCharType="end"/>
        </w:r>
      </w:hyperlink>
    </w:p>
    <w:p w14:paraId="665EF81C" w14:textId="76E0AC8B" w:rsidR="00D2700D" w:rsidRPr="00D2700D" w:rsidRDefault="00065AD4">
      <w:pPr>
        <w:pStyle w:val="TOC4"/>
        <w:rPr>
          <w:rFonts w:eastAsiaTheme="minorEastAsia"/>
          <w:smallCaps w:val="0"/>
          <w:sz w:val="22"/>
          <w:szCs w:val="22"/>
          <w:lang w:eastAsia="en-US"/>
        </w:rPr>
      </w:pPr>
      <w:hyperlink w:anchor="_Toc512859680" w:history="1">
        <w:r w:rsidR="00D2700D" w:rsidRPr="00D2700D">
          <w:rPr>
            <w:rStyle w:val="Hyperlink"/>
            <w:bCs/>
            <w:rtl/>
          </w:rPr>
          <w:t>مكدس</w:t>
        </w:r>
        <w:r w:rsidR="00D2700D" w:rsidRPr="00D2700D">
          <w:rPr>
            <w:rStyle w:val="Hyperlink"/>
            <w:rtl/>
          </w:rPr>
          <w:t xml:space="preserve"> </w:t>
        </w:r>
        <w:r w:rsidR="00D2700D" w:rsidRPr="00D2700D">
          <w:rPr>
            <w:rStyle w:val="Hyperlink"/>
            <w:bCs/>
          </w:rPr>
          <w:t>Microsoft Azure</w:t>
        </w:r>
        <w:r w:rsidR="00D2700D" w:rsidRPr="00D2700D">
          <w:rPr>
            <w:webHidden/>
          </w:rPr>
          <w:tab/>
        </w:r>
        <w:r w:rsidR="00D2700D" w:rsidRPr="00D2700D">
          <w:rPr>
            <w:webHidden/>
          </w:rPr>
          <w:fldChar w:fldCharType="begin"/>
        </w:r>
        <w:r w:rsidR="00D2700D" w:rsidRPr="00D2700D">
          <w:rPr>
            <w:webHidden/>
          </w:rPr>
          <w:instrText xml:space="preserve"> PAGEREF _Toc512859680 \h </w:instrText>
        </w:r>
        <w:r w:rsidR="00D2700D" w:rsidRPr="00D2700D">
          <w:rPr>
            <w:webHidden/>
          </w:rPr>
        </w:r>
        <w:r w:rsidR="00D2700D" w:rsidRPr="00D2700D">
          <w:rPr>
            <w:webHidden/>
          </w:rPr>
          <w:fldChar w:fldCharType="separate"/>
        </w:r>
        <w:r w:rsidR="00D2700D" w:rsidRPr="00D2700D">
          <w:rPr>
            <w:webHidden/>
          </w:rPr>
          <w:t>16</w:t>
        </w:r>
        <w:r w:rsidR="00D2700D" w:rsidRPr="00D2700D">
          <w:rPr>
            <w:webHidden/>
          </w:rPr>
          <w:fldChar w:fldCharType="end"/>
        </w:r>
      </w:hyperlink>
    </w:p>
    <w:p w14:paraId="646148E0" w14:textId="480940FD" w:rsidR="00D2700D" w:rsidRPr="00D2700D" w:rsidRDefault="00065AD4">
      <w:pPr>
        <w:pStyle w:val="TOC4"/>
        <w:rPr>
          <w:rFonts w:eastAsiaTheme="minorEastAsia"/>
          <w:smallCaps w:val="0"/>
          <w:sz w:val="22"/>
          <w:szCs w:val="22"/>
          <w:lang w:eastAsia="en-US"/>
        </w:rPr>
      </w:pPr>
      <w:hyperlink w:anchor="_Toc512859681" w:history="1">
        <w:r w:rsidR="00D2700D" w:rsidRPr="00D2700D">
          <w:rPr>
            <w:rStyle w:val="Hyperlink"/>
            <w:bCs/>
            <w:rtl/>
          </w:rPr>
          <w:t xml:space="preserve">خدمات بحث </w:t>
        </w:r>
        <w:r w:rsidR="00D2700D" w:rsidRPr="00D2700D">
          <w:rPr>
            <w:rStyle w:val="Hyperlink"/>
            <w:bCs/>
          </w:rPr>
          <w:t>Bing</w:t>
        </w:r>
        <w:r w:rsidR="00D2700D" w:rsidRPr="00D2700D">
          <w:rPr>
            <w:webHidden/>
          </w:rPr>
          <w:tab/>
        </w:r>
        <w:r w:rsidR="00D2700D" w:rsidRPr="00D2700D">
          <w:rPr>
            <w:webHidden/>
          </w:rPr>
          <w:fldChar w:fldCharType="begin"/>
        </w:r>
        <w:r w:rsidR="00D2700D" w:rsidRPr="00D2700D">
          <w:rPr>
            <w:webHidden/>
          </w:rPr>
          <w:instrText xml:space="preserve"> PAGEREF _Toc512859681 \h </w:instrText>
        </w:r>
        <w:r w:rsidR="00D2700D" w:rsidRPr="00D2700D">
          <w:rPr>
            <w:webHidden/>
          </w:rPr>
        </w:r>
        <w:r w:rsidR="00D2700D" w:rsidRPr="00D2700D">
          <w:rPr>
            <w:webHidden/>
          </w:rPr>
          <w:fldChar w:fldCharType="separate"/>
        </w:r>
        <w:r w:rsidR="00D2700D" w:rsidRPr="00D2700D">
          <w:rPr>
            <w:webHidden/>
          </w:rPr>
          <w:t>17</w:t>
        </w:r>
        <w:r w:rsidR="00D2700D" w:rsidRPr="00D2700D">
          <w:rPr>
            <w:webHidden/>
          </w:rPr>
          <w:fldChar w:fldCharType="end"/>
        </w:r>
      </w:hyperlink>
    </w:p>
    <w:p w14:paraId="0335A49A" w14:textId="65844DAD" w:rsidR="00D2700D" w:rsidRPr="00D2700D" w:rsidRDefault="00065AD4">
      <w:pPr>
        <w:pStyle w:val="TOC4"/>
        <w:rPr>
          <w:rFonts w:eastAsiaTheme="minorEastAsia"/>
          <w:smallCaps w:val="0"/>
          <w:sz w:val="22"/>
          <w:szCs w:val="22"/>
          <w:lang w:eastAsia="en-US"/>
        </w:rPr>
      </w:pPr>
      <w:hyperlink w:anchor="_Toc512859682" w:history="1">
        <w:r w:rsidR="00D2700D" w:rsidRPr="00D2700D">
          <w:rPr>
            <w:rStyle w:val="Hyperlink"/>
            <w:bCs/>
            <w:rtl/>
          </w:rPr>
          <w:t xml:space="preserve">خدمات </w:t>
        </w:r>
        <w:r w:rsidR="00D2700D" w:rsidRPr="00D2700D">
          <w:rPr>
            <w:rStyle w:val="Hyperlink"/>
            <w:bCs/>
          </w:rPr>
          <w:t>Microsoft</w:t>
        </w:r>
        <w:r w:rsidR="00D2700D" w:rsidRPr="00D2700D">
          <w:rPr>
            <w:rStyle w:val="Hyperlink"/>
            <w:bCs/>
            <w:rtl/>
          </w:rPr>
          <w:t xml:space="preserve"> المعرفية</w:t>
        </w:r>
        <w:r w:rsidR="00D2700D" w:rsidRPr="00D2700D">
          <w:rPr>
            <w:webHidden/>
          </w:rPr>
          <w:tab/>
        </w:r>
        <w:r w:rsidR="00D2700D" w:rsidRPr="00D2700D">
          <w:rPr>
            <w:webHidden/>
          </w:rPr>
          <w:fldChar w:fldCharType="begin"/>
        </w:r>
        <w:r w:rsidR="00D2700D" w:rsidRPr="00D2700D">
          <w:rPr>
            <w:webHidden/>
          </w:rPr>
          <w:instrText xml:space="preserve"> PAGEREF _Toc512859682 \h </w:instrText>
        </w:r>
        <w:r w:rsidR="00D2700D" w:rsidRPr="00D2700D">
          <w:rPr>
            <w:webHidden/>
          </w:rPr>
        </w:r>
        <w:r w:rsidR="00D2700D" w:rsidRPr="00D2700D">
          <w:rPr>
            <w:webHidden/>
          </w:rPr>
          <w:fldChar w:fldCharType="separate"/>
        </w:r>
        <w:r w:rsidR="00D2700D" w:rsidRPr="00D2700D">
          <w:rPr>
            <w:webHidden/>
          </w:rPr>
          <w:t>17</w:t>
        </w:r>
        <w:r w:rsidR="00D2700D" w:rsidRPr="00D2700D">
          <w:rPr>
            <w:webHidden/>
          </w:rPr>
          <w:fldChar w:fldCharType="end"/>
        </w:r>
      </w:hyperlink>
    </w:p>
    <w:p w14:paraId="3BF858A6" w14:textId="54D36647" w:rsidR="00D2700D" w:rsidRPr="00D2700D" w:rsidRDefault="00065AD4">
      <w:pPr>
        <w:pStyle w:val="TOC4"/>
        <w:rPr>
          <w:rFonts w:eastAsiaTheme="minorEastAsia"/>
          <w:smallCaps w:val="0"/>
          <w:sz w:val="22"/>
          <w:szCs w:val="22"/>
          <w:lang w:eastAsia="en-US"/>
        </w:rPr>
      </w:pPr>
      <w:hyperlink w:anchor="_Toc512859683" w:history="1">
        <w:r w:rsidR="00D2700D" w:rsidRPr="00D2700D">
          <w:rPr>
            <w:rStyle w:val="Hyperlink"/>
          </w:rPr>
          <w:t>Microsoft Genomics</w:t>
        </w:r>
        <w:r w:rsidR="00D2700D" w:rsidRPr="00D2700D">
          <w:rPr>
            <w:webHidden/>
          </w:rPr>
          <w:tab/>
        </w:r>
        <w:r w:rsidR="00D2700D" w:rsidRPr="00D2700D">
          <w:rPr>
            <w:webHidden/>
          </w:rPr>
          <w:fldChar w:fldCharType="begin"/>
        </w:r>
        <w:r w:rsidR="00D2700D" w:rsidRPr="00D2700D">
          <w:rPr>
            <w:webHidden/>
          </w:rPr>
          <w:instrText xml:space="preserve"> PAGEREF _Toc512859683 \h </w:instrText>
        </w:r>
        <w:r w:rsidR="00D2700D" w:rsidRPr="00D2700D">
          <w:rPr>
            <w:webHidden/>
          </w:rPr>
        </w:r>
        <w:r w:rsidR="00D2700D" w:rsidRPr="00D2700D">
          <w:rPr>
            <w:webHidden/>
          </w:rPr>
          <w:fldChar w:fldCharType="separate"/>
        </w:r>
        <w:r w:rsidR="00D2700D" w:rsidRPr="00D2700D">
          <w:rPr>
            <w:webHidden/>
          </w:rPr>
          <w:t>17</w:t>
        </w:r>
        <w:r w:rsidR="00D2700D" w:rsidRPr="00D2700D">
          <w:rPr>
            <w:webHidden/>
          </w:rPr>
          <w:fldChar w:fldCharType="end"/>
        </w:r>
      </w:hyperlink>
    </w:p>
    <w:p w14:paraId="416DB4B2" w14:textId="5F98D9EC" w:rsidR="00D2700D" w:rsidRPr="00D2700D" w:rsidRDefault="00065AD4">
      <w:pPr>
        <w:pStyle w:val="TOC4"/>
        <w:rPr>
          <w:rFonts w:eastAsiaTheme="minorEastAsia"/>
          <w:smallCaps w:val="0"/>
          <w:sz w:val="22"/>
          <w:szCs w:val="22"/>
          <w:lang w:eastAsia="en-US"/>
        </w:rPr>
      </w:pPr>
      <w:hyperlink w:anchor="_Toc512859684" w:history="1">
        <w:r w:rsidR="00D2700D" w:rsidRPr="00D2700D">
          <w:rPr>
            <w:rStyle w:val="Hyperlink"/>
          </w:rPr>
          <w:t>Visual Studio App Center</w:t>
        </w:r>
        <w:r w:rsidR="00D2700D" w:rsidRPr="00D2700D">
          <w:rPr>
            <w:webHidden/>
          </w:rPr>
          <w:tab/>
        </w:r>
        <w:r w:rsidR="00D2700D" w:rsidRPr="00D2700D">
          <w:rPr>
            <w:webHidden/>
          </w:rPr>
          <w:fldChar w:fldCharType="begin"/>
        </w:r>
        <w:r w:rsidR="00D2700D" w:rsidRPr="00D2700D">
          <w:rPr>
            <w:webHidden/>
          </w:rPr>
          <w:instrText xml:space="preserve"> PAGEREF _Toc512859684 \h </w:instrText>
        </w:r>
        <w:r w:rsidR="00D2700D" w:rsidRPr="00D2700D">
          <w:rPr>
            <w:webHidden/>
          </w:rPr>
        </w:r>
        <w:r w:rsidR="00D2700D" w:rsidRPr="00D2700D">
          <w:rPr>
            <w:webHidden/>
          </w:rPr>
          <w:fldChar w:fldCharType="separate"/>
        </w:r>
        <w:r w:rsidR="00D2700D" w:rsidRPr="00D2700D">
          <w:rPr>
            <w:webHidden/>
          </w:rPr>
          <w:t>18</w:t>
        </w:r>
        <w:r w:rsidR="00D2700D" w:rsidRPr="00D2700D">
          <w:rPr>
            <w:webHidden/>
          </w:rPr>
          <w:fldChar w:fldCharType="end"/>
        </w:r>
      </w:hyperlink>
    </w:p>
    <w:p w14:paraId="28B9D9B9" w14:textId="46CF4852" w:rsidR="00D2700D" w:rsidRPr="00D2700D" w:rsidRDefault="00065AD4">
      <w:pPr>
        <w:pStyle w:val="TOC2"/>
        <w:rPr>
          <w:rFonts w:eastAsiaTheme="minorEastAsia" w:cstheme="minorHAnsi"/>
          <w:b w:val="0"/>
          <w:bCs w:val="0"/>
          <w:sz w:val="22"/>
          <w:szCs w:val="22"/>
          <w:lang w:eastAsia="en-US"/>
        </w:rPr>
      </w:pPr>
      <w:hyperlink w:anchor="_Toc512859685" w:history="1">
        <w:r w:rsidR="00D2700D" w:rsidRPr="00D2700D">
          <w:rPr>
            <w:rStyle w:val="Hyperlink"/>
            <w:rFonts w:cstheme="minorHAnsi"/>
            <w:rtl/>
          </w:rPr>
          <w:t xml:space="preserve">خطط </w:t>
        </w:r>
        <w:r w:rsidR="00D2700D" w:rsidRPr="00D2700D">
          <w:rPr>
            <w:rStyle w:val="Hyperlink"/>
            <w:rFonts w:cstheme="minorHAnsi"/>
          </w:rPr>
          <w:t>Microsoft Azure</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_Toc512859685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18</w:t>
        </w:r>
        <w:r w:rsidR="00D2700D" w:rsidRPr="00D2700D">
          <w:rPr>
            <w:rFonts w:cstheme="minorHAnsi"/>
            <w:webHidden/>
          </w:rPr>
          <w:fldChar w:fldCharType="end"/>
        </w:r>
      </w:hyperlink>
    </w:p>
    <w:p w14:paraId="7CE24580" w14:textId="65175302" w:rsidR="00D2700D" w:rsidRPr="00D2700D" w:rsidRDefault="00065AD4">
      <w:pPr>
        <w:pStyle w:val="TOC4"/>
        <w:rPr>
          <w:rFonts w:eastAsiaTheme="minorEastAsia"/>
          <w:smallCaps w:val="0"/>
          <w:sz w:val="22"/>
          <w:szCs w:val="22"/>
          <w:lang w:eastAsia="en-US"/>
        </w:rPr>
      </w:pPr>
      <w:hyperlink w:anchor="_Toc512859686" w:history="1">
        <w:r w:rsidR="00D2700D" w:rsidRPr="00D2700D">
          <w:rPr>
            <w:rStyle w:val="Hyperlink"/>
          </w:rPr>
          <w:t>Azure Active Directory Basic</w:t>
        </w:r>
        <w:r w:rsidR="00D2700D" w:rsidRPr="00D2700D">
          <w:rPr>
            <w:webHidden/>
          </w:rPr>
          <w:tab/>
        </w:r>
        <w:r w:rsidR="00D2700D" w:rsidRPr="00D2700D">
          <w:rPr>
            <w:webHidden/>
          </w:rPr>
          <w:fldChar w:fldCharType="begin"/>
        </w:r>
        <w:r w:rsidR="00D2700D" w:rsidRPr="00D2700D">
          <w:rPr>
            <w:webHidden/>
          </w:rPr>
          <w:instrText xml:space="preserve"> PAGEREF _Toc512859686 \h </w:instrText>
        </w:r>
        <w:r w:rsidR="00D2700D" w:rsidRPr="00D2700D">
          <w:rPr>
            <w:webHidden/>
          </w:rPr>
        </w:r>
        <w:r w:rsidR="00D2700D" w:rsidRPr="00D2700D">
          <w:rPr>
            <w:webHidden/>
          </w:rPr>
          <w:fldChar w:fldCharType="separate"/>
        </w:r>
        <w:r w:rsidR="00D2700D" w:rsidRPr="00D2700D">
          <w:rPr>
            <w:webHidden/>
          </w:rPr>
          <w:t>18</w:t>
        </w:r>
        <w:r w:rsidR="00D2700D" w:rsidRPr="00D2700D">
          <w:rPr>
            <w:webHidden/>
          </w:rPr>
          <w:fldChar w:fldCharType="end"/>
        </w:r>
      </w:hyperlink>
    </w:p>
    <w:p w14:paraId="0F9141A7" w14:textId="340D8FA2" w:rsidR="00D2700D" w:rsidRPr="00D2700D" w:rsidRDefault="00065AD4">
      <w:pPr>
        <w:pStyle w:val="TOC4"/>
        <w:rPr>
          <w:rFonts w:eastAsiaTheme="minorEastAsia"/>
          <w:smallCaps w:val="0"/>
          <w:sz w:val="22"/>
          <w:szCs w:val="22"/>
          <w:lang w:eastAsia="en-US"/>
        </w:rPr>
      </w:pPr>
      <w:hyperlink w:anchor="_Toc512859687" w:history="1">
        <w:r w:rsidR="00D2700D" w:rsidRPr="00D2700D">
          <w:rPr>
            <w:rStyle w:val="Hyperlink"/>
          </w:rPr>
          <w:t>Azure Active Directory Premium</w:t>
        </w:r>
        <w:r w:rsidR="00D2700D" w:rsidRPr="00D2700D">
          <w:rPr>
            <w:webHidden/>
          </w:rPr>
          <w:tab/>
        </w:r>
        <w:r w:rsidR="00D2700D" w:rsidRPr="00D2700D">
          <w:rPr>
            <w:webHidden/>
          </w:rPr>
          <w:fldChar w:fldCharType="begin"/>
        </w:r>
        <w:r w:rsidR="00D2700D" w:rsidRPr="00D2700D">
          <w:rPr>
            <w:webHidden/>
          </w:rPr>
          <w:instrText xml:space="preserve"> PAGEREF _Toc512859687 \h </w:instrText>
        </w:r>
        <w:r w:rsidR="00D2700D" w:rsidRPr="00D2700D">
          <w:rPr>
            <w:webHidden/>
          </w:rPr>
        </w:r>
        <w:r w:rsidR="00D2700D" w:rsidRPr="00D2700D">
          <w:rPr>
            <w:webHidden/>
          </w:rPr>
          <w:fldChar w:fldCharType="separate"/>
        </w:r>
        <w:r w:rsidR="00D2700D" w:rsidRPr="00D2700D">
          <w:rPr>
            <w:webHidden/>
          </w:rPr>
          <w:t>18</w:t>
        </w:r>
        <w:r w:rsidR="00D2700D" w:rsidRPr="00D2700D">
          <w:rPr>
            <w:webHidden/>
          </w:rPr>
          <w:fldChar w:fldCharType="end"/>
        </w:r>
      </w:hyperlink>
    </w:p>
    <w:p w14:paraId="52906AC6" w14:textId="5F46A1AC" w:rsidR="00D2700D" w:rsidRPr="00D2700D" w:rsidRDefault="00065AD4">
      <w:pPr>
        <w:pStyle w:val="TOC4"/>
        <w:rPr>
          <w:rFonts w:eastAsiaTheme="minorEastAsia"/>
          <w:smallCaps w:val="0"/>
          <w:sz w:val="22"/>
          <w:szCs w:val="22"/>
          <w:lang w:eastAsia="en-US"/>
        </w:rPr>
      </w:pPr>
      <w:hyperlink w:anchor="_Toc512859688" w:history="1">
        <w:r w:rsidR="00D2700D" w:rsidRPr="00D2700D">
          <w:rPr>
            <w:rStyle w:val="Hyperlink"/>
          </w:rPr>
          <w:t>Azure Information Protection Premium</w:t>
        </w:r>
        <w:r w:rsidR="00D2700D" w:rsidRPr="00D2700D">
          <w:rPr>
            <w:webHidden/>
          </w:rPr>
          <w:tab/>
        </w:r>
        <w:r w:rsidR="00D2700D" w:rsidRPr="00D2700D">
          <w:rPr>
            <w:webHidden/>
          </w:rPr>
          <w:fldChar w:fldCharType="begin"/>
        </w:r>
        <w:r w:rsidR="00D2700D" w:rsidRPr="00D2700D">
          <w:rPr>
            <w:webHidden/>
          </w:rPr>
          <w:instrText xml:space="preserve"> PAGEREF _Toc512859688 \h </w:instrText>
        </w:r>
        <w:r w:rsidR="00D2700D" w:rsidRPr="00D2700D">
          <w:rPr>
            <w:webHidden/>
          </w:rPr>
        </w:r>
        <w:r w:rsidR="00D2700D" w:rsidRPr="00D2700D">
          <w:rPr>
            <w:webHidden/>
          </w:rPr>
          <w:fldChar w:fldCharType="separate"/>
        </w:r>
        <w:r w:rsidR="00D2700D" w:rsidRPr="00D2700D">
          <w:rPr>
            <w:webHidden/>
          </w:rPr>
          <w:t>18</w:t>
        </w:r>
        <w:r w:rsidR="00D2700D" w:rsidRPr="00D2700D">
          <w:rPr>
            <w:webHidden/>
          </w:rPr>
          <w:fldChar w:fldCharType="end"/>
        </w:r>
      </w:hyperlink>
    </w:p>
    <w:p w14:paraId="095D163C" w14:textId="43DE5403" w:rsidR="00D2700D" w:rsidRPr="00D2700D" w:rsidRDefault="00065AD4">
      <w:pPr>
        <w:pStyle w:val="TOC3"/>
        <w:rPr>
          <w:rFonts w:eastAsiaTheme="minorEastAsia" w:cstheme="minorHAnsi"/>
          <w:b w:val="0"/>
          <w:bCs w:val="0"/>
          <w:sz w:val="22"/>
          <w:szCs w:val="22"/>
          <w:lang w:eastAsia="en-US"/>
        </w:rPr>
      </w:pPr>
      <w:hyperlink w:anchor="_Toc512859689" w:history="1">
        <w:r w:rsidR="00D2700D" w:rsidRPr="00D2700D">
          <w:rPr>
            <w:rStyle w:val="Hyperlink"/>
            <w:rFonts w:cstheme="minorHAnsi"/>
            <w:lang w:bidi=""/>
          </w:rPr>
          <w:t>Microsoft Dynamics 365 Services</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_Toc512859689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19</w:t>
        </w:r>
        <w:r w:rsidR="00D2700D" w:rsidRPr="00D2700D">
          <w:rPr>
            <w:rFonts w:cstheme="minorHAnsi"/>
            <w:webHidden/>
          </w:rPr>
          <w:fldChar w:fldCharType="end"/>
        </w:r>
      </w:hyperlink>
    </w:p>
    <w:p w14:paraId="532AA947" w14:textId="3C2BD6EB" w:rsidR="00D2700D" w:rsidRPr="00D2700D" w:rsidRDefault="00065AD4">
      <w:pPr>
        <w:pStyle w:val="TOC2"/>
        <w:rPr>
          <w:rFonts w:eastAsiaTheme="minorEastAsia" w:cstheme="minorHAnsi"/>
          <w:b w:val="0"/>
          <w:bCs w:val="0"/>
          <w:sz w:val="22"/>
          <w:szCs w:val="22"/>
          <w:lang w:eastAsia="en-US"/>
        </w:rPr>
      </w:pPr>
      <w:hyperlink w:anchor="_Toc512859690" w:history="1">
        <w:r w:rsidR="00D2700D" w:rsidRPr="00D2700D">
          <w:rPr>
            <w:rStyle w:val="Hyperlink"/>
            <w:rFonts w:cstheme="minorHAnsi"/>
            <w:rtl/>
          </w:rPr>
          <w:t xml:space="preserve">خدمات </w:t>
        </w:r>
        <w:r w:rsidR="00D2700D" w:rsidRPr="00D2700D">
          <w:rPr>
            <w:rStyle w:val="Hyperlink"/>
            <w:rFonts w:cstheme="minorHAnsi"/>
            <w:lang w:val="fr-FR" w:bidi="en-US"/>
          </w:rPr>
          <w:t>Office 365</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_Toc512859690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20</w:t>
        </w:r>
        <w:r w:rsidR="00D2700D" w:rsidRPr="00D2700D">
          <w:rPr>
            <w:rFonts w:cstheme="minorHAnsi"/>
            <w:webHidden/>
          </w:rPr>
          <w:fldChar w:fldCharType="end"/>
        </w:r>
      </w:hyperlink>
    </w:p>
    <w:p w14:paraId="26ACEC73" w14:textId="74055BA0" w:rsidR="00D2700D" w:rsidRPr="00D2700D" w:rsidRDefault="00065AD4">
      <w:pPr>
        <w:pStyle w:val="TOC4"/>
        <w:rPr>
          <w:rFonts w:eastAsiaTheme="minorEastAsia"/>
          <w:smallCaps w:val="0"/>
          <w:sz w:val="22"/>
          <w:szCs w:val="22"/>
          <w:lang w:eastAsia="en-US"/>
        </w:rPr>
      </w:pPr>
      <w:hyperlink w:anchor="_Toc512859691" w:history="1">
        <w:r w:rsidR="00D2700D" w:rsidRPr="00D2700D">
          <w:rPr>
            <w:rStyle w:val="Hyperlink"/>
          </w:rPr>
          <w:t>Exchange Online</w:t>
        </w:r>
        <w:r w:rsidR="00D2700D" w:rsidRPr="00D2700D">
          <w:rPr>
            <w:webHidden/>
          </w:rPr>
          <w:tab/>
        </w:r>
        <w:r w:rsidR="00D2700D" w:rsidRPr="00D2700D">
          <w:rPr>
            <w:webHidden/>
          </w:rPr>
          <w:fldChar w:fldCharType="begin"/>
        </w:r>
        <w:r w:rsidR="00D2700D" w:rsidRPr="00D2700D">
          <w:rPr>
            <w:webHidden/>
          </w:rPr>
          <w:instrText xml:space="preserve"> PAGEREF _Toc512859691 \h </w:instrText>
        </w:r>
        <w:r w:rsidR="00D2700D" w:rsidRPr="00D2700D">
          <w:rPr>
            <w:webHidden/>
          </w:rPr>
        </w:r>
        <w:r w:rsidR="00D2700D" w:rsidRPr="00D2700D">
          <w:rPr>
            <w:webHidden/>
          </w:rPr>
          <w:fldChar w:fldCharType="separate"/>
        </w:r>
        <w:r w:rsidR="00D2700D" w:rsidRPr="00D2700D">
          <w:rPr>
            <w:webHidden/>
          </w:rPr>
          <w:t>21</w:t>
        </w:r>
        <w:r w:rsidR="00D2700D" w:rsidRPr="00D2700D">
          <w:rPr>
            <w:webHidden/>
          </w:rPr>
          <w:fldChar w:fldCharType="end"/>
        </w:r>
      </w:hyperlink>
    </w:p>
    <w:p w14:paraId="52F7C195" w14:textId="78FE2DEE" w:rsidR="00D2700D" w:rsidRPr="00D2700D" w:rsidRDefault="00065AD4">
      <w:pPr>
        <w:pStyle w:val="TOC4"/>
        <w:rPr>
          <w:rFonts w:eastAsiaTheme="minorEastAsia"/>
          <w:smallCaps w:val="0"/>
          <w:sz w:val="22"/>
          <w:szCs w:val="22"/>
          <w:lang w:eastAsia="en-US"/>
        </w:rPr>
      </w:pPr>
      <w:hyperlink w:anchor="_Toc512859692" w:history="1">
        <w:r w:rsidR="00D2700D" w:rsidRPr="00D2700D">
          <w:rPr>
            <w:rStyle w:val="Hyperlink"/>
            <w:rtl/>
          </w:rPr>
          <w:t xml:space="preserve">تطبيقات </w:t>
        </w:r>
        <w:r w:rsidR="00D2700D" w:rsidRPr="00D2700D">
          <w:rPr>
            <w:rStyle w:val="Hyperlink"/>
          </w:rPr>
          <w:t>Office 365</w:t>
        </w:r>
        <w:r w:rsidR="00D2700D" w:rsidRPr="00D2700D">
          <w:rPr>
            <w:webHidden/>
          </w:rPr>
          <w:tab/>
        </w:r>
        <w:r w:rsidR="00D2700D" w:rsidRPr="00D2700D">
          <w:rPr>
            <w:webHidden/>
          </w:rPr>
          <w:fldChar w:fldCharType="begin"/>
        </w:r>
        <w:r w:rsidR="00D2700D" w:rsidRPr="00D2700D">
          <w:rPr>
            <w:webHidden/>
          </w:rPr>
          <w:instrText xml:space="preserve"> PAGEREF _Toc512859692 \h </w:instrText>
        </w:r>
        <w:r w:rsidR="00D2700D" w:rsidRPr="00D2700D">
          <w:rPr>
            <w:webHidden/>
          </w:rPr>
        </w:r>
        <w:r w:rsidR="00D2700D" w:rsidRPr="00D2700D">
          <w:rPr>
            <w:webHidden/>
          </w:rPr>
          <w:fldChar w:fldCharType="separate"/>
        </w:r>
        <w:r w:rsidR="00D2700D" w:rsidRPr="00D2700D">
          <w:rPr>
            <w:webHidden/>
          </w:rPr>
          <w:t>22</w:t>
        </w:r>
        <w:r w:rsidR="00D2700D" w:rsidRPr="00D2700D">
          <w:rPr>
            <w:webHidden/>
          </w:rPr>
          <w:fldChar w:fldCharType="end"/>
        </w:r>
      </w:hyperlink>
    </w:p>
    <w:p w14:paraId="05CA47C0" w14:textId="39F5485E" w:rsidR="00D2700D" w:rsidRPr="00D2700D" w:rsidRDefault="00065AD4">
      <w:pPr>
        <w:pStyle w:val="TOC4"/>
        <w:rPr>
          <w:rFonts w:eastAsiaTheme="minorEastAsia"/>
          <w:smallCaps w:val="0"/>
          <w:sz w:val="22"/>
          <w:szCs w:val="22"/>
          <w:lang w:eastAsia="en-US"/>
        </w:rPr>
      </w:pPr>
      <w:hyperlink w:anchor="_Toc512859693" w:history="1">
        <w:r w:rsidR="00D2700D" w:rsidRPr="00D2700D">
          <w:rPr>
            <w:rStyle w:val="Hyperlink"/>
          </w:rPr>
          <w:t>Microsoft MyAnalytics</w:t>
        </w:r>
        <w:r w:rsidR="00D2700D" w:rsidRPr="00D2700D">
          <w:rPr>
            <w:webHidden/>
          </w:rPr>
          <w:tab/>
        </w:r>
        <w:r w:rsidR="00D2700D" w:rsidRPr="00D2700D">
          <w:rPr>
            <w:webHidden/>
          </w:rPr>
          <w:fldChar w:fldCharType="begin"/>
        </w:r>
        <w:r w:rsidR="00D2700D" w:rsidRPr="00D2700D">
          <w:rPr>
            <w:webHidden/>
          </w:rPr>
          <w:instrText xml:space="preserve"> PAGEREF _Toc512859693 \h </w:instrText>
        </w:r>
        <w:r w:rsidR="00D2700D" w:rsidRPr="00D2700D">
          <w:rPr>
            <w:webHidden/>
          </w:rPr>
        </w:r>
        <w:r w:rsidR="00D2700D" w:rsidRPr="00D2700D">
          <w:rPr>
            <w:webHidden/>
          </w:rPr>
          <w:fldChar w:fldCharType="separate"/>
        </w:r>
        <w:r w:rsidR="00D2700D" w:rsidRPr="00D2700D">
          <w:rPr>
            <w:webHidden/>
          </w:rPr>
          <w:t>23</w:t>
        </w:r>
        <w:r w:rsidR="00D2700D" w:rsidRPr="00D2700D">
          <w:rPr>
            <w:webHidden/>
          </w:rPr>
          <w:fldChar w:fldCharType="end"/>
        </w:r>
      </w:hyperlink>
    </w:p>
    <w:p w14:paraId="3C2F4354" w14:textId="1564CB2D" w:rsidR="00D2700D" w:rsidRPr="00D2700D" w:rsidRDefault="00065AD4">
      <w:pPr>
        <w:pStyle w:val="TOC4"/>
        <w:rPr>
          <w:rFonts w:eastAsiaTheme="minorEastAsia"/>
          <w:smallCaps w:val="0"/>
          <w:sz w:val="22"/>
          <w:szCs w:val="22"/>
          <w:lang w:eastAsia="en-US"/>
        </w:rPr>
      </w:pPr>
      <w:hyperlink w:anchor="_Toc512859694" w:history="1">
        <w:r w:rsidR="00D2700D" w:rsidRPr="00D2700D">
          <w:rPr>
            <w:rStyle w:val="Hyperlink"/>
          </w:rPr>
          <w:t>Office Online</w:t>
        </w:r>
        <w:r w:rsidR="00D2700D" w:rsidRPr="00D2700D">
          <w:rPr>
            <w:webHidden/>
          </w:rPr>
          <w:tab/>
        </w:r>
        <w:r w:rsidR="00D2700D" w:rsidRPr="00D2700D">
          <w:rPr>
            <w:webHidden/>
          </w:rPr>
          <w:fldChar w:fldCharType="begin"/>
        </w:r>
        <w:r w:rsidR="00D2700D" w:rsidRPr="00D2700D">
          <w:rPr>
            <w:webHidden/>
          </w:rPr>
          <w:instrText xml:space="preserve"> PAGEREF _Toc512859694 \h </w:instrText>
        </w:r>
        <w:r w:rsidR="00D2700D" w:rsidRPr="00D2700D">
          <w:rPr>
            <w:webHidden/>
          </w:rPr>
        </w:r>
        <w:r w:rsidR="00D2700D" w:rsidRPr="00D2700D">
          <w:rPr>
            <w:webHidden/>
          </w:rPr>
          <w:fldChar w:fldCharType="separate"/>
        </w:r>
        <w:r w:rsidR="00D2700D" w:rsidRPr="00D2700D">
          <w:rPr>
            <w:webHidden/>
          </w:rPr>
          <w:t>23</w:t>
        </w:r>
        <w:r w:rsidR="00D2700D" w:rsidRPr="00D2700D">
          <w:rPr>
            <w:webHidden/>
          </w:rPr>
          <w:fldChar w:fldCharType="end"/>
        </w:r>
      </w:hyperlink>
    </w:p>
    <w:p w14:paraId="7C36B84A" w14:textId="4326E7DA" w:rsidR="00D2700D" w:rsidRPr="00D2700D" w:rsidRDefault="00065AD4">
      <w:pPr>
        <w:pStyle w:val="TOC4"/>
        <w:rPr>
          <w:rFonts w:eastAsiaTheme="minorEastAsia"/>
          <w:smallCaps w:val="0"/>
          <w:sz w:val="22"/>
          <w:szCs w:val="22"/>
          <w:lang w:eastAsia="en-US"/>
        </w:rPr>
      </w:pPr>
      <w:hyperlink w:anchor="_Toc512859695" w:history="1">
        <w:r w:rsidR="00D2700D" w:rsidRPr="00D2700D">
          <w:rPr>
            <w:rStyle w:val="Hyperlink"/>
          </w:rPr>
          <w:t>OneDrive for Business</w:t>
        </w:r>
        <w:r w:rsidR="00D2700D" w:rsidRPr="00D2700D">
          <w:rPr>
            <w:webHidden/>
          </w:rPr>
          <w:tab/>
        </w:r>
        <w:r w:rsidR="00D2700D" w:rsidRPr="00D2700D">
          <w:rPr>
            <w:webHidden/>
          </w:rPr>
          <w:fldChar w:fldCharType="begin"/>
        </w:r>
        <w:r w:rsidR="00D2700D" w:rsidRPr="00D2700D">
          <w:rPr>
            <w:webHidden/>
          </w:rPr>
          <w:instrText xml:space="preserve"> PAGEREF _Toc512859695 \h </w:instrText>
        </w:r>
        <w:r w:rsidR="00D2700D" w:rsidRPr="00D2700D">
          <w:rPr>
            <w:webHidden/>
          </w:rPr>
        </w:r>
        <w:r w:rsidR="00D2700D" w:rsidRPr="00D2700D">
          <w:rPr>
            <w:webHidden/>
          </w:rPr>
          <w:fldChar w:fldCharType="separate"/>
        </w:r>
        <w:r w:rsidR="00D2700D" w:rsidRPr="00D2700D">
          <w:rPr>
            <w:webHidden/>
          </w:rPr>
          <w:t>23</w:t>
        </w:r>
        <w:r w:rsidR="00D2700D" w:rsidRPr="00D2700D">
          <w:rPr>
            <w:webHidden/>
          </w:rPr>
          <w:fldChar w:fldCharType="end"/>
        </w:r>
      </w:hyperlink>
    </w:p>
    <w:p w14:paraId="5A48F9B9" w14:textId="78408DEC" w:rsidR="00D2700D" w:rsidRPr="00D2700D" w:rsidRDefault="00065AD4">
      <w:pPr>
        <w:pStyle w:val="TOC4"/>
        <w:rPr>
          <w:rFonts w:eastAsiaTheme="minorEastAsia"/>
          <w:smallCaps w:val="0"/>
          <w:sz w:val="22"/>
          <w:szCs w:val="22"/>
          <w:lang w:eastAsia="en-US"/>
        </w:rPr>
      </w:pPr>
      <w:hyperlink w:anchor="_Toc512859696" w:history="1">
        <w:r w:rsidR="00D2700D" w:rsidRPr="00D2700D">
          <w:rPr>
            <w:rStyle w:val="Hyperlink"/>
          </w:rPr>
          <w:t>Project Online</w:t>
        </w:r>
        <w:r w:rsidR="00D2700D" w:rsidRPr="00D2700D">
          <w:rPr>
            <w:webHidden/>
          </w:rPr>
          <w:tab/>
        </w:r>
        <w:r w:rsidR="00D2700D" w:rsidRPr="00D2700D">
          <w:rPr>
            <w:webHidden/>
          </w:rPr>
          <w:fldChar w:fldCharType="begin"/>
        </w:r>
        <w:r w:rsidR="00D2700D" w:rsidRPr="00D2700D">
          <w:rPr>
            <w:webHidden/>
          </w:rPr>
          <w:instrText xml:space="preserve"> PAGEREF _Toc512859696 \h </w:instrText>
        </w:r>
        <w:r w:rsidR="00D2700D" w:rsidRPr="00D2700D">
          <w:rPr>
            <w:webHidden/>
          </w:rPr>
        </w:r>
        <w:r w:rsidR="00D2700D" w:rsidRPr="00D2700D">
          <w:rPr>
            <w:webHidden/>
          </w:rPr>
          <w:fldChar w:fldCharType="separate"/>
        </w:r>
        <w:r w:rsidR="00D2700D" w:rsidRPr="00D2700D">
          <w:rPr>
            <w:webHidden/>
          </w:rPr>
          <w:t>23</w:t>
        </w:r>
        <w:r w:rsidR="00D2700D" w:rsidRPr="00D2700D">
          <w:rPr>
            <w:webHidden/>
          </w:rPr>
          <w:fldChar w:fldCharType="end"/>
        </w:r>
      </w:hyperlink>
    </w:p>
    <w:p w14:paraId="3CA11E60" w14:textId="48F3A649" w:rsidR="00D2700D" w:rsidRPr="00D2700D" w:rsidRDefault="00065AD4">
      <w:pPr>
        <w:pStyle w:val="TOC4"/>
        <w:rPr>
          <w:rFonts w:eastAsiaTheme="minorEastAsia"/>
          <w:smallCaps w:val="0"/>
          <w:sz w:val="22"/>
          <w:szCs w:val="22"/>
          <w:lang w:eastAsia="en-US"/>
        </w:rPr>
      </w:pPr>
      <w:hyperlink w:anchor="_Toc512859697" w:history="1">
        <w:r w:rsidR="00D2700D" w:rsidRPr="00D2700D">
          <w:rPr>
            <w:rStyle w:val="Hyperlink"/>
          </w:rPr>
          <w:t>SharePoint Online</w:t>
        </w:r>
        <w:r w:rsidR="00D2700D" w:rsidRPr="00D2700D">
          <w:rPr>
            <w:webHidden/>
          </w:rPr>
          <w:tab/>
        </w:r>
        <w:r w:rsidR="00D2700D" w:rsidRPr="00D2700D">
          <w:rPr>
            <w:webHidden/>
          </w:rPr>
          <w:fldChar w:fldCharType="begin"/>
        </w:r>
        <w:r w:rsidR="00D2700D" w:rsidRPr="00D2700D">
          <w:rPr>
            <w:webHidden/>
          </w:rPr>
          <w:instrText xml:space="preserve"> PAGEREF _Toc512859697 \h </w:instrText>
        </w:r>
        <w:r w:rsidR="00D2700D" w:rsidRPr="00D2700D">
          <w:rPr>
            <w:webHidden/>
          </w:rPr>
        </w:r>
        <w:r w:rsidR="00D2700D" w:rsidRPr="00D2700D">
          <w:rPr>
            <w:webHidden/>
          </w:rPr>
          <w:fldChar w:fldCharType="separate"/>
        </w:r>
        <w:r w:rsidR="00D2700D" w:rsidRPr="00D2700D">
          <w:rPr>
            <w:webHidden/>
          </w:rPr>
          <w:t>24</w:t>
        </w:r>
        <w:r w:rsidR="00D2700D" w:rsidRPr="00D2700D">
          <w:rPr>
            <w:webHidden/>
          </w:rPr>
          <w:fldChar w:fldCharType="end"/>
        </w:r>
      </w:hyperlink>
    </w:p>
    <w:p w14:paraId="0C171F7F" w14:textId="643D4E82" w:rsidR="00D2700D" w:rsidRPr="00D2700D" w:rsidRDefault="00065AD4">
      <w:pPr>
        <w:pStyle w:val="TOC4"/>
        <w:rPr>
          <w:rFonts w:eastAsiaTheme="minorEastAsia"/>
          <w:smallCaps w:val="0"/>
          <w:sz w:val="22"/>
          <w:szCs w:val="22"/>
          <w:lang w:eastAsia="en-US"/>
        </w:rPr>
      </w:pPr>
      <w:hyperlink w:anchor="_Toc512859698" w:history="1">
        <w:r w:rsidR="00D2700D" w:rsidRPr="00D2700D">
          <w:rPr>
            <w:rStyle w:val="Hyperlink"/>
          </w:rPr>
          <w:t>Skype for Business Online</w:t>
        </w:r>
        <w:r w:rsidR="00D2700D" w:rsidRPr="00D2700D">
          <w:rPr>
            <w:webHidden/>
          </w:rPr>
          <w:tab/>
        </w:r>
        <w:r w:rsidR="00D2700D" w:rsidRPr="00D2700D">
          <w:rPr>
            <w:webHidden/>
          </w:rPr>
          <w:fldChar w:fldCharType="begin"/>
        </w:r>
        <w:r w:rsidR="00D2700D" w:rsidRPr="00D2700D">
          <w:rPr>
            <w:webHidden/>
          </w:rPr>
          <w:instrText xml:space="preserve"> PAGEREF _Toc512859698 \h </w:instrText>
        </w:r>
        <w:r w:rsidR="00D2700D" w:rsidRPr="00D2700D">
          <w:rPr>
            <w:webHidden/>
          </w:rPr>
        </w:r>
        <w:r w:rsidR="00D2700D" w:rsidRPr="00D2700D">
          <w:rPr>
            <w:webHidden/>
          </w:rPr>
          <w:fldChar w:fldCharType="separate"/>
        </w:r>
        <w:r w:rsidR="00D2700D" w:rsidRPr="00D2700D">
          <w:rPr>
            <w:webHidden/>
          </w:rPr>
          <w:t>24</w:t>
        </w:r>
        <w:r w:rsidR="00D2700D" w:rsidRPr="00D2700D">
          <w:rPr>
            <w:webHidden/>
          </w:rPr>
          <w:fldChar w:fldCharType="end"/>
        </w:r>
      </w:hyperlink>
    </w:p>
    <w:p w14:paraId="6E1FFDB6" w14:textId="4E8335D1" w:rsidR="00D2700D" w:rsidRPr="00D2700D" w:rsidRDefault="00065AD4">
      <w:pPr>
        <w:pStyle w:val="TOC2"/>
        <w:rPr>
          <w:rFonts w:eastAsiaTheme="minorEastAsia" w:cstheme="minorHAnsi"/>
          <w:b w:val="0"/>
          <w:bCs w:val="0"/>
          <w:sz w:val="22"/>
          <w:szCs w:val="22"/>
          <w:lang w:eastAsia="en-US"/>
        </w:rPr>
      </w:pPr>
      <w:hyperlink w:anchor="_Toc512859699" w:history="1">
        <w:r w:rsidR="00D2700D" w:rsidRPr="00D2700D">
          <w:rPr>
            <w:rStyle w:val="Hyperlink"/>
            <w:rFonts w:cstheme="minorHAnsi"/>
            <w:rtl/>
          </w:rPr>
          <w:t>خدمات أخرى عبر الإنترنت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_Toc512859699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25</w:t>
        </w:r>
        <w:r w:rsidR="00D2700D" w:rsidRPr="00D2700D">
          <w:rPr>
            <w:rFonts w:cstheme="minorHAnsi"/>
            <w:webHidden/>
          </w:rPr>
          <w:fldChar w:fldCharType="end"/>
        </w:r>
      </w:hyperlink>
    </w:p>
    <w:p w14:paraId="5C552042" w14:textId="04DB5D29" w:rsidR="00D2700D" w:rsidRPr="00D2700D" w:rsidRDefault="00065AD4">
      <w:pPr>
        <w:pStyle w:val="TOC4"/>
        <w:rPr>
          <w:rFonts w:eastAsiaTheme="minorEastAsia"/>
          <w:smallCaps w:val="0"/>
          <w:sz w:val="22"/>
          <w:szCs w:val="22"/>
          <w:lang w:eastAsia="en-US"/>
        </w:rPr>
      </w:pPr>
      <w:hyperlink w:anchor="_Toc512859700" w:history="1">
        <w:r w:rsidR="00D2700D" w:rsidRPr="00D2700D">
          <w:rPr>
            <w:rStyle w:val="Hyperlink"/>
            <w:rtl/>
          </w:rPr>
          <w:t xml:space="preserve">نظام </w:t>
        </w:r>
        <w:r w:rsidR="00D2700D" w:rsidRPr="00D2700D">
          <w:rPr>
            <w:rStyle w:val="Hyperlink"/>
          </w:rPr>
          <w:t>Bing Maps Enterprise</w:t>
        </w:r>
        <w:r w:rsidR="00D2700D" w:rsidRPr="00D2700D">
          <w:rPr>
            <w:rStyle w:val="Hyperlink"/>
            <w:rtl/>
          </w:rPr>
          <w:t xml:space="preserve"> الأساسي ونظام </w:t>
        </w:r>
        <w:r w:rsidR="00D2700D" w:rsidRPr="00D2700D">
          <w:rPr>
            <w:rStyle w:val="Hyperlink"/>
          </w:rPr>
          <w:t>Mobile Asset Management</w:t>
        </w:r>
        <w:r w:rsidR="00D2700D" w:rsidRPr="00D2700D">
          <w:rPr>
            <w:rStyle w:val="Hyperlink"/>
            <w:rtl/>
          </w:rPr>
          <w:t xml:space="preserve"> الأساسي</w:t>
        </w:r>
        <w:r w:rsidR="00D2700D" w:rsidRPr="00D2700D">
          <w:rPr>
            <w:webHidden/>
          </w:rPr>
          <w:tab/>
        </w:r>
        <w:r w:rsidR="00D2700D" w:rsidRPr="00D2700D">
          <w:rPr>
            <w:webHidden/>
          </w:rPr>
          <w:fldChar w:fldCharType="begin"/>
        </w:r>
        <w:r w:rsidR="00D2700D" w:rsidRPr="00D2700D">
          <w:rPr>
            <w:webHidden/>
          </w:rPr>
          <w:instrText xml:space="preserve"> PAGEREF _Toc512859700 \h </w:instrText>
        </w:r>
        <w:r w:rsidR="00D2700D" w:rsidRPr="00D2700D">
          <w:rPr>
            <w:webHidden/>
          </w:rPr>
        </w:r>
        <w:r w:rsidR="00D2700D" w:rsidRPr="00D2700D">
          <w:rPr>
            <w:webHidden/>
          </w:rPr>
          <w:fldChar w:fldCharType="separate"/>
        </w:r>
        <w:r w:rsidR="00D2700D" w:rsidRPr="00D2700D">
          <w:rPr>
            <w:webHidden/>
          </w:rPr>
          <w:t>25</w:t>
        </w:r>
        <w:r w:rsidR="00D2700D" w:rsidRPr="00D2700D">
          <w:rPr>
            <w:webHidden/>
          </w:rPr>
          <w:fldChar w:fldCharType="end"/>
        </w:r>
      </w:hyperlink>
    </w:p>
    <w:p w14:paraId="48C3689B" w14:textId="4C04C763" w:rsidR="00D2700D" w:rsidRPr="00D2700D" w:rsidRDefault="00065AD4">
      <w:pPr>
        <w:pStyle w:val="TOC4"/>
        <w:rPr>
          <w:rFonts w:eastAsiaTheme="minorEastAsia"/>
          <w:smallCaps w:val="0"/>
          <w:sz w:val="22"/>
          <w:szCs w:val="22"/>
          <w:lang w:eastAsia="en-US"/>
        </w:rPr>
      </w:pPr>
      <w:hyperlink w:anchor="_Toc512859701" w:history="1">
        <w:r w:rsidR="00D2700D" w:rsidRPr="00D2700D">
          <w:rPr>
            <w:rStyle w:val="Hyperlink"/>
          </w:rPr>
          <w:t>Business Application Platform</w:t>
        </w:r>
        <w:r w:rsidR="00D2700D" w:rsidRPr="00D2700D">
          <w:rPr>
            <w:webHidden/>
          </w:rPr>
          <w:tab/>
        </w:r>
        <w:r w:rsidR="00D2700D" w:rsidRPr="00D2700D">
          <w:rPr>
            <w:webHidden/>
          </w:rPr>
          <w:fldChar w:fldCharType="begin"/>
        </w:r>
        <w:r w:rsidR="00D2700D" w:rsidRPr="00D2700D">
          <w:rPr>
            <w:webHidden/>
          </w:rPr>
          <w:instrText xml:space="preserve"> PAGEREF _Toc512859701 \h </w:instrText>
        </w:r>
        <w:r w:rsidR="00D2700D" w:rsidRPr="00D2700D">
          <w:rPr>
            <w:webHidden/>
          </w:rPr>
        </w:r>
        <w:r w:rsidR="00D2700D" w:rsidRPr="00D2700D">
          <w:rPr>
            <w:webHidden/>
          </w:rPr>
          <w:fldChar w:fldCharType="separate"/>
        </w:r>
        <w:r w:rsidR="00D2700D" w:rsidRPr="00D2700D">
          <w:rPr>
            <w:webHidden/>
          </w:rPr>
          <w:t>25</w:t>
        </w:r>
        <w:r w:rsidR="00D2700D" w:rsidRPr="00D2700D">
          <w:rPr>
            <w:webHidden/>
          </w:rPr>
          <w:fldChar w:fldCharType="end"/>
        </w:r>
      </w:hyperlink>
    </w:p>
    <w:p w14:paraId="0B90D9FA" w14:textId="772C3C9B" w:rsidR="00D2700D" w:rsidRPr="00D2700D" w:rsidRDefault="00065AD4">
      <w:pPr>
        <w:pStyle w:val="TOC4"/>
        <w:rPr>
          <w:rFonts w:eastAsiaTheme="minorEastAsia"/>
          <w:smallCaps w:val="0"/>
          <w:sz w:val="22"/>
          <w:szCs w:val="22"/>
          <w:lang w:eastAsia="en-US"/>
        </w:rPr>
      </w:pPr>
      <w:hyperlink w:anchor="_Toc512859702" w:history="1">
        <w:r w:rsidR="00D2700D" w:rsidRPr="00D2700D">
          <w:rPr>
            <w:rStyle w:val="Hyperlink"/>
          </w:rPr>
          <w:t>Microsoft Cloud App Security</w:t>
        </w:r>
        <w:r w:rsidR="00D2700D" w:rsidRPr="00D2700D">
          <w:rPr>
            <w:webHidden/>
          </w:rPr>
          <w:tab/>
        </w:r>
        <w:r w:rsidR="00D2700D" w:rsidRPr="00D2700D">
          <w:rPr>
            <w:webHidden/>
          </w:rPr>
          <w:fldChar w:fldCharType="begin"/>
        </w:r>
        <w:r w:rsidR="00D2700D" w:rsidRPr="00D2700D">
          <w:rPr>
            <w:webHidden/>
          </w:rPr>
          <w:instrText xml:space="preserve"> PAGEREF _Toc512859702 \h </w:instrText>
        </w:r>
        <w:r w:rsidR="00D2700D" w:rsidRPr="00D2700D">
          <w:rPr>
            <w:webHidden/>
          </w:rPr>
        </w:r>
        <w:r w:rsidR="00D2700D" w:rsidRPr="00D2700D">
          <w:rPr>
            <w:webHidden/>
          </w:rPr>
          <w:fldChar w:fldCharType="separate"/>
        </w:r>
        <w:r w:rsidR="00D2700D" w:rsidRPr="00D2700D">
          <w:rPr>
            <w:webHidden/>
          </w:rPr>
          <w:t>26</w:t>
        </w:r>
        <w:r w:rsidR="00D2700D" w:rsidRPr="00D2700D">
          <w:rPr>
            <w:webHidden/>
          </w:rPr>
          <w:fldChar w:fldCharType="end"/>
        </w:r>
      </w:hyperlink>
    </w:p>
    <w:p w14:paraId="4F07133A" w14:textId="30FA4863" w:rsidR="00D2700D" w:rsidRPr="00D2700D" w:rsidRDefault="00065AD4">
      <w:pPr>
        <w:pStyle w:val="TOC4"/>
        <w:rPr>
          <w:rFonts w:eastAsiaTheme="minorEastAsia"/>
          <w:smallCaps w:val="0"/>
          <w:sz w:val="22"/>
          <w:szCs w:val="22"/>
          <w:lang w:eastAsia="en-US"/>
        </w:rPr>
      </w:pPr>
      <w:hyperlink w:anchor="_Toc512859703" w:history="1">
        <w:r w:rsidR="00D2700D" w:rsidRPr="00D2700D">
          <w:rPr>
            <w:rStyle w:val="Hyperlink"/>
          </w:rPr>
          <w:t>Microsoft Intune</w:t>
        </w:r>
        <w:r w:rsidR="00D2700D" w:rsidRPr="00D2700D">
          <w:rPr>
            <w:webHidden/>
          </w:rPr>
          <w:tab/>
        </w:r>
        <w:r w:rsidR="00D2700D" w:rsidRPr="00D2700D">
          <w:rPr>
            <w:webHidden/>
          </w:rPr>
          <w:fldChar w:fldCharType="begin"/>
        </w:r>
        <w:r w:rsidR="00D2700D" w:rsidRPr="00D2700D">
          <w:rPr>
            <w:webHidden/>
          </w:rPr>
          <w:instrText xml:space="preserve"> PAGEREF _Toc512859703 \h </w:instrText>
        </w:r>
        <w:r w:rsidR="00D2700D" w:rsidRPr="00D2700D">
          <w:rPr>
            <w:webHidden/>
          </w:rPr>
        </w:r>
        <w:r w:rsidR="00D2700D" w:rsidRPr="00D2700D">
          <w:rPr>
            <w:webHidden/>
          </w:rPr>
          <w:fldChar w:fldCharType="separate"/>
        </w:r>
        <w:r w:rsidR="00D2700D" w:rsidRPr="00D2700D">
          <w:rPr>
            <w:webHidden/>
          </w:rPr>
          <w:t>26</w:t>
        </w:r>
        <w:r w:rsidR="00D2700D" w:rsidRPr="00D2700D">
          <w:rPr>
            <w:webHidden/>
          </w:rPr>
          <w:fldChar w:fldCharType="end"/>
        </w:r>
      </w:hyperlink>
    </w:p>
    <w:p w14:paraId="5D7975E1" w14:textId="3AC1DE02" w:rsidR="00D2700D" w:rsidRPr="00D2700D" w:rsidRDefault="00065AD4">
      <w:pPr>
        <w:pStyle w:val="TOC4"/>
        <w:rPr>
          <w:rFonts w:eastAsiaTheme="minorEastAsia"/>
          <w:smallCaps w:val="0"/>
          <w:sz w:val="22"/>
          <w:szCs w:val="22"/>
          <w:lang w:eastAsia="en-US"/>
        </w:rPr>
      </w:pPr>
      <w:hyperlink w:anchor="_Toc512859704" w:history="1">
        <w:r w:rsidR="00D2700D" w:rsidRPr="00D2700D">
          <w:rPr>
            <w:rStyle w:val="Hyperlink"/>
          </w:rPr>
          <w:t>Microsoft Kaizala Pro</w:t>
        </w:r>
        <w:r w:rsidR="00D2700D" w:rsidRPr="00D2700D">
          <w:rPr>
            <w:webHidden/>
          </w:rPr>
          <w:tab/>
        </w:r>
        <w:r w:rsidR="00D2700D" w:rsidRPr="00D2700D">
          <w:rPr>
            <w:webHidden/>
          </w:rPr>
          <w:fldChar w:fldCharType="begin"/>
        </w:r>
        <w:r w:rsidR="00D2700D" w:rsidRPr="00D2700D">
          <w:rPr>
            <w:webHidden/>
          </w:rPr>
          <w:instrText xml:space="preserve"> PAGEREF _Toc512859704 \h </w:instrText>
        </w:r>
        <w:r w:rsidR="00D2700D" w:rsidRPr="00D2700D">
          <w:rPr>
            <w:webHidden/>
          </w:rPr>
        </w:r>
        <w:r w:rsidR="00D2700D" w:rsidRPr="00D2700D">
          <w:rPr>
            <w:webHidden/>
          </w:rPr>
          <w:fldChar w:fldCharType="separate"/>
        </w:r>
        <w:r w:rsidR="00D2700D" w:rsidRPr="00D2700D">
          <w:rPr>
            <w:webHidden/>
          </w:rPr>
          <w:t>27</w:t>
        </w:r>
        <w:r w:rsidR="00D2700D" w:rsidRPr="00D2700D">
          <w:rPr>
            <w:webHidden/>
          </w:rPr>
          <w:fldChar w:fldCharType="end"/>
        </w:r>
      </w:hyperlink>
    </w:p>
    <w:p w14:paraId="17AC2277" w14:textId="4892C3C1" w:rsidR="00D2700D" w:rsidRPr="00D2700D" w:rsidRDefault="00065AD4">
      <w:pPr>
        <w:pStyle w:val="TOC4"/>
        <w:rPr>
          <w:rFonts w:eastAsiaTheme="minorEastAsia"/>
          <w:smallCaps w:val="0"/>
          <w:sz w:val="22"/>
          <w:szCs w:val="22"/>
          <w:lang w:eastAsia="en-US"/>
        </w:rPr>
      </w:pPr>
      <w:hyperlink w:anchor="_Toc512859705" w:history="1">
        <w:r w:rsidR="00D2700D" w:rsidRPr="00D2700D">
          <w:rPr>
            <w:rStyle w:val="Hyperlink"/>
          </w:rPr>
          <w:t>Microsoft Learning</w:t>
        </w:r>
        <w:r w:rsidR="00D2700D" w:rsidRPr="00D2700D">
          <w:rPr>
            <w:webHidden/>
          </w:rPr>
          <w:tab/>
        </w:r>
        <w:r w:rsidR="00D2700D" w:rsidRPr="00D2700D">
          <w:rPr>
            <w:webHidden/>
          </w:rPr>
          <w:fldChar w:fldCharType="begin"/>
        </w:r>
        <w:r w:rsidR="00D2700D" w:rsidRPr="00D2700D">
          <w:rPr>
            <w:webHidden/>
          </w:rPr>
          <w:instrText xml:space="preserve"> PAGEREF _Toc512859705 \h </w:instrText>
        </w:r>
        <w:r w:rsidR="00D2700D" w:rsidRPr="00D2700D">
          <w:rPr>
            <w:webHidden/>
          </w:rPr>
        </w:r>
        <w:r w:rsidR="00D2700D" w:rsidRPr="00D2700D">
          <w:rPr>
            <w:webHidden/>
          </w:rPr>
          <w:fldChar w:fldCharType="separate"/>
        </w:r>
        <w:r w:rsidR="00D2700D" w:rsidRPr="00D2700D">
          <w:rPr>
            <w:webHidden/>
          </w:rPr>
          <w:t>27</w:t>
        </w:r>
        <w:r w:rsidR="00D2700D" w:rsidRPr="00D2700D">
          <w:rPr>
            <w:webHidden/>
          </w:rPr>
          <w:fldChar w:fldCharType="end"/>
        </w:r>
      </w:hyperlink>
    </w:p>
    <w:p w14:paraId="41B2EE05" w14:textId="1204798A" w:rsidR="00D2700D" w:rsidRPr="00D2700D" w:rsidRDefault="00065AD4">
      <w:pPr>
        <w:pStyle w:val="TOC4"/>
        <w:rPr>
          <w:rFonts w:eastAsiaTheme="minorEastAsia"/>
          <w:smallCaps w:val="0"/>
          <w:sz w:val="22"/>
          <w:szCs w:val="22"/>
          <w:lang w:eastAsia="en-US"/>
        </w:rPr>
      </w:pPr>
      <w:hyperlink w:anchor="_Toc512859706" w:history="1">
        <w:r w:rsidR="00D2700D" w:rsidRPr="00D2700D">
          <w:rPr>
            <w:rStyle w:val="Hyperlink"/>
            <w:bCs/>
          </w:rPr>
          <w:t>Minecraft: Education Edition</w:t>
        </w:r>
        <w:r w:rsidR="00D2700D" w:rsidRPr="00D2700D">
          <w:rPr>
            <w:webHidden/>
          </w:rPr>
          <w:tab/>
        </w:r>
        <w:r w:rsidR="00D2700D" w:rsidRPr="00D2700D">
          <w:rPr>
            <w:webHidden/>
          </w:rPr>
          <w:fldChar w:fldCharType="begin"/>
        </w:r>
        <w:r w:rsidR="00D2700D" w:rsidRPr="00D2700D">
          <w:rPr>
            <w:webHidden/>
          </w:rPr>
          <w:instrText xml:space="preserve"> PAGEREF _Toc512859706 \h </w:instrText>
        </w:r>
        <w:r w:rsidR="00D2700D" w:rsidRPr="00D2700D">
          <w:rPr>
            <w:webHidden/>
          </w:rPr>
        </w:r>
        <w:r w:rsidR="00D2700D" w:rsidRPr="00D2700D">
          <w:rPr>
            <w:webHidden/>
          </w:rPr>
          <w:fldChar w:fldCharType="separate"/>
        </w:r>
        <w:r w:rsidR="00D2700D" w:rsidRPr="00D2700D">
          <w:rPr>
            <w:webHidden/>
          </w:rPr>
          <w:t>27</w:t>
        </w:r>
        <w:r w:rsidR="00D2700D" w:rsidRPr="00D2700D">
          <w:rPr>
            <w:webHidden/>
          </w:rPr>
          <w:fldChar w:fldCharType="end"/>
        </w:r>
      </w:hyperlink>
    </w:p>
    <w:p w14:paraId="086217E7" w14:textId="3821730E" w:rsidR="00D2700D" w:rsidRPr="00D2700D" w:rsidRDefault="00065AD4">
      <w:pPr>
        <w:pStyle w:val="TOC4"/>
        <w:rPr>
          <w:rFonts w:eastAsiaTheme="minorEastAsia"/>
          <w:smallCaps w:val="0"/>
          <w:sz w:val="22"/>
          <w:szCs w:val="22"/>
          <w:lang w:eastAsia="en-US"/>
        </w:rPr>
      </w:pPr>
      <w:hyperlink w:anchor="_Toc512859707" w:history="1">
        <w:r w:rsidR="00D2700D" w:rsidRPr="00D2700D">
          <w:rPr>
            <w:rStyle w:val="Hyperlink"/>
          </w:rPr>
          <w:t>Office 365 Developer</w:t>
        </w:r>
        <w:r w:rsidR="00D2700D" w:rsidRPr="00D2700D">
          <w:rPr>
            <w:webHidden/>
          </w:rPr>
          <w:tab/>
        </w:r>
        <w:r w:rsidR="00D2700D" w:rsidRPr="00D2700D">
          <w:rPr>
            <w:webHidden/>
          </w:rPr>
          <w:fldChar w:fldCharType="begin"/>
        </w:r>
        <w:r w:rsidR="00D2700D" w:rsidRPr="00D2700D">
          <w:rPr>
            <w:webHidden/>
          </w:rPr>
          <w:instrText xml:space="preserve"> PAGEREF _Toc512859707 \h </w:instrText>
        </w:r>
        <w:r w:rsidR="00D2700D" w:rsidRPr="00D2700D">
          <w:rPr>
            <w:webHidden/>
          </w:rPr>
        </w:r>
        <w:r w:rsidR="00D2700D" w:rsidRPr="00D2700D">
          <w:rPr>
            <w:webHidden/>
          </w:rPr>
          <w:fldChar w:fldCharType="separate"/>
        </w:r>
        <w:r w:rsidR="00D2700D" w:rsidRPr="00D2700D">
          <w:rPr>
            <w:webHidden/>
          </w:rPr>
          <w:t>27</w:t>
        </w:r>
        <w:r w:rsidR="00D2700D" w:rsidRPr="00D2700D">
          <w:rPr>
            <w:webHidden/>
          </w:rPr>
          <w:fldChar w:fldCharType="end"/>
        </w:r>
      </w:hyperlink>
    </w:p>
    <w:p w14:paraId="363BA37A" w14:textId="041101F0" w:rsidR="00D2700D" w:rsidRPr="00D2700D" w:rsidRDefault="00065AD4">
      <w:pPr>
        <w:pStyle w:val="TOC4"/>
        <w:rPr>
          <w:rFonts w:eastAsiaTheme="minorEastAsia"/>
          <w:smallCaps w:val="0"/>
          <w:sz w:val="22"/>
          <w:szCs w:val="22"/>
          <w:lang w:eastAsia="en-US"/>
        </w:rPr>
      </w:pPr>
      <w:hyperlink w:anchor="_Toc512859708" w:history="1">
        <w:r w:rsidR="00D2700D" w:rsidRPr="00D2700D">
          <w:rPr>
            <w:rStyle w:val="Hyperlink"/>
            <w:rtl/>
          </w:rPr>
          <w:t xml:space="preserve">نظام تشغيل جهاز سطح مكتب </w:t>
        </w:r>
        <w:r w:rsidR="00D2700D" w:rsidRPr="00D2700D">
          <w:rPr>
            <w:rStyle w:val="Hyperlink"/>
          </w:rPr>
          <w:t>Windows</w:t>
        </w:r>
        <w:r w:rsidR="00D2700D" w:rsidRPr="00D2700D">
          <w:rPr>
            <w:webHidden/>
          </w:rPr>
          <w:tab/>
        </w:r>
        <w:r w:rsidR="00D2700D" w:rsidRPr="00D2700D">
          <w:rPr>
            <w:webHidden/>
          </w:rPr>
          <w:fldChar w:fldCharType="begin"/>
        </w:r>
        <w:r w:rsidR="00D2700D" w:rsidRPr="00D2700D">
          <w:rPr>
            <w:webHidden/>
          </w:rPr>
          <w:instrText xml:space="preserve"> PAGEREF _Toc512859708 \h </w:instrText>
        </w:r>
        <w:r w:rsidR="00D2700D" w:rsidRPr="00D2700D">
          <w:rPr>
            <w:webHidden/>
          </w:rPr>
        </w:r>
        <w:r w:rsidR="00D2700D" w:rsidRPr="00D2700D">
          <w:rPr>
            <w:webHidden/>
          </w:rPr>
          <w:fldChar w:fldCharType="separate"/>
        </w:r>
        <w:r w:rsidR="00D2700D" w:rsidRPr="00D2700D">
          <w:rPr>
            <w:webHidden/>
          </w:rPr>
          <w:t>27</w:t>
        </w:r>
        <w:r w:rsidR="00D2700D" w:rsidRPr="00D2700D">
          <w:rPr>
            <w:webHidden/>
          </w:rPr>
          <w:fldChar w:fldCharType="end"/>
        </w:r>
      </w:hyperlink>
    </w:p>
    <w:p w14:paraId="28FB5FC1" w14:textId="22184B3F" w:rsidR="00D2700D" w:rsidRPr="00D2700D" w:rsidRDefault="00065AD4">
      <w:pPr>
        <w:pStyle w:val="TOC1"/>
        <w:rPr>
          <w:rFonts w:eastAsiaTheme="minorEastAsia" w:cstheme="minorHAnsi"/>
          <w:b w:val="0"/>
          <w:bCs w:val="0"/>
          <w:caps w:val="0"/>
          <w:sz w:val="22"/>
          <w:szCs w:val="22"/>
          <w:lang w:eastAsia="en-US"/>
        </w:rPr>
      </w:pPr>
      <w:hyperlink w:anchor="_Toc512859709" w:history="1">
        <w:r w:rsidR="00D2700D" w:rsidRPr="00D2700D">
          <w:rPr>
            <w:rStyle w:val="Hyperlink"/>
            <w:rFonts w:cstheme="minorHAnsi"/>
            <w:rtl/>
          </w:rPr>
          <w:t xml:space="preserve">المرفق </w:t>
        </w:r>
        <w:r w:rsidR="00D2700D" w:rsidRPr="00D2700D">
          <w:rPr>
            <w:rStyle w:val="Hyperlink"/>
            <w:rFonts w:cstheme="minorHAnsi"/>
            <w:lang w:bidi="en-US"/>
          </w:rPr>
          <w:t>1</w:t>
        </w:r>
        <w:r w:rsidR="00D2700D" w:rsidRPr="00D2700D">
          <w:rPr>
            <w:rStyle w:val="Hyperlink"/>
            <w:rFonts w:cstheme="minorHAnsi"/>
            <w:rtl/>
          </w:rPr>
          <w:t xml:space="preserve"> – الإشعارات</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_Toc512859709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28</w:t>
        </w:r>
        <w:r w:rsidR="00D2700D" w:rsidRPr="00D2700D">
          <w:rPr>
            <w:rFonts w:cstheme="minorHAnsi"/>
            <w:webHidden/>
          </w:rPr>
          <w:fldChar w:fldCharType="end"/>
        </w:r>
      </w:hyperlink>
    </w:p>
    <w:p w14:paraId="4E95402F" w14:textId="58BA98CC" w:rsidR="00D2700D" w:rsidRPr="00D2700D" w:rsidRDefault="00065AD4">
      <w:pPr>
        <w:pStyle w:val="TOC3"/>
        <w:rPr>
          <w:rFonts w:eastAsiaTheme="minorEastAsia" w:cstheme="minorHAnsi"/>
          <w:b w:val="0"/>
          <w:bCs w:val="0"/>
          <w:sz w:val="22"/>
          <w:szCs w:val="22"/>
          <w:lang w:eastAsia="en-US"/>
        </w:rPr>
      </w:pPr>
      <w:hyperlink w:anchor="_Toc512859710" w:history="1">
        <w:r w:rsidR="00D2700D" w:rsidRPr="00D2700D">
          <w:rPr>
            <w:rStyle w:val="Hyperlink"/>
            <w:rFonts w:cstheme="minorHAnsi"/>
          </w:rPr>
          <w:t>Bing Maps</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_Toc512859710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28</w:t>
        </w:r>
        <w:r w:rsidR="00D2700D" w:rsidRPr="00D2700D">
          <w:rPr>
            <w:rFonts w:cstheme="minorHAnsi"/>
            <w:webHidden/>
          </w:rPr>
          <w:fldChar w:fldCharType="end"/>
        </w:r>
      </w:hyperlink>
    </w:p>
    <w:p w14:paraId="4ECC3971" w14:textId="406EE19C" w:rsidR="00D2700D" w:rsidRPr="00D2700D" w:rsidRDefault="00065AD4">
      <w:pPr>
        <w:pStyle w:val="TOC3"/>
        <w:rPr>
          <w:rFonts w:eastAsiaTheme="minorEastAsia" w:cstheme="minorHAnsi"/>
          <w:b w:val="0"/>
          <w:bCs w:val="0"/>
          <w:sz w:val="22"/>
          <w:szCs w:val="22"/>
          <w:lang w:eastAsia="en-US"/>
        </w:rPr>
      </w:pPr>
      <w:hyperlink w:anchor="_Toc512859711" w:history="1">
        <w:r w:rsidR="00D2700D" w:rsidRPr="00D2700D">
          <w:rPr>
            <w:rStyle w:val="Hyperlink"/>
            <w:rFonts w:cstheme="minorHAnsi"/>
            <w:cs/>
          </w:rPr>
          <w:t>‎</w:t>
        </w:r>
        <w:r w:rsidR="00D2700D" w:rsidRPr="00D2700D">
          <w:rPr>
            <w:rStyle w:val="Hyperlink"/>
            <w:rFonts w:cstheme="minorHAnsi"/>
            <w:rtl/>
          </w:rPr>
          <w:t>الخدمات الاحترافية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_Toc512859711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28</w:t>
        </w:r>
        <w:r w:rsidR="00D2700D" w:rsidRPr="00D2700D">
          <w:rPr>
            <w:rFonts w:cstheme="minorHAnsi"/>
            <w:webHidden/>
          </w:rPr>
          <w:fldChar w:fldCharType="end"/>
        </w:r>
      </w:hyperlink>
    </w:p>
    <w:p w14:paraId="0BC4933F" w14:textId="540AD554" w:rsidR="00D2700D" w:rsidRPr="00D2700D" w:rsidRDefault="00065AD4">
      <w:pPr>
        <w:pStyle w:val="TOC3"/>
        <w:rPr>
          <w:rFonts w:eastAsiaTheme="minorEastAsia" w:cstheme="minorHAnsi"/>
          <w:b w:val="0"/>
          <w:bCs w:val="0"/>
          <w:sz w:val="22"/>
          <w:szCs w:val="22"/>
          <w:lang w:eastAsia="en-US"/>
        </w:rPr>
      </w:pPr>
      <w:hyperlink w:anchor="_Toc512859712" w:history="1">
        <w:r w:rsidR="00D2700D" w:rsidRPr="00D2700D">
          <w:rPr>
            <w:rStyle w:val="Hyperlink"/>
            <w:rFonts w:cstheme="minorHAnsi"/>
            <w:spacing w:val="-2"/>
            <w:rtl/>
          </w:rPr>
          <w:t xml:space="preserve">إشعار حول ترميز </w:t>
        </w:r>
        <w:r w:rsidR="00D2700D" w:rsidRPr="00D2700D">
          <w:rPr>
            <w:rStyle w:val="Hyperlink"/>
            <w:rFonts w:cstheme="minorHAnsi"/>
            <w:spacing w:val="-2"/>
          </w:rPr>
          <w:t>H.265/HEVC</w:t>
        </w:r>
        <w:r w:rsidR="00D2700D" w:rsidRPr="00D2700D">
          <w:rPr>
            <w:rStyle w:val="Hyperlink"/>
            <w:rFonts w:cstheme="minorHAnsi"/>
            <w:spacing w:val="-2"/>
            <w:rtl/>
          </w:rPr>
          <w:t xml:space="preserve"> لخدمات وسائط </w:t>
        </w:r>
        <w:r w:rsidR="00D2700D" w:rsidRPr="00D2700D">
          <w:rPr>
            <w:rStyle w:val="Hyperlink"/>
            <w:rFonts w:cstheme="minorHAnsi"/>
            <w:spacing w:val="-2"/>
          </w:rPr>
          <w:t>Azure</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_Toc512859712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30</w:t>
        </w:r>
        <w:r w:rsidR="00D2700D" w:rsidRPr="00D2700D">
          <w:rPr>
            <w:rFonts w:cstheme="minorHAnsi"/>
            <w:webHidden/>
          </w:rPr>
          <w:fldChar w:fldCharType="end"/>
        </w:r>
      </w:hyperlink>
    </w:p>
    <w:p w14:paraId="0F51A0A5" w14:textId="364F2457" w:rsidR="00D2700D" w:rsidRPr="00D2700D" w:rsidRDefault="00065AD4">
      <w:pPr>
        <w:pStyle w:val="TOC3"/>
        <w:rPr>
          <w:rFonts w:eastAsiaTheme="minorEastAsia" w:cstheme="minorHAnsi"/>
          <w:b w:val="0"/>
          <w:bCs w:val="0"/>
          <w:sz w:val="22"/>
          <w:szCs w:val="22"/>
          <w:lang w:eastAsia="en-US"/>
        </w:rPr>
      </w:pPr>
      <w:hyperlink w:anchor="_Toc512859713" w:history="1">
        <w:r w:rsidR="00D2700D" w:rsidRPr="00D2700D">
          <w:rPr>
            <w:rStyle w:val="Hyperlink"/>
            <w:rFonts w:cstheme="minorHAnsi"/>
            <w:rtl/>
          </w:rPr>
          <w:t xml:space="preserve">إشعار بشأن </w:t>
        </w:r>
        <w:r w:rsidR="00D2700D" w:rsidRPr="00D2700D">
          <w:rPr>
            <w:rStyle w:val="Hyperlink"/>
            <w:rFonts w:cstheme="minorHAnsi"/>
          </w:rPr>
          <w:t>Adobe Flash Player</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_Toc512859713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30</w:t>
        </w:r>
        <w:r w:rsidR="00D2700D" w:rsidRPr="00D2700D">
          <w:rPr>
            <w:rFonts w:cstheme="minorHAnsi"/>
            <w:webHidden/>
          </w:rPr>
          <w:fldChar w:fldCharType="end"/>
        </w:r>
      </w:hyperlink>
    </w:p>
    <w:p w14:paraId="498C9BBA" w14:textId="48A94477" w:rsidR="00D2700D" w:rsidRPr="00D2700D" w:rsidRDefault="00065AD4">
      <w:pPr>
        <w:pStyle w:val="TOC3"/>
        <w:rPr>
          <w:rFonts w:eastAsiaTheme="minorEastAsia" w:cstheme="minorHAnsi"/>
          <w:b w:val="0"/>
          <w:bCs w:val="0"/>
          <w:sz w:val="22"/>
          <w:szCs w:val="22"/>
          <w:lang w:eastAsia="en-US"/>
        </w:rPr>
      </w:pPr>
      <w:hyperlink w:anchor="_Toc512859714" w:history="1">
        <w:r w:rsidR="00D2700D" w:rsidRPr="00D2700D">
          <w:rPr>
            <w:rStyle w:val="Hyperlink"/>
            <w:rFonts w:cstheme="minorHAnsi"/>
            <w:spacing w:val="-2"/>
            <w:rtl/>
          </w:rPr>
          <w:t xml:space="preserve">إشعار حول المعيار المرئي </w:t>
        </w:r>
        <w:r w:rsidR="00D2700D" w:rsidRPr="00D2700D">
          <w:rPr>
            <w:rStyle w:val="Hyperlink"/>
            <w:rFonts w:cstheme="minorHAnsi"/>
            <w:spacing w:val="-2"/>
            <w:lang w:bidi="en-US"/>
          </w:rPr>
          <w:t>H.264/AVC</w:t>
        </w:r>
        <w:r w:rsidR="00D2700D" w:rsidRPr="00D2700D">
          <w:rPr>
            <w:rStyle w:val="Hyperlink"/>
            <w:rFonts w:cstheme="minorHAnsi"/>
            <w:spacing w:val="-2"/>
            <w:rtl/>
          </w:rPr>
          <w:t xml:space="preserve"> ومعيار الفيديو </w:t>
        </w:r>
        <w:r w:rsidR="00D2700D" w:rsidRPr="00D2700D">
          <w:rPr>
            <w:rStyle w:val="Hyperlink"/>
            <w:rFonts w:cstheme="minorHAnsi"/>
            <w:spacing w:val="-2"/>
            <w:lang w:bidi="en-US"/>
          </w:rPr>
          <w:t>VC-1</w:t>
        </w:r>
        <w:r w:rsidR="00D2700D" w:rsidRPr="00D2700D">
          <w:rPr>
            <w:rStyle w:val="Hyperlink"/>
            <w:rFonts w:cstheme="minorHAnsi"/>
            <w:spacing w:val="-2"/>
            <w:rtl/>
          </w:rPr>
          <w:t xml:space="preserve"> والمعيار المرئي </w:t>
        </w:r>
        <w:r w:rsidR="00D2700D" w:rsidRPr="00D2700D">
          <w:rPr>
            <w:rStyle w:val="Hyperlink"/>
            <w:rFonts w:cstheme="minorHAnsi"/>
            <w:spacing w:val="-2"/>
            <w:lang w:bidi="en-US"/>
          </w:rPr>
          <w:t>MPEG-4 Part 2</w:t>
        </w:r>
        <w:r w:rsidR="00D2700D" w:rsidRPr="00D2700D">
          <w:rPr>
            <w:rStyle w:val="Hyperlink"/>
            <w:rFonts w:cstheme="minorHAnsi"/>
            <w:spacing w:val="-2"/>
            <w:rtl/>
          </w:rPr>
          <w:t xml:space="preserve"> ومعيار الفيديو </w:t>
        </w:r>
        <w:r w:rsidR="00D2700D" w:rsidRPr="00D2700D">
          <w:rPr>
            <w:rStyle w:val="Hyperlink"/>
            <w:rFonts w:cstheme="minorHAnsi"/>
            <w:spacing w:val="-2"/>
            <w:lang w:bidi="en-US"/>
          </w:rPr>
          <w:t>MPEG-2</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_Toc512859714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30</w:t>
        </w:r>
        <w:r w:rsidR="00D2700D" w:rsidRPr="00D2700D">
          <w:rPr>
            <w:rFonts w:cstheme="minorHAnsi"/>
            <w:webHidden/>
          </w:rPr>
          <w:fldChar w:fldCharType="end"/>
        </w:r>
      </w:hyperlink>
    </w:p>
    <w:p w14:paraId="323F1AD8" w14:textId="2A2DA43A" w:rsidR="00D2700D" w:rsidRPr="00D2700D" w:rsidRDefault="00065AD4">
      <w:pPr>
        <w:pStyle w:val="TOC1"/>
        <w:rPr>
          <w:rFonts w:eastAsiaTheme="minorEastAsia" w:cstheme="minorHAnsi"/>
          <w:b w:val="0"/>
          <w:bCs w:val="0"/>
          <w:caps w:val="0"/>
          <w:sz w:val="22"/>
          <w:szCs w:val="22"/>
          <w:lang w:eastAsia="en-US"/>
        </w:rPr>
      </w:pPr>
      <w:hyperlink w:anchor="_Toc512859715" w:history="1">
        <w:r w:rsidR="00D2700D" w:rsidRPr="00D2700D">
          <w:rPr>
            <w:rStyle w:val="Hyperlink"/>
            <w:rFonts w:cstheme="minorHAnsi"/>
            <w:rtl/>
          </w:rPr>
          <w:t xml:space="preserve">مرفق </w:t>
        </w:r>
        <w:r w:rsidR="00D2700D" w:rsidRPr="00D2700D">
          <w:rPr>
            <w:rStyle w:val="Hyperlink"/>
            <w:rFonts w:cstheme="minorHAnsi"/>
            <w:lang w:bidi=""/>
          </w:rPr>
          <w:t>2</w:t>
        </w:r>
        <w:r w:rsidR="00D2700D" w:rsidRPr="00D2700D">
          <w:rPr>
            <w:rStyle w:val="Hyperlink"/>
            <w:rFonts w:cstheme="minorHAnsi"/>
            <w:rtl/>
          </w:rPr>
          <w:t xml:space="preserve"> - مجموعات تراخيص الاشتراك</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_Toc512859715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31</w:t>
        </w:r>
        <w:r w:rsidR="00D2700D" w:rsidRPr="00D2700D">
          <w:rPr>
            <w:rFonts w:cstheme="minorHAnsi"/>
            <w:webHidden/>
          </w:rPr>
          <w:fldChar w:fldCharType="end"/>
        </w:r>
      </w:hyperlink>
    </w:p>
    <w:p w14:paraId="39F59601" w14:textId="51F3AAA5" w:rsidR="00D2700D" w:rsidRPr="00D2700D" w:rsidRDefault="00065AD4">
      <w:pPr>
        <w:pStyle w:val="TOC3"/>
        <w:rPr>
          <w:rFonts w:eastAsiaTheme="minorEastAsia" w:cstheme="minorHAnsi"/>
          <w:b w:val="0"/>
          <w:bCs w:val="0"/>
          <w:sz w:val="22"/>
          <w:szCs w:val="22"/>
          <w:lang w:eastAsia="en-US"/>
        </w:rPr>
      </w:pPr>
      <w:hyperlink w:anchor="_Toc512859716" w:history="1">
        <w:r w:rsidR="00D2700D" w:rsidRPr="00D2700D">
          <w:rPr>
            <w:rStyle w:val="Hyperlink"/>
            <w:rFonts w:cstheme="minorHAnsi"/>
            <w:rtl/>
          </w:rPr>
          <w:t>القطاع العام</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_Toc512859716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32</w:t>
        </w:r>
        <w:r w:rsidR="00D2700D" w:rsidRPr="00D2700D">
          <w:rPr>
            <w:rFonts w:cstheme="minorHAnsi"/>
            <w:webHidden/>
          </w:rPr>
          <w:fldChar w:fldCharType="end"/>
        </w:r>
      </w:hyperlink>
    </w:p>
    <w:p w14:paraId="1D886D6C" w14:textId="261DD377" w:rsidR="00D2700D" w:rsidRPr="00D2700D" w:rsidRDefault="00065AD4">
      <w:pPr>
        <w:pStyle w:val="TOC1"/>
        <w:rPr>
          <w:rFonts w:eastAsiaTheme="minorEastAsia" w:cstheme="minorHAnsi"/>
          <w:b w:val="0"/>
          <w:bCs w:val="0"/>
          <w:caps w:val="0"/>
          <w:sz w:val="22"/>
          <w:szCs w:val="22"/>
          <w:lang w:eastAsia="en-US"/>
        </w:rPr>
      </w:pPr>
      <w:hyperlink w:anchor="_Toc512859717" w:history="1">
        <w:r w:rsidR="00D2700D" w:rsidRPr="00D2700D">
          <w:rPr>
            <w:rStyle w:val="Hyperlink"/>
            <w:rFonts w:cstheme="minorHAnsi"/>
            <w:rtl/>
          </w:rPr>
          <w:t xml:space="preserve">المرفق </w:t>
        </w:r>
        <w:r w:rsidR="00D2700D" w:rsidRPr="00D2700D">
          <w:rPr>
            <w:rStyle w:val="Hyperlink"/>
            <w:rFonts w:cstheme="minorHAnsi"/>
            <w:lang w:bidi="en-US"/>
          </w:rPr>
          <w:t>3</w:t>
        </w:r>
        <w:r w:rsidR="00D2700D" w:rsidRPr="00D2700D">
          <w:rPr>
            <w:rStyle w:val="Hyperlink"/>
            <w:rFonts w:cstheme="minorHAnsi"/>
            <w:rtl/>
          </w:rPr>
          <w:t xml:space="preserve"> – البنود التعاقدية القياسية (شركات المعالجة)</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_Toc512859717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33</w:t>
        </w:r>
        <w:r w:rsidR="00D2700D" w:rsidRPr="00D2700D">
          <w:rPr>
            <w:rFonts w:cstheme="minorHAnsi"/>
            <w:webHidden/>
          </w:rPr>
          <w:fldChar w:fldCharType="end"/>
        </w:r>
      </w:hyperlink>
    </w:p>
    <w:p w14:paraId="15DA7F89" w14:textId="583D1CF0" w:rsidR="00D2700D" w:rsidRPr="00D2700D" w:rsidRDefault="00065AD4">
      <w:pPr>
        <w:pStyle w:val="TOC1"/>
        <w:rPr>
          <w:rFonts w:eastAsiaTheme="minorEastAsia" w:cstheme="minorHAnsi"/>
          <w:b w:val="0"/>
          <w:bCs w:val="0"/>
          <w:caps w:val="0"/>
          <w:sz w:val="22"/>
          <w:szCs w:val="22"/>
          <w:lang w:eastAsia="en-US"/>
        </w:rPr>
      </w:pPr>
      <w:hyperlink w:anchor="_Toc512859718" w:history="1">
        <w:r w:rsidR="00D2700D" w:rsidRPr="00D2700D">
          <w:rPr>
            <w:rStyle w:val="Hyperlink"/>
            <w:rFonts w:cstheme="minorHAnsi"/>
            <w:rtl/>
          </w:rPr>
          <w:t xml:space="preserve">المرفق </w:t>
        </w:r>
        <w:r w:rsidR="00D2700D" w:rsidRPr="00D2700D">
          <w:rPr>
            <w:rStyle w:val="Hyperlink"/>
            <w:rFonts w:cstheme="minorHAnsi"/>
            <w:lang w:bidi=""/>
          </w:rPr>
          <w:t>4</w:t>
        </w:r>
        <w:r w:rsidR="00D2700D" w:rsidRPr="00D2700D">
          <w:rPr>
            <w:rStyle w:val="Hyperlink"/>
            <w:rFonts w:cstheme="minorHAnsi"/>
            <w:rtl/>
          </w:rPr>
          <w:t xml:space="preserve"> – بنود لوائح حماية البيانات العامة للاتحاد الأوروبي</w:t>
        </w:r>
        <w:r w:rsidR="00D2700D" w:rsidRPr="00D2700D">
          <w:rPr>
            <w:rFonts w:cstheme="minorHAnsi"/>
            <w:webHidden/>
          </w:rPr>
          <w:tab/>
        </w:r>
        <w:r w:rsidR="00D2700D" w:rsidRPr="00D2700D">
          <w:rPr>
            <w:rFonts w:cstheme="minorHAnsi"/>
            <w:webHidden/>
          </w:rPr>
          <w:fldChar w:fldCharType="begin"/>
        </w:r>
        <w:r w:rsidR="00D2700D" w:rsidRPr="00D2700D">
          <w:rPr>
            <w:rFonts w:cstheme="minorHAnsi"/>
            <w:webHidden/>
          </w:rPr>
          <w:instrText xml:space="preserve"> PAGEREF _Toc512859718 \h </w:instrText>
        </w:r>
        <w:r w:rsidR="00D2700D" w:rsidRPr="00D2700D">
          <w:rPr>
            <w:rFonts w:cstheme="minorHAnsi"/>
            <w:webHidden/>
          </w:rPr>
        </w:r>
        <w:r w:rsidR="00D2700D" w:rsidRPr="00D2700D">
          <w:rPr>
            <w:rFonts w:cstheme="minorHAnsi"/>
            <w:webHidden/>
          </w:rPr>
          <w:fldChar w:fldCharType="separate"/>
        </w:r>
        <w:r w:rsidR="00D2700D" w:rsidRPr="00D2700D">
          <w:rPr>
            <w:rFonts w:cstheme="minorHAnsi"/>
            <w:webHidden/>
          </w:rPr>
          <w:t>38</w:t>
        </w:r>
        <w:r w:rsidR="00D2700D" w:rsidRPr="00D2700D">
          <w:rPr>
            <w:rFonts w:cstheme="minorHAnsi"/>
            <w:webHidden/>
          </w:rPr>
          <w:fldChar w:fldCharType="end"/>
        </w:r>
      </w:hyperlink>
    </w:p>
    <w:p w14:paraId="092C9288" w14:textId="47E07190" w:rsidR="004D27A6" w:rsidRPr="00D2700D" w:rsidRDefault="00A430D3" w:rsidP="00D672AD">
      <w:pPr>
        <w:pStyle w:val="ProductList-Body"/>
        <w:rPr>
          <w:rFonts w:ascii="Arial" w:hAnsi="Arial" w:cs="Arial"/>
        </w:rPr>
      </w:pPr>
      <w:r w:rsidRPr="00D2700D">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2" w:name="Introduction"/>
      <w:bookmarkStart w:id="3" w:name="_Toc507768531"/>
      <w:bookmarkStart w:id="4" w:name="_Toc507239485"/>
      <w:bookmarkStart w:id="5" w:name="_Toc512859644"/>
      <w:r w:rsidRPr="004139D2">
        <w:rPr>
          <w:rFonts w:cs="Arial"/>
          <w:bCs/>
          <w:szCs w:val="40"/>
          <w:rtl/>
        </w:rPr>
        <w:lastRenderedPageBreak/>
        <w:t>مقدمة</w:t>
      </w:r>
      <w:bookmarkEnd w:id="2"/>
      <w:bookmarkEnd w:id="3"/>
      <w:bookmarkEnd w:id="4"/>
      <w:bookmarkEnd w:id="5"/>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6" w:name="_Toc507768532"/>
      <w:bookmarkStart w:id="7" w:name="_Toc512859645"/>
      <w:r w:rsidRPr="00990445">
        <w:rPr>
          <w:rFonts w:cs="Arial"/>
          <w:bCs/>
          <w:szCs w:val="18"/>
          <w:rtl/>
        </w:rPr>
        <w:t>اتفاقيات مستوى الخدمة</w:t>
      </w:r>
      <w:bookmarkEnd w:id="6"/>
      <w:bookmarkEnd w:id="7"/>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8"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8" w:name="_Toc507768533"/>
      <w:bookmarkStart w:id="9" w:name="_Toc512859646"/>
      <w:r w:rsidRPr="000A42CF">
        <w:rPr>
          <w:rFonts w:cs="Arial"/>
          <w:bCs/>
          <w:szCs w:val="18"/>
          <w:rtl/>
        </w:rPr>
        <w:t>التحديثات والشروط المطبقة على الخدمات عبر الإنترنت</w:t>
      </w:r>
      <w:bookmarkEnd w:id="8"/>
      <w:bookmarkEnd w:id="9"/>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0" w:name="_Toc507768534"/>
      <w:bookmarkStart w:id="11" w:name="_Toc512859647"/>
      <w:r w:rsidRPr="003677A4">
        <w:rPr>
          <w:rFonts w:cs="Arial"/>
          <w:bCs/>
          <w:szCs w:val="18"/>
          <w:rtl/>
        </w:rPr>
        <w:t>الإشعارات الإلكترونية</w:t>
      </w:r>
      <w:bookmarkEnd w:id="10"/>
      <w:bookmarkEnd w:id="11"/>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2" w:name="_Toc507768535"/>
      <w:bookmarkStart w:id="13" w:name="_Toc507239486"/>
      <w:bookmarkStart w:id="14" w:name="_Toc512859648"/>
      <w:r w:rsidRPr="008A4469">
        <w:rPr>
          <w:rFonts w:cs="Arial"/>
          <w:bCs/>
          <w:szCs w:val="18"/>
          <w:rtl/>
        </w:rPr>
        <w:t>الإصدارات السابقة</w:t>
      </w:r>
      <w:bookmarkEnd w:id="12"/>
      <w:bookmarkEnd w:id="13"/>
      <w:bookmarkEnd w:id="14"/>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9"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507EC484" w14:textId="77777777" w:rsidR="009C3CB3" w:rsidRPr="00147954" w:rsidRDefault="009C3CB3" w:rsidP="009C3CB3">
      <w:pPr>
        <w:pStyle w:val="ProductList-Offering1Heading"/>
        <w:outlineLvl w:val="1"/>
        <w:rPr>
          <w:rFonts w:ascii="Calibri" w:hAnsi="Calibri" w:cs="Arial"/>
          <w:bCs/>
          <w:szCs w:val="28"/>
        </w:rPr>
      </w:pPr>
      <w:bookmarkStart w:id="15" w:name="_Toc378147615"/>
      <w:bookmarkStart w:id="16" w:name="_Toc378151517"/>
      <w:bookmarkStart w:id="17" w:name="_Toc379797094"/>
      <w:bookmarkStart w:id="18" w:name="_Toc380513120"/>
      <w:bookmarkStart w:id="19" w:name="_Toc380655159"/>
      <w:bookmarkStart w:id="20" w:name="_Toc383415077"/>
      <w:bookmarkStart w:id="21" w:name="_Toc510880739"/>
      <w:bookmarkStart w:id="22" w:name="_Toc507768536"/>
      <w:bookmarkStart w:id="23" w:name="_Toc510115074"/>
      <w:bookmarkStart w:id="24" w:name="_Toc512859649"/>
      <w:r w:rsidRPr="00147954">
        <w:rPr>
          <w:rFonts w:ascii="Calibri" w:hAnsi="Calibri" w:cs="Arial"/>
          <w:bCs/>
          <w:szCs w:val="28"/>
          <w:rtl/>
        </w:rPr>
        <w:t>التوضيحات وملخص التغييرات</w:t>
      </w:r>
      <w:bookmarkEnd w:id="15"/>
      <w:bookmarkEnd w:id="16"/>
      <w:bookmarkEnd w:id="17"/>
      <w:bookmarkEnd w:id="18"/>
      <w:bookmarkEnd w:id="19"/>
      <w:bookmarkEnd w:id="20"/>
      <w:bookmarkEnd w:id="21"/>
      <w:bookmarkEnd w:id="22"/>
      <w:bookmarkEnd w:id="23"/>
      <w:bookmarkEnd w:id="24"/>
    </w:p>
    <w:tbl>
      <w:tblPr>
        <w:tblStyle w:val="TableGrid"/>
        <w:bidiVisual/>
        <w:tblW w:w="0" w:type="auto"/>
        <w:tblLook w:val="04A0" w:firstRow="1" w:lastRow="0" w:firstColumn="1" w:lastColumn="0" w:noHBand="0" w:noVBand="1"/>
      </w:tblPr>
      <w:tblGrid>
        <w:gridCol w:w="5395"/>
        <w:gridCol w:w="5395"/>
      </w:tblGrid>
      <w:tr w:rsidR="009C3CB3" w:rsidRPr="00AE3A6E" w14:paraId="6CEC8BAD" w14:textId="77777777" w:rsidTr="009C3CB3">
        <w:trPr>
          <w:tblHeader/>
        </w:trPr>
        <w:tc>
          <w:tcPr>
            <w:tcW w:w="5395" w:type="dxa"/>
            <w:shd w:val="clear" w:color="auto" w:fill="0072C6"/>
          </w:tcPr>
          <w:p w14:paraId="2A45EC1F"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الإضافات</w:t>
            </w:r>
          </w:p>
        </w:tc>
        <w:tc>
          <w:tcPr>
            <w:tcW w:w="5395" w:type="dxa"/>
            <w:shd w:val="clear" w:color="auto" w:fill="0072C6"/>
          </w:tcPr>
          <w:p w14:paraId="578037E1"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المحذوفات</w:t>
            </w:r>
          </w:p>
        </w:tc>
      </w:tr>
      <w:tr w:rsidR="009C3CB3" w:rsidRPr="00AE3A6E" w14:paraId="6B0D97CC" w14:textId="77777777" w:rsidTr="009C3CB3">
        <w:tc>
          <w:tcPr>
            <w:tcW w:w="5395" w:type="dxa"/>
            <w:vAlign w:val="bottom"/>
          </w:tcPr>
          <w:p w14:paraId="49B75CFD" w14:textId="77777777" w:rsidR="009C3CB3" w:rsidRPr="003E53A9" w:rsidRDefault="009C3CB3" w:rsidP="009C3CB3">
            <w:pPr>
              <w:pStyle w:val="ProductList-Body"/>
              <w:rPr>
                <w:rFonts w:ascii="Calibri" w:hAnsi="Calibri" w:cs="Arial"/>
                <w:szCs w:val="18"/>
              </w:rPr>
            </w:pPr>
            <w:bookmarkStart w:id="25" w:name="_Hlk494736247"/>
            <w:r w:rsidRPr="003E53A9">
              <w:rPr>
                <w:rFonts w:ascii="Calibri" w:hAnsi="Calibri" w:cs="Arial"/>
                <w:szCs w:val="18"/>
                <w:rtl/>
              </w:rPr>
              <w:t xml:space="preserve">خرائط </w:t>
            </w:r>
            <w:r w:rsidRPr="003E53A9">
              <w:rPr>
                <w:rFonts w:ascii="Calibri" w:hAnsi="Calibri" w:cs="Arial"/>
                <w:szCs w:val="18"/>
              </w:rPr>
              <w:t>Azure</w:t>
            </w:r>
          </w:p>
        </w:tc>
        <w:tc>
          <w:tcPr>
            <w:tcW w:w="5395" w:type="dxa"/>
            <w:vAlign w:val="bottom"/>
          </w:tcPr>
          <w:p w14:paraId="1A773A8B" w14:textId="77777777" w:rsidR="009C3CB3" w:rsidRPr="00AE3A6E" w:rsidRDefault="009C3CB3" w:rsidP="009C3CB3">
            <w:pPr>
              <w:pStyle w:val="ProductList-Body"/>
              <w:rPr>
                <w:rFonts w:ascii="Calibri" w:hAnsi="Calibri" w:cs="Arial"/>
              </w:rPr>
            </w:pPr>
          </w:p>
        </w:tc>
      </w:tr>
    </w:tbl>
    <w:p w14:paraId="03855AE2" w14:textId="77777777" w:rsidR="009C3CB3" w:rsidRPr="00AE3A6E" w:rsidRDefault="009C3CB3" w:rsidP="009C3CB3">
      <w:pPr>
        <w:pStyle w:val="ProductList-Body"/>
        <w:rPr>
          <w:rFonts w:ascii="Calibri" w:hAnsi="Calibri" w:cs="Arial"/>
        </w:rPr>
      </w:pPr>
      <w:bookmarkStart w:id="26" w:name="_Hlk494736381"/>
    </w:p>
    <w:p w14:paraId="2DFC47A0" w14:textId="77777777" w:rsidR="009C3CB3" w:rsidRPr="0089781B" w:rsidRDefault="009C3CB3" w:rsidP="009C3CB3">
      <w:pPr>
        <w:pStyle w:val="ProductList-ClauseHeading"/>
        <w:keepNext w:val="0"/>
        <w:outlineLvl w:val="2"/>
        <w:rPr>
          <w:rFonts w:ascii="Calibri" w:hAnsi="Calibri" w:cs="Arial"/>
          <w:bCs/>
          <w:szCs w:val="18"/>
        </w:rPr>
      </w:pPr>
      <w:r w:rsidRPr="0089781B">
        <w:rPr>
          <w:rFonts w:ascii="Calibri" w:hAnsi="Calibri" w:cs="Arial"/>
          <w:bCs/>
          <w:szCs w:val="18"/>
          <w:rtl/>
        </w:rPr>
        <w:t>الشروط الخاصة بالخدمة عبر الإنترنت</w:t>
      </w:r>
    </w:p>
    <w:p w14:paraId="42548F74" w14:textId="77777777" w:rsidR="009C3CB3" w:rsidRPr="00ED1831" w:rsidRDefault="00065AD4" w:rsidP="009C3CB3">
      <w:pPr>
        <w:pStyle w:val="ProductList-Body"/>
        <w:rPr>
          <w:rFonts w:ascii="Calibri" w:hAnsi="Calibri" w:cs="Arial"/>
          <w:szCs w:val="18"/>
        </w:rPr>
      </w:pPr>
      <w:hyperlink w:anchor="O365Applications" w:history="1">
        <w:r w:rsidR="009C3CB3" w:rsidRPr="00ED1831">
          <w:rPr>
            <w:rStyle w:val="Hyperlink"/>
            <w:rFonts w:ascii="Calibri" w:hAnsi="Calibri" w:cs="Arial"/>
            <w:szCs w:val="18"/>
            <w:rtl/>
          </w:rPr>
          <w:t xml:space="preserve">تطبيقات </w:t>
        </w:r>
        <w:r w:rsidR="009C3CB3" w:rsidRPr="00ED1831">
          <w:rPr>
            <w:rStyle w:val="Hyperlink"/>
            <w:rFonts w:ascii="Calibri" w:hAnsi="Calibri" w:cs="Arial"/>
            <w:szCs w:val="18"/>
            <w:lang w:bidi=""/>
          </w:rPr>
          <w:t>Office 365</w:t>
        </w:r>
      </w:hyperlink>
      <w:r w:rsidR="009C3CB3" w:rsidRPr="00ED1831">
        <w:rPr>
          <w:rFonts w:ascii="Calibri" w:hAnsi="Calibri" w:cs="Arial"/>
          <w:szCs w:val="18"/>
          <w:rtl/>
        </w:rPr>
        <w:t xml:space="preserve">: تمت إضافة بنود لمنح حقوق الاستخدام التجاري لتطبيقات </w:t>
      </w:r>
      <w:r w:rsidR="009C3CB3" w:rsidRPr="00ED1831">
        <w:rPr>
          <w:rFonts w:ascii="Calibri" w:hAnsi="Calibri" w:cs="Arial"/>
          <w:szCs w:val="18"/>
        </w:rPr>
        <w:t>Office</w:t>
      </w:r>
      <w:r w:rsidR="009C3CB3" w:rsidRPr="00ED1831">
        <w:rPr>
          <w:rFonts w:ascii="Calibri" w:hAnsi="Calibri" w:cs="Arial"/>
          <w:szCs w:val="18"/>
          <w:rtl/>
        </w:rPr>
        <w:t xml:space="preserve"> للأجهزة المحمولة للمستخدمين المرخّصين لمجموعة </w:t>
      </w:r>
      <w:r w:rsidR="009C3CB3" w:rsidRPr="00ED1831">
        <w:rPr>
          <w:rFonts w:ascii="Calibri" w:hAnsi="Calibri" w:cs="Arial"/>
          <w:szCs w:val="18"/>
          <w:lang w:bidi=""/>
        </w:rPr>
        <w:t>Office 365 Business Essentials</w:t>
      </w:r>
      <w:r w:rsidR="009C3CB3" w:rsidRPr="00ED1831">
        <w:rPr>
          <w:rFonts w:ascii="Calibri" w:hAnsi="Calibri" w:cs="Arial"/>
          <w:szCs w:val="18"/>
          <w:rtl/>
        </w:rPr>
        <w:t>، و</w:t>
      </w:r>
      <w:r w:rsidR="009C3CB3" w:rsidRPr="00ED1831">
        <w:rPr>
          <w:rFonts w:ascii="Calibri" w:hAnsi="Calibri" w:cs="Arial"/>
          <w:szCs w:val="18"/>
          <w:lang w:bidi=""/>
        </w:rPr>
        <w:t>Office 365 F1</w:t>
      </w:r>
      <w:r w:rsidR="009C3CB3" w:rsidRPr="00ED1831">
        <w:rPr>
          <w:rFonts w:ascii="Calibri" w:hAnsi="Calibri" w:cs="Arial"/>
          <w:szCs w:val="18"/>
          <w:rtl/>
        </w:rPr>
        <w:t>، و</w:t>
      </w:r>
      <w:r w:rsidR="009C3CB3" w:rsidRPr="00ED1831">
        <w:rPr>
          <w:rFonts w:ascii="Calibri" w:hAnsi="Calibri" w:cs="Arial"/>
          <w:szCs w:val="18"/>
          <w:lang w:bidi=""/>
        </w:rPr>
        <w:t>Microsoft 365 F1</w:t>
      </w:r>
      <w:r w:rsidR="009C3CB3" w:rsidRPr="00ED1831">
        <w:rPr>
          <w:rFonts w:ascii="Calibri" w:hAnsi="Calibri" w:cs="Arial"/>
          <w:szCs w:val="18"/>
          <w:rtl/>
        </w:rPr>
        <w:t xml:space="preserve"> و</w:t>
      </w:r>
      <w:r w:rsidR="009C3CB3" w:rsidRPr="00ED1831">
        <w:rPr>
          <w:rFonts w:ascii="Calibri" w:hAnsi="Calibri" w:cs="Arial"/>
          <w:szCs w:val="18"/>
          <w:lang w:bidi=""/>
        </w:rPr>
        <w:t>Office 365 E1</w:t>
      </w:r>
      <w:r w:rsidR="009C3CB3" w:rsidRPr="00ED1831">
        <w:rPr>
          <w:rFonts w:ascii="Calibri" w:hAnsi="Calibri" w:cs="Arial"/>
          <w:szCs w:val="18"/>
          <w:rtl/>
        </w:rPr>
        <w:t xml:space="preserve">. وهذا الاستخدام قاصر على أجهزة مزوّدة بشاشات مدمجة بحجم </w:t>
      </w:r>
      <w:r w:rsidR="009C3CB3" w:rsidRPr="00ED1831">
        <w:rPr>
          <w:rFonts w:ascii="Calibri" w:hAnsi="Calibri" w:cs="Arial"/>
          <w:szCs w:val="18"/>
          <w:lang w:bidi=""/>
        </w:rPr>
        <w:t>10.1</w:t>
      </w:r>
      <w:r w:rsidR="009C3CB3" w:rsidRPr="00ED1831">
        <w:rPr>
          <w:rFonts w:ascii="Calibri" w:hAnsi="Calibri" w:cs="Arial"/>
          <w:szCs w:val="18"/>
          <w:rtl/>
        </w:rPr>
        <w:t xml:space="preserve"> بوصات أو أقل قطريًا.</w:t>
      </w:r>
    </w:p>
    <w:bookmarkEnd w:id="25"/>
    <w:bookmarkEnd w:id="26"/>
    <w:p w14:paraId="696492E9" w14:textId="77777777" w:rsidR="003A0C79" w:rsidRPr="00EF30C3" w:rsidRDefault="009C3CB3" w:rsidP="003A0C79">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w:instrText>
      </w:r>
      <w: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20"/>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7" w:name="_Toc507768537"/>
      <w:bookmarkStart w:id="28" w:name="_Toc507239489"/>
      <w:bookmarkStart w:id="29" w:name="_Toc512859650"/>
      <w:bookmarkStart w:id="30" w:name="Definitions"/>
      <w:r w:rsidRPr="004D34DA">
        <w:rPr>
          <w:rFonts w:cs="Arial"/>
          <w:bCs/>
          <w:szCs w:val="40"/>
          <w:rtl/>
        </w:rPr>
        <w:lastRenderedPageBreak/>
        <w:t>التعريفات</w:t>
      </w:r>
      <w:bookmarkEnd w:id="27"/>
      <w:bookmarkEnd w:id="28"/>
      <w:bookmarkEnd w:id="29"/>
    </w:p>
    <w:bookmarkEnd w:id="30"/>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1"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065AD4">
          <w:t>‬</w:t>
        </w:r>
      </w:dir>
    </w:p>
    <w:p w14:paraId="484568BB" w14:textId="77777777" w:rsidR="004A27A9" w:rsidRPr="005D6BF7" w:rsidRDefault="004A27A9" w:rsidP="004A27A9">
      <w:pPr>
        <w:pStyle w:val="ProductList-Body"/>
        <w:spacing w:after="120"/>
        <w:rPr>
          <w:rFonts w:cs="Arial"/>
          <w:szCs w:val="18"/>
        </w:rPr>
      </w:pPr>
      <w:r w:rsidRPr="005D6BF7">
        <w:rPr>
          <w:rFonts w:cs="Arial"/>
          <w:szCs w:val="18"/>
          <w:rtl/>
        </w:rPr>
        <w:t>يُقصد باختصار "</w:t>
      </w:r>
      <w:r w:rsidRPr="005D6BF7">
        <w:rPr>
          <w:rFonts w:cs="Arial"/>
          <w:szCs w:val="18"/>
        </w:rPr>
        <w:t xml:space="preserve">OST" </w:t>
      </w:r>
      <w:bookmarkStart w:id="31" w:name="_Toc507239490"/>
      <w:r w:rsidRPr="005D6BF7">
        <w:rPr>
          <w:rFonts w:cs="Arial"/>
          <w:szCs w:val="18"/>
          <w:rtl/>
        </w:rPr>
        <w:t>شروط الخدمات عبر الإنترنت</w:t>
      </w:r>
      <w:bookmarkEnd w:id="31"/>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065AD4"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22"/>
          <w:footerReference w:type="first" r:id="rId23"/>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2" w:name="_Toc507768538"/>
      <w:bookmarkStart w:id="33" w:name="_Toc512859651"/>
      <w:r w:rsidRPr="00E13D92">
        <w:rPr>
          <w:rFonts w:cs="Arial"/>
          <w:bCs/>
          <w:szCs w:val="40"/>
          <w:rtl/>
        </w:rPr>
        <w:lastRenderedPageBreak/>
        <w:t>الشروط العامة</w:t>
      </w:r>
      <w:bookmarkEnd w:id="32"/>
      <w:bookmarkEnd w:id="33"/>
    </w:p>
    <w:p w14:paraId="55D731FC" w14:textId="77777777" w:rsidR="004A27A9" w:rsidRPr="00065FD1" w:rsidRDefault="004A27A9" w:rsidP="004A27A9">
      <w:pPr>
        <w:pStyle w:val="ProductList-SubSubSectionHeading"/>
        <w:outlineLvl w:val="1"/>
        <w:rPr>
          <w:rFonts w:cs="Arial"/>
          <w:bCs/>
          <w:szCs w:val="18"/>
        </w:rPr>
      </w:pPr>
      <w:bookmarkStart w:id="34" w:name="_Toc507768539"/>
      <w:bookmarkStart w:id="35" w:name="_Toc512859652"/>
      <w:bookmarkStart w:id="36" w:name="OnlineServicesChanges"/>
      <w:r w:rsidRPr="00065FD1">
        <w:rPr>
          <w:rFonts w:cs="Arial"/>
          <w:bCs/>
          <w:szCs w:val="18"/>
          <w:rtl/>
        </w:rPr>
        <w:t>ترخيص الخدمات عبر الإنترنت</w:t>
      </w:r>
      <w:bookmarkEnd w:id="34"/>
      <w:bookmarkEnd w:id="35"/>
    </w:p>
    <w:bookmarkEnd w:id="36"/>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7" w:name="_Toc507768540"/>
      <w:bookmarkStart w:id="38" w:name="_Toc512859653"/>
      <w:r w:rsidRPr="00140183">
        <w:rPr>
          <w:rFonts w:cs="Arial"/>
          <w:bCs/>
          <w:szCs w:val="18"/>
          <w:rtl/>
        </w:rPr>
        <w:t>استخدام الخدمات عبر الإنترنت</w:t>
      </w:r>
      <w:bookmarkEnd w:id="37"/>
      <w:bookmarkEnd w:id="38"/>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39" w:name="_Toc507768541"/>
      <w:bookmarkStart w:id="40" w:name="_Toc507239493"/>
      <w:bookmarkStart w:id="41" w:name="_Toc512859654"/>
      <w:r w:rsidRPr="00C23051">
        <w:rPr>
          <w:rFonts w:cs="Arial"/>
          <w:bCs/>
          <w:szCs w:val="18"/>
          <w:rtl/>
        </w:rPr>
        <w:t>استخدام البرامج مع الخدمة عبر الإنترنت</w:t>
      </w:r>
      <w:bookmarkEnd w:id="39"/>
      <w:bookmarkEnd w:id="40"/>
      <w:bookmarkEnd w:id="41"/>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2" w:name="_Toc507768542"/>
      <w:bookmarkStart w:id="43" w:name="_Toc512859655"/>
      <w:r w:rsidRPr="00733C92">
        <w:rPr>
          <w:rFonts w:cs="Arial"/>
          <w:bCs/>
          <w:szCs w:val="18"/>
          <w:rtl/>
        </w:rPr>
        <w:t>القيود الفنية</w:t>
      </w:r>
      <w:bookmarkEnd w:id="42"/>
      <w:bookmarkEnd w:id="43"/>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4" w:name="_Toc507768543"/>
      <w:bookmarkStart w:id="45" w:name="_Toc512859656"/>
      <w:r w:rsidRPr="00733C92">
        <w:rPr>
          <w:rFonts w:cs="Arial"/>
          <w:bCs/>
          <w:szCs w:val="18"/>
          <w:rtl/>
        </w:rPr>
        <w:t>خدمات الاستيراد/التصدير</w:t>
      </w:r>
      <w:bookmarkEnd w:id="44"/>
      <w:bookmarkEnd w:id="45"/>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6" w:name="_Toc507768544"/>
      <w:bookmarkStart w:id="47" w:name="_Toc512859657"/>
      <w:r w:rsidRPr="00733C92">
        <w:rPr>
          <w:rFonts w:cs="Arial"/>
          <w:bCs/>
          <w:szCs w:val="18"/>
          <w:rtl/>
        </w:rPr>
        <w:t>مكونات الخطوط</w:t>
      </w:r>
      <w:bookmarkEnd w:id="46"/>
      <w:bookmarkEnd w:id="47"/>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8" w:name="_Toc507768545"/>
      <w:bookmarkStart w:id="49" w:name="_Toc512859658"/>
      <w:r w:rsidRPr="00733C92">
        <w:rPr>
          <w:rFonts w:cs="Arial"/>
          <w:bCs/>
          <w:szCs w:val="18"/>
          <w:rtl/>
        </w:rPr>
        <w:t>تغييرات الخدمات عبر الإنترنت وتوفرها</w:t>
      </w:r>
      <w:r w:rsidRPr="00733C92">
        <w:rPr>
          <w:rFonts w:cs="Arial"/>
          <w:bCs/>
          <w:szCs w:val="18"/>
          <w:rtl/>
        </w:rPr>
        <w:t>‬</w:t>
      </w:r>
      <w:bookmarkEnd w:id="48"/>
      <w:bookmarkEnd w:id="49"/>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4"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0" w:name="_Toc507768546"/>
      <w:bookmarkStart w:id="51" w:name="_Toc512859659"/>
      <w:r w:rsidRPr="006E6886">
        <w:rPr>
          <w:rFonts w:cs="Arial"/>
          <w:bCs/>
          <w:szCs w:val="18"/>
          <w:rtl/>
        </w:rPr>
        <w:t>الامتثال للقوانين</w:t>
      </w:r>
      <w:bookmarkEnd w:id="50"/>
      <w:bookmarkEnd w:id="51"/>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065AD4">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2" w:name="_Toc507768547"/>
      <w:bookmarkStart w:id="53" w:name="_Toc512859660"/>
      <w:r w:rsidRPr="007836DA">
        <w:rPr>
          <w:rFonts w:cs="Arial"/>
          <w:bCs/>
          <w:szCs w:val="18"/>
          <w:rtl/>
        </w:rPr>
        <w:t>أخرى</w:t>
      </w:r>
      <w:bookmarkEnd w:id="52"/>
      <w:bookmarkEnd w:id="53"/>
    </w:p>
    <w:p w14:paraId="2FC3FEC8" w14:textId="77777777" w:rsidR="00F82C49" w:rsidRPr="004A27A9" w:rsidRDefault="00F82C49" w:rsidP="004A27A9">
      <w:pPr>
        <w:pStyle w:val="ProductList-Body"/>
        <w:ind w:left="158"/>
        <w:rPr>
          <w:rFonts w:cs="Arial"/>
          <w:b/>
          <w:bCs/>
          <w:color w:val="0072C6"/>
          <w:szCs w:val="18"/>
        </w:rPr>
      </w:pPr>
      <w:bookmarkStart w:id="54" w:name="_Toc460240070"/>
      <w:bookmarkStart w:id="55" w:name="_Toc459970681"/>
      <w:bookmarkStart w:id="56"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4"/>
      <w:bookmarkEnd w:id="55"/>
    </w:p>
    <w:bookmarkEnd w:id="56"/>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065AD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7" w:name="_Toc507239504"/>
      <w:bookmarkStart w:id="58" w:name="_Toc512859661"/>
      <w:r w:rsidRPr="00B77BA8">
        <w:rPr>
          <w:rFonts w:cs="Arial"/>
          <w:szCs w:val="40"/>
          <w:rtl/>
        </w:rPr>
        <w:lastRenderedPageBreak/>
        <w:t>شروط حماية البيانات</w:t>
      </w:r>
      <w:bookmarkEnd w:id="57"/>
      <w:bookmarkEnd w:id="58"/>
    </w:p>
    <w:p w14:paraId="487FAD69" w14:textId="77777777" w:rsidR="00121554" w:rsidRDefault="004A27A9" w:rsidP="004A27A9">
      <w:pPr>
        <w:pStyle w:val="ProductList-Body"/>
        <w:spacing w:after="120"/>
        <w:rPr>
          <w:rFonts w:cs="Arial"/>
          <w:szCs w:val="18"/>
          <w:rtl/>
        </w:rPr>
        <w:sectPr w:rsidR="00121554" w:rsidSect="00A61B2A">
          <w:footerReference w:type="default" r:id="rId25"/>
          <w:footerReference w:type="first" r:id="rId26"/>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59" w:name="_Toc431459502"/>
      <w:bookmarkStart w:id="60" w:name="_Toc507239505"/>
      <w:r w:rsidRPr="00577468">
        <w:rPr>
          <w:rFonts w:cs="Arial"/>
          <w:szCs w:val="18"/>
          <w:rtl/>
        </w:rPr>
        <w:t xml:space="preserve">الملحق ب - تدابير </w:t>
      </w:r>
      <w:bookmarkEnd w:id="59"/>
      <w:bookmarkEnd w:id="60"/>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1" w:name="_Toc507768549"/>
      <w:bookmarkStart w:id="62" w:name="_Toc512859662"/>
      <w:r w:rsidRPr="00457F98">
        <w:rPr>
          <w:rFonts w:cs="Arial"/>
          <w:bCs/>
          <w:szCs w:val="18"/>
          <w:rtl/>
        </w:rPr>
        <w:t>النطاق</w:t>
      </w:r>
      <w:bookmarkEnd w:id="61"/>
      <w:bookmarkEnd w:id="62"/>
    </w:p>
    <w:p w14:paraId="40054292" w14:textId="77777777" w:rsidR="009C3CB3" w:rsidRPr="00EE0746" w:rsidRDefault="009C3CB3" w:rsidP="009C3CB3">
      <w:pPr>
        <w:pStyle w:val="ProductList-Body"/>
        <w:rPr>
          <w:rFonts w:ascii="Calibri" w:hAnsi="Calibri" w:cs="Arial"/>
          <w:szCs w:val="18"/>
        </w:rPr>
      </w:pPr>
      <w:r w:rsidRPr="00EE0746">
        <w:rPr>
          <w:rFonts w:ascii="Calibri" w:hAnsi="Calibri" w:cs="Arial"/>
          <w:szCs w:val="18"/>
          <w:rtl/>
        </w:rPr>
        <w:t xml:space="preserve">تسري الشروط الواردة في هذا البند ("شروط حماية البيانات") على جميع الخدمات عبر الإنترنت باستثناء النظام الأساسي </w:t>
      </w:r>
      <w:r w:rsidRPr="00EE0746">
        <w:rPr>
          <w:rFonts w:ascii="Calibri" w:hAnsi="Calibri" w:cs="Arial"/>
          <w:szCs w:val="18"/>
        </w:rPr>
        <w:t>Bing Maps Enterprise Platform</w:t>
      </w:r>
      <w:r w:rsidRPr="00EE0746">
        <w:rPr>
          <w:rFonts w:ascii="Calibri" w:hAnsi="Calibri" w:cs="Arial"/>
          <w:szCs w:val="18"/>
          <w:rtl/>
        </w:rPr>
        <w:t xml:space="preserve"> والنظام الأساسي </w:t>
      </w:r>
      <w:r w:rsidRPr="00EE0746">
        <w:rPr>
          <w:rFonts w:ascii="Calibri" w:hAnsi="Calibri" w:cs="Arial"/>
          <w:szCs w:val="18"/>
        </w:rPr>
        <w:t>Bing Maps Mobile Asset Management Platform</w:t>
      </w:r>
      <w:r w:rsidRPr="00EE0746">
        <w:rPr>
          <w:rFonts w:ascii="Calibri" w:hAnsi="Calibri" w:cs="Arial"/>
          <w:szCs w:val="18"/>
          <w:rtl/>
        </w:rPr>
        <w:t xml:space="preserve"> وخدمات بحث </w:t>
      </w:r>
      <w:r w:rsidRPr="00EE0746">
        <w:rPr>
          <w:rFonts w:ascii="Calibri" w:hAnsi="Calibri" w:cs="Arial"/>
          <w:szCs w:val="18"/>
        </w:rPr>
        <w:t>Bing</w:t>
      </w:r>
      <w:r w:rsidRPr="00EE0746">
        <w:rPr>
          <w:rFonts w:ascii="Calibri" w:hAnsi="Calibri" w:cs="Arial"/>
          <w:szCs w:val="18"/>
          <w:rtl/>
        </w:rPr>
        <w:t xml:space="preserve"> و</w:t>
      </w:r>
      <w:r w:rsidRPr="00EE0746">
        <w:rPr>
          <w:rFonts w:ascii="Calibri" w:hAnsi="Calibri" w:cs="Arial"/>
          <w:szCs w:val="18"/>
        </w:rPr>
        <w:t>LinkedIn Sales Navigator</w:t>
      </w:r>
      <w:r w:rsidRPr="00EE0746">
        <w:rPr>
          <w:rFonts w:ascii="Calibri" w:hAnsi="Calibri" w:cs="Arial"/>
          <w:szCs w:val="18"/>
          <w:rtl/>
        </w:rPr>
        <w:t xml:space="preserve"> و</w:t>
      </w:r>
      <w:r w:rsidRPr="00EE0746">
        <w:rPr>
          <w:rFonts w:ascii="Calibri" w:hAnsi="Calibri" w:cs="Arial"/>
          <w:szCs w:val="18"/>
        </w:rPr>
        <w:t>Microsoft Azure Stack</w:t>
      </w:r>
      <w:r w:rsidRPr="00EE0746">
        <w:rPr>
          <w:rFonts w:ascii="Calibri" w:hAnsi="Calibri" w:cs="Arial"/>
          <w:szCs w:val="18"/>
          <w:rtl/>
        </w:rPr>
        <w:t xml:space="preserve"> و</w:t>
      </w:r>
      <w:r w:rsidRPr="00EE0746">
        <w:rPr>
          <w:rFonts w:ascii="Calibri" w:hAnsi="Calibri" w:cs="Arial"/>
          <w:szCs w:val="18"/>
        </w:rPr>
        <w:t>Microsoft Genomics</w:t>
      </w:r>
      <w:r w:rsidRPr="00EE0746">
        <w:rPr>
          <w:rFonts w:ascii="Calibri" w:hAnsi="Calibri" w:cs="Arial"/>
          <w:szCs w:val="18"/>
          <w:rtl/>
        </w:rPr>
        <w:t xml:space="preserve"> و</w:t>
      </w:r>
      <w:r w:rsidRPr="00EE0746">
        <w:rPr>
          <w:rFonts w:ascii="Calibri" w:hAnsi="Calibri" w:cs="Arial"/>
          <w:szCs w:val="18"/>
        </w:rPr>
        <w:t>Visual Studio Mobile Center</w:t>
      </w:r>
      <w:r w:rsidRPr="00EE0746">
        <w:rPr>
          <w:rFonts w:ascii="Calibri" w:hAnsi="Calibri" w:cs="Arial"/>
          <w:szCs w:val="18"/>
          <w:rtl/>
        </w:rPr>
        <w:t xml:space="preserve">، التي تخضع لشروط الخصوصية والأمان المذكورة في </w:t>
      </w:r>
      <w:hyperlink w:anchor="الشروط الخاصة بالخدمات عبر الإنترنت" w:history="1">
        <w:r w:rsidRPr="00EE0746">
          <w:rPr>
            <w:rStyle w:val="Hyperlink"/>
            <w:rFonts w:ascii="Calibri" w:hAnsi="Calibri" w:cs="Arial"/>
            <w:szCs w:val="18"/>
            <w:rtl/>
          </w:rPr>
          <w:t>شروط الخدمات عبر الإنترنت</w:t>
        </w:r>
      </w:hyperlink>
      <w:r w:rsidRPr="00EE0746">
        <w:rPr>
          <w:rFonts w:ascii="Calibri" w:hAnsi="Calibri" w:cs="Arial"/>
          <w:szCs w:val="18"/>
          <w:rtl/>
        </w:rPr>
        <w:t xml:space="preserve"> المعمول بها.</w:t>
      </w:r>
    </w:p>
    <w:p w14:paraId="0E4F9A13" w14:textId="77777777" w:rsidR="004A27A9" w:rsidRPr="009C3CB3"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3" w:name="_Toc507768550"/>
      <w:bookmarkStart w:id="64" w:name="_Toc512859663"/>
      <w:r w:rsidRPr="003D2E99">
        <w:rPr>
          <w:rFonts w:cs="Arial"/>
          <w:bCs/>
          <w:szCs w:val="18"/>
          <w:rtl/>
        </w:rPr>
        <w:t>معالجة بيانات العميل؛ الملكية</w:t>
      </w:r>
      <w:bookmarkEnd w:id="63"/>
      <w:bookmarkEnd w:id="64"/>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5" w:name="_Toc507768551"/>
      <w:bookmarkStart w:id="66" w:name="_Toc512859664"/>
      <w:r w:rsidRPr="003D2E99">
        <w:rPr>
          <w:rFonts w:cs="Arial"/>
          <w:bCs/>
          <w:szCs w:val="18"/>
          <w:rtl/>
        </w:rPr>
        <w:t>إفشاء بيانات العميل</w:t>
      </w:r>
      <w:bookmarkEnd w:id="65"/>
      <w:bookmarkEnd w:id="66"/>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7" w:name="_Toc507768552"/>
      <w:bookmarkStart w:id="68" w:name="_Toc512859665"/>
      <w:r w:rsidRPr="003D2E99">
        <w:rPr>
          <w:rFonts w:cs="Arial"/>
          <w:bCs/>
          <w:szCs w:val="18"/>
          <w:rtl/>
        </w:rPr>
        <w:t>معالجة البيانات الشخصية؛ القانون العام لحماية البيانات</w:t>
      </w:r>
      <w:bookmarkEnd w:id="67"/>
      <w:bookmarkEnd w:id="68"/>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065AD4">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69" w:name="_Toc507768553"/>
      <w:bookmarkStart w:id="70" w:name="_Toc512859666"/>
      <w:r w:rsidRPr="00992EB4">
        <w:rPr>
          <w:rFonts w:cs="Arial"/>
          <w:bCs/>
          <w:szCs w:val="18"/>
          <w:rtl/>
        </w:rPr>
        <w:t>أمان البيانات</w:t>
      </w:r>
      <w:bookmarkEnd w:id="69"/>
      <w:bookmarkEnd w:id="70"/>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1"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1"/>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4A27A9" w:rsidRPr="008A680A" w14:paraId="54005D69" w14:textId="77777777" w:rsidTr="004A27A9">
        <w:trPr>
          <w:tblHeader/>
        </w:trPr>
        <w:tc>
          <w:tcPr>
            <w:tcW w:w="2880" w:type="dxa"/>
            <w:shd w:val="clear" w:color="auto" w:fill="0072C6"/>
            <w:vAlign w:val="center"/>
          </w:tcPr>
          <w:p w14:paraId="27524D74" w14:textId="77777777" w:rsidR="004A27A9" w:rsidRPr="008A680A" w:rsidRDefault="004A27A9" w:rsidP="004A27A9">
            <w:pPr>
              <w:pStyle w:val="ProductList-Body"/>
              <w:rPr>
                <w:rFonts w:cs="Arial"/>
                <w:color w:val="FFFFFF" w:themeColor="background1"/>
                <w:sz w:val="16"/>
                <w:szCs w:val="16"/>
              </w:rPr>
            </w:pPr>
            <w:r w:rsidRPr="008A680A">
              <w:rPr>
                <w:rFonts w:cs="Arial"/>
                <w:color w:val="FFFFFF" w:themeColor="background1"/>
                <w:sz w:val="16"/>
                <w:szCs w:val="16"/>
                <w:rtl/>
              </w:rPr>
              <w:t>الخدمة عبر الإنترنت</w:t>
            </w:r>
          </w:p>
        </w:tc>
        <w:tc>
          <w:tcPr>
            <w:tcW w:w="1728" w:type="dxa"/>
            <w:shd w:val="clear" w:color="auto" w:fill="0072C6"/>
            <w:vAlign w:val="center"/>
          </w:tcPr>
          <w:p w14:paraId="1B721188"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1</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c>
          <w:tcPr>
            <w:tcW w:w="1710" w:type="dxa"/>
            <w:shd w:val="clear" w:color="auto" w:fill="0072C6"/>
            <w:vAlign w:val="center"/>
          </w:tcPr>
          <w:p w14:paraId="0217540E"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2</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r>
      <w:tr w:rsidR="004A27A9" w:rsidRPr="008A680A" w14:paraId="270E1388" w14:textId="77777777" w:rsidTr="004A27A9">
        <w:trPr>
          <w:trHeight w:val="288"/>
        </w:trPr>
        <w:tc>
          <w:tcPr>
            <w:tcW w:w="2880" w:type="dxa"/>
            <w:vAlign w:val="center"/>
          </w:tcPr>
          <w:p w14:paraId="2D0C6FCF"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1728" w:type="dxa"/>
            <w:vAlign w:val="center"/>
          </w:tcPr>
          <w:p w14:paraId="512A252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58E0118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6DAF0A8" w14:textId="77777777" w:rsidTr="004A27A9">
        <w:trPr>
          <w:trHeight w:val="288"/>
        </w:trPr>
        <w:tc>
          <w:tcPr>
            <w:tcW w:w="2880" w:type="dxa"/>
            <w:vAlign w:val="center"/>
          </w:tcPr>
          <w:p w14:paraId="621022EB" w14:textId="77777777" w:rsidR="004A27A9" w:rsidRPr="008A680A" w:rsidRDefault="004A27A9" w:rsidP="004A27A9">
            <w:pPr>
              <w:pStyle w:val="ProductList-Body"/>
              <w:rPr>
                <w:rFonts w:cs="Arial"/>
                <w:sz w:val="16"/>
                <w:szCs w:val="16"/>
              </w:rPr>
            </w:pPr>
            <w:r w:rsidRPr="008A680A">
              <w:rPr>
                <w:rFonts w:cs="Arial"/>
                <w:sz w:val="16"/>
                <w:szCs w:val="16"/>
                <w:lang w:bidi=""/>
              </w:rPr>
              <w:t>Microsoft Dynamics 365 Core Services</w:t>
            </w:r>
          </w:p>
        </w:tc>
        <w:tc>
          <w:tcPr>
            <w:tcW w:w="1728" w:type="dxa"/>
            <w:vAlign w:val="center"/>
          </w:tcPr>
          <w:p w14:paraId="20187B6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642AC5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39E181E2" w14:textId="77777777" w:rsidTr="004A27A9">
        <w:trPr>
          <w:trHeight w:val="288"/>
        </w:trPr>
        <w:tc>
          <w:tcPr>
            <w:tcW w:w="2880" w:type="dxa"/>
            <w:vAlign w:val="center"/>
          </w:tcPr>
          <w:p w14:paraId="384F2F74"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rPr>
              <w:t>Microsoft Azure Core Services</w:t>
            </w:r>
          </w:p>
        </w:tc>
        <w:tc>
          <w:tcPr>
            <w:tcW w:w="1728" w:type="dxa"/>
            <w:vAlign w:val="center"/>
          </w:tcPr>
          <w:p w14:paraId="50DC477C" w14:textId="77777777" w:rsidR="004A27A9" w:rsidRPr="008A680A" w:rsidRDefault="004A27A9" w:rsidP="004A27A9">
            <w:pPr>
              <w:pStyle w:val="ProductList-Body"/>
              <w:rPr>
                <w:rFonts w:cs="Arial"/>
              </w:rPr>
            </w:pPr>
            <w:r w:rsidRPr="008A680A">
              <w:rPr>
                <w:rFonts w:cs="Arial"/>
                <w:color w:val="000000" w:themeColor="text1"/>
                <w:sz w:val="16"/>
                <w:szCs w:val="16"/>
                <w:rtl/>
              </w:rPr>
              <w:t>تتفاوت**</w:t>
            </w:r>
          </w:p>
        </w:tc>
        <w:tc>
          <w:tcPr>
            <w:tcW w:w="1710" w:type="dxa"/>
            <w:vAlign w:val="center"/>
          </w:tcPr>
          <w:p w14:paraId="2DAF51C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تتفاوت**</w:t>
            </w:r>
          </w:p>
        </w:tc>
      </w:tr>
      <w:tr w:rsidR="004A27A9" w:rsidRPr="008A680A" w14:paraId="09CE9F51" w14:textId="77777777" w:rsidTr="004A27A9">
        <w:trPr>
          <w:trHeight w:val="288"/>
        </w:trPr>
        <w:tc>
          <w:tcPr>
            <w:tcW w:w="2880" w:type="dxa"/>
            <w:vAlign w:val="center"/>
          </w:tcPr>
          <w:p w14:paraId="1B408A3A" w14:textId="77777777" w:rsidR="004A27A9" w:rsidRPr="008A680A" w:rsidRDefault="004A27A9" w:rsidP="004A27A9">
            <w:pPr>
              <w:pStyle w:val="ProductList-Body"/>
              <w:rPr>
                <w:rFonts w:cs="Arial"/>
                <w:sz w:val="16"/>
                <w:szCs w:val="16"/>
              </w:rPr>
            </w:pPr>
            <w:r w:rsidRPr="008A680A">
              <w:rPr>
                <w:rFonts w:cs="Arial"/>
                <w:sz w:val="16"/>
                <w:szCs w:val="16"/>
              </w:rPr>
              <w:t>Microsoft Cloud App Security</w:t>
            </w:r>
          </w:p>
        </w:tc>
        <w:tc>
          <w:tcPr>
            <w:tcW w:w="1728" w:type="dxa"/>
            <w:vAlign w:val="center"/>
          </w:tcPr>
          <w:p w14:paraId="1603A5B8"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24F944B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7F12C2D" w14:textId="77777777" w:rsidTr="004A27A9">
        <w:trPr>
          <w:trHeight w:val="288"/>
        </w:trPr>
        <w:tc>
          <w:tcPr>
            <w:tcW w:w="2880" w:type="dxa"/>
            <w:vAlign w:val="center"/>
          </w:tcPr>
          <w:p w14:paraId="56C290AF"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عبر الإنترنت لـ </w:t>
            </w:r>
            <w:r w:rsidRPr="008A680A">
              <w:rPr>
                <w:rFonts w:cs="Arial"/>
                <w:sz w:val="16"/>
                <w:szCs w:val="16"/>
              </w:rPr>
              <w:t>Microsoft Intune</w:t>
            </w:r>
            <w:r w:rsidRPr="008A680A">
              <w:rPr>
                <w:rFonts w:cs="Arial"/>
                <w:sz w:val="16"/>
                <w:szCs w:val="16"/>
                <w:rtl/>
              </w:rPr>
              <w:t>:</w:t>
            </w:r>
          </w:p>
        </w:tc>
        <w:tc>
          <w:tcPr>
            <w:tcW w:w="1728" w:type="dxa"/>
            <w:vAlign w:val="center"/>
          </w:tcPr>
          <w:p w14:paraId="01357480"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7AC30DB1"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6691903D" w14:textId="77777777" w:rsidTr="004A27A9">
        <w:trPr>
          <w:trHeight w:val="288"/>
        </w:trPr>
        <w:tc>
          <w:tcPr>
            <w:tcW w:w="2880" w:type="dxa"/>
            <w:vAlign w:val="center"/>
          </w:tcPr>
          <w:p w14:paraId="6A387683"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الأساسية للنظام الأساسي لتطبيق </w:t>
            </w:r>
            <w:r w:rsidRPr="008A680A">
              <w:rPr>
                <w:rFonts w:cs="Arial"/>
                <w:sz w:val="16"/>
                <w:szCs w:val="16"/>
              </w:rPr>
              <w:t>Microsoft Business</w:t>
            </w:r>
          </w:p>
        </w:tc>
        <w:tc>
          <w:tcPr>
            <w:tcW w:w="1728" w:type="dxa"/>
            <w:vAlign w:val="center"/>
          </w:tcPr>
          <w:p w14:paraId="13277A53"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C8C89DB"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4A27A9">
      <w:pPr>
        <w:pStyle w:val="ProductList-Body"/>
        <w:ind w:left="180"/>
        <w:outlineLvl w:val="2"/>
        <w:rPr>
          <w:rFonts w:cs="Arial"/>
          <w:szCs w:val="18"/>
        </w:rPr>
      </w:pPr>
      <w:r w:rsidRPr="00C462E2">
        <w:rPr>
          <w:rFonts w:cs="Arial"/>
          <w:b/>
          <w:bCs/>
          <w:color w:val="0072C6"/>
          <w:szCs w:val="18"/>
          <w:rtl/>
        </w:rPr>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lastRenderedPageBreak/>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7"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065AD4">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2" w:name="_Toc507768554"/>
      <w:bookmarkStart w:id="73" w:name="_Toc512859667"/>
      <w:r w:rsidRPr="00B9471D">
        <w:rPr>
          <w:rFonts w:cs="Arial"/>
          <w:bCs/>
          <w:szCs w:val="18"/>
          <w:rtl/>
        </w:rPr>
        <w:t>الإخطار بالحادث الأمني</w:t>
      </w:r>
      <w:bookmarkEnd w:id="72"/>
      <w:bookmarkEnd w:id="73"/>
    </w:p>
    <w:p w14:paraId="3F1D8533" w14:textId="77777777" w:rsidR="004A27A9" w:rsidRPr="007D3EE2" w:rsidRDefault="004A27A9" w:rsidP="004A27A9">
      <w:pPr>
        <w:pStyle w:val="ProductList-Body"/>
        <w:rPr>
          <w:rFonts w:cs="Arial"/>
          <w:szCs w:val="18"/>
        </w:rPr>
      </w:pPr>
      <w:bookmarkStart w:id="74"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4"/>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5" w:name="_Toc507768555"/>
      <w:bookmarkStart w:id="76" w:name="_Toc512859668"/>
      <w:r w:rsidRPr="00A56965">
        <w:rPr>
          <w:rFonts w:cs="Arial"/>
          <w:bCs/>
          <w:szCs w:val="18"/>
          <w:rtl/>
        </w:rPr>
        <w:t>عمليات نقل البيانات والموقع</w:t>
      </w:r>
      <w:bookmarkEnd w:id="75"/>
      <w:bookmarkEnd w:id="76"/>
    </w:p>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7" w:name="LocationofCustomerDataatRest"/>
      <w:r w:rsidRPr="00DD372D">
        <w:rPr>
          <w:rFonts w:cs="Arial"/>
          <w:b/>
          <w:bCs/>
          <w:color w:val="0072C6"/>
          <w:szCs w:val="18"/>
          <w:rtl/>
        </w:rPr>
        <w:t>موقع حفظ بيانات العميل غير النشطة</w:t>
      </w:r>
    </w:p>
    <w:bookmarkEnd w:id="77"/>
    <w:p w14:paraId="479E5B51" w14:textId="77777777" w:rsidR="004A27A9" w:rsidRPr="007C7172" w:rsidRDefault="004A27A9" w:rsidP="004A27A9">
      <w:pPr>
        <w:pStyle w:val="ProductList-Body"/>
        <w:ind w:left="158"/>
        <w:rPr>
          <w:rFonts w:cs="Arial"/>
          <w:szCs w:val="18"/>
        </w:rPr>
      </w:pPr>
      <w:r w:rsidRPr="007C7172">
        <w:rPr>
          <w:rFonts w:cs="Arial"/>
          <w:szCs w:val="18"/>
          <w:rtl/>
        </w:rPr>
        <w:t xml:space="preserve">بالنسبة إلى الخدمات عبر الإنترنت الأساسية، تخزن شركة </w:t>
      </w:r>
      <w:r w:rsidRPr="007C7172">
        <w:rPr>
          <w:rFonts w:cs="Arial"/>
          <w:szCs w:val="18"/>
        </w:rPr>
        <w:t>Microsoft</w:t>
      </w:r>
      <w:r w:rsidRPr="007C7172">
        <w:rPr>
          <w:rFonts w:cs="Arial"/>
          <w:szCs w:val="18"/>
          <w:rtl/>
        </w:rPr>
        <w:t xml:space="preserve"> بيانات العميل غير النشطة في مناطق جغرافية رئيسية بعينها (يشار إلى كل منها باسم منطقة جغرافية) كما يلي:</w:t>
      </w:r>
    </w:p>
    <w:p w14:paraId="2122170F" w14:textId="77777777" w:rsidR="004A27A9" w:rsidRPr="00B72109" w:rsidRDefault="004A27A9" w:rsidP="002A4D04">
      <w:pPr>
        <w:pStyle w:val="ProductList-Body"/>
        <w:numPr>
          <w:ilvl w:val="1"/>
          <w:numId w:val="3"/>
        </w:numPr>
        <w:ind w:left="900"/>
        <w:rPr>
          <w:rFonts w:cs="Arial"/>
          <w:szCs w:val="18"/>
        </w:rPr>
      </w:pPr>
      <w:r w:rsidRPr="00A80650">
        <w:rPr>
          <w:rFonts w:cs="Arial"/>
          <w:b/>
          <w:bCs/>
          <w:szCs w:val="18"/>
          <w:rtl/>
        </w:rPr>
        <w:t xml:space="preserve">خدمات </w:t>
      </w:r>
      <w:r w:rsidRPr="00A80650">
        <w:rPr>
          <w:rFonts w:cs="Arial"/>
          <w:b/>
          <w:bCs/>
          <w:szCs w:val="18"/>
          <w:lang w:bidi=""/>
        </w:rPr>
        <w:t>Office 365</w:t>
      </w:r>
      <w:r w:rsidRPr="00A80650">
        <w:rPr>
          <w:rFonts w:cs="Arial"/>
          <w:b/>
          <w:bCs/>
          <w:szCs w:val="18"/>
          <w:rtl/>
        </w:rPr>
        <w:t>.</w:t>
      </w:r>
      <w:r w:rsidRPr="00B72109">
        <w:rPr>
          <w:rFonts w:cs="Arial"/>
          <w:szCs w:val="18"/>
          <w:rtl/>
        </w:rPr>
        <w:t xml:space="preserve"> إذا قام العميل بتكوين إعدادات تشغيل الخدمة للمستأجر الخاص به في أستراليا أو كندا أو الاتحاد الأوروبي أو فرنسا أو الهند أو اليابان أو كوريا الجنوبية أو المملكة المتحدة أو الولايات المتحدة، فستخزن شركة </w:t>
      </w:r>
      <w:r w:rsidRPr="00B72109">
        <w:rPr>
          <w:rFonts w:cs="Arial"/>
          <w:szCs w:val="18"/>
        </w:rPr>
        <w:t>Microsoft</w:t>
      </w:r>
      <w:r w:rsidRPr="00B72109">
        <w:rPr>
          <w:rFonts w:cs="Arial"/>
          <w:szCs w:val="18"/>
          <w:rtl/>
        </w:rPr>
        <w:t xml:space="preserve"> بيانات العميل غير النشطة التالية في تلك المنطقة الجغرافية فقط: </w:t>
      </w:r>
      <w:r w:rsidRPr="00B72109">
        <w:rPr>
          <w:rFonts w:cs="Arial"/>
          <w:szCs w:val="18"/>
          <w:lang w:bidi=""/>
        </w:rPr>
        <w:t>(1)</w:t>
      </w:r>
      <w:r w:rsidRPr="00B72109">
        <w:rPr>
          <w:rFonts w:cs="Arial"/>
          <w:szCs w:val="18"/>
          <w:rtl/>
        </w:rPr>
        <w:t xml:space="preserve"> محتوى صندوق بريد </w:t>
      </w:r>
      <w:r w:rsidRPr="00B72109">
        <w:rPr>
          <w:rFonts w:cs="Arial"/>
          <w:szCs w:val="18"/>
        </w:rPr>
        <w:t>Exchange Online</w:t>
      </w:r>
      <w:r w:rsidRPr="00B72109">
        <w:rPr>
          <w:rFonts w:cs="Arial"/>
          <w:szCs w:val="18"/>
          <w:rtl/>
        </w:rPr>
        <w:t xml:space="preserve"> (نص البريد الإلكتروني وإدخالات التقويم ومحتوى مرفقات البريد الإلكتروني) و</w:t>
      </w:r>
      <w:r w:rsidRPr="00B72109">
        <w:rPr>
          <w:rFonts w:cs="Arial"/>
          <w:szCs w:val="18"/>
          <w:lang w:bidi=""/>
        </w:rPr>
        <w:t>(2)</w:t>
      </w:r>
      <w:r w:rsidRPr="00B72109">
        <w:rPr>
          <w:rFonts w:cs="Arial"/>
          <w:szCs w:val="18"/>
          <w:rtl/>
        </w:rPr>
        <w:t xml:space="preserve"> محتوى موقع </w:t>
      </w:r>
      <w:r w:rsidRPr="00B72109">
        <w:rPr>
          <w:rFonts w:cs="Arial"/>
          <w:szCs w:val="18"/>
        </w:rPr>
        <w:t>SharePoint Online</w:t>
      </w:r>
      <w:r w:rsidRPr="00B72109">
        <w:rPr>
          <w:rFonts w:cs="Arial"/>
          <w:szCs w:val="18"/>
          <w:rtl/>
        </w:rPr>
        <w:t xml:space="preserve"> والملفات المخزنة في ذلك الموقع، و</w:t>
      </w:r>
      <w:r w:rsidRPr="00B72109">
        <w:rPr>
          <w:rFonts w:cs="Arial"/>
          <w:szCs w:val="18"/>
          <w:lang w:bidi=""/>
        </w:rPr>
        <w:t>(3)</w:t>
      </w:r>
      <w:r w:rsidRPr="00B72109">
        <w:rPr>
          <w:rFonts w:cs="Arial"/>
          <w:szCs w:val="18"/>
          <w:rtl/>
        </w:rPr>
        <w:t xml:space="preserve"> الملفات المحملة على </w:t>
      </w:r>
      <w:r w:rsidRPr="00B72109">
        <w:rPr>
          <w:rFonts w:cs="Arial"/>
          <w:szCs w:val="18"/>
        </w:rPr>
        <w:t>OneDrive for Business</w:t>
      </w:r>
      <w:r w:rsidRPr="00B72109">
        <w:rPr>
          <w:rFonts w:cs="Arial"/>
          <w:szCs w:val="18"/>
          <w:rtl/>
        </w:rPr>
        <w:t>، و</w:t>
      </w:r>
      <w:r w:rsidRPr="00B72109">
        <w:rPr>
          <w:rFonts w:cs="Arial"/>
          <w:szCs w:val="18"/>
          <w:lang w:bidi=""/>
        </w:rPr>
        <w:t>(4)</w:t>
      </w:r>
      <w:r w:rsidRPr="00B72109">
        <w:rPr>
          <w:rFonts w:cs="Arial"/>
          <w:szCs w:val="18"/>
          <w:rtl/>
        </w:rPr>
        <w:t xml:space="preserve"> محتوى المشروع المحمل على </w:t>
      </w:r>
      <w:r w:rsidRPr="00B72109">
        <w:rPr>
          <w:rFonts w:cs="Arial"/>
          <w:szCs w:val="18"/>
        </w:rPr>
        <w:t>Project Online</w:t>
      </w:r>
      <w:r w:rsidRPr="00B72109">
        <w:rPr>
          <w:rFonts w:cs="Arial"/>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77777777" w:rsidR="004A27A9" w:rsidRPr="00B72109" w:rsidRDefault="004A27A9" w:rsidP="002A4D04">
      <w:pPr>
        <w:pStyle w:val="ProductList-Body"/>
        <w:numPr>
          <w:ilvl w:val="1"/>
          <w:numId w:val="3"/>
        </w:numPr>
        <w:ind w:left="900"/>
        <w:rPr>
          <w:rFonts w:cs="Arial"/>
          <w:szCs w:val="18"/>
        </w:rPr>
      </w:pPr>
      <w:r w:rsidRPr="00A24B5B">
        <w:rPr>
          <w:rFonts w:cs="Arial"/>
          <w:b/>
          <w:bCs/>
          <w:szCs w:val="18"/>
          <w:rtl/>
        </w:rPr>
        <w:lastRenderedPageBreak/>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72109">
        <w:rPr>
          <w:rFonts w:cs="Arial"/>
          <w:szCs w:val="18"/>
        </w:rPr>
        <w:t>Power BI</w:t>
      </w:r>
      <w:r w:rsidRPr="00B72109">
        <w:rPr>
          <w:rFonts w:cs="Arial"/>
          <w:szCs w:val="18"/>
          <w:rtl/>
        </w:rPr>
        <w:t xml:space="preserve"> فقط)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5D1D9120" w14:textId="77777777" w:rsidR="004A27A9" w:rsidRPr="005E7AA5"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78" w:name="_Toc507768556"/>
      <w:bookmarkStart w:id="79" w:name="_Toc512859669"/>
      <w:r w:rsidRPr="003B4923">
        <w:rPr>
          <w:rFonts w:cs="Arial"/>
          <w:bCs/>
          <w:szCs w:val="18"/>
          <w:rtl/>
        </w:rPr>
        <w:t>الاحتفاظ بالبيانات وحذفها</w:t>
      </w:r>
      <w:bookmarkEnd w:id="78"/>
      <w:bookmarkEnd w:id="79"/>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0" w:name="_Toc507768557"/>
      <w:bookmarkStart w:id="81" w:name="_Toc512859670"/>
      <w:r w:rsidRPr="002A66DF">
        <w:rPr>
          <w:rFonts w:cs="Arial"/>
          <w:bCs/>
          <w:szCs w:val="18"/>
          <w:rtl/>
        </w:rPr>
        <w:t>التزام المعالج بالسرية</w:t>
      </w:r>
      <w:bookmarkEnd w:id="80"/>
      <w:bookmarkEnd w:id="81"/>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2" w:name="_Toc507768558"/>
      <w:bookmarkStart w:id="83" w:name="_Toc512859671"/>
      <w:r w:rsidRPr="002A66DF">
        <w:rPr>
          <w:rFonts w:cs="Arial"/>
          <w:bCs/>
          <w:szCs w:val="18"/>
          <w:rtl/>
        </w:rPr>
        <w:t>إشعار وضوابط حول الاستعانة بالمعالجين الفرعيين</w:t>
      </w:r>
      <w:bookmarkEnd w:id="82"/>
      <w:bookmarkEnd w:id="83"/>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4" w:name="_Toc507768559"/>
      <w:bookmarkStart w:id="85" w:name="_Toc512859672"/>
      <w:r w:rsidRPr="009D23A6">
        <w:rPr>
          <w:rFonts w:cs="Arial"/>
          <w:bCs/>
          <w:szCs w:val="18"/>
          <w:rtl/>
        </w:rPr>
        <w:t>المؤسسات التعليمية</w:t>
      </w:r>
      <w:bookmarkEnd w:id="84"/>
      <w:bookmarkEnd w:id="85"/>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6" w:name="_Toc489605580"/>
      <w:bookmarkStart w:id="87" w:name="_Toc487134016"/>
      <w:bookmarkStart w:id="88" w:name="_Toc512859673"/>
      <w:bookmarkStart w:id="89" w:name="HIPPA"/>
      <w:r w:rsidRPr="00EF30C3">
        <w:rPr>
          <w:rFonts w:ascii="Calibri" w:hAnsi="Calibri" w:cs="Arial"/>
          <w:bCs/>
          <w:szCs w:val="18"/>
          <w:rtl/>
        </w:rPr>
        <w:lastRenderedPageBreak/>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6"/>
      <w:bookmarkEnd w:id="87"/>
      <w:bookmarkEnd w:id="88"/>
    </w:p>
    <w:bookmarkEnd w:id="89"/>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8"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0" w:name="_Toc512859674"/>
      <w:r w:rsidRPr="00EF30C3">
        <w:rPr>
          <w:rFonts w:cs="Arial"/>
          <w:bCs/>
          <w:szCs w:val="18"/>
          <w:rtl/>
        </w:rPr>
        <w:t xml:space="preserve">كيفية الاتصال بـ </w:t>
      </w:r>
      <w:r w:rsidRPr="00EF30C3">
        <w:rPr>
          <w:rFonts w:cs="Arial"/>
          <w:bCs/>
          <w:szCs w:val="18"/>
        </w:rPr>
        <w:t>Microsoft</w:t>
      </w:r>
      <w:bookmarkEnd w:id="90"/>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9"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065AD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1"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2" w:name="_Toc507768562"/>
      <w:bookmarkStart w:id="93" w:name="_Toc512859675"/>
      <w:bookmarkStart w:id="94" w:name="AppendixA_CoreOnlineServices"/>
      <w:bookmarkStart w:id="95" w:name="_Toc431459514"/>
      <w:bookmarkEnd w:id="91"/>
      <w:r w:rsidRPr="00E6130A">
        <w:rPr>
          <w:rFonts w:cs="Arial"/>
          <w:szCs w:val="40"/>
          <w:rtl/>
        </w:rPr>
        <w:lastRenderedPageBreak/>
        <w:t>الملحق أ – الخدمات عبر الإنترنت الأساسية</w:t>
      </w:r>
      <w:bookmarkEnd w:id="92"/>
      <w:bookmarkEnd w:id="93"/>
    </w:p>
    <w:bookmarkEnd w:id="94"/>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5"/>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6" w:name="DPTOnlineServicesTable"/>
            <w:r w:rsidRPr="00EF30C3">
              <w:rPr>
                <w:rFonts w:cs="Arial"/>
                <w:color w:val="FFFFFF" w:themeColor="background1"/>
                <w:sz w:val="16"/>
                <w:szCs w:val="16"/>
                <w:rtl/>
              </w:rPr>
              <w:t>الخدمات عبر الإنترنت</w:t>
            </w:r>
          </w:p>
        </w:tc>
      </w:tr>
      <w:bookmarkEnd w:id="96"/>
      <w:tr w:rsidR="00F629B6" w:rsidRPr="00EF30C3" w14:paraId="3315246A" w14:textId="77777777" w:rsidTr="00072884">
        <w:tc>
          <w:tcPr>
            <w:tcW w:w="2745" w:type="dxa"/>
            <w:vAlign w:val="center"/>
          </w:tcPr>
          <w:p w14:paraId="0E2FE99D" w14:textId="20DD5A62" w:rsidR="00F629B6" w:rsidRPr="00EF30C3" w:rsidRDefault="00F629B6" w:rsidP="00F629B6">
            <w:pPr>
              <w:pStyle w:val="ProductList-Body"/>
              <w:rPr>
                <w:rFonts w:cs="Arial"/>
                <w:sz w:val="16"/>
                <w:szCs w:val="16"/>
              </w:rPr>
            </w:pPr>
            <w:r w:rsidRPr="008A680A">
              <w:rPr>
                <w:rFonts w:cs="Arial"/>
                <w:sz w:val="16"/>
                <w:szCs w:val="16"/>
                <w:lang w:bidi=""/>
              </w:rPr>
              <w:t>Microsoft Dynamics 365 Core Services</w:t>
            </w:r>
          </w:p>
        </w:tc>
        <w:tc>
          <w:tcPr>
            <w:tcW w:w="8055" w:type="dxa"/>
          </w:tcPr>
          <w:p w14:paraId="5F21E9D9" w14:textId="673F8BEA"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بحسب تضمينها في خطة أو تطبيق يحملان علامة </w:t>
            </w:r>
            <w:r w:rsidRPr="008A680A">
              <w:rPr>
                <w:rFonts w:cs="Arial"/>
                <w:sz w:val="16"/>
                <w:szCs w:val="16"/>
                <w:lang w:bidi=""/>
              </w:rPr>
              <w:t>Office 365</w:t>
            </w:r>
            <w:r w:rsidRPr="008A680A">
              <w:rPr>
                <w:rFonts w:cs="Arial"/>
                <w:sz w:val="16"/>
                <w:szCs w:val="16"/>
                <w:rtl/>
              </w:rPr>
              <w:t xml:space="preserve"> التجارية: </w:t>
            </w:r>
            <w:r w:rsidRPr="008A680A">
              <w:rPr>
                <w:rFonts w:cs="Arial"/>
                <w:sz w:val="16"/>
                <w:szCs w:val="16"/>
                <w:lang w:bidi=""/>
              </w:rPr>
              <w:t>Microsoft Dynamics 365 for Customer Service</w:t>
            </w:r>
            <w:r w:rsidRPr="008A680A">
              <w:rPr>
                <w:rFonts w:cs="Arial"/>
                <w:sz w:val="16"/>
                <w:szCs w:val="16"/>
                <w:rtl/>
              </w:rPr>
              <w:t>، و</w:t>
            </w:r>
            <w:r w:rsidRPr="008A680A">
              <w:rPr>
                <w:rFonts w:cs="Arial"/>
                <w:sz w:val="16"/>
                <w:szCs w:val="16"/>
                <w:lang w:bidi=""/>
              </w:rPr>
              <w:t>Microsoft Dynamics 365 for Field Service</w:t>
            </w:r>
            <w:r w:rsidRPr="008A680A">
              <w:rPr>
                <w:rFonts w:cs="Arial"/>
                <w:sz w:val="16"/>
                <w:szCs w:val="16"/>
                <w:rtl/>
              </w:rPr>
              <w:t>، و</w:t>
            </w:r>
            <w:r w:rsidRPr="008A680A">
              <w:rPr>
                <w:rFonts w:cs="Arial"/>
                <w:sz w:val="16"/>
                <w:szCs w:val="16"/>
                <w:lang w:bidi=""/>
              </w:rPr>
              <w:t>Microsoft Dynamics 365 Business Central</w:t>
            </w:r>
            <w:r w:rsidRPr="008A680A">
              <w:rPr>
                <w:rFonts w:cs="Arial"/>
                <w:sz w:val="16"/>
                <w:szCs w:val="16"/>
                <w:rtl/>
              </w:rPr>
              <w:t>، و</w:t>
            </w:r>
            <w:r w:rsidRPr="008A680A">
              <w:rPr>
                <w:rFonts w:cs="Arial"/>
                <w:sz w:val="16"/>
                <w:szCs w:val="16"/>
                <w:lang w:bidi=""/>
              </w:rPr>
              <w:t>Microsoft Dynamics 365 for Finance and Operations</w:t>
            </w:r>
            <w:r w:rsidRPr="008A680A">
              <w:rPr>
                <w:rFonts w:cs="Arial"/>
                <w:sz w:val="16"/>
                <w:szCs w:val="16"/>
                <w:rtl/>
              </w:rPr>
              <w:t xml:space="preserve">، إصدار </w:t>
            </w:r>
            <w:r w:rsidRPr="008A680A">
              <w:rPr>
                <w:rFonts w:cs="Arial"/>
                <w:sz w:val="16"/>
                <w:szCs w:val="16"/>
              </w:rPr>
              <w:t>Enterprise</w:t>
            </w:r>
            <w:r w:rsidRPr="008A680A">
              <w:rPr>
                <w:rFonts w:cs="Arial"/>
                <w:sz w:val="16"/>
                <w:szCs w:val="16"/>
                <w:rtl/>
              </w:rPr>
              <w:t>، و</w:t>
            </w:r>
            <w:r w:rsidRPr="008A680A">
              <w:rPr>
                <w:rFonts w:cs="Arial"/>
                <w:sz w:val="16"/>
                <w:szCs w:val="16"/>
                <w:lang w:bidi=""/>
              </w:rPr>
              <w:t>Microsoft Dynamics 365 for Marketing</w:t>
            </w:r>
            <w:r w:rsidRPr="008A680A">
              <w:rPr>
                <w:rFonts w:cs="Arial"/>
                <w:sz w:val="16"/>
                <w:szCs w:val="16"/>
                <w:rtl/>
              </w:rPr>
              <w:t>، و</w:t>
            </w:r>
            <w:r w:rsidRPr="008A680A">
              <w:rPr>
                <w:rFonts w:cs="Arial"/>
                <w:sz w:val="16"/>
                <w:szCs w:val="16"/>
                <w:lang w:bidi=""/>
              </w:rPr>
              <w:t>Microsoft Dynamics 365 for Project Service Automation</w:t>
            </w:r>
            <w:r w:rsidRPr="008A680A">
              <w:rPr>
                <w:rFonts w:cs="Arial"/>
                <w:sz w:val="16"/>
                <w:szCs w:val="16"/>
                <w:rtl/>
              </w:rPr>
              <w:t>، و</w:t>
            </w:r>
            <w:r w:rsidRPr="008A680A">
              <w:rPr>
                <w:rFonts w:cs="Arial"/>
                <w:sz w:val="16"/>
                <w:szCs w:val="16"/>
                <w:lang w:bidi=""/>
              </w:rPr>
              <w:t>Microsoft Dynamics 365 for Retail</w:t>
            </w:r>
            <w:r w:rsidRPr="008A680A">
              <w:rPr>
                <w:rFonts w:cs="Arial"/>
                <w:sz w:val="16"/>
                <w:szCs w:val="16"/>
                <w:rtl/>
              </w:rPr>
              <w:t>، و</w:t>
            </w:r>
            <w:r w:rsidRPr="008A680A">
              <w:rPr>
                <w:rFonts w:cs="Arial"/>
                <w:sz w:val="16"/>
                <w:szCs w:val="16"/>
                <w:lang w:bidi=""/>
              </w:rPr>
              <w:t>Microsoft Dynamics 365 for Talent</w:t>
            </w:r>
            <w:r w:rsidRPr="008A680A">
              <w:rPr>
                <w:rFonts w:cs="Arial"/>
                <w:sz w:val="16"/>
                <w:szCs w:val="16"/>
                <w:rtl/>
              </w:rPr>
              <w:t>، و</w:t>
            </w:r>
            <w:r w:rsidRPr="008A680A">
              <w:rPr>
                <w:rFonts w:cs="Arial"/>
                <w:sz w:val="16"/>
                <w:szCs w:val="16"/>
                <w:lang w:bidi=""/>
              </w:rPr>
              <w:t>Microsoft Dynamics 365 for Talent: Attract</w:t>
            </w:r>
            <w:r w:rsidRPr="008A680A">
              <w:rPr>
                <w:rFonts w:cs="Arial"/>
                <w:sz w:val="16"/>
                <w:szCs w:val="16"/>
                <w:rtl/>
              </w:rPr>
              <w:t xml:space="preserve">،‏ </w:t>
            </w:r>
            <w:r w:rsidRPr="008A680A">
              <w:rPr>
                <w:rFonts w:cs="Arial"/>
                <w:sz w:val="16"/>
                <w:szCs w:val="16"/>
                <w:lang w:bidi=""/>
              </w:rPr>
              <w:t>Microsoft Dynamics 365 for Talent: Onboard</w:t>
            </w:r>
            <w:r w:rsidRPr="008A680A">
              <w:rPr>
                <w:rFonts w:cs="Arial"/>
                <w:sz w:val="16"/>
                <w:szCs w:val="16"/>
                <w:rtl/>
              </w:rPr>
              <w:t>، و</w:t>
            </w:r>
            <w:r w:rsidRPr="008A680A">
              <w:rPr>
                <w:rFonts w:cs="Arial"/>
                <w:sz w:val="16"/>
                <w:szCs w:val="16"/>
                <w:lang w:bidi=""/>
              </w:rPr>
              <w:t>Microsoft Dynamics 365 for Sales</w:t>
            </w:r>
            <w:r w:rsidRPr="008A680A">
              <w:rPr>
                <w:rFonts w:cs="Arial"/>
                <w:sz w:val="16"/>
                <w:szCs w:val="16"/>
                <w:rtl/>
              </w:rPr>
              <w:t>، و</w:t>
            </w:r>
            <w:r w:rsidRPr="008A680A">
              <w:rPr>
                <w:rFonts w:cs="Arial"/>
                <w:sz w:val="16"/>
                <w:szCs w:val="16"/>
                <w:lang w:bidi=""/>
              </w:rPr>
              <w:t>Microsoft Dynamics 365 for Sales Professional</w:t>
            </w:r>
            <w:r w:rsidRPr="008A680A">
              <w:rPr>
                <w:rFonts w:cs="Arial"/>
                <w:sz w:val="16"/>
                <w:szCs w:val="16"/>
                <w:rtl/>
              </w:rPr>
              <w:t>، و</w:t>
            </w:r>
            <w:r w:rsidRPr="008A680A">
              <w:rPr>
                <w:rFonts w:cs="Arial"/>
                <w:sz w:val="16"/>
                <w:szCs w:val="16"/>
              </w:rPr>
              <w:t>Microsoft Social Engagement</w:t>
            </w:r>
            <w:r w:rsidRPr="008A680A">
              <w:rPr>
                <w:rFonts w:cs="Arial"/>
                <w:sz w:val="16"/>
                <w:szCs w:val="16"/>
                <w:rtl/>
              </w:rPr>
              <w:t xml:space="preserve">. خدمات </w:t>
            </w:r>
            <w:r w:rsidRPr="008A680A">
              <w:rPr>
                <w:rFonts w:cs="Arial"/>
                <w:sz w:val="16"/>
                <w:szCs w:val="16"/>
                <w:lang w:bidi=""/>
              </w:rPr>
              <w:t>Microsoft Dynamics 365 Core Services</w:t>
            </w:r>
            <w:r w:rsidRPr="008A680A">
              <w:rPr>
                <w:rFonts w:cs="Arial"/>
                <w:sz w:val="16"/>
                <w:szCs w:val="16"/>
                <w:rtl/>
              </w:rPr>
              <w:t xml:space="preserve"> لا تتضمن </w:t>
            </w:r>
            <w:r w:rsidRPr="008A680A">
              <w:rPr>
                <w:rFonts w:cs="Arial"/>
                <w:sz w:val="16"/>
                <w:szCs w:val="16"/>
                <w:lang w:bidi=""/>
              </w:rPr>
              <w:t>(1) Microsoft Dynamics 365 Services</w:t>
            </w:r>
            <w:r w:rsidRPr="008A680A">
              <w:rPr>
                <w:rFonts w:cs="Arial"/>
                <w:sz w:val="16"/>
                <w:szCs w:val="16"/>
                <w:rtl/>
              </w:rPr>
              <w:t xml:space="preserve"> للأجهزة أو البرامج المدعومة، والتي تشمل على سبيل المثال لا الحصر </w:t>
            </w:r>
            <w:r w:rsidRPr="008A680A">
              <w:rPr>
                <w:rFonts w:cs="Arial"/>
                <w:sz w:val="16"/>
                <w:szCs w:val="16"/>
                <w:lang w:bidi=""/>
              </w:rPr>
              <w:t>Microsoft Dynamics 365</w:t>
            </w:r>
            <w:r w:rsidRPr="008A680A">
              <w:rPr>
                <w:rFonts w:cs="Arial"/>
                <w:sz w:val="16"/>
                <w:szCs w:val="16"/>
                <w:rtl/>
              </w:rPr>
              <w:t xml:space="preserve"> للتطبيقات أو الأجهزة اللوحية أو الهواتف أو أي منها؛ </w:t>
            </w:r>
            <w:r w:rsidRPr="008A680A">
              <w:rPr>
                <w:rFonts w:cs="Arial"/>
                <w:sz w:val="16"/>
                <w:szCs w:val="16"/>
                <w:lang w:bidi=""/>
              </w:rPr>
              <w:t>(2) LinkedIn Sales Navigator</w:t>
            </w:r>
            <w:r w:rsidRPr="008A680A">
              <w:rPr>
                <w:rFonts w:cs="Arial"/>
                <w:sz w:val="16"/>
                <w:szCs w:val="16"/>
                <w:rtl/>
              </w:rPr>
              <w:t xml:space="preserve"> أو </w:t>
            </w:r>
            <w:r w:rsidRPr="008A680A">
              <w:rPr>
                <w:rFonts w:cs="Arial"/>
                <w:sz w:val="16"/>
                <w:szCs w:val="16"/>
                <w:lang w:bidi=""/>
              </w:rPr>
              <w:t>(3)</w:t>
            </w:r>
            <w:r w:rsidRPr="008A680A">
              <w:rPr>
                <w:rFonts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8A680A">
              <w:rPr>
                <w:rFonts w:cs="Arial"/>
                <w:sz w:val="16"/>
                <w:szCs w:val="16"/>
                <w:lang w:bidi=""/>
              </w:rPr>
              <w:t>Microsoft Dynamics 365 Core Services</w:t>
            </w:r>
            <w:r w:rsidRPr="008A680A">
              <w:rPr>
                <w:rFonts w:cs="Arial"/>
                <w:sz w:val="16"/>
                <w:szCs w:val="16"/>
                <w:rtl/>
              </w:rPr>
              <w:t>.</w:t>
            </w:r>
          </w:p>
        </w:tc>
      </w:tr>
      <w:tr w:rsidR="00F629B6" w:rsidRPr="00EF30C3" w14:paraId="787D9691" w14:textId="77777777" w:rsidTr="00072884">
        <w:tc>
          <w:tcPr>
            <w:tcW w:w="2745" w:type="dxa"/>
            <w:vAlign w:val="center"/>
          </w:tcPr>
          <w:p w14:paraId="4D22D6A4" w14:textId="4A2A609B" w:rsidR="00F629B6" w:rsidRPr="00EF30C3" w:rsidRDefault="00F629B6" w:rsidP="00F629B6">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8055" w:type="dxa"/>
          </w:tcPr>
          <w:p w14:paraId="4C912D24" w14:textId="743FFF03"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كخدمة مضمنة في خطة أو مجموعة تحمل علامة </w:t>
            </w:r>
            <w:r w:rsidRPr="008A680A">
              <w:rPr>
                <w:rFonts w:cs="Arial"/>
                <w:sz w:val="16"/>
                <w:szCs w:val="16"/>
                <w:lang w:bidi=""/>
              </w:rPr>
              <w:t>Office 365</w:t>
            </w:r>
            <w:r w:rsidRPr="008A680A">
              <w:rPr>
                <w:rFonts w:cs="Arial"/>
                <w:sz w:val="16"/>
                <w:szCs w:val="16"/>
                <w:rtl/>
              </w:rPr>
              <w:t xml:space="preserve"> التجارية: </w:t>
            </w:r>
            <w:bookmarkStart w:id="97" w:name="_Hlk498519502"/>
            <w:r w:rsidRPr="008A680A">
              <w:rPr>
                <w:rFonts w:cs="Arial"/>
                <w:sz w:val="16"/>
                <w:szCs w:val="16"/>
              </w:rPr>
              <w:t>Compliance Manager</w:t>
            </w:r>
            <w:r w:rsidRPr="008A680A">
              <w:rPr>
                <w:rFonts w:cs="Arial"/>
                <w:sz w:val="16"/>
                <w:szCs w:val="16"/>
                <w:rtl/>
              </w:rPr>
              <w:t xml:space="preserve"> و</w:t>
            </w:r>
            <w:r w:rsidRPr="008A680A">
              <w:rPr>
                <w:rFonts w:cs="Arial"/>
                <w:sz w:val="16"/>
                <w:szCs w:val="16"/>
              </w:rPr>
              <w:t>Customer Lockbox</w:t>
            </w:r>
            <w:r w:rsidRPr="008A680A">
              <w:rPr>
                <w:rFonts w:cs="Arial"/>
                <w:sz w:val="16"/>
                <w:szCs w:val="16"/>
                <w:rtl/>
              </w:rPr>
              <w:t xml:space="preserve"> و</w:t>
            </w:r>
            <w:r w:rsidRPr="008A680A">
              <w:rPr>
                <w:rFonts w:cs="Arial"/>
                <w:sz w:val="16"/>
                <w:szCs w:val="16"/>
              </w:rPr>
              <w:t>Exchange Online Archiving</w:t>
            </w:r>
            <w:r w:rsidRPr="008A680A">
              <w:rPr>
                <w:rFonts w:cs="Arial"/>
                <w:sz w:val="16"/>
                <w:szCs w:val="16"/>
                <w:rtl/>
              </w:rPr>
              <w:t xml:space="preserve"> و</w:t>
            </w:r>
            <w:r w:rsidRPr="008A680A">
              <w:rPr>
                <w:rFonts w:cs="Arial"/>
                <w:sz w:val="16"/>
                <w:szCs w:val="16"/>
              </w:rPr>
              <w:t>Exchange Online Protection</w:t>
            </w:r>
            <w:r w:rsidRPr="008A680A">
              <w:rPr>
                <w:rFonts w:cs="Arial"/>
                <w:sz w:val="16"/>
                <w:szCs w:val="16"/>
                <w:rtl/>
              </w:rPr>
              <w:t xml:space="preserve"> و</w:t>
            </w:r>
            <w:r w:rsidRPr="008A680A">
              <w:rPr>
                <w:rFonts w:cs="Arial"/>
                <w:sz w:val="16"/>
                <w:szCs w:val="16"/>
              </w:rPr>
              <w:t>Exchange Online</w:t>
            </w:r>
            <w:r w:rsidRPr="008A680A">
              <w:rPr>
                <w:rFonts w:cs="Arial"/>
                <w:sz w:val="16"/>
                <w:szCs w:val="16"/>
                <w:rtl/>
              </w:rPr>
              <w:t xml:space="preserve"> و</w:t>
            </w:r>
            <w:r w:rsidRPr="008A680A">
              <w:rPr>
                <w:rFonts w:cs="Arial"/>
                <w:sz w:val="16"/>
                <w:szCs w:val="16"/>
              </w:rPr>
              <w:t>Microsoft Bookings</w:t>
            </w:r>
            <w:r w:rsidRPr="008A680A">
              <w:rPr>
                <w:rFonts w:cs="Arial"/>
                <w:sz w:val="16"/>
                <w:szCs w:val="16"/>
                <w:rtl/>
              </w:rPr>
              <w:t xml:space="preserve"> و</w:t>
            </w:r>
            <w:r w:rsidRPr="008A680A">
              <w:rPr>
                <w:rFonts w:cs="Arial"/>
                <w:sz w:val="16"/>
                <w:szCs w:val="16"/>
              </w:rPr>
              <w:t>Microsoft MyAnalytics</w:t>
            </w:r>
            <w:r w:rsidRPr="008A680A">
              <w:rPr>
                <w:rFonts w:cs="Arial"/>
                <w:sz w:val="16"/>
                <w:szCs w:val="16"/>
                <w:rtl/>
              </w:rPr>
              <w:t xml:space="preserve"> و</w:t>
            </w:r>
            <w:r w:rsidRPr="008A680A">
              <w:rPr>
                <w:rFonts w:cs="Arial"/>
                <w:sz w:val="16"/>
                <w:szCs w:val="16"/>
              </w:rPr>
              <w:t>Microsoft Planner</w:t>
            </w:r>
            <w:r w:rsidRPr="008A680A">
              <w:rPr>
                <w:rFonts w:cs="Arial"/>
                <w:sz w:val="16"/>
                <w:szCs w:val="16"/>
                <w:rtl/>
              </w:rPr>
              <w:t xml:space="preserve"> و</w:t>
            </w:r>
            <w:r w:rsidRPr="008A680A">
              <w:rPr>
                <w:rFonts w:cs="Arial"/>
                <w:sz w:val="16"/>
                <w:szCs w:val="16"/>
              </w:rPr>
              <w:t>Microsoft StaffHub</w:t>
            </w:r>
            <w:r w:rsidRPr="008A680A">
              <w:rPr>
                <w:rFonts w:cs="Arial"/>
                <w:sz w:val="16"/>
                <w:szCs w:val="16"/>
                <w:rtl/>
              </w:rPr>
              <w:t>، و</w:t>
            </w:r>
            <w:r w:rsidRPr="008A680A">
              <w:rPr>
                <w:rFonts w:cs="Arial"/>
                <w:sz w:val="16"/>
                <w:szCs w:val="16"/>
              </w:rPr>
              <w:t>Microsoft Teams</w:t>
            </w:r>
            <w:r w:rsidRPr="008A680A">
              <w:rPr>
                <w:rFonts w:cs="Arial"/>
                <w:sz w:val="16"/>
                <w:szCs w:val="16"/>
                <w:rtl/>
              </w:rPr>
              <w:t xml:space="preserve"> و</w:t>
            </w:r>
            <w:r w:rsidRPr="008A680A">
              <w:rPr>
                <w:rFonts w:cs="Arial"/>
                <w:sz w:val="16"/>
                <w:szCs w:val="16"/>
              </w:rPr>
              <w:t>Microsoft To-Do</w:t>
            </w:r>
            <w:r w:rsidRPr="008A680A">
              <w:rPr>
                <w:rFonts w:cs="Arial"/>
                <w:sz w:val="16"/>
                <w:szCs w:val="16"/>
                <w:rtl/>
              </w:rPr>
              <w:t xml:space="preserve"> و</w:t>
            </w:r>
            <w:r w:rsidRPr="008A680A">
              <w:rPr>
                <w:rFonts w:cs="Arial"/>
                <w:sz w:val="16"/>
                <w:szCs w:val="16"/>
                <w:lang w:bidi=""/>
              </w:rPr>
              <w:t>Office 365 Advanced Threat Protection</w:t>
            </w:r>
            <w:r w:rsidRPr="008A680A">
              <w:rPr>
                <w:rFonts w:cs="Arial"/>
                <w:sz w:val="16"/>
                <w:szCs w:val="16"/>
                <w:rtl/>
              </w:rPr>
              <w:t xml:space="preserve"> و</w:t>
            </w:r>
            <w:r w:rsidRPr="008A680A">
              <w:rPr>
                <w:rFonts w:cs="Arial"/>
                <w:sz w:val="16"/>
                <w:szCs w:val="16"/>
                <w:lang w:bidi=""/>
              </w:rPr>
              <w:t>Office 365 Video</w:t>
            </w:r>
            <w:r w:rsidRPr="008A680A">
              <w:rPr>
                <w:rFonts w:cs="Arial"/>
                <w:sz w:val="16"/>
                <w:szCs w:val="16"/>
                <w:rtl/>
              </w:rPr>
              <w:t xml:space="preserve"> و</w:t>
            </w:r>
            <w:r w:rsidRPr="008A680A">
              <w:rPr>
                <w:rFonts w:cs="Arial"/>
                <w:sz w:val="16"/>
                <w:szCs w:val="16"/>
              </w:rPr>
              <w:t>Office Online</w:t>
            </w:r>
            <w:r w:rsidRPr="008A680A">
              <w:rPr>
                <w:rFonts w:cs="Arial"/>
                <w:sz w:val="16"/>
                <w:szCs w:val="16"/>
                <w:rtl/>
              </w:rPr>
              <w:t xml:space="preserve"> و</w:t>
            </w:r>
            <w:r w:rsidRPr="008A680A">
              <w:rPr>
                <w:rFonts w:cs="Arial"/>
                <w:sz w:val="16"/>
                <w:szCs w:val="16"/>
              </w:rPr>
              <w:t>OneDrive for Business</w:t>
            </w:r>
            <w:r w:rsidRPr="008A680A">
              <w:rPr>
                <w:rFonts w:cs="Arial"/>
                <w:sz w:val="16"/>
                <w:szCs w:val="16"/>
                <w:rtl/>
              </w:rPr>
              <w:t xml:space="preserve"> و</w:t>
            </w:r>
            <w:r w:rsidRPr="008A680A">
              <w:rPr>
                <w:rFonts w:cs="Arial"/>
                <w:sz w:val="16"/>
                <w:szCs w:val="16"/>
              </w:rPr>
              <w:t>Outlook Customer Manager</w:t>
            </w:r>
            <w:r w:rsidRPr="008A680A">
              <w:rPr>
                <w:rFonts w:cs="Arial"/>
                <w:sz w:val="16"/>
                <w:szCs w:val="16"/>
                <w:rtl/>
              </w:rPr>
              <w:t xml:space="preserve"> و</w:t>
            </w:r>
            <w:r w:rsidRPr="008A680A">
              <w:rPr>
                <w:rFonts w:cs="Arial"/>
                <w:sz w:val="16"/>
                <w:szCs w:val="16"/>
              </w:rPr>
              <w:t>Project Online</w:t>
            </w:r>
            <w:r w:rsidRPr="008A680A">
              <w:rPr>
                <w:rFonts w:cs="Arial"/>
                <w:sz w:val="16"/>
                <w:szCs w:val="16"/>
                <w:rtl/>
              </w:rPr>
              <w:t xml:space="preserve"> و</w:t>
            </w:r>
            <w:r w:rsidRPr="008A680A">
              <w:rPr>
                <w:rFonts w:cs="Arial"/>
                <w:sz w:val="16"/>
                <w:szCs w:val="16"/>
              </w:rPr>
              <w:t>SharePoint Online</w:t>
            </w:r>
            <w:r w:rsidRPr="008A680A">
              <w:rPr>
                <w:rFonts w:cs="Arial"/>
                <w:sz w:val="16"/>
                <w:szCs w:val="16"/>
                <w:rtl/>
              </w:rPr>
              <w:t xml:space="preserve"> و</w:t>
            </w:r>
            <w:r w:rsidRPr="008A680A">
              <w:rPr>
                <w:rFonts w:cs="Arial"/>
                <w:sz w:val="16"/>
                <w:szCs w:val="16"/>
              </w:rPr>
              <w:t>Skype for Business Online</w:t>
            </w:r>
            <w:r w:rsidRPr="008A680A">
              <w:rPr>
                <w:rFonts w:cs="Arial"/>
                <w:sz w:val="16"/>
                <w:szCs w:val="16"/>
                <w:rtl/>
              </w:rPr>
              <w:t xml:space="preserve"> و</w:t>
            </w:r>
            <w:r w:rsidRPr="008A680A">
              <w:rPr>
                <w:rFonts w:cs="Arial"/>
                <w:sz w:val="16"/>
                <w:szCs w:val="16"/>
              </w:rPr>
              <w:t>Sway</w:t>
            </w:r>
            <w:r w:rsidRPr="008A680A">
              <w:rPr>
                <w:rFonts w:cs="Arial"/>
                <w:sz w:val="16"/>
                <w:szCs w:val="16"/>
                <w:rtl/>
              </w:rPr>
              <w:t xml:space="preserve"> و</w:t>
            </w:r>
            <w:r w:rsidRPr="008A680A">
              <w:rPr>
                <w:rFonts w:cs="Arial"/>
                <w:sz w:val="16"/>
                <w:szCs w:val="16"/>
              </w:rPr>
              <w:t>Yammer Enterprise</w:t>
            </w:r>
            <w:bookmarkEnd w:id="97"/>
            <w:r w:rsidRPr="008A680A">
              <w:rPr>
                <w:rFonts w:cs="Arial"/>
                <w:sz w:val="16"/>
                <w:szCs w:val="16"/>
                <w:rtl/>
              </w:rPr>
              <w:t xml:space="preserve">. خدمات </w:t>
            </w:r>
            <w:r w:rsidRPr="008A680A">
              <w:rPr>
                <w:rFonts w:cs="Arial"/>
                <w:sz w:val="16"/>
                <w:szCs w:val="16"/>
                <w:lang w:bidi=""/>
              </w:rPr>
              <w:t>Office 365</w:t>
            </w:r>
            <w:r w:rsidRPr="008A680A">
              <w:rPr>
                <w:rFonts w:cs="Arial"/>
                <w:sz w:val="16"/>
                <w:szCs w:val="16"/>
                <w:rtl/>
              </w:rPr>
              <w:t xml:space="preserve"> لا تشمل </w:t>
            </w:r>
            <w:r w:rsidRPr="008A680A">
              <w:rPr>
                <w:rFonts w:cs="Arial"/>
                <w:sz w:val="16"/>
                <w:szCs w:val="16"/>
                <w:lang w:bidi=""/>
              </w:rPr>
              <w:t>Office 365 ProPlus</w:t>
            </w:r>
            <w:r w:rsidRPr="008A680A">
              <w:rPr>
                <w:rFonts w:cs="Arial"/>
                <w:sz w:val="16"/>
                <w:szCs w:val="16"/>
                <w:rtl/>
              </w:rPr>
              <w:t xml:space="preserve"> أو أي جزء من خدمات </w:t>
            </w:r>
            <w:r w:rsidRPr="008A680A">
              <w:rPr>
                <w:rFonts w:cs="Arial"/>
                <w:sz w:val="16"/>
                <w:szCs w:val="16"/>
              </w:rPr>
              <w:t>PSTN</w:t>
            </w:r>
            <w:r w:rsidRPr="008A680A">
              <w:rPr>
                <w:rFonts w:cs="Arial"/>
                <w:sz w:val="16"/>
                <w:szCs w:val="16"/>
                <w:rtl/>
              </w:rPr>
              <w:t xml:space="preserve"> التي تعمل خارج سيطرة </w:t>
            </w:r>
            <w:r w:rsidRPr="008A680A">
              <w:rPr>
                <w:rFonts w:cs="Arial"/>
                <w:sz w:val="16"/>
                <w:szCs w:val="16"/>
              </w:rPr>
              <w:t>Microsoft</w:t>
            </w:r>
            <w:r w:rsidRPr="008A680A">
              <w:rPr>
                <w:rFonts w:cs="Arial"/>
                <w:sz w:val="16"/>
                <w:szCs w:val="16"/>
                <w:rtl/>
              </w:rPr>
              <w:t xml:space="preserve"> أو أي برامج عميلة أو أي خدمة تحمل علامة تجارية منفصلة وتم توفيرها مع خطة أو مجموعة تحمل علامة </w:t>
            </w:r>
            <w:r w:rsidRPr="008A680A">
              <w:rPr>
                <w:rFonts w:cs="Arial"/>
                <w:sz w:val="16"/>
                <w:szCs w:val="16"/>
                <w:lang w:bidi=""/>
              </w:rPr>
              <w:t>Office 365</w:t>
            </w:r>
            <w:r w:rsidRPr="008A680A">
              <w:rPr>
                <w:rFonts w:cs="Arial"/>
                <w:sz w:val="16"/>
                <w:szCs w:val="16"/>
                <w:rtl/>
              </w:rPr>
              <w:t xml:space="preserve"> التجارية، مثل خدمة </w:t>
            </w:r>
            <w:r w:rsidRPr="008A680A">
              <w:rPr>
                <w:rFonts w:cs="Arial"/>
                <w:sz w:val="16"/>
                <w:szCs w:val="16"/>
              </w:rPr>
              <w:t>Bing</w:t>
            </w:r>
            <w:r w:rsidRPr="008A680A">
              <w:rPr>
                <w:rFonts w:cs="Arial"/>
                <w:sz w:val="16"/>
                <w:szCs w:val="16"/>
                <w:rtl/>
              </w:rPr>
              <w:t xml:space="preserve"> أو أي خدمة تحمل العلامة التجارية "لـ </w:t>
            </w:r>
            <w:r w:rsidRPr="008A680A">
              <w:rPr>
                <w:rFonts w:cs="Arial"/>
                <w:sz w:val="16"/>
                <w:szCs w:val="16"/>
                <w:lang w:bidi=""/>
              </w:rPr>
              <w:t>Office 365</w:t>
            </w:r>
            <w:r w:rsidRPr="008A680A">
              <w:rPr>
                <w:rFonts w:cs="Arial"/>
                <w:sz w:val="16"/>
                <w:szCs w:val="16"/>
                <w:rtl/>
              </w:rPr>
              <w:t>"</w:t>
            </w:r>
          </w:p>
        </w:tc>
      </w:tr>
      <w:tr w:rsidR="00F629B6" w:rsidRPr="00EF30C3" w14:paraId="4EA4278A" w14:textId="77777777" w:rsidTr="00072884">
        <w:tc>
          <w:tcPr>
            <w:tcW w:w="2745" w:type="dxa"/>
            <w:vAlign w:val="center"/>
          </w:tcPr>
          <w:p w14:paraId="05062660" w14:textId="31E8AB84" w:rsidR="00F629B6" w:rsidRPr="00EF30C3" w:rsidRDefault="00F629B6" w:rsidP="00F629B6">
            <w:pPr>
              <w:pStyle w:val="ProductList-Body"/>
              <w:rPr>
                <w:rFonts w:cs="Arial"/>
                <w:sz w:val="16"/>
                <w:szCs w:val="16"/>
              </w:rPr>
            </w:pPr>
            <w:bookmarkStart w:id="98" w:name="MicrosoftAzureCoreServices"/>
            <w:r w:rsidRPr="008A680A">
              <w:rPr>
                <w:rFonts w:cs="Arial"/>
                <w:sz w:val="16"/>
                <w:szCs w:val="16"/>
                <w:rtl/>
              </w:rPr>
              <w:t xml:space="preserve">خدمات </w:t>
            </w:r>
            <w:r w:rsidRPr="008A680A">
              <w:rPr>
                <w:rFonts w:cs="Arial"/>
                <w:sz w:val="16"/>
                <w:szCs w:val="16"/>
              </w:rPr>
              <w:t>Microsoft Azure Core Services</w:t>
            </w:r>
            <w:bookmarkEnd w:id="98"/>
          </w:p>
        </w:tc>
        <w:tc>
          <w:tcPr>
            <w:tcW w:w="8055" w:type="dxa"/>
          </w:tcPr>
          <w:p w14:paraId="57FAE15A" w14:textId="5618BD1A" w:rsidR="00F629B6" w:rsidRPr="00B41F6C" w:rsidRDefault="00F629B6" w:rsidP="00F629B6">
            <w:pPr>
              <w:pStyle w:val="ProductList-Body"/>
              <w:rPr>
                <w:rFonts w:cstheme="minorHAnsi"/>
                <w:sz w:val="16"/>
                <w:szCs w:val="16"/>
              </w:rPr>
            </w:pPr>
            <w:r w:rsidRPr="008A680A">
              <w:rPr>
                <w:rFonts w:cs="Arial"/>
                <w:sz w:val="16"/>
                <w:szCs w:val="16"/>
              </w:rPr>
              <w:t>API Management</w:t>
            </w:r>
            <w:r w:rsidRPr="008A680A">
              <w:rPr>
                <w:rFonts w:cs="Arial"/>
                <w:sz w:val="16"/>
                <w:szCs w:val="16"/>
                <w:rtl/>
              </w:rPr>
              <w:t xml:space="preserve"> و</w:t>
            </w:r>
            <w:r w:rsidRPr="008A680A">
              <w:rPr>
                <w:rFonts w:cs="Arial"/>
                <w:sz w:val="16"/>
                <w:szCs w:val="16"/>
              </w:rPr>
              <w:t>App Service</w:t>
            </w:r>
            <w:r w:rsidRPr="008A680A">
              <w:rPr>
                <w:rFonts w:cs="Arial"/>
                <w:sz w:val="16"/>
                <w:szCs w:val="16"/>
                <w:rtl/>
              </w:rPr>
              <w:t xml:space="preserve"> ‏(</w:t>
            </w:r>
            <w:r w:rsidRPr="008A680A">
              <w:rPr>
                <w:rFonts w:cs="Arial"/>
                <w:sz w:val="16"/>
                <w:szCs w:val="16"/>
              </w:rPr>
              <w:t>API Apps</w:t>
            </w:r>
            <w:r w:rsidRPr="008A680A">
              <w:rPr>
                <w:rFonts w:cs="Arial"/>
                <w:sz w:val="16"/>
                <w:szCs w:val="16"/>
                <w:rtl/>
              </w:rPr>
              <w:t xml:space="preserve"> و</w:t>
            </w:r>
            <w:r w:rsidRPr="008A680A">
              <w:rPr>
                <w:rFonts w:cs="Arial"/>
                <w:sz w:val="16"/>
                <w:szCs w:val="16"/>
              </w:rPr>
              <w:t>Logic Apps</w:t>
            </w:r>
            <w:r w:rsidRPr="008A680A">
              <w:rPr>
                <w:rFonts w:cs="Arial"/>
                <w:sz w:val="16"/>
                <w:szCs w:val="16"/>
                <w:rtl/>
              </w:rPr>
              <w:t xml:space="preserve"> و</w:t>
            </w:r>
            <w:r w:rsidRPr="008A680A">
              <w:rPr>
                <w:rFonts w:cs="Arial"/>
                <w:sz w:val="16"/>
                <w:szCs w:val="16"/>
              </w:rPr>
              <w:t>Mobile Apps</w:t>
            </w:r>
            <w:r w:rsidRPr="008A680A">
              <w:rPr>
                <w:rFonts w:cs="Arial"/>
                <w:sz w:val="16"/>
                <w:szCs w:val="16"/>
                <w:rtl/>
              </w:rPr>
              <w:t xml:space="preserve"> و</w:t>
            </w:r>
            <w:r w:rsidRPr="008A680A">
              <w:rPr>
                <w:rFonts w:cs="Arial"/>
                <w:sz w:val="16"/>
                <w:szCs w:val="16"/>
              </w:rPr>
              <w:t>Web Apps</w:t>
            </w:r>
            <w:r w:rsidRPr="008A680A">
              <w:rPr>
                <w:rFonts w:cs="Arial"/>
                <w:sz w:val="16"/>
                <w:szCs w:val="16"/>
                <w:rtl/>
              </w:rPr>
              <w:t>) و</w:t>
            </w:r>
            <w:r w:rsidRPr="008A680A">
              <w:rPr>
                <w:rFonts w:cs="Arial"/>
                <w:sz w:val="16"/>
                <w:szCs w:val="16"/>
              </w:rPr>
              <w:t>Application Gateway</w:t>
            </w:r>
            <w:r w:rsidRPr="008A680A">
              <w:rPr>
                <w:rFonts w:cs="Arial"/>
                <w:sz w:val="16"/>
                <w:szCs w:val="16"/>
                <w:rtl/>
              </w:rPr>
              <w:t xml:space="preserve"> و</w:t>
            </w:r>
            <w:r w:rsidRPr="008A680A">
              <w:rPr>
                <w:rFonts w:cs="Arial"/>
                <w:sz w:val="16"/>
                <w:szCs w:val="16"/>
              </w:rPr>
              <w:t>Application Insights</w:t>
            </w:r>
            <w:r w:rsidRPr="008A680A">
              <w:rPr>
                <w:rFonts w:cs="Arial"/>
                <w:sz w:val="16"/>
                <w:szCs w:val="16"/>
                <w:rtl/>
              </w:rPr>
              <w:t xml:space="preserve"> و</w:t>
            </w:r>
            <w:r w:rsidRPr="008A680A">
              <w:rPr>
                <w:rFonts w:cs="Arial"/>
                <w:sz w:val="16"/>
                <w:szCs w:val="16"/>
              </w:rPr>
              <w:t>Automation</w:t>
            </w:r>
            <w:r w:rsidRPr="008A680A">
              <w:rPr>
                <w:rFonts w:cs="Arial"/>
                <w:sz w:val="16"/>
                <w:szCs w:val="16"/>
                <w:rtl/>
              </w:rPr>
              <w:t xml:space="preserve"> و</w:t>
            </w:r>
            <w:r w:rsidRPr="008A680A">
              <w:rPr>
                <w:rFonts w:cs="Arial"/>
                <w:sz w:val="16"/>
                <w:szCs w:val="16"/>
              </w:rPr>
              <w:t>Azure Active Directory</w:t>
            </w:r>
            <w:r w:rsidRPr="008A680A">
              <w:rPr>
                <w:rFonts w:cs="Arial"/>
                <w:sz w:val="16"/>
                <w:szCs w:val="16"/>
                <w:rtl/>
              </w:rPr>
              <w:t xml:space="preserve"> و</w:t>
            </w:r>
            <w:r w:rsidRPr="008A680A">
              <w:rPr>
                <w:rFonts w:cs="Arial"/>
                <w:sz w:val="16"/>
                <w:szCs w:val="16"/>
              </w:rPr>
              <w:t>Azure Container Service</w:t>
            </w:r>
            <w:r w:rsidRPr="008A680A">
              <w:rPr>
                <w:rFonts w:cs="Arial"/>
                <w:sz w:val="16"/>
                <w:szCs w:val="16"/>
                <w:rtl/>
              </w:rPr>
              <w:t xml:space="preserve"> و</w:t>
            </w:r>
            <w:r w:rsidRPr="008A680A">
              <w:rPr>
                <w:rFonts w:cs="Arial"/>
                <w:sz w:val="16"/>
                <w:szCs w:val="16"/>
              </w:rPr>
              <w:t>Azure Cosmos DB</w:t>
            </w:r>
            <w:r w:rsidRPr="008A680A">
              <w:rPr>
                <w:rFonts w:cs="Arial"/>
                <w:sz w:val="16"/>
                <w:szCs w:val="16"/>
                <w:rtl/>
              </w:rPr>
              <w:t xml:space="preserve"> (سابقًا </w:t>
            </w:r>
            <w:r w:rsidRPr="008A680A">
              <w:rPr>
                <w:rFonts w:cs="Arial"/>
                <w:sz w:val="16"/>
                <w:szCs w:val="16"/>
              </w:rPr>
              <w:t>DocumentDB</w:t>
            </w:r>
            <w:r w:rsidRPr="008A680A">
              <w:rPr>
                <w:rFonts w:cs="Arial"/>
                <w:sz w:val="16"/>
                <w:szCs w:val="16"/>
                <w:rtl/>
              </w:rPr>
              <w:t>) و</w:t>
            </w:r>
            <w:r w:rsidRPr="008A680A">
              <w:rPr>
                <w:rFonts w:cs="Arial"/>
                <w:sz w:val="16"/>
                <w:szCs w:val="16"/>
              </w:rPr>
              <w:t>Azure DevTest Labs</w:t>
            </w:r>
            <w:r w:rsidRPr="008A680A">
              <w:rPr>
                <w:rFonts w:cs="Arial"/>
                <w:sz w:val="16"/>
                <w:szCs w:val="16"/>
                <w:rtl/>
              </w:rPr>
              <w:t xml:space="preserve"> و</w:t>
            </w:r>
            <w:r w:rsidRPr="008A680A">
              <w:rPr>
                <w:rFonts w:cs="Arial"/>
                <w:sz w:val="16"/>
                <w:szCs w:val="16"/>
              </w:rPr>
              <w:t>Azure DNS</w:t>
            </w:r>
            <w:r w:rsidRPr="008A680A">
              <w:rPr>
                <w:rFonts w:cs="Arial"/>
                <w:sz w:val="16"/>
                <w:szCs w:val="16"/>
                <w:rtl/>
              </w:rPr>
              <w:t xml:space="preserve"> و</w:t>
            </w:r>
            <w:r w:rsidRPr="008A680A">
              <w:rPr>
                <w:rFonts w:cs="Arial"/>
                <w:sz w:val="16"/>
                <w:szCs w:val="16"/>
              </w:rPr>
              <w:t>Azure Information Protection</w:t>
            </w:r>
            <w:r w:rsidRPr="008A680A">
              <w:rPr>
                <w:rFonts w:cs="Arial"/>
                <w:sz w:val="16"/>
                <w:szCs w:val="16"/>
                <w:rtl/>
              </w:rPr>
              <w:t xml:space="preserve"> (تشمل </w:t>
            </w:r>
            <w:r w:rsidRPr="008A680A">
              <w:rPr>
                <w:rFonts w:cs="Arial"/>
                <w:sz w:val="16"/>
                <w:szCs w:val="16"/>
              </w:rPr>
              <w:t>Azure Rights Management</w:t>
            </w:r>
            <w:r w:rsidRPr="008A680A">
              <w:rPr>
                <w:rFonts w:cs="Arial"/>
                <w:sz w:val="16"/>
                <w:szCs w:val="16"/>
                <w:rtl/>
              </w:rPr>
              <w:t>) و</w:t>
            </w:r>
            <w:r w:rsidRPr="008A680A">
              <w:rPr>
                <w:rFonts w:cs="Arial"/>
                <w:sz w:val="16"/>
                <w:szCs w:val="16"/>
              </w:rPr>
              <w:t>Azure Resource Manager</w:t>
            </w:r>
            <w:r w:rsidRPr="008A680A">
              <w:rPr>
                <w:rFonts w:cs="Arial"/>
                <w:sz w:val="16"/>
                <w:szCs w:val="16"/>
                <w:rtl/>
              </w:rPr>
              <w:t xml:space="preserve"> و</w:t>
            </w:r>
            <w:r w:rsidRPr="008A680A">
              <w:rPr>
                <w:rFonts w:cs="Arial"/>
                <w:sz w:val="16"/>
                <w:szCs w:val="16"/>
              </w:rPr>
              <w:t>Backup</w:t>
            </w:r>
            <w:r w:rsidRPr="008A680A">
              <w:rPr>
                <w:rFonts w:cs="Arial"/>
                <w:sz w:val="16"/>
                <w:szCs w:val="16"/>
                <w:rtl/>
              </w:rPr>
              <w:t xml:space="preserve"> و</w:t>
            </w:r>
            <w:r w:rsidRPr="008A680A">
              <w:rPr>
                <w:rFonts w:cs="Arial"/>
                <w:sz w:val="16"/>
                <w:szCs w:val="16"/>
              </w:rPr>
              <w:t>Batch</w:t>
            </w:r>
            <w:r w:rsidRPr="008A680A">
              <w:rPr>
                <w:rFonts w:cs="Arial"/>
                <w:sz w:val="16"/>
                <w:szCs w:val="16"/>
                <w:rtl/>
              </w:rPr>
              <w:t xml:space="preserve"> و</w:t>
            </w:r>
            <w:r w:rsidRPr="008A680A">
              <w:rPr>
                <w:rFonts w:cs="Arial"/>
                <w:sz w:val="16"/>
                <w:szCs w:val="16"/>
              </w:rPr>
              <w:t>BizTalk Services</w:t>
            </w:r>
            <w:r w:rsidRPr="008A680A">
              <w:rPr>
                <w:rFonts w:cs="Arial"/>
                <w:sz w:val="16"/>
                <w:szCs w:val="16"/>
                <w:rtl/>
              </w:rPr>
              <w:t xml:space="preserve"> و</w:t>
            </w:r>
            <w:r w:rsidRPr="008A680A">
              <w:rPr>
                <w:rFonts w:cs="Arial"/>
                <w:sz w:val="16"/>
                <w:szCs w:val="16"/>
              </w:rPr>
              <w:t>Cloud Services</w:t>
            </w:r>
            <w:r w:rsidRPr="008A680A">
              <w:rPr>
                <w:rFonts w:cs="Arial"/>
                <w:sz w:val="16"/>
                <w:szCs w:val="16"/>
                <w:rtl/>
              </w:rPr>
              <w:t xml:space="preserve"> و</w:t>
            </w:r>
            <w:r w:rsidRPr="008A680A">
              <w:rPr>
                <w:rFonts w:cs="Arial"/>
                <w:sz w:val="16"/>
                <w:szCs w:val="16"/>
              </w:rPr>
              <w:t>Data Catalog</w:t>
            </w:r>
            <w:r w:rsidRPr="008A680A">
              <w:rPr>
                <w:rFonts w:cs="Arial"/>
                <w:sz w:val="16"/>
                <w:szCs w:val="16"/>
                <w:rtl/>
              </w:rPr>
              <w:t xml:space="preserve"> و</w:t>
            </w:r>
            <w:r w:rsidRPr="008A680A">
              <w:rPr>
                <w:rFonts w:cs="Arial"/>
                <w:sz w:val="16"/>
                <w:szCs w:val="16"/>
              </w:rPr>
              <w:t>Data Factory, Data Lake Analytics</w:t>
            </w:r>
            <w:r w:rsidRPr="008A680A">
              <w:rPr>
                <w:rFonts w:cs="Arial"/>
                <w:sz w:val="16"/>
                <w:szCs w:val="16"/>
                <w:rtl/>
              </w:rPr>
              <w:t xml:space="preserve"> و</w:t>
            </w:r>
            <w:r w:rsidRPr="008A680A">
              <w:rPr>
                <w:rFonts w:cs="Arial"/>
                <w:sz w:val="16"/>
                <w:szCs w:val="16"/>
              </w:rPr>
              <w:t>Data Lake Store</w:t>
            </w:r>
            <w:r w:rsidRPr="008A680A">
              <w:rPr>
                <w:rFonts w:cs="Arial"/>
                <w:sz w:val="16"/>
                <w:szCs w:val="16"/>
                <w:rtl/>
              </w:rPr>
              <w:t xml:space="preserve"> و</w:t>
            </w:r>
            <w:r w:rsidRPr="008A680A">
              <w:rPr>
                <w:rFonts w:cs="Arial"/>
                <w:sz w:val="16"/>
                <w:szCs w:val="16"/>
              </w:rPr>
              <w:t>Event Hubs</w:t>
            </w:r>
            <w:r w:rsidRPr="008A680A">
              <w:rPr>
                <w:rFonts w:cs="Arial"/>
                <w:sz w:val="16"/>
                <w:szCs w:val="16"/>
                <w:rtl/>
              </w:rPr>
              <w:t xml:space="preserve"> و</w:t>
            </w:r>
            <w:r w:rsidRPr="008A680A">
              <w:rPr>
                <w:rFonts w:cs="Arial"/>
                <w:sz w:val="16"/>
                <w:szCs w:val="16"/>
              </w:rPr>
              <w:t>Express Route</w:t>
            </w:r>
            <w:r w:rsidRPr="008A680A">
              <w:rPr>
                <w:rFonts w:cs="Arial"/>
                <w:sz w:val="16"/>
                <w:szCs w:val="16"/>
                <w:rtl/>
              </w:rPr>
              <w:t xml:space="preserve"> و</w:t>
            </w:r>
            <w:r w:rsidRPr="008A680A">
              <w:rPr>
                <w:rFonts w:cs="Arial"/>
                <w:sz w:val="16"/>
                <w:szCs w:val="16"/>
              </w:rPr>
              <w:t>Functions</w:t>
            </w:r>
            <w:r w:rsidRPr="008A680A">
              <w:rPr>
                <w:rFonts w:cs="Arial"/>
                <w:sz w:val="16"/>
                <w:szCs w:val="16"/>
                <w:rtl/>
              </w:rPr>
              <w:t xml:space="preserve"> و</w:t>
            </w:r>
            <w:r w:rsidRPr="008A680A">
              <w:rPr>
                <w:rFonts w:cs="Arial"/>
                <w:sz w:val="16"/>
                <w:szCs w:val="16"/>
              </w:rPr>
              <w:t>HDInsight</w:t>
            </w:r>
            <w:r w:rsidRPr="008A680A">
              <w:rPr>
                <w:rFonts w:cs="Arial"/>
                <w:sz w:val="16"/>
                <w:szCs w:val="16"/>
                <w:rtl/>
              </w:rPr>
              <w:t xml:space="preserve"> و</w:t>
            </w:r>
            <w:r w:rsidRPr="008A680A">
              <w:rPr>
                <w:rFonts w:cs="Arial"/>
                <w:sz w:val="16"/>
                <w:szCs w:val="16"/>
              </w:rPr>
              <w:t>Import/Export</w:t>
            </w:r>
            <w:r w:rsidRPr="008A680A">
              <w:rPr>
                <w:rFonts w:cs="Arial"/>
                <w:sz w:val="16"/>
                <w:szCs w:val="16"/>
                <w:rtl/>
              </w:rPr>
              <w:t xml:space="preserve"> و</w:t>
            </w:r>
            <w:r w:rsidRPr="008A680A">
              <w:rPr>
                <w:rFonts w:cs="Arial"/>
                <w:sz w:val="16"/>
                <w:szCs w:val="16"/>
              </w:rPr>
              <w:t>IoT Hub</w:t>
            </w:r>
            <w:r w:rsidRPr="008A680A">
              <w:rPr>
                <w:rFonts w:cs="Arial"/>
                <w:sz w:val="16"/>
                <w:szCs w:val="16"/>
                <w:rtl/>
              </w:rPr>
              <w:t xml:space="preserve"> و</w:t>
            </w:r>
            <w:r w:rsidRPr="008A680A">
              <w:rPr>
                <w:rFonts w:cs="Arial"/>
                <w:sz w:val="16"/>
                <w:szCs w:val="16"/>
              </w:rPr>
              <w:t>Key Vault</w:t>
            </w:r>
            <w:r w:rsidRPr="008A680A">
              <w:rPr>
                <w:rFonts w:cs="Arial"/>
                <w:sz w:val="16"/>
                <w:szCs w:val="16"/>
                <w:rtl/>
              </w:rPr>
              <w:t xml:space="preserve"> و</w:t>
            </w:r>
            <w:r w:rsidRPr="008A680A">
              <w:rPr>
                <w:rFonts w:cs="Arial"/>
                <w:sz w:val="16"/>
                <w:szCs w:val="16"/>
              </w:rPr>
              <w:t>Load Balancer</w:t>
            </w:r>
            <w:r w:rsidRPr="008A680A">
              <w:rPr>
                <w:rFonts w:cs="Arial"/>
                <w:sz w:val="16"/>
                <w:szCs w:val="16"/>
                <w:rtl/>
              </w:rPr>
              <w:t xml:space="preserve"> و</w:t>
            </w:r>
            <w:r w:rsidRPr="008A680A">
              <w:rPr>
                <w:rFonts w:cs="Arial"/>
                <w:sz w:val="16"/>
                <w:szCs w:val="16"/>
              </w:rPr>
              <w:t>Log Analytics</w:t>
            </w:r>
            <w:r w:rsidRPr="008A680A">
              <w:rPr>
                <w:rFonts w:cs="Arial"/>
                <w:sz w:val="16"/>
                <w:szCs w:val="16"/>
                <w:rtl/>
              </w:rPr>
              <w:t xml:space="preserve"> (سابقًا </w:t>
            </w:r>
            <w:r w:rsidRPr="008A680A">
              <w:rPr>
                <w:rFonts w:cs="Arial"/>
                <w:sz w:val="16"/>
                <w:szCs w:val="16"/>
              </w:rPr>
              <w:t>Operational Insights</w:t>
            </w:r>
            <w:r w:rsidRPr="008A680A">
              <w:rPr>
                <w:rFonts w:cs="Arial"/>
                <w:sz w:val="16"/>
                <w:szCs w:val="16"/>
                <w:rtl/>
              </w:rPr>
              <w:t>) و</w:t>
            </w:r>
            <w:r w:rsidRPr="008A680A">
              <w:rPr>
                <w:rFonts w:cs="Arial"/>
                <w:sz w:val="16"/>
                <w:szCs w:val="16"/>
              </w:rPr>
              <w:t>Azure Machine Learning Studio</w:t>
            </w:r>
            <w:r w:rsidRPr="008A680A">
              <w:rPr>
                <w:rFonts w:cs="Arial"/>
                <w:sz w:val="16"/>
                <w:szCs w:val="16"/>
                <w:rtl/>
              </w:rPr>
              <w:t xml:space="preserve"> و</w:t>
            </w:r>
            <w:r w:rsidRPr="008A680A">
              <w:rPr>
                <w:rFonts w:cs="Arial"/>
                <w:sz w:val="16"/>
                <w:szCs w:val="16"/>
              </w:rPr>
              <w:t>Media Services</w:t>
            </w:r>
            <w:r w:rsidRPr="008A680A">
              <w:rPr>
                <w:rFonts w:cs="Arial"/>
                <w:sz w:val="16"/>
                <w:szCs w:val="16"/>
                <w:rtl/>
              </w:rPr>
              <w:t xml:space="preserve"> و</w:t>
            </w:r>
            <w:r w:rsidRPr="008A680A">
              <w:rPr>
                <w:rFonts w:cs="Arial"/>
                <w:sz w:val="16"/>
                <w:szCs w:val="16"/>
              </w:rPr>
              <w:t>Microsoft Azure Portal</w:t>
            </w:r>
            <w:r w:rsidRPr="008A680A">
              <w:rPr>
                <w:rFonts w:cs="Arial"/>
                <w:sz w:val="16"/>
                <w:szCs w:val="16"/>
                <w:rtl/>
              </w:rPr>
              <w:t xml:space="preserve"> و</w:t>
            </w:r>
            <w:r w:rsidRPr="008A680A">
              <w:rPr>
                <w:rFonts w:cs="Arial"/>
                <w:sz w:val="16"/>
                <w:szCs w:val="16"/>
              </w:rPr>
              <w:t>Multi-Factor Authentication</w:t>
            </w:r>
            <w:r w:rsidRPr="008A680A">
              <w:rPr>
                <w:rFonts w:cs="Arial"/>
                <w:sz w:val="16"/>
                <w:szCs w:val="16"/>
                <w:rtl/>
              </w:rPr>
              <w:t xml:space="preserve"> و</w:t>
            </w:r>
            <w:r w:rsidRPr="008A680A">
              <w:rPr>
                <w:rFonts w:cs="Arial"/>
                <w:sz w:val="16"/>
                <w:szCs w:val="16"/>
              </w:rPr>
              <w:t>Notification Hubs</w:t>
            </w:r>
            <w:r w:rsidRPr="008A680A">
              <w:rPr>
                <w:rFonts w:cs="Arial"/>
                <w:sz w:val="16"/>
                <w:szCs w:val="16"/>
                <w:rtl/>
              </w:rPr>
              <w:t xml:space="preserve"> و</w:t>
            </w:r>
            <w:r w:rsidRPr="008A680A">
              <w:rPr>
                <w:rFonts w:cs="Arial"/>
                <w:sz w:val="16"/>
                <w:szCs w:val="16"/>
              </w:rPr>
              <w:t>Power BI Embedded</w:t>
            </w:r>
            <w:r w:rsidRPr="008A680A">
              <w:rPr>
                <w:rFonts w:cs="Arial"/>
                <w:sz w:val="16"/>
                <w:szCs w:val="16"/>
                <w:rtl/>
              </w:rPr>
              <w:t xml:space="preserve"> و</w:t>
            </w:r>
            <w:r w:rsidRPr="008A680A">
              <w:rPr>
                <w:rFonts w:cs="Arial"/>
                <w:sz w:val="16"/>
                <w:szCs w:val="16"/>
              </w:rPr>
              <w:t>Redis Cache</w:t>
            </w:r>
            <w:r w:rsidRPr="008A680A">
              <w:rPr>
                <w:rFonts w:cs="Arial"/>
                <w:sz w:val="16"/>
                <w:szCs w:val="16"/>
                <w:rtl/>
              </w:rPr>
              <w:t xml:space="preserve"> و</w:t>
            </w:r>
            <w:r w:rsidRPr="008A680A">
              <w:rPr>
                <w:rFonts w:cs="Arial"/>
                <w:sz w:val="16"/>
                <w:szCs w:val="16"/>
              </w:rPr>
              <w:t>Scheduler</w:t>
            </w:r>
            <w:r w:rsidRPr="008A680A">
              <w:rPr>
                <w:rFonts w:cs="Arial"/>
                <w:sz w:val="16"/>
                <w:szCs w:val="16"/>
                <w:rtl/>
              </w:rPr>
              <w:t xml:space="preserve"> و</w:t>
            </w:r>
            <w:r w:rsidRPr="008A680A">
              <w:rPr>
                <w:rFonts w:cs="Arial"/>
                <w:sz w:val="16"/>
                <w:szCs w:val="16"/>
              </w:rPr>
              <w:t>Security Center</w:t>
            </w:r>
            <w:r w:rsidRPr="008A680A">
              <w:rPr>
                <w:rFonts w:cs="Arial"/>
                <w:sz w:val="16"/>
                <w:szCs w:val="16"/>
                <w:rtl/>
              </w:rPr>
              <w:t xml:space="preserve"> و</w:t>
            </w:r>
            <w:r w:rsidRPr="008A680A">
              <w:rPr>
                <w:rFonts w:cs="Arial"/>
                <w:sz w:val="16"/>
                <w:szCs w:val="16"/>
              </w:rPr>
              <w:t>Service Bus</w:t>
            </w:r>
            <w:r w:rsidRPr="008A680A">
              <w:rPr>
                <w:rFonts w:cs="Arial"/>
                <w:sz w:val="16"/>
                <w:szCs w:val="16"/>
                <w:rtl/>
              </w:rPr>
              <w:t xml:space="preserve"> و</w:t>
            </w:r>
            <w:r w:rsidRPr="008A680A">
              <w:rPr>
                <w:rFonts w:cs="Arial"/>
                <w:sz w:val="16"/>
                <w:szCs w:val="16"/>
              </w:rPr>
              <w:t>Service Fabric</w:t>
            </w:r>
            <w:r w:rsidRPr="008A680A">
              <w:rPr>
                <w:rFonts w:cs="Arial"/>
                <w:sz w:val="16"/>
                <w:szCs w:val="16"/>
                <w:rtl/>
              </w:rPr>
              <w:t xml:space="preserve"> و</w:t>
            </w:r>
            <w:r w:rsidRPr="008A680A">
              <w:rPr>
                <w:rFonts w:cs="Arial"/>
                <w:sz w:val="16"/>
                <w:szCs w:val="16"/>
              </w:rPr>
              <w:t>Site Recovery</w:t>
            </w:r>
            <w:r w:rsidRPr="008A680A">
              <w:rPr>
                <w:rFonts w:cs="Arial"/>
                <w:sz w:val="16"/>
                <w:szCs w:val="16"/>
                <w:rtl/>
              </w:rPr>
              <w:t xml:space="preserve"> و</w:t>
            </w:r>
            <w:r w:rsidRPr="008A680A">
              <w:rPr>
                <w:rFonts w:cs="Arial"/>
                <w:sz w:val="16"/>
                <w:szCs w:val="16"/>
              </w:rPr>
              <w:t>SQL Data Warehouse</w:t>
            </w:r>
            <w:r w:rsidRPr="008A680A">
              <w:rPr>
                <w:rFonts w:cs="Arial"/>
                <w:sz w:val="16"/>
                <w:szCs w:val="16"/>
                <w:rtl/>
              </w:rPr>
              <w:t xml:space="preserve"> و</w:t>
            </w:r>
            <w:r w:rsidRPr="008A680A">
              <w:rPr>
                <w:rFonts w:cs="Arial"/>
                <w:sz w:val="16"/>
                <w:szCs w:val="16"/>
              </w:rPr>
              <w:t>SQL Database</w:t>
            </w:r>
            <w:r w:rsidRPr="008A680A">
              <w:rPr>
                <w:rFonts w:cs="Arial"/>
                <w:sz w:val="16"/>
                <w:szCs w:val="16"/>
                <w:rtl/>
              </w:rPr>
              <w:t xml:space="preserve"> و</w:t>
            </w:r>
            <w:r w:rsidRPr="008A680A">
              <w:rPr>
                <w:rFonts w:cs="Arial"/>
                <w:sz w:val="16"/>
                <w:szCs w:val="16"/>
              </w:rPr>
              <w:t>SQL Server Stretch Database</w:t>
            </w:r>
            <w:r w:rsidRPr="008A680A">
              <w:rPr>
                <w:rFonts w:cs="Arial"/>
                <w:sz w:val="16"/>
                <w:szCs w:val="16"/>
                <w:rtl/>
              </w:rPr>
              <w:t xml:space="preserve"> و</w:t>
            </w:r>
            <w:r w:rsidRPr="008A680A">
              <w:rPr>
                <w:rFonts w:cs="Arial"/>
                <w:sz w:val="16"/>
                <w:szCs w:val="16"/>
              </w:rPr>
              <w:t>Storage</w:t>
            </w:r>
            <w:r w:rsidRPr="008A680A">
              <w:rPr>
                <w:rFonts w:cs="Arial"/>
                <w:sz w:val="16"/>
                <w:szCs w:val="16"/>
                <w:rtl/>
              </w:rPr>
              <w:t xml:space="preserve"> و</w:t>
            </w:r>
            <w:r w:rsidRPr="008A680A">
              <w:rPr>
                <w:rFonts w:cs="Arial"/>
                <w:sz w:val="16"/>
                <w:szCs w:val="16"/>
              </w:rPr>
              <w:t>StorSimple</w:t>
            </w:r>
            <w:r w:rsidRPr="008A680A">
              <w:rPr>
                <w:rFonts w:cs="Arial"/>
                <w:sz w:val="16"/>
                <w:szCs w:val="16"/>
                <w:rtl/>
              </w:rPr>
              <w:t xml:space="preserve"> و</w:t>
            </w:r>
            <w:r w:rsidRPr="008A680A">
              <w:rPr>
                <w:rFonts w:cs="Arial"/>
                <w:sz w:val="16"/>
                <w:szCs w:val="16"/>
              </w:rPr>
              <w:t>Stream Analytics</w:t>
            </w:r>
            <w:r w:rsidRPr="008A680A">
              <w:rPr>
                <w:rFonts w:cs="Arial"/>
                <w:sz w:val="16"/>
                <w:szCs w:val="16"/>
                <w:rtl/>
              </w:rPr>
              <w:t xml:space="preserve"> و</w:t>
            </w:r>
            <w:r w:rsidRPr="008A680A">
              <w:rPr>
                <w:rFonts w:cs="Arial"/>
                <w:sz w:val="16"/>
                <w:szCs w:val="16"/>
              </w:rPr>
              <w:t>Traffic Manager</w:t>
            </w:r>
            <w:r w:rsidRPr="008A680A">
              <w:rPr>
                <w:rFonts w:cs="Arial"/>
                <w:sz w:val="16"/>
                <w:szCs w:val="16"/>
                <w:rtl/>
              </w:rPr>
              <w:t xml:space="preserve"> و</w:t>
            </w:r>
            <w:r w:rsidRPr="008A680A">
              <w:rPr>
                <w:rFonts w:cs="Arial"/>
                <w:sz w:val="16"/>
                <w:szCs w:val="16"/>
              </w:rPr>
              <w:t>Virtual Machines</w:t>
            </w:r>
            <w:r w:rsidRPr="008A680A">
              <w:rPr>
                <w:rFonts w:cs="Arial"/>
                <w:sz w:val="16"/>
                <w:szCs w:val="16"/>
                <w:rtl/>
              </w:rPr>
              <w:t xml:space="preserve"> و</w:t>
            </w:r>
            <w:r w:rsidRPr="008A680A">
              <w:rPr>
                <w:rFonts w:cs="Arial"/>
                <w:sz w:val="16"/>
                <w:szCs w:val="16"/>
              </w:rPr>
              <w:t>Virtual Machine Scale Sets</w:t>
            </w:r>
            <w:r w:rsidRPr="008A680A">
              <w:rPr>
                <w:rFonts w:cs="Arial"/>
                <w:sz w:val="16"/>
                <w:szCs w:val="16"/>
                <w:rtl/>
              </w:rPr>
              <w:t xml:space="preserve"> و</w:t>
            </w:r>
            <w:r w:rsidRPr="008A680A">
              <w:rPr>
                <w:rFonts w:cs="Arial"/>
                <w:sz w:val="16"/>
                <w:szCs w:val="16"/>
              </w:rPr>
              <w:t>Virtual Network</w:t>
            </w:r>
            <w:r w:rsidRPr="008A680A">
              <w:rPr>
                <w:rFonts w:cs="Arial"/>
                <w:sz w:val="16"/>
                <w:szCs w:val="16"/>
                <w:rtl/>
              </w:rPr>
              <w:t xml:space="preserve"> و</w:t>
            </w:r>
            <w:r w:rsidRPr="008A680A">
              <w:rPr>
                <w:rFonts w:cs="Arial"/>
                <w:sz w:val="16"/>
                <w:szCs w:val="16"/>
              </w:rPr>
              <w:t>Visual Studio Team Services</w:t>
            </w:r>
            <w:r w:rsidRPr="008A680A">
              <w:rPr>
                <w:rFonts w:cs="Arial"/>
                <w:sz w:val="16"/>
                <w:szCs w:val="16"/>
                <w:rtl/>
              </w:rPr>
              <w:t xml:space="preserve"> و</w:t>
            </w:r>
            <w:r w:rsidRPr="008A680A">
              <w:rPr>
                <w:rFonts w:cs="Arial"/>
                <w:sz w:val="16"/>
                <w:szCs w:val="16"/>
              </w:rPr>
              <w:t>VPN Gateway</w:t>
            </w:r>
            <w:r w:rsidRPr="008A680A">
              <w:rPr>
                <w:rFonts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99" w:name="AppendixB_SecurityMeasures"/>
      <w:bookmarkStart w:id="100" w:name="_Toc507768563"/>
      <w:bookmarkStart w:id="101" w:name="_Toc512859676"/>
      <w:bookmarkStart w:id="102" w:name="DataProcessingTerms_DataatRest"/>
      <w:r w:rsidRPr="00017916">
        <w:rPr>
          <w:rFonts w:cs="Arial"/>
          <w:szCs w:val="40"/>
          <w:rtl/>
        </w:rPr>
        <w:t xml:space="preserve">الملحق ب – </w:t>
      </w:r>
      <w:bookmarkStart w:id="103" w:name="DataProcessingTerms_Security"/>
      <w:bookmarkStart w:id="104" w:name="_Toc507239523"/>
      <w:r w:rsidRPr="00017916">
        <w:rPr>
          <w:rFonts w:cs="Arial"/>
          <w:szCs w:val="40"/>
          <w:rtl/>
        </w:rPr>
        <w:t>تدابير</w:t>
      </w:r>
      <w:bookmarkEnd w:id="103"/>
      <w:bookmarkEnd w:id="104"/>
      <w:r w:rsidRPr="00017916">
        <w:rPr>
          <w:rFonts w:cs="Arial"/>
          <w:szCs w:val="40"/>
          <w:rtl/>
        </w:rPr>
        <w:t xml:space="preserve"> الأمان</w:t>
      </w:r>
      <w:bookmarkEnd w:id="99"/>
      <w:bookmarkEnd w:id="100"/>
      <w:bookmarkEnd w:id="101"/>
    </w:p>
    <w:bookmarkEnd w:id="102"/>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065AD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5" w:name="OnlineServiceSpecificTerms"/>
      <w:bookmarkStart w:id="106" w:name="_Toc512859677"/>
      <w:r w:rsidRPr="00EF30C3">
        <w:rPr>
          <w:rFonts w:cs="Arial"/>
          <w:bCs/>
          <w:szCs w:val="40"/>
          <w:rtl/>
        </w:rPr>
        <w:lastRenderedPageBreak/>
        <w:t>الشروط الخاصة بالخدمة عبر الإنترنت</w:t>
      </w:r>
      <w:bookmarkEnd w:id="105"/>
      <w:bookmarkEnd w:id="106"/>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7" w:name="_Toc512859678"/>
      <w:bookmarkStart w:id="108" w:name="MicrosoftAzureServices"/>
      <w:r w:rsidRPr="00EF30C3">
        <w:rPr>
          <w:rFonts w:cs="Arial"/>
          <w:bCs/>
          <w:szCs w:val="28"/>
          <w:rtl/>
        </w:rPr>
        <w:t xml:space="preserve">خدمات </w:t>
      </w:r>
      <w:r w:rsidRPr="00EF30C3">
        <w:rPr>
          <w:rFonts w:cs="Arial"/>
          <w:bCs/>
          <w:szCs w:val="28"/>
        </w:rPr>
        <w:t>Microsoft Azure</w:t>
      </w:r>
      <w:bookmarkEnd w:id="107"/>
    </w:p>
    <w:bookmarkEnd w:id="108"/>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0" w:anchor="services" w:history="1">
        <w:r w:rsidRPr="00EF30C3">
          <w:rPr>
            <w:rStyle w:val="Hyperlink"/>
            <w:rFonts w:cs="Arial"/>
            <w:szCs w:val="18"/>
          </w:rPr>
          <w:t>http://azure.microsoft.com/en-us/regions/#services</w:t>
        </w:r>
      </w:hyperlink>
      <w:r w:rsidRPr="00EF30C3">
        <w:rPr>
          <w:rFonts w:cs="Arial"/>
          <w:szCs w:val="18"/>
          <w:rtl/>
        </w:rPr>
        <w:t>.</w:t>
      </w:r>
    </w:p>
    <w:p w14:paraId="3559BA30"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"خدمات بحث </w:t>
      </w:r>
      <w:r w:rsidRPr="00F24E9C">
        <w:rPr>
          <w:rFonts w:ascii="Calibri" w:hAnsi="Calibri" w:cs="Arial"/>
          <w:szCs w:val="18"/>
        </w:rPr>
        <w:t>Bing</w:t>
      </w:r>
      <w:r w:rsidRPr="00F24E9C">
        <w:rPr>
          <w:rFonts w:ascii="Calibri" w:hAnsi="Calibri" w:cs="Arial"/>
          <w:szCs w:val="18"/>
          <w:rtl/>
        </w:rPr>
        <w:t xml:space="preserve">" بحث </w:t>
      </w:r>
      <w:r w:rsidRPr="00F24E9C">
        <w:rPr>
          <w:rFonts w:ascii="Calibri" w:hAnsi="Calibri" w:cs="Arial"/>
          <w:szCs w:val="18"/>
        </w:rPr>
        <w:t>Bing</w:t>
      </w:r>
      <w:r w:rsidRPr="00F24E9C">
        <w:rPr>
          <w:rFonts w:ascii="Calibri" w:hAnsi="Calibri" w:cs="Arial"/>
          <w:szCs w:val="18"/>
          <w:rtl/>
        </w:rPr>
        <w:t xml:space="preserve"> المخصص والبحث عن الكيان والبحث في الصور وتحليل معلومات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31" w:history="1">
        <w:r w:rsidRPr="00F24E9C">
          <w:rPr>
            <w:rStyle w:val="Hyperlink"/>
            <w:rFonts w:ascii="Calibri" w:hAnsi="Calibri" w:cs="Arial"/>
            <w:szCs w:val="18"/>
            <w:lang w:bidi=""/>
          </w:rPr>
          <w:t>https://aka.ms/r1j7jq</w:t>
        </w:r>
      </w:hyperlink>
      <w:r w:rsidRPr="00F24E9C">
        <w:rPr>
          <w:rFonts w:ascii="Calibri" w:hAnsi="Calibri" w:cs="Arial"/>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2"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3"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4" w:history="1">
        <w:r w:rsidR="006C6572" w:rsidRPr="00EF30C3">
          <w:rPr>
            <w:rStyle w:val="Hyperlink"/>
            <w:rFonts w:cs="Arial"/>
            <w:szCs w:val="18"/>
          </w:rPr>
          <w:t>http://azure.microsoft.com/en-us/support/legal/store-terms/</w:t>
        </w:r>
      </w:hyperlink>
      <w:hyperlink r:id="rId35"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09" w:name="_Toc509825512"/>
      <w:bookmarkStart w:id="110" w:name="_Toc510880769"/>
      <w:bookmarkStart w:id="111" w:name="_Toc512859679"/>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09"/>
      <w:bookmarkEnd w:id="110"/>
      <w:bookmarkEnd w:id="111"/>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2"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2"/>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6"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065AD4"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3" w:name="_Toc484158292"/>
      <w:bookmarkStart w:id="114" w:name="_Toc512859680"/>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3"/>
      <w:bookmarkEnd w:id="114"/>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7"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065AD4"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5" w:name="_Toc494738672"/>
      <w:bookmarkStart w:id="116" w:name="EMS"/>
      <w:bookmarkStart w:id="117" w:name="_Toc476476610"/>
      <w:bookmarkStart w:id="118" w:name="AzureActiveDirectoryBasic"/>
      <w:r w:rsidRPr="0011288F">
        <w:rPr>
          <w:rFonts w:ascii="Calibri Light" w:hAnsi="Calibri Light" w:cs="Arial"/>
          <w:bCs/>
          <w:szCs w:val="28"/>
          <w:rtl/>
        </w:rPr>
        <w:lastRenderedPageBreak/>
        <w:tab/>
      </w:r>
      <w:bookmarkStart w:id="119" w:name="MicrosoftCognitiveServices"/>
      <w:bookmarkStart w:id="120" w:name="_Toc510880771"/>
      <w:bookmarkStart w:id="121" w:name="_Toc510115105"/>
      <w:bookmarkStart w:id="122" w:name="_Toc512859681"/>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19"/>
      <w:bookmarkEnd w:id="120"/>
      <w:bookmarkEnd w:id="121"/>
      <w:bookmarkEnd w:id="122"/>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8"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065AD4">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9"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065AD4">
            <w:t>‬</w:t>
          </w:r>
          <w:r w:rsidR="00065AD4">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065AD4">
            <w:t>‬</w:t>
          </w:r>
          <w:r w:rsidR="00065AD4">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065AD4">
            <w:t>‬</w:t>
          </w:r>
          <w:r w:rsidR="00065AD4">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065AD4"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3" w:name="_Toc510880772"/>
      <w:bookmarkStart w:id="124" w:name="_Toc512859682"/>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3"/>
      <w:bookmarkEnd w:id="124"/>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065AD4"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5" w:name="_Toc512859683"/>
      <w:r w:rsidRPr="00EF30C3">
        <w:rPr>
          <w:rFonts w:cs="Arial"/>
        </w:rPr>
        <w:t>Microsoft Genomics</w:t>
      </w:r>
      <w:bookmarkEnd w:id="115"/>
      <w:bookmarkEnd w:id="125"/>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0"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lastRenderedPageBreak/>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065AD4"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6" w:name="_Toc494738673"/>
      <w:bookmarkStart w:id="127" w:name="_Toc512859684"/>
      <w:r w:rsidRPr="00EF30C3">
        <w:rPr>
          <w:rFonts w:cs="Arial"/>
        </w:rPr>
        <w:t xml:space="preserve">Visual Studio </w:t>
      </w:r>
      <w:r w:rsidR="00EF30C3" w:rsidRPr="00EF30C3">
        <w:rPr>
          <w:rFonts w:cs="Arial"/>
        </w:rPr>
        <w:t>App</w:t>
      </w:r>
      <w:r w:rsidRPr="00EF30C3">
        <w:rPr>
          <w:rFonts w:cs="Arial"/>
        </w:rPr>
        <w:t xml:space="preserve"> Center</w:t>
      </w:r>
      <w:bookmarkEnd w:id="126"/>
      <w:bookmarkEnd w:id="127"/>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29952676"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1" w:history="1">
        <w:r w:rsidRPr="00F629B6">
          <w:rPr>
            <w:rStyle w:val="Hyperlink"/>
            <w:rFonts w:ascii="Calibri" w:hAnsi="Calibri" w:cs="Arial"/>
            <w:szCs w:val="18"/>
          </w:rPr>
          <w:t>https://aka.ms/mctestprivacypolicy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065AD4"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28" w:name="_Toc512859685"/>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6"/>
      <w:bookmarkEnd w:id="117"/>
      <w:bookmarkEnd w:id="12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065AD4">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9" w:name="_Toc459970714"/>
      <w:bookmarkStart w:id="130" w:name="_Toc457466428"/>
      <w:bookmarkStart w:id="131" w:name="_Toc512859686"/>
      <w:r w:rsidRPr="00EF30C3">
        <w:rPr>
          <w:rFonts w:cs="Arial"/>
        </w:rPr>
        <w:t>Azure Active Directory Basic</w:t>
      </w:r>
      <w:bookmarkEnd w:id="129"/>
      <w:bookmarkEnd w:id="130"/>
      <w:bookmarkEnd w:id="131"/>
    </w:p>
    <w:bookmarkEnd w:id="11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065AD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2" w:name="AzureActiveDirectoryPremium"/>
      <w:r w:rsidRPr="00EF30C3">
        <w:rPr>
          <w:rFonts w:cs="Arial"/>
          <w:rtl/>
        </w:rPr>
        <w:tab/>
      </w:r>
      <w:bookmarkStart w:id="133" w:name="_Toc459970715"/>
      <w:bookmarkStart w:id="134" w:name="_Toc457466429"/>
      <w:bookmarkStart w:id="135" w:name="_Toc512859687"/>
      <w:r w:rsidRPr="00EF30C3">
        <w:rPr>
          <w:rFonts w:cs="Arial"/>
        </w:rPr>
        <w:t>Azure Active Directory Premium</w:t>
      </w:r>
      <w:bookmarkEnd w:id="133"/>
      <w:bookmarkEnd w:id="134"/>
      <w:bookmarkEnd w:id="135"/>
    </w:p>
    <w:bookmarkEnd w:id="132"/>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065AD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6" w:name="AzureInformationProtectionPremium"/>
      <w:r w:rsidRPr="00EF30C3">
        <w:rPr>
          <w:rFonts w:cs="Arial"/>
          <w:rtl/>
        </w:rPr>
        <w:tab/>
      </w:r>
      <w:bookmarkStart w:id="137" w:name="AzureRightsManagement"/>
      <w:bookmarkStart w:id="138" w:name="_Toc459970716"/>
      <w:bookmarkStart w:id="139" w:name="_Toc457466430"/>
      <w:bookmarkStart w:id="140" w:name="_Toc512859688"/>
      <w:r w:rsidRPr="00EF30C3">
        <w:rPr>
          <w:rFonts w:cs="Arial"/>
        </w:rPr>
        <w:t>Azure Information Protection</w:t>
      </w:r>
      <w:bookmarkEnd w:id="137"/>
      <w:r w:rsidRPr="00EF30C3">
        <w:rPr>
          <w:rFonts w:cs="Arial"/>
        </w:rPr>
        <w:t xml:space="preserve"> Premium</w:t>
      </w:r>
      <w:bookmarkEnd w:id="138"/>
      <w:bookmarkEnd w:id="139"/>
      <w:bookmarkEnd w:id="140"/>
    </w:p>
    <w:bookmarkEnd w:id="136"/>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065AD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41" w:name="_Toc388464308"/>
      <w:bookmarkStart w:id="142" w:name="_Toc494738678"/>
      <w:bookmarkStart w:id="143" w:name="_Toc492329139"/>
      <w:bookmarkStart w:id="144" w:name="_Toc512859689"/>
      <w:bookmarkStart w:id="145" w:name="Dynamics365"/>
      <w:bookmarkEnd w:id="141"/>
      <w:r w:rsidRPr="00EF30C3">
        <w:rPr>
          <w:rFonts w:cs="Arial"/>
          <w:lang w:bidi=""/>
        </w:rPr>
        <w:lastRenderedPageBreak/>
        <w:t>Microsoft Dynamics 365 Services</w:t>
      </w:r>
      <w:bookmarkEnd w:id="142"/>
      <w:bookmarkEnd w:id="143"/>
      <w:bookmarkEnd w:id="144"/>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42"/>
          <w:footerReference w:type="first" r:id="rId43"/>
          <w:pgSz w:w="12240" w:h="15840"/>
          <w:pgMar w:top="1440" w:right="720" w:bottom="1440" w:left="720" w:header="720" w:footer="720" w:gutter="0"/>
          <w:cols w:space="720"/>
          <w:titlePg/>
          <w:bidi/>
          <w:docGrid w:linePitch="360"/>
        </w:sectPr>
      </w:pPr>
    </w:p>
    <w:bookmarkEnd w:id="145"/>
    <w:p w14:paraId="2E004681"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لإدارة الحالات، إصدار </w:t>
      </w:r>
      <w:r w:rsidRPr="008A680A">
        <w:rPr>
          <w:rFonts w:asciiTheme="majorHAnsi" w:hAnsiTheme="majorHAnsi" w:cs="Arial"/>
          <w:sz w:val="16"/>
          <w:szCs w:val="16"/>
        </w:rPr>
        <w:t>Enterprise</w:t>
      </w:r>
    </w:p>
    <w:p w14:paraId="5B9D7D15"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لخدمة العملاء، إصدار </w:t>
      </w:r>
      <w:r w:rsidRPr="008A680A">
        <w:rPr>
          <w:rFonts w:asciiTheme="majorHAnsi" w:hAnsiTheme="majorHAnsi" w:cs="Arial"/>
          <w:sz w:val="16"/>
          <w:szCs w:val="16"/>
        </w:rPr>
        <w:t>Enterprise</w:t>
      </w:r>
    </w:p>
    <w:p w14:paraId="43D46D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للخدمات الميدانية، إصدار </w:t>
      </w:r>
      <w:r w:rsidRPr="008A680A">
        <w:rPr>
          <w:rFonts w:asciiTheme="majorHAnsi" w:hAnsiTheme="majorHAnsi" w:cs="Arial"/>
          <w:sz w:val="16"/>
          <w:szCs w:val="16"/>
        </w:rPr>
        <w:t>Enterprise</w:t>
      </w:r>
    </w:p>
    <w:p w14:paraId="477EEC58"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Essentials</w:t>
      </w:r>
    </w:p>
    <w:p w14:paraId="6B3DB58C"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Premium</w:t>
      </w:r>
    </w:p>
    <w:p w14:paraId="396AA3EF"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Team Member</w:t>
      </w:r>
    </w:p>
    <w:p w14:paraId="4B1FED3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Marketing</w:t>
      </w:r>
    </w:p>
    <w:p w14:paraId="22DBB48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لنشاط العمليات، إصدار </w:t>
      </w:r>
      <w:r w:rsidRPr="008A680A">
        <w:rPr>
          <w:rFonts w:asciiTheme="majorHAnsi" w:hAnsiTheme="majorHAnsi" w:cs="Arial"/>
          <w:sz w:val="16"/>
          <w:szCs w:val="16"/>
        </w:rPr>
        <w:t>Enterprise</w:t>
      </w:r>
    </w:p>
    <w:p w14:paraId="61A8F08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لأجهزة العمليات، إصدار </w:t>
      </w:r>
      <w:r w:rsidRPr="008A680A">
        <w:rPr>
          <w:rFonts w:asciiTheme="majorHAnsi" w:hAnsiTheme="majorHAnsi" w:cs="Arial"/>
          <w:sz w:val="16"/>
          <w:szCs w:val="16"/>
        </w:rPr>
        <w:t>Enterprise</w:t>
      </w:r>
    </w:p>
    <w:p w14:paraId="291FB3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Project Service Automation</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0287F50"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Retail</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6CA8F6F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للمبيعات، إصدار </w:t>
      </w:r>
      <w:r w:rsidRPr="008A680A">
        <w:rPr>
          <w:rFonts w:asciiTheme="majorHAnsi" w:hAnsiTheme="majorHAnsi" w:cs="Arial"/>
          <w:sz w:val="16"/>
          <w:szCs w:val="16"/>
        </w:rPr>
        <w:t>Enterprise</w:t>
      </w:r>
    </w:p>
    <w:p w14:paraId="2917C9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Sales Professional</w:t>
      </w:r>
    </w:p>
    <w:p w14:paraId="109F2C9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57E3D1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Attract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16F9DFC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Onboard</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0B0B12B7"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Business</w:t>
      </w:r>
    </w:p>
    <w:p w14:paraId="42D9B1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7F4290FF" w14:textId="346DE143" w:rsidR="009D550E" w:rsidRPr="00EF30C3"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rtl/>
        </w:rPr>
        <w:t xml:space="preserve">حل </w:t>
      </w:r>
      <w:r w:rsidRPr="008A680A">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66794BD" w:rsidR="00B50001" w:rsidRDefault="00B50001" w:rsidP="00B50001">
      <w:pPr>
        <w:pStyle w:val="ProductList-Body"/>
        <w:tabs>
          <w:tab w:val="clear" w:pos="158"/>
          <w:tab w:val="left" w:pos="360"/>
        </w:tabs>
        <w:rPr>
          <w:rFonts w:cs="Arial"/>
          <w:rtl/>
        </w:rPr>
      </w:pPr>
    </w:p>
    <w:p w14:paraId="1512F7A4" w14:textId="77777777" w:rsidR="00F629B6" w:rsidRPr="0025630F" w:rsidRDefault="00F629B6" w:rsidP="00F629B6">
      <w:pPr>
        <w:pStyle w:val="ProductList-ClauseHeading"/>
        <w:rPr>
          <w:rFonts w:cs="Arial"/>
          <w:bCs/>
          <w:szCs w:val="18"/>
        </w:rPr>
      </w:pPr>
      <w:r w:rsidRPr="0025630F">
        <w:rPr>
          <w:rFonts w:cs="Arial"/>
          <w:bCs/>
          <w:szCs w:val="18"/>
          <w:rtl/>
        </w:rPr>
        <w:t>مدخل الإدارة</w:t>
      </w:r>
    </w:p>
    <w:p w14:paraId="13B3056E" w14:textId="77777777" w:rsidR="00F629B6" w:rsidRPr="00534F0E" w:rsidRDefault="00F629B6" w:rsidP="00F629B6">
      <w:pPr>
        <w:pStyle w:val="ProductList-Body"/>
        <w:rPr>
          <w:rFonts w:cs="Arial"/>
          <w:szCs w:val="18"/>
        </w:rPr>
      </w:pPr>
      <w:r w:rsidRPr="00534F0E">
        <w:rPr>
          <w:rFonts w:cs="Arial"/>
          <w:szCs w:val="18"/>
          <w:lang w:bidi=""/>
        </w:rPr>
        <w:t>Microsoft Dynamics 365 for Finance and Operations</w:t>
      </w:r>
      <w:r w:rsidRPr="00534F0E">
        <w:rPr>
          <w:rFonts w:cs="Arial"/>
          <w:szCs w:val="18"/>
          <w:rtl/>
        </w:rPr>
        <w:t xml:space="preserve"> و</w:t>
      </w:r>
      <w:r w:rsidRPr="00534F0E">
        <w:rPr>
          <w:rFonts w:cs="Arial"/>
          <w:szCs w:val="18"/>
          <w:lang w:bidi=""/>
        </w:rPr>
        <w:t>Microsoft Dynamics 365 for Retail</w:t>
      </w:r>
      <w:r w:rsidRPr="00534F0E">
        <w:rPr>
          <w:rFonts w:cs="Arial"/>
          <w:szCs w:val="18"/>
          <w:rtl/>
        </w:rPr>
        <w:t xml:space="preserve"> و</w:t>
      </w:r>
      <w:r w:rsidRPr="00534F0E">
        <w:rPr>
          <w:rFonts w:cs="Arial"/>
          <w:szCs w:val="18"/>
          <w:lang w:bidi=""/>
        </w:rPr>
        <w:t>Microsoft Dynamics 365 for Talent</w:t>
      </w:r>
      <w:r w:rsidRPr="00534F0E">
        <w:rPr>
          <w:rFonts w:cs="Arial"/>
          <w:szCs w:val="18"/>
          <w:rtl/>
        </w:rPr>
        <w:t xml:space="preserve"> تمكّن العملاء من نشر الخدمة عبر الإنترنت وإدارتها عبر خدمات </w:t>
      </w:r>
      <w:r w:rsidRPr="00534F0E">
        <w:rPr>
          <w:rFonts w:cs="Arial"/>
          <w:szCs w:val="18"/>
        </w:rPr>
        <w:t>Microsoft Dynamics Lifecycle</w:t>
      </w:r>
      <w:r w:rsidRPr="00534F0E">
        <w:rPr>
          <w:rFonts w:cs="Arial"/>
          <w:szCs w:val="18"/>
          <w:rtl/>
        </w:rPr>
        <w:t xml:space="preserve"> (أو الخدمات اللاحقة) وتخضع لشروط منفصلة.</w:t>
      </w:r>
    </w:p>
    <w:p w14:paraId="55E3FEF0" w14:textId="77777777" w:rsidR="00F629B6" w:rsidRPr="008A680A" w:rsidRDefault="00F629B6" w:rsidP="00F629B6">
      <w:pPr>
        <w:pStyle w:val="ProductList-Body"/>
        <w:rPr>
          <w:rFonts w:cs="Arial"/>
        </w:rPr>
      </w:pPr>
    </w:p>
    <w:p w14:paraId="26B81CF3" w14:textId="77777777" w:rsidR="00F629B6" w:rsidRPr="001E471D" w:rsidRDefault="00F629B6" w:rsidP="00F629B6">
      <w:pPr>
        <w:pStyle w:val="ProductList-ClauseHeading"/>
        <w:rPr>
          <w:rFonts w:cs="Arial"/>
          <w:bCs/>
          <w:szCs w:val="18"/>
        </w:rPr>
      </w:pPr>
      <w:r w:rsidRPr="001E471D">
        <w:rPr>
          <w:rFonts w:cs="Arial"/>
          <w:bCs/>
          <w:szCs w:val="18"/>
          <w:rtl/>
        </w:rPr>
        <w:t xml:space="preserve">عمليات النشر المختلط لخدمات </w:t>
      </w:r>
      <w:r w:rsidRPr="001E471D">
        <w:rPr>
          <w:rFonts w:cs="Arial"/>
          <w:bCs/>
          <w:szCs w:val="18"/>
          <w:lang w:bidi=""/>
        </w:rPr>
        <w:t>Microsoft Dynamics 365</w:t>
      </w:r>
    </w:p>
    <w:p w14:paraId="003B4F01" w14:textId="77777777" w:rsidR="00F629B6" w:rsidRPr="00A36507" w:rsidRDefault="00F629B6" w:rsidP="00F629B6">
      <w:pPr>
        <w:pStyle w:val="ProductList-Body"/>
        <w:rPr>
          <w:rFonts w:cs="Arial"/>
          <w:szCs w:val="18"/>
        </w:rPr>
      </w:pPr>
      <w:r w:rsidRPr="00A36507">
        <w:rPr>
          <w:rFonts w:cs="Arial"/>
          <w:szCs w:val="18"/>
          <w:rtl/>
        </w:rPr>
        <w:t xml:space="preserve">العملاء الذين يرغبون في الخلط بين </w:t>
      </w:r>
      <w:r w:rsidRPr="00A36507">
        <w:rPr>
          <w:rFonts w:cs="Arial"/>
          <w:szCs w:val="18"/>
          <w:lang w:bidi=""/>
        </w:rPr>
        <w:t>(</w:t>
      </w:r>
      <w:r>
        <w:rPr>
          <w:rFonts w:cs="Arial"/>
          <w:szCs w:val="18"/>
          <w:lang w:bidi=""/>
        </w:rPr>
        <w:t>i</w:t>
      </w:r>
      <w:r w:rsidRPr="00A36507">
        <w:rPr>
          <w:rFonts w:cs="Arial"/>
          <w:szCs w:val="18"/>
          <w:lang w:bidi=""/>
        </w:rPr>
        <w:t>) Microsoft Dynamics 365 for Sales Professional</w:t>
      </w:r>
      <w:r w:rsidRPr="00A36507">
        <w:rPr>
          <w:rFonts w:cs="Arial"/>
          <w:szCs w:val="18"/>
          <w:rtl/>
        </w:rPr>
        <w:t xml:space="preserve"> و</w:t>
      </w:r>
      <w:r w:rsidRPr="00A36507">
        <w:rPr>
          <w:rFonts w:cs="Arial"/>
          <w:szCs w:val="18"/>
          <w:lang w:bidi=""/>
        </w:rPr>
        <w:t>Microsoft Dynamics 365 for Sales Enterprise</w:t>
      </w:r>
      <w:r w:rsidRPr="00A36507">
        <w:rPr>
          <w:rFonts w:cs="Arial"/>
          <w:szCs w:val="18"/>
          <w:rtl/>
        </w:rPr>
        <w:t xml:space="preserve"> أو </w:t>
      </w:r>
      <w:r w:rsidRPr="00A36507">
        <w:rPr>
          <w:rFonts w:cs="Arial"/>
          <w:szCs w:val="18"/>
          <w:lang w:bidi=""/>
        </w:rPr>
        <w:t>(</w:t>
      </w:r>
      <w:r>
        <w:rPr>
          <w:rFonts w:cs="Arial"/>
          <w:szCs w:val="18"/>
          <w:lang w:bidi=""/>
        </w:rPr>
        <w:t>ii</w:t>
      </w:r>
      <w:r w:rsidRPr="00A36507">
        <w:rPr>
          <w:rFonts w:cs="Arial"/>
          <w:szCs w:val="18"/>
          <w:lang w:bidi=""/>
        </w:rPr>
        <w:t>) Microsoft Dynamics 365 Business Central</w:t>
      </w:r>
      <w:r w:rsidRPr="00A36507">
        <w:rPr>
          <w:rFonts w:cs="Arial"/>
          <w:szCs w:val="18"/>
          <w:rtl/>
        </w:rPr>
        <w:t xml:space="preserve"> و</w:t>
      </w:r>
      <w:r w:rsidRPr="00A36507">
        <w:rPr>
          <w:rFonts w:cs="Arial"/>
          <w:szCs w:val="18"/>
          <w:lang w:bidi=""/>
        </w:rPr>
        <w:t>Microsoft Dynamics 365</w:t>
      </w:r>
      <w:r w:rsidRPr="00A36507">
        <w:rPr>
          <w:rFonts w:cs="Arial"/>
          <w:szCs w:val="18"/>
          <w:rtl/>
        </w:rPr>
        <w:t xml:space="preserve"> للعمليات الموحدة، يمكنهم القيام بذلك في حالة:</w:t>
      </w:r>
    </w:p>
    <w:p w14:paraId="7E5279BB"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 xml:space="preserve">نشر كل خدمة من الخدمات عبر الإنترنت تحت مثيل منفصل، </w:t>
      </w:r>
    </w:p>
    <w:p w14:paraId="3D14E6C2"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منح جميع المستخدمين الذين يصلون إلى المثيل ترخيصًا باستخدام الخيار الوحيد للخدمة عبر الإنترنت،</w:t>
      </w:r>
    </w:p>
    <w:p w14:paraId="65E57106"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عدم امتلاك أي مستخدم لحق الوصول المباشر أو غير المباشر إلى المثيلات المنشورة باستخدام الخدمة عبر الإنترنت الأخرى</w:t>
      </w:r>
    </w:p>
    <w:p w14:paraId="2E2DD723" w14:textId="77777777" w:rsidR="00F629B6" w:rsidRPr="008A680A" w:rsidRDefault="00F629B6" w:rsidP="00F629B6">
      <w:pPr>
        <w:pStyle w:val="ProductList-Body"/>
        <w:rPr>
          <w:rFonts w:cs="Arial"/>
        </w:rPr>
      </w:pPr>
    </w:p>
    <w:p w14:paraId="2FA31908" w14:textId="77777777" w:rsidR="00F629B6" w:rsidRPr="008A680A" w:rsidRDefault="00F629B6" w:rsidP="00F629B6">
      <w:pPr>
        <w:pStyle w:val="ProductList-ClauseHeading"/>
        <w:tabs>
          <w:tab w:val="clear" w:pos="360"/>
          <w:tab w:val="left" w:pos="0"/>
        </w:tabs>
        <w:ind w:left="360" w:hanging="360"/>
        <w:rPr>
          <w:rFonts w:cs="Arial"/>
        </w:rPr>
      </w:pPr>
      <w:r w:rsidRPr="008A680A">
        <w:rPr>
          <w:rFonts w:cs="Arial"/>
          <w:lang w:bidi=""/>
        </w:rPr>
        <w:t>Microsoft Dynamics 365 for Marketing</w:t>
      </w:r>
    </w:p>
    <w:p w14:paraId="1F040E0B" w14:textId="77777777" w:rsidR="00F629B6" w:rsidRPr="00BE1D1B" w:rsidRDefault="00F629B6" w:rsidP="00F629B6">
      <w:pPr>
        <w:pStyle w:val="ProductList-Body"/>
        <w:tabs>
          <w:tab w:val="clear" w:pos="158"/>
          <w:tab w:val="left" w:pos="90"/>
          <w:tab w:val="left" w:pos="270"/>
        </w:tabs>
        <w:ind w:left="518" w:hanging="360"/>
        <w:rPr>
          <w:rFonts w:cs="Arial"/>
          <w:szCs w:val="18"/>
        </w:rPr>
      </w:pPr>
      <w:r w:rsidRPr="00BE1D1B">
        <w:rPr>
          <w:rFonts w:cs="Arial"/>
          <w:b/>
          <w:bCs/>
          <w:color w:val="0072C6"/>
          <w:szCs w:val="18"/>
          <w:rtl/>
        </w:rPr>
        <w:t>اتفاقية مستوى الخدمة</w:t>
      </w:r>
    </w:p>
    <w:p w14:paraId="799B7011" w14:textId="77777777" w:rsidR="00F629B6" w:rsidRPr="00271F59" w:rsidRDefault="00F629B6" w:rsidP="00F629B6">
      <w:pPr>
        <w:pStyle w:val="ProductList-Body"/>
        <w:tabs>
          <w:tab w:val="clear" w:pos="158"/>
          <w:tab w:val="left" w:pos="90"/>
          <w:tab w:val="left" w:pos="270"/>
        </w:tabs>
        <w:ind w:left="518" w:hanging="360"/>
        <w:rPr>
          <w:rFonts w:cs="Arial"/>
          <w:szCs w:val="18"/>
        </w:rPr>
      </w:pPr>
      <w:r w:rsidRPr="00271F59">
        <w:rPr>
          <w:rFonts w:cs="Arial"/>
          <w:szCs w:val="18"/>
          <w:rtl/>
        </w:rPr>
        <w:t xml:space="preserve">لا توجد اتفاقية مستوى خدمة لـ </w:t>
      </w:r>
      <w:r w:rsidRPr="00271F59">
        <w:rPr>
          <w:rFonts w:cs="Arial"/>
          <w:szCs w:val="18"/>
          <w:lang w:bidi=""/>
        </w:rPr>
        <w:t>Microsoft Dynamics 365 for Marketing</w:t>
      </w:r>
      <w:r w:rsidRPr="00271F59">
        <w:rPr>
          <w:rFonts w:cs="Arial"/>
          <w:szCs w:val="18"/>
          <w:rtl/>
        </w:rPr>
        <w:t>.</w:t>
      </w:r>
    </w:p>
    <w:p w14:paraId="5B274598" w14:textId="77777777" w:rsidR="00F629B6" w:rsidRPr="00BE12D2" w:rsidRDefault="00F629B6" w:rsidP="00F629B6">
      <w:pPr>
        <w:pStyle w:val="ProductList-Body"/>
        <w:tabs>
          <w:tab w:val="clear" w:pos="158"/>
          <w:tab w:val="left" w:pos="90"/>
          <w:tab w:val="left" w:pos="270"/>
        </w:tabs>
        <w:ind w:left="518" w:hanging="360"/>
        <w:rPr>
          <w:rFonts w:cs="Arial"/>
          <w:szCs w:val="18"/>
        </w:rPr>
      </w:pPr>
    </w:p>
    <w:p w14:paraId="0CA5B728" w14:textId="77777777" w:rsidR="00F629B6" w:rsidRPr="00967BBA" w:rsidRDefault="00F629B6" w:rsidP="00F629B6">
      <w:pPr>
        <w:pStyle w:val="ProductList-Body"/>
        <w:tabs>
          <w:tab w:val="clear" w:pos="158"/>
          <w:tab w:val="left" w:pos="90"/>
          <w:tab w:val="left" w:pos="270"/>
        </w:tabs>
        <w:ind w:left="518" w:hanging="360"/>
        <w:rPr>
          <w:rFonts w:cs="Arial"/>
          <w:szCs w:val="18"/>
        </w:rPr>
      </w:pPr>
      <w:r w:rsidRPr="00967BBA">
        <w:rPr>
          <w:rFonts w:cs="Arial"/>
          <w:b/>
          <w:bCs/>
          <w:color w:val="0072C6"/>
          <w:szCs w:val="18"/>
          <w:rtl/>
        </w:rPr>
        <w:t>معايير الصناعة والقوانين واللوائح الترويجية</w:t>
      </w:r>
    </w:p>
    <w:p w14:paraId="4C703254" w14:textId="77777777" w:rsidR="00F629B6" w:rsidRPr="00985AA6" w:rsidRDefault="00F629B6" w:rsidP="00F629B6">
      <w:pPr>
        <w:pStyle w:val="ProductList-Body"/>
        <w:tabs>
          <w:tab w:val="clear" w:pos="158"/>
          <w:tab w:val="left" w:pos="90"/>
          <w:tab w:val="left" w:pos="270"/>
        </w:tabs>
        <w:ind w:left="180"/>
        <w:rPr>
          <w:rFonts w:cs="Arial"/>
          <w:szCs w:val="18"/>
        </w:rPr>
      </w:pPr>
      <w:r w:rsidRPr="00985AA6">
        <w:rPr>
          <w:rFonts w:cs="Arial"/>
          <w:szCs w:val="18"/>
          <w:rtl/>
        </w:rPr>
        <w:t xml:space="preserve">لا تتحمل شركة </w:t>
      </w:r>
      <w:r w:rsidRPr="00985AA6">
        <w:rPr>
          <w:rFonts w:cs="Arial"/>
          <w:szCs w:val="18"/>
        </w:rPr>
        <w:t>Microsoft</w:t>
      </w:r>
      <w:r w:rsidRPr="00985AA6">
        <w:rPr>
          <w:rFonts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798D4FE9" w14:textId="77777777" w:rsidR="00F629B6" w:rsidRPr="00EF30C3" w:rsidRDefault="00F629B6"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764F717B" w14:textId="77777777" w:rsidR="005913F3" w:rsidRPr="00BA4D81" w:rsidRDefault="005913F3" w:rsidP="005913F3">
      <w:pPr>
        <w:pStyle w:val="ProductList-ClauseHeading"/>
        <w:rPr>
          <w:rFonts w:cs="Arial"/>
          <w:bCs/>
          <w:szCs w:val="18"/>
        </w:rPr>
      </w:pPr>
      <w:r w:rsidRPr="00BA4D81">
        <w:rPr>
          <w:rFonts w:cs="Arial"/>
          <w:bCs/>
          <w:szCs w:val="18"/>
          <w:rtl/>
        </w:rPr>
        <w:t xml:space="preserve">حقوق استخدام الخادم لتراخيص اشتراك مستخدم </w:t>
      </w:r>
      <w:r w:rsidRPr="00BA4D81">
        <w:rPr>
          <w:rFonts w:cs="Arial"/>
          <w:bCs/>
          <w:szCs w:val="18"/>
          <w:lang w:bidi=""/>
        </w:rPr>
        <w:t>Dynamics 365</w:t>
      </w:r>
      <w:r w:rsidRPr="00BA4D81">
        <w:rPr>
          <w:rFonts w:cs="Arial"/>
          <w:bCs/>
          <w:szCs w:val="18"/>
          <w:rtl/>
        </w:rPr>
        <w:t>، من تراخيص اشتراك مستخدم ضمان البرنامج و‏</w:t>
      </w:r>
      <w:dir w:val="rtl">
        <w:r w:rsidRPr="00BA4D81">
          <w:rPr>
            <w:rFonts w:cs="Arial"/>
            <w:bCs/>
            <w:szCs w:val="18"/>
            <w:rtl/>
          </w:rPr>
          <w:t>تراخيص اشتراك المستخدم الإضافية</w:t>
        </w:r>
        <w:r w:rsidRPr="00BA4D81">
          <w:rPr>
            <w:rFonts w:cs="Arial"/>
            <w:bCs/>
            <w:szCs w:val="18"/>
            <w:rtl/>
          </w:rPr>
          <w:t>‬</w:t>
        </w:r>
        <w:r w:rsidRPr="00BA4D81">
          <w:rPr>
            <w:bCs/>
            <w:szCs w:val="18"/>
          </w:rPr>
          <w:t>‬</w:t>
        </w:r>
        <w:r w:rsidRPr="00BA4D81">
          <w:rPr>
            <w:bCs/>
            <w:szCs w:val="18"/>
          </w:rPr>
          <w:t>‬</w:t>
        </w:r>
        <w:r w:rsidRPr="00BA4D81">
          <w:rPr>
            <w:bCs/>
            <w:szCs w:val="18"/>
          </w:rPr>
          <w:t>‬</w:t>
        </w:r>
        <w:r>
          <w:t>‬</w:t>
        </w:r>
        <w:r>
          <w:t>‬</w:t>
        </w:r>
        <w:r w:rsidR="009C3CB3">
          <w:t>‬</w:t>
        </w:r>
        <w:r w:rsidR="00D97368">
          <w:t>‬</w:t>
        </w:r>
        <w:r w:rsidR="00065AD4">
          <w:t>‬</w:t>
        </w:r>
      </w:dir>
    </w:p>
    <w:p w14:paraId="60C17DFB" w14:textId="77777777" w:rsidR="005913F3" w:rsidRPr="001C6AF7" w:rsidRDefault="005913F3" w:rsidP="005913F3">
      <w:pPr>
        <w:pStyle w:val="ProductList-Body"/>
        <w:rPr>
          <w:rFonts w:cs="Arial"/>
          <w:szCs w:val="18"/>
        </w:rPr>
      </w:pPr>
      <w:r w:rsidRPr="001C6AF7">
        <w:rPr>
          <w:rFonts w:cs="Arial"/>
          <w:szCs w:val="18"/>
          <w:rtl/>
        </w:rPr>
        <w:t xml:space="preserve">لا تسري بنود حقوق استخدام الخادم أدناه على العملاء المرخصين لاستخدام </w:t>
      </w:r>
      <w:r w:rsidRPr="001C6AF7">
        <w:rPr>
          <w:rFonts w:cs="Arial"/>
          <w:szCs w:val="18"/>
          <w:lang w:bidi=""/>
        </w:rPr>
        <w:t>Microsoft Dynamics 365 for Sales Professional</w:t>
      </w:r>
      <w:r w:rsidRPr="001C6AF7">
        <w:rPr>
          <w:rFonts w:cs="Arial"/>
          <w:szCs w:val="18"/>
          <w:rtl/>
        </w:rPr>
        <w:t xml:space="preserve"> و</w:t>
      </w:r>
      <w:r w:rsidRPr="001C6AF7">
        <w:rPr>
          <w:rFonts w:cs="Arial"/>
          <w:szCs w:val="18"/>
          <w:lang w:bidi=""/>
        </w:rPr>
        <w:t>Microsoft Dynamics 365 for Marketing</w:t>
      </w:r>
      <w:r w:rsidRPr="001C6AF7">
        <w:rPr>
          <w:rFonts w:cs="Arial"/>
          <w:szCs w:val="18"/>
          <w:rtl/>
        </w:rPr>
        <w:t xml:space="preserve"> و</w:t>
      </w:r>
      <w:r w:rsidRPr="001C6AF7">
        <w:rPr>
          <w:rFonts w:cs="Arial"/>
          <w:szCs w:val="18"/>
          <w:lang w:bidi=""/>
        </w:rPr>
        <w:t>Microsoft Dynamics 365 Business Central</w:t>
      </w:r>
      <w:r w:rsidRPr="001C6AF7">
        <w:rPr>
          <w:rFonts w:cs="Arial"/>
          <w:szCs w:val="18"/>
          <w:rtl/>
        </w:rPr>
        <w:t xml:space="preserve"> و</w:t>
      </w:r>
      <w:r w:rsidRPr="001C6AF7">
        <w:rPr>
          <w:rFonts w:cs="Arial"/>
          <w:szCs w:val="18"/>
          <w:lang w:bidi=""/>
        </w:rPr>
        <w:t>Microsoft Dynamics 365 for Talent: Attract</w:t>
      </w:r>
      <w:r w:rsidRPr="001C6AF7">
        <w:rPr>
          <w:rFonts w:cs="Arial"/>
          <w:szCs w:val="18"/>
          <w:rtl/>
        </w:rPr>
        <w:t xml:space="preserve">، أو‏ </w:t>
      </w:r>
      <w:r w:rsidRPr="001C6AF7">
        <w:rPr>
          <w:rFonts w:cs="Arial"/>
          <w:szCs w:val="18"/>
          <w:lang w:bidi=""/>
        </w:rPr>
        <w:t>Microsoft Dynamics 365 for Talent: Onboard</w:t>
      </w:r>
      <w:r w:rsidRPr="001C6AF7">
        <w:rPr>
          <w:rFonts w:cs="Arial"/>
          <w:szCs w:val="18"/>
          <w:rtl/>
        </w:rPr>
        <w:t xml:space="preserve">، أو العملاء المرخص لهم استخدام الخدمات عبر الإنترنت لـ </w:t>
      </w:r>
      <w:r w:rsidRPr="001C6AF7">
        <w:rPr>
          <w:rFonts w:cs="Arial"/>
          <w:szCs w:val="18"/>
          <w:lang w:bidi=""/>
        </w:rPr>
        <w:t>Dynamics 365</w:t>
      </w:r>
      <w:r w:rsidRPr="001C6AF7">
        <w:rPr>
          <w:rFonts w:cs="Arial"/>
          <w:szCs w:val="18"/>
          <w:rtl/>
        </w:rPr>
        <w:t xml:space="preserve"> في </w:t>
      </w:r>
      <w:r w:rsidRPr="001C6AF7">
        <w:rPr>
          <w:rFonts w:cs="Arial"/>
          <w:szCs w:val="18"/>
        </w:rPr>
        <w:t>Open License</w:t>
      </w:r>
      <w:r w:rsidRPr="001C6AF7">
        <w:rPr>
          <w:rFonts w:cs="Arial"/>
          <w:szCs w:val="18"/>
          <w:rtl/>
        </w:rPr>
        <w:t xml:space="preserve"> و</w:t>
      </w:r>
      <w:r w:rsidRPr="001C6AF7">
        <w:rPr>
          <w:rFonts w:cs="Arial"/>
          <w:szCs w:val="18"/>
        </w:rPr>
        <w:t>Open Value</w:t>
      </w:r>
      <w:r w:rsidRPr="001C6AF7">
        <w:rPr>
          <w:rFonts w:cs="Arial"/>
          <w:szCs w:val="18"/>
          <w:rtl/>
        </w:rPr>
        <w:t xml:space="preserve"> و</w:t>
      </w:r>
      <w:r w:rsidRPr="001C6AF7">
        <w:rPr>
          <w:rFonts w:cs="Arial"/>
          <w:szCs w:val="18"/>
        </w:rPr>
        <w:t>Open Value Subscription</w:t>
      </w:r>
      <w:r w:rsidRPr="001C6AF7">
        <w:rPr>
          <w:rFonts w:cs="Arial"/>
          <w:szCs w:val="18"/>
          <w:rtl/>
        </w:rPr>
        <w:t xml:space="preserve"> .</w:t>
      </w:r>
    </w:p>
    <w:p w14:paraId="7466AC05" w14:textId="77777777" w:rsidR="00B50001" w:rsidRPr="005913F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2A4D04">
      <w:pPr>
        <w:pStyle w:val="ProductList-Body"/>
        <w:numPr>
          <w:ilvl w:val="0"/>
          <w:numId w:val="11"/>
        </w:numPr>
        <w:tabs>
          <w:tab w:val="left" w:pos="360"/>
          <w:tab w:val="left" w:pos="720"/>
        </w:tabs>
        <w:ind w:left="720"/>
        <w:rPr>
          <w:rFonts w:ascii="Calibri" w:hAnsi="Calibri" w:cs="Arial"/>
          <w:szCs w:val="18"/>
        </w:rPr>
      </w:pPr>
      <w:r w:rsidRPr="00EF30C3">
        <w:rPr>
          <w:rFonts w:ascii="Calibri" w:hAnsi="Calibri" w:cs="Arial"/>
          <w:szCs w:val="18"/>
          <w:rtl/>
        </w:rPr>
        <w:lastRenderedPageBreak/>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4"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5"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6"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46" w:name="_Toc459970722"/>
      <w:bookmarkStart w:id="147" w:name="MicrosoftSocialEngagement"/>
      <w:r w:rsidRPr="00EF30C3">
        <w:rPr>
          <w:rFonts w:ascii="Calibri" w:hAnsi="Calibri" w:cs="Arial"/>
          <w:b/>
          <w:bCs/>
          <w:color w:val="00188F"/>
          <w:szCs w:val="18"/>
        </w:rPr>
        <w:t>Microsoft Social Engagement</w:t>
      </w:r>
      <w:bookmarkEnd w:id="146"/>
    </w:p>
    <w:bookmarkEnd w:id="147"/>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0B005235" w14:textId="77777777" w:rsidR="009C3CB3" w:rsidRPr="00550D58" w:rsidRDefault="009C3CB3" w:rsidP="009C3CB3">
      <w:pPr>
        <w:pStyle w:val="ProductList-Body"/>
        <w:tabs>
          <w:tab w:val="clear" w:pos="158"/>
          <w:tab w:val="left" w:pos="360"/>
        </w:tabs>
        <w:ind w:left="180"/>
        <w:rPr>
          <w:rFonts w:ascii="Calibri" w:hAnsi="Calibri" w:cs="Arial"/>
          <w:b/>
          <w:bCs/>
          <w:color w:val="0072C6"/>
          <w:szCs w:val="18"/>
        </w:rPr>
      </w:pPr>
      <w:r w:rsidRPr="00550D58">
        <w:rPr>
          <w:rFonts w:ascii="Calibri" w:hAnsi="Calibri" w:cs="Arial"/>
          <w:b/>
          <w:bCs/>
          <w:color w:val="0072C6"/>
          <w:szCs w:val="18"/>
          <w:rtl/>
        </w:rPr>
        <w:t xml:space="preserve">المحتوى الاجتماعي الذي يتم الحصول عليه من خلال </w:t>
      </w:r>
      <w:r w:rsidRPr="00550D58">
        <w:rPr>
          <w:rFonts w:ascii="Calibri" w:hAnsi="Calibri" w:cs="Arial"/>
          <w:b/>
          <w:bCs/>
          <w:color w:val="0072C6"/>
          <w:szCs w:val="18"/>
        </w:rPr>
        <w:t>Microsoft Social Engagement</w:t>
      </w:r>
    </w:p>
    <w:p w14:paraId="265E6CDC" w14:textId="77777777" w:rsidR="009C3CB3" w:rsidRPr="00550D58" w:rsidRDefault="009C3CB3" w:rsidP="009C3CB3">
      <w:pPr>
        <w:pStyle w:val="ProductList-Body"/>
        <w:tabs>
          <w:tab w:val="clear" w:pos="158"/>
          <w:tab w:val="left" w:pos="360"/>
        </w:tabs>
        <w:ind w:left="180"/>
        <w:rPr>
          <w:rFonts w:ascii="Calibri" w:hAnsi="Calibri" w:cs="Arial"/>
          <w:szCs w:val="18"/>
        </w:rPr>
      </w:pPr>
      <w:r w:rsidRPr="00550D58">
        <w:rPr>
          <w:rFonts w:ascii="Calibri" w:hAnsi="Calibri" w:cs="Arial"/>
          <w:szCs w:val="18"/>
          <w:rtl/>
        </w:rPr>
        <w:t xml:space="preserve">المحتوى الاجتماعي هو محتوى متوفر من شبكات وسائل التواصل الاجتماعي (مثل </w:t>
      </w:r>
      <w:r w:rsidRPr="00550D58">
        <w:rPr>
          <w:rFonts w:ascii="Calibri" w:hAnsi="Calibri" w:cs="Arial"/>
          <w:szCs w:val="18"/>
        </w:rPr>
        <w:t>Twitter</w:t>
      </w:r>
      <w:r w:rsidRPr="00550D58">
        <w:rPr>
          <w:rFonts w:ascii="Calibri" w:hAnsi="Calibri" w:cs="Arial"/>
          <w:szCs w:val="18"/>
          <w:rtl/>
        </w:rPr>
        <w:t xml:space="preserve"> و</w:t>
      </w:r>
      <w:r w:rsidRPr="00550D58">
        <w:rPr>
          <w:rFonts w:ascii="Calibri" w:hAnsi="Calibri" w:cs="Arial"/>
          <w:szCs w:val="18"/>
        </w:rPr>
        <w:t>Facebook</w:t>
      </w:r>
      <w:r w:rsidRPr="00550D58">
        <w:rPr>
          <w:rFonts w:ascii="Calibri" w:hAnsi="Calibri" w:cs="Arial"/>
          <w:szCs w:val="18"/>
          <w:rtl/>
        </w:rPr>
        <w:t xml:space="preserve"> و</w:t>
      </w:r>
      <w:r w:rsidRPr="00550D58">
        <w:rPr>
          <w:rFonts w:ascii="Calibri" w:hAnsi="Calibri" w:cs="Arial"/>
          <w:szCs w:val="18"/>
        </w:rPr>
        <w:t>YouTube</w:t>
      </w:r>
      <w:r w:rsidRPr="00550D58">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550D58">
        <w:rPr>
          <w:rFonts w:ascii="Calibri" w:hAnsi="Calibri" w:cs="Arial"/>
          <w:szCs w:val="18"/>
        </w:rPr>
        <w:t>Microsoft Social Engagement</w:t>
      </w:r>
      <w:r w:rsidRPr="00550D58">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يتم إجراؤها نيابة عن العميل مع جهات خارجية بغرض استعادة محتوى اجتماعي.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550D58">
        <w:rPr>
          <w:rFonts w:ascii="Calibri" w:hAnsi="Calibri" w:cs="Arial"/>
          <w:szCs w:val="18"/>
        </w:rPr>
        <w:t>Microsoft</w:t>
      </w:r>
      <w:r w:rsidRPr="00550D58">
        <w:rPr>
          <w:rFonts w:ascii="Calibri" w:hAnsi="Calibri" w:cs="Arial"/>
          <w:szCs w:val="18"/>
          <w:rtl/>
        </w:rPr>
        <w:t xml:space="preserve"> بالحق في:</w:t>
      </w:r>
    </w:p>
    <w:p w14:paraId="0F82F0D8" w14:textId="77777777" w:rsidR="009C3CB3" w:rsidRPr="00550D58" w:rsidRDefault="009C3CB3" w:rsidP="009C3CB3">
      <w:pPr>
        <w:pStyle w:val="ProductList-Body"/>
        <w:numPr>
          <w:ilvl w:val="0"/>
          <w:numId w:val="7"/>
        </w:numPr>
        <w:tabs>
          <w:tab w:val="clear" w:pos="158"/>
          <w:tab w:val="left" w:pos="180"/>
        </w:tabs>
        <w:ind w:left="810" w:hanging="270"/>
        <w:rPr>
          <w:rFonts w:ascii="Calibri" w:hAnsi="Calibri" w:cs="Arial"/>
          <w:szCs w:val="18"/>
        </w:rPr>
      </w:pPr>
      <w:r w:rsidRPr="00550D58">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2D5E356F" w14:textId="77777777" w:rsidR="009C3CB3" w:rsidRPr="00550D58" w:rsidRDefault="009C3CB3" w:rsidP="009C3CB3">
      <w:pPr>
        <w:pStyle w:val="ProductList-Body"/>
        <w:numPr>
          <w:ilvl w:val="0"/>
          <w:numId w:val="7"/>
        </w:numPr>
        <w:tabs>
          <w:tab w:val="clear" w:pos="158"/>
          <w:tab w:val="left" w:pos="180"/>
        </w:tabs>
        <w:spacing w:before="40"/>
        <w:ind w:left="810" w:hanging="274"/>
        <w:rPr>
          <w:rFonts w:ascii="Calibri" w:hAnsi="Calibri" w:cs="Arial"/>
          <w:szCs w:val="18"/>
        </w:rPr>
      </w:pPr>
      <w:r w:rsidRPr="00550D58">
        <w:rPr>
          <w:rFonts w:ascii="Calibri" w:hAnsi="Calibri" w:cs="Arial"/>
          <w:szCs w:val="18"/>
          <w:rtl/>
        </w:rPr>
        <w:t xml:space="preserve">الوصول إلى المحتوى الاجتماعي أو تحريره أو حذفه لأى غرض؛ </w:t>
      </w:r>
    </w:p>
    <w:p w14:paraId="1234A830" w14:textId="77777777" w:rsidR="009C3CB3" w:rsidRPr="00550D58" w:rsidRDefault="009C3CB3" w:rsidP="009C3CB3">
      <w:pPr>
        <w:pStyle w:val="ProductList-Body"/>
        <w:numPr>
          <w:ilvl w:val="0"/>
          <w:numId w:val="7"/>
        </w:numPr>
        <w:spacing w:before="40"/>
        <w:ind w:left="810" w:hanging="274"/>
        <w:rPr>
          <w:rFonts w:ascii="Calibri" w:hAnsi="Calibri" w:cs="Arial"/>
          <w:szCs w:val="18"/>
        </w:rPr>
      </w:pPr>
      <w:r w:rsidRPr="00550D58">
        <w:rPr>
          <w:rFonts w:ascii="Calibri" w:hAnsi="Calibri" w:cs="Arial"/>
          <w:szCs w:val="18"/>
          <w:rtl/>
        </w:rPr>
        <w:t>‏</w:t>
      </w:r>
      <w:dir w:val="rtl">
        <w:r w:rsidRPr="00550D58">
          <w:rPr>
            <w:rFonts w:ascii="Calibri" w:hAnsi="Calibri" w:cs="Arial"/>
            <w:szCs w:val="18"/>
            <w:rtl/>
          </w:rPr>
          <w:t>توجيه العميل لتحرير المحتوى الاجتماعي أو حذفه؛ والحد من قدرة العميل على تصدير المحتوى الاجتماعي أو نقله؛ و‏</w:t>
        </w:r>
        <w:dir w:val="rtl">
          <w:r w:rsidRPr="00550D58">
            <w:rPr>
              <w:rFonts w:ascii="Calibri" w:hAnsi="Calibri" w:cs="Arial"/>
              <w:szCs w:val="18"/>
              <w:rtl/>
            </w:rPr>
            <w:t>حذف المحتوى الاجتماعي أو تقييد الوصول الإضافي إليه بعد إنهاء الخدمة عبر الإنترنت أو انتهاء صلاحيتها.</w:t>
          </w:r>
          <w:r w:rsidRPr="00550D58">
            <w:rPr>
              <w:rFonts w:ascii="Calibri" w:hAnsi="Calibri" w:cs="Arial"/>
              <w:szCs w:val="18"/>
              <w:rtl/>
            </w:rPr>
            <w:t xml:space="preserve">‬ </w:t>
          </w:r>
          <w:r>
            <w:t>‬</w:t>
          </w:r>
          <w:r>
            <w:t>‬</w:t>
          </w:r>
          <w:r>
            <w:t>‬</w:t>
          </w:r>
          <w:r>
            <w:t>‬</w:t>
          </w:r>
          <w:r w:rsidR="00D97368">
            <w:t>‬</w:t>
          </w:r>
          <w:r w:rsidR="00D97368">
            <w:t>‬</w:t>
          </w:r>
          <w:r w:rsidR="00065AD4">
            <w:t>‬</w:t>
          </w:r>
          <w:r w:rsidR="00065AD4">
            <w:t>‬</w:t>
          </w:r>
        </w:dir>
      </w:dir>
    </w:p>
    <w:p w14:paraId="6E9EE5D6" w14:textId="77777777" w:rsidR="00D9412F" w:rsidRPr="00EF30C3" w:rsidRDefault="00065AD4"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8" w:name="_Toc512859690"/>
      <w:bookmarkStart w:id="149" w:name="O365Services"/>
      <w:r w:rsidRPr="00EF30C3">
        <w:rPr>
          <w:rFonts w:cs="Arial"/>
          <w:bCs/>
          <w:rtl/>
        </w:rPr>
        <w:t xml:space="preserve">خدمات </w:t>
      </w:r>
      <w:r w:rsidRPr="00EF30C3">
        <w:rPr>
          <w:rFonts w:cs="Arial"/>
          <w:bCs/>
          <w:lang w:val="fr-FR" w:bidi="en-US"/>
        </w:rPr>
        <w:t>Office 365</w:t>
      </w:r>
      <w:bookmarkEnd w:id="148"/>
    </w:p>
    <w:bookmarkEnd w:id="149"/>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0"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0"/>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lastRenderedPageBreak/>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6CCB7619" w14:textId="4D4E11C6" w:rsidR="009C3CB3" w:rsidRPr="00AF1307" w:rsidRDefault="009C3CB3" w:rsidP="009C3CB3">
      <w:pPr>
        <w:pStyle w:val="ProductList-Body"/>
        <w:tabs>
          <w:tab w:val="clear" w:pos="158"/>
          <w:tab w:val="left" w:pos="180"/>
        </w:tabs>
        <w:rPr>
          <w:rFonts w:ascii="Calibri" w:hAnsi="Calibri" w:cs="Arial"/>
          <w:szCs w:val="18"/>
        </w:rPr>
      </w:pPr>
      <w:bookmarkStart w:id="151" w:name="MicrosoftTeams"/>
      <w:r w:rsidRPr="008343AD">
        <w:rPr>
          <w:rFonts w:ascii="Calibri" w:hAnsi="Calibri" w:cs="Arial"/>
          <w:b/>
          <w:bCs/>
          <w:color w:val="00188F"/>
          <w:szCs w:val="18"/>
        </w:rPr>
        <w:t>Microsoft Teams</w:t>
      </w:r>
      <w:bookmarkStart w:id="152" w:name="_GoBack"/>
      <w:bookmarkEnd w:id="151"/>
      <w:bookmarkEnd w:id="152"/>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065AD4"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53" w:name="ExchangeOnline"/>
      <w:bookmarkStart w:id="154" w:name="_Toc460240109"/>
      <w:bookmarkStart w:id="155" w:name="_Toc459970725"/>
      <w:bookmarkStart w:id="156" w:name="_Toc512859691"/>
      <w:r w:rsidRPr="00EF30C3">
        <w:rPr>
          <w:rFonts w:cs="Arial"/>
        </w:rPr>
        <w:t>Exchange Online</w:t>
      </w:r>
      <w:bookmarkEnd w:id="153"/>
      <w:bookmarkEnd w:id="154"/>
      <w:bookmarkEnd w:id="155"/>
      <w:bookmarkEnd w:id="156"/>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7"/>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lastRenderedPageBreak/>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57" w:name="_Toc423959249"/>
      <w:r w:rsidRPr="00EF30C3">
        <w:rPr>
          <w:rFonts w:cs="Arial"/>
          <w:b/>
          <w:bCs/>
          <w:color w:val="00188F"/>
          <w:szCs w:val="18"/>
          <w:rtl/>
        </w:rPr>
        <w:t>اتفاقية مستوى الخدمة</w:t>
      </w:r>
      <w:bookmarkEnd w:id="15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065AD4"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F3FE1E7" w:rsidR="00862C50" w:rsidRPr="00EF30C3" w:rsidRDefault="00D979DF" w:rsidP="0035375D">
      <w:pPr>
        <w:pStyle w:val="ProductList-Offering2Heading"/>
        <w:keepNext/>
        <w:outlineLvl w:val="2"/>
        <w:rPr>
          <w:rFonts w:cs="Arial"/>
          <w:szCs w:val="28"/>
        </w:rPr>
      </w:pPr>
      <w:bookmarkStart w:id="158" w:name="_Toc512859692"/>
      <w:bookmarkStart w:id="159" w:name="Office365Applications"/>
      <w:bookmarkStart w:id="160" w:name="O365Applications"/>
      <w:r>
        <w:rPr>
          <w:rFonts w:cs="Arial"/>
          <w:szCs w:val="28"/>
          <w:rtl/>
        </w:rPr>
        <w:tab/>
      </w:r>
      <w:r w:rsidR="00862C50" w:rsidRPr="00EF30C3">
        <w:rPr>
          <w:rFonts w:cs="Arial"/>
          <w:szCs w:val="28"/>
          <w:rtl/>
        </w:rPr>
        <w:t xml:space="preserve">تطبيقات </w:t>
      </w:r>
      <w:r w:rsidR="00862C50" w:rsidRPr="00EF30C3">
        <w:rPr>
          <w:rFonts w:cs="Arial"/>
          <w:szCs w:val="28"/>
        </w:rPr>
        <w:t>Office 365</w:t>
      </w:r>
      <w:bookmarkEnd w:id="158"/>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9"/>
          <w:footerReference w:type="first" r:id="rId50"/>
          <w:type w:val="continuous"/>
          <w:pgSz w:w="12240" w:h="15840"/>
          <w:pgMar w:top="1440" w:right="720" w:bottom="1440" w:left="720" w:header="720" w:footer="720" w:gutter="0"/>
          <w:cols w:space="720"/>
          <w:titlePg/>
          <w:bidi/>
          <w:docGrid w:linePitch="360"/>
        </w:sectPr>
      </w:pPr>
    </w:p>
    <w:bookmarkEnd w:id="159"/>
    <w:bookmarkEnd w:id="160"/>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1348DDEB" w14:textId="77777777" w:rsidR="005913F3" w:rsidRPr="002978BB" w:rsidRDefault="005913F3" w:rsidP="005913F3">
      <w:pPr>
        <w:pStyle w:val="ProductList-Body"/>
        <w:tabs>
          <w:tab w:val="clear" w:pos="158"/>
          <w:tab w:val="left" w:pos="180"/>
        </w:tabs>
        <w:rPr>
          <w:rFonts w:cs="Arial"/>
          <w:szCs w:val="18"/>
        </w:rPr>
      </w:pPr>
      <w:r w:rsidRPr="002978BB">
        <w:rPr>
          <w:rFonts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D573A21" w14:textId="77777777" w:rsidR="00BA4B6E" w:rsidRPr="00414BAD" w:rsidRDefault="00BA4B6E" w:rsidP="002A4D04">
      <w:pPr>
        <w:pStyle w:val="ProductList-Body"/>
        <w:numPr>
          <w:ilvl w:val="0"/>
          <w:numId w:val="12"/>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2A4D04">
      <w:pPr>
        <w:pStyle w:val="ProductList-Body"/>
        <w:numPr>
          <w:ilvl w:val="0"/>
          <w:numId w:val="12"/>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51"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599938CA" w:rsidR="00BA4B6E" w:rsidRPr="005913F3" w:rsidRDefault="00BA4B6E" w:rsidP="002A4D04">
      <w:pPr>
        <w:pStyle w:val="ProductList-Body"/>
        <w:numPr>
          <w:ilvl w:val="0"/>
          <w:numId w:val="12"/>
        </w:numPr>
        <w:spacing w:before="40"/>
        <w:ind w:left="450" w:hanging="274"/>
        <w:rPr>
          <w:rFonts w:cstheme="minorHAnsi"/>
          <w:b/>
          <w:color w:val="00188F"/>
          <w:szCs w:val="18"/>
          <w:rtl/>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23CA2BAB" w14:textId="77777777" w:rsidR="005913F3" w:rsidRPr="00C46A8C" w:rsidRDefault="005913F3" w:rsidP="002A4D04">
      <w:pPr>
        <w:pStyle w:val="ProductList-Body"/>
        <w:numPr>
          <w:ilvl w:val="0"/>
          <w:numId w:val="12"/>
        </w:numPr>
        <w:spacing w:before="40"/>
        <w:ind w:left="450" w:hanging="274"/>
        <w:rPr>
          <w:rFonts w:cs="Arial"/>
          <w:szCs w:val="18"/>
        </w:rPr>
      </w:pPr>
      <w:r w:rsidRPr="00C46A8C">
        <w:rPr>
          <w:rFonts w:cs="Arial"/>
          <w:szCs w:val="18"/>
          <w:rtl/>
        </w:rPr>
        <w:t xml:space="preserve">استخدام الخدمات عبر الإنترنت المتصلة بالإنترنت المقدمة كجزء من </w:t>
      </w:r>
      <w:r w:rsidRPr="00C46A8C">
        <w:rPr>
          <w:rFonts w:cs="Arial"/>
          <w:szCs w:val="18"/>
        </w:rPr>
        <w:t>ProPlus</w:t>
      </w:r>
      <w:r w:rsidRPr="00C46A8C">
        <w:rPr>
          <w:rFonts w:cs="Arial"/>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C46A8C">
        <w:rPr>
          <w:rFonts w:cs="Arial"/>
          <w:szCs w:val="18"/>
        </w:rPr>
        <w:t>Microsoft</w:t>
      </w:r>
      <w:r w:rsidRPr="00C46A8C">
        <w:rPr>
          <w:rFonts w:cs="Arial"/>
          <w:szCs w:val="18"/>
          <w:rtl/>
        </w:rPr>
        <w:t xml:space="preserve"> متحكمة بالبيانات، كما هو موضح في وثائق المنتج.</w:t>
      </w:r>
    </w:p>
    <w:p w14:paraId="79FFBF93" w14:textId="77777777" w:rsidR="009C0912" w:rsidRPr="00BA4B6E" w:rsidRDefault="009C0912" w:rsidP="009C0912">
      <w:pPr>
        <w:pStyle w:val="ProductList-Body"/>
        <w:ind w:left="180"/>
        <w:rPr>
          <w:rFonts w:ascii="Calibri" w:hAnsi="Calibri" w:cs="Arial"/>
          <w:szCs w:val="18"/>
        </w:rPr>
      </w:pPr>
    </w:p>
    <w:p w14:paraId="2A551FAB" w14:textId="77777777" w:rsidR="009C3CB3" w:rsidRPr="003963FF" w:rsidRDefault="009C3CB3" w:rsidP="009C3CB3">
      <w:pPr>
        <w:pStyle w:val="ProductList-Body"/>
        <w:keepNext/>
        <w:spacing w:before="40"/>
        <w:rPr>
          <w:rFonts w:ascii="Calibri" w:hAnsi="Calibri" w:cs="Arial"/>
          <w:b/>
          <w:bCs/>
          <w:color w:val="00188F"/>
          <w:szCs w:val="18"/>
        </w:rPr>
      </w:pPr>
      <w:r w:rsidRPr="003963FF">
        <w:rPr>
          <w:rFonts w:ascii="Calibri" w:hAnsi="Calibri" w:cs="Arial"/>
          <w:b/>
          <w:bCs/>
          <w:color w:val="00188F"/>
          <w:szCs w:val="18"/>
          <w:rtl/>
        </w:rPr>
        <w:t>الهاتف الذكي والأجهزة اللوحية</w:t>
      </w:r>
    </w:p>
    <w:p w14:paraId="1EACA489" w14:textId="77777777" w:rsidR="009C3CB3" w:rsidRPr="00AF1307" w:rsidRDefault="009C3CB3" w:rsidP="009C3CB3">
      <w:pPr>
        <w:pStyle w:val="ProductList-Body"/>
        <w:rPr>
          <w:rFonts w:ascii="Calibri" w:hAnsi="Calibri" w:cs="Arial"/>
          <w:szCs w:val="18"/>
        </w:rPr>
      </w:pPr>
      <w:r w:rsidRPr="00AF1307">
        <w:rPr>
          <w:rFonts w:ascii="Calibri" w:hAnsi="Calibri" w:cs="Arial"/>
          <w:szCs w:val="18"/>
          <w:rtl/>
        </w:rPr>
        <w:t xml:space="preserve">يجوز أيضًا لكل مستخدم يقوم العميل بتعيين ترخيص اشتراك مستخدم له تنشيط برنامج </w:t>
      </w:r>
      <w:r w:rsidRPr="00AF1307">
        <w:rPr>
          <w:rFonts w:ascii="Calibri" w:hAnsi="Calibri" w:cs="Arial"/>
          <w:szCs w:val="18"/>
        </w:rPr>
        <w:t>Microsoft Office Mobile</w:t>
      </w:r>
      <w:r w:rsidRPr="00AF1307">
        <w:rPr>
          <w:rFonts w:ascii="Calibri" w:hAnsi="Calibri" w:cs="Arial"/>
          <w:szCs w:val="18"/>
          <w:rtl/>
        </w:rPr>
        <w:t xml:space="preserve"> للاستخدام على عدد يصل إلى خمسة هواتف ذكية وخمسة أجهزة لوحية. بالنسبة لمستخدمي </w:t>
      </w:r>
      <w:r w:rsidRPr="00AF1307">
        <w:rPr>
          <w:rFonts w:ascii="Calibri" w:hAnsi="Calibri" w:cs="Arial"/>
          <w:szCs w:val="18"/>
          <w:lang w:bidi=""/>
        </w:rPr>
        <w:t>F1</w:t>
      </w:r>
      <w:r w:rsidRPr="00AF1307">
        <w:rPr>
          <w:rFonts w:ascii="Calibri" w:hAnsi="Calibri" w:cs="Arial"/>
          <w:szCs w:val="18"/>
          <w:rtl/>
        </w:rPr>
        <w:t>، و</w:t>
      </w:r>
      <w:r w:rsidRPr="00AF1307">
        <w:rPr>
          <w:rFonts w:ascii="Calibri" w:hAnsi="Calibri" w:cs="Arial"/>
          <w:szCs w:val="18"/>
          <w:lang w:bidi=""/>
        </w:rPr>
        <w:t>E1</w:t>
      </w:r>
      <w:r w:rsidRPr="00AF1307">
        <w:rPr>
          <w:rFonts w:ascii="Calibri" w:hAnsi="Calibri" w:cs="Arial"/>
          <w:szCs w:val="18"/>
          <w:rtl/>
        </w:rPr>
        <w:t xml:space="preserve">، وإصدارات </w:t>
      </w:r>
      <w:r w:rsidRPr="00AF1307">
        <w:rPr>
          <w:rFonts w:ascii="Calibri" w:hAnsi="Calibri" w:cs="Arial"/>
          <w:szCs w:val="18"/>
        </w:rPr>
        <w:t>Business Essentials</w:t>
      </w:r>
      <w:r w:rsidRPr="00AF1307">
        <w:rPr>
          <w:rFonts w:ascii="Calibri" w:hAnsi="Calibri" w:cs="Arial"/>
          <w:szCs w:val="18"/>
          <w:rtl/>
        </w:rPr>
        <w:t xml:space="preserve"> من </w:t>
      </w:r>
      <w:r w:rsidRPr="00AF1307">
        <w:rPr>
          <w:rFonts w:ascii="Calibri" w:hAnsi="Calibri" w:cs="Arial"/>
          <w:szCs w:val="18"/>
          <w:lang w:bidi=""/>
        </w:rPr>
        <w:t>Office 365</w:t>
      </w:r>
      <w:r w:rsidRPr="00AF1307">
        <w:rPr>
          <w:rFonts w:ascii="Calibri" w:hAnsi="Calibri" w:cs="Arial"/>
          <w:szCs w:val="18"/>
          <w:rtl/>
        </w:rPr>
        <w:t xml:space="preserve"> أو </w:t>
      </w:r>
      <w:r w:rsidRPr="00AF1307">
        <w:rPr>
          <w:rFonts w:ascii="Calibri" w:hAnsi="Calibri" w:cs="Arial"/>
          <w:szCs w:val="18"/>
          <w:lang w:bidi=""/>
        </w:rPr>
        <w:t>Microsoft 365</w:t>
      </w:r>
      <w:r w:rsidRPr="00AF1307">
        <w:rPr>
          <w:rFonts w:ascii="Calibri" w:hAnsi="Calibri" w:cs="Arial"/>
          <w:szCs w:val="18"/>
          <w:rtl/>
        </w:rPr>
        <w:t xml:space="preserve">، يكون الحق في تنشيط برنامج </w:t>
      </w:r>
      <w:r w:rsidRPr="00AF1307">
        <w:rPr>
          <w:rFonts w:ascii="Calibri" w:hAnsi="Calibri" w:cs="Arial"/>
          <w:szCs w:val="18"/>
        </w:rPr>
        <w:t>Microsoft Office Mobile</w:t>
      </w:r>
      <w:r w:rsidRPr="00AF1307">
        <w:rPr>
          <w:rFonts w:ascii="Calibri" w:hAnsi="Calibri" w:cs="Arial"/>
          <w:szCs w:val="18"/>
          <w:rtl/>
        </w:rPr>
        <w:t xml:space="preserve"> قاصرًا على الأجهزة المزوّدة بشاشات مدمجة بحجم </w:t>
      </w:r>
      <w:r w:rsidRPr="00AF1307">
        <w:rPr>
          <w:rFonts w:ascii="Calibri" w:hAnsi="Calibri" w:cs="Arial"/>
          <w:szCs w:val="18"/>
          <w:lang w:bidi=""/>
        </w:rPr>
        <w:t>10.1</w:t>
      </w:r>
      <w:r w:rsidRPr="00AF1307">
        <w:rPr>
          <w:rFonts w:ascii="Calibri" w:hAnsi="Calibri" w:cs="Arial"/>
          <w:szCs w:val="18"/>
          <w:rtl/>
        </w:rPr>
        <w:t xml:space="preserve"> بوصة قطريًا أو أقل.</w:t>
      </w:r>
    </w:p>
    <w:p w14:paraId="20B266D2" w14:textId="77777777" w:rsidR="009427A1" w:rsidRPr="009C3CB3" w:rsidRDefault="009427A1" w:rsidP="00D672AD">
      <w:pPr>
        <w:pStyle w:val="ProductList-Body"/>
        <w:ind w:left="180"/>
        <w:rPr>
          <w:rFonts w:cs="Arial"/>
          <w:szCs w:val="18"/>
        </w:rPr>
      </w:pPr>
    </w:p>
    <w:p w14:paraId="2B37DF38" w14:textId="77777777" w:rsidR="005A27D3" w:rsidRPr="00EF30C3" w:rsidRDefault="005A27D3" w:rsidP="00D2700D">
      <w:pPr>
        <w:pStyle w:val="ProductList-Body"/>
        <w:keepNext/>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2700D">
      <w:pPr>
        <w:pStyle w:val="ProductList-Body"/>
        <w:keepNext/>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065AD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61" w:name="_Toc435790953"/>
      <w:r w:rsidRPr="00EF30C3">
        <w:rPr>
          <w:rFonts w:cs="Arial"/>
          <w:rtl/>
        </w:rPr>
        <w:tab/>
      </w:r>
      <w:bookmarkStart w:id="162" w:name="MicrosoftMyAnalytics"/>
      <w:bookmarkStart w:id="163" w:name="_Toc465426847"/>
      <w:bookmarkStart w:id="164" w:name="_Toc512859693"/>
      <w:r w:rsidRPr="00EF30C3">
        <w:rPr>
          <w:rFonts w:cs="Arial"/>
        </w:rPr>
        <w:t>Microsoft MyAnalytics</w:t>
      </w:r>
      <w:bookmarkEnd w:id="162"/>
      <w:bookmarkEnd w:id="163"/>
      <w:bookmarkEnd w:id="164"/>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065AD4"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61"/>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5" w:name="_Toc512859694"/>
      <w:r w:rsidRPr="00EF30C3">
        <w:rPr>
          <w:rFonts w:cs="Arial"/>
        </w:rPr>
        <w:t>Office Online</w:t>
      </w:r>
      <w:bookmarkEnd w:id="165"/>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065AD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6" w:name="_Toc512859695"/>
      <w:r w:rsidR="005B7124" w:rsidRPr="00EF30C3">
        <w:rPr>
          <w:rFonts w:cs="Arial"/>
        </w:rPr>
        <w:t>OneDrive for Business</w:t>
      </w:r>
      <w:bookmarkEnd w:id="16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065AD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7" w:name="_Toc453946627"/>
      <w:bookmarkStart w:id="168" w:name="_Toc451949065"/>
      <w:bookmarkStart w:id="169" w:name="_Toc512859696"/>
      <w:bookmarkStart w:id="170" w:name="ProjectOnline"/>
      <w:r w:rsidRPr="00EF30C3">
        <w:rPr>
          <w:rFonts w:ascii="Calibri Light" w:hAnsi="Calibri Light" w:cs="Arial"/>
        </w:rPr>
        <w:t>Project Online</w:t>
      </w:r>
      <w:bookmarkEnd w:id="167"/>
      <w:bookmarkEnd w:id="168"/>
      <w:bookmarkEnd w:id="169"/>
    </w:p>
    <w:bookmarkEnd w:id="170"/>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065AD4"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F49CA47" w14:textId="77777777" w:rsidR="00D2700D" w:rsidRDefault="00D9412F" w:rsidP="00D2700D">
      <w:pPr>
        <w:pStyle w:val="ProductList-Body"/>
        <w:rPr>
          <w:rFonts w:cs="Arial"/>
          <w:rtl/>
        </w:rPr>
      </w:pPr>
      <w:bookmarkStart w:id="171" w:name="SharePointOnline"/>
      <w:r w:rsidRPr="00EF30C3">
        <w:rPr>
          <w:rFonts w:cs="Arial"/>
          <w:rtl/>
        </w:rPr>
        <w:tab/>
      </w:r>
      <w:bookmarkStart w:id="172" w:name="_Toc460240116"/>
      <w:bookmarkStart w:id="173" w:name="_Toc459970732"/>
    </w:p>
    <w:p w14:paraId="419C1E13" w14:textId="7C51F5A6" w:rsidR="00D9412F" w:rsidRPr="00EF30C3" w:rsidRDefault="00D9412F" w:rsidP="00D9412F">
      <w:pPr>
        <w:pStyle w:val="ProductList-Offering2Heading"/>
        <w:outlineLvl w:val="2"/>
        <w:rPr>
          <w:rFonts w:cs="Arial"/>
        </w:rPr>
      </w:pPr>
      <w:bookmarkStart w:id="174" w:name="_Toc512859697"/>
      <w:r w:rsidRPr="00EF30C3">
        <w:rPr>
          <w:rFonts w:cs="Arial"/>
        </w:rPr>
        <w:t>SharePoint Online</w:t>
      </w:r>
      <w:bookmarkEnd w:id="172"/>
      <w:bookmarkEnd w:id="173"/>
      <w:bookmarkEnd w:id="174"/>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71"/>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065AD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75" w:name="SkypeforBusinessOnline"/>
      <w:bookmarkStart w:id="176" w:name="_Toc505767652"/>
      <w:bookmarkStart w:id="177" w:name="_Toc503180492"/>
      <w:bookmarkStart w:id="178" w:name="_Toc512859698"/>
      <w:r>
        <w:t>Skype for Business Online</w:t>
      </w:r>
      <w:bookmarkEnd w:id="175"/>
      <w:bookmarkEnd w:id="176"/>
      <w:bookmarkEnd w:id="177"/>
      <w:bookmarkEnd w:id="178"/>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79"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79"/>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4A27A9">
          <w:t>‬</w:t>
        </w:r>
        <w:r w:rsidR="009C3CB3">
          <w:t>‬</w:t>
        </w:r>
        <w:r w:rsidR="00D97368">
          <w:t>‬</w:t>
        </w:r>
        <w:r w:rsidR="00065AD4">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52"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lastRenderedPageBreak/>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065AD4"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0" w:name="_Toc512859699"/>
      <w:bookmarkStart w:id="181" w:name="OtherOnlineServices"/>
      <w:r w:rsidRPr="00EF30C3">
        <w:rPr>
          <w:rFonts w:cs="Arial"/>
          <w:bCs/>
          <w:szCs w:val="28"/>
          <w:rtl/>
        </w:rPr>
        <w:t>خدمات أخرى عبر الإنترنت</w:t>
      </w:r>
      <w:bookmarkEnd w:id="180"/>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2" w:name="MicrosoftLearning"/>
      <w:bookmarkStart w:id="183" w:name="MicrosoftPowerBIPro"/>
      <w:bookmarkEnd w:id="181"/>
      <w:r w:rsidRPr="00EF30C3">
        <w:rPr>
          <w:rFonts w:ascii="Calibri Light" w:hAnsi="Calibri Light" w:cs="Arial"/>
          <w:szCs w:val="28"/>
          <w:rtl/>
        </w:rPr>
        <w:tab/>
      </w:r>
      <w:bookmarkStart w:id="184" w:name="_Toc476230941"/>
      <w:bookmarkStart w:id="185" w:name="_Toc476476626"/>
      <w:bookmarkStart w:id="186" w:name="_Toc512859700"/>
      <w:bookmarkStart w:id="187"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4"/>
      <w:bookmarkEnd w:id="185"/>
      <w:bookmarkEnd w:id="186"/>
    </w:p>
    <w:bookmarkEnd w:id="18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3"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4"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065AD4"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8" w:name="_Toc476230942"/>
      <w:bookmarkStart w:id="189" w:name="_Toc512859701"/>
      <w:bookmarkStart w:id="190" w:name="BusinessApplicationPlatform"/>
      <w:r w:rsidRPr="00EF30C3">
        <w:rPr>
          <w:rFonts w:ascii="Calibri Light" w:hAnsi="Calibri Light" w:cs="Arial"/>
        </w:rPr>
        <w:t>Business Application Platform</w:t>
      </w:r>
      <w:bookmarkEnd w:id="188"/>
      <w:bookmarkEnd w:id="189"/>
    </w:p>
    <w:bookmarkEnd w:id="19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6"/>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7"/>
          <w:footerReference w:type="first" r:id="rId58"/>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lastRenderedPageBreak/>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9"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065AD4"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91" w:name="_Toc476476628"/>
      <w:r w:rsidRPr="00EF30C3">
        <w:rPr>
          <w:rFonts w:cs="Arial"/>
          <w:szCs w:val="28"/>
        </w:rPr>
        <w:tab/>
      </w:r>
      <w:bookmarkStart w:id="192" w:name="_Toc512859702"/>
      <w:r w:rsidRPr="00EF30C3">
        <w:rPr>
          <w:rFonts w:cs="Arial"/>
          <w:szCs w:val="28"/>
        </w:rPr>
        <w:t>Microsoft Cloud App Security</w:t>
      </w:r>
      <w:bookmarkEnd w:id="191"/>
      <w:bookmarkEnd w:id="192"/>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065AD4"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B25136A" w:rsidR="00FE601C" w:rsidRPr="00EF30C3" w:rsidRDefault="00FE601C" w:rsidP="00FE601C">
      <w:pPr>
        <w:pStyle w:val="ProductList-Offering2Heading"/>
        <w:outlineLvl w:val="2"/>
        <w:rPr>
          <w:rFonts w:ascii="Calibri Light" w:hAnsi="Calibri Light" w:cs="Arial"/>
        </w:rPr>
      </w:pPr>
      <w:bookmarkStart w:id="193" w:name="_Toc453946633"/>
      <w:bookmarkStart w:id="194" w:name="_Toc451949071"/>
      <w:r w:rsidRPr="00EF30C3">
        <w:rPr>
          <w:rFonts w:ascii="Calibri Light" w:hAnsi="Calibri Light" w:cs="Arial"/>
          <w:rtl/>
        </w:rPr>
        <w:tab/>
      </w:r>
      <w:bookmarkStart w:id="195" w:name="_Toc476230944"/>
      <w:bookmarkStart w:id="196" w:name="_Toc512859703"/>
      <w:r w:rsidRPr="00EF30C3">
        <w:rPr>
          <w:rFonts w:ascii="Calibri Light" w:hAnsi="Calibri Light" w:cs="Arial"/>
        </w:rPr>
        <w:t>Microsoft Intune</w:t>
      </w:r>
      <w:bookmarkEnd w:id="195"/>
      <w:bookmarkEnd w:id="196"/>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60"/>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065AD4">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1"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lastRenderedPageBreak/>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065AD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tab/>
      </w:r>
      <w:bookmarkStart w:id="197" w:name="_Toc492329154"/>
      <w:bookmarkStart w:id="198" w:name="_Toc512859704"/>
      <w:bookmarkStart w:id="199" w:name="MicrosoftKaizalaPro"/>
      <w:r w:rsidR="00F4549A" w:rsidRPr="00EF30C3">
        <w:rPr>
          <w:rFonts w:cs="Arial"/>
        </w:rPr>
        <w:t xml:space="preserve">Microsoft Kaizala </w:t>
      </w:r>
      <w:r w:rsidR="00F4549A" w:rsidRPr="00EF30C3">
        <w:rPr>
          <w:rFonts w:ascii="Calibri Light" w:hAnsi="Calibri Light" w:cs="Arial"/>
        </w:rPr>
        <w:t>Pro</w:t>
      </w:r>
      <w:bookmarkEnd w:id="197"/>
      <w:bookmarkEnd w:id="198"/>
    </w:p>
    <w:bookmarkEnd w:id="199"/>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065AD4">
          <w:t>‬</w:t>
        </w:r>
      </w:dir>
    </w:p>
    <w:p w14:paraId="26847BD6" w14:textId="77777777" w:rsidR="00F4549A" w:rsidRPr="00EF30C3" w:rsidRDefault="00065AD4"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00" w:name="_Toc512859705"/>
      <w:r w:rsidR="00F431DC" w:rsidRPr="00EF30C3">
        <w:rPr>
          <w:rFonts w:ascii="Calibri Light" w:hAnsi="Calibri Light" w:cs="Arial"/>
        </w:rPr>
        <w:t>Microsoft Learning</w:t>
      </w:r>
      <w:bookmarkEnd w:id="193"/>
      <w:bookmarkEnd w:id="194"/>
      <w:bookmarkEnd w:id="200"/>
    </w:p>
    <w:bookmarkEnd w:id="182"/>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01" w:name="_Toc451949072"/>
      <w:r w:rsidRPr="00EF30C3">
        <w:rPr>
          <w:rFonts w:ascii="Calibri" w:hAnsi="Calibri" w:cs="Arial"/>
          <w:bCs/>
          <w:szCs w:val="18"/>
        </w:rPr>
        <w:t>Microsoft Learning Imagine Academy</w:t>
      </w:r>
      <w:bookmarkEnd w:id="201"/>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2"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065AD4"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3"/>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02" w:name="_Toc457466455"/>
      <w:bookmarkStart w:id="203" w:name="_Toc512859706"/>
      <w:r w:rsidRPr="00EF30C3">
        <w:rPr>
          <w:rFonts w:cs="Arial"/>
          <w:bCs/>
        </w:rPr>
        <w:t>Minecraft: Education Edition</w:t>
      </w:r>
      <w:bookmarkEnd w:id="202"/>
      <w:bookmarkEnd w:id="20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065AD4"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04" w:name="_Toc512859707"/>
      <w:r w:rsidRPr="00EF30C3">
        <w:rPr>
          <w:rFonts w:cs="Arial"/>
          <w:szCs w:val="28"/>
        </w:rPr>
        <w:t>Office 365 Developer</w:t>
      </w:r>
      <w:bookmarkEnd w:id="204"/>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065AD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05" w:name="_Toc431459548"/>
      <w:bookmarkStart w:id="206" w:name="_Toc424021698"/>
      <w:r w:rsidRPr="00EF30C3">
        <w:rPr>
          <w:rFonts w:cs="Arial"/>
          <w:rtl/>
        </w:rPr>
        <w:tab/>
      </w:r>
      <w:bookmarkStart w:id="207" w:name="_Toc453946637"/>
      <w:bookmarkStart w:id="208" w:name="_Toc512859708"/>
      <w:r w:rsidRPr="00EF30C3">
        <w:rPr>
          <w:rFonts w:cs="Arial"/>
          <w:rtl/>
        </w:rPr>
        <w:t xml:space="preserve">نظام تشغيل جهاز سطح مكتب </w:t>
      </w:r>
      <w:r w:rsidRPr="00EF30C3">
        <w:rPr>
          <w:rFonts w:cs="Arial"/>
        </w:rPr>
        <w:t>Windows</w:t>
      </w:r>
      <w:bookmarkEnd w:id="207"/>
      <w:bookmarkEnd w:id="208"/>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065AD4"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05"/>
      <w:bookmarkEnd w:id="206"/>
    </w:p>
    <w:p w14:paraId="10EF88D6" w14:textId="77777777" w:rsidR="000E6ED8" w:rsidRPr="00EF30C3" w:rsidRDefault="000E6ED8" w:rsidP="00D672AD">
      <w:pPr>
        <w:pStyle w:val="ProductList-Body"/>
        <w:rPr>
          <w:rFonts w:cs="Arial"/>
        </w:rPr>
        <w:sectPr w:rsidR="000E6ED8" w:rsidRPr="00EF30C3" w:rsidSect="00E275D6">
          <w:footerReference w:type="default" r:id="rId6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9" w:name="_Toc512859709"/>
      <w:bookmarkStart w:id="210"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9"/>
    </w:p>
    <w:p w14:paraId="2F4609B8" w14:textId="0A35F4A9" w:rsidR="004D27A6" w:rsidRPr="00EF30C3" w:rsidRDefault="00D67A4B" w:rsidP="00D672AD">
      <w:pPr>
        <w:pStyle w:val="ProductList-Offering1Heading"/>
        <w:outlineLvl w:val="1"/>
        <w:rPr>
          <w:rFonts w:cs="Arial"/>
          <w:szCs w:val="28"/>
        </w:rPr>
      </w:pPr>
      <w:bookmarkStart w:id="211" w:name="_Toc512859710"/>
      <w:bookmarkEnd w:id="210"/>
      <w:r w:rsidRPr="00EF30C3">
        <w:rPr>
          <w:rFonts w:cs="Arial"/>
          <w:szCs w:val="28"/>
        </w:rPr>
        <w:t>Bing Maps</w:t>
      </w:r>
      <w:bookmarkEnd w:id="211"/>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4"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5"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065AD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12" w:name="_Toc445967506"/>
      <w:bookmarkStart w:id="213" w:name="_Toc444248885"/>
      <w:bookmarkStart w:id="214" w:name="_Toc512859711"/>
      <w:r w:rsidRPr="00EF30C3">
        <w:rPr>
          <w:rFonts w:cs="Arial"/>
          <w:bCs/>
          <w:szCs w:val="28"/>
          <w:cs/>
        </w:rPr>
        <w:t>‎</w:t>
      </w:r>
      <w:r w:rsidRPr="00EF30C3">
        <w:rPr>
          <w:rFonts w:cs="Arial"/>
          <w:szCs w:val="28"/>
          <w:rtl/>
        </w:rPr>
        <w:t>الخدمات الاحترافية</w:t>
      </w:r>
      <w:bookmarkEnd w:id="212"/>
      <w:bookmarkEnd w:id="213"/>
      <w:bookmarkEnd w:id="214"/>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065AD4">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065AD4">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065AD4">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065AD4"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5" w:name="_Toc451949080"/>
      <w:bookmarkStart w:id="216" w:name="_Toc512859712"/>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5"/>
      <w:bookmarkEnd w:id="21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065AD4"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7" w:name="_Toc484158323"/>
      <w:bookmarkStart w:id="218" w:name="_Toc512859713"/>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17"/>
      <w:bookmarkEnd w:id="21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6"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065AD4"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9" w:name="_Toc512859714"/>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7"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065AD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8"/>
          <w:footerReference w:type="first" r:id="rId69"/>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20" w:name="_Toc503180509"/>
      <w:bookmarkStart w:id="221" w:name="_Toc512859715"/>
      <w:bookmarkStart w:id="222" w:name="Attachment2"/>
      <w:bookmarkStart w:id="223" w:name="_Toc431797738"/>
      <w:bookmarkStart w:id="224"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20"/>
      <w:bookmarkEnd w:id="221"/>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4915AA">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4915A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4915AA">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4915AA">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4915AA">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54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DAE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065AD4">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4915AA">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4915AA" w:rsidRPr="0098600F" w14:paraId="204B823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0BE8D7" w14:textId="29DFBED1" w:rsidR="004915AA"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067F5"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F28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F2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7706"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40DA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D804A"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5394"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60D2F"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4BBA9"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1857"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28232"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81AC"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5E3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C07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916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3830D540" w:rsidR="00BA4B6E" w:rsidRPr="0098600F" w:rsidRDefault="005913F3" w:rsidP="004915AA">
            <w:pPr>
              <w:pStyle w:val="ProductList-Body"/>
              <w:tabs>
                <w:tab w:val="clear" w:pos="158"/>
                <w:tab w:val="left" w:pos="720"/>
              </w:tabs>
              <w:spacing w:line="256" w:lineRule="auto"/>
              <w:ind w:left="-108"/>
              <w:rPr>
                <w:rFonts w:asciiTheme="majorHAnsi" w:hAnsiTheme="majorHAnsi"/>
                <w:sz w:val="15"/>
                <w:szCs w:val="15"/>
              </w:rPr>
            </w:pPr>
            <w:r w:rsidRPr="008A680A">
              <w:rPr>
                <w:rFonts w:asciiTheme="majorHAnsi" w:hAnsiTheme="majorHAnsi" w:cs="Arial"/>
                <w:sz w:val="15"/>
                <w:szCs w:val="15"/>
                <w:lang w:bidi=""/>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70"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25" w:name="_Toc503180510"/>
      <w:bookmarkStart w:id="226" w:name="_Toc512859716"/>
      <w:r w:rsidRPr="006723E1">
        <w:rPr>
          <w:bCs/>
          <w:szCs w:val="28"/>
          <w:rtl/>
        </w:rPr>
        <w:t>القطاع العام</w:t>
      </w:r>
      <w:bookmarkEnd w:id="225"/>
      <w:bookmarkEnd w:id="226"/>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4915A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4915A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4915A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4915AA">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4915A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4915AA">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4915AA">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AC5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A98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065AD4">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4915A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D7355D" w:rsidRPr="0098600F" w14:paraId="7F68412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D6B3E" w14:textId="4083F806" w:rsidR="00D7355D"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00AB"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D1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6F5D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AD1E"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B2F5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F57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CE6C4"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D5C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00930"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D700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04EB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22"/>
    <w:bookmarkEnd w:id="223"/>
    <w:bookmarkEnd w:id="224"/>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71"/>
          <w:footerReference w:type="default" r:id="rId72"/>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7" w:name="Attachment3"/>
      <w:bookmarkStart w:id="228" w:name="_Toc512859717"/>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7"/>
      <w:bookmarkEnd w:id="228"/>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065AD4">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065AD4">
            <w:t>‬</w:t>
          </w:r>
          <w:r w:rsidR="00065AD4">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9" w:name="Attachment4"/>
      <w:bookmarkStart w:id="230" w:name="_Toc489605629"/>
      <w:bookmarkStart w:id="231" w:name="_Toc512859718"/>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9"/>
      <w:bookmarkEnd w:id="230"/>
      <w:bookmarkEnd w:id="231"/>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EF30C3" w:rsidRDefault="00B92D77" w:rsidP="005913F3">
      <w:pPr>
        <w:pStyle w:val="ProductList-Body"/>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B6C33" w14:textId="77777777" w:rsidR="00065AD4" w:rsidRDefault="00065AD4" w:rsidP="009A573F">
      <w:pPr>
        <w:spacing w:after="0" w:line="240" w:lineRule="auto"/>
      </w:pPr>
      <w:r>
        <w:separator/>
      </w:r>
    </w:p>
  </w:endnote>
  <w:endnote w:type="continuationSeparator" w:id="0">
    <w:p w14:paraId="4686C25B" w14:textId="77777777" w:rsidR="00065AD4" w:rsidRDefault="00065AD4" w:rsidP="009A573F">
      <w:pPr>
        <w:spacing w:after="0" w:line="240" w:lineRule="auto"/>
      </w:pPr>
      <w:r>
        <w:continuationSeparator/>
      </w:r>
    </w:p>
  </w:endnote>
  <w:endnote w:type="continuationNotice" w:id="1">
    <w:p w14:paraId="7DB1A20D" w14:textId="77777777" w:rsidR="00065AD4" w:rsidRDefault="00065A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20B0704020202020204"/>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0C9F40" w14:textId="77777777" w:rsidR="000B2FB0" w:rsidRDefault="000B2F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C3CB3" w:rsidRDefault="009C3CB3"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C3CB3" w:rsidRPr="00591643" w:rsidRDefault="009C3CB3">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3CB3"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C3CB3" w:rsidRPr="00C76DF3" w:rsidRDefault="00065AD4" w:rsidP="005C51AC">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C3CB3" w:rsidRPr="00C76DF3" w:rsidRDefault="009C3C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C3CB3" w:rsidRPr="00C76DF3" w:rsidRDefault="00065AD4" w:rsidP="005C51AC">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C3CB3" w:rsidRPr="00C76DF3" w:rsidRDefault="009C3C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C3CB3" w:rsidRPr="00C76DF3" w:rsidRDefault="00065AD4" w:rsidP="005C51AC">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C3CB3" w:rsidRPr="00C76DF3" w:rsidRDefault="009C3C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9C3CB3" w:rsidRPr="00C76DF3" w:rsidRDefault="00065AD4" w:rsidP="005C51AC">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C3CB3" w:rsidRPr="00C76DF3" w:rsidRDefault="009C3C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9C3CB3" w:rsidRPr="00C76DF3" w:rsidRDefault="00065AD4" w:rsidP="005C51AC">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C3CB3" w:rsidRPr="00C76DF3" w:rsidRDefault="009C3C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C3CB3" w:rsidRPr="00C76DF3" w:rsidRDefault="00065AD4" w:rsidP="005C51AC">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المرفقات</w:t>
            </w:r>
          </w:hyperlink>
        </w:p>
      </w:tc>
    </w:tr>
  </w:tbl>
  <w:p w14:paraId="7E537610" w14:textId="77777777" w:rsidR="009C3CB3" w:rsidRPr="00591643" w:rsidRDefault="009C3CB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C3CB3" w:rsidRPr="00537667" w:rsidRDefault="009C3CB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C3CB3" w:rsidRPr="00537667" w:rsidRDefault="009C3CB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C3CB3" w:rsidRPr="00537667" w:rsidRDefault="009C3CB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07F9D442" w14:textId="77777777" w:rsidR="009C3CB3" w:rsidRPr="00591643" w:rsidRDefault="009C3CB3"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5A51D574" w14:textId="77777777" w:rsidR="009C3CB3" w:rsidRPr="00591643" w:rsidRDefault="009C3CB3"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9C3CB3" w:rsidRPr="00C76DF3" w:rsidRDefault="00065AD4" w:rsidP="00D808B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9C3CB3" w:rsidRPr="00537667" w:rsidRDefault="009C3CB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9C3CB3" w:rsidRPr="00C76DF3" w:rsidRDefault="00065AD4" w:rsidP="00D808B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9C3CB3" w:rsidRPr="00537667" w:rsidRDefault="009C3CB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9C3CB3" w:rsidRPr="00C76DF3" w:rsidRDefault="00065AD4" w:rsidP="00D808B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9C3CB3" w:rsidRPr="00C76DF3" w:rsidRDefault="00065AD4" w:rsidP="00D808B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9C3CB3" w:rsidRPr="00C76DF3" w:rsidRDefault="00065AD4" w:rsidP="00D808B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9C3CB3" w:rsidRPr="00C76DF3" w:rsidRDefault="00065AD4" w:rsidP="00D808B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70FF9F96" w14:textId="77777777" w:rsidR="009C3CB3" w:rsidRPr="00591643" w:rsidRDefault="009C3CB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6816EEE6" w14:textId="77777777" w:rsidR="009C3CB3" w:rsidRPr="00591643" w:rsidRDefault="009C3CB3"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9C3CB3" w:rsidRPr="00C76DF3" w:rsidRDefault="00065AD4" w:rsidP="00D808B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9C3CB3" w:rsidRPr="00537667" w:rsidRDefault="009C3CB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9C3CB3" w:rsidRPr="00C76DF3" w:rsidRDefault="00065AD4" w:rsidP="00D808B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9C3CB3" w:rsidRPr="00537667" w:rsidRDefault="009C3CB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9C3CB3" w:rsidRPr="00C76DF3" w:rsidRDefault="00065AD4" w:rsidP="00D808B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9C3CB3" w:rsidRPr="00C76DF3" w:rsidRDefault="00065AD4" w:rsidP="00D808B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9C3CB3" w:rsidRPr="00C76DF3" w:rsidRDefault="00065AD4" w:rsidP="00D808B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9C3CB3" w:rsidRPr="00C76DF3" w:rsidRDefault="00065AD4" w:rsidP="00D808B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64F462A6" w14:textId="77777777" w:rsidR="009C3CB3" w:rsidRPr="00591643" w:rsidRDefault="009C3CB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5BBA9A19" w14:textId="77777777" w:rsidR="009C3CB3" w:rsidRPr="00591643" w:rsidRDefault="009C3CB3"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9C3CB3" w:rsidRPr="00C76DF3" w:rsidRDefault="00065AD4" w:rsidP="00D808B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9C3CB3" w:rsidRPr="00537667" w:rsidRDefault="009C3CB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9C3CB3" w:rsidRPr="00C76DF3" w:rsidRDefault="00065AD4" w:rsidP="00D808B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9C3CB3" w:rsidRPr="00537667" w:rsidRDefault="009C3CB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9C3CB3" w:rsidRPr="00C76DF3" w:rsidRDefault="00065AD4" w:rsidP="00D808B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9C3CB3" w:rsidRPr="00C76DF3" w:rsidRDefault="00065AD4" w:rsidP="00D808B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9C3CB3" w:rsidRPr="00C76DF3" w:rsidRDefault="00065AD4" w:rsidP="00D808B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9C3CB3" w:rsidRPr="00537667" w:rsidRDefault="009C3CB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9C3CB3" w:rsidRPr="00C76DF3" w:rsidRDefault="00065AD4" w:rsidP="00D808B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0C5AD6D6" w14:textId="77777777" w:rsidR="009C3CB3" w:rsidRPr="00591643" w:rsidRDefault="009C3CB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9C3CB3" w:rsidRPr="00C76DF3" w:rsidRDefault="00065AD4" w:rsidP="00EA35AC">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9C3CB3" w:rsidRPr="00537667" w:rsidRDefault="009C3CB3"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9C3CB3" w:rsidRPr="00C76DF3" w:rsidRDefault="00065AD4" w:rsidP="00EA35AC">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9C3CB3" w:rsidRPr="00537667" w:rsidRDefault="009C3CB3"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9C3CB3" w:rsidRPr="00C76DF3" w:rsidRDefault="00065AD4" w:rsidP="00EA35AC">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9C3CB3" w:rsidRPr="00537667" w:rsidRDefault="009C3CB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9C3CB3" w:rsidRPr="00C76DF3" w:rsidRDefault="00065AD4" w:rsidP="00EA35AC">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9C3CB3" w:rsidRPr="00537667" w:rsidRDefault="009C3CB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9C3CB3" w:rsidRPr="00C76DF3" w:rsidRDefault="00065AD4" w:rsidP="00EA35AC">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9C3CB3" w:rsidRPr="00537667" w:rsidRDefault="009C3CB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9C3CB3" w:rsidRPr="00C76DF3" w:rsidRDefault="00065AD4" w:rsidP="00EA35AC">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4E1DC4D2" w14:textId="77777777" w:rsidR="009C3CB3" w:rsidRPr="00EA35AC" w:rsidRDefault="009C3CB3" w:rsidP="00EA35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9C3CB3" w:rsidRPr="00D87359" w:rsidRDefault="009C3CB3">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7A5172FB" w14:textId="77777777" w:rsidR="009C3CB3" w:rsidRPr="00591643" w:rsidRDefault="009C3CB3"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6A80A67B" w14:textId="77777777" w:rsidR="009C3CB3" w:rsidRPr="00591643" w:rsidRDefault="009C3CB3"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3CB3"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9C3CB3" w:rsidRPr="00C76DF3" w:rsidRDefault="00065AD4" w:rsidP="00591643">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9C3CB3" w:rsidRPr="00C76DF3" w:rsidRDefault="009C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9C3CB3" w:rsidRPr="00C76DF3" w:rsidRDefault="00065AD4" w:rsidP="00591643">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9C3CB3" w:rsidRPr="00C76DF3" w:rsidRDefault="009C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9C3CB3" w:rsidRPr="00C76DF3" w:rsidRDefault="00065AD4" w:rsidP="003812FE">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9C3CB3" w:rsidRPr="00C76DF3" w:rsidRDefault="009C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9C3CB3" w:rsidRPr="00C76DF3" w:rsidRDefault="00065AD4" w:rsidP="00591643">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9C3CB3" w:rsidRPr="00C76DF3" w:rsidRDefault="00065AD4" w:rsidP="003812FE">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9C3CB3" w:rsidRPr="00C76DF3" w:rsidRDefault="00065AD4" w:rsidP="003812FE">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المرفقات</w:t>
            </w:r>
          </w:hyperlink>
        </w:p>
      </w:tc>
    </w:tr>
  </w:tbl>
  <w:p w14:paraId="0C41DA53" w14:textId="77777777" w:rsidR="009C3CB3" w:rsidRPr="00591643" w:rsidRDefault="009C3CB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3CB3"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9C3CB3" w:rsidRPr="00616ABD" w:rsidRDefault="00065AD4"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9C3CB3" w:rsidRPr="00616ABD">
              <w:rPr>
                <w:rStyle w:val="Hyperlink"/>
                <w:rFonts w:ascii="Arial" w:hAnsi="Arial" w:cs="Arial" w:hint="cs"/>
                <w:sz w:val="14"/>
                <w:szCs w:val="14"/>
                <w:rtl/>
              </w:rPr>
              <w:t>جدول</w:t>
            </w:r>
            <w:r w:rsidR="009C3CB3" w:rsidRPr="00616ABD">
              <w:rPr>
                <w:rStyle w:val="Hyperlink"/>
                <w:rFonts w:ascii="Calibri" w:hAnsi="Calibri" w:cs="Calibri"/>
                <w:sz w:val="14"/>
                <w:szCs w:val="14"/>
                <w:rtl/>
              </w:rPr>
              <w:t xml:space="preserve"> </w:t>
            </w:r>
            <w:r w:rsidR="009C3CB3"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9C3CB3" w:rsidRPr="00C76DF3" w:rsidRDefault="009C3C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9C3CB3" w:rsidRPr="00616ABD" w:rsidRDefault="00065AD4"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9C3CB3"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9C3CB3" w:rsidRPr="00C76DF3" w:rsidRDefault="009C3C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9C3CB3" w:rsidRPr="007C21AD" w:rsidRDefault="00065AD4"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9C3CB3" w:rsidRPr="007C21AD">
              <w:rPr>
                <w:rStyle w:val="Hyperlink"/>
                <w:rFonts w:ascii="Arial" w:hAnsi="Arial" w:cs="Arial" w:hint="cs"/>
                <w:sz w:val="14"/>
                <w:szCs w:val="14"/>
                <w:rtl/>
              </w:rPr>
              <w:t>شروط</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9C3CB3" w:rsidRPr="00C76DF3" w:rsidRDefault="009C3C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9C3CB3" w:rsidRPr="007C21AD" w:rsidRDefault="00065AD4"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9C3CB3" w:rsidRPr="007C21AD">
              <w:rPr>
                <w:rStyle w:val="Hyperlink"/>
                <w:rFonts w:ascii="Arial" w:hAnsi="Arial" w:cs="Arial" w:hint="cs"/>
                <w:sz w:val="14"/>
                <w:szCs w:val="14"/>
                <w:rtl/>
              </w:rPr>
              <w:t>شروط</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الخصوصية</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9C3CB3" w:rsidRPr="00C76DF3" w:rsidRDefault="009C3C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9C3CB3" w:rsidRPr="007C21AD" w:rsidRDefault="00065AD4"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9C3CB3" w:rsidRPr="007C21AD">
              <w:rPr>
                <w:rStyle w:val="Hyperlink"/>
                <w:rFonts w:ascii="Arial" w:hAnsi="Arial" w:cs="Arial" w:hint="cs"/>
                <w:sz w:val="14"/>
                <w:szCs w:val="14"/>
                <w:rtl/>
              </w:rPr>
              <w:t>الشروط</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الخاصة</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بالخدمات</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عبر</w:t>
            </w:r>
            <w:r w:rsidR="009C3CB3" w:rsidRPr="007C21AD">
              <w:rPr>
                <w:rStyle w:val="Hyperlink"/>
                <w:rFonts w:ascii="Calibri" w:hAnsi="Calibri" w:cs="Calibri"/>
                <w:sz w:val="14"/>
                <w:szCs w:val="14"/>
                <w:rtl/>
              </w:rPr>
              <w:t xml:space="preserve"> </w:t>
            </w:r>
            <w:r w:rsidR="009C3CB3"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9C3CB3" w:rsidRPr="00C76DF3" w:rsidRDefault="009C3C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9C3CB3" w:rsidRPr="007C21AD" w:rsidRDefault="00065AD4"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9C3CB3" w:rsidRPr="007C21AD">
              <w:rPr>
                <w:rStyle w:val="Hyperlink"/>
                <w:rFonts w:ascii="Arial" w:hAnsi="Arial" w:cs="Arial" w:hint="cs"/>
                <w:sz w:val="14"/>
                <w:szCs w:val="14"/>
                <w:rtl/>
              </w:rPr>
              <w:t>المرفقات</w:t>
            </w:r>
          </w:hyperlink>
        </w:p>
      </w:tc>
    </w:tr>
  </w:tbl>
  <w:p w14:paraId="76CE55AC" w14:textId="77777777" w:rsidR="009C3CB3" w:rsidRPr="00591643" w:rsidRDefault="009C3CB3" w:rsidP="00FE601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3CB3"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9C3CB3" w:rsidRPr="00C76DF3" w:rsidRDefault="00065AD4" w:rsidP="00591643">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9C3CB3" w:rsidRPr="00C76DF3" w:rsidRDefault="009C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9C3CB3" w:rsidRPr="00C76DF3" w:rsidRDefault="00065AD4" w:rsidP="00591643">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9C3CB3" w:rsidRPr="00C76DF3" w:rsidRDefault="009C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9C3CB3" w:rsidRPr="00C76DF3" w:rsidRDefault="00065AD4" w:rsidP="003812FE">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9C3CB3" w:rsidRPr="00C76DF3" w:rsidRDefault="009C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9C3CB3" w:rsidRPr="00C76DF3" w:rsidRDefault="00065AD4" w:rsidP="00591643">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9C3CB3" w:rsidRPr="00C76DF3" w:rsidRDefault="00065AD4" w:rsidP="003812FE">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9C3CB3" w:rsidRPr="00C76DF3" w:rsidRDefault="00065AD4" w:rsidP="003812FE">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المرفقات</w:t>
            </w:r>
          </w:hyperlink>
        </w:p>
      </w:tc>
    </w:tr>
  </w:tbl>
  <w:p w14:paraId="39E46BAA" w14:textId="77777777" w:rsidR="009C3CB3" w:rsidRPr="00591643" w:rsidRDefault="009C3CB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3CB3"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9C3CB3" w:rsidRPr="00C76DF3" w:rsidRDefault="00065AD4" w:rsidP="00591643">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9C3CB3" w:rsidRPr="00C76DF3" w:rsidRDefault="009C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9C3CB3" w:rsidRPr="00C76DF3" w:rsidRDefault="00065AD4" w:rsidP="00591643">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9C3CB3" w:rsidRPr="00C76DF3" w:rsidRDefault="009C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9C3CB3" w:rsidRPr="00C76DF3" w:rsidRDefault="00065AD4" w:rsidP="003812FE">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9C3CB3" w:rsidRPr="00C76DF3" w:rsidRDefault="009C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9C3CB3" w:rsidRPr="00C76DF3" w:rsidRDefault="00065AD4" w:rsidP="00591643">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9C3CB3" w:rsidRPr="00C76DF3" w:rsidRDefault="00065AD4" w:rsidP="003812FE">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9C3CB3" w:rsidRPr="00C76DF3" w:rsidRDefault="009C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9C3CB3" w:rsidRPr="00C76DF3" w:rsidRDefault="00065AD4" w:rsidP="003812FE">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المرفقات</w:t>
            </w:r>
          </w:hyperlink>
        </w:p>
      </w:tc>
    </w:tr>
  </w:tbl>
  <w:p w14:paraId="71958F33" w14:textId="77777777" w:rsidR="009C3CB3" w:rsidRPr="00591643" w:rsidRDefault="009C3CB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9C3CB3" w:rsidRPr="00C76DF3" w:rsidRDefault="00065AD4" w:rsidP="003230EB">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9C3CB3" w:rsidRPr="00537667" w:rsidRDefault="009C3CB3"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9C3CB3" w:rsidRPr="00C76DF3" w:rsidRDefault="00065AD4" w:rsidP="003230EB">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9C3CB3" w:rsidRPr="00537667" w:rsidRDefault="009C3CB3"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9C3CB3" w:rsidRPr="00C76DF3" w:rsidRDefault="00065AD4" w:rsidP="003230EB">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9C3CB3" w:rsidRPr="00537667" w:rsidRDefault="009C3CB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9C3CB3" w:rsidRPr="00C76DF3" w:rsidRDefault="00065AD4" w:rsidP="003230EB">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9C3CB3" w:rsidRPr="00537667" w:rsidRDefault="009C3CB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9C3CB3" w:rsidRPr="00C76DF3" w:rsidRDefault="00065AD4" w:rsidP="003230EB">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9C3CB3" w:rsidRPr="00537667" w:rsidRDefault="009C3CB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9C3CB3" w:rsidRPr="00C76DF3" w:rsidRDefault="00065AD4" w:rsidP="003230EB">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62933E1E" w14:textId="77777777" w:rsidR="009C3CB3" w:rsidRPr="003230EB" w:rsidRDefault="009C3CB3" w:rsidP="003230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3735B0B9" w14:textId="77777777" w:rsidR="009C3CB3" w:rsidRPr="00591643" w:rsidRDefault="009C3CB3"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C3CB3" w:rsidRPr="00C76DF3" w:rsidRDefault="00065AD4" w:rsidP="00A13BD9">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C3CB3" w:rsidRPr="00537667" w:rsidRDefault="009C3CB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C3CB3" w:rsidRPr="00C76DF3" w:rsidRDefault="00065AD4" w:rsidP="00A13BD9">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C3CB3" w:rsidRPr="00537667" w:rsidRDefault="009C3CB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C3CB3" w:rsidRPr="00C76DF3" w:rsidRDefault="00065AD4" w:rsidP="00A13BD9">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C3CB3" w:rsidRPr="00C76DF3" w:rsidRDefault="00065AD4" w:rsidP="00A13BD9">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C3CB3" w:rsidRPr="00C76DF3" w:rsidRDefault="00065AD4" w:rsidP="00A13BD9">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C3CB3" w:rsidRPr="00537667" w:rsidRDefault="009C3CB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C3CB3" w:rsidRPr="00C76DF3" w:rsidRDefault="00065AD4" w:rsidP="00A13BD9">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132058DE" w14:textId="77777777" w:rsidR="009C3CB3" w:rsidRPr="00591643" w:rsidRDefault="009C3CB3" w:rsidP="008500E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C3CB3"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9C3CB3" w:rsidRPr="00C76DF3" w:rsidRDefault="00065AD4" w:rsidP="0047015F">
          <w:pPr>
            <w:pStyle w:val="ProductList-OfferingBody"/>
            <w:ind w:left="-77" w:right="-73"/>
            <w:jc w:val="center"/>
            <w:rPr>
              <w:color w:val="808080" w:themeColor="background1" w:themeShade="80"/>
              <w:sz w:val="14"/>
              <w:szCs w:val="14"/>
            </w:rPr>
          </w:pPr>
          <w:hyperlink w:anchor="TableofContents" w:history="1">
            <w:r w:rsidR="009C3CB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9C3CB3" w:rsidRPr="00537667" w:rsidRDefault="009C3CB3"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9C3CB3" w:rsidRPr="00C76DF3" w:rsidRDefault="00065AD4" w:rsidP="0047015F">
          <w:pPr>
            <w:pStyle w:val="ProductList-OfferingBody"/>
            <w:ind w:left="-72" w:right="-74"/>
            <w:jc w:val="center"/>
            <w:rPr>
              <w:color w:val="808080" w:themeColor="background1" w:themeShade="80"/>
              <w:sz w:val="14"/>
              <w:szCs w:val="14"/>
            </w:rPr>
          </w:pPr>
          <w:hyperlink w:anchor="Introduction" w:history="1">
            <w:r w:rsidR="009C3CB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9C3CB3" w:rsidRPr="00537667" w:rsidRDefault="009C3CB3"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9C3CB3" w:rsidRPr="00C76DF3" w:rsidRDefault="00065AD4" w:rsidP="0047015F">
          <w:pPr>
            <w:pStyle w:val="ProductList-OfferingBody"/>
            <w:ind w:left="-72" w:right="-75"/>
            <w:jc w:val="center"/>
            <w:rPr>
              <w:color w:val="808080" w:themeColor="background1" w:themeShade="80"/>
              <w:sz w:val="14"/>
              <w:szCs w:val="14"/>
            </w:rPr>
          </w:pPr>
          <w:hyperlink w:anchor="GeneralTerms" w:history="1">
            <w:r w:rsidR="009C3CB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9C3CB3" w:rsidRPr="00537667" w:rsidRDefault="009C3CB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9C3CB3" w:rsidRPr="00C76DF3" w:rsidRDefault="00065AD4" w:rsidP="0047015F">
          <w:pPr>
            <w:pStyle w:val="ProductList-OfferingBody"/>
            <w:ind w:left="-72" w:right="-77"/>
            <w:jc w:val="center"/>
            <w:rPr>
              <w:color w:val="808080" w:themeColor="background1" w:themeShade="80"/>
              <w:sz w:val="14"/>
              <w:szCs w:val="14"/>
            </w:rPr>
          </w:pPr>
          <w:hyperlink w:anchor="PrivacyandSecurityTerms" w:history="1">
            <w:r w:rsidR="009C3CB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9C3CB3" w:rsidRPr="00537667" w:rsidRDefault="009C3CB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9C3CB3" w:rsidRPr="00C76DF3" w:rsidRDefault="00065AD4" w:rsidP="0047015F">
          <w:pPr>
            <w:pStyle w:val="ProductList-OfferingBody"/>
            <w:ind w:left="-72" w:right="-77"/>
            <w:jc w:val="center"/>
            <w:rPr>
              <w:color w:val="808080" w:themeColor="background1" w:themeShade="80"/>
              <w:sz w:val="14"/>
              <w:szCs w:val="14"/>
            </w:rPr>
          </w:pPr>
          <w:hyperlink w:anchor="OnlineServiceSpecificTerms" w:history="1">
            <w:r w:rsidR="009C3CB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9C3CB3" w:rsidRPr="00537667" w:rsidRDefault="009C3CB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9C3CB3" w:rsidRPr="00C76DF3" w:rsidRDefault="00065AD4" w:rsidP="0047015F">
          <w:pPr>
            <w:pStyle w:val="ProductList-OfferingBody"/>
            <w:ind w:left="-72" w:right="-76"/>
            <w:jc w:val="center"/>
            <w:rPr>
              <w:color w:val="808080" w:themeColor="background1" w:themeShade="80"/>
              <w:sz w:val="14"/>
              <w:szCs w:val="14"/>
            </w:rPr>
          </w:pPr>
          <w:hyperlink w:anchor="Attachment1" w:history="1">
            <w:r w:rsidR="009C3CB3">
              <w:rPr>
                <w:rStyle w:val="Hyperlink"/>
                <w:sz w:val="14"/>
                <w:szCs w:val="14"/>
                <w:rtl/>
              </w:rPr>
              <w:t>المرفق</w:t>
            </w:r>
          </w:hyperlink>
        </w:p>
      </w:tc>
    </w:tr>
  </w:tbl>
  <w:p w14:paraId="4561A7FC" w14:textId="77777777" w:rsidR="009C3CB3" w:rsidRPr="0047015F" w:rsidRDefault="009C3CB3"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F6BCA" w14:textId="77777777" w:rsidR="00065AD4" w:rsidRDefault="00065AD4" w:rsidP="009A573F">
      <w:pPr>
        <w:spacing w:after="0" w:line="240" w:lineRule="auto"/>
      </w:pPr>
      <w:r>
        <w:separator/>
      </w:r>
    </w:p>
  </w:footnote>
  <w:footnote w:type="continuationSeparator" w:id="0">
    <w:p w14:paraId="560ADD68" w14:textId="77777777" w:rsidR="00065AD4" w:rsidRDefault="00065AD4" w:rsidP="009A573F">
      <w:pPr>
        <w:spacing w:after="0" w:line="240" w:lineRule="auto"/>
      </w:pPr>
      <w:r>
        <w:continuationSeparator/>
      </w:r>
    </w:p>
  </w:footnote>
  <w:footnote w:type="continuationNotice" w:id="1">
    <w:p w14:paraId="262A4056" w14:textId="77777777" w:rsidR="00065AD4" w:rsidRDefault="00065A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711BE4" w14:textId="77777777" w:rsidR="000B2FB0" w:rsidRDefault="000B2F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13D0F" w14:textId="77777777" w:rsidR="000B2FB0" w:rsidRDefault="000B2F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C3CB3" w:rsidRPr="004D27A6" w:rsidRDefault="009C3CB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36DD552D" w:rsidR="009C3CB3" w:rsidRPr="006D2218" w:rsidRDefault="00065AD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9C3CB3" w:rsidRPr="0050790B">
                      <w:rPr>
                        <w:color w:val="404040" w:themeColor="text1" w:themeTint="BF"/>
                        <w:sz w:val="16"/>
                        <w:szCs w:val="16"/>
                        <w:rtl/>
                      </w:rPr>
                      <w:t xml:space="preserve">شروط الخدمات عبر الإنترنت للترخيص المجمّع من </w:t>
                    </w:r>
                    <w:r w:rsidR="009C3CB3" w:rsidRPr="0050790B">
                      <w:rPr>
                        <w:color w:val="404040" w:themeColor="text1" w:themeTint="BF"/>
                        <w:sz w:val="16"/>
                        <w:szCs w:val="16"/>
                      </w:rPr>
                      <w:t>Microsoft</w:t>
                    </w:r>
                    <w:r w:rsidR="009C3CB3" w:rsidRPr="0050790B">
                      <w:rPr>
                        <w:color w:val="404040" w:themeColor="text1" w:themeTint="BF"/>
                        <w:sz w:val="16"/>
                        <w:szCs w:val="16"/>
                        <w:rtl/>
                      </w:rPr>
                      <w:t xml:space="preserve"> (</w:t>
                    </w:r>
                    <w:r w:rsidR="009C3CB3" w:rsidRPr="00AE3A6E">
                      <w:rPr>
                        <w:rFonts w:ascii="Calibri" w:hAnsi="Calibri" w:cs="Arial"/>
                        <w:color w:val="404040" w:themeColor="text1" w:themeTint="BF"/>
                        <w:sz w:val="16"/>
                        <w:szCs w:val="16"/>
                        <w:rtl/>
                      </w:rPr>
                      <w:t xml:space="preserve">تصدر باللغة الإنجليزية في جميع أنحاء العالم، في مايو </w:t>
                    </w:r>
                    <w:r w:rsidR="009C3CB3" w:rsidRPr="00AE3A6E">
                      <w:rPr>
                        <w:rFonts w:ascii="Calibri" w:hAnsi="Calibri" w:cs="Arial"/>
                        <w:color w:val="404040" w:themeColor="text1" w:themeTint="BF"/>
                        <w:sz w:val="16"/>
                        <w:szCs w:val="16"/>
                        <w:lang w:bidi=""/>
                      </w:rPr>
                      <w:t>2018</w:t>
                    </w:r>
                    <w:r w:rsidR="009C3CB3" w:rsidRPr="0050790B">
                      <w:rPr>
                        <w:color w:val="404040" w:themeColor="text1" w:themeTint="BF"/>
                        <w:sz w:val="16"/>
                        <w:szCs w:val="16"/>
                        <w:rtl/>
                      </w:rPr>
                      <w:t>)</w:t>
                    </w:r>
                    <w:r w:rsidR="009C3CB3" w:rsidRPr="0050790B">
                      <w:rPr>
                        <w:color w:val="404040" w:themeColor="text1" w:themeTint="BF"/>
                        <w:sz w:val="16"/>
                        <w:szCs w:val="16"/>
                        <w:rtl/>
                      </w:rPr>
                      <w:t>‬</w:t>
                    </w:r>
                    <w:r w:rsidR="009C3CB3" w:rsidRPr="0050790B">
                      <w:rPr>
                        <w:sz w:val="16"/>
                        <w:szCs w:val="16"/>
                      </w:rPr>
                      <w:t>‬</w:t>
                    </w:r>
                    <w:r w:rsidR="009C3CB3">
                      <w:t>‬</w:t>
                    </w:r>
                  </w:sdtContent>
                </w:sdt>
              </w:sdtContent>
            </w:sdt>
          </w:sdtContent>
        </w:sdt>
        <w:r w:rsidR="009C3CB3" w:rsidRPr="006D2218">
          <w:rPr>
            <w:rFonts w:ascii="Calibri" w:hAnsi="Calibri" w:cs="Arial"/>
            <w:color w:val="404040" w:themeColor="text1" w:themeTint="BF"/>
            <w:sz w:val="16"/>
            <w:szCs w:val="16"/>
            <w:rtl/>
          </w:rPr>
          <w:tab/>
        </w:r>
        <w:r w:rsidR="009C3CB3" w:rsidRPr="006D2218">
          <w:rPr>
            <w:rFonts w:ascii="Calibri" w:hAnsi="Calibri" w:cs="Arial"/>
            <w:color w:val="404040" w:themeColor="text1" w:themeTint="BF"/>
            <w:sz w:val="16"/>
            <w:szCs w:val="16"/>
          </w:rPr>
          <w:fldChar w:fldCharType="begin"/>
        </w:r>
        <w:r w:rsidR="009C3CB3" w:rsidRPr="006D2218">
          <w:rPr>
            <w:rFonts w:ascii="Calibri" w:hAnsi="Calibri" w:cs="Arial"/>
            <w:color w:val="404040" w:themeColor="text1" w:themeTint="BF"/>
            <w:sz w:val="16"/>
            <w:szCs w:val="16"/>
          </w:rPr>
          <w:instrText xml:space="preserve"> PAGE   \* MERGEFORMAT </w:instrText>
        </w:r>
        <w:r w:rsidR="009C3CB3" w:rsidRPr="006D2218">
          <w:rPr>
            <w:rFonts w:ascii="Calibri" w:hAnsi="Calibri" w:cs="Arial"/>
            <w:color w:val="404040" w:themeColor="text1" w:themeTint="BF"/>
            <w:sz w:val="16"/>
            <w:szCs w:val="16"/>
          </w:rPr>
          <w:fldChar w:fldCharType="separate"/>
        </w:r>
        <w:r w:rsidR="009C3CB3">
          <w:rPr>
            <w:rFonts w:ascii="Calibri" w:hAnsi="Calibri" w:cs="Arial"/>
            <w:noProof/>
            <w:color w:val="404040" w:themeColor="text1" w:themeTint="BF"/>
            <w:sz w:val="16"/>
            <w:szCs w:val="16"/>
          </w:rPr>
          <w:t>5</w:t>
        </w:r>
        <w:r w:rsidR="009C3CB3" w:rsidRPr="006D2218">
          <w:rPr>
            <w:rFonts w:ascii="Calibri" w:hAnsi="Calibri" w:cs="Arial"/>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425FD038" w:rsidR="009C3CB3" w:rsidRPr="006D2218" w:rsidRDefault="00065AD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9C3CB3" w:rsidRPr="0050790B">
                  <w:rPr>
                    <w:color w:val="404040" w:themeColor="text1" w:themeTint="BF"/>
                    <w:sz w:val="16"/>
                    <w:szCs w:val="16"/>
                    <w:rtl/>
                  </w:rPr>
                  <w:t xml:space="preserve">شروط الخدمات عبر الإنترنت للترخيص المجمّع من </w:t>
                </w:r>
                <w:r w:rsidR="009C3CB3" w:rsidRPr="0050790B">
                  <w:rPr>
                    <w:color w:val="404040" w:themeColor="text1" w:themeTint="BF"/>
                    <w:sz w:val="16"/>
                    <w:szCs w:val="16"/>
                  </w:rPr>
                  <w:t>Microsoft</w:t>
                </w:r>
                <w:r w:rsidR="009C3CB3" w:rsidRPr="0050790B">
                  <w:rPr>
                    <w:color w:val="404040" w:themeColor="text1" w:themeTint="BF"/>
                    <w:sz w:val="16"/>
                    <w:szCs w:val="16"/>
                    <w:rtl/>
                  </w:rPr>
                  <w:t xml:space="preserve"> (</w:t>
                </w:r>
                <w:r w:rsidR="009C3CB3" w:rsidRPr="00AE3A6E">
                  <w:rPr>
                    <w:rFonts w:ascii="Calibri" w:hAnsi="Calibri" w:cs="Arial"/>
                    <w:color w:val="404040" w:themeColor="text1" w:themeTint="BF"/>
                    <w:sz w:val="16"/>
                    <w:szCs w:val="16"/>
                    <w:rtl/>
                  </w:rPr>
                  <w:t xml:space="preserve">تصدر باللغة الإنجليزية في جميع أنحاء العالم، في مايو </w:t>
                </w:r>
                <w:r w:rsidR="009C3CB3" w:rsidRPr="00AE3A6E">
                  <w:rPr>
                    <w:rFonts w:ascii="Calibri" w:hAnsi="Calibri" w:cs="Arial"/>
                    <w:color w:val="404040" w:themeColor="text1" w:themeTint="BF"/>
                    <w:sz w:val="16"/>
                    <w:szCs w:val="16"/>
                    <w:lang w:bidi=""/>
                  </w:rPr>
                  <w:t>2018</w:t>
                </w:r>
                <w:r w:rsidR="009C3CB3" w:rsidRPr="0050790B">
                  <w:rPr>
                    <w:color w:val="404040" w:themeColor="text1" w:themeTint="BF"/>
                    <w:sz w:val="16"/>
                    <w:szCs w:val="16"/>
                    <w:rtl/>
                  </w:rPr>
                  <w:t>)</w:t>
                </w:r>
                <w:r w:rsidR="009C3CB3" w:rsidRPr="0050790B">
                  <w:rPr>
                    <w:color w:val="404040" w:themeColor="text1" w:themeTint="BF"/>
                    <w:sz w:val="16"/>
                    <w:szCs w:val="16"/>
                    <w:rtl/>
                  </w:rPr>
                  <w:t>‬</w:t>
                </w:r>
                <w:r w:rsidR="009C3CB3" w:rsidRPr="0050790B">
                  <w:rPr>
                    <w:sz w:val="16"/>
                    <w:szCs w:val="16"/>
                  </w:rPr>
                  <w:t>‬</w:t>
                </w:r>
                <w:r w:rsidR="009C3CB3">
                  <w:t>‬</w:t>
                </w:r>
              </w:sdtContent>
            </w:sdt>
          </w:sdtContent>
        </w:sdt>
        <w:r w:rsidR="009C3CB3" w:rsidRPr="006D2218">
          <w:rPr>
            <w:rFonts w:ascii="Calibri" w:hAnsi="Calibri" w:cs="Arial"/>
            <w:color w:val="404040" w:themeColor="text1" w:themeTint="BF"/>
            <w:sz w:val="16"/>
            <w:szCs w:val="16"/>
            <w:rtl/>
          </w:rPr>
          <w:tab/>
        </w:r>
        <w:r w:rsidR="009C3CB3" w:rsidRPr="006D2218">
          <w:rPr>
            <w:rFonts w:ascii="Calibri" w:hAnsi="Calibri" w:cs="Arial"/>
            <w:color w:val="404040" w:themeColor="text1" w:themeTint="BF"/>
            <w:sz w:val="16"/>
            <w:szCs w:val="16"/>
          </w:rPr>
          <w:fldChar w:fldCharType="begin"/>
        </w:r>
        <w:r w:rsidR="009C3CB3" w:rsidRPr="006D2218">
          <w:rPr>
            <w:rFonts w:ascii="Calibri" w:hAnsi="Calibri" w:cs="Arial"/>
            <w:color w:val="404040" w:themeColor="text1" w:themeTint="BF"/>
            <w:sz w:val="16"/>
            <w:szCs w:val="16"/>
          </w:rPr>
          <w:instrText xml:space="preserve"> PAGE   \* MERGEFORMAT </w:instrText>
        </w:r>
        <w:r w:rsidR="009C3CB3" w:rsidRPr="006D2218">
          <w:rPr>
            <w:rFonts w:ascii="Calibri" w:hAnsi="Calibri" w:cs="Arial"/>
            <w:color w:val="404040" w:themeColor="text1" w:themeTint="BF"/>
            <w:sz w:val="16"/>
            <w:szCs w:val="16"/>
          </w:rPr>
          <w:fldChar w:fldCharType="separate"/>
        </w:r>
        <w:r w:rsidR="009C3CB3">
          <w:rPr>
            <w:rFonts w:ascii="Calibri" w:hAnsi="Calibri" w:cs="Arial"/>
            <w:noProof/>
            <w:color w:val="404040" w:themeColor="text1" w:themeTint="BF"/>
            <w:sz w:val="16"/>
            <w:szCs w:val="16"/>
          </w:rPr>
          <w:t>2</w:t>
        </w:r>
        <w:r w:rsidR="009C3CB3" w:rsidRPr="006D2218">
          <w:rPr>
            <w:rFonts w:ascii="Calibri" w:hAnsi="Calibri" w:cs="Arial"/>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19E2F8A3" w:rsidR="009C3CB3" w:rsidRPr="001D3260" w:rsidRDefault="00065AD4"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9C3CB3" w:rsidRPr="007503D6">
                  <w:rPr>
                    <w:color w:val="404040" w:themeColor="text1" w:themeTint="BF"/>
                    <w:sz w:val="16"/>
                    <w:szCs w:val="16"/>
                    <w:rtl/>
                  </w:rPr>
                  <w:t xml:space="preserve">شروط الخدمات عبر الإنترنت للترخيص المجمّع من </w:t>
                </w:r>
                <w:r w:rsidR="009C3CB3" w:rsidRPr="007503D6">
                  <w:rPr>
                    <w:color w:val="404040" w:themeColor="text1" w:themeTint="BF"/>
                    <w:sz w:val="16"/>
                    <w:szCs w:val="16"/>
                  </w:rPr>
                  <w:t>Microsoft</w:t>
                </w:r>
                <w:r w:rsidR="009C3CB3" w:rsidRPr="007503D6">
                  <w:rPr>
                    <w:color w:val="404040" w:themeColor="text1" w:themeTint="BF"/>
                    <w:sz w:val="16"/>
                    <w:szCs w:val="16"/>
                    <w:rtl/>
                  </w:rPr>
                  <w:t xml:space="preserve"> (تصدر باللغة الإنجليزية في جميع أنحاء العالم، في نوفمبر </w:t>
                </w:r>
                <w:r w:rsidR="009C3CB3" w:rsidRPr="007503D6">
                  <w:rPr>
                    <w:color w:val="404040" w:themeColor="text1" w:themeTint="BF"/>
                    <w:sz w:val="16"/>
                    <w:szCs w:val="16"/>
                    <w:lang w:bidi=""/>
                  </w:rPr>
                  <w:t>2016</w:t>
                </w:r>
                <w:r w:rsidR="009C3CB3" w:rsidRPr="007503D6">
                  <w:rPr>
                    <w:color w:val="404040" w:themeColor="text1" w:themeTint="BF"/>
                    <w:sz w:val="16"/>
                    <w:szCs w:val="16"/>
                    <w:rtl/>
                  </w:rPr>
                  <w:t>)</w:t>
                </w:r>
                <w:r w:rsidR="009C3CB3" w:rsidRPr="007503D6">
                  <w:rPr>
                    <w:color w:val="404040" w:themeColor="text1" w:themeTint="BF"/>
                    <w:sz w:val="16"/>
                    <w:szCs w:val="16"/>
                    <w:rtl/>
                  </w:rPr>
                  <w:t>‬</w:t>
                </w:r>
              </w:sdtContent>
            </w:sdt>
          </w:sdtContent>
        </w:sdt>
        <w:r w:rsidR="009C3CB3" w:rsidRPr="0003291D">
          <w:rPr>
            <w:color w:val="404040" w:themeColor="text1" w:themeTint="BF"/>
            <w:sz w:val="16"/>
            <w:szCs w:val="16"/>
            <w:rtl/>
          </w:rPr>
          <w:tab/>
        </w:r>
        <w:r w:rsidR="009C3CB3" w:rsidRPr="0003291D">
          <w:rPr>
            <w:color w:val="404040" w:themeColor="text1" w:themeTint="BF"/>
            <w:sz w:val="16"/>
            <w:szCs w:val="16"/>
          </w:rPr>
          <w:fldChar w:fldCharType="begin"/>
        </w:r>
        <w:r w:rsidR="009C3CB3" w:rsidRPr="0003291D">
          <w:rPr>
            <w:color w:val="404040" w:themeColor="text1" w:themeTint="BF"/>
            <w:sz w:val="16"/>
            <w:szCs w:val="16"/>
          </w:rPr>
          <w:instrText xml:space="preserve"> PAGE   \* MERGEFORMAT </w:instrText>
        </w:r>
        <w:r w:rsidR="009C3CB3" w:rsidRPr="0003291D">
          <w:rPr>
            <w:color w:val="404040" w:themeColor="text1" w:themeTint="BF"/>
            <w:sz w:val="16"/>
            <w:szCs w:val="16"/>
          </w:rPr>
          <w:fldChar w:fldCharType="separate"/>
        </w:r>
        <w:r w:rsidR="009C3CB3">
          <w:rPr>
            <w:noProof/>
            <w:color w:val="404040" w:themeColor="text1" w:themeTint="BF"/>
            <w:sz w:val="16"/>
            <w:szCs w:val="16"/>
          </w:rPr>
          <w:t>38</w:t>
        </w:r>
        <w:r w:rsidR="009C3CB3" w:rsidRPr="0003291D">
          <w:rPr>
            <w:sz w:val="16"/>
            <w:szCs w:val="16"/>
          </w:rPr>
          <w:fldChar w:fldCharType="end"/>
        </w:r>
      </w:p>
    </w:sdtContent>
  </w:sdt>
  <w:p w14:paraId="2FDC9EE3" w14:textId="77777777" w:rsidR="009C3CB3" w:rsidRPr="0047015F" w:rsidRDefault="009C3CB3"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UjL+31Y187522nVRvcnTjjZkwOPP8PZu6R8QP3LuihcirZz775/sGswZlhUi2EeUTa3COY3jtRD+z5mBqK2Sg==" w:salt="IA0BZIMV4J9jQMpdCINN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AD4"/>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FB0"/>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46272"/>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6770"/>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3CB3"/>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go.microsoft.com/fwlink/?LinkId=521839"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go.microsoft.com/?linkid=9846224" TargetMode="External"/><Relationship Id="rId11" Type="http://schemas.openxmlformats.org/officeDocument/2006/relationships/footer" Target="footer2.xml"/><Relationship Id="rId24" Type="http://schemas.openxmlformats.org/officeDocument/2006/relationships/hyperlink" Target="https://go.microsoft.com/fwlink/?linkid=870295" TargetMode="External"/><Relationship Id="rId32" Type="http://schemas.openxmlformats.org/officeDocument/2006/relationships/hyperlink" Target="http://azure.microsoft.com/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ka.ms/BAA" TargetMode="External"/><Relationship Id="rId36" Type="http://schemas.openxmlformats.org/officeDocument/2006/relationships/hyperlink" Target="https://www.tomtom.com/en_GB/thirdpartyproductterms/"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aka.ms/r1j7jq"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s://servicetrust.microsoft.com/" TargetMode="Externa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header" Target="header1.xml"/><Relationship Id="rId51" Type="http://schemas.openxmlformats.org/officeDocument/2006/relationships/hyperlink" Target="http://www.office.com/sca" TargetMode="Externa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6.xml"/><Relationship Id="rId41" Type="http://schemas.openxmlformats.org/officeDocument/2006/relationships/hyperlink" Target="https://aka.ms/mctestprivacypolicy"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4E3DC-12A8-4C11-8800-A641DA009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22618</Words>
  <Characters>128925</Characters>
  <Application>Microsoft Office Word</Application>
  <DocSecurity>8</DocSecurity>
  <Lines>1074</Lines>
  <Paragraphs>302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2018-05-17T22:55:00Z</dcterms:created>
  <dcterms:modified xsi:type="dcterms:W3CDTF">2018-05-17T22:56:00Z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2018-05-17T22:56:01.9212141Z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