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1" w:name="_top"/>
      <w:bookmarkEnd w:id="1"/>
      <w:r w:rsidRPr="00F852EF">
        <w:rPr>
          <w:rFonts w:ascii="Arial" w:hAnsi="Arial" w:cs="Arial"/>
          <w:color w:val="FFFFFF" w:themeColor="background1"/>
          <w:sz w:val="72"/>
          <w:szCs w:val="72"/>
          <w:rtl/>
        </w:rPr>
        <w:tab/>
        <w:t>شروط الخدمات عبر الإنترنت</w:t>
      </w:r>
    </w:p>
    <w:p w14:paraId="134E82C4" w14:textId="6DBD6E6D" w:rsidR="00422B6D" w:rsidRPr="000F395E" w:rsidRDefault="00422B6D" w:rsidP="00422B6D">
      <w:pPr>
        <w:pStyle w:val="ProductList-Body"/>
        <w:shd w:val="clear" w:color="auto" w:fill="0072C6"/>
        <w:tabs>
          <w:tab w:val="clear" w:pos="158"/>
          <w:tab w:val="left" w:pos="360"/>
        </w:tabs>
        <w:ind w:right="1800"/>
      </w:pPr>
      <w:r>
        <w:rPr>
          <w:rFonts w:asciiTheme="majorHAnsi" w:hAnsiTheme="majorHAnsi"/>
          <w:color w:val="FFFFFF" w:themeColor="background1"/>
          <w:sz w:val="72"/>
          <w:szCs w:val="72"/>
          <w:lang w:bidi=""/>
        </w:rPr>
        <w:tab/>
      </w:r>
      <w:r w:rsidR="00FB5449" w:rsidRPr="00FB5449">
        <w:rPr>
          <w:rFonts w:asciiTheme="majorHAnsi" w:hAnsiTheme="majorHAnsi"/>
          <w:color w:val="FFFFFF" w:themeColor="background1"/>
          <w:sz w:val="72"/>
          <w:szCs w:val="72"/>
        </w:rPr>
        <w:t>مايو</w:t>
      </w:r>
      <w:r w:rsidR="00F5686B" w:rsidRPr="007D609F">
        <w:rPr>
          <w:rFonts w:ascii="Arial" w:hAnsi="Arial" w:cs="Arial"/>
          <w:color w:val="FFFFFF" w:themeColor="background1"/>
          <w:sz w:val="72"/>
          <w:szCs w:val="72"/>
          <w:rtl/>
        </w:rPr>
        <w:t xml:space="preserve"> </w:t>
      </w:r>
      <w:r w:rsidR="00F5686B" w:rsidRPr="004B73C1">
        <w:rPr>
          <w:rFonts w:asciiTheme="majorHAnsi" w:hAnsiTheme="majorHAnsi" w:cstheme="majorHAnsi"/>
          <w:color w:val="FFFFFF" w:themeColor="background1"/>
          <w:sz w:val="72"/>
          <w:szCs w:val="72"/>
          <w:lang w:bidi=""/>
        </w:rPr>
        <w:t>2020</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F61CD5" w:rsidRDefault="004D27A6" w:rsidP="00D672AD">
      <w:pPr>
        <w:pStyle w:val="ProductList-Body"/>
        <w:outlineLvl w:val="0"/>
        <w:rPr>
          <w:rFonts w:ascii="Arial" w:hAnsi="Arial" w:cs="Arial"/>
          <w:b/>
          <w:bCs/>
          <w:sz w:val="40"/>
          <w:szCs w:val="40"/>
        </w:rPr>
        <w:sectPr w:rsidR="004D27A6" w:rsidRPr="00F61CD5"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FB1B83">
        <w:rPr>
          <w:rFonts w:cs="Arial"/>
          <w:b/>
          <w:bCs/>
          <w:sz w:val="40"/>
          <w:szCs w:val="40"/>
          <w:rtl/>
        </w:rPr>
        <w:lastRenderedPageBreak/>
        <w:t>جدول المحتويات</w:t>
      </w:r>
      <w:bookmarkEnd w:id="2"/>
    </w:p>
    <w:p w14:paraId="5B6648E4" w14:textId="3E7E9127" w:rsidR="007867C0" w:rsidRDefault="00A430D3">
      <w:pPr>
        <w:pStyle w:val="TOC1"/>
        <w:rPr>
          <w:rFonts w:eastAsiaTheme="minorEastAsia"/>
          <w:b w:val="0"/>
          <w:bCs w:val="0"/>
          <w:caps w:val="0"/>
          <w:sz w:val="22"/>
          <w:szCs w:val="22"/>
          <w:lang w:eastAsia="en-US"/>
        </w:rPr>
      </w:pPr>
      <w:r w:rsidRPr="00F61CD5">
        <w:rPr>
          <w:rFonts w:ascii="Arial" w:hAnsi="Arial" w:cs="Arial"/>
        </w:rPr>
        <w:fldChar w:fldCharType="begin"/>
      </w:r>
      <w:r w:rsidRPr="00F61CD5">
        <w:rPr>
          <w:rFonts w:ascii="Arial" w:hAnsi="Arial"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61CD5">
        <w:rPr>
          <w:rFonts w:ascii="Arial" w:hAnsi="Arial" w:cs="Arial"/>
        </w:rPr>
        <w:fldChar w:fldCharType="separate"/>
      </w:r>
      <w:hyperlink w:anchor="_Toc38967513" w:history="1">
        <w:r w:rsidR="007867C0" w:rsidRPr="002811DA">
          <w:rPr>
            <w:rStyle w:val="Hyperlink"/>
            <w:rFonts w:cs="Arial"/>
            <w:rtl/>
          </w:rPr>
          <w:t>مقدمة</w:t>
        </w:r>
        <w:r w:rsidR="007867C0">
          <w:rPr>
            <w:webHidden/>
          </w:rPr>
          <w:tab/>
        </w:r>
        <w:r w:rsidR="007867C0">
          <w:rPr>
            <w:webHidden/>
          </w:rPr>
          <w:fldChar w:fldCharType="begin"/>
        </w:r>
        <w:r w:rsidR="007867C0">
          <w:rPr>
            <w:webHidden/>
          </w:rPr>
          <w:instrText xml:space="preserve"> PAGEREF _Toc38967513 \h </w:instrText>
        </w:r>
        <w:r w:rsidR="007867C0">
          <w:rPr>
            <w:webHidden/>
          </w:rPr>
        </w:r>
        <w:r w:rsidR="007867C0">
          <w:rPr>
            <w:webHidden/>
          </w:rPr>
          <w:fldChar w:fldCharType="separate"/>
        </w:r>
        <w:r w:rsidR="007867C0">
          <w:rPr>
            <w:webHidden/>
          </w:rPr>
          <w:t>3</w:t>
        </w:r>
        <w:r w:rsidR="007867C0">
          <w:rPr>
            <w:webHidden/>
          </w:rPr>
          <w:fldChar w:fldCharType="end"/>
        </w:r>
      </w:hyperlink>
    </w:p>
    <w:p w14:paraId="7E072B04" w14:textId="1F3E05D5" w:rsidR="007867C0" w:rsidRDefault="00B503C6">
      <w:pPr>
        <w:pStyle w:val="TOC5"/>
        <w:rPr>
          <w:rFonts w:eastAsiaTheme="minorEastAsia"/>
          <w:smallCaps w:val="0"/>
          <w:sz w:val="22"/>
          <w:szCs w:val="22"/>
          <w:lang w:eastAsia="en-US"/>
        </w:rPr>
      </w:pPr>
      <w:hyperlink w:anchor="_Toc38967514" w:history="1">
        <w:r w:rsidR="007867C0" w:rsidRPr="002811DA">
          <w:rPr>
            <w:rStyle w:val="Hyperlink"/>
            <w:rFonts w:cs="Arial"/>
            <w:bCs/>
            <w:rtl/>
          </w:rPr>
          <w:t>اتفاقيات مستوى الخدمة</w:t>
        </w:r>
        <w:r w:rsidR="007867C0">
          <w:rPr>
            <w:webHidden/>
          </w:rPr>
          <w:tab/>
        </w:r>
        <w:r w:rsidR="007867C0">
          <w:rPr>
            <w:webHidden/>
          </w:rPr>
          <w:fldChar w:fldCharType="begin"/>
        </w:r>
        <w:r w:rsidR="007867C0">
          <w:rPr>
            <w:webHidden/>
          </w:rPr>
          <w:instrText xml:space="preserve"> PAGEREF _Toc38967514 \h </w:instrText>
        </w:r>
        <w:r w:rsidR="007867C0">
          <w:rPr>
            <w:webHidden/>
          </w:rPr>
        </w:r>
        <w:r w:rsidR="007867C0">
          <w:rPr>
            <w:webHidden/>
          </w:rPr>
          <w:fldChar w:fldCharType="separate"/>
        </w:r>
        <w:r w:rsidR="007867C0">
          <w:rPr>
            <w:webHidden/>
          </w:rPr>
          <w:t>3</w:t>
        </w:r>
        <w:r w:rsidR="007867C0">
          <w:rPr>
            <w:webHidden/>
          </w:rPr>
          <w:fldChar w:fldCharType="end"/>
        </w:r>
      </w:hyperlink>
    </w:p>
    <w:p w14:paraId="740A30A3" w14:textId="6374FFC8" w:rsidR="007867C0" w:rsidRDefault="00B503C6">
      <w:pPr>
        <w:pStyle w:val="TOC5"/>
        <w:rPr>
          <w:rFonts w:eastAsiaTheme="minorEastAsia"/>
          <w:smallCaps w:val="0"/>
          <w:sz w:val="22"/>
          <w:szCs w:val="22"/>
          <w:lang w:eastAsia="en-US"/>
        </w:rPr>
      </w:pPr>
      <w:hyperlink w:anchor="_Toc38967515" w:history="1">
        <w:r w:rsidR="007867C0" w:rsidRPr="002811DA">
          <w:rPr>
            <w:rStyle w:val="Hyperlink"/>
            <w:rFonts w:cs="Arial"/>
            <w:bCs/>
            <w:rtl/>
          </w:rPr>
          <w:t>التحديثات والشروط المطبقة على الخدمات عبر الإنترنت</w:t>
        </w:r>
        <w:r w:rsidR="007867C0">
          <w:rPr>
            <w:webHidden/>
          </w:rPr>
          <w:tab/>
        </w:r>
        <w:r w:rsidR="007867C0">
          <w:rPr>
            <w:webHidden/>
          </w:rPr>
          <w:fldChar w:fldCharType="begin"/>
        </w:r>
        <w:r w:rsidR="007867C0">
          <w:rPr>
            <w:webHidden/>
          </w:rPr>
          <w:instrText xml:space="preserve"> PAGEREF _Toc38967515 \h </w:instrText>
        </w:r>
        <w:r w:rsidR="007867C0">
          <w:rPr>
            <w:webHidden/>
          </w:rPr>
        </w:r>
        <w:r w:rsidR="007867C0">
          <w:rPr>
            <w:webHidden/>
          </w:rPr>
          <w:fldChar w:fldCharType="separate"/>
        </w:r>
        <w:r w:rsidR="007867C0">
          <w:rPr>
            <w:webHidden/>
          </w:rPr>
          <w:t>3</w:t>
        </w:r>
        <w:r w:rsidR="007867C0">
          <w:rPr>
            <w:webHidden/>
          </w:rPr>
          <w:fldChar w:fldCharType="end"/>
        </w:r>
      </w:hyperlink>
    </w:p>
    <w:p w14:paraId="45F8C48A" w14:textId="7CF85D97" w:rsidR="007867C0" w:rsidRDefault="00B503C6">
      <w:pPr>
        <w:pStyle w:val="TOC5"/>
        <w:rPr>
          <w:rFonts w:eastAsiaTheme="minorEastAsia"/>
          <w:smallCaps w:val="0"/>
          <w:sz w:val="22"/>
          <w:szCs w:val="22"/>
          <w:lang w:eastAsia="en-US"/>
        </w:rPr>
      </w:pPr>
      <w:hyperlink w:anchor="_Toc38967516" w:history="1">
        <w:r w:rsidR="007867C0" w:rsidRPr="002811DA">
          <w:rPr>
            <w:rStyle w:val="Hyperlink"/>
            <w:rFonts w:cs="Arial"/>
            <w:bCs/>
            <w:rtl/>
          </w:rPr>
          <w:t>الإشعارات الإلكترونية</w:t>
        </w:r>
        <w:r w:rsidR="007867C0">
          <w:rPr>
            <w:webHidden/>
          </w:rPr>
          <w:tab/>
        </w:r>
        <w:r w:rsidR="007867C0">
          <w:rPr>
            <w:webHidden/>
          </w:rPr>
          <w:fldChar w:fldCharType="begin"/>
        </w:r>
        <w:r w:rsidR="007867C0">
          <w:rPr>
            <w:webHidden/>
          </w:rPr>
          <w:instrText xml:space="preserve"> PAGEREF _Toc38967516 \h </w:instrText>
        </w:r>
        <w:r w:rsidR="007867C0">
          <w:rPr>
            <w:webHidden/>
          </w:rPr>
        </w:r>
        <w:r w:rsidR="007867C0">
          <w:rPr>
            <w:webHidden/>
          </w:rPr>
          <w:fldChar w:fldCharType="separate"/>
        </w:r>
        <w:r w:rsidR="007867C0">
          <w:rPr>
            <w:webHidden/>
          </w:rPr>
          <w:t>3</w:t>
        </w:r>
        <w:r w:rsidR="007867C0">
          <w:rPr>
            <w:webHidden/>
          </w:rPr>
          <w:fldChar w:fldCharType="end"/>
        </w:r>
      </w:hyperlink>
    </w:p>
    <w:p w14:paraId="7398CE8D" w14:textId="21E1AB95" w:rsidR="007867C0" w:rsidRDefault="00B503C6">
      <w:pPr>
        <w:pStyle w:val="TOC5"/>
        <w:rPr>
          <w:rFonts w:eastAsiaTheme="minorEastAsia"/>
          <w:smallCaps w:val="0"/>
          <w:sz w:val="22"/>
          <w:szCs w:val="22"/>
          <w:lang w:eastAsia="en-US"/>
        </w:rPr>
      </w:pPr>
      <w:hyperlink w:anchor="_Toc38967517" w:history="1">
        <w:r w:rsidR="007867C0" w:rsidRPr="002811DA">
          <w:rPr>
            <w:rStyle w:val="Hyperlink"/>
            <w:rFonts w:cs="Arial"/>
            <w:bCs/>
            <w:rtl/>
          </w:rPr>
          <w:t>الإصدارات السابقة</w:t>
        </w:r>
        <w:r w:rsidR="007867C0">
          <w:rPr>
            <w:webHidden/>
          </w:rPr>
          <w:tab/>
        </w:r>
        <w:r w:rsidR="007867C0">
          <w:rPr>
            <w:webHidden/>
          </w:rPr>
          <w:fldChar w:fldCharType="begin"/>
        </w:r>
        <w:r w:rsidR="007867C0">
          <w:rPr>
            <w:webHidden/>
          </w:rPr>
          <w:instrText xml:space="preserve"> PAGEREF _Toc38967517 \h </w:instrText>
        </w:r>
        <w:r w:rsidR="007867C0">
          <w:rPr>
            <w:webHidden/>
          </w:rPr>
        </w:r>
        <w:r w:rsidR="007867C0">
          <w:rPr>
            <w:webHidden/>
          </w:rPr>
          <w:fldChar w:fldCharType="separate"/>
        </w:r>
        <w:r w:rsidR="007867C0">
          <w:rPr>
            <w:webHidden/>
          </w:rPr>
          <w:t>3</w:t>
        </w:r>
        <w:r w:rsidR="007867C0">
          <w:rPr>
            <w:webHidden/>
          </w:rPr>
          <w:fldChar w:fldCharType="end"/>
        </w:r>
      </w:hyperlink>
    </w:p>
    <w:p w14:paraId="4838F10E" w14:textId="60BD4970" w:rsidR="007867C0" w:rsidRDefault="00B503C6">
      <w:pPr>
        <w:pStyle w:val="TOC3"/>
        <w:rPr>
          <w:rFonts w:eastAsiaTheme="minorEastAsia" w:cstheme="minorBidi"/>
          <w:b w:val="0"/>
          <w:bCs w:val="0"/>
          <w:sz w:val="22"/>
          <w:szCs w:val="22"/>
          <w:lang w:eastAsia="en-US"/>
        </w:rPr>
      </w:pPr>
      <w:hyperlink w:anchor="_Toc38967518" w:history="1">
        <w:r w:rsidR="007867C0" w:rsidRPr="002811DA">
          <w:rPr>
            <w:rStyle w:val="Hyperlink"/>
            <w:rtl/>
          </w:rPr>
          <w:t>التوضيحات وملخص التغييرات</w:t>
        </w:r>
        <w:r w:rsidR="007867C0">
          <w:rPr>
            <w:webHidden/>
          </w:rPr>
          <w:tab/>
        </w:r>
        <w:r w:rsidR="007867C0">
          <w:rPr>
            <w:webHidden/>
          </w:rPr>
          <w:fldChar w:fldCharType="begin"/>
        </w:r>
        <w:r w:rsidR="007867C0">
          <w:rPr>
            <w:webHidden/>
          </w:rPr>
          <w:instrText xml:space="preserve"> PAGEREF _Toc38967518 \h </w:instrText>
        </w:r>
        <w:r w:rsidR="007867C0">
          <w:rPr>
            <w:webHidden/>
          </w:rPr>
        </w:r>
        <w:r w:rsidR="007867C0">
          <w:rPr>
            <w:webHidden/>
          </w:rPr>
          <w:fldChar w:fldCharType="separate"/>
        </w:r>
        <w:r w:rsidR="007867C0">
          <w:rPr>
            <w:webHidden/>
          </w:rPr>
          <w:t>3</w:t>
        </w:r>
        <w:r w:rsidR="007867C0">
          <w:rPr>
            <w:webHidden/>
          </w:rPr>
          <w:fldChar w:fldCharType="end"/>
        </w:r>
      </w:hyperlink>
    </w:p>
    <w:p w14:paraId="4B848D69" w14:textId="13C46BC3" w:rsidR="007867C0" w:rsidRDefault="00B503C6">
      <w:pPr>
        <w:pStyle w:val="TOC1"/>
        <w:rPr>
          <w:rFonts w:eastAsiaTheme="minorEastAsia"/>
          <w:b w:val="0"/>
          <w:bCs w:val="0"/>
          <w:caps w:val="0"/>
          <w:sz w:val="22"/>
          <w:szCs w:val="22"/>
          <w:lang w:eastAsia="en-US"/>
        </w:rPr>
      </w:pPr>
      <w:hyperlink w:anchor="_Toc38967519" w:history="1">
        <w:r w:rsidR="007867C0" w:rsidRPr="002811DA">
          <w:rPr>
            <w:rStyle w:val="Hyperlink"/>
            <w:rFonts w:cs="Arial"/>
            <w:rtl/>
          </w:rPr>
          <w:t>التعريفات</w:t>
        </w:r>
        <w:r w:rsidR="007867C0">
          <w:rPr>
            <w:webHidden/>
          </w:rPr>
          <w:tab/>
        </w:r>
        <w:r w:rsidR="007867C0">
          <w:rPr>
            <w:webHidden/>
          </w:rPr>
          <w:fldChar w:fldCharType="begin"/>
        </w:r>
        <w:r w:rsidR="007867C0">
          <w:rPr>
            <w:webHidden/>
          </w:rPr>
          <w:instrText xml:space="preserve"> PAGEREF _Toc38967519 \h </w:instrText>
        </w:r>
        <w:r w:rsidR="007867C0">
          <w:rPr>
            <w:webHidden/>
          </w:rPr>
        </w:r>
        <w:r w:rsidR="007867C0">
          <w:rPr>
            <w:webHidden/>
          </w:rPr>
          <w:fldChar w:fldCharType="separate"/>
        </w:r>
        <w:r w:rsidR="007867C0">
          <w:rPr>
            <w:webHidden/>
          </w:rPr>
          <w:t>4</w:t>
        </w:r>
        <w:r w:rsidR="007867C0">
          <w:rPr>
            <w:webHidden/>
          </w:rPr>
          <w:fldChar w:fldCharType="end"/>
        </w:r>
      </w:hyperlink>
    </w:p>
    <w:p w14:paraId="3731E17E" w14:textId="79318EC3" w:rsidR="007867C0" w:rsidRDefault="00B503C6">
      <w:pPr>
        <w:pStyle w:val="TOC1"/>
        <w:rPr>
          <w:rFonts w:eastAsiaTheme="minorEastAsia"/>
          <w:b w:val="0"/>
          <w:bCs w:val="0"/>
          <w:caps w:val="0"/>
          <w:sz w:val="22"/>
          <w:szCs w:val="22"/>
          <w:lang w:eastAsia="en-US"/>
        </w:rPr>
      </w:pPr>
      <w:hyperlink w:anchor="_Toc38967520" w:history="1">
        <w:r w:rsidR="007867C0" w:rsidRPr="002811DA">
          <w:rPr>
            <w:rStyle w:val="Hyperlink"/>
            <w:rFonts w:cs="Arial"/>
            <w:rtl/>
          </w:rPr>
          <w:t>الشروط العامة</w:t>
        </w:r>
        <w:r w:rsidR="007867C0">
          <w:rPr>
            <w:webHidden/>
          </w:rPr>
          <w:tab/>
        </w:r>
        <w:r w:rsidR="007867C0">
          <w:rPr>
            <w:webHidden/>
          </w:rPr>
          <w:fldChar w:fldCharType="begin"/>
        </w:r>
        <w:r w:rsidR="007867C0">
          <w:rPr>
            <w:webHidden/>
          </w:rPr>
          <w:instrText xml:space="preserve"> PAGEREF _Toc38967520 \h </w:instrText>
        </w:r>
        <w:r w:rsidR="007867C0">
          <w:rPr>
            <w:webHidden/>
          </w:rPr>
        </w:r>
        <w:r w:rsidR="007867C0">
          <w:rPr>
            <w:webHidden/>
          </w:rPr>
          <w:fldChar w:fldCharType="separate"/>
        </w:r>
        <w:r w:rsidR="007867C0">
          <w:rPr>
            <w:webHidden/>
          </w:rPr>
          <w:t>5</w:t>
        </w:r>
        <w:r w:rsidR="007867C0">
          <w:rPr>
            <w:webHidden/>
          </w:rPr>
          <w:fldChar w:fldCharType="end"/>
        </w:r>
      </w:hyperlink>
    </w:p>
    <w:p w14:paraId="0FA46B47" w14:textId="6F007B7A" w:rsidR="007867C0" w:rsidRDefault="00B503C6">
      <w:pPr>
        <w:pStyle w:val="TOC5"/>
        <w:rPr>
          <w:rFonts w:eastAsiaTheme="minorEastAsia"/>
          <w:smallCaps w:val="0"/>
          <w:sz w:val="22"/>
          <w:szCs w:val="22"/>
          <w:lang w:eastAsia="en-US"/>
        </w:rPr>
      </w:pPr>
      <w:hyperlink w:anchor="_Toc38967521" w:history="1">
        <w:r w:rsidR="007867C0" w:rsidRPr="002811DA">
          <w:rPr>
            <w:rStyle w:val="Hyperlink"/>
            <w:rFonts w:cs="Arial"/>
            <w:bCs/>
            <w:rtl/>
          </w:rPr>
          <w:t>ترخيص الخدمات عبر الإنترنت</w:t>
        </w:r>
        <w:r w:rsidR="007867C0">
          <w:rPr>
            <w:webHidden/>
          </w:rPr>
          <w:tab/>
        </w:r>
        <w:r w:rsidR="007867C0">
          <w:rPr>
            <w:webHidden/>
          </w:rPr>
          <w:fldChar w:fldCharType="begin"/>
        </w:r>
        <w:r w:rsidR="007867C0">
          <w:rPr>
            <w:webHidden/>
          </w:rPr>
          <w:instrText xml:space="preserve"> PAGEREF _Toc38967521 \h </w:instrText>
        </w:r>
        <w:r w:rsidR="007867C0">
          <w:rPr>
            <w:webHidden/>
          </w:rPr>
        </w:r>
        <w:r w:rsidR="007867C0">
          <w:rPr>
            <w:webHidden/>
          </w:rPr>
          <w:fldChar w:fldCharType="separate"/>
        </w:r>
        <w:r w:rsidR="007867C0">
          <w:rPr>
            <w:webHidden/>
          </w:rPr>
          <w:t>5</w:t>
        </w:r>
        <w:r w:rsidR="007867C0">
          <w:rPr>
            <w:webHidden/>
          </w:rPr>
          <w:fldChar w:fldCharType="end"/>
        </w:r>
      </w:hyperlink>
    </w:p>
    <w:p w14:paraId="31B447BA" w14:textId="673538F9" w:rsidR="007867C0" w:rsidRDefault="00B503C6">
      <w:pPr>
        <w:pStyle w:val="TOC5"/>
        <w:rPr>
          <w:rFonts w:eastAsiaTheme="minorEastAsia"/>
          <w:smallCaps w:val="0"/>
          <w:sz w:val="22"/>
          <w:szCs w:val="22"/>
          <w:lang w:eastAsia="en-US"/>
        </w:rPr>
      </w:pPr>
      <w:hyperlink w:anchor="_Toc38967522" w:history="1">
        <w:r w:rsidR="007867C0" w:rsidRPr="002811DA">
          <w:rPr>
            <w:rStyle w:val="Hyperlink"/>
            <w:rFonts w:cs="Arial"/>
            <w:bCs/>
            <w:rtl/>
          </w:rPr>
          <w:t>استخدام الخدمات عبر الإنترنت</w:t>
        </w:r>
        <w:r w:rsidR="007867C0">
          <w:rPr>
            <w:webHidden/>
          </w:rPr>
          <w:tab/>
        </w:r>
        <w:r w:rsidR="007867C0">
          <w:rPr>
            <w:webHidden/>
          </w:rPr>
          <w:fldChar w:fldCharType="begin"/>
        </w:r>
        <w:r w:rsidR="007867C0">
          <w:rPr>
            <w:webHidden/>
          </w:rPr>
          <w:instrText xml:space="preserve"> PAGEREF _Toc38967522 \h </w:instrText>
        </w:r>
        <w:r w:rsidR="007867C0">
          <w:rPr>
            <w:webHidden/>
          </w:rPr>
        </w:r>
        <w:r w:rsidR="007867C0">
          <w:rPr>
            <w:webHidden/>
          </w:rPr>
          <w:fldChar w:fldCharType="separate"/>
        </w:r>
        <w:r w:rsidR="007867C0">
          <w:rPr>
            <w:webHidden/>
          </w:rPr>
          <w:t>5</w:t>
        </w:r>
        <w:r w:rsidR="007867C0">
          <w:rPr>
            <w:webHidden/>
          </w:rPr>
          <w:fldChar w:fldCharType="end"/>
        </w:r>
      </w:hyperlink>
    </w:p>
    <w:p w14:paraId="6C30889A" w14:textId="3BBE486A" w:rsidR="007867C0" w:rsidRDefault="00B503C6">
      <w:pPr>
        <w:pStyle w:val="TOC5"/>
        <w:rPr>
          <w:rFonts w:eastAsiaTheme="minorEastAsia"/>
          <w:smallCaps w:val="0"/>
          <w:sz w:val="22"/>
          <w:szCs w:val="22"/>
          <w:lang w:eastAsia="en-US"/>
        </w:rPr>
      </w:pPr>
      <w:hyperlink w:anchor="_Toc38967523" w:history="1">
        <w:r w:rsidR="007867C0" w:rsidRPr="002811DA">
          <w:rPr>
            <w:rStyle w:val="Hyperlink"/>
            <w:rFonts w:ascii="Arial" w:eastAsia="Arial" w:hAnsi="Arial" w:cs="Arial"/>
            <w:bCs/>
            <w:rtl/>
            <w:lang w:eastAsia="en-US"/>
          </w:rPr>
          <w:t>حماية البيانات والأمان</w:t>
        </w:r>
        <w:r w:rsidR="007867C0">
          <w:rPr>
            <w:webHidden/>
          </w:rPr>
          <w:tab/>
        </w:r>
        <w:r w:rsidR="007867C0">
          <w:rPr>
            <w:webHidden/>
          </w:rPr>
          <w:fldChar w:fldCharType="begin"/>
        </w:r>
        <w:r w:rsidR="007867C0">
          <w:rPr>
            <w:webHidden/>
          </w:rPr>
          <w:instrText xml:space="preserve"> PAGEREF _Toc38967523 \h </w:instrText>
        </w:r>
        <w:r w:rsidR="007867C0">
          <w:rPr>
            <w:webHidden/>
          </w:rPr>
        </w:r>
        <w:r w:rsidR="007867C0">
          <w:rPr>
            <w:webHidden/>
          </w:rPr>
          <w:fldChar w:fldCharType="separate"/>
        </w:r>
        <w:r w:rsidR="007867C0">
          <w:rPr>
            <w:webHidden/>
          </w:rPr>
          <w:t>5</w:t>
        </w:r>
        <w:r w:rsidR="007867C0">
          <w:rPr>
            <w:webHidden/>
          </w:rPr>
          <w:fldChar w:fldCharType="end"/>
        </w:r>
      </w:hyperlink>
    </w:p>
    <w:p w14:paraId="1CF57A94" w14:textId="7BAF82A0" w:rsidR="007867C0" w:rsidRDefault="00B503C6">
      <w:pPr>
        <w:pStyle w:val="TOC5"/>
        <w:rPr>
          <w:rFonts w:eastAsiaTheme="minorEastAsia"/>
          <w:smallCaps w:val="0"/>
          <w:sz w:val="22"/>
          <w:szCs w:val="22"/>
          <w:lang w:eastAsia="en-US"/>
        </w:rPr>
      </w:pPr>
      <w:hyperlink w:anchor="_Toc38967524" w:history="1">
        <w:r w:rsidR="007867C0" w:rsidRPr="002811DA">
          <w:rPr>
            <w:rStyle w:val="Hyperlink"/>
            <w:rFonts w:cs="Arial"/>
            <w:bCs/>
            <w:rtl/>
          </w:rPr>
          <w:t>استخدام البرامج مع الخدمة عبر الإنترنت</w:t>
        </w:r>
        <w:r w:rsidR="007867C0">
          <w:rPr>
            <w:webHidden/>
          </w:rPr>
          <w:tab/>
        </w:r>
        <w:r w:rsidR="007867C0">
          <w:rPr>
            <w:webHidden/>
          </w:rPr>
          <w:fldChar w:fldCharType="begin"/>
        </w:r>
        <w:r w:rsidR="007867C0">
          <w:rPr>
            <w:webHidden/>
          </w:rPr>
          <w:instrText xml:space="preserve"> PAGEREF _Toc38967524 \h </w:instrText>
        </w:r>
        <w:r w:rsidR="007867C0">
          <w:rPr>
            <w:webHidden/>
          </w:rPr>
        </w:r>
        <w:r w:rsidR="007867C0">
          <w:rPr>
            <w:webHidden/>
          </w:rPr>
          <w:fldChar w:fldCharType="separate"/>
        </w:r>
        <w:r w:rsidR="007867C0">
          <w:rPr>
            <w:webHidden/>
          </w:rPr>
          <w:t>5</w:t>
        </w:r>
        <w:r w:rsidR="007867C0">
          <w:rPr>
            <w:webHidden/>
          </w:rPr>
          <w:fldChar w:fldCharType="end"/>
        </w:r>
      </w:hyperlink>
    </w:p>
    <w:p w14:paraId="106C3258" w14:textId="2EF5A85A" w:rsidR="007867C0" w:rsidRDefault="00B503C6">
      <w:pPr>
        <w:pStyle w:val="TOC5"/>
        <w:rPr>
          <w:rFonts w:eastAsiaTheme="minorEastAsia"/>
          <w:smallCaps w:val="0"/>
          <w:sz w:val="22"/>
          <w:szCs w:val="22"/>
          <w:lang w:eastAsia="en-US"/>
        </w:rPr>
      </w:pPr>
      <w:hyperlink w:anchor="_Toc38967525" w:history="1">
        <w:r w:rsidR="007867C0" w:rsidRPr="002811DA">
          <w:rPr>
            <w:rStyle w:val="Hyperlink"/>
            <w:rFonts w:cs="Arial"/>
            <w:bCs/>
            <w:rtl/>
          </w:rPr>
          <w:t>القيود الفنية</w:t>
        </w:r>
        <w:r w:rsidR="007867C0">
          <w:rPr>
            <w:webHidden/>
          </w:rPr>
          <w:tab/>
        </w:r>
        <w:r w:rsidR="007867C0">
          <w:rPr>
            <w:webHidden/>
          </w:rPr>
          <w:fldChar w:fldCharType="begin"/>
        </w:r>
        <w:r w:rsidR="007867C0">
          <w:rPr>
            <w:webHidden/>
          </w:rPr>
          <w:instrText xml:space="preserve"> PAGEREF _Toc38967525 \h </w:instrText>
        </w:r>
        <w:r w:rsidR="007867C0">
          <w:rPr>
            <w:webHidden/>
          </w:rPr>
        </w:r>
        <w:r w:rsidR="007867C0">
          <w:rPr>
            <w:webHidden/>
          </w:rPr>
          <w:fldChar w:fldCharType="separate"/>
        </w:r>
        <w:r w:rsidR="007867C0">
          <w:rPr>
            <w:webHidden/>
          </w:rPr>
          <w:t>6</w:t>
        </w:r>
        <w:r w:rsidR="007867C0">
          <w:rPr>
            <w:webHidden/>
          </w:rPr>
          <w:fldChar w:fldCharType="end"/>
        </w:r>
      </w:hyperlink>
    </w:p>
    <w:p w14:paraId="21D424C0" w14:textId="004B5309" w:rsidR="007867C0" w:rsidRDefault="00B503C6">
      <w:pPr>
        <w:pStyle w:val="TOC5"/>
        <w:rPr>
          <w:rFonts w:eastAsiaTheme="minorEastAsia"/>
          <w:smallCaps w:val="0"/>
          <w:sz w:val="22"/>
          <w:szCs w:val="22"/>
          <w:lang w:eastAsia="en-US"/>
        </w:rPr>
      </w:pPr>
      <w:hyperlink w:anchor="_Toc38967526" w:history="1">
        <w:r w:rsidR="007867C0" w:rsidRPr="002811DA">
          <w:rPr>
            <w:rStyle w:val="Hyperlink"/>
            <w:rFonts w:cs="Arial"/>
            <w:bCs/>
            <w:rtl/>
          </w:rPr>
          <w:t>خدمات الاستيراد/التصدير</w:t>
        </w:r>
        <w:r w:rsidR="007867C0">
          <w:rPr>
            <w:webHidden/>
          </w:rPr>
          <w:tab/>
        </w:r>
        <w:r w:rsidR="007867C0">
          <w:rPr>
            <w:webHidden/>
          </w:rPr>
          <w:fldChar w:fldCharType="begin"/>
        </w:r>
        <w:r w:rsidR="007867C0">
          <w:rPr>
            <w:webHidden/>
          </w:rPr>
          <w:instrText xml:space="preserve"> PAGEREF _Toc38967526 \h </w:instrText>
        </w:r>
        <w:r w:rsidR="007867C0">
          <w:rPr>
            <w:webHidden/>
          </w:rPr>
        </w:r>
        <w:r w:rsidR="007867C0">
          <w:rPr>
            <w:webHidden/>
          </w:rPr>
          <w:fldChar w:fldCharType="separate"/>
        </w:r>
        <w:r w:rsidR="007867C0">
          <w:rPr>
            <w:webHidden/>
          </w:rPr>
          <w:t>6</w:t>
        </w:r>
        <w:r w:rsidR="007867C0">
          <w:rPr>
            <w:webHidden/>
          </w:rPr>
          <w:fldChar w:fldCharType="end"/>
        </w:r>
      </w:hyperlink>
    </w:p>
    <w:p w14:paraId="629297DD" w14:textId="05101F2A" w:rsidR="007867C0" w:rsidRDefault="00B503C6">
      <w:pPr>
        <w:pStyle w:val="TOC5"/>
        <w:rPr>
          <w:rFonts w:eastAsiaTheme="minorEastAsia"/>
          <w:smallCaps w:val="0"/>
          <w:sz w:val="22"/>
          <w:szCs w:val="22"/>
          <w:lang w:eastAsia="en-US"/>
        </w:rPr>
      </w:pPr>
      <w:hyperlink w:anchor="_Toc38967527" w:history="1">
        <w:r w:rsidR="007867C0" w:rsidRPr="002811DA">
          <w:rPr>
            <w:rStyle w:val="Hyperlink"/>
            <w:rFonts w:cs="Arial"/>
            <w:bCs/>
            <w:rtl/>
          </w:rPr>
          <w:t>مكونات الخطوط</w:t>
        </w:r>
        <w:r w:rsidR="007867C0">
          <w:rPr>
            <w:webHidden/>
          </w:rPr>
          <w:tab/>
        </w:r>
        <w:r w:rsidR="007867C0">
          <w:rPr>
            <w:webHidden/>
          </w:rPr>
          <w:fldChar w:fldCharType="begin"/>
        </w:r>
        <w:r w:rsidR="007867C0">
          <w:rPr>
            <w:webHidden/>
          </w:rPr>
          <w:instrText xml:space="preserve"> PAGEREF _Toc38967527 \h </w:instrText>
        </w:r>
        <w:r w:rsidR="007867C0">
          <w:rPr>
            <w:webHidden/>
          </w:rPr>
        </w:r>
        <w:r w:rsidR="007867C0">
          <w:rPr>
            <w:webHidden/>
          </w:rPr>
          <w:fldChar w:fldCharType="separate"/>
        </w:r>
        <w:r w:rsidR="007867C0">
          <w:rPr>
            <w:webHidden/>
          </w:rPr>
          <w:t>6</w:t>
        </w:r>
        <w:r w:rsidR="007867C0">
          <w:rPr>
            <w:webHidden/>
          </w:rPr>
          <w:fldChar w:fldCharType="end"/>
        </w:r>
      </w:hyperlink>
    </w:p>
    <w:p w14:paraId="2CD8E961" w14:textId="45209835" w:rsidR="007867C0" w:rsidRDefault="00B503C6">
      <w:pPr>
        <w:pStyle w:val="TOC5"/>
        <w:rPr>
          <w:rFonts w:eastAsiaTheme="minorEastAsia"/>
          <w:smallCaps w:val="0"/>
          <w:sz w:val="22"/>
          <w:szCs w:val="22"/>
          <w:lang w:eastAsia="en-US"/>
        </w:rPr>
      </w:pPr>
      <w:hyperlink w:anchor="_Toc38967528" w:history="1">
        <w:r w:rsidR="007867C0" w:rsidRPr="002811DA">
          <w:rPr>
            <w:rStyle w:val="Hyperlink"/>
            <w:rFonts w:cs="Arial"/>
            <w:bCs/>
            <w:rtl/>
          </w:rPr>
          <w:t>تغييرات الخدمات عبر الإنترنت وتوفرها</w:t>
        </w:r>
        <w:r w:rsidR="007867C0" w:rsidRPr="002811DA">
          <w:rPr>
            <w:rStyle w:val="Hyperlink"/>
            <w:rFonts w:cs="Arial"/>
            <w:bCs/>
            <w:rtl/>
          </w:rPr>
          <w:t>‬</w:t>
        </w:r>
        <w:r w:rsidR="007867C0">
          <w:rPr>
            <w:webHidden/>
          </w:rPr>
          <w:tab/>
        </w:r>
        <w:r w:rsidR="007867C0">
          <w:rPr>
            <w:webHidden/>
          </w:rPr>
          <w:fldChar w:fldCharType="begin"/>
        </w:r>
        <w:r w:rsidR="007867C0">
          <w:rPr>
            <w:webHidden/>
          </w:rPr>
          <w:instrText xml:space="preserve"> PAGEREF _Toc38967528 \h </w:instrText>
        </w:r>
        <w:r w:rsidR="007867C0">
          <w:rPr>
            <w:webHidden/>
          </w:rPr>
        </w:r>
        <w:r w:rsidR="007867C0">
          <w:rPr>
            <w:webHidden/>
          </w:rPr>
          <w:fldChar w:fldCharType="separate"/>
        </w:r>
        <w:r w:rsidR="007867C0">
          <w:rPr>
            <w:webHidden/>
          </w:rPr>
          <w:t>6</w:t>
        </w:r>
        <w:r w:rsidR="007867C0">
          <w:rPr>
            <w:webHidden/>
          </w:rPr>
          <w:fldChar w:fldCharType="end"/>
        </w:r>
      </w:hyperlink>
    </w:p>
    <w:p w14:paraId="187DFDE4" w14:textId="3BF6A171" w:rsidR="007867C0" w:rsidRDefault="00B503C6">
      <w:pPr>
        <w:pStyle w:val="TOC5"/>
        <w:rPr>
          <w:rFonts w:eastAsiaTheme="minorEastAsia"/>
          <w:smallCaps w:val="0"/>
          <w:sz w:val="22"/>
          <w:szCs w:val="22"/>
          <w:lang w:eastAsia="en-US"/>
        </w:rPr>
      </w:pPr>
      <w:hyperlink w:anchor="_Toc38967529" w:history="1">
        <w:r w:rsidR="007867C0" w:rsidRPr="002811DA">
          <w:rPr>
            <w:rStyle w:val="Hyperlink"/>
            <w:rFonts w:cs="Arial"/>
            <w:bCs/>
            <w:rtl/>
          </w:rPr>
          <w:t>أخرى</w:t>
        </w:r>
        <w:r w:rsidR="007867C0">
          <w:rPr>
            <w:webHidden/>
          </w:rPr>
          <w:tab/>
        </w:r>
        <w:r w:rsidR="007867C0">
          <w:rPr>
            <w:webHidden/>
          </w:rPr>
          <w:fldChar w:fldCharType="begin"/>
        </w:r>
        <w:r w:rsidR="007867C0">
          <w:rPr>
            <w:webHidden/>
          </w:rPr>
          <w:instrText xml:space="preserve"> PAGEREF _Toc38967529 \h </w:instrText>
        </w:r>
        <w:r w:rsidR="007867C0">
          <w:rPr>
            <w:webHidden/>
          </w:rPr>
        </w:r>
        <w:r w:rsidR="007867C0">
          <w:rPr>
            <w:webHidden/>
          </w:rPr>
          <w:fldChar w:fldCharType="separate"/>
        </w:r>
        <w:r w:rsidR="007867C0">
          <w:rPr>
            <w:webHidden/>
          </w:rPr>
          <w:t>6</w:t>
        </w:r>
        <w:r w:rsidR="007867C0">
          <w:rPr>
            <w:webHidden/>
          </w:rPr>
          <w:fldChar w:fldCharType="end"/>
        </w:r>
      </w:hyperlink>
    </w:p>
    <w:p w14:paraId="3481CA87" w14:textId="7C163DF0" w:rsidR="007867C0" w:rsidRDefault="00B503C6">
      <w:pPr>
        <w:pStyle w:val="TOC1"/>
        <w:rPr>
          <w:rFonts w:eastAsiaTheme="minorEastAsia"/>
          <w:b w:val="0"/>
          <w:bCs w:val="0"/>
          <w:caps w:val="0"/>
          <w:sz w:val="22"/>
          <w:szCs w:val="22"/>
          <w:lang w:eastAsia="en-US"/>
        </w:rPr>
      </w:pPr>
      <w:hyperlink w:anchor="_Toc38967530" w:history="1">
        <w:r w:rsidR="007867C0" w:rsidRPr="002811DA">
          <w:rPr>
            <w:rStyle w:val="Hyperlink"/>
            <w:rFonts w:cs="Arial"/>
            <w:rtl/>
          </w:rPr>
          <w:t>الشروط الخاصة بالخدمة عبر الإنترنت</w:t>
        </w:r>
        <w:r w:rsidR="007867C0">
          <w:rPr>
            <w:webHidden/>
          </w:rPr>
          <w:tab/>
        </w:r>
        <w:r w:rsidR="007867C0">
          <w:rPr>
            <w:webHidden/>
          </w:rPr>
          <w:fldChar w:fldCharType="begin"/>
        </w:r>
        <w:r w:rsidR="007867C0">
          <w:rPr>
            <w:webHidden/>
          </w:rPr>
          <w:instrText xml:space="preserve"> PAGEREF _Toc38967530 \h </w:instrText>
        </w:r>
        <w:r w:rsidR="007867C0">
          <w:rPr>
            <w:webHidden/>
          </w:rPr>
        </w:r>
        <w:r w:rsidR="007867C0">
          <w:rPr>
            <w:webHidden/>
          </w:rPr>
          <w:fldChar w:fldCharType="separate"/>
        </w:r>
        <w:r w:rsidR="007867C0">
          <w:rPr>
            <w:webHidden/>
          </w:rPr>
          <w:t>8</w:t>
        </w:r>
        <w:r w:rsidR="007867C0">
          <w:rPr>
            <w:webHidden/>
          </w:rPr>
          <w:fldChar w:fldCharType="end"/>
        </w:r>
      </w:hyperlink>
    </w:p>
    <w:p w14:paraId="72436772" w14:textId="5C3EFA2C" w:rsidR="007867C0" w:rsidRDefault="00B503C6">
      <w:pPr>
        <w:pStyle w:val="TOC3"/>
        <w:rPr>
          <w:rFonts w:eastAsiaTheme="minorEastAsia" w:cstheme="minorBidi"/>
          <w:b w:val="0"/>
          <w:bCs w:val="0"/>
          <w:sz w:val="22"/>
          <w:szCs w:val="22"/>
          <w:lang w:eastAsia="en-US"/>
        </w:rPr>
      </w:pPr>
      <w:hyperlink w:anchor="_Toc38967531" w:history="1">
        <w:r w:rsidR="007867C0" w:rsidRPr="002811DA">
          <w:rPr>
            <w:rStyle w:val="Hyperlink"/>
            <w:rtl/>
          </w:rPr>
          <w:t xml:space="preserve">خدمات </w:t>
        </w:r>
        <w:r w:rsidR="007867C0" w:rsidRPr="002811DA">
          <w:rPr>
            <w:rStyle w:val="Hyperlink"/>
          </w:rPr>
          <w:t>Microsoft Azure</w:t>
        </w:r>
        <w:r w:rsidR="007867C0">
          <w:rPr>
            <w:webHidden/>
          </w:rPr>
          <w:tab/>
        </w:r>
        <w:r w:rsidR="007867C0">
          <w:rPr>
            <w:webHidden/>
          </w:rPr>
          <w:fldChar w:fldCharType="begin"/>
        </w:r>
        <w:r w:rsidR="007867C0">
          <w:rPr>
            <w:webHidden/>
          </w:rPr>
          <w:instrText xml:space="preserve"> PAGEREF _Toc38967531 \h </w:instrText>
        </w:r>
        <w:r w:rsidR="007867C0">
          <w:rPr>
            <w:webHidden/>
          </w:rPr>
        </w:r>
        <w:r w:rsidR="007867C0">
          <w:rPr>
            <w:webHidden/>
          </w:rPr>
          <w:fldChar w:fldCharType="separate"/>
        </w:r>
        <w:r w:rsidR="007867C0">
          <w:rPr>
            <w:webHidden/>
          </w:rPr>
          <w:t>8</w:t>
        </w:r>
        <w:r w:rsidR="007867C0">
          <w:rPr>
            <w:webHidden/>
          </w:rPr>
          <w:fldChar w:fldCharType="end"/>
        </w:r>
      </w:hyperlink>
    </w:p>
    <w:p w14:paraId="1EE4686B" w14:textId="710E4B42" w:rsidR="007867C0" w:rsidRDefault="00B503C6">
      <w:pPr>
        <w:pStyle w:val="TOC4"/>
        <w:rPr>
          <w:rFonts w:eastAsiaTheme="minorEastAsia" w:cstheme="minorBidi"/>
          <w:smallCaps w:val="0"/>
          <w:sz w:val="22"/>
          <w:szCs w:val="22"/>
          <w:lang w:eastAsia="en-US"/>
        </w:rPr>
      </w:pPr>
      <w:hyperlink w:anchor="_Toc38967532" w:history="1">
        <w:r w:rsidR="007867C0" w:rsidRPr="002811DA">
          <w:rPr>
            <w:rStyle w:val="Hyperlink"/>
            <w:rFonts w:ascii="Arial" w:hAnsi="Arial" w:cs="Arial"/>
            <w:bCs/>
            <w:rtl/>
          </w:rPr>
          <w:t>معامل</w:t>
        </w:r>
        <w:r w:rsidR="007867C0" w:rsidRPr="002811DA">
          <w:rPr>
            <w:rStyle w:val="Hyperlink"/>
            <w:bCs/>
            <w:rtl/>
          </w:rPr>
          <w:t xml:space="preserve"> </w:t>
        </w:r>
        <w:r w:rsidR="007867C0" w:rsidRPr="002811DA">
          <w:rPr>
            <w:rStyle w:val="Hyperlink"/>
            <w:bCs/>
          </w:rPr>
          <w:t>Azure DevTest</w:t>
        </w:r>
        <w:r w:rsidR="007867C0">
          <w:rPr>
            <w:webHidden/>
          </w:rPr>
          <w:tab/>
        </w:r>
        <w:r w:rsidR="007867C0">
          <w:rPr>
            <w:webHidden/>
          </w:rPr>
          <w:fldChar w:fldCharType="begin"/>
        </w:r>
        <w:r w:rsidR="007867C0">
          <w:rPr>
            <w:webHidden/>
          </w:rPr>
          <w:instrText xml:space="preserve"> PAGEREF _Toc38967532 \h </w:instrText>
        </w:r>
        <w:r w:rsidR="007867C0">
          <w:rPr>
            <w:webHidden/>
          </w:rPr>
        </w:r>
        <w:r w:rsidR="007867C0">
          <w:rPr>
            <w:webHidden/>
          </w:rPr>
          <w:fldChar w:fldCharType="separate"/>
        </w:r>
        <w:r w:rsidR="007867C0">
          <w:rPr>
            <w:webHidden/>
          </w:rPr>
          <w:t>9</w:t>
        </w:r>
        <w:r w:rsidR="007867C0">
          <w:rPr>
            <w:webHidden/>
          </w:rPr>
          <w:fldChar w:fldCharType="end"/>
        </w:r>
      </w:hyperlink>
    </w:p>
    <w:p w14:paraId="3B8688D8" w14:textId="4D1069BB" w:rsidR="007867C0" w:rsidRDefault="00B503C6">
      <w:pPr>
        <w:pStyle w:val="TOC4"/>
        <w:rPr>
          <w:rFonts w:eastAsiaTheme="minorEastAsia" w:cstheme="minorBidi"/>
          <w:smallCaps w:val="0"/>
          <w:sz w:val="22"/>
          <w:szCs w:val="22"/>
          <w:lang w:eastAsia="en-US"/>
        </w:rPr>
      </w:pPr>
      <w:hyperlink w:anchor="_Toc38967533" w:history="1">
        <w:r w:rsidR="007867C0" w:rsidRPr="002811DA">
          <w:rPr>
            <w:rStyle w:val="Hyperlink"/>
            <w:rFonts w:ascii="Calibri" w:hAnsi="Calibri" w:cs="Arial"/>
            <w:rtl/>
          </w:rPr>
          <w:t xml:space="preserve">خدمات </w:t>
        </w:r>
        <w:r w:rsidR="007867C0" w:rsidRPr="002811DA">
          <w:rPr>
            <w:rStyle w:val="Hyperlink"/>
            <w:rFonts w:cstheme="majorHAnsi"/>
          </w:rPr>
          <w:t>Azure Lab</w:t>
        </w:r>
        <w:r w:rsidR="007867C0">
          <w:rPr>
            <w:webHidden/>
          </w:rPr>
          <w:tab/>
        </w:r>
        <w:r w:rsidR="007867C0">
          <w:rPr>
            <w:webHidden/>
          </w:rPr>
          <w:fldChar w:fldCharType="begin"/>
        </w:r>
        <w:r w:rsidR="007867C0">
          <w:rPr>
            <w:webHidden/>
          </w:rPr>
          <w:instrText xml:space="preserve"> PAGEREF _Toc38967533 \h </w:instrText>
        </w:r>
        <w:r w:rsidR="007867C0">
          <w:rPr>
            <w:webHidden/>
          </w:rPr>
        </w:r>
        <w:r w:rsidR="007867C0">
          <w:rPr>
            <w:webHidden/>
          </w:rPr>
          <w:fldChar w:fldCharType="separate"/>
        </w:r>
        <w:r w:rsidR="007867C0">
          <w:rPr>
            <w:webHidden/>
          </w:rPr>
          <w:t>9</w:t>
        </w:r>
        <w:r w:rsidR="007867C0">
          <w:rPr>
            <w:webHidden/>
          </w:rPr>
          <w:fldChar w:fldCharType="end"/>
        </w:r>
      </w:hyperlink>
    </w:p>
    <w:p w14:paraId="333C943F" w14:textId="151FFF08" w:rsidR="007867C0" w:rsidRDefault="00B503C6">
      <w:pPr>
        <w:pStyle w:val="TOC4"/>
        <w:rPr>
          <w:rFonts w:eastAsiaTheme="minorEastAsia" w:cstheme="minorBidi"/>
          <w:smallCaps w:val="0"/>
          <w:sz w:val="22"/>
          <w:szCs w:val="22"/>
          <w:lang w:eastAsia="en-US"/>
        </w:rPr>
      </w:pPr>
      <w:hyperlink w:anchor="_Toc38967534" w:history="1">
        <w:r w:rsidR="007867C0" w:rsidRPr="002811DA">
          <w:rPr>
            <w:rStyle w:val="Hyperlink"/>
            <w:rFonts w:ascii="Calibri Light" w:hAnsi="Calibri Light" w:cs="Calibri Light"/>
            <w:rtl/>
          </w:rPr>
          <w:t xml:space="preserve">خدمة </w:t>
        </w:r>
        <w:r w:rsidR="007867C0" w:rsidRPr="002811DA">
          <w:rPr>
            <w:rStyle w:val="Hyperlink"/>
            <w:rFonts w:ascii="Calibri Light" w:hAnsi="Calibri Light" w:cs="Calibri Light"/>
          </w:rPr>
          <w:t>Azure Machine Learning</w:t>
        </w:r>
        <w:r w:rsidR="007867C0">
          <w:rPr>
            <w:webHidden/>
          </w:rPr>
          <w:tab/>
        </w:r>
        <w:r w:rsidR="007867C0">
          <w:rPr>
            <w:webHidden/>
          </w:rPr>
          <w:fldChar w:fldCharType="begin"/>
        </w:r>
        <w:r w:rsidR="007867C0">
          <w:rPr>
            <w:webHidden/>
          </w:rPr>
          <w:instrText xml:space="preserve"> PAGEREF _Toc38967534 \h </w:instrText>
        </w:r>
        <w:r w:rsidR="007867C0">
          <w:rPr>
            <w:webHidden/>
          </w:rPr>
        </w:r>
        <w:r w:rsidR="007867C0">
          <w:rPr>
            <w:webHidden/>
          </w:rPr>
          <w:fldChar w:fldCharType="separate"/>
        </w:r>
        <w:r w:rsidR="007867C0">
          <w:rPr>
            <w:webHidden/>
          </w:rPr>
          <w:t>10</w:t>
        </w:r>
        <w:r w:rsidR="007867C0">
          <w:rPr>
            <w:webHidden/>
          </w:rPr>
          <w:fldChar w:fldCharType="end"/>
        </w:r>
      </w:hyperlink>
    </w:p>
    <w:p w14:paraId="360FFD32" w14:textId="77CB50A8" w:rsidR="007867C0" w:rsidRDefault="00B503C6">
      <w:pPr>
        <w:pStyle w:val="TOC4"/>
        <w:rPr>
          <w:rFonts w:eastAsiaTheme="minorEastAsia" w:cstheme="minorBidi"/>
          <w:smallCaps w:val="0"/>
          <w:sz w:val="22"/>
          <w:szCs w:val="22"/>
          <w:lang w:eastAsia="en-US"/>
        </w:rPr>
      </w:pPr>
      <w:hyperlink w:anchor="_Toc38967535" w:history="1">
        <w:r w:rsidR="007867C0" w:rsidRPr="002811DA">
          <w:rPr>
            <w:rStyle w:val="Hyperlink"/>
            <w:rFonts w:ascii="Calibri Light" w:hAnsi="Calibri Light" w:cs="Arial"/>
            <w:bCs/>
            <w:rtl/>
          </w:rPr>
          <w:t xml:space="preserve">خرائط </w:t>
        </w:r>
        <w:r w:rsidR="007867C0" w:rsidRPr="002811DA">
          <w:rPr>
            <w:rStyle w:val="Hyperlink"/>
            <w:rFonts w:ascii="Calibri Light" w:hAnsi="Calibri Light" w:cs="Arial"/>
            <w:bCs/>
          </w:rPr>
          <w:t>Azure</w:t>
        </w:r>
        <w:r w:rsidR="007867C0">
          <w:rPr>
            <w:webHidden/>
          </w:rPr>
          <w:tab/>
        </w:r>
        <w:r w:rsidR="007867C0">
          <w:rPr>
            <w:webHidden/>
          </w:rPr>
          <w:fldChar w:fldCharType="begin"/>
        </w:r>
        <w:r w:rsidR="007867C0">
          <w:rPr>
            <w:webHidden/>
          </w:rPr>
          <w:instrText xml:space="preserve"> PAGEREF _Toc38967535 \h </w:instrText>
        </w:r>
        <w:r w:rsidR="007867C0">
          <w:rPr>
            <w:webHidden/>
          </w:rPr>
        </w:r>
        <w:r w:rsidR="007867C0">
          <w:rPr>
            <w:webHidden/>
          </w:rPr>
          <w:fldChar w:fldCharType="separate"/>
        </w:r>
        <w:r w:rsidR="007867C0">
          <w:rPr>
            <w:webHidden/>
          </w:rPr>
          <w:t>10</w:t>
        </w:r>
        <w:r w:rsidR="007867C0">
          <w:rPr>
            <w:webHidden/>
          </w:rPr>
          <w:fldChar w:fldCharType="end"/>
        </w:r>
      </w:hyperlink>
    </w:p>
    <w:p w14:paraId="1E712582" w14:textId="249BE9D3" w:rsidR="007867C0" w:rsidRDefault="00B503C6">
      <w:pPr>
        <w:pStyle w:val="TOC4"/>
        <w:rPr>
          <w:rFonts w:eastAsiaTheme="minorEastAsia" w:cstheme="minorBidi"/>
          <w:smallCaps w:val="0"/>
          <w:sz w:val="22"/>
          <w:szCs w:val="22"/>
          <w:lang w:eastAsia="en-US"/>
        </w:rPr>
      </w:pPr>
      <w:hyperlink w:anchor="_Toc38967536" w:history="1">
        <w:r w:rsidR="007867C0" w:rsidRPr="002811DA">
          <w:rPr>
            <w:rStyle w:val="Hyperlink"/>
            <w:rFonts w:cstheme="majorHAnsi"/>
          </w:rPr>
          <w:t>Azure Stack Hub</w:t>
        </w:r>
        <w:r w:rsidR="007867C0">
          <w:rPr>
            <w:webHidden/>
          </w:rPr>
          <w:tab/>
        </w:r>
        <w:r w:rsidR="007867C0">
          <w:rPr>
            <w:webHidden/>
          </w:rPr>
          <w:fldChar w:fldCharType="begin"/>
        </w:r>
        <w:r w:rsidR="007867C0">
          <w:rPr>
            <w:webHidden/>
          </w:rPr>
          <w:instrText xml:space="preserve"> PAGEREF _Toc38967536 \h </w:instrText>
        </w:r>
        <w:r w:rsidR="007867C0">
          <w:rPr>
            <w:webHidden/>
          </w:rPr>
        </w:r>
        <w:r w:rsidR="007867C0">
          <w:rPr>
            <w:webHidden/>
          </w:rPr>
          <w:fldChar w:fldCharType="separate"/>
        </w:r>
        <w:r w:rsidR="007867C0">
          <w:rPr>
            <w:webHidden/>
          </w:rPr>
          <w:t>10</w:t>
        </w:r>
        <w:r w:rsidR="007867C0">
          <w:rPr>
            <w:webHidden/>
          </w:rPr>
          <w:fldChar w:fldCharType="end"/>
        </w:r>
      </w:hyperlink>
    </w:p>
    <w:p w14:paraId="75B8A47F" w14:textId="437399EF" w:rsidR="007867C0" w:rsidRDefault="00B503C6">
      <w:pPr>
        <w:pStyle w:val="TOC4"/>
        <w:rPr>
          <w:rFonts w:eastAsiaTheme="minorEastAsia" w:cstheme="minorBidi"/>
          <w:smallCaps w:val="0"/>
          <w:sz w:val="22"/>
          <w:szCs w:val="22"/>
          <w:lang w:eastAsia="en-US"/>
        </w:rPr>
      </w:pPr>
      <w:hyperlink w:anchor="_Toc38967537" w:history="1">
        <w:r w:rsidR="007867C0" w:rsidRPr="002811DA">
          <w:rPr>
            <w:rStyle w:val="Hyperlink"/>
            <w:rFonts w:ascii="Calibri Light" w:hAnsi="Calibri Light" w:cs="Arial"/>
            <w:bCs/>
            <w:rtl/>
          </w:rPr>
          <w:t xml:space="preserve">خدمات بحث </w:t>
        </w:r>
        <w:r w:rsidR="007867C0" w:rsidRPr="002811DA">
          <w:rPr>
            <w:rStyle w:val="Hyperlink"/>
            <w:rFonts w:ascii="Calibri Light" w:hAnsi="Calibri Light" w:cs="Arial"/>
            <w:bCs/>
          </w:rPr>
          <w:t>Bing</w:t>
        </w:r>
        <w:r w:rsidR="007867C0">
          <w:rPr>
            <w:webHidden/>
          </w:rPr>
          <w:tab/>
        </w:r>
        <w:r w:rsidR="007867C0">
          <w:rPr>
            <w:webHidden/>
          </w:rPr>
          <w:fldChar w:fldCharType="begin"/>
        </w:r>
        <w:r w:rsidR="007867C0">
          <w:rPr>
            <w:webHidden/>
          </w:rPr>
          <w:instrText xml:space="preserve"> PAGEREF _Toc38967537 \h </w:instrText>
        </w:r>
        <w:r w:rsidR="007867C0">
          <w:rPr>
            <w:webHidden/>
          </w:rPr>
        </w:r>
        <w:r w:rsidR="007867C0">
          <w:rPr>
            <w:webHidden/>
          </w:rPr>
          <w:fldChar w:fldCharType="separate"/>
        </w:r>
        <w:r w:rsidR="007867C0">
          <w:rPr>
            <w:webHidden/>
          </w:rPr>
          <w:t>11</w:t>
        </w:r>
        <w:r w:rsidR="007867C0">
          <w:rPr>
            <w:webHidden/>
          </w:rPr>
          <w:fldChar w:fldCharType="end"/>
        </w:r>
      </w:hyperlink>
    </w:p>
    <w:p w14:paraId="478B85C9" w14:textId="40B4FAC6" w:rsidR="007867C0" w:rsidRDefault="00B503C6">
      <w:pPr>
        <w:pStyle w:val="TOC4"/>
        <w:rPr>
          <w:rFonts w:eastAsiaTheme="minorEastAsia" w:cstheme="minorBidi"/>
          <w:smallCaps w:val="0"/>
          <w:sz w:val="22"/>
          <w:szCs w:val="22"/>
          <w:lang w:eastAsia="en-US"/>
        </w:rPr>
      </w:pPr>
      <w:hyperlink w:anchor="_Toc38967538" w:history="1">
        <w:r w:rsidR="007867C0" w:rsidRPr="002811DA">
          <w:rPr>
            <w:rStyle w:val="Hyperlink"/>
            <w:rFonts w:ascii="Arial" w:hAnsi="Arial" w:cs="Arial"/>
            <w:bCs/>
            <w:rtl/>
          </w:rPr>
          <w:t>الخدمات المعرفية</w:t>
        </w:r>
        <w:r w:rsidR="007867C0">
          <w:rPr>
            <w:webHidden/>
          </w:rPr>
          <w:tab/>
        </w:r>
        <w:r w:rsidR="007867C0">
          <w:rPr>
            <w:webHidden/>
          </w:rPr>
          <w:fldChar w:fldCharType="begin"/>
        </w:r>
        <w:r w:rsidR="007867C0">
          <w:rPr>
            <w:webHidden/>
          </w:rPr>
          <w:instrText xml:space="preserve"> PAGEREF _Toc38967538 \h </w:instrText>
        </w:r>
        <w:r w:rsidR="007867C0">
          <w:rPr>
            <w:webHidden/>
          </w:rPr>
        </w:r>
        <w:r w:rsidR="007867C0">
          <w:rPr>
            <w:webHidden/>
          </w:rPr>
          <w:fldChar w:fldCharType="separate"/>
        </w:r>
        <w:r w:rsidR="007867C0">
          <w:rPr>
            <w:webHidden/>
          </w:rPr>
          <w:t>11</w:t>
        </w:r>
        <w:r w:rsidR="007867C0">
          <w:rPr>
            <w:webHidden/>
          </w:rPr>
          <w:fldChar w:fldCharType="end"/>
        </w:r>
      </w:hyperlink>
    </w:p>
    <w:p w14:paraId="4E984E5B" w14:textId="37717ABF" w:rsidR="007867C0" w:rsidRDefault="00B503C6">
      <w:pPr>
        <w:pStyle w:val="TOC4"/>
        <w:rPr>
          <w:rFonts w:eastAsiaTheme="minorEastAsia" w:cstheme="minorBidi"/>
          <w:smallCaps w:val="0"/>
          <w:sz w:val="22"/>
          <w:szCs w:val="22"/>
          <w:lang w:eastAsia="en-US"/>
        </w:rPr>
      </w:pPr>
      <w:hyperlink w:anchor="_Toc38967539" w:history="1">
        <w:r w:rsidR="007867C0" w:rsidRPr="002811DA">
          <w:rPr>
            <w:rStyle w:val="Hyperlink"/>
            <w:rFonts w:cs="Arial"/>
          </w:rPr>
          <w:t>Microsoft Genomics</w:t>
        </w:r>
        <w:r w:rsidR="007867C0">
          <w:rPr>
            <w:webHidden/>
          </w:rPr>
          <w:tab/>
        </w:r>
        <w:r w:rsidR="007867C0">
          <w:rPr>
            <w:webHidden/>
          </w:rPr>
          <w:fldChar w:fldCharType="begin"/>
        </w:r>
        <w:r w:rsidR="007867C0">
          <w:rPr>
            <w:webHidden/>
          </w:rPr>
          <w:instrText xml:space="preserve"> PAGEREF _Toc38967539 \h </w:instrText>
        </w:r>
        <w:r w:rsidR="007867C0">
          <w:rPr>
            <w:webHidden/>
          </w:rPr>
        </w:r>
        <w:r w:rsidR="007867C0">
          <w:rPr>
            <w:webHidden/>
          </w:rPr>
          <w:fldChar w:fldCharType="separate"/>
        </w:r>
        <w:r w:rsidR="007867C0">
          <w:rPr>
            <w:webHidden/>
          </w:rPr>
          <w:t>12</w:t>
        </w:r>
        <w:r w:rsidR="007867C0">
          <w:rPr>
            <w:webHidden/>
          </w:rPr>
          <w:fldChar w:fldCharType="end"/>
        </w:r>
      </w:hyperlink>
    </w:p>
    <w:p w14:paraId="4402C6D6" w14:textId="6561BF39" w:rsidR="007867C0" w:rsidRDefault="00B503C6">
      <w:pPr>
        <w:pStyle w:val="TOC4"/>
        <w:rPr>
          <w:rFonts w:eastAsiaTheme="minorEastAsia" w:cstheme="minorBidi"/>
          <w:smallCaps w:val="0"/>
          <w:sz w:val="22"/>
          <w:szCs w:val="22"/>
          <w:lang w:eastAsia="en-US"/>
        </w:rPr>
      </w:pPr>
      <w:hyperlink w:anchor="_Toc38967540" w:history="1">
        <w:r w:rsidR="007867C0" w:rsidRPr="002811DA">
          <w:rPr>
            <w:rStyle w:val="Hyperlink"/>
            <w:rFonts w:cs="Arial"/>
          </w:rPr>
          <w:t>Visual Studio App Center</w:t>
        </w:r>
        <w:r w:rsidR="007867C0">
          <w:rPr>
            <w:webHidden/>
          </w:rPr>
          <w:tab/>
        </w:r>
        <w:r w:rsidR="007867C0">
          <w:rPr>
            <w:webHidden/>
          </w:rPr>
          <w:fldChar w:fldCharType="begin"/>
        </w:r>
        <w:r w:rsidR="007867C0">
          <w:rPr>
            <w:webHidden/>
          </w:rPr>
          <w:instrText xml:space="preserve"> PAGEREF _Toc38967540 \h </w:instrText>
        </w:r>
        <w:r w:rsidR="007867C0">
          <w:rPr>
            <w:webHidden/>
          </w:rPr>
        </w:r>
        <w:r w:rsidR="007867C0">
          <w:rPr>
            <w:webHidden/>
          </w:rPr>
          <w:fldChar w:fldCharType="separate"/>
        </w:r>
        <w:r w:rsidR="007867C0">
          <w:rPr>
            <w:webHidden/>
          </w:rPr>
          <w:t>12</w:t>
        </w:r>
        <w:r w:rsidR="007867C0">
          <w:rPr>
            <w:webHidden/>
          </w:rPr>
          <w:fldChar w:fldCharType="end"/>
        </w:r>
      </w:hyperlink>
    </w:p>
    <w:p w14:paraId="3992C80C" w14:textId="6B5A893D" w:rsidR="007867C0" w:rsidRDefault="00B503C6">
      <w:pPr>
        <w:pStyle w:val="TOC2"/>
        <w:rPr>
          <w:rFonts w:eastAsiaTheme="minorEastAsia"/>
          <w:b w:val="0"/>
          <w:bCs w:val="0"/>
          <w:sz w:val="22"/>
          <w:szCs w:val="22"/>
          <w:lang w:eastAsia="en-US"/>
        </w:rPr>
      </w:pPr>
      <w:hyperlink w:anchor="_Toc38967541" w:history="1">
        <w:r w:rsidR="007867C0" w:rsidRPr="002811DA">
          <w:rPr>
            <w:rStyle w:val="Hyperlink"/>
            <w:rFonts w:cs="Arial"/>
            <w:rtl/>
          </w:rPr>
          <w:t xml:space="preserve">خطط </w:t>
        </w:r>
        <w:r w:rsidR="007867C0" w:rsidRPr="002811DA">
          <w:rPr>
            <w:rStyle w:val="Hyperlink"/>
            <w:rFonts w:cs="Arial"/>
          </w:rPr>
          <w:t>Microsoft Azure</w:t>
        </w:r>
        <w:r w:rsidR="007867C0">
          <w:rPr>
            <w:webHidden/>
          </w:rPr>
          <w:tab/>
        </w:r>
        <w:r w:rsidR="007867C0">
          <w:rPr>
            <w:webHidden/>
          </w:rPr>
          <w:fldChar w:fldCharType="begin"/>
        </w:r>
        <w:r w:rsidR="007867C0">
          <w:rPr>
            <w:webHidden/>
          </w:rPr>
          <w:instrText xml:space="preserve"> PAGEREF _Toc38967541 \h </w:instrText>
        </w:r>
        <w:r w:rsidR="007867C0">
          <w:rPr>
            <w:webHidden/>
          </w:rPr>
        </w:r>
        <w:r w:rsidR="007867C0">
          <w:rPr>
            <w:webHidden/>
          </w:rPr>
          <w:fldChar w:fldCharType="separate"/>
        </w:r>
        <w:r w:rsidR="007867C0">
          <w:rPr>
            <w:webHidden/>
          </w:rPr>
          <w:t>12</w:t>
        </w:r>
        <w:r w:rsidR="007867C0">
          <w:rPr>
            <w:webHidden/>
          </w:rPr>
          <w:fldChar w:fldCharType="end"/>
        </w:r>
      </w:hyperlink>
    </w:p>
    <w:p w14:paraId="4F115910" w14:textId="1070AAE7" w:rsidR="007867C0" w:rsidRDefault="00B503C6">
      <w:pPr>
        <w:pStyle w:val="TOC4"/>
        <w:rPr>
          <w:rFonts w:eastAsiaTheme="minorEastAsia" w:cstheme="minorBidi"/>
          <w:smallCaps w:val="0"/>
          <w:sz w:val="22"/>
          <w:szCs w:val="22"/>
          <w:lang w:eastAsia="en-US"/>
        </w:rPr>
      </w:pPr>
      <w:hyperlink w:anchor="_Toc38967542" w:history="1">
        <w:r w:rsidR="007867C0" w:rsidRPr="002811DA">
          <w:rPr>
            <w:rStyle w:val="Hyperlink"/>
            <w:rFonts w:cs="Arial"/>
          </w:rPr>
          <w:t>Azure Active Directory Basic</w:t>
        </w:r>
        <w:r w:rsidR="007867C0">
          <w:rPr>
            <w:webHidden/>
          </w:rPr>
          <w:tab/>
        </w:r>
        <w:r w:rsidR="007867C0">
          <w:rPr>
            <w:webHidden/>
          </w:rPr>
          <w:fldChar w:fldCharType="begin"/>
        </w:r>
        <w:r w:rsidR="007867C0">
          <w:rPr>
            <w:webHidden/>
          </w:rPr>
          <w:instrText xml:space="preserve"> PAGEREF _Toc38967542 \h </w:instrText>
        </w:r>
        <w:r w:rsidR="007867C0">
          <w:rPr>
            <w:webHidden/>
          </w:rPr>
        </w:r>
        <w:r w:rsidR="007867C0">
          <w:rPr>
            <w:webHidden/>
          </w:rPr>
          <w:fldChar w:fldCharType="separate"/>
        </w:r>
        <w:r w:rsidR="007867C0">
          <w:rPr>
            <w:webHidden/>
          </w:rPr>
          <w:t>13</w:t>
        </w:r>
        <w:r w:rsidR="007867C0">
          <w:rPr>
            <w:webHidden/>
          </w:rPr>
          <w:fldChar w:fldCharType="end"/>
        </w:r>
      </w:hyperlink>
    </w:p>
    <w:p w14:paraId="67929972" w14:textId="7B9765BF" w:rsidR="007867C0" w:rsidRDefault="00B503C6">
      <w:pPr>
        <w:pStyle w:val="TOC4"/>
        <w:rPr>
          <w:rFonts w:eastAsiaTheme="minorEastAsia" w:cstheme="minorBidi"/>
          <w:smallCaps w:val="0"/>
          <w:sz w:val="22"/>
          <w:szCs w:val="22"/>
          <w:lang w:eastAsia="en-US"/>
        </w:rPr>
      </w:pPr>
      <w:hyperlink w:anchor="_Toc38967543" w:history="1">
        <w:r w:rsidR="007867C0" w:rsidRPr="002811DA">
          <w:rPr>
            <w:rStyle w:val="Hyperlink"/>
            <w:rFonts w:cs="Arial"/>
          </w:rPr>
          <w:t>Azure Active Directory Premium</w:t>
        </w:r>
        <w:r w:rsidR="007867C0">
          <w:rPr>
            <w:webHidden/>
          </w:rPr>
          <w:tab/>
        </w:r>
        <w:r w:rsidR="007867C0">
          <w:rPr>
            <w:webHidden/>
          </w:rPr>
          <w:fldChar w:fldCharType="begin"/>
        </w:r>
        <w:r w:rsidR="007867C0">
          <w:rPr>
            <w:webHidden/>
          </w:rPr>
          <w:instrText xml:space="preserve"> PAGEREF _Toc38967543 \h </w:instrText>
        </w:r>
        <w:r w:rsidR="007867C0">
          <w:rPr>
            <w:webHidden/>
          </w:rPr>
        </w:r>
        <w:r w:rsidR="007867C0">
          <w:rPr>
            <w:webHidden/>
          </w:rPr>
          <w:fldChar w:fldCharType="separate"/>
        </w:r>
        <w:r w:rsidR="007867C0">
          <w:rPr>
            <w:webHidden/>
          </w:rPr>
          <w:t>13</w:t>
        </w:r>
        <w:r w:rsidR="007867C0">
          <w:rPr>
            <w:webHidden/>
          </w:rPr>
          <w:fldChar w:fldCharType="end"/>
        </w:r>
      </w:hyperlink>
    </w:p>
    <w:p w14:paraId="7E15940F" w14:textId="4700CDE7" w:rsidR="007867C0" w:rsidRDefault="00B503C6">
      <w:pPr>
        <w:pStyle w:val="TOC4"/>
        <w:rPr>
          <w:rFonts w:eastAsiaTheme="minorEastAsia" w:cstheme="minorBidi"/>
          <w:smallCaps w:val="0"/>
          <w:sz w:val="22"/>
          <w:szCs w:val="22"/>
          <w:lang w:eastAsia="en-US"/>
        </w:rPr>
      </w:pPr>
      <w:hyperlink w:anchor="_Toc38967544" w:history="1">
        <w:r w:rsidR="007867C0" w:rsidRPr="002811DA">
          <w:rPr>
            <w:rStyle w:val="Hyperlink"/>
            <w:rFonts w:cs="Arial"/>
          </w:rPr>
          <w:t>Azure Information Protection Premium</w:t>
        </w:r>
        <w:r w:rsidR="007867C0">
          <w:rPr>
            <w:webHidden/>
          </w:rPr>
          <w:tab/>
        </w:r>
        <w:r w:rsidR="007867C0">
          <w:rPr>
            <w:webHidden/>
          </w:rPr>
          <w:fldChar w:fldCharType="begin"/>
        </w:r>
        <w:r w:rsidR="007867C0">
          <w:rPr>
            <w:webHidden/>
          </w:rPr>
          <w:instrText xml:space="preserve"> PAGEREF _Toc38967544 \h </w:instrText>
        </w:r>
        <w:r w:rsidR="007867C0">
          <w:rPr>
            <w:webHidden/>
          </w:rPr>
        </w:r>
        <w:r w:rsidR="007867C0">
          <w:rPr>
            <w:webHidden/>
          </w:rPr>
          <w:fldChar w:fldCharType="separate"/>
        </w:r>
        <w:r w:rsidR="007867C0">
          <w:rPr>
            <w:webHidden/>
          </w:rPr>
          <w:t>13</w:t>
        </w:r>
        <w:r w:rsidR="007867C0">
          <w:rPr>
            <w:webHidden/>
          </w:rPr>
          <w:fldChar w:fldCharType="end"/>
        </w:r>
      </w:hyperlink>
    </w:p>
    <w:p w14:paraId="1CDE0800" w14:textId="1F4EBA79" w:rsidR="007867C0" w:rsidRDefault="00B503C6">
      <w:pPr>
        <w:pStyle w:val="TOC3"/>
        <w:rPr>
          <w:rFonts w:eastAsiaTheme="minorEastAsia" w:cstheme="minorBidi"/>
          <w:b w:val="0"/>
          <w:bCs w:val="0"/>
          <w:sz w:val="22"/>
          <w:szCs w:val="22"/>
          <w:lang w:eastAsia="en-US"/>
        </w:rPr>
      </w:pPr>
      <w:hyperlink w:anchor="_Toc38967545" w:history="1">
        <w:r w:rsidR="007867C0" w:rsidRPr="002811DA">
          <w:rPr>
            <w:rStyle w:val="Hyperlink"/>
          </w:rPr>
          <w:t>Microsoft Dynamics 365 Services</w:t>
        </w:r>
        <w:r w:rsidR="007867C0">
          <w:rPr>
            <w:webHidden/>
          </w:rPr>
          <w:tab/>
        </w:r>
        <w:r w:rsidR="007867C0">
          <w:rPr>
            <w:webHidden/>
          </w:rPr>
          <w:fldChar w:fldCharType="begin"/>
        </w:r>
        <w:r w:rsidR="007867C0">
          <w:rPr>
            <w:webHidden/>
          </w:rPr>
          <w:instrText xml:space="preserve"> PAGEREF _Toc38967545 \h </w:instrText>
        </w:r>
        <w:r w:rsidR="007867C0">
          <w:rPr>
            <w:webHidden/>
          </w:rPr>
        </w:r>
        <w:r w:rsidR="007867C0">
          <w:rPr>
            <w:webHidden/>
          </w:rPr>
          <w:fldChar w:fldCharType="separate"/>
        </w:r>
        <w:r w:rsidR="007867C0">
          <w:rPr>
            <w:webHidden/>
          </w:rPr>
          <w:t>13</w:t>
        </w:r>
        <w:r w:rsidR="007867C0">
          <w:rPr>
            <w:webHidden/>
          </w:rPr>
          <w:fldChar w:fldCharType="end"/>
        </w:r>
      </w:hyperlink>
    </w:p>
    <w:p w14:paraId="0CE5A7EB" w14:textId="5CA439F1" w:rsidR="007867C0" w:rsidRDefault="00B503C6">
      <w:pPr>
        <w:pStyle w:val="TOC2"/>
        <w:rPr>
          <w:rFonts w:eastAsiaTheme="minorEastAsia"/>
          <w:b w:val="0"/>
          <w:bCs w:val="0"/>
          <w:sz w:val="22"/>
          <w:szCs w:val="22"/>
          <w:lang w:eastAsia="en-US"/>
        </w:rPr>
      </w:pPr>
      <w:hyperlink w:anchor="_Toc38967546" w:history="1">
        <w:r w:rsidR="007867C0" w:rsidRPr="002811DA">
          <w:rPr>
            <w:rStyle w:val="Hyperlink"/>
            <w:rFonts w:cs="Arial"/>
            <w:rtl/>
          </w:rPr>
          <w:t xml:space="preserve">خدمات </w:t>
        </w:r>
        <w:r w:rsidR="007867C0" w:rsidRPr="002811DA">
          <w:rPr>
            <w:rStyle w:val="Hyperlink"/>
            <w:rFonts w:cs="Arial"/>
            <w:lang w:bidi="en-US"/>
          </w:rPr>
          <w:t>Office 365</w:t>
        </w:r>
        <w:r w:rsidR="007867C0">
          <w:rPr>
            <w:webHidden/>
          </w:rPr>
          <w:tab/>
        </w:r>
        <w:r w:rsidR="007867C0">
          <w:rPr>
            <w:webHidden/>
          </w:rPr>
          <w:fldChar w:fldCharType="begin"/>
        </w:r>
        <w:r w:rsidR="007867C0">
          <w:rPr>
            <w:webHidden/>
          </w:rPr>
          <w:instrText xml:space="preserve"> PAGEREF _Toc38967546 \h </w:instrText>
        </w:r>
        <w:r w:rsidR="007867C0">
          <w:rPr>
            <w:webHidden/>
          </w:rPr>
        </w:r>
        <w:r w:rsidR="007867C0">
          <w:rPr>
            <w:webHidden/>
          </w:rPr>
          <w:fldChar w:fldCharType="separate"/>
        </w:r>
        <w:r w:rsidR="007867C0">
          <w:rPr>
            <w:webHidden/>
          </w:rPr>
          <w:t>15</w:t>
        </w:r>
        <w:r w:rsidR="007867C0">
          <w:rPr>
            <w:webHidden/>
          </w:rPr>
          <w:fldChar w:fldCharType="end"/>
        </w:r>
      </w:hyperlink>
    </w:p>
    <w:p w14:paraId="61679386" w14:textId="48B47E2C" w:rsidR="007867C0" w:rsidRDefault="00B503C6">
      <w:pPr>
        <w:pStyle w:val="TOC4"/>
        <w:rPr>
          <w:rFonts w:eastAsiaTheme="minorEastAsia" w:cstheme="minorBidi"/>
          <w:smallCaps w:val="0"/>
          <w:sz w:val="22"/>
          <w:szCs w:val="22"/>
          <w:lang w:eastAsia="en-US"/>
        </w:rPr>
      </w:pPr>
      <w:hyperlink w:anchor="_Toc38967547" w:history="1">
        <w:r w:rsidR="007867C0" w:rsidRPr="002811DA">
          <w:rPr>
            <w:rStyle w:val="Hyperlink"/>
            <w:rFonts w:ascii="Arial" w:hAnsi="Arial" w:cs="Arial"/>
            <w:rtl/>
          </w:rPr>
          <w:t>الخدمات</w:t>
        </w:r>
        <w:r w:rsidR="007867C0" w:rsidRPr="002811DA">
          <w:rPr>
            <w:rStyle w:val="Hyperlink"/>
            <w:rtl/>
          </w:rPr>
          <w:t xml:space="preserve"> </w:t>
        </w:r>
        <w:r w:rsidR="007867C0" w:rsidRPr="002811DA">
          <w:rPr>
            <w:rStyle w:val="Hyperlink"/>
            <w:rFonts w:ascii="Arial" w:hAnsi="Arial" w:cs="Arial"/>
            <w:rtl/>
          </w:rPr>
          <w:t>الصوتية</w:t>
        </w:r>
        <w:r w:rsidR="007867C0">
          <w:rPr>
            <w:webHidden/>
          </w:rPr>
          <w:tab/>
        </w:r>
        <w:r w:rsidR="007867C0">
          <w:rPr>
            <w:webHidden/>
          </w:rPr>
          <w:fldChar w:fldCharType="begin"/>
        </w:r>
        <w:r w:rsidR="007867C0">
          <w:rPr>
            <w:webHidden/>
          </w:rPr>
          <w:instrText xml:space="preserve"> PAGEREF _Toc38967547 \h </w:instrText>
        </w:r>
        <w:r w:rsidR="007867C0">
          <w:rPr>
            <w:webHidden/>
          </w:rPr>
        </w:r>
        <w:r w:rsidR="007867C0">
          <w:rPr>
            <w:webHidden/>
          </w:rPr>
          <w:fldChar w:fldCharType="separate"/>
        </w:r>
        <w:r w:rsidR="007867C0">
          <w:rPr>
            <w:webHidden/>
          </w:rPr>
          <w:t>15</w:t>
        </w:r>
        <w:r w:rsidR="007867C0">
          <w:rPr>
            <w:webHidden/>
          </w:rPr>
          <w:fldChar w:fldCharType="end"/>
        </w:r>
      </w:hyperlink>
    </w:p>
    <w:p w14:paraId="5D935B83" w14:textId="315527B0" w:rsidR="007867C0" w:rsidRDefault="00B503C6">
      <w:pPr>
        <w:pStyle w:val="TOC4"/>
        <w:rPr>
          <w:rFonts w:eastAsiaTheme="minorEastAsia" w:cstheme="minorBidi"/>
          <w:smallCaps w:val="0"/>
          <w:sz w:val="22"/>
          <w:szCs w:val="22"/>
          <w:lang w:eastAsia="en-US"/>
        </w:rPr>
      </w:pPr>
      <w:hyperlink w:anchor="_Toc38967548" w:history="1">
        <w:r w:rsidR="007867C0" w:rsidRPr="002811DA">
          <w:rPr>
            <w:rStyle w:val="Hyperlink"/>
          </w:rPr>
          <w:t>Exchange Online</w:t>
        </w:r>
        <w:r w:rsidR="007867C0">
          <w:rPr>
            <w:webHidden/>
          </w:rPr>
          <w:tab/>
        </w:r>
        <w:r w:rsidR="007867C0">
          <w:rPr>
            <w:webHidden/>
          </w:rPr>
          <w:fldChar w:fldCharType="begin"/>
        </w:r>
        <w:r w:rsidR="007867C0">
          <w:rPr>
            <w:webHidden/>
          </w:rPr>
          <w:instrText xml:space="preserve"> PAGEREF _Toc38967548 \h </w:instrText>
        </w:r>
        <w:r w:rsidR="007867C0">
          <w:rPr>
            <w:webHidden/>
          </w:rPr>
        </w:r>
        <w:r w:rsidR="007867C0">
          <w:rPr>
            <w:webHidden/>
          </w:rPr>
          <w:fldChar w:fldCharType="separate"/>
        </w:r>
        <w:r w:rsidR="007867C0">
          <w:rPr>
            <w:webHidden/>
          </w:rPr>
          <w:t>16</w:t>
        </w:r>
        <w:r w:rsidR="007867C0">
          <w:rPr>
            <w:webHidden/>
          </w:rPr>
          <w:fldChar w:fldCharType="end"/>
        </w:r>
      </w:hyperlink>
    </w:p>
    <w:p w14:paraId="792A96A4" w14:textId="11FDEDB9" w:rsidR="007867C0" w:rsidRDefault="00B503C6">
      <w:pPr>
        <w:pStyle w:val="TOC4"/>
        <w:rPr>
          <w:rFonts w:eastAsiaTheme="minorEastAsia" w:cstheme="minorBidi"/>
          <w:smallCaps w:val="0"/>
          <w:sz w:val="22"/>
          <w:szCs w:val="22"/>
          <w:lang w:eastAsia="en-US"/>
        </w:rPr>
      </w:pPr>
      <w:hyperlink w:anchor="_Toc38967549" w:history="1">
        <w:r w:rsidR="007867C0" w:rsidRPr="002811DA">
          <w:rPr>
            <w:rStyle w:val="Hyperlink"/>
          </w:rPr>
          <w:t>Microsoft Stream</w:t>
        </w:r>
        <w:r w:rsidR="007867C0">
          <w:rPr>
            <w:webHidden/>
          </w:rPr>
          <w:tab/>
        </w:r>
        <w:r w:rsidR="007867C0">
          <w:rPr>
            <w:webHidden/>
          </w:rPr>
          <w:fldChar w:fldCharType="begin"/>
        </w:r>
        <w:r w:rsidR="007867C0">
          <w:rPr>
            <w:webHidden/>
          </w:rPr>
          <w:instrText xml:space="preserve"> PAGEREF _Toc38967549 \h </w:instrText>
        </w:r>
        <w:r w:rsidR="007867C0">
          <w:rPr>
            <w:webHidden/>
          </w:rPr>
        </w:r>
        <w:r w:rsidR="007867C0">
          <w:rPr>
            <w:webHidden/>
          </w:rPr>
          <w:fldChar w:fldCharType="separate"/>
        </w:r>
        <w:r w:rsidR="007867C0">
          <w:rPr>
            <w:webHidden/>
          </w:rPr>
          <w:t>17</w:t>
        </w:r>
        <w:r w:rsidR="007867C0">
          <w:rPr>
            <w:webHidden/>
          </w:rPr>
          <w:fldChar w:fldCharType="end"/>
        </w:r>
      </w:hyperlink>
    </w:p>
    <w:p w14:paraId="71E1FA8D" w14:textId="5798354D" w:rsidR="007867C0" w:rsidRDefault="00B503C6">
      <w:pPr>
        <w:pStyle w:val="TOC4"/>
        <w:rPr>
          <w:rFonts w:eastAsiaTheme="minorEastAsia" w:cstheme="minorBidi"/>
          <w:smallCaps w:val="0"/>
          <w:sz w:val="22"/>
          <w:szCs w:val="22"/>
          <w:lang w:eastAsia="en-US"/>
        </w:rPr>
      </w:pPr>
      <w:hyperlink w:anchor="_Toc38967550" w:history="1">
        <w:r w:rsidR="007867C0" w:rsidRPr="002811DA">
          <w:rPr>
            <w:rStyle w:val="Hyperlink"/>
            <w:bCs/>
          </w:rPr>
          <w:t>Microsoft Teams</w:t>
        </w:r>
        <w:r w:rsidR="007867C0">
          <w:rPr>
            <w:webHidden/>
          </w:rPr>
          <w:tab/>
        </w:r>
        <w:r w:rsidR="007867C0">
          <w:rPr>
            <w:webHidden/>
          </w:rPr>
          <w:fldChar w:fldCharType="begin"/>
        </w:r>
        <w:r w:rsidR="007867C0">
          <w:rPr>
            <w:webHidden/>
          </w:rPr>
          <w:instrText xml:space="preserve"> PAGEREF _Toc38967550 \h </w:instrText>
        </w:r>
        <w:r w:rsidR="007867C0">
          <w:rPr>
            <w:webHidden/>
          </w:rPr>
        </w:r>
        <w:r w:rsidR="007867C0">
          <w:rPr>
            <w:webHidden/>
          </w:rPr>
          <w:fldChar w:fldCharType="separate"/>
        </w:r>
        <w:r w:rsidR="007867C0">
          <w:rPr>
            <w:webHidden/>
          </w:rPr>
          <w:t>18</w:t>
        </w:r>
        <w:r w:rsidR="007867C0">
          <w:rPr>
            <w:webHidden/>
          </w:rPr>
          <w:fldChar w:fldCharType="end"/>
        </w:r>
      </w:hyperlink>
    </w:p>
    <w:p w14:paraId="0555DF7F" w14:textId="441C3403" w:rsidR="007867C0" w:rsidRDefault="00B503C6">
      <w:pPr>
        <w:pStyle w:val="TOC4"/>
        <w:rPr>
          <w:rFonts w:eastAsiaTheme="minorEastAsia" w:cstheme="minorBidi"/>
          <w:smallCaps w:val="0"/>
          <w:sz w:val="22"/>
          <w:szCs w:val="22"/>
          <w:lang w:eastAsia="en-US"/>
        </w:rPr>
      </w:pPr>
      <w:hyperlink w:anchor="_Toc38967551" w:history="1">
        <w:r w:rsidR="007867C0" w:rsidRPr="002811DA">
          <w:rPr>
            <w:rStyle w:val="Hyperlink"/>
            <w:rFonts w:cstheme="majorHAnsi"/>
            <w:rtl/>
          </w:rPr>
          <w:t xml:space="preserve">تطبيقات </w:t>
        </w:r>
        <w:r w:rsidR="007867C0" w:rsidRPr="002811DA">
          <w:rPr>
            <w:rStyle w:val="Hyperlink"/>
            <w:rFonts w:cstheme="majorHAnsi"/>
            <w:lang w:bidi="en-US"/>
          </w:rPr>
          <w:t>Microsoft 365</w:t>
        </w:r>
        <w:r w:rsidR="007867C0">
          <w:rPr>
            <w:webHidden/>
          </w:rPr>
          <w:tab/>
        </w:r>
        <w:r w:rsidR="007867C0">
          <w:rPr>
            <w:webHidden/>
          </w:rPr>
          <w:fldChar w:fldCharType="begin"/>
        </w:r>
        <w:r w:rsidR="007867C0">
          <w:rPr>
            <w:webHidden/>
          </w:rPr>
          <w:instrText xml:space="preserve"> PAGEREF _Toc38967551 \h </w:instrText>
        </w:r>
        <w:r w:rsidR="007867C0">
          <w:rPr>
            <w:webHidden/>
          </w:rPr>
        </w:r>
        <w:r w:rsidR="007867C0">
          <w:rPr>
            <w:webHidden/>
          </w:rPr>
          <w:fldChar w:fldCharType="separate"/>
        </w:r>
        <w:r w:rsidR="007867C0">
          <w:rPr>
            <w:webHidden/>
          </w:rPr>
          <w:t>18</w:t>
        </w:r>
        <w:r w:rsidR="007867C0">
          <w:rPr>
            <w:webHidden/>
          </w:rPr>
          <w:fldChar w:fldCharType="end"/>
        </w:r>
      </w:hyperlink>
    </w:p>
    <w:p w14:paraId="4A6BD0BF" w14:textId="4D9816FA" w:rsidR="007867C0" w:rsidRDefault="00B503C6">
      <w:pPr>
        <w:pStyle w:val="TOC4"/>
        <w:rPr>
          <w:rFonts w:eastAsiaTheme="minorEastAsia" w:cstheme="minorBidi"/>
          <w:smallCaps w:val="0"/>
          <w:sz w:val="22"/>
          <w:szCs w:val="22"/>
          <w:lang w:eastAsia="en-US"/>
        </w:rPr>
      </w:pPr>
      <w:hyperlink w:anchor="_Toc38967552" w:history="1">
        <w:r w:rsidR="007867C0" w:rsidRPr="002811DA">
          <w:rPr>
            <w:rStyle w:val="Hyperlink"/>
            <w:rFonts w:cs="Arial"/>
          </w:rPr>
          <w:t xml:space="preserve">Office </w:t>
        </w:r>
        <w:r w:rsidR="007867C0" w:rsidRPr="002811DA">
          <w:rPr>
            <w:rStyle w:val="Hyperlink"/>
            <w:rFonts w:ascii="Calibri Light" w:hAnsi="Calibri Light" w:cs="Calibri Light"/>
          </w:rPr>
          <w:t>for the web</w:t>
        </w:r>
        <w:r w:rsidR="007867C0">
          <w:rPr>
            <w:webHidden/>
          </w:rPr>
          <w:tab/>
        </w:r>
        <w:r w:rsidR="007867C0">
          <w:rPr>
            <w:webHidden/>
          </w:rPr>
          <w:fldChar w:fldCharType="begin"/>
        </w:r>
        <w:r w:rsidR="007867C0">
          <w:rPr>
            <w:webHidden/>
          </w:rPr>
          <w:instrText xml:space="preserve"> PAGEREF _Toc38967552 \h </w:instrText>
        </w:r>
        <w:r w:rsidR="007867C0">
          <w:rPr>
            <w:webHidden/>
          </w:rPr>
        </w:r>
        <w:r w:rsidR="007867C0">
          <w:rPr>
            <w:webHidden/>
          </w:rPr>
          <w:fldChar w:fldCharType="separate"/>
        </w:r>
        <w:r w:rsidR="007867C0">
          <w:rPr>
            <w:webHidden/>
          </w:rPr>
          <w:t>19</w:t>
        </w:r>
        <w:r w:rsidR="007867C0">
          <w:rPr>
            <w:webHidden/>
          </w:rPr>
          <w:fldChar w:fldCharType="end"/>
        </w:r>
      </w:hyperlink>
    </w:p>
    <w:p w14:paraId="2533FF69" w14:textId="120B5192" w:rsidR="007867C0" w:rsidRDefault="00B503C6">
      <w:pPr>
        <w:pStyle w:val="TOC4"/>
        <w:rPr>
          <w:rFonts w:eastAsiaTheme="minorEastAsia" w:cstheme="minorBidi"/>
          <w:smallCaps w:val="0"/>
          <w:sz w:val="22"/>
          <w:szCs w:val="22"/>
          <w:lang w:eastAsia="en-US"/>
        </w:rPr>
      </w:pPr>
      <w:hyperlink w:anchor="_Toc38967553" w:history="1">
        <w:r w:rsidR="007867C0" w:rsidRPr="002811DA">
          <w:rPr>
            <w:rStyle w:val="Hyperlink"/>
            <w:rFonts w:cs="Arial"/>
          </w:rPr>
          <w:t>OneDrive for Business</w:t>
        </w:r>
        <w:r w:rsidR="007867C0">
          <w:rPr>
            <w:webHidden/>
          </w:rPr>
          <w:tab/>
        </w:r>
        <w:r w:rsidR="007867C0">
          <w:rPr>
            <w:webHidden/>
          </w:rPr>
          <w:fldChar w:fldCharType="begin"/>
        </w:r>
        <w:r w:rsidR="007867C0">
          <w:rPr>
            <w:webHidden/>
          </w:rPr>
          <w:instrText xml:space="preserve"> PAGEREF _Toc38967553 \h </w:instrText>
        </w:r>
        <w:r w:rsidR="007867C0">
          <w:rPr>
            <w:webHidden/>
          </w:rPr>
        </w:r>
        <w:r w:rsidR="007867C0">
          <w:rPr>
            <w:webHidden/>
          </w:rPr>
          <w:fldChar w:fldCharType="separate"/>
        </w:r>
        <w:r w:rsidR="007867C0">
          <w:rPr>
            <w:webHidden/>
          </w:rPr>
          <w:t>19</w:t>
        </w:r>
        <w:r w:rsidR="007867C0">
          <w:rPr>
            <w:webHidden/>
          </w:rPr>
          <w:fldChar w:fldCharType="end"/>
        </w:r>
      </w:hyperlink>
    </w:p>
    <w:p w14:paraId="56DA38AF" w14:textId="72D50CAB" w:rsidR="007867C0" w:rsidRDefault="00B503C6">
      <w:pPr>
        <w:pStyle w:val="TOC4"/>
        <w:rPr>
          <w:rFonts w:eastAsiaTheme="minorEastAsia" w:cstheme="minorBidi"/>
          <w:smallCaps w:val="0"/>
          <w:sz w:val="22"/>
          <w:szCs w:val="22"/>
          <w:lang w:eastAsia="en-US"/>
        </w:rPr>
      </w:pPr>
      <w:hyperlink w:anchor="_Toc38967554" w:history="1">
        <w:r w:rsidR="007867C0" w:rsidRPr="002811DA">
          <w:rPr>
            <w:rStyle w:val="Hyperlink"/>
            <w:rFonts w:cstheme="majorHAnsi"/>
          </w:rPr>
          <w:t>Project</w:t>
        </w:r>
        <w:r w:rsidR="007867C0">
          <w:rPr>
            <w:webHidden/>
          </w:rPr>
          <w:tab/>
        </w:r>
        <w:r w:rsidR="007867C0">
          <w:rPr>
            <w:webHidden/>
          </w:rPr>
          <w:fldChar w:fldCharType="begin"/>
        </w:r>
        <w:r w:rsidR="007867C0">
          <w:rPr>
            <w:webHidden/>
          </w:rPr>
          <w:instrText xml:space="preserve"> PAGEREF _Toc38967554 \h </w:instrText>
        </w:r>
        <w:r w:rsidR="007867C0">
          <w:rPr>
            <w:webHidden/>
          </w:rPr>
        </w:r>
        <w:r w:rsidR="007867C0">
          <w:rPr>
            <w:webHidden/>
          </w:rPr>
          <w:fldChar w:fldCharType="separate"/>
        </w:r>
        <w:r w:rsidR="007867C0">
          <w:rPr>
            <w:webHidden/>
          </w:rPr>
          <w:t>19</w:t>
        </w:r>
        <w:r w:rsidR="007867C0">
          <w:rPr>
            <w:webHidden/>
          </w:rPr>
          <w:fldChar w:fldCharType="end"/>
        </w:r>
      </w:hyperlink>
    </w:p>
    <w:p w14:paraId="0CBD6DBD" w14:textId="36ACB21C" w:rsidR="007867C0" w:rsidRDefault="00B503C6">
      <w:pPr>
        <w:pStyle w:val="TOC4"/>
        <w:rPr>
          <w:rFonts w:eastAsiaTheme="minorEastAsia" w:cstheme="minorBidi"/>
          <w:smallCaps w:val="0"/>
          <w:sz w:val="22"/>
          <w:szCs w:val="22"/>
          <w:lang w:eastAsia="en-US"/>
        </w:rPr>
      </w:pPr>
      <w:hyperlink w:anchor="_Toc38967555" w:history="1">
        <w:r w:rsidR="007867C0" w:rsidRPr="002811DA">
          <w:rPr>
            <w:rStyle w:val="Hyperlink"/>
          </w:rPr>
          <w:t>SharePoint Online</w:t>
        </w:r>
        <w:r w:rsidR="007867C0">
          <w:rPr>
            <w:webHidden/>
          </w:rPr>
          <w:tab/>
        </w:r>
        <w:r w:rsidR="007867C0">
          <w:rPr>
            <w:webHidden/>
          </w:rPr>
          <w:fldChar w:fldCharType="begin"/>
        </w:r>
        <w:r w:rsidR="007867C0">
          <w:rPr>
            <w:webHidden/>
          </w:rPr>
          <w:instrText xml:space="preserve"> PAGEREF _Toc38967555 \h </w:instrText>
        </w:r>
        <w:r w:rsidR="007867C0">
          <w:rPr>
            <w:webHidden/>
          </w:rPr>
        </w:r>
        <w:r w:rsidR="007867C0">
          <w:rPr>
            <w:webHidden/>
          </w:rPr>
          <w:fldChar w:fldCharType="separate"/>
        </w:r>
        <w:r w:rsidR="007867C0">
          <w:rPr>
            <w:webHidden/>
          </w:rPr>
          <w:t>19</w:t>
        </w:r>
        <w:r w:rsidR="007867C0">
          <w:rPr>
            <w:webHidden/>
          </w:rPr>
          <w:fldChar w:fldCharType="end"/>
        </w:r>
      </w:hyperlink>
    </w:p>
    <w:p w14:paraId="5A27AF2B" w14:textId="0E225C39" w:rsidR="007867C0" w:rsidRDefault="00B503C6">
      <w:pPr>
        <w:pStyle w:val="TOC4"/>
        <w:rPr>
          <w:rFonts w:eastAsiaTheme="minorEastAsia" w:cstheme="minorBidi"/>
          <w:smallCaps w:val="0"/>
          <w:sz w:val="22"/>
          <w:szCs w:val="22"/>
          <w:lang w:eastAsia="en-US"/>
        </w:rPr>
      </w:pPr>
      <w:hyperlink w:anchor="_Toc38967556" w:history="1">
        <w:r w:rsidR="007867C0" w:rsidRPr="002811DA">
          <w:rPr>
            <w:rStyle w:val="Hyperlink"/>
            <w:rFonts w:cstheme="majorHAnsi"/>
          </w:rPr>
          <w:t>Workplace Analytics</w:t>
        </w:r>
        <w:r w:rsidR="007867C0">
          <w:rPr>
            <w:webHidden/>
          </w:rPr>
          <w:tab/>
        </w:r>
        <w:r w:rsidR="007867C0">
          <w:rPr>
            <w:webHidden/>
          </w:rPr>
          <w:fldChar w:fldCharType="begin"/>
        </w:r>
        <w:r w:rsidR="007867C0">
          <w:rPr>
            <w:webHidden/>
          </w:rPr>
          <w:instrText xml:space="preserve"> PAGEREF _Toc38967556 \h </w:instrText>
        </w:r>
        <w:r w:rsidR="007867C0">
          <w:rPr>
            <w:webHidden/>
          </w:rPr>
        </w:r>
        <w:r w:rsidR="007867C0">
          <w:rPr>
            <w:webHidden/>
          </w:rPr>
          <w:fldChar w:fldCharType="separate"/>
        </w:r>
        <w:r w:rsidR="007867C0">
          <w:rPr>
            <w:webHidden/>
          </w:rPr>
          <w:t>20</w:t>
        </w:r>
        <w:r w:rsidR="007867C0">
          <w:rPr>
            <w:webHidden/>
          </w:rPr>
          <w:fldChar w:fldCharType="end"/>
        </w:r>
      </w:hyperlink>
    </w:p>
    <w:p w14:paraId="3F77F7B6" w14:textId="0B152C4F" w:rsidR="007867C0" w:rsidRDefault="00B503C6">
      <w:pPr>
        <w:pStyle w:val="TOC2"/>
        <w:rPr>
          <w:rFonts w:eastAsiaTheme="minorEastAsia"/>
          <w:b w:val="0"/>
          <w:bCs w:val="0"/>
          <w:sz w:val="22"/>
          <w:szCs w:val="22"/>
          <w:lang w:eastAsia="en-US"/>
        </w:rPr>
      </w:pPr>
      <w:hyperlink w:anchor="_Toc38967557" w:history="1">
        <w:r w:rsidR="007867C0" w:rsidRPr="002811DA">
          <w:rPr>
            <w:rStyle w:val="Hyperlink"/>
            <w:rFonts w:cs="Arial"/>
            <w:rtl/>
          </w:rPr>
          <w:t>خدمات أخرى عبر الإنترنت</w:t>
        </w:r>
        <w:r w:rsidR="007867C0">
          <w:rPr>
            <w:webHidden/>
          </w:rPr>
          <w:tab/>
        </w:r>
        <w:r w:rsidR="007867C0">
          <w:rPr>
            <w:webHidden/>
          </w:rPr>
          <w:fldChar w:fldCharType="begin"/>
        </w:r>
        <w:r w:rsidR="007867C0">
          <w:rPr>
            <w:webHidden/>
          </w:rPr>
          <w:instrText xml:space="preserve"> PAGEREF _Toc38967557 \h </w:instrText>
        </w:r>
        <w:r w:rsidR="007867C0">
          <w:rPr>
            <w:webHidden/>
          </w:rPr>
        </w:r>
        <w:r w:rsidR="007867C0">
          <w:rPr>
            <w:webHidden/>
          </w:rPr>
          <w:fldChar w:fldCharType="separate"/>
        </w:r>
        <w:r w:rsidR="007867C0">
          <w:rPr>
            <w:webHidden/>
          </w:rPr>
          <w:t>20</w:t>
        </w:r>
        <w:r w:rsidR="007867C0">
          <w:rPr>
            <w:webHidden/>
          </w:rPr>
          <w:fldChar w:fldCharType="end"/>
        </w:r>
      </w:hyperlink>
    </w:p>
    <w:p w14:paraId="7866DAF4" w14:textId="7DE17A8B" w:rsidR="007867C0" w:rsidRDefault="00B503C6">
      <w:pPr>
        <w:pStyle w:val="TOC4"/>
        <w:rPr>
          <w:rFonts w:eastAsiaTheme="minorEastAsia" w:cstheme="minorBidi"/>
          <w:smallCaps w:val="0"/>
          <w:sz w:val="22"/>
          <w:szCs w:val="22"/>
          <w:lang w:eastAsia="en-US"/>
        </w:rPr>
      </w:pPr>
      <w:hyperlink w:anchor="_Toc38967558" w:history="1">
        <w:r w:rsidR="007867C0" w:rsidRPr="002811DA">
          <w:rPr>
            <w:rStyle w:val="Hyperlink"/>
            <w:lang w:eastAsia="en-US"/>
          </w:rPr>
          <w:t>Bing Maps Mobile Asset Management Platform</w:t>
        </w:r>
        <w:r w:rsidR="007867C0">
          <w:rPr>
            <w:webHidden/>
          </w:rPr>
          <w:tab/>
        </w:r>
        <w:r w:rsidR="007867C0">
          <w:rPr>
            <w:webHidden/>
          </w:rPr>
          <w:fldChar w:fldCharType="begin"/>
        </w:r>
        <w:r w:rsidR="007867C0">
          <w:rPr>
            <w:webHidden/>
          </w:rPr>
          <w:instrText xml:space="preserve"> PAGEREF _Toc38967558 \h </w:instrText>
        </w:r>
        <w:r w:rsidR="007867C0">
          <w:rPr>
            <w:webHidden/>
          </w:rPr>
        </w:r>
        <w:r w:rsidR="007867C0">
          <w:rPr>
            <w:webHidden/>
          </w:rPr>
          <w:fldChar w:fldCharType="separate"/>
        </w:r>
        <w:r w:rsidR="007867C0">
          <w:rPr>
            <w:webHidden/>
          </w:rPr>
          <w:t>20</w:t>
        </w:r>
        <w:r w:rsidR="007867C0">
          <w:rPr>
            <w:webHidden/>
          </w:rPr>
          <w:fldChar w:fldCharType="end"/>
        </w:r>
      </w:hyperlink>
    </w:p>
    <w:p w14:paraId="1CEABAAE" w14:textId="34BC3C5B" w:rsidR="007867C0" w:rsidRDefault="00B503C6">
      <w:pPr>
        <w:pStyle w:val="TOC4"/>
        <w:rPr>
          <w:rFonts w:eastAsiaTheme="minorEastAsia" w:cstheme="minorBidi"/>
          <w:smallCaps w:val="0"/>
          <w:sz w:val="22"/>
          <w:szCs w:val="22"/>
          <w:lang w:eastAsia="en-US"/>
        </w:rPr>
      </w:pPr>
      <w:hyperlink w:anchor="_Toc38967559" w:history="1">
        <w:r w:rsidR="007867C0" w:rsidRPr="002811DA">
          <w:rPr>
            <w:rStyle w:val="Hyperlink"/>
            <w:rFonts w:ascii="Calibri Light" w:hAnsi="Calibri Light" w:cs="Arial"/>
          </w:rPr>
          <w:t>Business Maps Transactions and Users</w:t>
        </w:r>
        <w:r w:rsidR="007867C0">
          <w:rPr>
            <w:webHidden/>
          </w:rPr>
          <w:tab/>
        </w:r>
        <w:r w:rsidR="007867C0">
          <w:rPr>
            <w:webHidden/>
          </w:rPr>
          <w:fldChar w:fldCharType="begin"/>
        </w:r>
        <w:r w:rsidR="007867C0">
          <w:rPr>
            <w:webHidden/>
          </w:rPr>
          <w:instrText xml:space="preserve"> PAGEREF _Toc38967559 \h </w:instrText>
        </w:r>
        <w:r w:rsidR="007867C0">
          <w:rPr>
            <w:webHidden/>
          </w:rPr>
        </w:r>
        <w:r w:rsidR="007867C0">
          <w:rPr>
            <w:webHidden/>
          </w:rPr>
          <w:fldChar w:fldCharType="separate"/>
        </w:r>
        <w:r w:rsidR="007867C0">
          <w:rPr>
            <w:webHidden/>
          </w:rPr>
          <w:t>20</w:t>
        </w:r>
        <w:r w:rsidR="007867C0">
          <w:rPr>
            <w:webHidden/>
          </w:rPr>
          <w:fldChar w:fldCharType="end"/>
        </w:r>
      </w:hyperlink>
    </w:p>
    <w:p w14:paraId="74085862" w14:textId="6029F346" w:rsidR="007867C0" w:rsidRDefault="00B503C6">
      <w:pPr>
        <w:pStyle w:val="TOC4"/>
        <w:rPr>
          <w:rFonts w:eastAsiaTheme="minorEastAsia" w:cstheme="minorBidi"/>
          <w:smallCaps w:val="0"/>
          <w:sz w:val="22"/>
          <w:szCs w:val="22"/>
          <w:lang w:eastAsia="en-US"/>
        </w:rPr>
      </w:pPr>
      <w:hyperlink w:anchor="_Toc38967560" w:history="1">
        <w:r w:rsidR="007867C0" w:rsidRPr="002811DA">
          <w:rPr>
            <w:rStyle w:val="Hyperlink"/>
            <w:bCs/>
          </w:rPr>
          <w:t>Microsoft Power Platform</w:t>
        </w:r>
        <w:r w:rsidR="007867C0">
          <w:rPr>
            <w:webHidden/>
          </w:rPr>
          <w:tab/>
        </w:r>
        <w:r w:rsidR="007867C0">
          <w:rPr>
            <w:webHidden/>
          </w:rPr>
          <w:fldChar w:fldCharType="begin"/>
        </w:r>
        <w:r w:rsidR="007867C0">
          <w:rPr>
            <w:webHidden/>
          </w:rPr>
          <w:instrText xml:space="preserve"> PAGEREF _Toc38967560 \h </w:instrText>
        </w:r>
        <w:r w:rsidR="007867C0">
          <w:rPr>
            <w:webHidden/>
          </w:rPr>
        </w:r>
        <w:r w:rsidR="007867C0">
          <w:rPr>
            <w:webHidden/>
          </w:rPr>
          <w:fldChar w:fldCharType="separate"/>
        </w:r>
        <w:r w:rsidR="007867C0">
          <w:rPr>
            <w:webHidden/>
          </w:rPr>
          <w:t>21</w:t>
        </w:r>
        <w:r w:rsidR="007867C0">
          <w:rPr>
            <w:webHidden/>
          </w:rPr>
          <w:fldChar w:fldCharType="end"/>
        </w:r>
      </w:hyperlink>
    </w:p>
    <w:p w14:paraId="7F33AA20" w14:textId="12592422" w:rsidR="007867C0" w:rsidRDefault="00B503C6">
      <w:pPr>
        <w:pStyle w:val="TOC4"/>
        <w:rPr>
          <w:rFonts w:eastAsiaTheme="minorEastAsia" w:cstheme="minorBidi"/>
          <w:smallCaps w:val="0"/>
          <w:sz w:val="22"/>
          <w:szCs w:val="22"/>
          <w:lang w:eastAsia="en-US"/>
        </w:rPr>
      </w:pPr>
      <w:hyperlink w:anchor="_Toc38967561" w:history="1">
        <w:r w:rsidR="007867C0" w:rsidRPr="002811DA">
          <w:rPr>
            <w:rStyle w:val="Hyperlink"/>
            <w:bCs/>
            <w:lang w:bidi=""/>
          </w:rPr>
          <w:t>Microsoft 365</w:t>
        </w:r>
        <w:r w:rsidR="007867C0" w:rsidRPr="002811DA">
          <w:rPr>
            <w:rStyle w:val="Hyperlink"/>
            <w:bCs/>
            <w:rtl/>
          </w:rPr>
          <w:t xml:space="preserve"> - الترخيص غير المراقب</w:t>
        </w:r>
        <w:r w:rsidR="007867C0">
          <w:rPr>
            <w:webHidden/>
          </w:rPr>
          <w:tab/>
        </w:r>
        <w:r w:rsidR="007867C0">
          <w:rPr>
            <w:webHidden/>
          </w:rPr>
          <w:fldChar w:fldCharType="begin"/>
        </w:r>
        <w:r w:rsidR="007867C0">
          <w:rPr>
            <w:webHidden/>
          </w:rPr>
          <w:instrText xml:space="preserve"> PAGEREF _Toc38967561 \h </w:instrText>
        </w:r>
        <w:r w:rsidR="007867C0">
          <w:rPr>
            <w:webHidden/>
          </w:rPr>
        </w:r>
        <w:r w:rsidR="007867C0">
          <w:rPr>
            <w:webHidden/>
          </w:rPr>
          <w:fldChar w:fldCharType="separate"/>
        </w:r>
        <w:r w:rsidR="007867C0">
          <w:rPr>
            <w:webHidden/>
          </w:rPr>
          <w:t>21</w:t>
        </w:r>
        <w:r w:rsidR="007867C0">
          <w:rPr>
            <w:webHidden/>
          </w:rPr>
          <w:fldChar w:fldCharType="end"/>
        </w:r>
      </w:hyperlink>
    </w:p>
    <w:p w14:paraId="7C1277A5" w14:textId="557465D9" w:rsidR="007867C0" w:rsidRDefault="00B503C6">
      <w:pPr>
        <w:pStyle w:val="TOC4"/>
        <w:rPr>
          <w:rFonts w:eastAsiaTheme="minorEastAsia" w:cstheme="minorBidi"/>
          <w:smallCaps w:val="0"/>
          <w:sz w:val="22"/>
          <w:szCs w:val="22"/>
          <w:lang w:eastAsia="en-US"/>
        </w:rPr>
      </w:pPr>
      <w:hyperlink w:anchor="_Toc38967562" w:history="1">
        <w:r w:rsidR="007867C0" w:rsidRPr="002811DA">
          <w:rPr>
            <w:rStyle w:val="Hyperlink"/>
            <w:rFonts w:ascii="Calibri" w:hAnsi="Calibri" w:cs="Arial"/>
            <w:rtl/>
          </w:rPr>
          <w:t xml:space="preserve">عروض </w:t>
        </w:r>
        <w:r w:rsidR="007867C0" w:rsidRPr="002811DA">
          <w:rPr>
            <w:rStyle w:val="Hyperlink"/>
            <w:rFonts w:cstheme="majorHAnsi"/>
          </w:rPr>
          <w:t>GitHub</w:t>
        </w:r>
        <w:r w:rsidR="007867C0">
          <w:rPr>
            <w:webHidden/>
          </w:rPr>
          <w:tab/>
        </w:r>
        <w:r w:rsidR="007867C0">
          <w:rPr>
            <w:webHidden/>
          </w:rPr>
          <w:fldChar w:fldCharType="begin"/>
        </w:r>
        <w:r w:rsidR="007867C0">
          <w:rPr>
            <w:webHidden/>
          </w:rPr>
          <w:instrText xml:space="preserve"> PAGEREF _Toc38967562 \h </w:instrText>
        </w:r>
        <w:r w:rsidR="007867C0">
          <w:rPr>
            <w:webHidden/>
          </w:rPr>
        </w:r>
        <w:r w:rsidR="007867C0">
          <w:rPr>
            <w:webHidden/>
          </w:rPr>
          <w:fldChar w:fldCharType="separate"/>
        </w:r>
        <w:r w:rsidR="007867C0">
          <w:rPr>
            <w:webHidden/>
          </w:rPr>
          <w:t>22</w:t>
        </w:r>
        <w:r w:rsidR="007867C0">
          <w:rPr>
            <w:webHidden/>
          </w:rPr>
          <w:fldChar w:fldCharType="end"/>
        </w:r>
      </w:hyperlink>
    </w:p>
    <w:p w14:paraId="6B84F60A" w14:textId="561497DA" w:rsidR="007867C0" w:rsidRDefault="00B503C6">
      <w:pPr>
        <w:pStyle w:val="TOC4"/>
        <w:rPr>
          <w:rFonts w:eastAsiaTheme="minorEastAsia" w:cstheme="minorBidi"/>
          <w:smallCaps w:val="0"/>
          <w:sz w:val="22"/>
          <w:szCs w:val="22"/>
          <w:lang w:eastAsia="en-US"/>
        </w:rPr>
      </w:pPr>
      <w:hyperlink w:anchor="_Toc38967563" w:history="1">
        <w:r w:rsidR="007867C0" w:rsidRPr="002811DA">
          <w:rPr>
            <w:rStyle w:val="Hyperlink"/>
          </w:rPr>
          <w:t>Microsoft Cloud App Security</w:t>
        </w:r>
        <w:r w:rsidR="007867C0">
          <w:rPr>
            <w:webHidden/>
          </w:rPr>
          <w:tab/>
        </w:r>
        <w:r w:rsidR="007867C0">
          <w:rPr>
            <w:webHidden/>
          </w:rPr>
          <w:fldChar w:fldCharType="begin"/>
        </w:r>
        <w:r w:rsidR="007867C0">
          <w:rPr>
            <w:webHidden/>
          </w:rPr>
          <w:instrText xml:space="preserve"> PAGEREF _Toc38967563 \h </w:instrText>
        </w:r>
        <w:r w:rsidR="007867C0">
          <w:rPr>
            <w:webHidden/>
          </w:rPr>
        </w:r>
        <w:r w:rsidR="007867C0">
          <w:rPr>
            <w:webHidden/>
          </w:rPr>
          <w:fldChar w:fldCharType="separate"/>
        </w:r>
        <w:r w:rsidR="007867C0">
          <w:rPr>
            <w:webHidden/>
          </w:rPr>
          <w:t>22</w:t>
        </w:r>
        <w:r w:rsidR="007867C0">
          <w:rPr>
            <w:webHidden/>
          </w:rPr>
          <w:fldChar w:fldCharType="end"/>
        </w:r>
      </w:hyperlink>
    </w:p>
    <w:p w14:paraId="66DFDCA2" w14:textId="733C48C8" w:rsidR="007867C0" w:rsidRDefault="00B503C6">
      <w:pPr>
        <w:pStyle w:val="TOC4"/>
        <w:rPr>
          <w:rFonts w:eastAsiaTheme="minorEastAsia" w:cstheme="minorBidi"/>
          <w:smallCaps w:val="0"/>
          <w:sz w:val="22"/>
          <w:szCs w:val="22"/>
          <w:lang w:eastAsia="en-US"/>
        </w:rPr>
      </w:pPr>
      <w:hyperlink w:anchor="_Toc38967564" w:history="1">
        <w:r w:rsidR="007867C0" w:rsidRPr="002811DA">
          <w:rPr>
            <w:rStyle w:val="Hyperlink"/>
            <w:rFonts w:cs="Arial"/>
            <w:rtl/>
          </w:rPr>
          <w:t xml:space="preserve">توصيل بيانات </w:t>
        </w:r>
        <w:r w:rsidR="007867C0" w:rsidRPr="002811DA">
          <w:rPr>
            <w:rStyle w:val="Hyperlink"/>
            <w:lang w:eastAsia="en-US"/>
          </w:rPr>
          <w:t>Microsoft Graph</w:t>
        </w:r>
        <w:r w:rsidR="007867C0" w:rsidRPr="002811DA">
          <w:rPr>
            <w:rStyle w:val="Hyperlink"/>
            <w:rFonts w:cs="Arial"/>
            <w:rtl/>
          </w:rPr>
          <w:t xml:space="preserve"> لموردي البرامج المستقلين</w:t>
        </w:r>
        <w:r w:rsidR="007867C0" w:rsidRPr="002811DA">
          <w:rPr>
            <w:rStyle w:val="Hyperlink"/>
            <w:rtl/>
            <w:lang w:eastAsia="en-US"/>
          </w:rPr>
          <w:t xml:space="preserve"> </w:t>
        </w:r>
        <w:r w:rsidR="007867C0" w:rsidRPr="002811DA">
          <w:rPr>
            <w:rStyle w:val="Hyperlink"/>
            <w:lang w:eastAsia="en-US"/>
          </w:rPr>
          <w:t>(ISV)</w:t>
        </w:r>
        <w:r w:rsidR="007867C0">
          <w:rPr>
            <w:webHidden/>
          </w:rPr>
          <w:tab/>
        </w:r>
        <w:r w:rsidR="007867C0">
          <w:rPr>
            <w:webHidden/>
          </w:rPr>
          <w:fldChar w:fldCharType="begin"/>
        </w:r>
        <w:r w:rsidR="007867C0">
          <w:rPr>
            <w:webHidden/>
          </w:rPr>
          <w:instrText xml:space="preserve"> PAGEREF _Toc38967564 \h </w:instrText>
        </w:r>
        <w:r w:rsidR="007867C0">
          <w:rPr>
            <w:webHidden/>
          </w:rPr>
        </w:r>
        <w:r w:rsidR="007867C0">
          <w:rPr>
            <w:webHidden/>
          </w:rPr>
          <w:fldChar w:fldCharType="separate"/>
        </w:r>
        <w:r w:rsidR="007867C0">
          <w:rPr>
            <w:webHidden/>
          </w:rPr>
          <w:t>22</w:t>
        </w:r>
        <w:r w:rsidR="007867C0">
          <w:rPr>
            <w:webHidden/>
          </w:rPr>
          <w:fldChar w:fldCharType="end"/>
        </w:r>
      </w:hyperlink>
    </w:p>
    <w:p w14:paraId="35202E8F" w14:textId="3F684C02" w:rsidR="007867C0" w:rsidRDefault="00B503C6">
      <w:pPr>
        <w:pStyle w:val="TOC4"/>
        <w:rPr>
          <w:rFonts w:eastAsiaTheme="minorEastAsia" w:cstheme="minorBidi"/>
          <w:smallCaps w:val="0"/>
          <w:sz w:val="22"/>
          <w:szCs w:val="22"/>
          <w:lang w:eastAsia="en-US"/>
        </w:rPr>
      </w:pPr>
      <w:hyperlink w:anchor="_Toc38967565" w:history="1">
        <w:r w:rsidR="007867C0" w:rsidRPr="002811DA">
          <w:rPr>
            <w:rStyle w:val="Hyperlink"/>
            <w:rFonts w:cstheme="majorHAnsi"/>
          </w:rPr>
          <w:t>Microsoft Healthcare Bot Service</w:t>
        </w:r>
        <w:r w:rsidR="007867C0">
          <w:rPr>
            <w:webHidden/>
          </w:rPr>
          <w:tab/>
        </w:r>
        <w:r w:rsidR="007867C0">
          <w:rPr>
            <w:webHidden/>
          </w:rPr>
          <w:fldChar w:fldCharType="begin"/>
        </w:r>
        <w:r w:rsidR="007867C0">
          <w:rPr>
            <w:webHidden/>
          </w:rPr>
          <w:instrText xml:space="preserve"> PAGEREF _Toc38967565 \h </w:instrText>
        </w:r>
        <w:r w:rsidR="007867C0">
          <w:rPr>
            <w:webHidden/>
          </w:rPr>
        </w:r>
        <w:r w:rsidR="007867C0">
          <w:rPr>
            <w:webHidden/>
          </w:rPr>
          <w:fldChar w:fldCharType="separate"/>
        </w:r>
        <w:r w:rsidR="007867C0">
          <w:rPr>
            <w:webHidden/>
          </w:rPr>
          <w:t>23</w:t>
        </w:r>
        <w:r w:rsidR="007867C0">
          <w:rPr>
            <w:webHidden/>
          </w:rPr>
          <w:fldChar w:fldCharType="end"/>
        </w:r>
      </w:hyperlink>
    </w:p>
    <w:p w14:paraId="2EA6F985" w14:textId="7ECE71DC" w:rsidR="007867C0" w:rsidRDefault="00B503C6">
      <w:pPr>
        <w:pStyle w:val="TOC4"/>
        <w:rPr>
          <w:rFonts w:eastAsiaTheme="minorEastAsia" w:cstheme="minorBidi"/>
          <w:smallCaps w:val="0"/>
          <w:sz w:val="22"/>
          <w:szCs w:val="22"/>
          <w:lang w:eastAsia="en-US"/>
        </w:rPr>
      </w:pPr>
      <w:hyperlink w:anchor="_Toc38967566" w:history="1">
        <w:r w:rsidR="007867C0" w:rsidRPr="002811DA">
          <w:rPr>
            <w:rStyle w:val="Hyperlink"/>
          </w:rPr>
          <w:t>Microsoft Intune</w:t>
        </w:r>
        <w:r w:rsidR="007867C0">
          <w:rPr>
            <w:webHidden/>
          </w:rPr>
          <w:tab/>
        </w:r>
        <w:r w:rsidR="007867C0">
          <w:rPr>
            <w:webHidden/>
          </w:rPr>
          <w:fldChar w:fldCharType="begin"/>
        </w:r>
        <w:r w:rsidR="007867C0">
          <w:rPr>
            <w:webHidden/>
          </w:rPr>
          <w:instrText xml:space="preserve"> PAGEREF _Toc38967566 \h </w:instrText>
        </w:r>
        <w:r w:rsidR="007867C0">
          <w:rPr>
            <w:webHidden/>
          </w:rPr>
        </w:r>
        <w:r w:rsidR="007867C0">
          <w:rPr>
            <w:webHidden/>
          </w:rPr>
          <w:fldChar w:fldCharType="separate"/>
        </w:r>
        <w:r w:rsidR="007867C0">
          <w:rPr>
            <w:webHidden/>
          </w:rPr>
          <w:t>23</w:t>
        </w:r>
        <w:r w:rsidR="007867C0">
          <w:rPr>
            <w:webHidden/>
          </w:rPr>
          <w:fldChar w:fldCharType="end"/>
        </w:r>
      </w:hyperlink>
    </w:p>
    <w:p w14:paraId="56BF276D" w14:textId="5B2FA29F" w:rsidR="007867C0" w:rsidRDefault="00B503C6">
      <w:pPr>
        <w:pStyle w:val="TOC4"/>
        <w:rPr>
          <w:rFonts w:eastAsiaTheme="minorEastAsia" w:cstheme="minorBidi"/>
          <w:smallCaps w:val="0"/>
          <w:sz w:val="22"/>
          <w:szCs w:val="22"/>
          <w:lang w:eastAsia="en-US"/>
        </w:rPr>
      </w:pPr>
      <w:hyperlink w:anchor="_Toc38967567" w:history="1">
        <w:r w:rsidR="007867C0" w:rsidRPr="002811DA">
          <w:rPr>
            <w:rStyle w:val="Hyperlink"/>
            <w:rFonts w:ascii="Calibri Light" w:hAnsi="Calibri Light" w:cs="Arial"/>
          </w:rPr>
          <w:t>Microsoft Learning</w:t>
        </w:r>
        <w:r w:rsidR="007867C0">
          <w:rPr>
            <w:webHidden/>
          </w:rPr>
          <w:tab/>
        </w:r>
        <w:r w:rsidR="007867C0">
          <w:rPr>
            <w:webHidden/>
          </w:rPr>
          <w:fldChar w:fldCharType="begin"/>
        </w:r>
        <w:r w:rsidR="007867C0">
          <w:rPr>
            <w:webHidden/>
          </w:rPr>
          <w:instrText xml:space="preserve"> PAGEREF _Toc38967567 \h </w:instrText>
        </w:r>
        <w:r w:rsidR="007867C0">
          <w:rPr>
            <w:webHidden/>
          </w:rPr>
        </w:r>
        <w:r w:rsidR="007867C0">
          <w:rPr>
            <w:webHidden/>
          </w:rPr>
          <w:fldChar w:fldCharType="separate"/>
        </w:r>
        <w:r w:rsidR="007867C0">
          <w:rPr>
            <w:webHidden/>
          </w:rPr>
          <w:t>24</w:t>
        </w:r>
        <w:r w:rsidR="007867C0">
          <w:rPr>
            <w:webHidden/>
          </w:rPr>
          <w:fldChar w:fldCharType="end"/>
        </w:r>
      </w:hyperlink>
    </w:p>
    <w:p w14:paraId="7E585EB4" w14:textId="3E3D1F8C" w:rsidR="007867C0" w:rsidRDefault="00B503C6">
      <w:pPr>
        <w:pStyle w:val="TOC4"/>
        <w:rPr>
          <w:rFonts w:eastAsiaTheme="minorEastAsia" w:cstheme="minorBidi"/>
          <w:smallCaps w:val="0"/>
          <w:sz w:val="22"/>
          <w:szCs w:val="22"/>
          <w:lang w:eastAsia="en-US"/>
        </w:rPr>
      </w:pPr>
      <w:hyperlink w:anchor="_Toc38967568" w:history="1">
        <w:r w:rsidR="007867C0" w:rsidRPr="002811DA">
          <w:rPr>
            <w:rStyle w:val="Hyperlink"/>
            <w:lang w:eastAsia="en-US"/>
          </w:rPr>
          <w:t>Microsoft Search in Bing</w:t>
        </w:r>
        <w:r w:rsidR="007867C0">
          <w:rPr>
            <w:webHidden/>
          </w:rPr>
          <w:tab/>
        </w:r>
        <w:r w:rsidR="007867C0">
          <w:rPr>
            <w:webHidden/>
          </w:rPr>
          <w:fldChar w:fldCharType="begin"/>
        </w:r>
        <w:r w:rsidR="007867C0">
          <w:rPr>
            <w:webHidden/>
          </w:rPr>
          <w:instrText xml:space="preserve"> PAGEREF _Toc38967568 \h </w:instrText>
        </w:r>
        <w:r w:rsidR="007867C0">
          <w:rPr>
            <w:webHidden/>
          </w:rPr>
        </w:r>
        <w:r w:rsidR="007867C0">
          <w:rPr>
            <w:webHidden/>
          </w:rPr>
          <w:fldChar w:fldCharType="separate"/>
        </w:r>
        <w:r w:rsidR="007867C0">
          <w:rPr>
            <w:webHidden/>
          </w:rPr>
          <w:t>24</w:t>
        </w:r>
        <w:r w:rsidR="007867C0">
          <w:rPr>
            <w:webHidden/>
          </w:rPr>
          <w:fldChar w:fldCharType="end"/>
        </w:r>
      </w:hyperlink>
    </w:p>
    <w:p w14:paraId="1F3624FD" w14:textId="6E884722" w:rsidR="007867C0" w:rsidRDefault="00B503C6">
      <w:pPr>
        <w:pStyle w:val="TOC4"/>
        <w:rPr>
          <w:rFonts w:eastAsiaTheme="minorEastAsia" w:cstheme="minorBidi"/>
          <w:smallCaps w:val="0"/>
          <w:sz w:val="22"/>
          <w:szCs w:val="22"/>
          <w:lang w:eastAsia="en-US"/>
        </w:rPr>
      </w:pPr>
      <w:hyperlink w:anchor="_Toc38967569" w:history="1">
        <w:r w:rsidR="007867C0" w:rsidRPr="002811DA">
          <w:rPr>
            <w:rStyle w:val="Hyperlink"/>
            <w:rFonts w:cstheme="majorHAnsi"/>
          </w:rPr>
          <w:t>Microsoft Threat Protection</w:t>
        </w:r>
        <w:r w:rsidR="007867C0">
          <w:rPr>
            <w:webHidden/>
          </w:rPr>
          <w:tab/>
        </w:r>
        <w:r w:rsidR="007867C0">
          <w:rPr>
            <w:webHidden/>
          </w:rPr>
          <w:fldChar w:fldCharType="begin"/>
        </w:r>
        <w:r w:rsidR="007867C0">
          <w:rPr>
            <w:webHidden/>
          </w:rPr>
          <w:instrText xml:space="preserve"> PAGEREF _Toc38967569 \h </w:instrText>
        </w:r>
        <w:r w:rsidR="007867C0">
          <w:rPr>
            <w:webHidden/>
          </w:rPr>
        </w:r>
        <w:r w:rsidR="007867C0">
          <w:rPr>
            <w:webHidden/>
          </w:rPr>
          <w:fldChar w:fldCharType="separate"/>
        </w:r>
        <w:r w:rsidR="007867C0">
          <w:rPr>
            <w:webHidden/>
          </w:rPr>
          <w:t>24</w:t>
        </w:r>
        <w:r w:rsidR="007867C0">
          <w:rPr>
            <w:webHidden/>
          </w:rPr>
          <w:fldChar w:fldCharType="end"/>
        </w:r>
      </w:hyperlink>
    </w:p>
    <w:p w14:paraId="7B35D2A7" w14:textId="5E0C9F41" w:rsidR="007867C0" w:rsidRDefault="00B503C6">
      <w:pPr>
        <w:pStyle w:val="TOC4"/>
        <w:rPr>
          <w:rFonts w:eastAsiaTheme="minorEastAsia" w:cstheme="minorBidi"/>
          <w:smallCaps w:val="0"/>
          <w:sz w:val="22"/>
          <w:szCs w:val="22"/>
          <w:lang w:eastAsia="en-US"/>
        </w:rPr>
      </w:pPr>
      <w:hyperlink w:anchor="_Toc38967570" w:history="1">
        <w:r w:rsidR="007867C0" w:rsidRPr="002811DA">
          <w:rPr>
            <w:rStyle w:val="Hyperlink"/>
            <w:rFonts w:cs="Arial"/>
            <w:bCs/>
          </w:rPr>
          <w:t>Minecraft: Education Edition</w:t>
        </w:r>
        <w:r w:rsidR="007867C0">
          <w:rPr>
            <w:webHidden/>
          </w:rPr>
          <w:tab/>
        </w:r>
        <w:r w:rsidR="007867C0">
          <w:rPr>
            <w:webHidden/>
          </w:rPr>
          <w:fldChar w:fldCharType="begin"/>
        </w:r>
        <w:r w:rsidR="007867C0">
          <w:rPr>
            <w:webHidden/>
          </w:rPr>
          <w:instrText xml:space="preserve"> PAGEREF _Toc38967570 \h </w:instrText>
        </w:r>
        <w:r w:rsidR="007867C0">
          <w:rPr>
            <w:webHidden/>
          </w:rPr>
        </w:r>
        <w:r w:rsidR="007867C0">
          <w:rPr>
            <w:webHidden/>
          </w:rPr>
          <w:fldChar w:fldCharType="separate"/>
        </w:r>
        <w:r w:rsidR="007867C0">
          <w:rPr>
            <w:webHidden/>
          </w:rPr>
          <w:t>24</w:t>
        </w:r>
        <w:r w:rsidR="007867C0">
          <w:rPr>
            <w:webHidden/>
          </w:rPr>
          <w:fldChar w:fldCharType="end"/>
        </w:r>
      </w:hyperlink>
    </w:p>
    <w:p w14:paraId="5ADF3B37" w14:textId="23C6FCC6" w:rsidR="007867C0" w:rsidRDefault="00B503C6">
      <w:pPr>
        <w:pStyle w:val="TOC4"/>
        <w:rPr>
          <w:rFonts w:eastAsiaTheme="minorEastAsia" w:cstheme="minorBidi"/>
          <w:smallCaps w:val="0"/>
          <w:sz w:val="22"/>
          <w:szCs w:val="22"/>
          <w:lang w:eastAsia="en-US"/>
        </w:rPr>
      </w:pPr>
      <w:hyperlink w:anchor="_Toc38967571" w:history="1">
        <w:r w:rsidR="007867C0" w:rsidRPr="002811DA">
          <w:rPr>
            <w:rStyle w:val="Hyperlink"/>
            <w:rFonts w:cs="Arial"/>
          </w:rPr>
          <w:t>Office 365 Developer</w:t>
        </w:r>
        <w:r w:rsidR="007867C0">
          <w:rPr>
            <w:webHidden/>
          </w:rPr>
          <w:tab/>
        </w:r>
        <w:r w:rsidR="007867C0">
          <w:rPr>
            <w:webHidden/>
          </w:rPr>
          <w:fldChar w:fldCharType="begin"/>
        </w:r>
        <w:r w:rsidR="007867C0">
          <w:rPr>
            <w:webHidden/>
          </w:rPr>
          <w:instrText xml:space="preserve"> PAGEREF _Toc38967571 \h </w:instrText>
        </w:r>
        <w:r w:rsidR="007867C0">
          <w:rPr>
            <w:webHidden/>
          </w:rPr>
        </w:r>
        <w:r w:rsidR="007867C0">
          <w:rPr>
            <w:webHidden/>
          </w:rPr>
          <w:fldChar w:fldCharType="separate"/>
        </w:r>
        <w:r w:rsidR="007867C0">
          <w:rPr>
            <w:webHidden/>
          </w:rPr>
          <w:t>24</w:t>
        </w:r>
        <w:r w:rsidR="007867C0">
          <w:rPr>
            <w:webHidden/>
          </w:rPr>
          <w:fldChar w:fldCharType="end"/>
        </w:r>
      </w:hyperlink>
    </w:p>
    <w:p w14:paraId="40EF9235" w14:textId="11346011" w:rsidR="007867C0" w:rsidRDefault="00B503C6">
      <w:pPr>
        <w:pStyle w:val="TOC4"/>
        <w:rPr>
          <w:rFonts w:eastAsiaTheme="minorEastAsia" w:cstheme="minorBidi"/>
          <w:smallCaps w:val="0"/>
          <w:sz w:val="22"/>
          <w:szCs w:val="22"/>
          <w:lang w:eastAsia="en-US"/>
        </w:rPr>
      </w:pPr>
      <w:hyperlink w:anchor="_Toc38967572" w:history="1">
        <w:r w:rsidR="007867C0" w:rsidRPr="002811DA">
          <w:rPr>
            <w:rStyle w:val="Hyperlink"/>
            <w:rFonts w:asciiTheme="minorBidi" w:hAnsiTheme="minorBidi"/>
            <w:rtl/>
          </w:rPr>
          <w:t>الحماية المتقدمة من المخاطر لـ</w:t>
        </w:r>
        <w:r w:rsidR="007867C0" w:rsidRPr="002811DA">
          <w:rPr>
            <w:rStyle w:val="Hyperlink"/>
            <w:rFonts w:ascii="Calibri Light" w:hAnsi="Calibri Light" w:cs="Calibri Light"/>
            <w:rtl/>
          </w:rPr>
          <w:t xml:space="preserve"> </w:t>
        </w:r>
        <w:r w:rsidR="007867C0" w:rsidRPr="002811DA">
          <w:rPr>
            <w:rStyle w:val="Hyperlink"/>
            <w:rFonts w:ascii="Calibri Light" w:hAnsi="Calibri Light" w:cs="Calibri Light"/>
          </w:rPr>
          <w:t>Microsoft Defender</w:t>
        </w:r>
        <w:r w:rsidR="007867C0">
          <w:rPr>
            <w:webHidden/>
          </w:rPr>
          <w:tab/>
        </w:r>
        <w:r w:rsidR="007867C0">
          <w:rPr>
            <w:webHidden/>
          </w:rPr>
          <w:fldChar w:fldCharType="begin"/>
        </w:r>
        <w:r w:rsidR="007867C0">
          <w:rPr>
            <w:webHidden/>
          </w:rPr>
          <w:instrText xml:space="preserve"> PAGEREF _Toc38967572 \h </w:instrText>
        </w:r>
        <w:r w:rsidR="007867C0">
          <w:rPr>
            <w:webHidden/>
          </w:rPr>
        </w:r>
        <w:r w:rsidR="007867C0">
          <w:rPr>
            <w:webHidden/>
          </w:rPr>
          <w:fldChar w:fldCharType="separate"/>
        </w:r>
        <w:r w:rsidR="007867C0">
          <w:rPr>
            <w:webHidden/>
          </w:rPr>
          <w:t>25</w:t>
        </w:r>
        <w:r w:rsidR="007867C0">
          <w:rPr>
            <w:webHidden/>
          </w:rPr>
          <w:fldChar w:fldCharType="end"/>
        </w:r>
      </w:hyperlink>
    </w:p>
    <w:p w14:paraId="41C8E44E" w14:textId="37A9A67C" w:rsidR="007867C0" w:rsidRDefault="00B503C6">
      <w:pPr>
        <w:pStyle w:val="TOC1"/>
        <w:rPr>
          <w:rFonts w:eastAsiaTheme="minorEastAsia"/>
          <w:b w:val="0"/>
          <w:bCs w:val="0"/>
          <w:caps w:val="0"/>
          <w:sz w:val="22"/>
          <w:szCs w:val="22"/>
          <w:lang w:eastAsia="en-US"/>
        </w:rPr>
      </w:pPr>
      <w:hyperlink w:anchor="_Toc38967573" w:history="1">
        <w:r w:rsidR="007867C0" w:rsidRPr="002811DA">
          <w:rPr>
            <w:rStyle w:val="Hyperlink"/>
            <w:rFonts w:cs="Arial"/>
            <w:rtl/>
          </w:rPr>
          <w:t xml:space="preserve">المرفق </w:t>
        </w:r>
        <w:r w:rsidR="007867C0" w:rsidRPr="002811DA">
          <w:rPr>
            <w:rStyle w:val="Hyperlink"/>
            <w:rFonts w:cs="Arial"/>
            <w:lang w:bidi="en-US"/>
          </w:rPr>
          <w:t>1</w:t>
        </w:r>
        <w:r w:rsidR="007867C0" w:rsidRPr="002811DA">
          <w:rPr>
            <w:rStyle w:val="Hyperlink"/>
            <w:rFonts w:cs="Arial"/>
            <w:rtl/>
          </w:rPr>
          <w:t xml:space="preserve"> – الإشعارات</w:t>
        </w:r>
        <w:r w:rsidR="007867C0">
          <w:rPr>
            <w:webHidden/>
          </w:rPr>
          <w:tab/>
        </w:r>
        <w:r w:rsidR="007867C0">
          <w:rPr>
            <w:webHidden/>
          </w:rPr>
          <w:fldChar w:fldCharType="begin"/>
        </w:r>
        <w:r w:rsidR="007867C0">
          <w:rPr>
            <w:webHidden/>
          </w:rPr>
          <w:instrText xml:space="preserve"> PAGEREF _Toc38967573 \h </w:instrText>
        </w:r>
        <w:r w:rsidR="007867C0">
          <w:rPr>
            <w:webHidden/>
          </w:rPr>
        </w:r>
        <w:r w:rsidR="007867C0">
          <w:rPr>
            <w:webHidden/>
          </w:rPr>
          <w:fldChar w:fldCharType="separate"/>
        </w:r>
        <w:r w:rsidR="007867C0">
          <w:rPr>
            <w:webHidden/>
          </w:rPr>
          <w:t>26</w:t>
        </w:r>
        <w:r w:rsidR="007867C0">
          <w:rPr>
            <w:webHidden/>
          </w:rPr>
          <w:fldChar w:fldCharType="end"/>
        </w:r>
      </w:hyperlink>
    </w:p>
    <w:p w14:paraId="52EB5123" w14:textId="3AFA60DC" w:rsidR="007867C0" w:rsidRDefault="00B503C6">
      <w:pPr>
        <w:pStyle w:val="TOC3"/>
        <w:rPr>
          <w:rFonts w:eastAsiaTheme="minorEastAsia" w:cstheme="minorBidi"/>
          <w:b w:val="0"/>
          <w:bCs w:val="0"/>
          <w:sz w:val="22"/>
          <w:szCs w:val="22"/>
          <w:lang w:eastAsia="en-US"/>
        </w:rPr>
      </w:pPr>
      <w:hyperlink w:anchor="_Toc38967574" w:history="1">
        <w:r w:rsidR="007867C0" w:rsidRPr="002811DA">
          <w:rPr>
            <w:rStyle w:val="Hyperlink"/>
            <w:rFonts w:ascii="Arial" w:eastAsia="Arial" w:hAnsi="Arial"/>
            <w:rtl/>
            <w:lang w:eastAsia="en-US"/>
          </w:rPr>
          <w:t>الخدمات عبر الإنترنت المستبعدة من ملحق حماية البيانات</w:t>
        </w:r>
        <w:r w:rsidR="007867C0" w:rsidRPr="002811DA">
          <w:rPr>
            <w:rStyle w:val="Hyperlink"/>
            <w:rFonts w:ascii="Arial" w:hAnsi="Arial"/>
            <w:rtl/>
          </w:rPr>
          <w:t xml:space="preserve"> </w:t>
        </w:r>
        <w:r w:rsidR="007867C0" w:rsidRPr="002811DA">
          <w:rPr>
            <w:rStyle w:val="Hyperlink"/>
            <w:rFonts w:ascii="Arial" w:hAnsi="Arial"/>
          </w:rPr>
          <w:t>(DPA)</w:t>
        </w:r>
        <w:r w:rsidR="007867C0">
          <w:rPr>
            <w:webHidden/>
          </w:rPr>
          <w:tab/>
        </w:r>
        <w:r w:rsidR="007867C0">
          <w:rPr>
            <w:webHidden/>
          </w:rPr>
          <w:fldChar w:fldCharType="begin"/>
        </w:r>
        <w:r w:rsidR="007867C0">
          <w:rPr>
            <w:webHidden/>
          </w:rPr>
          <w:instrText xml:space="preserve"> PAGEREF _Toc38967574 \h </w:instrText>
        </w:r>
        <w:r w:rsidR="007867C0">
          <w:rPr>
            <w:webHidden/>
          </w:rPr>
        </w:r>
        <w:r w:rsidR="007867C0">
          <w:rPr>
            <w:webHidden/>
          </w:rPr>
          <w:fldChar w:fldCharType="separate"/>
        </w:r>
        <w:r w:rsidR="007867C0">
          <w:rPr>
            <w:webHidden/>
          </w:rPr>
          <w:t>26</w:t>
        </w:r>
        <w:r w:rsidR="007867C0">
          <w:rPr>
            <w:webHidden/>
          </w:rPr>
          <w:fldChar w:fldCharType="end"/>
        </w:r>
      </w:hyperlink>
    </w:p>
    <w:p w14:paraId="28948C86" w14:textId="134FB1D0" w:rsidR="007867C0" w:rsidRDefault="00B503C6">
      <w:pPr>
        <w:pStyle w:val="TOC3"/>
        <w:rPr>
          <w:rFonts w:eastAsiaTheme="minorEastAsia" w:cstheme="minorBidi"/>
          <w:b w:val="0"/>
          <w:bCs w:val="0"/>
          <w:sz w:val="22"/>
          <w:szCs w:val="22"/>
          <w:lang w:eastAsia="en-US"/>
        </w:rPr>
      </w:pPr>
      <w:hyperlink w:anchor="_Toc38967575" w:history="1">
        <w:r w:rsidR="007867C0" w:rsidRPr="002811DA">
          <w:rPr>
            <w:rStyle w:val="Hyperlink"/>
            <w:rFonts w:ascii="Arial" w:eastAsia="Arial" w:hAnsi="Arial"/>
            <w:rtl/>
            <w:lang w:eastAsia="en-US"/>
          </w:rPr>
          <w:t>الخدمات الأساسية عبر الإنترنت</w:t>
        </w:r>
        <w:r w:rsidR="007867C0">
          <w:rPr>
            <w:webHidden/>
          </w:rPr>
          <w:tab/>
        </w:r>
        <w:r w:rsidR="007867C0">
          <w:rPr>
            <w:webHidden/>
          </w:rPr>
          <w:fldChar w:fldCharType="begin"/>
        </w:r>
        <w:r w:rsidR="007867C0">
          <w:rPr>
            <w:webHidden/>
          </w:rPr>
          <w:instrText xml:space="preserve"> PAGEREF _Toc38967575 \h </w:instrText>
        </w:r>
        <w:r w:rsidR="007867C0">
          <w:rPr>
            <w:webHidden/>
          </w:rPr>
        </w:r>
        <w:r w:rsidR="007867C0">
          <w:rPr>
            <w:webHidden/>
          </w:rPr>
          <w:fldChar w:fldCharType="separate"/>
        </w:r>
        <w:r w:rsidR="007867C0">
          <w:rPr>
            <w:webHidden/>
          </w:rPr>
          <w:t>26</w:t>
        </w:r>
        <w:r w:rsidR="007867C0">
          <w:rPr>
            <w:webHidden/>
          </w:rPr>
          <w:fldChar w:fldCharType="end"/>
        </w:r>
      </w:hyperlink>
    </w:p>
    <w:p w14:paraId="65DFBE3A" w14:textId="22F8F783" w:rsidR="007867C0" w:rsidRDefault="00B503C6">
      <w:pPr>
        <w:pStyle w:val="TOC3"/>
        <w:rPr>
          <w:rFonts w:eastAsiaTheme="minorEastAsia" w:cstheme="minorBidi"/>
          <w:b w:val="0"/>
          <w:bCs w:val="0"/>
          <w:sz w:val="22"/>
          <w:szCs w:val="22"/>
          <w:lang w:eastAsia="en-US"/>
        </w:rPr>
      </w:pPr>
      <w:hyperlink w:anchor="_Toc38967576" w:history="1">
        <w:r w:rsidR="007867C0" w:rsidRPr="002811DA">
          <w:rPr>
            <w:rStyle w:val="Hyperlink"/>
          </w:rPr>
          <w:t>Bing Maps</w:t>
        </w:r>
        <w:r w:rsidR="007867C0">
          <w:rPr>
            <w:webHidden/>
          </w:rPr>
          <w:tab/>
        </w:r>
        <w:r w:rsidR="007867C0">
          <w:rPr>
            <w:webHidden/>
          </w:rPr>
          <w:fldChar w:fldCharType="begin"/>
        </w:r>
        <w:r w:rsidR="007867C0">
          <w:rPr>
            <w:webHidden/>
          </w:rPr>
          <w:instrText xml:space="preserve"> PAGEREF _Toc38967576 \h </w:instrText>
        </w:r>
        <w:r w:rsidR="007867C0">
          <w:rPr>
            <w:webHidden/>
          </w:rPr>
        </w:r>
        <w:r w:rsidR="007867C0">
          <w:rPr>
            <w:webHidden/>
          </w:rPr>
          <w:fldChar w:fldCharType="separate"/>
        </w:r>
        <w:r w:rsidR="007867C0">
          <w:rPr>
            <w:webHidden/>
          </w:rPr>
          <w:t>27</w:t>
        </w:r>
        <w:r w:rsidR="007867C0">
          <w:rPr>
            <w:webHidden/>
          </w:rPr>
          <w:fldChar w:fldCharType="end"/>
        </w:r>
      </w:hyperlink>
    </w:p>
    <w:p w14:paraId="5391B732" w14:textId="29151AF3" w:rsidR="007867C0" w:rsidRDefault="00B503C6">
      <w:pPr>
        <w:pStyle w:val="TOC3"/>
        <w:rPr>
          <w:rFonts w:eastAsiaTheme="minorEastAsia" w:cstheme="minorBidi"/>
          <w:b w:val="0"/>
          <w:bCs w:val="0"/>
          <w:sz w:val="22"/>
          <w:szCs w:val="22"/>
          <w:lang w:eastAsia="en-US"/>
        </w:rPr>
      </w:pPr>
      <w:hyperlink w:anchor="_Toc38967577" w:history="1">
        <w:r w:rsidR="007867C0" w:rsidRPr="002811DA">
          <w:rPr>
            <w:rStyle w:val="Hyperlink"/>
            <w:cs/>
          </w:rPr>
          <w:t>‎</w:t>
        </w:r>
        <w:r w:rsidR="007867C0" w:rsidRPr="002811DA">
          <w:rPr>
            <w:rStyle w:val="Hyperlink"/>
            <w:rFonts w:ascii="Arial" w:hAnsi="Arial"/>
            <w:rtl/>
          </w:rPr>
          <w:t>الخدمات</w:t>
        </w:r>
        <w:r w:rsidR="007867C0" w:rsidRPr="002811DA">
          <w:rPr>
            <w:rStyle w:val="Hyperlink"/>
            <w:rFonts w:cstheme="minorHAnsi"/>
            <w:rtl/>
          </w:rPr>
          <w:t xml:space="preserve"> </w:t>
        </w:r>
        <w:r w:rsidR="007867C0" w:rsidRPr="002811DA">
          <w:rPr>
            <w:rStyle w:val="Hyperlink"/>
            <w:rFonts w:ascii="Arial" w:hAnsi="Arial"/>
            <w:rtl/>
          </w:rPr>
          <w:t>الاحترافية</w:t>
        </w:r>
        <w:r w:rsidR="007867C0">
          <w:rPr>
            <w:webHidden/>
          </w:rPr>
          <w:tab/>
        </w:r>
        <w:r w:rsidR="007867C0">
          <w:rPr>
            <w:webHidden/>
          </w:rPr>
          <w:fldChar w:fldCharType="begin"/>
        </w:r>
        <w:r w:rsidR="007867C0">
          <w:rPr>
            <w:webHidden/>
          </w:rPr>
          <w:instrText xml:space="preserve"> PAGEREF _Toc38967577 \h </w:instrText>
        </w:r>
        <w:r w:rsidR="007867C0">
          <w:rPr>
            <w:webHidden/>
          </w:rPr>
        </w:r>
        <w:r w:rsidR="007867C0">
          <w:rPr>
            <w:webHidden/>
          </w:rPr>
          <w:fldChar w:fldCharType="separate"/>
        </w:r>
        <w:r w:rsidR="007867C0">
          <w:rPr>
            <w:webHidden/>
          </w:rPr>
          <w:t>27</w:t>
        </w:r>
        <w:r w:rsidR="007867C0">
          <w:rPr>
            <w:webHidden/>
          </w:rPr>
          <w:fldChar w:fldCharType="end"/>
        </w:r>
      </w:hyperlink>
    </w:p>
    <w:p w14:paraId="182DEA3C" w14:textId="4CC43498" w:rsidR="007867C0" w:rsidRDefault="00B503C6">
      <w:pPr>
        <w:pStyle w:val="TOC3"/>
        <w:rPr>
          <w:rFonts w:eastAsiaTheme="minorEastAsia" w:cstheme="minorBidi"/>
          <w:b w:val="0"/>
          <w:bCs w:val="0"/>
          <w:sz w:val="22"/>
          <w:szCs w:val="22"/>
          <w:lang w:eastAsia="en-US"/>
        </w:rPr>
      </w:pPr>
      <w:hyperlink w:anchor="_Toc38967578" w:history="1">
        <w:r w:rsidR="007867C0" w:rsidRPr="002811DA">
          <w:rPr>
            <w:rStyle w:val="Hyperlink"/>
            <w:spacing w:val="-2"/>
            <w:rtl/>
          </w:rPr>
          <w:t xml:space="preserve">إشعار حول ترميز </w:t>
        </w:r>
        <w:r w:rsidR="007867C0" w:rsidRPr="002811DA">
          <w:rPr>
            <w:rStyle w:val="Hyperlink"/>
            <w:spacing w:val="-2"/>
          </w:rPr>
          <w:t>H.265/HEVC</w:t>
        </w:r>
        <w:r w:rsidR="007867C0" w:rsidRPr="002811DA">
          <w:rPr>
            <w:rStyle w:val="Hyperlink"/>
            <w:spacing w:val="-2"/>
            <w:rtl/>
          </w:rPr>
          <w:t xml:space="preserve"> لخدمات وسائط </w:t>
        </w:r>
        <w:r w:rsidR="007867C0" w:rsidRPr="002811DA">
          <w:rPr>
            <w:rStyle w:val="Hyperlink"/>
            <w:spacing w:val="-2"/>
          </w:rPr>
          <w:t>Azure</w:t>
        </w:r>
        <w:r w:rsidR="007867C0">
          <w:rPr>
            <w:webHidden/>
          </w:rPr>
          <w:tab/>
        </w:r>
        <w:r w:rsidR="007867C0">
          <w:rPr>
            <w:webHidden/>
          </w:rPr>
          <w:fldChar w:fldCharType="begin"/>
        </w:r>
        <w:r w:rsidR="007867C0">
          <w:rPr>
            <w:webHidden/>
          </w:rPr>
          <w:instrText xml:space="preserve"> PAGEREF _Toc38967578 \h </w:instrText>
        </w:r>
        <w:r w:rsidR="007867C0">
          <w:rPr>
            <w:webHidden/>
          </w:rPr>
        </w:r>
        <w:r w:rsidR="007867C0">
          <w:rPr>
            <w:webHidden/>
          </w:rPr>
          <w:fldChar w:fldCharType="separate"/>
        </w:r>
        <w:r w:rsidR="007867C0">
          <w:rPr>
            <w:webHidden/>
          </w:rPr>
          <w:t>29</w:t>
        </w:r>
        <w:r w:rsidR="007867C0">
          <w:rPr>
            <w:webHidden/>
          </w:rPr>
          <w:fldChar w:fldCharType="end"/>
        </w:r>
      </w:hyperlink>
    </w:p>
    <w:p w14:paraId="347FB6F2" w14:textId="140704AB" w:rsidR="007867C0" w:rsidRDefault="00B503C6">
      <w:pPr>
        <w:pStyle w:val="TOC3"/>
        <w:rPr>
          <w:rFonts w:eastAsiaTheme="minorEastAsia" w:cstheme="minorBidi"/>
          <w:b w:val="0"/>
          <w:bCs w:val="0"/>
          <w:sz w:val="22"/>
          <w:szCs w:val="22"/>
          <w:lang w:eastAsia="en-US"/>
        </w:rPr>
      </w:pPr>
      <w:hyperlink w:anchor="_Toc38967579" w:history="1">
        <w:r w:rsidR="007867C0" w:rsidRPr="002811DA">
          <w:rPr>
            <w:rStyle w:val="Hyperlink"/>
            <w:rFonts w:ascii="Calibri Light" w:hAnsi="Calibri Light"/>
            <w:rtl/>
          </w:rPr>
          <w:t xml:space="preserve">إشعار بشأن </w:t>
        </w:r>
        <w:r w:rsidR="007867C0" w:rsidRPr="002811DA">
          <w:rPr>
            <w:rStyle w:val="Hyperlink"/>
            <w:rFonts w:ascii="Calibri Light" w:hAnsi="Calibri Light"/>
          </w:rPr>
          <w:t>Adobe Flash Player</w:t>
        </w:r>
        <w:r w:rsidR="007867C0">
          <w:rPr>
            <w:webHidden/>
          </w:rPr>
          <w:tab/>
        </w:r>
        <w:r w:rsidR="007867C0">
          <w:rPr>
            <w:webHidden/>
          </w:rPr>
          <w:fldChar w:fldCharType="begin"/>
        </w:r>
        <w:r w:rsidR="007867C0">
          <w:rPr>
            <w:webHidden/>
          </w:rPr>
          <w:instrText xml:space="preserve"> PAGEREF _Toc38967579 \h </w:instrText>
        </w:r>
        <w:r w:rsidR="007867C0">
          <w:rPr>
            <w:webHidden/>
          </w:rPr>
        </w:r>
        <w:r w:rsidR="007867C0">
          <w:rPr>
            <w:webHidden/>
          </w:rPr>
          <w:fldChar w:fldCharType="separate"/>
        </w:r>
        <w:r w:rsidR="007867C0">
          <w:rPr>
            <w:webHidden/>
          </w:rPr>
          <w:t>29</w:t>
        </w:r>
        <w:r w:rsidR="007867C0">
          <w:rPr>
            <w:webHidden/>
          </w:rPr>
          <w:fldChar w:fldCharType="end"/>
        </w:r>
      </w:hyperlink>
    </w:p>
    <w:p w14:paraId="229A2FC4" w14:textId="5D1DC5D7" w:rsidR="007867C0" w:rsidRDefault="00B503C6">
      <w:pPr>
        <w:pStyle w:val="TOC3"/>
        <w:rPr>
          <w:rFonts w:eastAsiaTheme="minorEastAsia" w:cstheme="minorBidi"/>
          <w:b w:val="0"/>
          <w:bCs w:val="0"/>
          <w:sz w:val="22"/>
          <w:szCs w:val="22"/>
          <w:lang w:eastAsia="en-US"/>
        </w:rPr>
      </w:pPr>
      <w:hyperlink w:anchor="_Toc38967580" w:history="1">
        <w:r w:rsidR="007867C0" w:rsidRPr="002811DA">
          <w:rPr>
            <w:rStyle w:val="Hyperlink"/>
            <w:spacing w:val="-2"/>
            <w:rtl/>
          </w:rPr>
          <w:t xml:space="preserve">إشعار حول المعيار المرئي </w:t>
        </w:r>
        <w:r w:rsidR="007867C0" w:rsidRPr="002811DA">
          <w:rPr>
            <w:rStyle w:val="Hyperlink"/>
            <w:spacing w:val="-2"/>
            <w:lang w:bidi="en-US"/>
          </w:rPr>
          <w:t>H.264/AVC</w:t>
        </w:r>
        <w:r w:rsidR="007867C0" w:rsidRPr="002811DA">
          <w:rPr>
            <w:rStyle w:val="Hyperlink"/>
            <w:spacing w:val="-2"/>
            <w:rtl/>
          </w:rPr>
          <w:t xml:space="preserve"> ومعيار الفيديو </w:t>
        </w:r>
        <w:r w:rsidR="007867C0" w:rsidRPr="002811DA">
          <w:rPr>
            <w:rStyle w:val="Hyperlink"/>
            <w:spacing w:val="-2"/>
            <w:lang w:bidi="en-US"/>
          </w:rPr>
          <w:t>VC-1</w:t>
        </w:r>
        <w:r w:rsidR="007867C0" w:rsidRPr="002811DA">
          <w:rPr>
            <w:rStyle w:val="Hyperlink"/>
            <w:spacing w:val="-2"/>
            <w:rtl/>
          </w:rPr>
          <w:t xml:space="preserve"> والمعيار المرئي </w:t>
        </w:r>
        <w:r w:rsidR="007867C0" w:rsidRPr="002811DA">
          <w:rPr>
            <w:rStyle w:val="Hyperlink"/>
            <w:spacing w:val="-2"/>
            <w:lang w:bidi="en-US"/>
          </w:rPr>
          <w:t>MPEG-4 Part 2</w:t>
        </w:r>
        <w:r w:rsidR="007867C0" w:rsidRPr="002811DA">
          <w:rPr>
            <w:rStyle w:val="Hyperlink"/>
            <w:spacing w:val="-2"/>
            <w:rtl/>
          </w:rPr>
          <w:t xml:space="preserve"> ومعيار الفيديو </w:t>
        </w:r>
        <w:r w:rsidR="007867C0" w:rsidRPr="002811DA">
          <w:rPr>
            <w:rStyle w:val="Hyperlink"/>
            <w:spacing w:val="-2"/>
            <w:lang w:bidi="en-US"/>
          </w:rPr>
          <w:t>MPEG-2</w:t>
        </w:r>
        <w:r w:rsidR="007867C0">
          <w:rPr>
            <w:webHidden/>
          </w:rPr>
          <w:tab/>
        </w:r>
        <w:r w:rsidR="007867C0">
          <w:rPr>
            <w:webHidden/>
          </w:rPr>
          <w:fldChar w:fldCharType="begin"/>
        </w:r>
        <w:r w:rsidR="007867C0">
          <w:rPr>
            <w:webHidden/>
          </w:rPr>
          <w:instrText xml:space="preserve"> PAGEREF _Toc38967580 \h </w:instrText>
        </w:r>
        <w:r w:rsidR="007867C0">
          <w:rPr>
            <w:webHidden/>
          </w:rPr>
        </w:r>
        <w:r w:rsidR="007867C0">
          <w:rPr>
            <w:webHidden/>
          </w:rPr>
          <w:fldChar w:fldCharType="separate"/>
        </w:r>
        <w:r w:rsidR="007867C0">
          <w:rPr>
            <w:webHidden/>
          </w:rPr>
          <w:t>29</w:t>
        </w:r>
        <w:r w:rsidR="007867C0">
          <w:rPr>
            <w:webHidden/>
          </w:rPr>
          <w:fldChar w:fldCharType="end"/>
        </w:r>
      </w:hyperlink>
    </w:p>
    <w:p w14:paraId="1027417B" w14:textId="2CE1D9A7" w:rsidR="007867C0" w:rsidRDefault="00B503C6">
      <w:pPr>
        <w:pStyle w:val="TOC1"/>
        <w:rPr>
          <w:rFonts w:eastAsiaTheme="minorEastAsia"/>
          <w:b w:val="0"/>
          <w:bCs w:val="0"/>
          <w:caps w:val="0"/>
          <w:sz w:val="22"/>
          <w:szCs w:val="22"/>
          <w:lang w:eastAsia="en-US"/>
        </w:rPr>
      </w:pPr>
      <w:hyperlink w:anchor="_Toc38967581" w:history="1">
        <w:r w:rsidR="007867C0" w:rsidRPr="002811DA">
          <w:rPr>
            <w:rStyle w:val="Hyperlink"/>
            <w:rtl/>
          </w:rPr>
          <w:t xml:space="preserve">مرفق </w:t>
        </w:r>
        <w:r w:rsidR="007867C0" w:rsidRPr="002811DA">
          <w:rPr>
            <w:rStyle w:val="Hyperlink"/>
            <w:lang w:bidi=""/>
          </w:rPr>
          <w:t>2</w:t>
        </w:r>
        <w:r w:rsidR="007867C0" w:rsidRPr="002811DA">
          <w:rPr>
            <w:rStyle w:val="Hyperlink"/>
            <w:rtl/>
          </w:rPr>
          <w:t xml:space="preserve"> - مجموعات تراخيص الاشتراك</w:t>
        </w:r>
        <w:r w:rsidR="007867C0">
          <w:rPr>
            <w:webHidden/>
          </w:rPr>
          <w:tab/>
        </w:r>
        <w:r w:rsidR="007867C0">
          <w:rPr>
            <w:webHidden/>
          </w:rPr>
          <w:fldChar w:fldCharType="begin"/>
        </w:r>
        <w:r w:rsidR="007867C0">
          <w:rPr>
            <w:webHidden/>
          </w:rPr>
          <w:instrText xml:space="preserve"> PAGEREF _Toc38967581 \h </w:instrText>
        </w:r>
        <w:r w:rsidR="007867C0">
          <w:rPr>
            <w:webHidden/>
          </w:rPr>
        </w:r>
        <w:r w:rsidR="007867C0">
          <w:rPr>
            <w:webHidden/>
          </w:rPr>
          <w:fldChar w:fldCharType="separate"/>
        </w:r>
        <w:r w:rsidR="007867C0">
          <w:rPr>
            <w:webHidden/>
          </w:rPr>
          <w:t>30</w:t>
        </w:r>
        <w:r w:rsidR="007867C0">
          <w:rPr>
            <w:webHidden/>
          </w:rPr>
          <w:fldChar w:fldCharType="end"/>
        </w:r>
      </w:hyperlink>
    </w:p>
    <w:p w14:paraId="4D07C5E7" w14:textId="2E051731" w:rsidR="007867C0" w:rsidRDefault="00B503C6">
      <w:pPr>
        <w:pStyle w:val="TOC3"/>
        <w:rPr>
          <w:rFonts w:eastAsiaTheme="minorEastAsia" w:cstheme="minorBidi"/>
          <w:b w:val="0"/>
          <w:bCs w:val="0"/>
          <w:sz w:val="22"/>
          <w:szCs w:val="22"/>
          <w:lang w:eastAsia="en-US"/>
        </w:rPr>
      </w:pPr>
      <w:hyperlink w:anchor="_Toc38967582" w:history="1">
        <w:r w:rsidR="007867C0" w:rsidRPr="002811DA">
          <w:rPr>
            <w:rStyle w:val="Hyperlink"/>
            <w:rtl/>
          </w:rPr>
          <w:t>القطاع العام</w:t>
        </w:r>
        <w:r w:rsidR="007867C0">
          <w:rPr>
            <w:webHidden/>
          </w:rPr>
          <w:tab/>
        </w:r>
        <w:r w:rsidR="007867C0">
          <w:rPr>
            <w:webHidden/>
          </w:rPr>
          <w:fldChar w:fldCharType="begin"/>
        </w:r>
        <w:r w:rsidR="007867C0">
          <w:rPr>
            <w:webHidden/>
          </w:rPr>
          <w:instrText xml:space="preserve"> PAGEREF _Toc38967582 \h </w:instrText>
        </w:r>
        <w:r w:rsidR="007867C0">
          <w:rPr>
            <w:webHidden/>
          </w:rPr>
        </w:r>
        <w:r w:rsidR="007867C0">
          <w:rPr>
            <w:webHidden/>
          </w:rPr>
          <w:fldChar w:fldCharType="separate"/>
        </w:r>
        <w:r w:rsidR="007867C0">
          <w:rPr>
            <w:webHidden/>
          </w:rPr>
          <w:t>31</w:t>
        </w:r>
        <w:r w:rsidR="007867C0">
          <w:rPr>
            <w:webHidden/>
          </w:rPr>
          <w:fldChar w:fldCharType="end"/>
        </w:r>
      </w:hyperlink>
    </w:p>
    <w:p w14:paraId="092C9288" w14:textId="3E400DED" w:rsidR="004D27A6" w:rsidRPr="00A0317E" w:rsidRDefault="00A430D3" w:rsidP="00422B6D">
      <w:pPr>
        <w:pStyle w:val="TOC1"/>
        <w:rPr>
          <w:rFonts w:cstheme="minorHAnsi"/>
        </w:rPr>
      </w:pPr>
      <w:r w:rsidRPr="00F61CD5">
        <w:rPr>
          <w:rFonts w:ascii="Arial" w:hAnsi="Arial"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38967513"/>
      <w:r w:rsidRPr="004139D2">
        <w:rPr>
          <w:rFonts w:cs="Arial"/>
          <w:bCs/>
          <w:szCs w:val="40"/>
          <w:rtl/>
        </w:rPr>
        <w:lastRenderedPageBreak/>
        <w:t>مقدمة</w:t>
      </w:r>
      <w:bookmarkEnd w:id="3"/>
      <w:bookmarkEnd w:id="4"/>
      <w:bookmarkEnd w:id="5"/>
      <w:bookmarkEnd w:id="6"/>
    </w:p>
    <w:p w14:paraId="05FD2FAC" w14:textId="6C417E1B" w:rsidR="001F5D27" w:rsidRPr="00C44BAB" w:rsidRDefault="00F5686B" w:rsidP="001F5D27">
      <w:pPr>
        <w:pStyle w:val="ProductList-Body"/>
        <w:spacing w:after="240"/>
        <w:rPr>
          <w:rFonts w:cstheme="minorHAnsi"/>
          <w:szCs w:val="18"/>
        </w:rPr>
      </w:pPr>
      <w:bookmarkStart w:id="7" w:name="_Toc507768532"/>
      <w:r w:rsidRPr="007D609F">
        <w:rPr>
          <w:rFonts w:ascii="Arial" w:hAnsi="Arial" w:cs="Arial"/>
          <w:szCs w:val="18"/>
          <w:rtl/>
        </w:rPr>
        <w:t xml:space="preserve">يوافق الطرفان على أن شروط الخدمات عبر الإنترنت هذه تحكم استخدام العميل للخدمات عبر الإنترنت وأن ملحق حماية البيانات (المحدد أدناه) يوضح التزاماته فيما يتعلق بمعالجة بيانات العميل والبيانات الشخصية وتأمينها بواسطة "الخدمات عبر الإنترنت". يوافق الطرفان أيضًا - ما لم توجد اتفاقية منفصلة بخصوص الخدمات الاحترافية - على أن "شروط الخدمات عبر الإنترنت" هذه تحكم تقديم الخدمات الاحترافية بما في ذلك، على سبيل المثال لا الحصر، الشروط الواردة في المرفق </w:t>
      </w:r>
      <w:r w:rsidRPr="007D609F">
        <w:rPr>
          <w:rFonts w:ascii="Arial" w:hAnsi="Arial" w:cs="Arial"/>
          <w:szCs w:val="18"/>
          <w:lang w:bidi=""/>
        </w:rPr>
        <w:t>1</w:t>
      </w:r>
      <w:r w:rsidRPr="007D609F">
        <w:rPr>
          <w:rFonts w:ascii="Arial" w:hAnsi="Arial" w:cs="Arial"/>
          <w:szCs w:val="18"/>
          <w:rtl/>
        </w:rPr>
        <w:t xml:space="preserve"> وملحق حماية البيانات </w:t>
      </w:r>
      <w:r w:rsidRPr="007D609F">
        <w:rPr>
          <w:rFonts w:ascii="Arial" w:hAnsi="Arial" w:cs="Arial"/>
          <w:szCs w:val="18"/>
        </w:rPr>
        <w:t>(DPA)</w:t>
      </w:r>
      <w:r w:rsidRPr="007D609F">
        <w:rPr>
          <w:rFonts w:ascii="Arial" w:hAnsi="Arial" w:cs="Arial"/>
          <w:szCs w:val="18"/>
          <w:rtl/>
        </w:rPr>
        <w:t xml:space="preserve"> لتأمين بيانات الخدمات الاحترافية والبيانات الشخصية ومعالجتها فيما يتعلق بهذا التقديم. تحكم الشروط المنفصلة، بما في ذلك شروط الخصوصية والأمان المختلفة، استخدام العميل للمنتجات غير التابعة لـ </w:t>
      </w:r>
      <w:r w:rsidRPr="007D609F">
        <w:rPr>
          <w:rFonts w:ascii="Arial" w:hAnsi="Arial" w:cs="Arial"/>
          <w:szCs w:val="18"/>
        </w:rPr>
        <w:t>Microsoft</w:t>
      </w:r>
      <w:r w:rsidRPr="007D609F">
        <w:rPr>
          <w:rFonts w:ascii="Arial" w:hAnsi="Arial" w:cs="Arial"/>
          <w:szCs w:val="18"/>
          <w:rtl/>
        </w:rPr>
        <w:t xml:space="preserve"> (كما هو محدد أدناه). في حالة وجود أي تعارض أو عدم اتساق بين الشروط الواردة في ملحق حماية البيانات </w:t>
      </w:r>
      <w:r w:rsidRPr="007D609F">
        <w:rPr>
          <w:rFonts w:ascii="Arial" w:hAnsi="Arial" w:cs="Arial"/>
          <w:szCs w:val="18"/>
        </w:rPr>
        <w:t>(DPA)</w:t>
      </w:r>
      <w:r w:rsidRPr="007D609F">
        <w:rPr>
          <w:rFonts w:ascii="Arial" w:hAnsi="Arial" w:cs="Arial"/>
          <w:szCs w:val="18"/>
          <w:rtl/>
        </w:rPr>
        <w:t xml:space="preserve"> وأي شروط أخرى واردة في اتفاقية العميل للترخيص المجمع (بما في ذلك ‏</w:t>
      </w:r>
      <w:dir w:val="rtl">
        <w:r w:rsidRPr="007D609F">
          <w:rPr>
            <w:rFonts w:ascii="Arial" w:hAnsi="Arial" w:cs="Arial"/>
            <w:szCs w:val="18"/>
            <w:rtl/>
          </w:rPr>
          <w:t>شروط المنتج</w:t>
        </w:r>
        <w:r w:rsidRPr="007D609F">
          <w:rPr>
            <w:rFonts w:ascii="Arial" w:hAnsi="Arial" w:cs="Arial"/>
            <w:szCs w:val="18"/>
            <w:rtl/>
          </w:rPr>
          <w:t>‬ أو‏</w:t>
        </w:r>
        <w:dir w:val="rtl">
          <w:r w:rsidRPr="007D609F">
            <w:rPr>
              <w:rFonts w:ascii="Arial" w:hAnsi="Arial" w:cs="Arial"/>
              <w:szCs w:val="18"/>
              <w:rtl/>
            </w:rPr>
            <w:t xml:space="preserve"> شروط الخدمات عبر الإنترنت</w:t>
          </w:r>
          <w:r w:rsidRPr="007D609F">
            <w:rPr>
              <w:rFonts w:ascii="Arial" w:hAnsi="Arial" w:cs="Arial"/>
              <w:szCs w:val="18"/>
              <w:rtl/>
            </w:rPr>
            <w:t>‬)، تكون أولوية التطبيق لشروط ملحق حماية الخدمات عبر الإنترنت</w:t>
          </w:r>
          <w:r w:rsidR="001F5D27" w:rsidRPr="00C44BAB">
            <w:rPr>
              <w:rFonts w:cstheme="minorHAnsi"/>
              <w:szCs w:val="18"/>
              <w:rtl/>
            </w:rP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B503C6">
            <w:t>‬</w:t>
          </w:r>
          <w:r w:rsidR="00B503C6">
            <w:t>‬</w:t>
          </w:r>
        </w:dir>
      </w:dir>
    </w:p>
    <w:p w14:paraId="7DA54916" w14:textId="77777777" w:rsidR="004A27A9" w:rsidRPr="00990445" w:rsidRDefault="004A27A9" w:rsidP="004A27A9">
      <w:pPr>
        <w:pStyle w:val="ProductList-SubSubSectionHeading"/>
        <w:outlineLvl w:val="1"/>
        <w:rPr>
          <w:rFonts w:cs="Arial"/>
          <w:bCs/>
          <w:szCs w:val="18"/>
        </w:rPr>
      </w:pPr>
      <w:bookmarkStart w:id="8" w:name="_Toc38967514"/>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38967515"/>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38967516"/>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38967517"/>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A74ECFD" w14:textId="77777777" w:rsidR="0011099D" w:rsidRDefault="0011099D" w:rsidP="0011099D"/>
    <w:p w14:paraId="12B471D1" w14:textId="77777777" w:rsidR="0011099D" w:rsidRPr="00331C73" w:rsidRDefault="0011099D" w:rsidP="0011099D">
      <w:pPr>
        <w:pStyle w:val="ProductList-Offering1Heading"/>
        <w:outlineLvl w:val="1"/>
        <w:rPr>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8967518"/>
      <w:r w:rsidRPr="00331C73">
        <w:rPr>
          <w:szCs w:val="28"/>
          <w:rtl/>
        </w:rPr>
        <w:t>التوضيحات وملخص التغييرات</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tbl>
      <w:tblPr>
        <w:tblStyle w:val="PURTable"/>
        <w:bidiVisual/>
        <w:tblW w:w="10790" w:type="dxa"/>
        <w:tblLook w:val="04A0" w:firstRow="1" w:lastRow="0" w:firstColumn="1" w:lastColumn="0" w:noHBand="0" w:noVBand="1"/>
      </w:tblPr>
      <w:tblGrid>
        <w:gridCol w:w="5400"/>
        <w:gridCol w:w="5390"/>
      </w:tblGrid>
      <w:tr w:rsidR="00FB5449" w:rsidRPr="004E3239" w14:paraId="2BE1D165" w14:textId="77777777" w:rsidTr="00FB544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58E5608" w14:textId="77777777" w:rsidR="00FB5449" w:rsidRPr="004E3239" w:rsidRDefault="00FB5449" w:rsidP="00FB5449">
            <w:pPr>
              <w:pStyle w:val="ProductList-TableBody"/>
              <w:rPr>
                <w:rFonts w:ascii="Calibri" w:hAnsi="Calibri" w:cs="Calibri"/>
                <w:szCs w:val="16"/>
              </w:rPr>
            </w:pPr>
            <w:bookmarkStart w:id="32" w:name="_Hlk494736247"/>
            <w:bookmarkStart w:id="33" w:name="_Hlk494736381"/>
            <w:r w:rsidRPr="004E3239">
              <w:rPr>
                <w:rFonts w:ascii="Calibri" w:hAnsi="Calibri" w:cs="Calibri"/>
                <w:color w:val="FFFFFF"/>
                <w:szCs w:val="16"/>
                <w:cs/>
              </w:rPr>
              <w:t>‎</w:t>
            </w:r>
            <w:r w:rsidRPr="004E3239">
              <w:rPr>
                <w:rFonts w:ascii="Calibri" w:hAnsi="Calibri" w:cs="Calibri"/>
                <w:color w:val="FFFFFF"/>
                <w:szCs w:val="16"/>
                <w:rtl/>
                <w:lang w:bidi="ar-SA"/>
              </w:rPr>
              <w:t>الإضافات</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08726A2" w14:textId="77777777" w:rsidR="00FB5449" w:rsidRPr="004E3239" w:rsidRDefault="00FB5449" w:rsidP="00FB5449">
            <w:pPr>
              <w:pStyle w:val="ProductList-TableBody"/>
              <w:rPr>
                <w:rFonts w:ascii="Calibri" w:hAnsi="Calibri" w:cs="Calibri"/>
                <w:szCs w:val="16"/>
              </w:rPr>
            </w:pPr>
            <w:r w:rsidRPr="004E3239">
              <w:rPr>
                <w:rFonts w:ascii="Calibri" w:hAnsi="Calibri" w:cs="Calibri"/>
                <w:color w:val="FFFFFF"/>
                <w:szCs w:val="16"/>
                <w:rtl/>
                <w:lang w:bidi="ar-SA"/>
              </w:rPr>
              <w:t>المحذوفات</w:t>
            </w:r>
          </w:p>
        </w:tc>
      </w:tr>
      <w:tr w:rsidR="00FB5449" w:rsidRPr="004E3239" w14:paraId="3265ADC7" w14:textId="77777777" w:rsidTr="00FB5449">
        <w:tc>
          <w:tcPr>
            <w:tcW w:w="5400" w:type="dxa"/>
            <w:tcBorders>
              <w:top w:val="single" w:sz="4" w:space="0" w:color="000000"/>
              <w:left w:val="single" w:sz="4" w:space="0" w:color="000000"/>
              <w:bottom w:val="single" w:sz="4" w:space="0" w:color="000000"/>
              <w:right w:val="single" w:sz="4" w:space="0" w:color="000000"/>
            </w:tcBorders>
          </w:tcPr>
          <w:p w14:paraId="112AE08B" w14:textId="77777777" w:rsidR="00FB5449" w:rsidRPr="004E3239" w:rsidRDefault="00FB5449" w:rsidP="00FB5449">
            <w:pPr>
              <w:pStyle w:val="ProductList-TableBody"/>
              <w:rPr>
                <w:rFonts w:ascii="Calibri" w:hAnsi="Calibri" w:cs="Calibri"/>
                <w:szCs w:val="16"/>
              </w:rPr>
            </w:pPr>
            <w:r w:rsidRPr="004E3239">
              <w:rPr>
                <w:rFonts w:ascii="Calibri" w:hAnsi="Calibri" w:cs="Calibri"/>
                <w:szCs w:val="16"/>
                <w:rtl/>
                <w:lang w:bidi="ar-SA"/>
              </w:rPr>
              <w:t xml:space="preserve">تطبيقات </w:t>
            </w:r>
            <w:r w:rsidRPr="004E3239">
              <w:rPr>
                <w:rFonts w:ascii="Calibri" w:hAnsi="Calibri" w:cs="Calibri"/>
                <w:szCs w:val="16"/>
                <w:lang w:bidi="en-US"/>
              </w:rPr>
              <w:t>Microsoft 365 Apps for business</w:t>
            </w:r>
          </w:p>
        </w:tc>
        <w:tc>
          <w:tcPr>
            <w:tcW w:w="5390" w:type="dxa"/>
            <w:tcBorders>
              <w:top w:val="single" w:sz="4" w:space="0" w:color="000000"/>
              <w:left w:val="single" w:sz="4" w:space="0" w:color="000000"/>
              <w:bottom w:val="single" w:sz="4" w:space="0" w:color="000000"/>
              <w:right w:val="single" w:sz="4" w:space="0" w:color="000000"/>
            </w:tcBorders>
          </w:tcPr>
          <w:p w14:paraId="34F4E799" w14:textId="77777777" w:rsidR="00FB5449" w:rsidRPr="004E3239" w:rsidRDefault="00FB5449" w:rsidP="00FB5449">
            <w:pPr>
              <w:pStyle w:val="ProductList-TableBody"/>
              <w:rPr>
                <w:rFonts w:ascii="Calibri" w:hAnsi="Calibri" w:cs="Calibri"/>
                <w:szCs w:val="16"/>
              </w:rPr>
            </w:pPr>
            <w:r w:rsidRPr="004E3239">
              <w:rPr>
                <w:rFonts w:ascii="Calibri" w:hAnsi="Calibri" w:cs="Calibri"/>
                <w:szCs w:val="16"/>
                <w:lang w:bidi="en-US"/>
              </w:rPr>
              <w:t>Office 365 Business</w:t>
            </w:r>
          </w:p>
        </w:tc>
      </w:tr>
      <w:tr w:rsidR="00FB5449" w:rsidRPr="004E3239" w14:paraId="1816AB25" w14:textId="77777777" w:rsidTr="00FB5449">
        <w:tc>
          <w:tcPr>
            <w:tcW w:w="5400" w:type="dxa"/>
            <w:tcBorders>
              <w:top w:val="single" w:sz="4" w:space="0" w:color="000000"/>
              <w:left w:val="single" w:sz="4" w:space="0" w:color="000000"/>
              <w:bottom w:val="single" w:sz="4" w:space="0" w:color="000000"/>
              <w:right w:val="single" w:sz="4" w:space="0" w:color="000000"/>
            </w:tcBorders>
          </w:tcPr>
          <w:p w14:paraId="01C872EE" w14:textId="77777777" w:rsidR="00FB5449" w:rsidRPr="004E3239" w:rsidRDefault="00FB5449" w:rsidP="00FB5449">
            <w:pPr>
              <w:pStyle w:val="ProductList-TableBody"/>
              <w:rPr>
                <w:rFonts w:ascii="Calibri" w:hAnsi="Calibri" w:cs="Calibri"/>
                <w:szCs w:val="16"/>
              </w:rPr>
            </w:pPr>
            <w:r w:rsidRPr="004E3239">
              <w:rPr>
                <w:rFonts w:ascii="Calibri" w:hAnsi="Calibri" w:cs="Calibri"/>
                <w:szCs w:val="16"/>
                <w:rtl/>
                <w:lang w:bidi="ar-SA"/>
              </w:rPr>
              <w:t xml:space="preserve">تطبيقات </w:t>
            </w:r>
            <w:r w:rsidRPr="004E3239">
              <w:rPr>
                <w:rFonts w:ascii="Calibri" w:hAnsi="Calibri" w:cs="Calibri"/>
                <w:szCs w:val="16"/>
                <w:lang w:bidi="en-US"/>
              </w:rPr>
              <w:t>Microsoft 365 Apps for enterprise</w:t>
            </w:r>
          </w:p>
        </w:tc>
        <w:tc>
          <w:tcPr>
            <w:tcW w:w="5390" w:type="dxa"/>
            <w:tcBorders>
              <w:top w:val="single" w:sz="4" w:space="0" w:color="000000"/>
              <w:left w:val="single" w:sz="4" w:space="0" w:color="000000"/>
              <w:bottom w:val="single" w:sz="4" w:space="0" w:color="000000"/>
              <w:right w:val="single" w:sz="4" w:space="0" w:color="000000"/>
            </w:tcBorders>
          </w:tcPr>
          <w:p w14:paraId="01EDBA74" w14:textId="77777777" w:rsidR="00FB5449" w:rsidRPr="004E3239" w:rsidRDefault="00FB5449" w:rsidP="00FB5449">
            <w:pPr>
              <w:pStyle w:val="ProductList-TableBody"/>
              <w:rPr>
                <w:rFonts w:ascii="Calibri" w:hAnsi="Calibri" w:cs="Calibri"/>
                <w:szCs w:val="16"/>
              </w:rPr>
            </w:pPr>
            <w:r w:rsidRPr="004E3239">
              <w:rPr>
                <w:rFonts w:ascii="Calibri" w:hAnsi="Calibri" w:cs="Calibri"/>
                <w:szCs w:val="16"/>
                <w:lang w:bidi="en-US"/>
              </w:rPr>
              <w:t>Office 365 ProPlus</w:t>
            </w:r>
          </w:p>
        </w:tc>
      </w:tr>
      <w:tr w:rsidR="00FB5449" w:rsidRPr="004E3239" w14:paraId="635B6F01" w14:textId="77777777" w:rsidTr="00FB5449">
        <w:tc>
          <w:tcPr>
            <w:tcW w:w="5400" w:type="dxa"/>
            <w:tcBorders>
              <w:top w:val="single" w:sz="4" w:space="0" w:color="000000"/>
              <w:left w:val="single" w:sz="4" w:space="0" w:color="000000"/>
              <w:bottom w:val="single" w:sz="4" w:space="0" w:color="000000"/>
              <w:right w:val="single" w:sz="4" w:space="0" w:color="000000"/>
            </w:tcBorders>
          </w:tcPr>
          <w:p w14:paraId="38B05AFE" w14:textId="77777777" w:rsidR="00FB5449" w:rsidRPr="004E3239" w:rsidRDefault="00FB5449" w:rsidP="00FB5449">
            <w:pPr>
              <w:pStyle w:val="ProductList-TableBody"/>
              <w:rPr>
                <w:rFonts w:ascii="Calibri" w:hAnsi="Calibri" w:cs="Calibri"/>
              </w:rPr>
            </w:pPr>
            <w:r w:rsidRPr="004E3239">
              <w:rPr>
                <w:rFonts w:ascii="Calibri" w:hAnsi="Calibri" w:cs="Calibri"/>
              </w:rP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609F8919" w14:textId="77777777" w:rsidR="00FB5449" w:rsidRPr="004E3239" w:rsidRDefault="00FB5449" w:rsidP="00FB5449">
            <w:pPr>
              <w:pStyle w:val="ProductList-TableBody"/>
              <w:rPr>
                <w:rFonts w:ascii="Calibri" w:hAnsi="Calibri" w:cs="Calibri"/>
              </w:rPr>
            </w:pPr>
          </w:p>
        </w:tc>
      </w:tr>
    </w:tbl>
    <w:p w14:paraId="45BE5AEB" w14:textId="77777777" w:rsidR="00FB5449" w:rsidRPr="004E3239" w:rsidRDefault="00FB5449" w:rsidP="00FB5449">
      <w:pPr>
        <w:pStyle w:val="ProductList-ClauseHeading"/>
        <w:keepNext w:val="0"/>
        <w:rPr>
          <w:rFonts w:ascii="Calibri" w:hAnsi="Calibri" w:cs="Calibri"/>
        </w:rPr>
      </w:pPr>
    </w:p>
    <w:p w14:paraId="32B2D63E" w14:textId="77777777" w:rsidR="00FB5449" w:rsidRPr="00603C5E" w:rsidRDefault="00FB5449" w:rsidP="00FB5449">
      <w:pPr>
        <w:pStyle w:val="ProductList-ClauseHeading"/>
        <w:keepNext w:val="0"/>
        <w:rPr>
          <w:rFonts w:ascii="Calibri" w:hAnsi="Calibri" w:cs="Calibri"/>
          <w:bCs/>
          <w:szCs w:val="18"/>
        </w:rPr>
      </w:pPr>
      <w:r w:rsidRPr="00603C5E">
        <w:rPr>
          <w:rFonts w:ascii="Calibri" w:hAnsi="Calibri" w:cs="Calibri"/>
          <w:bCs/>
          <w:szCs w:val="18"/>
          <w:rtl/>
        </w:rPr>
        <w:t>الشروط الخاصة بالخدمة عبر الإنترنت</w:t>
      </w:r>
    </w:p>
    <w:p w14:paraId="11D1DF72" w14:textId="4C096773" w:rsidR="00FB5449" w:rsidRPr="00603C5E" w:rsidRDefault="00B503C6" w:rsidP="00FB5449">
      <w:pPr>
        <w:pStyle w:val="ProductList-Body"/>
        <w:rPr>
          <w:rFonts w:ascii="Calibri" w:hAnsi="Calibri" w:cs="Calibri"/>
          <w:szCs w:val="18"/>
        </w:rPr>
      </w:pPr>
      <w:hyperlink w:anchor="M365Applications" w:tooltip="تطبيقات Microsoft 365" w:history="1">
        <w:r w:rsidR="00FB5449" w:rsidRPr="00603C5E">
          <w:rPr>
            <w:rStyle w:val="Hyperlink"/>
            <w:rFonts w:ascii="Calibri" w:hAnsi="Calibri" w:cs="Calibri"/>
            <w:szCs w:val="18"/>
            <w:rtl/>
          </w:rPr>
          <w:t xml:space="preserve">تطبيقات </w:t>
        </w:r>
        <w:r w:rsidR="00FB5449" w:rsidRPr="00603C5E">
          <w:rPr>
            <w:rStyle w:val="Hyperlink"/>
            <w:rFonts w:ascii="Calibri" w:hAnsi="Calibri" w:cs="Calibri"/>
            <w:szCs w:val="18"/>
            <w:lang w:bidi="en-US"/>
          </w:rPr>
          <w:t>Microsoft 365</w:t>
        </w:r>
      </w:hyperlink>
      <w:r w:rsidR="00FB5449" w:rsidRPr="00603C5E">
        <w:rPr>
          <w:rFonts w:ascii="Calibri" w:hAnsi="Calibri" w:cs="Calibri"/>
          <w:szCs w:val="18"/>
          <w:rtl/>
        </w:rPr>
        <w:t xml:space="preserve">: تم تحديث اسم القسم من "تطبيقات </w:t>
      </w:r>
      <w:r w:rsidR="00FB5449" w:rsidRPr="00603C5E">
        <w:rPr>
          <w:rFonts w:ascii="Calibri" w:hAnsi="Calibri" w:cs="Calibri"/>
          <w:szCs w:val="18"/>
          <w:lang w:bidi="en-US"/>
        </w:rPr>
        <w:t>Office 365</w:t>
      </w:r>
      <w:r w:rsidR="00FB5449" w:rsidRPr="00603C5E">
        <w:rPr>
          <w:rFonts w:ascii="Calibri" w:hAnsi="Calibri" w:cs="Calibri"/>
          <w:szCs w:val="18"/>
          <w:rtl/>
        </w:rPr>
        <w:t xml:space="preserve">" إلى "تطبيقات </w:t>
      </w:r>
      <w:r w:rsidR="00FB5449" w:rsidRPr="00603C5E">
        <w:rPr>
          <w:rFonts w:ascii="Calibri" w:hAnsi="Calibri" w:cs="Calibri"/>
          <w:szCs w:val="18"/>
          <w:lang w:bidi="en-US"/>
        </w:rPr>
        <w:t>Microsoft 365</w:t>
      </w:r>
      <w:r w:rsidR="00FB5449" w:rsidRPr="00603C5E">
        <w:rPr>
          <w:rFonts w:ascii="Calibri" w:hAnsi="Calibri" w:cs="Calibri"/>
          <w:szCs w:val="18"/>
          <w:rtl/>
        </w:rPr>
        <w:t xml:space="preserve">" ليعكس تسمية المنتج المحدث. تم تحديث جميع مثيلات </w:t>
      </w:r>
      <w:r w:rsidR="00FB5449" w:rsidRPr="00603C5E">
        <w:rPr>
          <w:rFonts w:ascii="Calibri" w:hAnsi="Calibri" w:cs="Calibri"/>
          <w:szCs w:val="18"/>
          <w:lang w:bidi="en-US"/>
        </w:rPr>
        <w:t>Office 365 Business</w:t>
      </w:r>
      <w:r w:rsidR="00FB5449" w:rsidRPr="00603C5E">
        <w:rPr>
          <w:rFonts w:ascii="Calibri" w:hAnsi="Calibri" w:cs="Calibri"/>
          <w:szCs w:val="18"/>
          <w:rtl/>
        </w:rPr>
        <w:t xml:space="preserve"> إلى تطبيقات </w:t>
      </w:r>
      <w:r w:rsidR="00FB5449" w:rsidRPr="00603C5E">
        <w:rPr>
          <w:rFonts w:ascii="Calibri" w:hAnsi="Calibri" w:cs="Calibri"/>
          <w:szCs w:val="18"/>
          <w:lang w:bidi="en-US"/>
        </w:rPr>
        <w:t>Microsoft 365</w:t>
      </w:r>
      <w:r w:rsidR="00FB5449" w:rsidRPr="00603C5E">
        <w:rPr>
          <w:rFonts w:ascii="Calibri" w:hAnsi="Calibri" w:cs="Calibri"/>
          <w:szCs w:val="18"/>
          <w:rtl/>
        </w:rPr>
        <w:t xml:space="preserve"> للأعمال، وتم تحديث جميع مثيلات </w:t>
      </w:r>
      <w:r w:rsidR="00FB5449" w:rsidRPr="00603C5E">
        <w:rPr>
          <w:rFonts w:ascii="Calibri" w:hAnsi="Calibri" w:cs="Calibri"/>
          <w:szCs w:val="18"/>
          <w:lang w:bidi="en-US"/>
        </w:rPr>
        <w:t>Office 365 ProPlus</w:t>
      </w:r>
      <w:r w:rsidR="00FB5449" w:rsidRPr="00603C5E">
        <w:rPr>
          <w:rFonts w:ascii="Calibri" w:hAnsi="Calibri" w:cs="Calibri"/>
          <w:szCs w:val="18"/>
          <w:rtl/>
        </w:rPr>
        <w:t xml:space="preserve"> إلى تطبيقات </w:t>
      </w:r>
      <w:r w:rsidR="00FB5449" w:rsidRPr="00603C5E">
        <w:rPr>
          <w:rFonts w:ascii="Calibri" w:hAnsi="Calibri" w:cs="Calibri"/>
          <w:szCs w:val="18"/>
          <w:lang w:bidi="en-US"/>
        </w:rPr>
        <w:t>Microsoft 365</w:t>
      </w:r>
      <w:r w:rsidR="00FB5449" w:rsidRPr="00603C5E">
        <w:rPr>
          <w:rFonts w:ascii="Calibri" w:hAnsi="Calibri" w:cs="Calibri"/>
          <w:szCs w:val="18"/>
          <w:rtl/>
        </w:rPr>
        <w:t xml:space="preserve"> للمؤسسات.</w:t>
      </w:r>
    </w:p>
    <w:p w14:paraId="3B75C080" w14:textId="0D5AFC5B" w:rsidR="00FB5449" w:rsidRPr="00603C5E" w:rsidRDefault="00B503C6" w:rsidP="00FB5449">
      <w:pPr>
        <w:pStyle w:val="ProductList-Body"/>
        <w:rPr>
          <w:rFonts w:ascii="Calibri" w:hAnsi="Calibri" w:cs="Calibri"/>
          <w:szCs w:val="18"/>
        </w:rPr>
      </w:pPr>
      <w:hyperlink w:anchor="WorkplaceAnalytics" w:tooltip="Workplace Analytics" w:history="1">
        <w:r w:rsidR="00FB5449" w:rsidRPr="00603C5E">
          <w:rPr>
            <w:rStyle w:val="Hyperlink"/>
            <w:rFonts w:ascii="Calibri" w:hAnsi="Calibri" w:cs="Calibri"/>
            <w:szCs w:val="18"/>
          </w:rPr>
          <w:t>Workplace Analytics</w:t>
        </w:r>
      </w:hyperlink>
      <w:r w:rsidR="00FB5449" w:rsidRPr="00603C5E">
        <w:rPr>
          <w:rFonts w:ascii="Calibri" w:hAnsi="Calibri" w:cs="Calibri"/>
          <w:szCs w:val="18"/>
          <w:rtl/>
        </w:rPr>
        <w:t>: ‏</w:t>
      </w:r>
      <w:dir w:val="rtl">
        <w:r w:rsidR="00FB5449" w:rsidRPr="00603C5E">
          <w:rPr>
            <w:rFonts w:ascii="Calibri" w:hAnsi="Calibri" w:cs="Calibri"/>
            <w:szCs w:val="18"/>
            <w:rtl/>
          </w:rPr>
          <w:t>‏</w:t>
        </w:r>
        <w:dir w:val="rtl">
          <w:r w:rsidR="00FB5449" w:rsidRPr="00603C5E">
            <w:rPr>
              <w:rFonts w:ascii="Calibri" w:hAnsi="Calibri" w:cs="Calibri"/>
              <w:szCs w:val="18"/>
              <w:rtl/>
            </w:rPr>
            <w:t xml:space="preserve">تمت إضافة إدخال إلى </w:t>
          </w:r>
          <w:r w:rsidR="00FB5449" w:rsidRPr="00603C5E">
            <w:rPr>
              <w:rFonts w:ascii="Calibri" w:hAnsi="Calibri" w:cs="Calibri"/>
              <w:szCs w:val="18"/>
            </w:rPr>
            <w:t>Workplace Analytics</w:t>
          </w:r>
          <w:r w:rsidR="00FB5449" w:rsidRPr="00603C5E">
            <w:rPr>
              <w:rFonts w:ascii="Calibri" w:hAnsi="Calibri" w:cs="Calibri"/>
              <w:szCs w:val="18"/>
              <w:rtl/>
            </w:rPr>
            <w:t>.</w:t>
          </w:r>
          <w:r w:rsidR="00FB5449" w:rsidRPr="00603C5E">
            <w:rPr>
              <w:rFonts w:ascii="Calibri" w:hAnsi="Calibri" w:cs="Calibri"/>
              <w:szCs w:val="18"/>
            </w:rPr>
            <w:t>‬</w:t>
          </w:r>
          <w:r w:rsidR="00FB5449" w:rsidRPr="00603C5E">
            <w:rPr>
              <w:rFonts w:ascii="Calibri" w:hAnsi="Calibri" w:cs="Calibri"/>
              <w:szCs w:val="18"/>
            </w:rPr>
            <w:t>‬</w:t>
          </w:r>
          <w:r w:rsidR="00FB5449" w:rsidRPr="00603C5E">
            <w:rPr>
              <w:rFonts w:ascii="Calibri" w:hAnsi="Calibri" w:cs="Calibri"/>
              <w:szCs w:val="18"/>
            </w:rPr>
            <w:t>‬</w:t>
          </w:r>
          <w:r w:rsidR="00FB5449" w:rsidRPr="00603C5E">
            <w:rPr>
              <w:rFonts w:ascii="Calibri" w:hAnsi="Calibri" w:cs="Calibri"/>
              <w:szCs w:val="18"/>
            </w:rPr>
            <w:t>‬</w:t>
          </w:r>
          <w:r w:rsidR="00FB5449">
            <w:t>‬</w:t>
          </w:r>
          <w:r w:rsidR="00FB5449">
            <w:t>‬</w:t>
          </w:r>
          <w:r w:rsidR="00AE0DBD">
            <w:t>‬</w:t>
          </w:r>
          <w:r w:rsidR="00AE0DBD">
            <w:t>‬</w:t>
          </w:r>
          <w:r>
            <w:t>‬</w:t>
          </w:r>
          <w:r>
            <w:t>‬</w:t>
          </w:r>
        </w:dir>
      </w:dir>
    </w:p>
    <w:p w14:paraId="2F66CF29" w14:textId="77777777" w:rsidR="00FB5449" w:rsidRPr="00603C5E" w:rsidRDefault="00FB5449" w:rsidP="00FB5449">
      <w:pPr>
        <w:pStyle w:val="ProductList-Body"/>
        <w:rPr>
          <w:rFonts w:ascii="Calibri" w:hAnsi="Calibri" w:cs="Calibri"/>
          <w:szCs w:val="18"/>
        </w:rPr>
      </w:pPr>
    </w:p>
    <w:p w14:paraId="16261783" w14:textId="77777777" w:rsidR="00FB5449" w:rsidRPr="009E6D29" w:rsidRDefault="00FB5449" w:rsidP="00FB5449">
      <w:pPr>
        <w:pStyle w:val="ProductList-ClauseHeading"/>
        <w:keepNext w:val="0"/>
        <w:rPr>
          <w:rFonts w:ascii="Calibri" w:hAnsi="Calibri" w:cs="Calibri"/>
          <w:bCs/>
          <w:szCs w:val="18"/>
        </w:rPr>
      </w:pPr>
      <w:r w:rsidRPr="009E6D29">
        <w:rPr>
          <w:rFonts w:ascii="Calibri" w:hAnsi="Calibri" w:cs="Calibri"/>
          <w:bCs/>
          <w:szCs w:val="18"/>
          <w:rtl/>
        </w:rPr>
        <w:t xml:space="preserve">المرفق </w:t>
      </w:r>
      <w:r w:rsidRPr="009E6D29">
        <w:rPr>
          <w:rFonts w:ascii="Calibri" w:hAnsi="Calibri" w:cs="Calibri"/>
          <w:bCs/>
          <w:szCs w:val="18"/>
          <w:lang w:bidi="en-US"/>
        </w:rPr>
        <w:t>1</w:t>
      </w:r>
      <w:r w:rsidRPr="009E6D29">
        <w:rPr>
          <w:rFonts w:ascii="Calibri" w:hAnsi="Calibri" w:cs="Calibri"/>
          <w:bCs/>
          <w:szCs w:val="18"/>
          <w:rtl/>
        </w:rPr>
        <w:t xml:space="preserve"> – الإشعارات</w:t>
      </w:r>
    </w:p>
    <w:p w14:paraId="4E60B83B" w14:textId="24694D7B" w:rsidR="00FB5449" w:rsidRPr="00603C5E" w:rsidRDefault="00B503C6" w:rsidP="00FB5449">
      <w:pPr>
        <w:pStyle w:val="ProductList-Body"/>
        <w:rPr>
          <w:rFonts w:ascii="Calibri" w:hAnsi="Calibri" w:cs="Calibri"/>
          <w:szCs w:val="18"/>
        </w:rPr>
      </w:pPr>
      <w:hyperlink w:anchor="الخدمات الأساسية عبر الإنترنت" w:tooltip="الخدمات الأساسية عبر الإنترنت" w:history="1">
        <w:r w:rsidR="00FB5449" w:rsidRPr="00603C5E">
          <w:rPr>
            <w:rStyle w:val="Hyperlink"/>
            <w:rFonts w:ascii="Calibri" w:hAnsi="Calibri" w:cs="Calibri"/>
            <w:szCs w:val="18"/>
            <w:rtl/>
          </w:rPr>
          <w:t>الخدمات الأساسية عبر الإنترنت</w:t>
        </w:r>
      </w:hyperlink>
      <w:r w:rsidR="00FB5449" w:rsidRPr="00603C5E">
        <w:rPr>
          <w:rFonts w:ascii="Calibri" w:hAnsi="Calibri" w:cs="Calibri"/>
          <w:szCs w:val="18"/>
          <w:rtl/>
        </w:rPr>
        <w:t xml:space="preserve">: تم تحديث الجدول ليشمل خدمة </w:t>
      </w:r>
      <w:r w:rsidR="00FB5449" w:rsidRPr="00603C5E">
        <w:rPr>
          <w:rFonts w:ascii="Calibri" w:hAnsi="Calibri" w:cs="Calibri"/>
          <w:szCs w:val="18"/>
        </w:rPr>
        <w:t>SignalR</w:t>
      </w:r>
      <w:r w:rsidR="00FB5449" w:rsidRPr="00603C5E">
        <w:rPr>
          <w:rFonts w:ascii="Calibri" w:hAnsi="Calibri" w:cs="Calibri"/>
          <w:szCs w:val="18"/>
          <w:rtl/>
        </w:rPr>
        <w:t xml:space="preserve"> و"فهرس الفيديو" كخدمة </w:t>
      </w:r>
      <w:r w:rsidR="00FB5449" w:rsidRPr="00603C5E">
        <w:rPr>
          <w:rFonts w:ascii="Calibri" w:hAnsi="Calibri" w:cs="Calibri"/>
          <w:szCs w:val="18"/>
        </w:rPr>
        <w:t>Microsoft Azure Core</w:t>
      </w:r>
      <w:r w:rsidR="00FB5449" w:rsidRPr="00603C5E">
        <w:rPr>
          <w:rFonts w:ascii="Calibri" w:hAnsi="Calibri" w:cs="Calibri"/>
          <w:szCs w:val="18"/>
          <w:rtl/>
        </w:rPr>
        <w:t xml:space="preserve">. تمت إضافة </w:t>
      </w:r>
      <w:r w:rsidR="00FB5449" w:rsidRPr="00603C5E">
        <w:rPr>
          <w:rFonts w:ascii="Calibri" w:hAnsi="Calibri" w:cs="Calibri"/>
          <w:szCs w:val="18"/>
        </w:rPr>
        <w:t>Microsoft Threat Protection</w:t>
      </w:r>
      <w:r w:rsidR="00FB5449" w:rsidRPr="00603C5E">
        <w:rPr>
          <w:rFonts w:ascii="Calibri" w:hAnsi="Calibri" w:cs="Calibri"/>
          <w:szCs w:val="18"/>
          <w:rtl/>
        </w:rPr>
        <w:t xml:space="preserve"> كخدمة أساسية عبر الإنترنت إلى جدول الخدمات الأساسية عبر الإنترنت وممارسات ونُهج الأمان لجدول الخدمات الأساسية عبر الإنترنت وموقع حفظ بيانات العميل غير النشطة بقائمة الخدمات الأساسية عبر الإنترنت.</w:t>
      </w:r>
    </w:p>
    <w:p w14:paraId="6F889FC0" w14:textId="77777777" w:rsidR="00FB5449" w:rsidRPr="00603C5E" w:rsidRDefault="00FB5449" w:rsidP="00FB5449">
      <w:pPr>
        <w:pStyle w:val="ProductList-Body"/>
        <w:rPr>
          <w:rFonts w:ascii="Calibri" w:hAnsi="Calibri" w:cs="Calibri"/>
          <w:szCs w:val="18"/>
        </w:rPr>
      </w:pPr>
    </w:p>
    <w:p w14:paraId="67656D4D" w14:textId="77777777" w:rsidR="00FB5449" w:rsidRPr="009E6D29" w:rsidRDefault="00FB5449" w:rsidP="00FB5449">
      <w:pPr>
        <w:pStyle w:val="ProductList-ClauseHeading"/>
        <w:keepNext w:val="0"/>
        <w:rPr>
          <w:rFonts w:ascii="Calibri" w:hAnsi="Calibri" w:cs="Calibri"/>
          <w:bCs/>
          <w:szCs w:val="18"/>
        </w:rPr>
      </w:pPr>
      <w:r w:rsidRPr="009E6D29">
        <w:rPr>
          <w:rFonts w:ascii="Calibri" w:hAnsi="Calibri" w:cs="Calibri"/>
          <w:bCs/>
          <w:szCs w:val="18"/>
          <w:rtl/>
        </w:rPr>
        <w:t xml:space="preserve">مرفق </w:t>
      </w:r>
      <w:r w:rsidRPr="009E6D29">
        <w:rPr>
          <w:rFonts w:ascii="Calibri" w:hAnsi="Calibri" w:cs="Calibri"/>
          <w:bCs/>
          <w:szCs w:val="18"/>
          <w:lang w:bidi="en-US"/>
        </w:rPr>
        <w:t>2</w:t>
      </w:r>
      <w:r w:rsidRPr="009E6D29">
        <w:rPr>
          <w:rFonts w:ascii="Calibri" w:hAnsi="Calibri" w:cs="Calibri"/>
          <w:bCs/>
          <w:szCs w:val="18"/>
          <w:rtl/>
        </w:rPr>
        <w:t xml:space="preserve"> - مجموعات تراخيص الاشتراك</w:t>
      </w:r>
    </w:p>
    <w:p w14:paraId="391F1A2F" w14:textId="5B0B5553" w:rsidR="00FB5449" w:rsidRPr="00603C5E" w:rsidRDefault="00B503C6" w:rsidP="00FB5449">
      <w:pPr>
        <w:pStyle w:val="ProductList-Body"/>
        <w:rPr>
          <w:rFonts w:ascii="Calibri" w:hAnsi="Calibri" w:cs="Calibri"/>
          <w:szCs w:val="18"/>
        </w:rPr>
      </w:pPr>
      <w:hyperlink w:anchor="المرفق 2" w:tooltip="المرفق 2 – جداول مجموعات تراخيص الاشتراك" w:history="1">
        <w:r w:rsidR="00FB5449" w:rsidRPr="00603C5E">
          <w:rPr>
            <w:rStyle w:val="Hyperlink"/>
            <w:rFonts w:ascii="Calibri" w:hAnsi="Calibri" w:cs="Calibri"/>
            <w:szCs w:val="18"/>
            <w:rtl/>
          </w:rPr>
          <w:t xml:space="preserve">المرفق </w:t>
        </w:r>
        <w:r w:rsidR="00FB5449" w:rsidRPr="00603C5E">
          <w:rPr>
            <w:rStyle w:val="Hyperlink"/>
            <w:rFonts w:ascii="Calibri" w:hAnsi="Calibri" w:cs="Calibri"/>
            <w:szCs w:val="18"/>
            <w:lang w:bidi="en-US"/>
          </w:rPr>
          <w:t>2</w:t>
        </w:r>
        <w:r w:rsidR="00FB5449" w:rsidRPr="00603C5E">
          <w:rPr>
            <w:rStyle w:val="Hyperlink"/>
            <w:rFonts w:ascii="Calibri" w:hAnsi="Calibri" w:cs="Calibri"/>
            <w:szCs w:val="18"/>
            <w:rtl/>
          </w:rPr>
          <w:t xml:space="preserve"> – جداول مجموعات تراخيص الاشتراك</w:t>
        </w:r>
      </w:hyperlink>
      <w:r w:rsidR="00FB5449" w:rsidRPr="00603C5E">
        <w:rPr>
          <w:rFonts w:ascii="Calibri" w:hAnsi="Calibri" w:cs="Calibri"/>
          <w:szCs w:val="18"/>
          <w:rtl/>
        </w:rPr>
        <w:t>: تم إجراء التحديثات التالية لتعكس تسمية المنتج المحدث وهي:</w:t>
      </w:r>
    </w:p>
    <w:p w14:paraId="793C5689" w14:textId="77777777" w:rsidR="00FB5449" w:rsidRPr="00603C5E" w:rsidRDefault="00FB5449" w:rsidP="00FB5449">
      <w:pPr>
        <w:pStyle w:val="ProductList-Body"/>
        <w:numPr>
          <w:ilvl w:val="0"/>
          <w:numId w:val="25"/>
        </w:numPr>
        <w:rPr>
          <w:rFonts w:ascii="Calibri" w:hAnsi="Calibri" w:cs="Calibri"/>
          <w:szCs w:val="18"/>
        </w:rPr>
      </w:pPr>
      <w:r w:rsidRPr="00603C5E">
        <w:rPr>
          <w:rFonts w:ascii="Calibri" w:hAnsi="Calibri" w:cs="Calibri"/>
          <w:szCs w:val="18"/>
          <w:rtl/>
        </w:rPr>
        <w:t xml:space="preserve">تمت إعادة تسمية عمود </w:t>
      </w:r>
      <w:r w:rsidRPr="00603C5E">
        <w:rPr>
          <w:rFonts w:ascii="Calibri" w:hAnsi="Calibri" w:cs="Calibri"/>
          <w:szCs w:val="18"/>
          <w:lang w:bidi="en-US"/>
        </w:rPr>
        <w:t>Office 365 Business Essentials</w:t>
      </w:r>
      <w:r w:rsidRPr="00603C5E">
        <w:rPr>
          <w:rFonts w:ascii="Calibri" w:hAnsi="Calibri" w:cs="Calibri"/>
          <w:szCs w:val="18"/>
          <w:rtl/>
        </w:rPr>
        <w:t xml:space="preserve"> إلى </w:t>
      </w:r>
      <w:r w:rsidRPr="00603C5E">
        <w:rPr>
          <w:rFonts w:ascii="Calibri" w:hAnsi="Calibri" w:cs="Calibri"/>
          <w:szCs w:val="18"/>
          <w:lang w:bidi="en-US"/>
        </w:rPr>
        <w:t>Microsoft 365 Business Basic</w:t>
      </w:r>
    </w:p>
    <w:p w14:paraId="1AD0C154" w14:textId="77777777" w:rsidR="00FB5449" w:rsidRPr="00603C5E" w:rsidRDefault="00FB5449" w:rsidP="00FB5449">
      <w:pPr>
        <w:pStyle w:val="ProductList-Body"/>
        <w:numPr>
          <w:ilvl w:val="0"/>
          <w:numId w:val="25"/>
        </w:numPr>
        <w:rPr>
          <w:rFonts w:ascii="Calibri" w:hAnsi="Calibri" w:cs="Calibri"/>
          <w:szCs w:val="18"/>
        </w:rPr>
      </w:pPr>
      <w:r w:rsidRPr="00603C5E">
        <w:rPr>
          <w:rFonts w:ascii="Calibri" w:hAnsi="Calibri" w:cs="Calibri"/>
          <w:szCs w:val="18"/>
          <w:rtl/>
        </w:rPr>
        <w:t xml:space="preserve">تمت إعادة تسمية عمود </w:t>
      </w:r>
      <w:r w:rsidRPr="00603C5E">
        <w:rPr>
          <w:rFonts w:ascii="Calibri" w:hAnsi="Calibri" w:cs="Calibri"/>
          <w:szCs w:val="18"/>
          <w:lang w:bidi="en-US"/>
        </w:rPr>
        <w:t>Office 365 Business Premium</w:t>
      </w:r>
      <w:r w:rsidRPr="00603C5E">
        <w:rPr>
          <w:rFonts w:ascii="Calibri" w:hAnsi="Calibri" w:cs="Calibri"/>
          <w:szCs w:val="18"/>
          <w:rtl/>
        </w:rPr>
        <w:t xml:space="preserve"> إلى </w:t>
      </w:r>
      <w:r w:rsidRPr="00603C5E">
        <w:rPr>
          <w:rFonts w:ascii="Calibri" w:hAnsi="Calibri" w:cs="Calibri"/>
          <w:szCs w:val="18"/>
          <w:lang w:bidi="en-US"/>
        </w:rPr>
        <w:t>Microsoft 365 Business Standard</w:t>
      </w:r>
    </w:p>
    <w:p w14:paraId="55957B39" w14:textId="77777777" w:rsidR="00FB5449" w:rsidRPr="00603C5E" w:rsidRDefault="00FB5449" w:rsidP="00FB5449">
      <w:pPr>
        <w:pStyle w:val="ProductList-Body"/>
        <w:numPr>
          <w:ilvl w:val="0"/>
          <w:numId w:val="25"/>
        </w:numPr>
        <w:rPr>
          <w:rFonts w:ascii="Calibri" w:hAnsi="Calibri" w:cs="Calibri"/>
          <w:szCs w:val="18"/>
        </w:rPr>
      </w:pPr>
      <w:r w:rsidRPr="00603C5E">
        <w:rPr>
          <w:rFonts w:ascii="Calibri" w:hAnsi="Calibri" w:cs="Calibri"/>
          <w:szCs w:val="18"/>
          <w:rtl/>
        </w:rPr>
        <w:t xml:space="preserve">تمت إعادة تسمية عمود </w:t>
      </w:r>
      <w:r w:rsidRPr="00603C5E">
        <w:rPr>
          <w:rFonts w:ascii="Calibri" w:hAnsi="Calibri" w:cs="Calibri"/>
          <w:szCs w:val="18"/>
          <w:lang w:bidi="en-US"/>
        </w:rPr>
        <w:t>Microsoft 365 Business</w:t>
      </w:r>
      <w:r w:rsidRPr="00603C5E">
        <w:rPr>
          <w:rFonts w:ascii="Calibri" w:hAnsi="Calibri" w:cs="Calibri"/>
          <w:szCs w:val="18"/>
          <w:rtl/>
        </w:rPr>
        <w:t xml:space="preserve"> إلى </w:t>
      </w:r>
      <w:r w:rsidRPr="00603C5E">
        <w:rPr>
          <w:rFonts w:ascii="Calibri" w:hAnsi="Calibri" w:cs="Calibri"/>
          <w:szCs w:val="18"/>
          <w:lang w:bidi="en-US"/>
        </w:rPr>
        <w:t>Microsoft 365 Business Premium</w:t>
      </w:r>
    </w:p>
    <w:p w14:paraId="62A50D07" w14:textId="3EEB58F7" w:rsidR="00FB5449" w:rsidRDefault="00FB5449" w:rsidP="00FB5449">
      <w:pPr>
        <w:pStyle w:val="ProductList-Body"/>
        <w:numPr>
          <w:ilvl w:val="0"/>
          <w:numId w:val="25"/>
        </w:numPr>
        <w:rPr>
          <w:rFonts w:ascii="Calibri" w:hAnsi="Calibri" w:cs="Calibri"/>
          <w:szCs w:val="18"/>
        </w:rPr>
      </w:pPr>
      <w:r w:rsidRPr="00603C5E">
        <w:rPr>
          <w:rFonts w:ascii="Calibri" w:hAnsi="Calibri" w:cs="Calibri"/>
          <w:szCs w:val="18"/>
          <w:rtl/>
        </w:rPr>
        <w:t xml:space="preserve">تم تحديث جميع مثيلات </w:t>
      </w:r>
      <w:r w:rsidRPr="00603C5E">
        <w:rPr>
          <w:rFonts w:ascii="Calibri" w:hAnsi="Calibri" w:cs="Calibri"/>
          <w:szCs w:val="18"/>
          <w:lang w:bidi="en-US"/>
        </w:rPr>
        <w:t>Office 365 Business</w:t>
      </w:r>
      <w:r w:rsidRPr="00603C5E">
        <w:rPr>
          <w:rFonts w:ascii="Calibri" w:hAnsi="Calibri" w:cs="Calibri"/>
          <w:szCs w:val="18"/>
          <w:rtl/>
        </w:rPr>
        <w:t xml:space="preserve"> إلى تطبيقات </w:t>
      </w:r>
      <w:r w:rsidRPr="00603C5E">
        <w:rPr>
          <w:rFonts w:ascii="Calibri" w:hAnsi="Calibri" w:cs="Calibri"/>
          <w:szCs w:val="18"/>
          <w:lang w:bidi="en-US"/>
        </w:rPr>
        <w:t>Microsoft 365 Apps for business</w:t>
      </w:r>
    </w:p>
    <w:p w14:paraId="37848984" w14:textId="351FD04B" w:rsidR="00E06B1F" w:rsidRPr="00FB5449" w:rsidRDefault="00FB5449" w:rsidP="00E06B1F">
      <w:pPr>
        <w:pStyle w:val="ProductList-Body"/>
        <w:numPr>
          <w:ilvl w:val="0"/>
          <w:numId w:val="25"/>
        </w:numPr>
        <w:rPr>
          <w:rFonts w:ascii="Calibri" w:hAnsi="Calibri" w:cs="Calibri"/>
          <w:szCs w:val="18"/>
        </w:rPr>
      </w:pPr>
      <w:r w:rsidRPr="00603C5E">
        <w:rPr>
          <w:rFonts w:ascii="Calibri" w:hAnsi="Calibri" w:cs="Calibri"/>
          <w:szCs w:val="18"/>
          <w:rtl/>
        </w:rPr>
        <w:t xml:space="preserve">تم تحديث جميع مثيلات </w:t>
      </w:r>
      <w:r w:rsidRPr="00603C5E">
        <w:rPr>
          <w:rFonts w:ascii="Calibri" w:hAnsi="Calibri" w:cs="Calibri"/>
          <w:szCs w:val="18"/>
          <w:lang w:bidi="en-US"/>
        </w:rPr>
        <w:t>Office 365 ProPlus</w:t>
      </w:r>
      <w:r w:rsidRPr="00603C5E">
        <w:rPr>
          <w:rFonts w:ascii="Calibri" w:hAnsi="Calibri" w:cs="Calibri"/>
          <w:szCs w:val="18"/>
          <w:rtl/>
        </w:rPr>
        <w:t xml:space="preserve"> إلى تطبيقات </w:t>
      </w:r>
      <w:r w:rsidRPr="00603C5E">
        <w:rPr>
          <w:rFonts w:ascii="Calibri" w:hAnsi="Calibri" w:cs="Calibri"/>
          <w:szCs w:val="18"/>
          <w:lang w:bidi="en-US"/>
        </w:rPr>
        <w:t>Microsoft 365 Apps for enterprise</w:t>
      </w:r>
      <w:bookmarkEnd w:id="32"/>
      <w:bookmarkEnd w:id="33"/>
    </w:p>
    <w:p w14:paraId="696492E9" w14:textId="729C67EA" w:rsidR="003A0C79" w:rsidRPr="00EF30C3" w:rsidRDefault="00E06B1F" w:rsidP="00E06B1F">
      <w:pPr>
        <w:pStyle w:val="ProductList-Body"/>
        <w:shd w:val="clear" w:color="auto" w:fill="A6A6A6" w:themeFill="background1" w:themeFillShade="A6"/>
        <w:spacing w:before="120" w:after="240"/>
        <w:jc w:val="right"/>
        <w:rPr>
          <w:rFonts w:ascii="Calibri" w:hAnsi="Calibri" w:cs="Arial"/>
        </w:rPr>
      </w:pPr>
      <w:r>
        <w:t xml:space="preserve"> </w:t>
      </w:r>
      <w:hyperlink w:anchor="TableofContents" w:tooltip="جدول المحتويات"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4" w:name="_Toc507768537"/>
      <w:bookmarkStart w:id="35" w:name="_Toc507239489"/>
      <w:bookmarkStart w:id="36" w:name="_Toc38967519"/>
      <w:bookmarkStart w:id="37" w:name="Definitions"/>
      <w:r w:rsidRPr="004D34DA">
        <w:rPr>
          <w:rFonts w:cs="Arial"/>
          <w:bCs/>
          <w:szCs w:val="40"/>
          <w:rtl/>
        </w:rPr>
        <w:lastRenderedPageBreak/>
        <w:t>التعريفات</w:t>
      </w:r>
      <w:bookmarkEnd w:id="34"/>
      <w:bookmarkEnd w:id="35"/>
      <w:bookmarkEnd w:id="36"/>
    </w:p>
    <w:bookmarkEnd w:id="37"/>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0BFD67FB" w:rsidR="004A27A9" w:rsidRPr="005D2CEA" w:rsidRDefault="00F5686B" w:rsidP="004A27A9">
      <w:pPr>
        <w:pStyle w:val="ProductList-Body"/>
        <w:spacing w:after="120"/>
        <w:rPr>
          <w:rFonts w:cs="Arial"/>
          <w:szCs w:val="18"/>
        </w:rPr>
      </w:pPr>
      <w:r w:rsidRPr="004B73C1">
        <w:rPr>
          <w:rFonts w:ascii="Arial" w:hAnsi="Arial" w:cs="Arial"/>
          <w:szCs w:val="18"/>
          <w:rtl/>
        </w:rPr>
        <w:t>يشير مصطلح "الخدمات الأساسية عبر الإنترنت" إلى الخدمات عبر الإنترنت المذكورة في ‏</w:t>
      </w:r>
      <w:dir w:val="rtl">
        <w:r w:rsidRPr="004B73C1">
          <w:rPr>
            <w:rFonts w:ascii="Arial" w:hAnsi="Arial" w:cs="Arial"/>
            <w:szCs w:val="18"/>
            <w:rtl/>
          </w:rPr>
          <w:t xml:space="preserve">المرفق </w:t>
        </w:r>
        <w:r w:rsidRPr="004B73C1">
          <w:rPr>
            <w:rFonts w:ascii="Arial" w:hAnsi="Arial" w:cs="Arial"/>
            <w:szCs w:val="18"/>
            <w:lang w:bidi=""/>
          </w:rPr>
          <w:t>1</w:t>
        </w:r>
        <w:r w:rsidRPr="004B73C1">
          <w:rPr>
            <w:rFonts w:ascii="Arial" w:hAnsi="Arial" w:cs="Arial"/>
            <w:szCs w:val="18"/>
            <w:rtl/>
          </w:rPr>
          <w:t>‬ بصفتها "الخدمات الأساسية عبر الإنترنت</w:t>
        </w:r>
        <w:r>
          <w:rPr>
            <w:rFonts w:ascii="Arial" w:hAnsi="Arial" w:cs="Arial" w:hint="cs"/>
            <w:szCs w:val="18"/>
            <w:rtl/>
          </w:rPr>
          <w:t>"</w:t>
        </w:r>
        <w:r w:rsidR="004A27A9" w:rsidRPr="005D2CEA">
          <w:rPr>
            <w:rFonts w:cs="Arial"/>
            <w:szCs w:val="18"/>
            <w:rtl/>
          </w:rP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B503C6">
          <w:t>‬</w:t>
        </w:r>
      </w:dir>
    </w:p>
    <w:p w14:paraId="0C86054D" w14:textId="42F90109" w:rsidR="004A27A9" w:rsidRPr="005D2CEA" w:rsidRDefault="001F5D27" w:rsidP="004A27A9">
      <w:pPr>
        <w:pStyle w:val="ProductList-Body"/>
        <w:spacing w:after="120"/>
        <w:rPr>
          <w:rFonts w:cs="Arial"/>
          <w:szCs w:val="18"/>
        </w:rPr>
      </w:pP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عبارة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كافة</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الصوتية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والبرامج،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يقدمها</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ينوب</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ولا</w:t>
      </w:r>
      <w:r w:rsidRPr="00C42401">
        <w:rPr>
          <w:rFonts w:cstheme="minorHAnsi"/>
          <w:szCs w:val="18"/>
          <w:rtl/>
        </w:rPr>
        <w:t xml:space="preserve"> </w:t>
      </w:r>
      <w:r w:rsidRPr="00C42401">
        <w:rPr>
          <w:rFonts w:ascii="Arial" w:hAnsi="Arial" w:cs="Arial" w:hint="cs"/>
          <w:szCs w:val="18"/>
          <w:rtl/>
        </w:rPr>
        <w:t>تتضمن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004A27A9" w:rsidRPr="005D2CEA">
        <w:rPr>
          <w:rFonts w:cs="Arial"/>
          <w:szCs w:val="18"/>
          <w:rtl/>
        </w:rPr>
        <w:t>.</w:t>
      </w:r>
    </w:p>
    <w:p w14:paraId="2B9655D0" w14:textId="53311937" w:rsidR="00F5686B" w:rsidRPr="004B73C1" w:rsidRDefault="00FE3347" w:rsidP="00F5686B">
      <w:pPr>
        <w:pStyle w:val="ProductList-Body"/>
        <w:spacing w:after="110"/>
        <w:rPr>
          <w:rFonts w:ascii="Arial" w:hAnsi="Arial" w:cs="Arial"/>
          <w:szCs w:val="18"/>
        </w:rPr>
      </w:pPr>
      <w:r w:rsidRPr="001B0D2A">
        <w:rPr>
          <w:szCs w:val="18"/>
          <w:rtl/>
        </w:rPr>
        <w:t xml:space="preserve">يشير مصطلح "ملحق حماية البيانات" </w:t>
      </w:r>
      <w:r w:rsidRPr="001B0D2A">
        <w:rPr>
          <w:szCs w:val="18"/>
        </w:rPr>
        <w:t>(DPA)</w:t>
      </w:r>
      <w:r w:rsidRPr="001B0D2A">
        <w:rPr>
          <w:szCs w:val="18"/>
          <w:rtl/>
        </w:rPr>
        <w:t xml:space="preserve"> إلى ملحق حماية بيانات الخدمات عبر الإنترنت من </w:t>
      </w:r>
      <w:r w:rsidRPr="001B0D2A">
        <w:rPr>
          <w:szCs w:val="18"/>
        </w:rPr>
        <w:t>Microsoft</w:t>
      </w:r>
      <w:r w:rsidRPr="001B0D2A">
        <w:rPr>
          <w:szCs w:val="18"/>
          <w:rtl/>
        </w:rPr>
        <w:t xml:space="preserve"> المنشور على الموقع </w:t>
      </w:r>
      <w:hyperlink r:id="rId18" w:history="1">
        <w:r w:rsidRPr="001B0D2A">
          <w:rPr>
            <w:rStyle w:val="Hyperlink"/>
            <w:szCs w:val="18"/>
          </w:rPr>
          <w:t>https://aka.ms/DPA</w:t>
        </w:r>
      </w:hyperlink>
      <w:r w:rsidR="00F5686B" w:rsidRPr="004B73C1">
        <w:rPr>
          <w:rFonts w:ascii="Arial" w:hAnsi="Arial" w:cs="Arial"/>
          <w:szCs w:val="18"/>
          <w:rtl/>
        </w:rPr>
        <w:t>.</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1E919A74" w14:textId="77777777" w:rsidR="00F5686B" w:rsidRPr="004B73C1" w:rsidRDefault="00F5686B" w:rsidP="00F5686B">
      <w:pPr>
        <w:pStyle w:val="ProductList-Body"/>
        <w:spacing w:after="110"/>
        <w:rPr>
          <w:rFonts w:ascii="Arial" w:hAnsi="Arial" w:cs="Arial"/>
          <w:szCs w:val="18"/>
        </w:rPr>
      </w:pPr>
      <w:r w:rsidRPr="004B73C1">
        <w:rPr>
          <w:rFonts w:ascii="Arial" w:hAnsi="Arial" w:cs="Arial"/>
          <w:szCs w:val="18"/>
          <w:rtl/>
        </w:rPr>
        <w:t xml:space="preserve">يشير مصطلح "موقع الترخيص" إلى الموقع </w:t>
      </w:r>
      <w:hyperlink r:id="rId19" w:history="1">
        <w:r w:rsidRPr="004B73C1">
          <w:rPr>
            <w:rStyle w:val="Hyperlink"/>
            <w:rFonts w:ascii="Arial" w:hAnsi="Arial" w:cs="Arial"/>
            <w:szCs w:val="18"/>
          </w:rPr>
          <w:t>http://www.microsoft.com/licensing/contracts</w:t>
        </w:r>
      </w:hyperlink>
      <w:r w:rsidRPr="004B73C1">
        <w:rPr>
          <w:rFonts w:ascii="Arial" w:hAnsi="Arial" w:cs="Arial"/>
          <w:szCs w:val="18"/>
          <w:rtl/>
        </w:rPr>
        <w:t xml:space="preserve"> أو موقع لاحق.</w:t>
      </w:r>
    </w:p>
    <w:p w14:paraId="2B733560"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إن "الجهاز المرخّص" يشير إلى نظام جهاز فعلي واحد مخصص لاستخدام العميل ويتم تعيين ترخيص له. ويخضع أي جهاز مخصص يديره أو يتحكم به أي كيان بخلاف العميل أو شركاته التابعة لبند "إدارة تعهيد البرمجيات" الواردة في </w:t>
      </w:r>
      <w:hyperlink r:id="rId20" w:history="1">
        <w:r w:rsidRPr="002A4524">
          <w:rPr>
            <w:rStyle w:val="Hyperlink"/>
            <w:rFonts w:ascii="Calibri" w:hAnsi="Calibri" w:cs="Arial"/>
            <w:szCs w:val="18"/>
            <w:rtl/>
          </w:rPr>
          <w:t>شروط المنتج</w:t>
        </w:r>
      </w:hyperlink>
      <w:r w:rsidRPr="002A4524">
        <w:rPr>
          <w:rFonts w:ascii="Calibri" w:hAnsi="Calibri" w:cs="Arial"/>
          <w:szCs w:val="18"/>
          <w:rtl/>
        </w:rPr>
        <w:t xml:space="preserve"> الموجودة على </w:t>
      </w:r>
      <w:hyperlink r:id="rId21" w:history="1">
        <w:r w:rsidRPr="002A4524">
          <w:rPr>
            <w:rStyle w:val="Hyperlink"/>
            <w:rFonts w:ascii="Calibri" w:hAnsi="Calibri" w:cs="Arial"/>
            <w:szCs w:val="18"/>
          </w:rPr>
          <w:t>http://go.microsoft.com/?linkid=9839207</w:t>
        </w:r>
      </w:hyperlink>
      <w:r w:rsidRPr="002A4524">
        <w:rPr>
          <w:rFonts w:ascii="Calibri" w:hAnsi="Calibri" w:cs="Arial"/>
          <w:szCs w:val="18"/>
          <w:rtl/>
        </w:rPr>
        <w:t>. وفيما يتعلق بالغرض من هذا التعريف، يعتبر الجزء أو الشريحة من الجهاز بمثابة جهاز منفصل.</w:t>
      </w:r>
    </w:p>
    <w:p w14:paraId="7DD3644F"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يشير مصطلح "خادم الشبكة" إلى الخادم المادي للأجهزة والمخصص فقط لاستخدام العميل ويوفر مساعد للموارد لأجهزة كمبيوتر في شبكة ما. ويخضع أي خادم مخصص يديره أو يتحكم به أي كيان بخلاف العميل أو شركاته التابعة لبند "إدارة تعهيد البرمجيات" الوارد في </w:t>
      </w:r>
      <w:hyperlink r:id="rId22" w:history="1">
        <w:r w:rsidRPr="002A4524">
          <w:rPr>
            <w:rStyle w:val="Hyperlink"/>
            <w:rFonts w:ascii="Calibri" w:hAnsi="Calibri" w:cs="Arial"/>
            <w:szCs w:val="18"/>
            <w:rtl/>
          </w:rPr>
          <w:t>شروط المنتج</w:t>
        </w:r>
      </w:hyperlink>
      <w:r w:rsidRPr="002A4524">
        <w:rPr>
          <w:rFonts w:ascii="Calibri" w:hAnsi="Calibri" w:cs="Arial"/>
          <w:szCs w:val="18"/>
          <w:rtl/>
        </w:rPr>
        <w:t xml:space="preserve">. يمكنك العثور على شروط المنتج على الموقع </w:t>
      </w:r>
      <w:hyperlink r:id="rId23" w:history="1">
        <w:r w:rsidRPr="002A4524">
          <w:rPr>
            <w:rStyle w:val="Hyperlink"/>
            <w:rFonts w:ascii="Calibri" w:hAnsi="Calibri" w:cs="Arial"/>
            <w:szCs w:val="18"/>
          </w:rPr>
          <w:t>http://go.microsoft.com/?linkid=9839207</w:t>
        </w:r>
      </w:hyperlink>
      <w:r w:rsidRPr="002A4524">
        <w:rPr>
          <w:rFonts w:ascii="Calibri" w:hAnsi="Calibri"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24"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B503C6">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8" w:name="_Toc507239490"/>
      <w:r w:rsidRPr="005D6BF7">
        <w:rPr>
          <w:rFonts w:cs="Arial"/>
          <w:szCs w:val="18"/>
          <w:rtl/>
        </w:rPr>
        <w:t>شروط الخدمات عبر الإنترنت</w:t>
      </w:r>
      <w:bookmarkEnd w:id="38"/>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F7AE79" w14:textId="77777777" w:rsidR="001F5D27" w:rsidRPr="00C42401" w:rsidRDefault="001F5D27" w:rsidP="001F5D27">
      <w:pPr>
        <w:pStyle w:val="ProductList-Body"/>
        <w:spacing w:after="120"/>
        <w:rPr>
          <w:rFonts w:cstheme="minorHAnsi"/>
          <w:szCs w:val="18"/>
        </w:rPr>
      </w:pPr>
      <w:r w:rsidRPr="00C42401">
        <w:rPr>
          <w:rFonts w:cstheme="minorHAnsi"/>
          <w:szCs w:val="18"/>
          <w:rtl/>
        </w:rPr>
        <w:t>"</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ملفات</w:t>
      </w:r>
      <w:r w:rsidRPr="00C42401">
        <w:rPr>
          <w:rFonts w:cstheme="minorHAnsi"/>
          <w:szCs w:val="18"/>
          <w:rtl/>
        </w:rPr>
        <w:t xml:space="preserve"> </w:t>
      </w:r>
      <w:r w:rsidRPr="00C42401">
        <w:rPr>
          <w:rFonts w:ascii="Arial" w:hAnsi="Arial" w:cs="Arial" w:hint="cs"/>
          <w:szCs w:val="18"/>
          <w:rtl/>
        </w:rPr>
        <w:t>الصوت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توفيرها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يقوم</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بتخويل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معالجتها</w:t>
      </w:r>
      <w:r w:rsidRPr="00C42401">
        <w:rPr>
          <w:rFonts w:cstheme="minorHAnsi"/>
          <w:szCs w:val="18"/>
          <w:rtl/>
        </w:rPr>
        <w:t xml:space="preserve"> </w:t>
      </w:r>
      <w:r w:rsidRPr="00C42401">
        <w:rPr>
          <w:rFonts w:ascii="Arial" w:hAnsi="Arial" w:cs="Arial" w:hint="cs"/>
          <w:szCs w:val="18"/>
          <w:rtl/>
        </w:rPr>
        <w:t>خلافًا</w:t>
      </w:r>
      <w:r w:rsidRPr="00C42401">
        <w:rPr>
          <w:rFonts w:cstheme="minorHAnsi"/>
          <w:szCs w:val="18"/>
          <w:rtl/>
        </w:rPr>
        <w:t xml:space="preserve"> </w:t>
      </w:r>
      <w:r w:rsidRPr="00C42401">
        <w:rPr>
          <w:rFonts w:ascii="Arial" w:hAnsi="Arial" w:cs="Arial" w:hint="cs"/>
          <w:szCs w:val="18"/>
          <w:rtl/>
        </w:rPr>
        <w:t>لذلك</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المشاركة</w:t>
      </w:r>
      <w:r w:rsidRPr="00C42401">
        <w:rPr>
          <w:rFonts w:cstheme="minorHAnsi"/>
          <w:szCs w:val="18"/>
          <w:rtl/>
        </w:rPr>
        <w:t xml:space="preserve"> </w:t>
      </w:r>
      <w:r w:rsidRPr="00C42401">
        <w:rPr>
          <w:rFonts w:ascii="Arial" w:hAnsi="Arial" w:cs="Arial" w:hint="cs"/>
          <w:szCs w:val="18"/>
          <w:rtl/>
        </w:rPr>
        <w:t>مع</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تشمل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الدعم</w:t>
      </w:r>
      <w:r w:rsidRPr="00C42401">
        <w:rPr>
          <w:rFonts w:cstheme="minorHAnsi"/>
          <w:szCs w:val="18"/>
          <w:rtl/>
        </w:rPr>
        <w:t>.</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525DB6B6"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r w:rsidR="001F5D27">
        <w:rPr>
          <w:rFonts w:cs="Arial" w:hint="cs"/>
          <w:szCs w:val="18"/>
          <w:rtl/>
        </w:rPr>
        <w:t xml:space="preserve"> </w:t>
      </w:r>
      <w:r w:rsidR="001F5D27" w:rsidRPr="00C42401">
        <w:rPr>
          <w:rFonts w:ascii="Arial" w:hAnsi="Arial" w:cs="Arial" w:hint="cs"/>
          <w:szCs w:val="18"/>
          <w:rtl/>
        </w:rPr>
        <w:t>تمثل</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الدعم</w:t>
      </w:r>
      <w:r w:rsidR="001F5D27" w:rsidRPr="00C42401">
        <w:rPr>
          <w:rFonts w:cstheme="minorHAnsi"/>
          <w:szCs w:val="18"/>
          <w:rtl/>
        </w:rPr>
        <w:t xml:space="preserve"> </w:t>
      </w:r>
      <w:r w:rsidR="001F5D27" w:rsidRPr="00C42401">
        <w:rPr>
          <w:rFonts w:ascii="Arial" w:hAnsi="Arial" w:cs="Arial" w:hint="cs"/>
          <w:szCs w:val="18"/>
          <w:rtl/>
        </w:rPr>
        <w:t>مجموعة</w:t>
      </w:r>
      <w:r w:rsidR="001F5D27" w:rsidRPr="00C42401">
        <w:rPr>
          <w:rFonts w:cstheme="minorHAnsi"/>
          <w:szCs w:val="18"/>
          <w:rtl/>
        </w:rPr>
        <w:t xml:space="preserve"> </w:t>
      </w:r>
      <w:r w:rsidR="001F5D27" w:rsidRPr="00C42401">
        <w:rPr>
          <w:rFonts w:ascii="Arial" w:hAnsi="Arial" w:cs="Arial" w:hint="cs"/>
          <w:szCs w:val="18"/>
          <w:rtl/>
        </w:rPr>
        <w:t>فرعية</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Pr>
          <w:rFonts w:ascii="Arial" w:hAnsi="Arial" w:cs="Arial" w:hint="cs"/>
          <w:szCs w:val="18"/>
          <w:rtl/>
        </w:rPr>
        <w:t>.</w:t>
      </w:r>
    </w:p>
    <w:p w14:paraId="7712C73B" w14:textId="77777777" w:rsidR="00D446BF" w:rsidRPr="00EF30C3" w:rsidRDefault="00B503C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721F9E2" w14:textId="77777777" w:rsidR="004A27A9" w:rsidRDefault="004A27A9" w:rsidP="004A27A9">
      <w:pPr>
        <w:pStyle w:val="ProductList-Body"/>
        <w:spacing w:after="120"/>
        <w:rPr>
          <w:rFonts w:cs="Arial"/>
          <w:szCs w:val="18"/>
          <w:rtl/>
        </w:rPr>
        <w:sectPr w:rsidR="004A27A9" w:rsidSect="00A61B2A">
          <w:footerReference w:type="default" r:id="rId25"/>
          <w:footerReference w:type="first" r:id="rId26"/>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9" w:name="_Toc507768538"/>
      <w:bookmarkStart w:id="40" w:name="_Toc38967520"/>
      <w:bookmarkStart w:id="41" w:name="GeneralTerms"/>
      <w:r w:rsidRPr="00E13D92">
        <w:rPr>
          <w:rFonts w:cs="Arial"/>
          <w:bCs/>
          <w:szCs w:val="40"/>
          <w:rtl/>
        </w:rPr>
        <w:lastRenderedPageBreak/>
        <w:t>الشروط العامة</w:t>
      </w:r>
      <w:bookmarkEnd w:id="39"/>
      <w:bookmarkEnd w:id="40"/>
    </w:p>
    <w:p w14:paraId="55D731FC" w14:textId="77777777" w:rsidR="004A27A9" w:rsidRPr="00065FD1" w:rsidRDefault="004A27A9" w:rsidP="004A27A9">
      <w:pPr>
        <w:pStyle w:val="ProductList-SubSubSectionHeading"/>
        <w:outlineLvl w:val="1"/>
        <w:rPr>
          <w:rFonts w:cs="Arial"/>
          <w:bCs/>
          <w:szCs w:val="18"/>
        </w:rPr>
      </w:pPr>
      <w:bookmarkStart w:id="42" w:name="_Toc507768539"/>
      <w:bookmarkStart w:id="43" w:name="_Toc38967521"/>
      <w:bookmarkStart w:id="44" w:name="OnlineServicesChanges"/>
      <w:bookmarkEnd w:id="41"/>
      <w:r w:rsidRPr="00065FD1">
        <w:rPr>
          <w:rFonts w:cs="Arial"/>
          <w:bCs/>
          <w:szCs w:val="18"/>
          <w:rtl/>
        </w:rPr>
        <w:t>ترخيص الخدمات عبر الإنترنت</w:t>
      </w:r>
      <w:bookmarkEnd w:id="42"/>
      <w:bookmarkEnd w:id="43"/>
    </w:p>
    <w:bookmarkEnd w:id="44"/>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OnlineServiceSpecificTerms"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Attachment2"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OnlineServiceSpecificTerms"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5" w:name="_Toc507768540"/>
      <w:bookmarkStart w:id="46" w:name="_Toc38967522"/>
      <w:r w:rsidRPr="00140183">
        <w:rPr>
          <w:rFonts w:cs="Arial"/>
          <w:bCs/>
          <w:szCs w:val="18"/>
          <w:rtl/>
        </w:rPr>
        <w:t>استخدام الخدمات عبر الإنترنت</w:t>
      </w:r>
      <w:bookmarkEnd w:id="45"/>
      <w:bookmarkEnd w:id="46"/>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6C0BB685" w14:textId="77777777" w:rsidR="00833EE1" w:rsidRPr="00583E42" w:rsidRDefault="00833EE1" w:rsidP="00833EE1">
      <w:pPr>
        <w:pStyle w:val="ProductList-Body"/>
        <w:numPr>
          <w:ilvl w:val="0"/>
          <w:numId w:val="1"/>
        </w:numPr>
        <w:spacing w:before="40"/>
        <w:ind w:left="605" w:hanging="274"/>
        <w:rPr>
          <w:rFonts w:ascii="Arial" w:hAnsi="Arial" w:cs="Arial"/>
          <w:szCs w:val="18"/>
        </w:rPr>
      </w:pPr>
      <w:r w:rsidRPr="00583E42">
        <w:rPr>
          <w:rFonts w:ascii="Arial" w:hAnsi="Arial"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 أو</w:t>
      </w:r>
    </w:p>
    <w:p w14:paraId="1866046E" w14:textId="77777777" w:rsidR="00833EE1" w:rsidRPr="00583E42" w:rsidRDefault="00833EE1" w:rsidP="00833EE1">
      <w:pPr>
        <w:pStyle w:val="ProductList-Body"/>
        <w:numPr>
          <w:ilvl w:val="0"/>
          <w:numId w:val="1"/>
        </w:numPr>
        <w:spacing w:before="40" w:after="120"/>
        <w:ind w:left="605" w:hanging="274"/>
        <w:rPr>
          <w:rFonts w:ascii="Arial" w:hAnsi="Arial" w:cs="Arial"/>
          <w:szCs w:val="18"/>
        </w:rPr>
      </w:pPr>
      <w:r w:rsidRPr="00583E42">
        <w:rPr>
          <w:rFonts w:ascii="Arial" w:hAnsi="Arial" w:cs="Arial"/>
          <w:szCs w:val="18"/>
          <w:rtl/>
        </w:rPr>
        <w:t>للمساعدة في تشجيع أي شخص على القيام بأي من ما ذُكر أعلاه.</w:t>
      </w:r>
    </w:p>
    <w:p w14:paraId="7182D988" w14:textId="234D5A3F" w:rsidR="004A27A9" w:rsidRPr="00544787" w:rsidRDefault="00F5686B" w:rsidP="00F5686B">
      <w:pPr>
        <w:pStyle w:val="ProductList-Body"/>
        <w:tabs>
          <w:tab w:val="clear" w:pos="158"/>
          <w:tab w:val="left" w:pos="180"/>
        </w:tabs>
        <w:ind w:left="180"/>
        <w:rPr>
          <w:rFonts w:cs="Arial"/>
          <w:szCs w:val="18"/>
        </w:rPr>
      </w:pPr>
      <w:r w:rsidRPr="007D609F">
        <w:rPr>
          <w:rFonts w:ascii="Arial" w:hAnsi="Arial" w:cs="Arial"/>
          <w:szCs w:val="18"/>
          <w:rtl/>
        </w:rPr>
        <w:t xml:space="preserve">قد يؤدي انتهاك "سياسة الاستخدام المقبول" الواردة في هذا البند إلى تعليق الخدمة عبر الإنترنت. حيث ستقوم </w:t>
      </w:r>
      <w:r w:rsidRPr="007D609F">
        <w:rPr>
          <w:rFonts w:ascii="Arial" w:hAnsi="Arial" w:cs="Arial"/>
          <w:szCs w:val="18"/>
        </w:rPr>
        <w:t>Microsoft</w:t>
      </w:r>
      <w:r w:rsidRPr="007D609F">
        <w:rPr>
          <w:rFonts w:ascii="Arial" w:hAnsi="Arial" w:cs="Arial"/>
          <w:szCs w:val="18"/>
          <w:rtl/>
        </w:rPr>
        <w:t xml:space="preserve"> بتعليق الخدمة عبر الإنترنت إلى الحد الضروري المعقول. وما لم تعتقد </w:t>
      </w:r>
      <w:r w:rsidRPr="007D609F">
        <w:rPr>
          <w:rFonts w:ascii="Arial" w:hAnsi="Arial" w:cs="Arial"/>
          <w:szCs w:val="18"/>
        </w:rPr>
        <w:t>Microsoft</w:t>
      </w:r>
      <w:r w:rsidRPr="007D609F">
        <w:rPr>
          <w:rFonts w:ascii="Arial" w:hAnsi="Arial" w:cs="Arial"/>
          <w:szCs w:val="18"/>
          <w:rtl/>
        </w:rPr>
        <w:t xml:space="preserve"> بأن التعليق الفوري مطلوب، تقوم </w:t>
      </w:r>
      <w:r w:rsidRPr="007D609F">
        <w:rPr>
          <w:rFonts w:ascii="Arial" w:hAnsi="Arial" w:cs="Arial"/>
          <w:szCs w:val="18"/>
        </w:rPr>
        <w:t>Microsoft</w:t>
      </w:r>
      <w:r w:rsidRPr="007D609F">
        <w:rPr>
          <w:rFonts w:ascii="Arial" w:hAnsi="Arial" w:cs="Arial"/>
          <w:szCs w:val="18"/>
          <w:rtl/>
        </w:rPr>
        <w:t xml:space="preserve"> بتوفير إشعار معقول قبل تعليق أي خدمة عبر الإنترنت</w:t>
      </w:r>
      <w:r w:rsidR="004A27A9" w:rsidRPr="00544787">
        <w:rPr>
          <w:rFonts w:cs="Arial"/>
          <w:szCs w:val="18"/>
          <w:rtl/>
        </w:rPr>
        <w:t>.</w:t>
      </w:r>
    </w:p>
    <w:p w14:paraId="43E01CFC" w14:textId="77777777" w:rsidR="004A27A9" w:rsidRPr="00544787" w:rsidRDefault="004A27A9" w:rsidP="004A27A9">
      <w:pPr>
        <w:pStyle w:val="ProductList-Body"/>
        <w:rPr>
          <w:rFonts w:cs="Arial"/>
          <w:szCs w:val="18"/>
        </w:rPr>
      </w:pPr>
    </w:p>
    <w:p w14:paraId="1AE5FCBA" w14:textId="77777777" w:rsidR="00F5686B" w:rsidRPr="007D609F" w:rsidRDefault="00F5686B" w:rsidP="00F5686B">
      <w:pPr>
        <w:pStyle w:val="ProductList-SubSubSectionHeading"/>
        <w:outlineLvl w:val="1"/>
        <w:rPr>
          <w:rFonts w:ascii="Arial" w:eastAsia="Arial" w:hAnsi="Arial" w:cs="Arial"/>
          <w:bCs/>
          <w:szCs w:val="18"/>
          <w:lang w:eastAsia="en-US"/>
        </w:rPr>
      </w:pPr>
      <w:bookmarkStart w:id="47" w:name="_Toc26883663"/>
      <w:bookmarkStart w:id="48" w:name="_Toc27047313"/>
      <w:bookmarkStart w:id="49" w:name="_Toc38967523"/>
      <w:bookmarkStart w:id="50" w:name="_Toc507768541"/>
      <w:bookmarkStart w:id="51" w:name="_Toc507239493"/>
      <w:r w:rsidRPr="007D609F">
        <w:rPr>
          <w:rFonts w:ascii="Arial" w:eastAsia="Arial" w:hAnsi="Arial" w:cs="Arial"/>
          <w:bCs/>
          <w:szCs w:val="18"/>
          <w:rtl/>
          <w:lang w:eastAsia="en-US"/>
        </w:rPr>
        <w:t>حماية البيانات والأمان</w:t>
      </w:r>
      <w:bookmarkEnd w:id="47"/>
      <w:bookmarkEnd w:id="48"/>
      <w:bookmarkEnd w:id="49"/>
    </w:p>
    <w:p w14:paraId="041D39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تنطبق شروط "ملحق حماية البيانات" </w:t>
      </w:r>
      <w:r w:rsidRPr="007D609F">
        <w:rPr>
          <w:rFonts w:ascii="Arial" w:hAnsi="Arial" w:cs="Arial"/>
          <w:szCs w:val="18"/>
        </w:rPr>
        <w:t>(DPA)</w:t>
      </w:r>
      <w:r w:rsidRPr="007D609F">
        <w:rPr>
          <w:rFonts w:ascii="Arial" w:hAnsi="Arial" w:cs="Arial"/>
          <w:szCs w:val="18"/>
          <w:rtl/>
        </w:rPr>
        <w:t xml:space="preserve"> على جميع الخدمات عبر الإنترنت باستثناء الخدمات عبر الإنترنت المُدرجة في ‏</w:t>
      </w:r>
      <w:dir w:val="rtl">
        <w:r w:rsidRPr="007D609F">
          <w:rPr>
            <w:rFonts w:ascii="Arial" w:hAnsi="Arial" w:cs="Arial"/>
            <w:szCs w:val="18"/>
            <w:rtl/>
          </w:rPr>
          <w:t xml:space="preserve">المرفق </w:t>
        </w:r>
        <w:r w:rsidRPr="007D609F">
          <w:rPr>
            <w:rFonts w:ascii="Arial" w:hAnsi="Arial" w:cs="Arial"/>
            <w:szCs w:val="18"/>
            <w:lang w:bidi=""/>
          </w:rPr>
          <w:t>1</w:t>
        </w:r>
        <w:r w:rsidRPr="007D609F">
          <w:rPr>
            <w:rFonts w:ascii="Arial" w:hAnsi="Arial" w:cs="Arial"/>
            <w:szCs w:val="18"/>
            <w:rtl/>
          </w:rPr>
          <w:t>‬. فيما يتعلق بالخدمات الأساسية عبر الإنترنت، توجد تفاصيل خاصة بالخدمة عبر الإنترنت حول ممارسات الأمان وموقع حفظ بيانات العميل غير النشطة</w:t>
        </w:r>
        <w:r w:rsidRPr="007D609F">
          <w:rPr>
            <w:rFonts w:ascii="Arial" w:hAnsi="Arial" w:cs="Arial"/>
            <w:szCs w:val="18"/>
            <w:rtl/>
          </w:rPr>
          <w:t>‬</w:t>
        </w:r>
        <w:r w:rsidRPr="007D609F">
          <w:rPr>
            <w:rFonts w:ascii="Arial" w:hAnsi="Arial" w:cs="Arial"/>
            <w:szCs w:val="18"/>
            <w:rtl/>
          </w:rPr>
          <w:t>‬‏</w:t>
        </w:r>
        <w:dir w:val="rtl">
          <w:r w:rsidRPr="007D609F">
            <w:rPr>
              <w:rFonts w:ascii="Arial" w:hAnsi="Arial" w:cs="Arial"/>
              <w:szCs w:val="18"/>
              <w:rtl/>
            </w:rPr>
            <w:t xml:space="preserve"> في المرفق </w:t>
          </w:r>
          <w:r w:rsidRPr="007D609F">
            <w:rPr>
              <w:rFonts w:ascii="Arial" w:hAnsi="Arial" w:cs="Arial"/>
              <w:szCs w:val="18"/>
              <w:lang w:bidi=""/>
            </w:rPr>
            <w:t>1</w:t>
          </w:r>
          <w:r w:rsidRPr="007D609F">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B503C6">
            <w:t>‬</w:t>
          </w:r>
          <w:r w:rsidR="00B503C6">
            <w:t>‬</w:t>
          </w:r>
        </w:dir>
      </w:dir>
    </w:p>
    <w:p w14:paraId="06A680F8" w14:textId="77777777" w:rsidR="00F5686B" w:rsidRPr="001B05D1" w:rsidRDefault="00F5686B" w:rsidP="001B05D1">
      <w:pPr>
        <w:pStyle w:val="ProductList-Body"/>
        <w:rPr>
          <w:szCs w:val="18"/>
          <w:rtl/>
        </w:rPr>
      </w:pPr>
    </w:p>
    <w:p w14:paraId="07C4BCA7" w14:textId="71E8AFA0" w:rsidR="004A27A9" w:rsidRPr="00C23051" w:rsidRDefault="004A27A9" w:rsidP="004A27A9">
      <w:pPr>
        <w:pStyle w:val="ProductList-SubSubSectionHeading"/>
        <w:outlineLvl w:val="1"/>
        <w:rPr>
          <w:rFonts w:cs="Arial"/>
          <w:bCs/>
          <w:szCs w:val="18"/>
        </w:rPr>
      </w:pPr>
      <w:bookmarkStart w:id="52" w:name="_Toc38967524"/>
      <w:r w:rsidRPr="00C23051">
        <w:rPr>
          <w:rFonts w:cs="Arial"/>
          <w:bCs/>
          <w:szCs w:val="18"/>
          <w:rtl/>
        </w:rPr>
        <w:t>استخدام البرامج مع الخدمة عبر الإنترنت</w:t>
      </w:r>
      <w:bookmarkEnd w:id="50"/>
      <w:bookmarkEnd w:id="51"/>
      <w:bookmarkEnd w:id="52"/>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1BC70A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يجوز لشركة </w:t>
      </w:r>
      <w:r w:rsidRPr="007D609F">
        <w:rPr>
          <w:rFonts w:ascii="Arial" w:hAnsi="Arial" w:cs="Arial"/>
          <w:szCs w:val="18"/>
        </w:rPr>
        <w:t>Microsoft</w:t>
      </w:r>
      <w:r w:rsidRPr="007D609F">
        <w:rPr>
          <w:rFonts w:ascii="Arial" w:hAnsi="Arial" w:cs="Arial"/>
          <w:szCs w:val="18"/>
          <w:rtl/>
        </w:rPr>
        <w:t xml:space="preserve"> التحقق من إصدار أي برامجها تلقائيًا. وقد تقوم الأجهزة التي يتم تثبيت البرامج عليها بشكل دوري بتوفير معلومات لتمكين </w:t>
      </w:r>
      <w:r w:rsidRPr="007D609F">
        <w:rPr>
          <w:rFonts w:ascii="Arial" w:hAnsi="Arial" w:cs="Arial"/>
          <w:szCs w:val="18"/>
        </w:rPr>
        <w:t>Microsoft</w:t>
      </w:r>
      <w:r w:rsidRPr="007D609F">
        <w:rPr>
          <w:rFonts w:ascii="Arial" w:hAnsi="Arial"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7D609F">
        <w:rPr>
          <w:rFonts w:ascii="Arial" w:hAnsi="Arial" w:cs="Arial"/>
          <w:szCs w:val="18"/>
        </w:rPr>
        <w:t>Microsoft</w:t>
      </w:r>
      <w:r w:rsidRPr="007D609F">
        <w:rPr>
          <w:rFonts w:ascii="Arial" w:hAnsi="Arial" w:cs="Arial"/>
          <w:szCs w:val="18"/>
          <w:rtl/>
        </w:rPr>
        <w:t xml:space="preserve"> أو مصادر معتمدة. يُعد استخدام البرنامج بمثابة موافقة على إرسال المعلومات الموضحة في هذا البند. قد توصي شركة </w:t>
      </w:r>
      <w:r w:rsidRPr="007D609F">
        <w:rPr>
          <w:rFonts w:ascii="Arial" w:hAnsi="Arial" w:cs="Arial"/>
          <w:szCs w:val="18"/>
        </w:rPr>
        <w:t>Microsoft</w:t>
      </w:r>
      <w:r w:rsidRPr="007D609F">
        <w:rPr>
          <w:rFonts w:ascii="Arial" w:hAnsi="Arial"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بيانات تشخيصية (كما هو محدد في ملحق حماية البيانات) حول استخدام التطبيقات وأدائها، والتي قد يتم إرسالها إلى </w:t>
      </w:r>
      <w:r w:rsidRPr="007D609F">
        <w:rPr>
          <w:rFonts w:ascii="Arial" w:hAnsi="Arial" w:cs="Arial"/>
          <w:szCs w:val="18"/>
        </w:rPr>
        <w:t>Microsoft</w:t>
      </w:r>
      <w:r w:rsidRPr="007D609F">
        <w:rPr>
          <w:rFonts w:ascii="Arial" w:hAnsi="Arial" w:cs="Arial"/>
          <w:szCs w:val="18"/>
          <w:rtl/>
        </w:rPr>
        <w:t xml:space="preserve"> إلى الحد الذي تحتوي فيه على أي بيانات شخصية، ويتم استخدامها للأغراض الموضحة في ملحق حماية البيانات </w:t>
      </w:r>
      <w:r w:rsidRPr="007D609F">
        <w:rPr>
          <w:rFonts w:ascii="Arial" w:hAnsi="Arial" w:cs="Arial"/>
          <w:szCs w:val="18"/>
        </w:rPr>
        <w:t>(DPA)</w:t>
      </w:r>
      <w:r w:rsidRPr="007D609F">
        <w:rPr>
          <w:rFonts w:ascii="Arial" w:hAnsi="Arial" w:cs="Arial"/>
          <w:szCs w:val="18"/>
          <w:rtl/>
        </w:rPr>
        <w:t>.</w:t>
      </w:r>
    </w:p>
    <w:p w14:paraId="5CA5B88F" w14:textId="06984CCD" w:rsidR="00103924" w:rsidRPr="00EF30C3" w:rsidRDefault="00103924" w:rsidP="00D672AD">
      <w:pPr>
        <w:pStyle w:val="ProductList-Body"/>
        <w:ind w:left="180"/>
        <w:rPr>
          <w:rFonts w:cs="Arial"/>
          <w:szCs w:val="18"/>
        </w:rPr>
      </w:pP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3" w:name="_Toc507768542"/>
      <w:bookmarkStart w:id="54" w:name="_Toc38967525"/>
      <w:r w:rsidRPr="00733C92">
        <w:rPr>
          <w:rFonts w:cs="Arial"/>
          <w:bCs/>
          <w:szCs w:val="18"/>
          <w:rtl/>
        </w:rPr>
        <w:t>القيود الفنية</w:t>
      </w:r>
      <w:bookmarkEnd w:id="53"/>
      <w:bookmarkEnd w:id="54"/>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5" w:name="_Toc507768543"/>
      <w:bookmarkStart w:id="56" w:name="_Toc38967526"/>
      <w:r w:rsidRPr="00733C92">
        <w:rPr>
          <w:rFonts w:cs="Arial"/>
          <w:bCs/>
          <w:szCs w:val="18"/>
          <w:rtl/>
        </w:rPr>
        <w:t>خدمات الاستيراد/التصدير</w:t>
      </w:r>
      <w:bookmarkEnd w:id="55"/>
      <w:bookmarkEnd w:id="56"/>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7" w:name="_Toc507768544"/>
      <w:bookmarkStart w:id="58" w:name="_Toc38967527"/>
      <w:r w:rsidRPr="00733C92">
        <w:rPr>
          <w:rFonts w:cs="Arial"/>
          <w:bCs/>
          <w:szCs w:val="18"/>
          <w:rtl/>
        </w:rPr>
        <w:t>مكونات الخطوط</w:t>
      </w:r>
      <w:bookmarkEnd w:id="57"/>
      <w:bookmarkEnd w:id="58"/>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9" w:name="_Toc507768545"/>
      <w:bookmarkStart w:id="60" w:name="_Toc38967528"/>
      <w:r w:rsidRPr="00733C92">
        <w:rPr>
          <w:rFonts w:cs="Arial"/>
          <w:bCs/>
          <w:szCs w:val="18"/>
          <w:rtl/>
        </w:rPr>
        <w:t>تغييرات الخدمات عبر الإنترنت وتوفرها</w:t>
      </w:r>
      <w:r w:rsidRPr="00733C92">
        <w:rPr>
          <w:rFonts w:cs="Arial"/>
          <w:bCs/>
          <w:szCs w:val="18"/>
          <w:rtl/>
        </w:rPr>
        <w:t>‬</w:t>
      </w:r>
      <w:bookmarkEnd w:id="59"/>
      <w:bookmarkEnd w:id="60"/>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7"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61" w:name="_Toc507768547"/>
      <w:bookmarkStart w:id="62" w:name="_Toc38967529"/>
      <w:bookmarkStart w:id="63" w:name="_Hlk27555717"/>
      <w:r w:rsidRPr="007836DA">
        <w:rPr>
          <w:rFonts w:cs="Arial"/>
          <w:bCs/>
          <w:szCs w:val="18"/>
          <w:rtl/>
        </w:rPr>
        <w:t>أخرى</w:t>
      </w:r>
      <w:bookmarkEnd w:id="61"/>
      <w:bookmarkEnd w:id="62"/>
    </w:p>
    <w:p w14:paraId="2FC3FEC8" w14:textId="77777777" w:rsidR="00F82C49" w:rsidRPr="004A27A9" w:rsidRDefault="00F82C49" w:rsidP="004A27A9">
      <w:pPr>
        <w:pStyle w:val="ProductList-Body"/>
        <w:ind w:left="158"/>
        <w:rPr>
          <w:rFonts w:cs="Arial"/>
          <w:b/>
          <w:bCs/>
          <w:color w:val="0072C6"/>
          <w:szCs w:val="18"/>
        </w:rPr>
      </w:pPr>
      <w:bookmarkStart w:id="64" w:name="_Toc460240070"/>
      <w:bookmarkStart w:id="65" w:name="_Toc459970681"/>
      <w:bookmarkStart w:id="66" w:name="NonMicrosoftProducts"/>
      <w:bookmarkEnd w:id="63"/>
      <w:r w:rsidRPr="004A27A9">
        <w:rPr>
          <w:rFonts w:cs="Arial"/>
          <w:b/>
          <w:bCs/>
          <w:color w:val="0072C6"/>
          <w:szCs w:val="18"/>
          <w:rtl/>
        </w:rPr>
        <w:t xml:space="preserve">المنتجات غير التابعة </w:t>
      </w:r>
      <w:r w:rsidRPr="004A27A9">
        <w:rPr>
          <w:rFonts w:cs="Arial"/>
          <w:b/>
          <w:bCs/>
          <w:color w:val="0072C6"/>
          <w:szCs w:val="18"/>
        </w:rPr>
        <w:t>Microsoft</w:t>
      </w:r>
      <w:bookmarkEnd w:id="64"/>
      <w:bookmarkEnd w:id="65"/>
    </w:p>
    <w:bookmarkEnd w:id="66"/>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30F65F3E" w14:textId="77777777" w:rsidR="0011099D" w:rsidRPr="005442E4" w:rsidRDefault="0011099D" w:rsidP="0011099D">
      <w:pPr>
        <w:pStyle w:val="ProductList-Body"/>
        <w:ind w:left="158" w:hanging="158"/>
        <w:rPr>
          <w:b/>
          <w:color w:val="0072C6"/>
          <w:szCs w:val="18"/>
        </w:rPr>
      </w:pPr>
      <w:bookmarkStart w:id="67" w:name="GeneralTerms_Previews"/>
      <w:r w:rsidRPr="00331C73">
        <w:rPr>
          <w:b/>
          <w:color w:val="0072C6"/>
          <w:szCs w:val="18"/>
          <w:rtl/>
        </w:rPr>
        <w:t>المعاينات</w:t>
      </w:r>
    </w:p>
    <w:p w14:paraId="76B0A569" w14:textId="53EAB429" w:rsidR="0011099D" w:rsidRPr="005442E4" w:rsidRDefault="00F5686B" w:rsidP="004E6A6B">
      <w:pPr>
        <w:pStyle w:val="ProductList-Body"/>
        <w:tabs>
          <w:tab w:val="clear" w:pos="158"/>
          <w:tab w:val="left" w:pos="0"/>
        </w:tabs>
        <w:ind w:firstLine="22"/>
        <w:rPr>
          <w:szCs w:val="18"/>
        </w:rPr>
      </w:pPr>
      <w:r w:rsidRPr="007D609F">
        <w:rPr>
          <w:rFonts w:ascii="Arial" w:hAnsi="Arial" w:cs="Arial"/>
          <w:szCs w:val="18"/>
          <w:rtl/>
        </w:rPr>
        <w:t xml:space="preserve">تُقدَّم المعاينات "بالحالة التي عليها" و"على علاتها" و"بالحالة التي تتوفر بها"؛ كما هو موضح هنا. لا يتم تضمين المعاينات في اتفاقية مستوى الخدمة </w:t>
      </w:r>
      <w:r w:rsidRPr="007D609F">
        <w:rPr>
          <w:rFonts w:ascii="Arial" w:hAnsi="Arial" w:cs="Arial"/>
          <w:szCs w:val="18"/>
        </w:rPr>
        <w:t>(SLA)</w:t>
      </w:r>
      <w:r w:rsidRPr="007D609F">
        <w:rPr>
          <w:rFonts w:ascii="Arial" w:hAnsi="Arial" w:cs="Arial"/>
          <w:szCs w:val="18"/>
          <w:rtl/>
        </w:rPr>
        <w:t xml:space="preserve"> الخاصة بالخدمة المطابقة عبر الإنترنت، ولا يجوز تغطيتها بواسطة دعم العملاء. وقد نقوم بتغيير المعاينات أو إيقافها في أي وقت دون إشعار. كما يجوز لنا عدم اختيار إتاحة خدمة معاينة بشكل عام تجاريًا</w:t>
      </w:r>
      <w:r w:rsidR="0011099D" w:rsidRPr="005442E4">
        <w:rPr>
          <w:szCs w:val="18"/>
          <w:rtl/>
        </w:rPr>
        <w:t xml:space="preserve">. </w:t>
      </w:r>
    </w:p>
    <w:p w14:paraId="71C6AFD1" w14:textId="77777777" w:rsidR="0011099D" w:rsidRPr="005442E4" w:rsidRDefault="0011099D" w:rsidP="0011099D">
      <w:pPr>
        <w:pStyle w:val="ProductList-Body"/>
        <w:ind w:left="180" w:hanging="158"/>
        <w:rPr>
          <w:szCs w:val="18"/>
        </w:rPr>
      </w:pPr>
    </w:p>
    <w:p w14:paraId="6E53DCBC" w14:textId="77777777" w:rsidR="0011099D" w:rsidRPr="005442E4" w:rsidRDefault="0011099D" w:rsidP="0011099D">
      <w:pPr>
        <w:pStyle w:val="ProductList-Body"/>
        <w:ind w:left="180" w:hanging="158"/>
        <w:rPr>
          <w:szCs w:val="18"/>
        </w:rPr>
      </w:pPr>
      <w:r w:rsidRPr="005442E4">
        <w:rPr>
          <w:szCs w:val="18"/>
          <w:rtl/>
        </w:rPr>
        <w:t xml:space="preserve">وما لم يتم تقديم خلاف ذلك في اتفاقية منفصلة، لا يتم تضمين المعاينات في اتفاقية مستوى الخدمة الخاصة بالخدمة المطابقة عبر الإنترنت. </w:t>
      </w:r>
    </w:p>
    <w:p w14:paraId="22480339" w14:textId="77777777" w:rsidR="0011099D" w:rsidRPr="005442E4" w:rsidRDefault="0011099D" w:rsidP="0011099D">
      <w:pPr>
        <w:pStyle w:val="ProductList-Body"/>
        <w:ind w:left="180" w:hanging="158"/>
        <w:rPr>
          <w:szCs w:val="18"/>
        </w:rPr>
      </w:pPr>
    </w:p>
    <w:p w14:paraId="3FB05CFA" w14:textId="77777777" w:rsidR="0011099D" w:rsidRPr="005442E4" w:rsidRDefault="0011099D" w:rsidP="004E6A6B">
      <w:pPr>
        <w:pStyle w:val="ProductList-Body"/>
        <w:tabs>
          <w:tab w:val="clear" w:pos="158"/>
          <w:tab w:val="left" w:pos="0"/>
        </w:tabs>
        <w:ind w:firstLine="22"/>
        <w:rPr>
          <w:szCs w:val="18"/>
        </w:rPr>
      </w:pPr>
      <w:r w:rsidRPr="005442E4">
        <w:rPr>
          <w:szCs w:val="18"/>
          <w:rtl/>
        </w:rPr>
        <w:t xml:space="preserve">تقديم "تعليقات" (الاقتراحات أو التعليقات أو الآراء أو الأفكار أو الخبرة، بأي شكل) إلى </w:t>
      </w:r>
      <w:r w:rsidRPr="005442E4">
        <w:rPr>
          <w:szCs w:val="18"/>
        </w:rPr>
        <w:t>Microsoft</w:t>
      </w:r>
      <w:r w:rsidRPr="005442E4">
        <w:rPr>
          <w:szCs w:val="18"/>
          <w:rtl/>
        </w:rPr>
        <w:t xml:space="preserve"> حول خدمات المعاينة أمر تطوعي. لا يلزم </w:t>
      </w:r>
      <w:r w:rsidRPr="005442E4">
        <w:rPr>
          <w:szCs w:val="18"/>
        </w:rPr>
        <w:t>Microsoft</w:t>
      </w:r>
      <w:r w:rsidRPr="005442E4">
        <w:rPr>
          <w:szCs w:val="18"/>
          <w:rtl/>
        </w:rPr>
        <w:t xml:space="preserve"> نشر أو استخدام أي تعليقات يقدمها المشارك. بتقديم "التعليقات" إلى </w:t>
      </w:r>
      <w:r w:rsidRPr="005442E4">
        <w:rPr>
          <w:szCs w:val="18"/>
        </w:rPr>
        <w:t>Microsoft</w:t>
      </w:r>
      <w:r w:rsidRPr="005442E4">
        <w:rPr>
          <w:szCs w:val="18"/>
          <w:rtl/>
        </w:rPr>
        <w:t xml:space="preserve">، يقوم العميل (أو أي شخص يقدم تعليقات من خلال العميل) بلا رجعة وبشكل دائم بمنح </w:t>
      </w:r>
      <w:r w:rsidRPr="005442E4">
        <w:rPr>
          <w:szCs w:val="18"/>
        </w:rPr>
        <w:t>Microsoft</w:t>
      </w:r>
      <w:r w:rsidRPr="005442E4">
        <w:rPr>
          <w:szCs w:val="18"/>
          <w:rtl/>
        </w:rPr>
        <w:t xml:space="preserve"> والشركات التابعة لها، بموجب جميع حقوق الملكية الفكرية المملوكة لها (أو للشركات التابعة لها) أو التي تتحكم هي (أو الشركات التابعة لها) بها، حقًا في جميع أنحاء العالم غير حصري مدفوعًا بالكامل خاليًا من حقوق التأليف وقابلاً للتنازل عن ملكيته وترخيصه من الباطن وكذلك ترخيصًا باستخدام التعليقات وإعادة إنتاجها واشتقاق أعمال استنادًا إليها وتوزيعها وتعميم تنفيذها وتعميم عرضها ونقلها وكذلك الاستفادة منها تجاريًا (بما في ذلك الجمع والتنسيق بينها وبين منتجات أو خدمات أو تقنيات تعتمد أو تندمج مع تعليقات حول منتجات أو خدمات أو تقنيات مملوكة لشركة </w:t>
      </w:r>
      <w:r w:rsidRPr="005442E4">
        <w:rPr>
          <w:szCs w:val="18"/>
        </w:rPr>
        <w:t>Microsoft</w:t>
      </w:r>
      <w:r w:rsidRPr="005442E4">
        <w:rPr>
          <w:szCs w:val="18"/>
          <w:rtl/>
        </w:rPr>
        <w:t xml:space="preserve"> أو لغيرها)، وذلك دون الإسناد بأي وسيلة أو لأي غرض.</w:t>
      </w:r>
    </w:p>
    <w:p w14:paraId="6BEBB04B" w14:textId="77777777" w:rsidR="0011099D" w:rsidRPr="005442E4" w:rsidRDefault="0011099D" w:rsidP="0011099D">
      <w:pPr>
        <w:pStyle w:val="ProductList-Body"/>
        <w:ind w:left="180" w:hanging="158"/>
        <w:rPr>
          <w:szCs w:val="18"/>
        </w:rPr>
      </w:pPr>
    </w:p>
    <w:p w14:paraId="4BD72668" w14:textId="77777777" w:rsidR="0011099D" w:rsidRPr="005442E4" w:rsidRDefault="0011099D" w:rsidP="004E6A6B">
      <w:pPr>
        <w:pStyle w:val="ProductList-Body"/>
        <w:keepNext/>
        <w:tabs>
          <w:tab w:val="clear" w:pos="158"/>
          <w:tab w:val="left" w:pos="0"/>
        </w:tabs>
        <w:rPr>
          <w:szCs w:val="18"/>
        </w:rPr>
      </w:pPr>
      <w:r w:rsidRPr="005442E4">
        <w:rPr>
          <w:szCs w:val="18"/>
          <w:rtl/>
        </w:rPr>
        <w:t>يضمن العميل(</w:t>
      </w:r>
      <w:r w:rsidRPr="005442E4">
        <w:rPr>
          <w:szCs w:val="18"/>
          <w:lang w:bidi=""/>
        </w:rPr>
        <w:t>1</w:t>
      </w:r>
      <w:r w:rsidRPr="005442E4">
        <w:rPr>
          <w:szCs w:val="18"/>
          <w:rtl/>
        </w:rPr>
        <w:t xml:space="preserve"> عدم تقديم تعليقات تخضع لترخيص يُلزم </w:t>
      </w:r>
      <w:r w:rsidRPr="005442E4">
        <w:rPr>
          <w:szCs w:val="18"/>
        </w:rPr>
        <w:t>Microsoft</w:t>
      </w:r>
      <w:r w:rsidRPr="005442E4">
        <w:rPr>
          <w:szCs w:val="18"/>
          <w:rtl/>
        </w:rPr>
        <w:t xml:space="preserve"> بترخيص أي شيء إلى جهات أخرى حيث إن </w:t>
      </w:r>
      <w:r w:rsidRPr="005442E4">
        <w:rPr>
          <w:szCs w:val="18"/>
        </w:rPr>
        <w:t>Microsoft</w:t>
      </w:r>
      <w:r w:rsidRPr="005442E4">
        <w:rPr>
          <w:szCs w:val="18"/>
          <w:rtl/>
        </w:rPr>
        <w:t xml:space="preserve"> تمارس أيًا من الحقوق المذكورة أعلاه على تعليقات العميل؛ و(</w:t>
      </w:r>
      <w:r w:rsidRPr="005442E4">
        <w:rPr>
          <w:szCs w:val="18"/>
          <w:lang w:bidi=""/>
        </w:rPr>
        <w:t>2</w:t>
      </w:r>
      <w:r w:rsidRPr="005442E4">
        <w:rPr>
          <w:szCs w:val="18"/>
          <w:rtl/>
        </w:rPr>
        <w:t xml:space="preserve"> امتلاك أو التحكم في جميع حقوق هذه التعليقات وأنه لا توجد تعليقات خاضعة إلى حقوق جهات أخرى (بما في ذلك أية حقوق شخصية أو عامة).</w:t>
      </w:r>
    </w:p>
    <w:p w14:paraId="17E932AF" w14:textId="77777777" w:rsidR="0011099D" w:rsidRPr="005442E4" w:rsidRDefault="0011099D" w:rsidP="0011099D">
      <w:pPr>
        <w:pStyle w:val="ProductList-Body"/>
        <w:keepNext/>
        <w:ind w:left="158" w:hanging="158"/>
        <w:rPr>
          <w:b/>
          <w:color w:val="0072C6"/>
          <w:szCs w:val="18"/>
        </w:rPr>
      </w:pPr>
    </w:p>
    <w:p w14:paraId="2F33AFA2" w14:textId="77777777" w:rsidR="00F5686B" w:rsidRPr="007D609F" w:rsidRDefault="00F5686B" w:rsidP="00F5686B">
      <w:pPr>
        <w:pStyle w:val="ProductList-Body"/>
        <w:rPr>
          <w:rFonts w:ascii="Arial" w:hAnsi="Arial" w:cs="Arial"/>
          <w:b/>
          <w:color w:val="0072C6"/>
          <w:szCs w:val="18"/>
        </w:rPr>
      </w:pPr>
      <w:r w:rsidRPr="007D609F">
        <w:rPr>
          <w:rFonts w:ascii="Arial" w:hAnsi="Arial" w:cs="Arial"/>
          <w:b/>
          <w:color w:val="0072C6"/>
        </w:rPr>
        <w:t>Azure Active Directory Basic</w:t>
      </w:r>
      <w:r w:rsidRPr="0029682D">
        <w:rPr>
          <w:rFonts w:ascii="Arial" w:eastAsia="Arial" w:hAnsi="Arial" w:cs="Arial"/>
          <w:b/>
          <w:bCs/>
          <w:color w:val="0072C6"/>
          <w:szCs w:val="18"/>
          <w:rtl/>
          <w:lang w:eastAsia="en-US"/>
        </w:rPr>
        <w:t>، إصدار مجاني</w:t>
      </w:r>
    </w:p>
    <w:p w14:paraId="6CE597AA"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w:t>
      </w:r>
      <w:dir w:val="rtl">
        <w:r w:rsidRPr="007D609F">
          <w:rPr>
            <w:rFonts w:ascii="Arial" w:hAnsi="Arial" w:cs="Arial"/>
            <w:szCs w:val="18"/>
            <w:rtl/>
          </w:rPr>
          <w:t xml:space="preserve">كما تم التوضيح في </w:t>
        </w:r>
        <w:hyperlink r:id="rId28" w:history="1">
          <w:r w:rsidRPr="007D609F">
            <w:rPr>
              <w:rStyle w:val="Hyperlink"/>
              <w:rFonts w:ascii="Arial" w:hAnsi="Arial" w:cs="Arial"/>
              <w:szCs w:val="18"/>
            </w:rPr>
            <w:t>https://docs.microsoft.com/en-us/azure/active-directory/fundamentals/active-directory-whatis</w:t>
          </w:r>
        </w:hyperlink>
        <w:r w:rsidRPr="007D609F">
          <w:rPr>
            <w:rFonts w:ascii="Arial" w:hAnsi="Arial" w:cs="Arial"/>
            <w:szCs w:val="18"/>
            <w:rtl/>
          </w:rPr>
          <w:t xml:space="preserve">، تتضمن معظم الخدمات عبر الإنترنت خدمات مثيل </w:t>
        </w:r>
        <w:r w:rsidRPr="007D609F">
          <w:rPr>
            <w:rFonts w:ascii="Arial" w:hAnsi="Arial" w:cs="Arial"/>
            <w:szCs w:val="18"/>
          </w:rPr>
          <w:t>Azure Active Directory</w:t>
        </w:r>
        <w:r w:rsidRPr="007D609F">
          <w:rPr>
            <w:rFonts w:ascii="Arial" w:hAnsi="Arial" w:cs="Arial"/>
            <w:szCs w:val="18"/>
            <w:rtl/>
          </w:rPr>
          <w:t xml:space="preserve">، وهي إمكانية مصادقة مستخدم مستندة إلى السحابة </w:t>
        </w:r>
        <w:r w:rsidRPr="007D609F">
          <w:rPr>
            <w:rFonts w:ascii="Arial" w:hAnsi="Arial" w:cs="Arial"/>
            <w:szCs w:val="18"/>
          </w:rPr>
          <w:t>("Azure AD Free")</w:t>
        </w:r>
        <w:r w:rsidRPr="007D609F">
          <w:rPr>
            <w:rFonts w:ascii="Arial" w:hAnsi="Arial" w:cs="Arial"/>
            <w:szCs w:val="18"/>
            <w:rtl/>
          </w:rPr>
          <w:t xml:space="preserve">. بعد أن يقوم العميل بتكوين أول خدمة عبر الإنترنت واستخدامها، قد يقوم مثيل </w:t>
        </w:r>
        <w:r w:rsidRPr="007D609F">
          <w:rPr>
            <w:rFonts w:ascii="Arial" w:hAnsi="Arial" w:cs="Arial"/>
            <w:szCs w:val="18"/>
          </w:rPr>
          <w:t>Azure AD Free</w:t>
        </w:r>
        <w:r w:rsidRPr="007D609F">
          <w:rPr>
            <w:rFonts w:ascii="Arial" w:hAnsi="Arial" w:cs="Arial"/>
            <w:szCs w:val="18"/>
            <w:rtl/>
          </w:rPr>
          <w:t xml:space="preserve">، كما تم تكوينه من قِبل العميل للمستخدمين، بتشغيل ميزات مصادقة المستخدم لكل اشتراك في خدمة عبر الإنترنت تم الحصول عليه لاحقًا. </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B503C6">
          <w:t>‬</w:t>
        </w:r>
      </w:dir>
    </w:p>
    <w:p w14:paraId="3EF84F57" w14:textId="77777777" w:rsidR="00F5686B" w:rsidRPr="007D609F" w:rsidRDefault="00F5686B" w:rsidP="00F5686B">
      <w:pPr>
        <w:pStyle w:val="ProductList-Body"/>
        <w:rPr>
          <w:rFonts w:ascii="Arial" w:hAnsi="Arial" w:cs="Arial"/>
          <w:szCs w:val="18"/>
        </w:rPr>
      </w:pPr>
    </w:p>
    <w:p w14:paraId="57089CBD"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lastRenderedPageBreak/>
        <w:t xml:space="preserve">سيمكّن مثيل </w:t>
      </w:r>
      <w:r w:rsidRPr="007D609F">
        <w:rPr>
          <w:rFonts w:ascii="Arial" w:hAnsi="Arial" w:cs="Arial"/>
          <w:szCs w:val="18"/>
        </w:rPr>
        <w:t>Azure AD Free</w:t>
      </w:r>
      <w:r w:rsidRPr="007D609F">
        <w:rPr>
          <w:rFonts w:ascii="Arial" w:hAnsi="Arial" w:cs="Arial"/>
          <w:szCs w:val="18"/>
          <w:rtl/>
        </w:rPr>
        <w:t xml:space="preserve"> الخاص بالعميل أيضًا المستخدمين المخولين</w:t>
      </w:r>
      <w:r w:rsidRPr="007D609F">
        <w:rPr>
          <w:rFonts w:ascii="Arial" w:hAnsi="Arial" w:cs="Arial"/>
          <w:szCs w:val="18"/>
          <w:rtl/>
        </w:rPr>
        <w:t>‬‏</w:t>
      </w:r>
      <w:dir w:val="rtl">
        <w:r w:rsidRPr="007D609F">
          <w:rPr>
            <w:rFonts w:ascii="Arial" w:hAnsi="Arial" w:cs="Arial"/>
            <w:szCs w:val="18"/>
            <w:rtl/>
          </w:rPr>
          <w:t xml:space="preserve"> من التفاعل مع شركة </w:t>
        </w:r>
        <w:r w:rsidRPr="007D609F">
          <w:rPr>
            <w:rFonts w:ascii="Arial" w:hAnsi="Arial" w:cs="Arial"/>
            <w:szCs w:val="18"/>
          </w:rPr>
          <w:t>Microsoft</w:t>
        </w:r>
        <w:r w:rsidRPr="007D609F">
          <w:rPr>
            <w:rFonts w:ascii="Arial" w:hAnsi="Arial" w:cs="Arial"/>
            <w:szCs w:val="18"/>
            <w:rtl/>
          </w:rPr>
          <w:t xml:space="preserve"> أو جهة خارجية في سياقات خارج الخدمات عبر الإنترنت ("خدمات أخرى معتمدة على الإعلانات")، وتحديدًا عندما تتطلب شركة </w:t>
        </w:r>
        <w:r w:rsidRPr="007D609F">
          <w:rPr>
            <w:rFonts w:ascii="Arial" w:hAnsi="Arial" w:cs="Arial"/>
            <w:szCs w:val="18"/>
          </w:rPr>
          <w:t>Microsoft</w:t>
        </w:r>
        <w:r w:rsidRPr="007D609F">
          <w:rPr>
            <w:rFonts w:ascii="Arial" w:hAnsi="Arial" w:cs="Arial"/>
            <w:szCs w:val="18"/>
            <w:rtl/>
          </w:rPr>
          <w:t xml:space="preserve"> أو تلك الجهة الخارجية حساب مستخدم لـ </w:t>
        </w:r>
        <w:r w:rsidRPr="007D609F">
          <w:rPr>
            <w:rFonts w:ascii="Arial" w:hAnsi="Arial" w:cs="Arial"/>
            <w:szCs w:val="18"/>
          </w:rPr>
          <w:t>Azure Active Directory</w:t>
        </w:r>
        <w:r w:rsidRPr="007D609F">
          <w:rPr>
            <w:rFonts w:ascii="Arial" w:hAnsi="Arial" w:cs="Arial"/>
            <w:szCs w:val="18"/>
            <w:rtl/>
          </w:rPr>
          <w:t xml:space="preserve">. فيما يتعلق بتشغيل </w:t>
        </w:r>
        <w:r w:rsidRPr="007D609F">
          <w:rPr>
            <w:rFonts w:ascii="Arial" w:hAnsi="Arial" w:cs="Arial"/>
            <w:szCs w:val="18"/>
          </w:rPr>
          <w:t>Azure AD Free</w:t>
        </w:r>
        <w:r w:rsidRPr="007D609F">
          <w:rPr>
            <w:rFonts w:ascii="Arial" w:hAnsi="Arial" w:cs="Arial"/>
            <w:szCs w:val="18"/>
            <w:rtl/>
          </w:rPr>
          <w:t xml:space="preserve"> للخدمات الأخرى المعتمدة على الإعلانات، تظل شركة </w:t>
        </w:r>
        <w:r w:rsidRPr="007D609F">
          <w:rPr>
            <w:rFonts w:ascii="Arial" w:hAnsi="Arial" w:cs="Arial"/>
            <w:szCs w:val="18"/>
          </w:rPr>
          <w:t>Microsoft</w:t>
        </w:r>
        <w:r w:rsidRPr="007D609F">
          <w:rPr>
            <w:rFonts w:ascii="Arial" w:hAnsi="Arial" w:cs="Arial"/>
            <w:szCs w:val="18"/>
            <w:rtl/>
          </w:rPr>
          <w:t xml:space="preserve"> معالجًا للبيانات، ويشكل هذا الاستخدام لـ </w:t>
        </w:r>
        <w:r w:rsidRPr="007D609F">
          <w:rPr>
            <w:rFonts w:ascii="Arial" w:hAnsi="Arial" w:cs="Arial"/>
            <w:szCs w:val="18"/>
          </w:rPr>
          <w:t>Azure AD Free</w:t>
        </w:r>
        <w:r w:rsidRPr="007D609F">
          <w:rPr>
            <w:rFonts w:ascii="Arial" w:hAnsi="Arial" w:cs="Arial"/>
            <w:szCs w:val="18"/>
            <w:rtl/>
          </w:rPr>
          <w:t xml:space="preserve"> تعليمات العميل الموثوقة إلى شركة </w:t>
        </w:r>
        <w:r w:rsidRPr="007D609F">
          <w:rPr>
            <w:rFonts w:ascii="Arial" w:hAnsi="Arial" w:cs="Arial"/>
            <w:szCs w:val="18"/>
          </w:rPr>
          <w:t>Microsoft</w:t>
        </w:r>
        <w:r w:rsidRPr="007D609F">
          <w:rPr>
            <w:rFonts w:ascii="Arial" w:hAnsi="Arial" w:cs="Arial"/>
            <w:szCs w:val="18"/>
            <w:rtl/>
          </w:rPr>
          <w:t xml:space="preserve"> بأن مثل هذا الاستخدام مسموح به. فيما يتعلق بتشغيل الخدمة الأخرى التي تعتمد على الإعلانات، راجع الاتفاقية المعمول بها وسياسة الخصوصية لديها لتحديد دور مزود الخدمة الأخرى التي تعتمد على الإعلانات.</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B503C6">
          <w:t>‬</w:t>
        </w:r>
      </w:dir>
    </w:p>
    <w:p w14:paraId="06E5B645" w14:textId="77777777" w:rsidR="00F5686B" w:rsidRDefault="00F5686B" w:rsidP="0011099D">
      <w:pPr>
        <w:pStyle w:val="ProductList-Body"/>
        <w:keepNext/>
        <w:ind w:left="158" w:hanging="158"/>
        <w:rPr>
          <w:b/>
          <w:color w:val="0072C6"/>
          <w:szCs w:val="18"/>
          <w:rtl/>
        </w:rPr>
      </w:pPr>
    </w:p>
    <w:p w14:paraId="684A2150" w14:textId="2BE18CDD" w:rsidR="0011099D" w:rsidRPr="00F5686B" w:rsidRDefault="0011099D" w:rsidP="0011099D">
      <w:pPr>
        <w:pStyle w:val="ProductList-Body"/>
        <w:keepNext/>
        <w:ind w:left="158" w:hanging="158"/>
        <w:rPr>
          <w:bCs/>
          <w:szCs w:val="18"/>
        </w:rPr>
      </w:pPr>
      <w:r w:rsidRPr="00F5686B">
        <w:rPr>
          <w:bCs/>
          <w:color w:val="0072C6"/>
          <w:szCs w:val="18"/>
          <w:rtl/>
        </w:rPr>
        <w:t>تقييم الأداء التنافسي</w:t>
      </w:r>
    </w:p>
    <w:p w14:paraId="7EECEDAC" w14:textId="77777777" w:rsidR="0011099D" w:rsidRPr="005442E4" w:rsidRDefault="0011099D" w:rsidP="004E6A6B">
      <w:pPr>
        <w:pStyle w:val="ProductList-Body"/>
        <w:tabs>
          <w:tab w:val="clear" w:pos="158"/>
          <w:tab w:val="left" w:pos="0"/>
        </w:tabs>
        <w:rPr>
          <w:szCs w:val="18"/>
        </w:rPr>
      </w:pPr>
      <w:r w:rsidRPr="005442E4">
        <w:rPr>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6266EA1A" w14:textId="77777777" w:rsidR="0011099D" w:rsidRPr="005442E4" w:rsidRDefault="0011099D" w:rsidP="0011099D">
      <w:pPr>
        <w:pStyle w:val="ProductList-Body"/>
        <w:ind w:left="158" w:hanging="158"/>
        <w:rPr>
          <w:szCs w:val="18"/>
        </w:rPr>
      </w:pPr>
    </w:p>
    <w:p w14:paraId="212FC2C9" w14:textId="77777777" w:rsidR="0011099D" w:rsidRPr="005442E4" w:rsidRDefault="0011099D" w:rsidP="0011099D">
      <w:pPr>
        <w:pStyle w:val="ProductList-Body"/>
        <w:keepNext/>
        <w:ind w:left="158" w:hanging="158"/>
        <w:rPr>
          <w:b/>
          <w:color w:val="0072C6"/>
          <w:szCs w:val="18"/>
        </w:rPr>
      </w:pPr>
      <w:r w:rsidRPr="005442E4">
        <w:rPr>
          <w:b/>
          <w:bCs/>
          <w:color w:val="0072C6"/>
          <w:szCs w:val="18"/>
          <w:rtl/>
        </w:rPr>
        <w:t>عملاء الحكومة</w:t>
      </w:r>
    </w:p>
    <w:bookmarkEnd w:id="67"/>
    <w:p w14:paraId="40505C9B" w14:textId="77777777" w:rsidR="0011099D" w:rsidRPr="005442E4" w:rsidRDefault="0011099D" w:rsidP="0011099D">
      <w:pPr>
        <w:pStyle w:val="ProductList-Body"/>
        <w:ind w:left="180" w:hanging="158"/>
        <w:rPr>
          <w:szCs w:val="18"/>
        </w:rPr>
      </w:pPr>
      <w:r w:rsidRPr="005442E4">
        <w:rPr>
          <w:szCs w:val="18"/>
          <w:rtl/>
        </w:rPr>
        <w:t xml:space="preserve">إذا كان العميل كيانًا حكوميًا، فستسري البنود التالية على أي خدمة عبر الإنترنت مقدمة للعميل مجانًا: </w:t>
      </w:r>
    </w:p>
    <w:p w14:paraId="65FD7A00" w14:textId="77777777" w:rsidR="0011099D" w:rsidRPr="005442E4" w:rsidRDefault="0011099D" w:rsidP="004E6A6B">
      <w:pPr>
        <w:pStyle w:val="ProductList-Body"/>
        <w:numPr>
          <w:ilvl w:val="0"/>
          <w:numId w:val="19"/>
        </w:numPr>
        <w:tabs>
          <w:tab w:val="right" w:pos="742"/>
        </w:tabs>
        <w:ind w:left="720"/>
        <w:rPr>
          <w:szCs w:val="18"/>
        </w:rPr>
      </w:pPr>
      <w:r w:rsidRPr="005442E4">
        <w:rPr>
          <w:szCs w:val="18"/>
          <w:rtl/>
        </w:rPr>
        <w:t xml:space="preserve">تتنازل </w:t>
      </w:r>
      <w:r w:rsidRPr="005442E4">
        <w:rPr>
          <w:szCs w:val="18"/>
        </w:rPr>
        <w:t>Microsoft</w:t>
      </w:r>
      <w:r w:rsidRPr="005442E4">
        <w:rPr>
          <w:szCs w:val="18"/>
          <w:rtl/>
        </w:rPr>
        <w:t xml:space="preserve"> عن حق المطالبة بالحصول على تعويض من العميل نظير الخدمة عبر الإنترنت. </w:t>
      </w:r>
    </w:p>
    <w:p w14:paraId="483E4E15" w14:textId="15329356" w:rsidR="0011099D" w:rsidRDefault="0011099D" w:rsidP="004E6A6B">
      <w:pPr>
        <w:pStyle w:val="ProductList-Body"/>
        <w:numPr>
          <w:ilvl w:val="0"/>
          <w:numId w:val="19"/>
        </w:numPr>
        <w:ind w:left="720"/>
        <w:rPr>
          <w:szCs w:val="18"/>
          <w:rtl/>
        </w:rPr>
      </w:pPr>
      <w:r w:rsidRPr="005442E4">
        <w:rPr>
          <w:szCs w:val="18"/>
          <w:rtl/>
        </w:rPr>
        <w:t xml:space="preserve">ووفقًا للقوانين واللوائح المعمول بها، يقر كلٌ من </w:t>
      </w:r>
      <w:r w:rsidRPr="005442E4">
        <w:rPr>
          <w:szCs w:val="18"/>
        </w:rPr>
        <w:t>Microsoft</w:t>
      </w:r>
      <w:r w:rsidRPr="005442E4">
        <w:rPr>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504B0882" w14:textId="69923AE4" w:rsidR="00297642" w:rsidRDefault="00297642" w:rsidP="00297642">
      <w:pPr>
        <w:pStyle w:val="ProductList-Body"/>
        <w:rPr>
          <w:szCs w:val="18"/>
          <w:rtl/>
        </w:rPr>
      </w:pPr>
    </w:p>
    <w:p w14:paraId="17710D65" w14:textId="77777777" w:rsidR="00297642" w:rsidRPr="002A4524" w:rsidRDefault="00297642" w:rsidP="00297642">
      <w:pPr>
        <w:pStyle w:val="ProductList-Body"/>
        <w:keepNext/>
        <w:ind w:left="158" w:hanging="158"/>
        <w:rPr>
          <w:rFonts w:ascii="Calibri" w:hAnsi="Calibri" w:cs="Arial"/>
          <w:b/>
          <w:bCs/>
          <w:color w:val="0072C6"/>
          <w:szCs w:val="18"/>
        </w:rPr>
      </w:pPr>
      <w:r w:rsidRPr="002A4524">
        <w:rPr>
          <w:rFonts w:ascii="Calibri" w:hAnsi="Calibri" w:cs="Arial"/>
          <w:b/>
          <w:bCs/>
          <w:color w:val="0072C6"/>
          <w:szCs w:val="18"/>
          <w:rtl/>
        </w:rPr>
        <w:t>الخدمات الألمانية عبر الإنترنت</w:t>
      </w:r>
    </w:p>
    <w:p w14:paraId="19464DAE" w14:textId="2F0D639C" w:rsidR="0011099D" w:rsidRPr="00297642" w:rsidRDefault="00297642" w:rsidP="00297642">
      <w:pPr>
        <w:pStyle w:val="ProductList-Body"/>
        <w:keepNext/>
        <w:ind w:left="158" w:hanging="158"/>
        <w:rPr>
          <w:rFonts w:ascii="Calibri" w:hAnsi="Calibri" w:cs="Arial"/>
          <w:b/>
          <w:bCs/>
          <w:color w:val="0072C6"/>
          <w:szCs w:val="18"/>
        </w:rPr>
      </w:pPr>
      <w:r w:rsidRPr="002A4524">
        <w:rPr>
          <w:rFonts w:ascii="Calibri" w:hAnsi="Calibri" w:cs="Arial"/>
          <w:szCs w:val="18"/>
          <w:rtl/>
        </w:rPr>
        <w:t xml:space="preserve">وتخضع الخدمات الألمانية عبر الإنترنت إلى شروط العروض المخصصة المتاحة على </w:t>
      </w:r>
      <w:hyperlink r:id="rId29" w:history="1">
        <w:r w:rsidRPr="002A4524">
          <w:rPr>
            <w:rStyle w:val="Hyperlink"/>
            <w:rFonts w:ascii="Calibri" w:hAnsi="Calibri" w:cs="Arial"/>
            <w:szCs w:val="18"/>
          </w:rPr>
          <w:t>https://aka.ms/MCAGermanSupplement</w:t>
        </w:r>
      </w:hyperlink>
      <w:r w:rsidRPr="002A4524">
        <w:rPr>
          <w:rFonts w:ascii="Calibri" w:hAnsi="Calibri" w:cs="Arial"/>
          <w:szCs w:val="18"/>
          <w:rtl/>
        </w:rPr>
        <w:t xml:space="preserve">. </w:t>
      </w:r>
    </w:p>
    <w:p w14:paraId="26720C16" w14:textId="77777777" w:rsidR="00D446BF" w:rsidRPr="00EF30C3" w:rsidRDefault="00B503C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81B9919" w14:textId="77777777" w:rsidR="004D27A6" w:rsidRPr="00EF30C3" w:rsidRDefault="004D27A6"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footerReference w:type="default" r:id="rId30"/>
          <w:footerReference w:type="first" r:id="rId31"/>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68" w:name="OnlineServiceSpecificTerms"/>
      <w:bookmarkStart w:id="69" w:name="_Toc38967530"/>
      <w:r w:rsidRPr="00EF30C3">
        <w:rPr>
          <w:rFonts w:cs="Arial"/>
          <w:bCs/>
          <w:szCs w:val="40"/>
          <w:rtl/>
        </w:rPr>
        <w:lastRenderedPageBreak/>
        <w:t>الشروط الخاصة بالخدمة عبر الإنترنت</w:t>
      </w:r>
      <w:bookmarkEnd w:id="68"/>
      <w:bookmarkEnd w:id="69"/>
    </w:p>
    <w:p w14:paraId="3B9E80E0" w14:textId="599CE56F" w:rsidR="000E6ED8" w:rsidRPr="00EF30C3" w:rsidRDefault="00F5686B" w:rsidP="00D672AD">
      <w:pPr>
        <w:pStyle w:val="ProductList-Body"/>
        <w:rPr>
          <w:rFonts w:cs="Arial"/>
          <w:szCs w:val="18"/>
        </w:rPr>
      </w:pPr>
      <w:r w:rsidRPr="0029682D">
        <w:rPr>
          <w:rFonts w:ascii="Arial" w:hAnsi="Arial" w:cs="Arial"/>
          <w:szCs w:val="18"/>
          <w:rtl/>
        </w:rPr>
        <w:t>بالإضافة إلى الشروط العامة للخدمات عبر الإنترنت المذكورة أعلاه، تنطبق الشروط التالية الخاصة بالخدمة عبر الإنترنت على الخدمات عبر الإنترنت المُدرجة. في حالة وجود أي تعارض أو عدم اتساق بين الشروط العامة والشروط الخاصة بالخدمات عبر الإنترنت، تكون أولوية التطبيق للشروط الخاصة بالخدمات عبر الإنترنت فيما يتعلق بالخدمات عبر الإنترنت المعمول بها. في حالة عدم إدراج خدمة عبر الإنترنت أدناه، فلن تكون لها أي شروط خاصة بالخدمة عبر الإنترنت</w:t>
      </w:r>
      <w:r w:rsidR="00272578" w:rsidRPr="00EF30C3">
        <w:rPr>
          <w:rFonts w:cs="Arial"/>
          <w:szCs w:val="18"/>
          <w:rtl/>
        </w:rPr>
        <w:t>.</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70" w:name="_Toc38967531"/>
      <w:bookmarkStart w:id="71" w:name="MicrosoftAzureServices"/>
      <w:r w:rsidRPr="00EF30C3">
        <w:rPr>
          <w:rFonts w:cs="Arial"/>
          <w:bCs/>
          <w:szCs w:val="28"/>
          <w:rtl/>
        </w:rPr>
        <w:t xml:space="preserve">خدمات </w:t>
      </w:r>
      <w:r w:rsidRPr="00EF30C3">
        <w:rPr>
          <w:rFonts w:cs="Arial"/>
          <w:bCs/>
          <w:szCs w:val="28"/>
        </w:rPr>
        <w:t>Microsoft Azure</w:t>
      </w:r>
      <w:bookmarkEnd w:id="70"/>
    </w:p>
    <w:bookmarkEnd w:id="71"/>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32"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3"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34"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5"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E06B1F">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6"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E06B1F">
      <w:pPr>
        <w:pStyle w:val="ProductList-Body"/>
        <w:keepNext/>
        <w:rPr>
          <w:rFonts w:cs="Arial"/>
          <w:bCs/>
          <w:szCs w:val="18"/>
        </w:rPr>
      </w:pPr>
      <w:r w:rsidRPr="00EF30C3">
        <w:rPr>
          <w:rFonts w:cs="Arial"/>
          <w:b/>
          <w:bCs/>
          <w:color w:val="00188F"/>
          <w:szCs w:val="18"/>
          <w:rtl/>
        </w:rPr>
        <w:lastRenderedPageBreak/>
        <w:t>المشاركة</w:t>
      </w:r>
    </w:p>
    <w:p w14:paraId="58955B29" w14:textId="4CC62FD6" w:rsidR="00272578" w:rsidRPr="00EF30C3" w:rsidRDefault="00272578" w:rsidP="00B214F7">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B214F7">
      <w:pPr>
        <w:pStyle w:val="ProductList-Body"/>
        <w:rPr>
          <w:rFonts w:cs="Arial"/>
          <w:szCs w:val="18"/>
        </w:rPr>
      </w:pPr>
    </w:p>
    <w:p w14:paraId="3C9319FB" w14:textId="1AC547E7" w:rsidR="009616E2" w:rsidRPr="00EF30C3" w:rsidRDefault="00BB13A7" w:rsidP="00B214F7">
      <w:pPr>
        <w:pStyle w:val="ProductList-Body"/>
        <w:rPr>
          <w:rFonts w:cs="Arial"/>
          <w:bCs/>
          <w:szCs w:val="18"/>
        </w:rPr>
      </w:pPr>
      <w:r w:rsidRPr="00EF30C3">
        <w:rPr>
          <w:rFonts w:cs="Arial"/>
          <w:b/>
          <w:bCs/>
          <w:color w:val="00188F"/>
          <w:szCs w:val="18"/>
        </w:rPr>
        <w:t>Marketplace</w:t>
      </w:r>
    </w:p>
    <w:p w14:paraId="16323E84" w14:textId="77777777" w:rsidR="007F7A49" w:rsidRPr="007C0532" w:rsidRDefault="007F7A49" w:rsidP="00B214F7">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7" w:history="1">
        <w:r w:rsidRPr="007C0532">
          <w:rPr>
            <w:rStyle w:val="Hyperlink"/>
            <w:rFonts w:cstheme="minorHAnsi"/>
            <w:szCs w:val="18"/>
          </w:rPr>
          <w:t>http://azure.microsoft.com/en-us/support/legal/store-terms</w:t>
        </w:r>
      </w:hyperlink>
      <w:hyperlink r:id="rId38" w:history="1"/>
      <w:r w:rsidRPr="007C0532">
        <w:rPr>
          <w:rFonts w:cstheme="minorHAnsi"/>
          <w:szCs w:val="18"/>
          <w:rtl/>
        </w:rPr>
        <w:t>.</w:t>
      </w:r>
    </w:p>
    <w:p w14:paraId="74BD4FFC" w14:textId="77777777" w:rsidR="00056DE8" w:rsidRPr="00EF30C3" w:rsidRDefault="00B503C6" w:rsidP="00B214F7">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50DEAD27" w14:textId="36AE5744" w:rsidR="00422B6D" w:rsidRPr="008C1591" w:rsidRDefault="0046528F" w:rsidP="00B214F7">
      <w:pPr>
        <w:pStyle w:val="ProductList-Offering2Heading"/>
        <w:outlineLvl w:val="2"/>
        <w:rPr>
          <w:bCs/>
          <w:szCs w:val="28"/>
        </w:rPr>
      </w:pPr>
      <w:bookmarkStart w:id="72" w:name="_Toc8395026"/>
      <w:r w:rsidRPr="00EF30C3">
        <w:rPr>
          <w:rFonts w:cs="Arial"/>
          <w:szCs w:val="28"/>
          <w:rtl/>
        </w:rPr>
        <w:tab/>
      </w:r>
      <w:bookmarkStart w:id="73" w:name="_Toc38967532"/>
      <w:r w:rsidR="00422B6D" w:rsidRPr="008C1591">
        <w:rPr>
          <w:rFonts w:ascii="Arial" w:hAnsi="Arial" w:cs="Arial"/>
          <w:bCs/>
          <w:szCs w:val="28"/>
          <w:rtl/>
        </w:rPr>
        <w:t>معامل</w:t>
      </w:r>
      <w:r w:rsidR="00422B6D" w:rsidRPr="008C1591">
        <w:rPr>
          <w:bCs/>
          <w:szCs w:val="28"/>
          <w:rtl/>
        </w:rPr>
        <w:t xml:space="preserve"> </w:t>
      </w:r>
      <w:r w:rsidR="00422B6D" w:rsidRPr="008C1591">
        <w:rPr>
          <w:bCs/>
          <w:szCs w:val="28"/>
        </w:rPr>
        <w:t>Azure DevTest</w:t>
      </w:r>
      <w:bookmarkEnd w:id="72"/>
      <w:bookmarkEnd w:id="73"/>
    </w:p>
    <w:p w14:paraId="09A592F4" w14:textId="77777777" w:rsidR="00422B6D" w:rsidRPr="008C1591" w:rsidRDefault="00422B6D" w:rsidP="00B214F7">
      <w:pPr>
        <w:pStyle w:val="ProductList-ClauseHeading"/>
        <w:keepNext w:val="0"/>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5CFFD26" w:rsidR="00422B6D" w:rsidRPr="008C1591" w:rsidRDefault="00F5686B" w:rsidP="00B214F7">
      <w:pPr>
        <w:pStyle w:val="ProductList-Body"/>
        <w:rPr>
          <w:rFonts w:ascii="Arial" w:hAnsi="Arial" w:cs="Arial"/>
          <w:szCs w:val="18"/>
        </w:rPr>
      </w:pPr>
      <w:r w:rsidRPr="0029682D">
        <w:rPr>
          <w:rFonts w:ascii="Arial" w:hAnsi="Arial" w:cs="Arial"/>
          <w:szCs w:val="18"/>
          <w:rtl/>
        </w:rPr>
        <w:t xml:space="preserve">تقوم معامل </w:t>
      </w:r>
      <w:r w:rsidRPr="0029682D">
        <w:rPr>
          <w:rFonts w:ascii="Arial" w:hAnsi="Arial" w:cs="Arial"/>
          <w:szCs w:val="18"/>
        </w:rPr>
        <w:t>Azure DevTest</w:t>
      </w:r>
      <w:r w:rsidRPr="0029682D">
        <w:rPr>
          <w:rFonts w:ascii="Arial" w:hAnsi="Arial" w:cs="Arial"/>
          <w:szCs w:val="18"/>
          <w:rtl/>
        </w:rPr>
        <w:t xml:space="preserve"> تلقائيًا بإنشاء </w:t>
      </w:r>
      <w:r w:rsidRPr="0029682D">
        <w:rPr>
          <w:rFonts w:ascii="Arial" w:hAnsi="Arial" w:cs="Arial"/>
          <w:szCs w:val="18"/>
        </w:rPr>
        <w:t>key vault</w:t>
      </w:r>
      <w:r w:rsidRPr="0029682D">
        <w:rPr>
          <w:rFonts w:ascii="Arial" w:hAnsi="Arial" w:cs="Arial"/>
          <w:szCs w:val="18"/>
          <w:rtl/>
        </w:rPr>
        <w:t xml:space="preserve"> عندما يقوم المستخدم بحفظ السر للمرة الأولى. لا يجوز للعميل استخدام </w:t>
      </w:r>
      <w:r w:rsidRPr="0029682D">
        <w:rPr>
          <w:rFonts w:ascii="Arial" w:hAnsi="Arial" w:cs="Arial"/>
          <w:szCs w:val="18"/>
        </w:rPr>
        <w:t>key vault</w:t>
      </w:r>
      <w:r w:rsidRPr="0029682D">
        <w:rPr>
          <w:rFonts w:ascii="Arial" w:hAnsi="Arial" w:cs="Arial"/>
          <w:szCs w:val="18"/>
          <w:rtl/>
        </w:rPr>
        <w:t xml:space="preserve"> هذا لتخزين أي شيء آخر غير كلمات المرور المرتبطة بـ </w:t>
      </w:r>
      <w:r w:rsidRPr="0029682D">
        <w:rPr>
          <w:rFonts w:ascii="Arial" w:hAnsi="Arial" w:cs="Arial"/>
          <w:szCs w:val="18"/>
        </w:rPr>
        <w:t>DevTest Lab</w:t>
      </w:r>
      <w:r w:rsidRPr="0029682D">
        <w:rPr>
          <w:rFonts w:ascii="Arial" w:hAnsi="Arial" w:cs="Arial"/>
          <w:szCs w:val="18"/>
          <w:rtl/>
        </w:rPr>
        <w:t xml:space="preserve"> أو مفاتيح </w:t>
      </w:r>
      <w:r w:rsidRPr="0029682D">
        <w:rPr>
          <w:rFonts w:ascii="Arial" w:hAnsi="Arial" w:cs="Arial"/>
          <w:szCs w:val="18"/>
        </w:rPr>
        <w:t>SSH</w:t>
      </w:r>
      <w:r w:rsidRPr="0029682D">
        <w:rPr>
          <w:rFonts w:ascii="Arial" w:hAnsi="Arial" w:cs="Arial"/>
          <w:szCs w:val="18"/>
          <w:rtl/>
        </w:rPr>
        <w:t xml:space="preserve"> أو الرموز المميزة للوصول الشخصي</w:t>
      </w:r>
      <w:r w:rsidR="00422B6D" w:rsidRPr="008C1591">
        <w:rPr>
          <w:rFonts w:ascii="Arial" w:hAnsi="Arial" w:cs="Arial"/>
          <w:szCs w:val="18"/>
          <w:rtl/>
        </w:rPr>
        <w:t>.</w:t>
      </w:r>
    </w:p>
    <w:p w14:paraId="0A1503DC" w14:textId="77777777" w:rsidR="00422B6D" w:rsidRPr="000F395E" w:rsidRDefault="00B503C6" w:rsidP="00422B6D">
      <w:pPr>
        <w:pStyle w:val="ProductList-Body"/>
        <w:shd w:val="clear" w:color="auto" w:fill="A6A6A6" w:themeFill="background1" w:themeFillShade="A6"/>
        <w:spacing w:before="120" w:after="240"/>
        <w:jc w:val="right"/>
      </w:pPr>
      <w:hyperlink w:anchor="_top" w:tooltip="جدول المحتويات" w:history="1">
        <w:r w:rsidR="00422B6D" w:rsidRPr="00FA4B59">
          <w:rPr>
            <w:rStyle w:val="Hyperlink"/>
            <w:rFonts w:ascii="Arial" w:hAnsi="Arial" w:cs="Arial"/>
            <w:sz w:val="16"/>
            <w:szCs w:val="16"/>
            <w:rtl/>
          </w:rPr>
          <w:t>جدول المحتويات</w:t>
        </w:r>
      </w:hyperlink>
      <w:r w:rsidR="00422B6D" w:rsidRPr="00FA4B59">
        <w:rPr>
          <w:sz w:val="16"/>
          <w:szCs w:val="16"/>
          <w:rtl/>
        </w:rPr>
        <w:t xml:space="preserve"> / </w:t>
      </w:r>
      <w:hyperlink w:anchor="_top" w:tooltip="الشروط العامة" w:history="1">
        <w:r w:rsidR="00422B6D" w:rsidRPr="00FA4B59">
          <w:rPr>
            <w:rStyle w:val="Hyperlink"/>
            <w:rFonts w:ascii="Arial" w:hAnsi="Arial" w:cs="Arial"/>
            <w:sz w:val="16"/>
            <w:szCs w:val="16"/>
            <w:rtl/>
          </w:rPr>
          <w:t>الشروط العامة</w:t>
        </w:r>
      </w:hyperlink>
    </w:p>
    <w:p w14:paraId="2FE1D5EE" w14:textId="4501FAD5"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74" w:name="_Toc783785"/>
      <w:bookmarkStart w:id="75" w:name="_Toc38967533"/>
      <w:r w:rsidRPr="00F62DA2">
        <w:rPr>
          <w:rFonts w:ascii="Calibri" w:hAnsi="Calibri" w:cs="Arial"/>
          <w:szCs w:val="28"/>
          <w:rtl/>
        </w:rPr>
        <w:t xml:space="preserve">خدمات </w:t>
      </w:r>
      <w:r w:rsidRPr="00F62DA2">
        <w:rPr>
          <w:rFonts w:cstheme="majorHAnsi"/>
          <w:szCs w:val="28"/>
        </w:rPr>
        <w:t>Azure Lab</w:t>
      </w:r>
      <w:bookmarkEnd w:id="74"/>
      <w:bookmarkEnd w:id="75"/>
    </w:p>
    <w:p w14:paraId="5EFF064C"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علاقة المستخدم النهائي</w:t>
      </w:r>
    </w:p>
    <w:p w14:paraId="78A184FF"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على الرغم من أن </w:t>
      </w:r>
      <w:r w:rsidRPr="0029682D">
        <w:rPr>
          <w:rFonts w:ascii="Arial" w:hAnsi="Arial" w:cs="Arial"/>
          <w:szCs w:val="18"/>
        </w:rPr>
        <w:t>Microsoft</w:t>
      </w:r>
      <w:r w:rsidRPr="0029682D">
        <w:rPr>
          <w:rFonts w:ascii="Arial" w:hAnsi="Arial" w:cs="Arial"/>
          <w:szCs w:val="18"/>
          <w:rtl/>
        </w:rPr>
        <w:t xml:space="preserve"> تقدم خدمات </w:t>
      </w:r>
      <w:r w:rsidRPr="0029682D">
        <w:rPr>
          <w:rFonts w:ascii="Arial" w:hAnsi="Arial" w:cs="Arial"/>
          <w:szCs w:val="18"/>
        </w:rPr>
        <w:t>Azure Lab</w:t>
      </w:r>
      <w:r w:rsidRPr="0029682D">
        <w:rPr>
          <w:rFonts w:ascii="Arial" w:hAnsi="Arial" w:cs="Arial"/>
          <w:szCs w:val="18"/>
          <w:rtl/>
        </w:rPr>
        <w:t xml:space="preserve"> للعميل، كما بين العميل وبين </w:t>
      </w:r>
      <w:r w:rsidRPr="0029682D">
        <w:rPr>
          <w:rFonts w:ascii="Arial" w:hAnsi="Arial" w:cs="Arial"/>
          <w:szCs w:val="18"/>
        </w:rPr>
        <w:t>Microsoft</w:t>
      </w:r>
      <w:r w:rsidRPr="0029682D">
        <w:rPr>
          <w:rFonts w:ascii="Arial" w:hAnsi="Arial" w:cs="Arial"/>
          <w:szCs w:val="18"/>
          <w:rtl/>
        </w:rPr>
        <w:t xml:space="preserve">، إلا أن العميل يمثل المزود الوحيد للخدمات ذات الصلة للمستخدمين النهائيين وسيتحمل المسؤولية الوحيدة والحصرية للمستخدمين النهائيين، بما في ذلك أي التزامات للدعم. لا يعتبر مستخدمو العميل النهائيون طرفًا في أي اتفاقية مع </w:t>
      </w:r>
      <w:r w:rsidRPr="0029682D">
        <w:rPr>
          <w:rFonts w:ascii="Arial" w:hAnsi="Arial" w:cs="Arial"/>
          <w:szCs w:val="18"/>
        </w:rPr>
        <w:t>Microsoft</w:t>
      </w:r>
      <w:r w:rsidRPr="0029682D">
        <w:rPr>
          <w:rFonts w:ascii="Arial" w:hAnsi="Arial" w:cs="Arial"/>
          <w:szCs w:val="18"/>
          <w:rtl/>
        </w:rPr>
        <w:t xml:space="preserve"> بخصوص الخدمات.</w:t>
      </w:r>
    </w:p>
    <w:p w14:paraId="67782059" w14:textId="77777777" w:rsidR="00F5686B" w:rsidRPr="0029682D" w:rsidRDefault="00F5686B" w:rsidP="00F5686B">
      <w:pPr>
        <w:pStyle w:val="ProductList-Body"/>
        <w:rPr>
          <w:rFonts w:ascii="Arial" w:hAnsi="Arial" w:cs="Arial"/>
          <w:szCs w:val="18"/>
        </w:rPr>
      </w:pPr>
    </w:p>
    <w:p w14:paraId="067DDDF6" w14:textId="77777777" w:rsidR="00F5686B" w:rsidRPr="0029682D" w:rsidRDefault="00F5686B" w:rsidP="00F5686B">
      <w:pPr>
        <w:pStyle w:val="ProductList-ClauseHeading"/>
        <w:keepNext w:val="0"/>
        <w:rPr>
          <w:rFonts w:ascii="Arial" w:hAnsi="Arial" w:cs="Arial"/>
          <w:szCs w:val="18"/>
        </w:rPr>
      </w:pPr>
      <w:r w:rsidRPr="00F5686B">
        <w:rPr>
          <w:rFonts w:ascii="Arial" w:hAnsi="Arial" w:cs="Arial"/>
          <w:b w:val="0"/>
          <w:bCs/>
          <w:szCs w:val="18"/>
          <w:rtl/>
        </w:rPr>
        <w:t>الإخطار، المسؤولية القانونية، حظر إقامة أي دعاوي ضد</w:t>
      </w:r>
      <w:r w:rsidRPr="0029682D">
        <w:rPr>
          <w:rFonts w:ascii="Arial" w:hAnsi="Arial" w:cs="Arial"/>
          <w:szCs w:val="18"/>
          <w:rtl/>
        </w:rPr>
        <w:t xml:space="preserve"> </w:t>
      </w:r>
      <w:r w:rsidRPr="0029682D">
        <w:rPr>
          <w:rFonts w:ascii="Arial" w:hAnsi="Arial" w:cs="Arial"/>
          <w:szCs w:val="18"/>
        </w:rPr>
        <w:t>Microsoft</w:t>
      </w:r>
    </w:p>
    <w:p w14:paraId="25B8E1D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سيقوم العميل بإخطار </w:t>
      </w:r>
      <w:r w:rsidRPr="0029682D">
        <w:rPr>
          <w:rFonts w:ascii="Arial" w:hAnsi="Arial" w:cs="Arial"/>
          <w:szCs w:val="18"/>
        </w:rPr>
        <w:t>Microsoft</w:t>
      </w:r>
      <w:r w:rsidRPr="0029682D">
        <w:rPr>
          <w:rFonts w:ascii="Arial" w:hAnsi="Arial" w:cs="Arial"/>
          <w:szCs w:val="18"/>
          <w:rtl/>
        </w:rPr>
        <w:t xml:space="preserve"> على الفور بأية حوادث قد يكون لها تأثير على </w:t>
      </w:r>
      <w:r w:rsidRPr="0029682D">
        <w:rPr>
          <w:rFonts w:ascii="Arial" w:hAnsi="Arial" w:cs="Arial"/>
          <w:szCs w:val="18"/>
        </w:rPr>
        <w:t>Microsoft</w:t>
      </w:r>
      <w:r w:rsidRPr="0029682D">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40BD974E"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يقر العميل ويوافق على أن </w:t>
      </w:r>
      <w:r w:rsidRPr="0029682D">
        <w:rPr>
          <w:rFonts w:ascii="Arial" w:hAnsi="Arial" w:cs="Arial"/>
          <w:szCs w:val="18"/>
        </w:rPr>
        <w:t>Microsoft</w:t>
      </w:r>
      <w:r w:rsidRPr="0029682D">
        <w:rPr>
          <w:rFonts w:ascii="Arial" w:hAnsi="Arial" w:cs="Arial"/>
          <w:szCs w:val="18"/>
          <w:rtl/>
        </w:rPr>
        <w:t xml:space="preserve"> لا تتحمل أي التزام أو مسؤولية قانونية تجاهه أو تجاه أي مستخدم نهائي نتيجة لاستخدام المستخدم النهائي للخدمة.</w:t>
      </w:r>
    </w:p>
    <w:p w14:paraId="446251C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بمجرد استخدام الخدمة، لا يجوز للمستخدم النهائي إقامة أي دعوى ضد </w:t>
      </w:r>
      <w:r w:rsidRPr="0029682D">
        <w:rPr>
          <w:rFonts w:ascii="Arial" w:hAnsi="Arial" w:cs="Arial"/>
          <w:szCs w:val="18"/>
        </w:rPr>
        <w:t>Microsoft</w:t>
      </w:r>
      <w:r w:rsidRPr="0029682D">
        <w:rPr>
          <w:rFonts w:ascii="Arial" w:hAnsi="Arial" w:cs="Arial"/>
          <w:szCs w:val="18"/>
          <w:rtl/>
        </w:rPr>
        <w:t xml:space="preserve"> فيما يتعلق بالخدمات. إذا قام أي مستخدم بإقامة أي دعوى ضد </w:t>
      </w:r>
      <w:r w:rsidRPr="0029682D">
        <w:rPr>
          <w:rFonts w:ascii="Arial" w:hAnsi="Arial" w:cs="Arial"/>
          <w:szCs w:val="18"/>
        </w:rPr>
        <w:t>Microsoft</w:t>
      </w:r>
      <w:r w:rsidRPr="0029682D">
        <w:rPr>
          <w:rFonts w:ascii="Arial" w:hAnsi="Arial" w:cs="Arial"/>
          <w:szCs w:val="18"/>
          <w:rtl/>
        </w:rPr>
        <w:t>، فسيتم تطبيق حكم التعويض الوارد في هذا القسم.</w:t>
      </w:r>
    </w:p>
    <w:p w14:paraId="0AE7C285" w14:textId="77777777" w:rsidR="00F5686B" w:rsidRPr="0029682D" w:rsidRDefault="00F5686B" w:rsidP="00F5686B">
      <w:pPr>
        <w:pStyle w:val="ProductList-Body"/>
        <w:rPr>
          <w:rFonts w:ascii="Arial" w:hAnsi="Arial" w:cs="Arial"/>
          <w:szCs w:val="18"/>
        </w:rPr>
      </w:pPr>
    </w:p>
    <w:p w14:paraId="781E1485"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التعويضات</w:t>
      </w:r>
    </w:p>
    <w:p w14:paraId="350638F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يوافق العميل على الدفاع عن </w:t>
      </w:r>
      <w:r w:rsidRPr="0029682D">
        <w:rPr>
          <w:rFonts w:ascii="Arial" w:hAnsi="Arial" w:cs="Arial"/>
          <w:szCs w:val="18"/>
        </w:rPr>
        <w:t>Microsoft</w:t>
      </w:r>
      <w:r w:rsidRPr="0029682D">
        <w:rPr>
          <w:rFonts w:ascii="Arial" w:hAnsi="Arial" w:cs="Arial"/>
          <w:szCs w:val="18"/>
          <w:rtl/>
        </w:rPr>
        <w:t xml:space="preserve"> وتعويضها والنأي بها عن الضرر ضد أية دعاوى يرفعها مستخدم نهائي و/أو جهة خارجية و/أو جهة تنظيمية فيما يتعلق بالخدمة المقدمة للمستخدمين النهائيين. يجب على العميل دفع أي مبالغ تنتج عن حكم أو تسوية وكذلك جميع التكاليف، بما في ذلك أتعاب المحاماة المعقولة والنفقات المتعلقة بها.</w:t>
      </w:r>
    </w:p>
    <w:p w14:paraId="4AC41EF1" w14:textId="77777777" w:rsidR="00F5686B" w:rsidRPr="0029682D" w:rsidRDefault="00F5686B" w:rsidP="00F5686B">
      <w:pPr>
        <w:pStyle w:val="ProductList-Body"/>
        <w:rPr>
          <w:rFonts w:ascii="Arial" w:hAnsi="Arial" w:cs="Arial"/>
          <w:szCs w:val="18"/>
        </w:rPr>
      </w:pPr>
    </w:p>
    <w:p w14:paraId="60E3DAC4"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شروط المستخدم النهائي</w:t>
      </w:r>
    </w:p>
    <w:p w14:paraId="204C7B87"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لتوفير الخدمات للمستخدمين النهائيين، يجب أن يوافق العميل ومستخدموه بشكل صحيح على اتفاقية مكتوبة ملزمة تحتوي على مضمون المتطلبات التالية:</w:t>
      </w:r>
    </w:p>
    <w:p w14:paraId="312BBA38"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بيان العلاقة</w:t>
      </w:r>
      <w:r w:rsidRPr="0029682D">
        <w:rPr>
          <w:rFonts w:ascii="Arial" w:hAnsi="Arial" w:cs="Arial"/>
          <w:szCs w:val="18"/>
          <w:rtl/>
        </w:rPr>
        <w:t>: العميل هو المزود الوحيد للخدمات. العميل مسؤول عن دفع أية رسوم خاصة بترخيص المنتج. سيقوم العميل بتقديم الخدمات إلى مستخدميه النهائيين بموجب شروط الاستخدام وسياسة الخصوصية الخاصة به.</w:t>
      </w:r>
    </w:p>
    <w:p w14:paraId="7593B774"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الامتثال، الاستخدام المقبول</w:t>
      </w:r>
      <w:r w:rsidRPr="0029682D">
        <w:rPr>
          <w:rFonts w:ascii="Arial" w:hAnsi="Arial" w:cs="Arial"/>
          <w:szCs w:val="18"/>
          <w:rtl/>
        </w:rPr>
        <w:t xml:space="preserve">: يتحمل العميل وحده مسؤولية ضمان الامتثال لجميع القوانين المعمول بها، بما في ذلك، على سبيل المثال لا الحصر، النظام الأوروبي العام لحماية البيانات فيما يتعلق بتقديم العميل للخدمة واستخدام المستخدمين النهائيين لها. إضافة إلى هذا، وللتوضيح وبدون تقييد لسياسة الاستخدام المقبول، لا يُسمح للعميل ولا يُسمح للمستخدمين النهائيين التابعين للعميل باستخدام خدمات </w:t>
      </w:r>
      <w:r w:rsidRPr="0029682D">
        <w:rPr>
          <w:rFonts w:ascii="Arial" w:hAnsi="Arial" w:cs="Arial"/>
          <w:szCs w:val="18"/>
        </w:rPr>
        <w:t>Azure Lab</w:t>
      </w:r>
      <w:r w:rsidRPr="0029682D">
        <w:rPr>
          <w:rFonts w:ascii="Arial" w:hAnsi="Arial" w:cs="Arial"/>
          <w:szCs w:val="18"/>
          <w:rtl/>
        </w:rPr>
        <w:t xml:space="preserve"> لتسهيل تعدين العملات المشفرة أو الاشتراك فيه. قد يؤدي انتهاك الشروط الواردة في هذا البند إلى تعليق الخدمة، على النحو المحدد في سياسة الاستخدام المقبول.</w:t>
      </w:r>
    </w:p>
    <w:p w14:paraId="3EF1D76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إخلاء المسؤولية عن الضمانات</w:t>
      </w:r>
      <w:r w:rsidRPr="0029682D">
        <w:rPr>
          <w:rFonts w:ascii="Arial" w:hAnsi="Arial" w:cs="Arial"/>
          <w:szCs w:val="18"/>
          <w:rtl/>
        </w:rPr>
        <w:t xml:space="preserve">: سيخلي العميل مسؤوليته عن أي وكل الضمانات المتعلقة بالخدمات، كما سيخلي مسؤولية </w:t>
      </w:r>
      <w:r w:rsidRPr="0029682D">
        <w:rPr>
          <w:rFonts w:ascii="Arial" w:hAnsi="Arial" w:cs="Arial"/>
          <w:szCs w:val="18"/>
        </w:rPr>
        <w:t>Microsoft</w:t>
      </w:r>
      <w:r w:rsidRPr="0029682D">
        <w:rPr>
          <w:rFonts w:ascii="Arial" w:hAnsi="Arial" w:cs="Arial"/>
          <w:szCs w:val="18"/>
          <w:rtl/>
        </w:rPr>
        <w:t xml:space="preserve"> عنها أيضًا.</w:t>
      </w:r>
    </w:p>
    <w:p w14:paraId="5EE234DB" w14:textId="77777777" w:rsidR="00F5686B" w:rsidRPr="0029682D" w:rsidRDefault="00F5686B" w:rsidP="00F5686B">
      <w:pPr>
        <w:pStyle w:val="ProductList-Body"/>
        <w:rPr>
          <w:rFonts w:ascii="Arial" w:hAnsi="Arial" w:cs="Arial"/>
          <w:szCs w:val="18"/>
        </w:rPr>
      </w:pPr>
      <w:r w:rsidRPr="0029682D">
        <w:rPr>
          <w:rFonts w:ascii="Arial" w:hAnsi="Arial" w:cs="Arial"/>
          <w:szCs w:val="18"/>
          <w:u w:val="single"/>
          <w:rtl/>
        </w:rPr>
        <w:t>تحديد المسؤولية واستثناء التعويضات</w:t>
      </w:r>
      <w:r w:rsidRPr="0029682D">
        <w:rPr>
          <w:rFonts w:ascii="Arial" w:hAnsi="Arial" w:cs="Arial"/>
          <w:szCs w:val="18"/>
          <w:rtl/>
        </w:rPr>
        <w:t xml:space="preserve">: سيخلي العميل مسؤوليته عن المسؤولية القانونية ويستبعد التعويضات بطريقة تتفق مع أحكام أي اتفاقية (اتفاقيات) معمول بها بينه وبين </w:t>
      </w:r>
      <w:r w:rsidRPr="0029682D">
        <w:rPr>
          <w:rFonts w:ascii="Arial" w:hAnsi="Arial" w:cs="Arial"/>
          <w:szCs w:val="18"/>
        </w:rPr>
        <w:t>Microsoft</w:t>
      </w:r>
      <w:r w:rsidRPr="0029682D">
        <w:rPr>
          <w:rFonts w:ascii="Arial" w:hAnsi="Arial" w:cs="Arial"/>
          <w:szCs w:val="18"/>
          <w:rtl/>
        </w:rPr>
        <w:t>.</w:t>
      </w:r>
    </w:p>
    <w:p w14:paraId="2712A19B" w14:textId="77777777" w:rsidR="00F5686B" w:rsidRPr="0029682D" w:rsidRDefault="00F5686B" w:rsidP="00F5686B">
      <w:pPr>
        <w:pStyle w:val="ProductList-Body"/>
        <w:rPr>
          <w:rFonts w:ascii="Arial" w:hAnsi="Arial" w:cs="Arial"/>
          <w:szCs w:val="18"/>
        </w:rPr>
      </w:pPr>
    </w:p>
    <w:p w14:paraId="10CE8E4E"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التحديثات</w:t>
      </w:r>
    </w:p>
    <w:p w14:paraId="1153B9C3" w14:textId="5F35F564" w:rsidR="007A588A" w:rsidRPr="00583E42" w:rsidRDefault="00F5686B" w:rsidP="00F5686B">
      <w:pPr>
        <w:pStyle w:val="ProductList-Body"/>
        <w:rPr>
          <w:rFonts w:ascii="Arial" w:hAnsi="Arial" w:cs="Arial"/>
          <w:szCs w:val="18"/>
        </w:rPr>
      </w:pPr>
      <w:r w:rsidRPr="0029682D">
        <w:rPr>
          <w:rFonts w:ascii="Arial" w:hAnsi="Arial" w:cs="Arial"/>
          <w:szCs w:val="18"/>
          <w:rtl/>
        </w:rPr>
        <w:t xml:space="preserve">يتحمل العميل مسؤولية تحديث الأجهزة الظاهرية </w:t>
      </w:r>
      <w:r w:rsidRPr="0029682D">
        <w:rPr>
          <w:rFonts w:ascii="Arial" w:hAnsi="Arial" w:cs="Arial"/>
          <w:szCs w:val="18"/>
        </w:rPr>
        <w:t>(VM)</w:t>
      </w:r>
      <w:r w:rsidRPr="0029682D">
        <w:rPr>
          <w:rFonts w:ascii="Arial" w:hAnsi="Arial" w:cs="Arial"/>
          <w:szCs w:val="18"/>
          <w:rtl/>
        </w:rPr>
        <w:t xml:space="preserve"> في محفظته. بغض النظر عما سبق، يجوز </w:t>
      </w:r>
      <w:r w:rsidRPr="0029682D">
        <w:rPr>
          <w:rFonts w:ascii="Arial" w:hAnsi="Arial" w:cs="Arial"/>
          <w:szCs w:val="18"/>
        </w:rPr>
        <w:t>Microsoft</w:t>
      </w:r>
      <w:r w:rsidRPr="0029682D">
        <w:rPr>
          <w:rFonts w:ascii="Arial" w:hAnsi="Arial" w:cs="Arial"/>
          <w:szCs w:val="18"/>
          <w:rtl/>
        </w:rPr>
        <w:t xml:space="preserve">، من غير إلزام عليها، اتخاذ أي إجراء تراه معقولاً في حكمها على الأعمال فيما يتعلق بالأجهزة الظاهرية </w:t>
      </w:r>
      <w:r w:rsidRPr="0029682D">
        <w:rPr>
          <w:rFonts w:ascii="Arial" w:hAnsi="Arial" w:cs="Arial"/>
          <w:szCs w:val="18"/>
        </w:rPr>
        <w:t>(VMs)</w:t>
      </w:r>
      <w:r w:rsidRPr="0029682D">
        <w:rPr>
          <w:rFonts w:ascii="Arial" w:hAnsi="Arial" w:cs="Arial"/>
          <w:szCs w:val="18"/>
          <w:rtl/>
        </w:rPr>
        <w:t xml:space="preserve"> في محفظتك، بما في ذلك تطبيق أي تحديثات أو تغييرات أخرى تنطبق عمومًا على الخدمات</w:t>
      </w:r>
      <w:r w:rsidR="007A588A" w:rsidRPr="00583E42">
        <w:rPr>
          <w:rFonts w:ascii="Arial" w:hAnsi="Arial" w:cs="Arial"/>
          <w:szCs w:val="18"/>
          <w:rtl/>
        </w:rPr>
        <w:t>.</w:t>
      </w:r>
    </w:p>
    <w:bookmarkStart w:id="76"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8E7376F" w14:textId="77777777" w:rsidR="008A51D9" w:rsidRPr="00205D84" w:rsidRDefault="008A51D9" w:rsidP="00E06B1F">
      <w:pPr>
        <w:pStyle w:val="ProductList-Offering2Heading"/>
        <w:pageBreakBefore/>
        <w:outlineLvl w:val="2"/>
        <w:rPr>
          <w:rFonts w:ascii="Calibri Light" w:hAnsi="Calibri Light" w:cs="Calibri Light"/>
          <w:szCs w:val="28"/>
        </w:rPr>
      </w:pPr>
      <w:r w:rsidRPr="00205D84">
        <w:rPr>
          <w:rFonts w:ascii="Calibri Light" w:hAnsi="Calibri Light" w:cs="Calibri Light"/>
          <w:szCs w:val="28"/>
          <w:rtl/>
        </w:rPr>
        <w:lastRenderedPageBreak/>
        <w:tab/>
      </w:r>
      <w:bookmarkStart w:id="77" w:name="_Toc13858367"/>
      <w:bookmarkStart w:id="78" w:name="_Toc38967534"/>
      <w:bookmarkStart w:id="79" w:name="AzureMachineLearningService"/>
      <w:r w:rsidRPr="00205D84">
        <w:rPr>
          <w:rFonts w:ascii="Calibri Light" w:hAnsi="Calibri Light" w:cs="Calibri Light"/>
          <w:szCs w:val="28"/>
          <w:rtl/>
        </w:rPr>
        <w:t xml:space="preserve">خدمة </w:t>
      </w:r>
      <w:r w:rsidRPr="00205D84">
        <w:rPr>
          <w:rFonts w:ascii="Calibri Light" w:hAnsi="Calibri Light" w:cs="Calibri Light"/>
          <w:szCs w:val="28"/>
        </w:rPr>
        <w:t>Azure Machine Learning</w:t>
      </w:r>
      <w:bookmarkEnd w:id="77"/>
      <w:bookmarkEnd w:id="78"/>
    </w:p>
    <w:bookmarkEnd w:id="79"/>
    <w:p w14:paraId="49466076" w14:textId="77777777" w:rsidR="008A51D9" w:rsidRPr="003E0BC9" w:rsidRDefault="008A51D9" w:rsidP="00B214F7">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مكونات</w:t>
      </w:r>
      <w:r w:rsidRPr="003E0BC9">
        <w:rPr>
          <w:rFonts w:ascii="Arial" w:eastAsia="Times New Roman" w:hAnsi="Arial" w:cs="Arial"/>
          <w:b/>
          <w:bCs/>
          <w:color w:val="00188F"/>
          <w:sz w:val="18"/>
          <w:szCs w:val="18"/>
          <w:rtl/>
          <w:lang w:val="en-IN" w:eastAsia="en-IN"/>
        </w:rPr>
        <w:t xml:space="preserve"> </w:t>
      </w:r>
      <w:r w:rsidRPr="003E0BC9">
        <w:rPr>
          <w:rFonts w:eastAsia="Times New Roman" w:cstheme="minorHAnsi"/>
          <w:b/>
          <w:bCs/>
          <w:color w:val="00188F"/>
          <w:sz w:val="18"/>
          <w:szCs w:val="18"/>
          <w:lang w:val="en-IN" w:eastAsia="en-IN"/>
        </w:rPr>
        <w:t>NVIDIA</w:t>
      </w:r>
    </w:p>
    <w:p w14:paraId="2BEF5F1E" w14:textId="77777777" w:rsidR="008A51D9" w:rsidRPr="000326F4" w:rsidRDefault="008A51D9" w:rsidP="00B214F7">
      <w:pPr>
        <w:pStyle w:val="ProductList-Body"/>
        <w:rPr>
          <w:rFonts w:cstheme="minorHAnsi"/>
          <w:szCs w:val="18"/>
        </w:rPr>
      </w:pPr>
      <w:r w:rsidRPr="000326F4">
        <w:rPr>
          <w:rFonts w:ascii="Arial" w:hAnsi="Arial" w:cs="Arial" w:hint="cs"/>
          <w:szCs w:val="18"/>
          <w:rtl/>
        </w:rPr>
        <w:t>لا</w:t>
      </w:r>
      <w:r w:rsidRPr="000326F4">
        <w:rPr>
          <w:rFonts w:cstheme="minorHAnsi"/>
          <w:szCs w:val="18"/>
          <w:rtl/>
        </w:rPr>
        <w:t xml:space="preserve"> </w:t>
      </w:r>
      <w:r w:rsidRPr="000326F4">
        <w:rPr>
          <w:rFonts w:ascii="Arial" w:hAnsi="Arial" w:cs="Arial" w:hint="cs"/>
          <w:szCs w:val="18"/>
          <w:rtl/>
        </w:rPr>
        <w:t>تشمل</w:t>
      </w:r>
      <w:r w:rsidRPr="000326F4">
        <w:rPr>
          <w:rFonts w:cstheme="minorHAnsi"/>
          <w:szCs w:val="18"/>
          <w:rtl/>
        </w:rPr>
        <w:t xml:space="preserve"> </w:t>
      </w:r>
      <w:r w:rsidRPr="000326F4">
        <w:rPr>
          <w:rFonts w:ascii="Arial" w:hAnsi="Arial" w:cs="Arial" w:hint="cs"/>
          <w:szCs w:val="18"/>
          <w:rtl/>
        </w:rPr>
        <w:t>خدمة</w:t>
      </w:r>
      <w:r w:rsidRPr="000326F4">
        <w:rPr>
          <w:rFonts w:cstheme="minorHAnsi"/>
          <w:szCs w:val="18"/>
          <w:rtl/>
        </w:rPr>
        <w:t xml:space="preserve"> </w:t>
      </w:r>
      <w:r w:rsidRPr="000326F4">
        <w:rPr>
          <w:rFonts w:cstheme="minorHAnsi"/>
          <w:szCs w:val="18"/>
        </w:rPr>
        <w:t>Azure Machine Learning</w:t>
      </w:r>
      <w:r w:rsidRPr="000326F4">
        <w:rPr>
          <w:rFonts w:cstheme="minorHAnsi"/>
          <w:szCs w:val="18"/>
          <w:rtl/>
        </w:rPr>
        <w:t xml:space="preserve"> </w:t>
      </w:r>
      <w:r w:rsidRPr="000326F4">
        <w:rPr>
          <w:rFonts w:ascii="Arial" w:hAnsi="Arial" w:cs="Arial" w:hint="cs"/>
          <w:szCs w:val="18"/>
          <w:rtl/>
        </w:rPr>
        <w:t>كلاً</w:t>
      </w:r>
      <w:r w:rsidRPr="000326F4">
        <w:rPr>
          <w:rFonts w:cstheme="minorHAnsi"/>
          <w:szCs w:val="18"/>
          <w:rtl/>
        </w:rPr>
        <w:t xml:space="preserve"> </w:t>
      </w:r>
      <w:r w:rsidRPr="000326F4">
        <w:rPr>
          <w:rFonts w:ascii="Arial" w:hAnsi="Arial" w:cs="Arial" w:hint="cs"/>
          <w:szCs w:val="18"/>
          <w:rtl/>
        </w:rPr>
        <w:t>من</w:t>
      </w:r>
      <w:r w:rsidRPr="000326F4">
        <w:rPr>
          <w:rFonts w:cstheme="minorHAnsi"/>
          <w:szCs w:val="18"/>
          <w:rtl/>
        </w:rPr>
        <w:t xml:space="preserve"> </w:t>
      </w:r>
      <w:r w:rsidRPr="000326F4">
        <w:rPr>
          <w:rFonts w:cstheme="minorHAnsi"/>
          <w:szCs w:val="18"/>
        </w:rPr>
        <w:t>NVIDIA Corporation’s CUDA Toolkit</w:t>
      </w:r>
      <w:r w:rsidRPr="000326F4">
        <w:rPr>
          <w:rFonts w:cstheme="minorHAnsi"/>
          <w:szCs w:val="18"/>
          <w:rtl/>
        </w:rPr>
        <w:t xml:space="preserve"> </w:t>
      </w:r>
      <w:r w:rsidRPr="000326F4">
        <w:rPr>
          <w:rFonts w:ascii="Arial" w:hAnsi="Arial" w:cs="Arial" w:hint="cs"/>
          <w:szCs w:val="18"/>
          <w:rtl/>
        </w:rPr>
        <w:t>وبرامج</w:t>
      </w:r>
      <w:r w:rsidRPr="000326F4">
        <w:rPr>
          <w:rFonts w:cstheme="minorHAnsi"/>
          <w:szCs w:val="18"/>
          <w:rtl/>
        </w:rPr>
        <w:t xml:space="preserve"> </w:t>
      </w:r>
      <w:r w:rsidRPr="000326F4">
        <w:rPr>
          <w:rFonts w:ascii="Arial" w:hAnsi="Arial" w:cs="Arial" w:hint="cs"/>
          <w:szCs w:val="18"/>
          <w:rtl/>
        </w:rPr>
        <w:t>تشغيل</w:t>
      </w:r>
      <w:r w:rsidRPr="000326F4">
        <w:rPr>
          <w:rFonts w:cstheme="minorHAnsi"/>
          <w:szCs w:val="18"/>
          <w:rtl/>
        </w:rPr>
        <w:t xml:space="preserve"> </w:t>
      </w:r>
      <w:r w:rsidRPr="000326F4">
        <w:rPr>
          <w:rFonts w:cstheme="minorHAnsi"/>
          <w:szCs w:val="18"/>
        </w:rPr>
        <w:t>Tesla</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cuDNN</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DIGITS</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NCCL</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TensorRT</w:t>
      </w:r>
      <w:r w:rsidRPr="000326F4">
        <w:rPr>
          <w:rFonts w:cstheme="minorHAnsi"/>
          <w:szCs w:val="18"/>
          <w:rtl/>
        </w:rPr>
        <w:t xml:space="preserve"> ("</w:t>
      </w:r>
      <w:r w:rsidRPr="000326F4">
        <w:rPr>
          <w:rFonts w:ascii="Arial" w:hAnsi="Arial" w:cs="Arial" w:hint="cs"/>
          <w:szCs w:val="18"/>
          <w:rtl/>
        </w:rPr>
        <w:t>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w:t>
      </w:r>
      <w:r w:rsidRPr="000326F4">
        <w:rPr>
          <w:rFonts w:ascii="Arial" w:hAnsi="Arial" w:cs="Arial" w:hint="cs"/>
          <w:szCs w:val="18"/>
          <w:rtl/>
        </w:rPr>
        <w:t>،</w:t>
      </w:r>
      <w:r w:rsidRPr="000326F4">
        <w:rPr>
          <w:rFonts w:cstheme="minorHAnsi"/>
          <w:szCs w:val="18"/>
          <w:rtl/>
        </w:rPr>
        <w:t xml:space="preserve"> </w:t>
      </w:r>
      <w:r w:rsidRPr="000326F4">
        <w:rPr>
          <w:rFonts w:ascii="Arial" w:hAnsi="Arial" w:cs="Arial" w:hint="cs"/>
          <w:szCs w:val="18"/>
          <w:rtl/>
        </w:rPr>
        <w:t>ويوافق</w:t>
      </w:r>
      <w:r w:rsidRPr="000326F4">
        <w:rPr>
          <w:rFonts w:cstheme="minorHAnsi"/>
          <w:szCs w:val="18"/>
          <w:rtl/>
        </w:rPr>
        <w:t xml:space="preserve"> </w:t>
      </w:r>
      <w:r w:rsidRPr="000326F4">
        <w:rPr>
          <w:rFonts w:ascii="Arial" w:hAnsi="Arial" w:cs="Arial" w:hint="cs"/>
          <w:szCs w:val="18"/>
          <w:rtl/>
        </w:rPr>
        <w:t>العميل</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r w:rsidRPr="000326F4">
        <w:rPr>
          <w:rFonts w:ascii="Arial" w:hAnsi="Arial" w:cs="Arial" w:hint="cs"/>
          <w:szCs w:val="18"/>
          <w:rtl/>
        </w:rPr>
        <w:t>أن</w:t>
      </w:r>
      <w:r w:rsidRPr="000326F4">
        <w:rPr>
          <w:rFonts w:cstheme="minorHAnsi"/>
          <w:szCs w:val="18"/>
          <w:rtl/>
        </w:rPr>
        <w:t xml:space="preserve"> </w:t>
      </w:r>
      <w:r w:rsidRPr="000326F4">
        <w:rPr>
          <w:rFonts w:ascii="Arial" w:hAnsi="Arial" w:cs="Arial" w:hint="cs"/>
          <w:szCs w:val="18"/>
          <w:rtl/>
        </w:rPr>
        <w:t>استخدامه</w:t>
      </w:r>
      <w:r w:rsidRPr="000326F4">
        <w:rPr>
          <w:rFonts w:cstheme="minorHAnsi"/>
          <w:szCs w:val="18"/>
          <w:rtl/>
        </w:rPr>
        <w:t xml:space="preserve"> </w:t>
      </w:r>
      <w:r w:rsidRPr="000326F4">
        <w:rPr>
          <w:rFonts w:ascii="Arial" w:hAnsi="Arial" w:cs="Arial" w:hint="cs"/>
          <w:szCs w:val="18"/>
          <w:rtl/>
        </w:rPr>
        <w:t>لمكونات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 xml:space="preserve"> </w:t>
      </w:r>
      <w:r w:rsidRPr="000326F4">
        <w:rPr>
          <w:rFonts w:ascii="Arial" w:hAnsi="Arial" w:cs="Arial" w:hint="cs"/>
          <w:szCs w:val="18"/>
          <w:rtl/>
        </w:rPr>
        <w:t>يخضع</w:t>
      </w:r>
      <w:r w:rsidRPr="000326F4">
        <w:rPr>
          <w:rFonts w:cstheme="minorHAnsi"/>
          <w:szCs w:val="18"/>
          <w:rtl/>
        </w:rPr>
        <w:t xml:space="preserve"> </w:t>
      </w:r>
      <w:r w:rsidRPr="000326F4">
        <w:rPr>
          <w:rFonts w:ascii="Arial" w:hAnsi="Arial" w:cs="Arial" w:hint="cs"/>
          <w:szCs w:val="18"/>
          <w:rtl/>
        </w:rPr>
        <w:t>لاتفاقية</w:t>
      </w:r>
      <w:r w:rsidRPr="000326F4">
        <w:rPr>
          <w:rFonts w:cstheme="minorHAnsi"/>
          <w:szCs w:val="18"/>
          <w:rtl/>
        </w:rPr>
        <w:t xml:space="preserve"> </w:t>
      </w:r>
      <w:r w:rsidRPr="000326F4">
        <w:rPr>
          <w:rFonts w:ascii="Arial" w:hAnsi="Arial" w:cs="Arial" w:hint="cs"/>
          <w:szCs w:val="18"/>
          <w:rtl/>
        </w:rPr>
        <w:t>ترخيص</w:t>
      </w:r>
      <w:r w:rsidRPr="000326F4">
        <w:rPr>
          <w:rFonts w:cstheme="minorHAnsi"/>
          <w:szCs w:val="18"/>
          <w:rtl/>
        </w:rPr>
        <w:t xml:space="preserve"> </w:t>
      </w:r>
      <w:r w:rsidRPr="000326F4">
        <w:rPr>
          <w:rFonts w:ascii="Arial" w:hAnsi="Arial" w:cs="Arial" w:hint="cs"/>
          <w:szCs w:val="18"/>
          <w:rtl/>
        </w:rPr>
        <w:t>المستخدم</w:t>
      </w:r>
      <w:r w:rsidRPr="000326F4">
        <w:rPr>
          <w:rFonts w:cstheme="minorHAnsi"/>
          <w:szCs w:val="18"/>
          <w:rtl/>
        </w:rPr>
        <w:t xml:space="preserve"> </w:t>
      </w:r>
      <w:r w:rsidRPr="000326F4">
        <w:rPr>
          <w:rFonts w:ascii="Arial" w:hAnsi="Arial" w:cs="Arial" w:hint="cs"/>
          <w:szCs w:val="18"/>
          <w:rtl/>
        </w:rPr>
        <w:t>النهائي</w:t>
      </w:r>
      <w:r w:rsidRPr="000326F4">
        <w:rPr>
          <w:rFonts w:cstheme="minorHAnsi"/>
          <w:szCs w:val="18"/>
          <w:rtl/>
        </w:rPr>
        <w:t xml:space="preserve"> </w:t>
      </w:r>
      <w:r w:rsidRPr="000326F4">
        <w:rPr>
          <w:rFonts w:ascii="Arial" w:hAnsi="Arial" w:cs="Arial" w:hint="cs"/>
          <w:szCs w:val="18"/>
          <w:rtl/>
        </w:rPr>
        <w:t>لـ</w:t>
      </w:r>
      <w:r w:rsidRPr="000326F4">
        <w:rPr>
          <w:rFonts w:cstheme="minorHAnsi"/>
          <w:szCs w:val="18"/>
          <w:rtl/>
        </w:rPr>
        <w:t xml:space="preserve"> </w:t>
      </w:r>
      <w:r w:rsidRPr="000326F4">
        <w:rPr>
          <w:rFonts w:cstheme="minorHAnsi"/>
          <w:szCs w:val="18"/>
        </w:rPr>
        <w:t>NVIDIA Cloud</w:t>
      </w:r>
      <w:r w:rsidRPr="000326F4">
        <w:rPr>
          <w:rFonts w:cstheme="minorHAnsi"/>
          <w:szCs w:val="18"/>
          <w:rtl/>
        </w:rPr>
        <w:t xml:space="preserve"> </w:t>
      </w:r>
      <w:r w:rsidRPr="000326F4">
        <w:rPr>
          <w:rFonts w:ascii="Arial" w:hAnsi="Arial" w:cs="Arial" w:hint="cs"/>
          <w:szCs w:val="18"/>
          <w:rtl/>
        </w:rPr>
        <w:t>للحوسبة</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hyperlink r:id="rId39" w:history="1">
        <w:r w:rsidRPr="000326F4">
          <w:rPr>
            <w:rStyle w:val="Hyperlink"/>
            <w:rFonts w:cstheme="minorHAnsi"/>
            <w:szCs w:val="18"/>
            <w:lang w:bidi=""/>
          </w:rPr>
          <w:t>https://go.microsoft.com/fwlink/?linkid=874330</w:t>
        </w:r>
      </w:hyperlink>
      <w:r w:rsidRPr="000326F4">
        <w:rPr>
          <w:rFonts w:cstheme="minorHAnsi"/>
          <w:szCs w:val="18"/>
          <w:rtl/>
        </w:rPr>
        <w:t>.</w:t>
      </w:r>
    </w:p>
    <w:p w14:paraId="4D04F7F5" w14:textId="3967CFAE" w:rsidR="00094B39" w:rsidRPr="00B2329B" w:rsidRDefault="00B503C6" w:rsidP="00B214F7">
      <w:pPr>
        <w:pStyle w:val="ProductList-Body"/>
        <w:shd w:val="clear" w:color="auto" w:fill="A6A6A6" w:themeFill="background1" w:themeFillShade="A6"/>
        <w:spacing w:before="120" w:after="240"/>
        <w:jc w:val="right"/>
        <w:rPr>
          <w:rFonts w:ascii="Arial" w:hAnsi="Arial" w:cs="Arial"/>
          <w:sz w:val="16"/>
          <w:szCs w:val="16"/>
          <w:rtl/>
        </w:rPr>
      </w:pPr>
      <w:hyperlink w:anchor="جدول المحتويات" w:tooltip="جدول المحتويات" w:history="1">
        <w:r w:rsidR="008A51D9" w:rsidRPr="000326F4">
          <w:rPr>
            <w:rStyle w:val="Hyperlink"/>
            <w:rFonts w:ascii="Arial" w:hAnsi="Arial" w:cs="Arial"/>
            <w:sz w:val="16"/>
            <w:szCs w:val="16"/>
            <w:rtl/>
          </w:rPr>
          <w:t>جدول المحتويات</w:t>
        </w:r>
      </w:hyperlink>
      <w:r w:rsidR="008A51D9" w:rsidRPr="000326F4">
        <w:rPr>
          <w:rFonts w:ascii="Arial" w:hAnsi="Arial" w:cs="Arial"/>
          <w:sz w:val="16"/>
          <w:szCs w:val="16"/>
          <w:rtl/>
        </w:rPr>
        <w:t xml:space="preserve"> / </w:t>
      </w:r>
      <w:hyperlink w:anchor="الشروط العامة" w:tooltip="الشروط العامة" w:history="1">
        <w:r w:rsidR="008A51D9" w:rsidRPr="000326F4">
          <w:rPr>
            <w:rStyle w:val="Hyperlink"/>
            <w:rFonts w:ascii="Arial" w:hAnsi="Arial" w:cs="Arial"/>
            <w:sz w:val="16"/>
            <w:szCs w:val="16"/>
            <w:rtl/>
          </w:rPr>
          <w:t>الشروط العامة</w:t>
        </w:r>
      </w:hyperlink>
    </w:p>
    <w:p w14:paraId="19C1351A" w14:textId="585094EF" w:rsidR="009C3CB3" w:rsidRPr="003404B2" w:rsidRDefault="009C3CB3" w:rsidP="00B214F7">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80" w:name="_Toc509825512"/>
      <w:bookmarkStart w:id="81" w:name="_Toc510880769"/>
      <w:bookmarkStart w:id="82" w:name="_Toc38967535"/>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80"/>
      <w:bookmarkEnd w:id="81"/>
      <w:bookmarkEnd w:id="82"/>
    </w:p>
    <w:bookmarkEnd w:id="76"/>
    <w:p w14:paraId="5F8C742D" w14:textId="77777777" w:rsidR="00F5686B" w:rsidRPr="0029682D" w:rsidRDefault="00F5686B" w:rsidP="00F5686B">
      <w:pPr>
        <w:pStyle w:val="ProductList-ClauseHeading"/>
        <w:keepNext w:val="0"/>
        <w:rPr>
          <w:rFonts w:ascii="Arial" w:eastAsia="Arial" w:hAnsi="Arial" w:cs="Times New Roman"/>
          <w:bCs/>
          <w:szCs w:val="18"/>
          <w:lang w:eastAsia="en-US"/>
        </w:rPr>
      </w:pPr>
      <w:r w:rsidRPr="0029682D">
        <w:rPr>
          <w:rFonts w:ascii="Arial" w:eastAsia="Arial" w:hAnsi="Arial" w:cs="Times New Roman"/>
          <w:bCs/>
          <w:szCs w:val="18"/>
          <w:rtl/>
          <w:lang w:eastAsia="en-US"/>
        </w:rPr>
        <w:t>قيود التنقل</w:t>
      </w:r>
    </w:p>
    <w:p w14:paraId="2A51C2B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خرائط </w:t>
      </w:r>
      <w:r w:rsidRPr="0029682D">
        <w:rPr>
          <w:rFonts w:ascii="Arial" w:hAnsi="Arial" w:cs="Arial"/>
          <w:szCs w:val="18"/>
        </w:rPr>
        <w:t>Azure</w:t>
      </w:r>
      <w:r w:rsidRPr="0029682D">
        <w:rPr>
          <w:rFonts w:ascii="Arial" w:hAnsi="Arial" w:cs="Arial"/>
          <w:szCs w:val="18"/>
          <w:rtl/>
        </w:rPr>
        <w:t xml:space="preserve"> لتمكين وظيفة التنقل خطوة بخطوة في أي تطبيق.</w:t>
      </w:r>
    </w:p>
    <w:p w14:paraId="1DA763DC" w14:textId="77777777" w:rsidR="00F5686B" w:rsidRPr="0029682D" w:rsidRDefault="00F5686B" w:rsidP="00F5686B">
      <w:pPr>
        <w:pStyle w:val="ProductList-Body"/>
        <w:rPr>
          <w:rFonts w:ascii="Arial" w:hAnsi="Arial" w:cs="Arial"/>
          <w:szCs w:val="18"/>
        </w:rPr>
      </w:pPr>
    </w:p>
    <w:p w14:paraId="39AEBB0D"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قيود قاعدة البيانات </w:t>
      </w:r>
    </w:p>
    <w:p w14:paraId="7F4AAA2D"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تطبيق خرائط </w:t>
      </w:r>
      <w:r w:rsidRPr="0029682D">
        <w:rPr>
          <w:rFonts w:ascii="Arial" w:hAnsi="Arial" w:cs="Arial"/>
          <w:szCs w:val="18"/>
        </w:rPr>
        <w:t>Azure</w:t>
      </w:r>
      <w:r w:rsidRPr="0029682D">
        <w:rPr>
          <w:rFonts w:ascii="Arial" w:hAnsi="Arial" w:cs="Arial"/>
          <w:szCs w:val="18"/>
          <w:rtl/>
        </w:rPr>
        <w:t xml:space="preserve"> أو أي جزء منه لإنشاء قاعدة بيانات أو خدمة منافسة، أو قاعدة بيانات مستمدة منه مملوءة بشكل كلي أو جزئي ببيانات العميل و/أو البيانات التي يتم توفيرها أو إنشاؤها من قِبل أي جهة خارجية.</w:t>
      </w:r>
    </w:p>
    <w:p w14:paraId="6E6F72FC" w14:textId="77777777" w:rsidR="00F5686B" w:rsidRPr="0029682D" w:rsidRDefault="00F5686B" w:rsidP="00F5686B">
      <w:pPr>
        <w:pStyle w:val="ProductList-Body"/>
        <w:rPr>
          <w:rFonts w:ascii="Arial" w:hAnsi="Arial" w:cs="Arial"/>
          <w:szCs w:val="18"/>
        </w:rPr>
      </w:pPr>
    </w:p>
    <w:p w14:paraId="449B2A7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لن يحق للعميل استخدام البيانات المستمدة من خرائط </w:t>
      </w:r>
      <w:r w:rsidRPr="0029682D">
        <w:rPr>
          <w:rFonts w:ascii="Arial" w:hAnsi="Arial" w:cs="Arial"/>
          <w:szCs w:val="18"/>
        </w:rPr>
        <w:t>Azure</w:t>
      </w:r>
      <w:r w:rsidRPr="0029682D">
        <w:rPr>
          <w:rFonts w:ascii="Arial" w:hAnsi="Arial" w:cs="Arial"/>
          <w:szCs w:val="18"/>
          <w:rtl/>
        </w:rPr>
        <w:t xml:space="preserve"> مع قاعدة بيانات تابعة لأي جهة خارجية أخرى، باستثناء أنه يجوز له استخدامها مع البيانات من النوع غير المضمّن في الخدمة (مثل محتوى الملكية) أو من النوع الذي ترخصه </w:t>
      </w:r>
      <w:r w:rsidRPr="0029682D">
        <w:rPr>
          <w:rFonts w:ascii="Arial" w:hAnsi="Arial" w:cs="Arial"/>
          <w:szCs w:val="18"/>
        </w:rPr>
        <w:t>Microsoft</w:t>
      </w:r>
      <w:r w:rsidRPr="0029682D">
        <w:rPr>
          <w:rFonts w:ascii="Arial" w:hAnsi="Arial" w:cs="Arial"/>
          <w:szCs w:val="18"/>
          <w:rtl/>
        </w:rPr>
        <w:t xml:space="preserve"> بطريقة أخرى.</w:t>
      </w:r>
    </w:p>
    <w:p w14:paraId="0FB87631" w14:textId="77777777" w:rsidR="00F5686B" w:rsidRPr="0029682D" w:rsidRDefault="00F5686B" w:rsidP="00F5686B">
      <w:pPr>
        <w:pStyle w:val="ProductList-Body"/>
        <w:rPr>
          <w:rFonts w:ascii="Arial" w:hAnsi="Arial" w:cs="Arial"/>
          <w:szCs w:val="18"/>
        </w:rPr>
      </w:pPr>
    </w:p>
    <w:p w14:paraId="329AE5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نتائج واجهة برمجة التطبيقات</w:t>
      </w:r>
    </w:p>
    <w:p w14:paraId="7B5BC15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التخزين أو التخزين المؤقت للمعلومات المقدمة من واجهة برمجة تطبيق خرائط </w:t>
      </w:r>
      <w:r w:rsidRPr="0029682D">
        <w:rPr>
          <w:rFonts w:ascii="Arial" w:hAnsi="Arial" w:cs="Arial"/>
          <w:szCs w:val="18"/>
        </w:rPr>
        <w:t>Azure</w:t>
      </w:r>
      <w:r w:rsidRPr="0029682D">
        <w:rPr>
          <w:rFonts w:ascii="Arial" w:hAnsi="Arial"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29682D">
        <w:rPr>
          <w:rFonts w:ascii="Arial" w:hAnsi="Arial" w:cs="Arial"/>
          <w:szCs w:val="18"/>
        </w:rPr>
        <w:t>Azure</w:t>
      </w:r>
      <w:r w:rsidRPr="0029682D">
        <w:rPr>
          <w:rFonts w:ascii="Arial" w:hAnsi="Arial" w:cs="Arial"/>
          <w:szCs w:val="18"/>
          <w:rtl/>
        </w:rPr>
        <w:t>.</w:t>
      </w:r>
    </w:p>
    <w:p w14:paraId="0A14346B" w14:textId="77777777" w:rsidR="00F5686B" w:rsidRPr="0029682D" w:rsidRDefault="00F5686B" w:rsidP="00F5686B">
      <w:pPr>
        <w:pStyle w:val="ProductList-Body"/>
        <w:rPr>
          <w:rFonts w:ascii="Arial" w:hAnsi="Arial" w:cs="Arial"/>
          <w:szCs w:val="18"/>
        </w:rPr>
      </w:pPr>
    </w:p>
    <w:p w14:paraId="442BA73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يُسمح بتخزين النتائج مؤقتًا أو تخزينها عندما يكون غرض التخزين المؤقت هو خفض زمن انتقال التطبيق الخاص بالعميل. لا يجوز تخزين النتائج لفترة أطول من: </w:t>
      </w:r>
      <w:r w:rsidRPr="0029682D">
        <w:rPr>
          <w:rFonts w:ascii="Arial" w:hAnsi="Arial" w:cs="Arial"/>
          <w:szCs w:val="18"/>
          <w:lang w:bidi=""/>
        </w:rPr>
        <w:t>(1)</w:t>
      </w:r>
      <w:r w:rsidRPr="0029682D">
        <w:rPr>
          <w:rFonts w:ascii="Arial" w:hAnsi="Arial" w:cs="Arial"/>
          <w:szCs w:val="18"/>
          <w:rtl/>
        </w:rPr>
        <w:t xml:space="preserve"> فترة الصلاحية الموضحة في عناوين الإرجاع؛ أو </w:t>
      </w:r>
      <w:r w:rsidRPr="0029682D">
        <w:rPr>
          <w:rFonts w:ascii="Arial" w:hAnsi="Arial" w:cs="Arial"/>
          <w:szCs w:val="18"/>
          <w:lang w:bidi=""/>
        </w:rPr>
        <w:t>(2) 6</w:t>
      </w:r>
      <w:r w:rsidRPr="0029682D">
        <w:rPr>
          <w:rFonts w:ascii="Arial" w:hAnsi="Arial" w:cs="Arial"/>
          <w:szCs w:val="18"/>
          <w:rtl/>
        </w:rPr>
        <w:t xml:space="preserve"> أشهر، أيهما أقصر.</w:t>
      </w:r>
    </w:p>
    <w:p w14:paraId="59BBBC1B" w14:textId="77777777" w:rsidR="00F5686B" w:rsidRPr="0029682D" w:rsidRDefault="00F5686B" w:rsidP="00F5686B">
      <w:pPr>
        <w:pStyle w:val="ProductList-Body"/>
        <w:rPr>
          <w:rFonts w:ascii="Arial" w:hAnsi="Arial" w:cs="Arial"/>
          <w:szCs w:val="18"/>
        </w:rPr>
      </w:pPr>
    </w:p>
    <w:p w14:paraId="122C35B2" w14:textId="77777777" w:rsidR="00F5686B" w:rsidRDefault="00F5686B" w:rsidP="00F5686B">
      <w:pPr>
        <w:pStyle w:val="ProductList-Body"/>
        <w:rPr>
          <w:rFonts w:ascii="Arial" w:hAnsi="Arial" w:cs="Arial"/>
          <w:szCs w:val="18"/>
          <w:rtl/>
        </w:rPr>
      </w:pPr>
      <w:bookmarkStart w:id="83" w:name="_Hlk509835802"/>
      <w:r w:rsidRPr="0029682D">
        <w:rPr>
          <w:rFonts w:ascii="Arial" w:hAnsi="Arial" w:cs="Arial"/>
          <w:szCs w:val="18"/>
          <w:rtl/>
        </w:rPr>
        <w:t>لا يجوز للعميل عرض أية نتائج على أي قاعدة بيانات خرائط جغرافية أو محتوى تابع لجهة خارجية.</w:t>
      </w:r>
      <w:bookmarkEnd w:id="83"/>
    </w:p>
    <w:p w14:paraId="4514B7FE" w14:textId="77777777" w:rsidR="00F5686B" w:rsidRPr="0029682D" w:rsidRDefault="00F5686B" w:rsidP="00F5686B">
      <w:pPr>
        <w:pStyle w:val="ProductList-Body"/>
        <w:rPr>
          <w:rFonts w:ascii="Arial" w:hAnsi="Arial" w:cs="Arial"/>
          <w:szCs w:val="18"/>
        </w:rPr>
      </w:pPr>
    </w:p>
    <w:p w14:paraId="46E36C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بيانات الخرائط</w:t>
      </w:r>
    </w:p>
    <w:p w14:paraId="1DBECEC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أن يتوافق استخدام المحتوى الذي يعرض إشعار حقوق النشر </w:t>
      </w:r>
      <w:r w:rsidRPr="0029682D">
        <w:rPr>
          <w:rFonts w:ascii="Arial" w:hAnsi="Arial" w:cs="Arial"/>
          <w:szCs w:val="18"/>
        </w:rPr>
        <w:t>TomTom</w:t>
      </w:r>
      <w:r w:rsidRPr="0029682D">
        <w:rPr>
          <w:rFonts w:ascii="Arial" w:hAnsi="Arial" w:cs="Arial"/>
          <w:szCs w:val="18"/>
          <w:rtl/>
        </w:rPr>
        <w:t xml:space="preserve"> مع القيود المنصوص عليها في شروط ترخيص </w:t>
      </w:r>
      <w:r w:rsidRPr="0029682D">
        <w:rPr>
          <w:rFonts w:ascii="Arial" w:hAnsi="Arial" w:cs="Arial"/>
          <w:szCs w:val="18"/>
        </w:rPr>
        <w:t>TomTom</w:t>
      </w:r>
      <w:r w:rsidRPr="0029682D">
        <w:rPr>
          <w:rFonts w:ascii="Arial" w:hAnsi="Arial" w:cs="Arial"/>
          <w:szCs w:val="18"/>
          <w:rtl/>
        </w:rPr>
        <w:t xml:space="preserve"> لمنتجات الجهة الخارجية واتفاقية ترخيص المستخدم </w:t>
      </w:r>
      <w:r w:rsidRPr="0029682D">
        <w:rPr>
          <w:rFonts w:ascii="Arial" w:hAnsi="Arial" w:cs="Arial"/>
          <w:szCs w:val="18"/>
        </w:rPr>
        <w:t>(EULA)</w:t>
      </w:r>
      <w:r w:rsidRPr="0029682D">
        <w:rPr>
          <w:rFonts w:ascii="Arial" w:hAnsi="Arial" w:cs="Arial"/>
          <w:szCs w:val="18"/>
          <w:rtl/>
        </w:rPr>
        <w:t xml:space="preserve"> (</w:t>
      </w:r>
      <w:hyperlink r:id="rId40" w:history="1">
        <w:r w:rsidRPr="0029682D">
          <w:rPr>
            <w:rStyle w:val="Hyperlink"/>
            <w:rFonts w:ascii="Arial" w:hAnsi="Arial" w:cs="Arial"/>
            <w:szCs w:val="18"/>
          </w:rPr>
          <w:t>https://www.tomtom.com/en_GB/thirdpartyproductterms/</w:t>
        </w:r>
      </w:hyperlink>
      <w:r w:rsidRPr="0029682D">
        <w:rPr>
          <w:rFonts w:ascii="Arial" w:hAnsi="Arial" w:cs="Arial"/>
          <w:szCs w:val="18"/>
          <w:rtl/>
        </w:rPr>
        <w:t xml:space="preserve">). يستخدم تطبيق خرائط </w:t>
      </w:r>
      <w:r w:rsidRPr="0029682D">
        <w:rPr>
          <w:rFonts w:ascii="Arial" w:hAnsi="Arial" w:cs="Arial"/>
          <w:szCs w:val="18"/>
        </w:rPr>
        <w:t>Azure</w:t>
      </w:r>
      <w:r w:rsidRPr="0029682D">
        <w:rPr>
          <w:rFonts w:ascii="Arial" w:hAnsi="Arial" w:cs="Arial"/>
          <w:szCs w:val="18"/>
          <w:rtl/>
        </w:rPr>
        <w:t xml:space="preserve"> صور </w:t>
      </w:r>
      <w:r w:rsidRPr="0029682D">
        <w:rPr>
          <w:rFonts w:ascii="Arial" w:hAnsi="Arial" w:cs="Arial"/>
          <w:szCs w:val="18"/>
        </w:rPr>
        <w:t>Bing</w:t>
      </w:r>
      <w:r w:rsidRPr="0029682D">
        <w:rPr>
          <w:rFonts w:ascii="Arial" w:hAnsi="Arial" w:cs="Arial"/>
          <w:szCs w:val="18"/>
          <w:rtl/>
        </w:rPr>
        <w:t xml:space="preserve"> الخاضعة لإشعار خرائط </w:t>
      </w:r>
      <w:r w:rsidRPr="0029682D">
        <w:rPr>
          <w:rFonts w:ascii="Arial" w:hAnsi="Arial" w:cs="Arial"/>
          <w:szCs w:val="18"/>
        </w:rPr>
        <w:t>Bing</w:t>
      </w:r>
      <w:r w:rsidRPr="0029682D">
        <w:rPr>
          <w:rFonts w:ascii="Arial" w:hAnsi="Arial" w:cs="Arial"/>
          <w:szCs w:val="18"/>
          <w:rtl/>
        </w:rPr>
        <w:t xml:space="preserve"> في </w:t>
      </w:r>
      <w:hyperlink w:anchor="Attachment1" w:tooltip="المرفق 1" w:history="1">
        <w:r w:rsidRPr="0029682D">
          <w:rPr>
            <w:rStyle w:val="Hyperlink"/>
            <w:rFonts w:ascii="Arial" w:hAnsi="Arial" w:cs="Arial"/>
            <w:szCs w:val="18"/>
            <w:rtl/>
          </w:rPr>
          <w:t xml:space="preserve">المرفق </w:t>
        </w:r>
        <w:r w:rsidRPr="0029682D">
          <w:rPr>
            <w:rStyle w:val="Hyperlink"/>
            <w:rFonts w:ascii="Arial" w:hAnsi="Arial" w:cs="Arial"/>
            <w:szCs w:val="18"/>
            <w:lang w:bidi=""/>
          </w:rPr>
          <w:t>1</w:t>
        </w:r>
      </w:hyperlink>
      <w:r w:rsidRPr="0029682D">
        <w:rPr>
          <w:rFonts w:ascii="Arial" w:hAnsi="Arial" w:cs="Arial"/>
          <w:szCs w:val="18"/>
          <w:rtl/>
        </w:rPr>
        <w:t>.</w:t>
      </w:r>
    </w:p>
    <w:p w14:paraId="3C100F26" w14:textId="77777777" w:rsidR="00F5686B" w:rsidRPr="0029682D" w:rsidRDefault="00F5686B" w:rsidP="00F5686B">
      <w:pPr>
        <w:pStyle w:val="ProductList-Body"/>
        <w:rPr>
          <w:rFonts w:ascii="Arial" w:hAnsi="Arial" w:cs="Arial"/>
          <w:szCs w:val="18"/>
        </w:rPr>
      </w:pPr>
    </w:p>
    <w:p w14:paraId="4F21F0A2"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معلمة منطقة المستخدم</w:t>
      </w:r>
    </w:p>
    <w:p w14:paraId="641949CC"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استخدام معلمة منطقة المستخدم في خرائط </w:t>
      </w:r>
      <w:r w:rsidRPr="0029682D">
        <w:rPr>
          <w:rFonts w:ascii="Arial" w:hAnsi="Arial" w:cs="Arial"/>
          <w:szCs w:val="18"/>
        </w:rPr>
        <w:t>Azure</w:t>
      </w:r>
      <w:r w:rsidRPr="0029682D">
        <w:rPr>
          <w:rFonts w:ascii="Arial" w:hAnsi="Arial" w:cs="Arial"/>
          <w:szCs w:val="18"/>
          <w:rtl/>
        </w:rPr>
        <w:t xml:space="preserve"> بالامتثال إلى القوانين المعمول بها، بما في ذلك تلك القوانين المتعلقة بالتخطيط، الخاص بالدولة التي تم تخويل العميل للوصول إلى الخرائط والصور والبيانات الأخرى ومحتوى الجهة الخارجية الخاص بها، عبر خرائط </w:t>
      </w:r>
      <w:r w:rsidRPr="0029682D">
        <w:rPr>
          <w:rFonts w:ascii="Arial" w:hAnsi="Arial" w:cs="Arial"/>
          <w:szCs w:val="18"/>
        </w:rPr>
        <w:t>Azure</w:t>
      </w:r>
      <w:r w:rsidRPr="0029682D">
        <w:rPr>
          <w:rFonts w:ascii="Arial" w:hAnsi="Arial" w:cs="Arial"/>
          <w:szCs w:val="18"/>
          <w:rtl/>
        </w:rPr>
        <w:t>.</w:t>
      </w:r>
    </w:p>
    <w:p w14:paraId="3930F3DF" w14:textId="77777777" w:rsidR="00F5686B" w:rsidRPr="0029682D" w:rsidRDefault="00F5686B" w:rsidP="00F5686B">
      <w:pPr>
        <w:pStyle w:val="ProductList-Body"/>
        <w:rPr>
          <w:rFonts w:ascii="Arial" w:hAnsi="Arial" w:cs="Arial"/>
          <w:szCs w:val="18"/>
        </w:rPr>
      </w:pPr>
    </w:p>
    <w:p w14:paraId="260886E8"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لا توجد ضمانات للدقة</w:t>
      </w:r>
    </w:p>
    <w:p w14:paraId="302C446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تقدم </w:t>
      </w:r>
      <w:r w:rsidRPr="0029682D">
        <w:rPr>
          <w:rFonts w:ascii="Arial" w:hAnsi="Arial" w:cs="Arial"/>
          <w:szCs w:val="18"/>
        </w:rPr>
        <w:t>Microsoft</w:t>
      </w:r>
      <w:r w:rsidRPr="0029682D">
        <w:rPr>
          <w:rFonts w:ascii="Arial" w:hAnsi="Arial" w:cs="Arial"/>
          <w:szCs w:val="18"/>
          <w:rtl/>
        </w:rPr>
        <w:t xml:space="preserve"> وموردوها أية ضمانات تفيد دقة أو اكتمال الخرائط أو الصور أو البيانات أو أي محتوى يُقدم من خلال خرائط </w:t>
      </w:r>
      <w:r w:rsidRPr="0029682D">
        <w:rPr>
          <w:rFonts w:ascii="Arial" w:hAnsi="Arial" w:cs="Arial"/>
          <w:szCs w:val="18"/>
        </w:rPr>
        <w:t>Azure</w:t>
      </w:r>
      <w:r w:rsidRPr="0029682D">
        <w:rPr>
          <w:rFonts w:ascii="Arial" w:hAnsi="Arial" w:cs="Arial"/>
          <w:szCs w:val="18"/>
          <w:rtl/>
        </w:rPr>
        <w:t xml:space="preserve">. </w:t>
      </w:r>
    </w:p>
    <w:p w14:paraId="2D490041" w14:textId="77777777" w:rsidR="00F5686B" w:rsidRPr="0029682D" w:rsidRDefault="00F5686B" w:rsidP="00F5686B">
      <w:pPr>
        <w:pStyle w:val="ProductList-Body"/>
        <w:rPr>
          <w:rFonts w:ascii="Arial" w:hAnsi="Arial" w:cs="Arial"/>
          <w:szCs w:val="18"/>
        </w:rPr>
      </w:pPr>
    </w:p>
    <w:p w14:paraId="649B9979"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حقوق النشر</w:t>
      </w:r>
    </w:p>
    <w:p w14:paraId="67081717" w14:textId="405BAB52" w:rsidR="009C3CB3" w:rsidRPr="0080668A" w:rsidRDefault="00F5686B" w:rsidP="00F5686B">
      <w:pPr>
        <w:pStyle w:val="ProductList-Body"/>
        <w:rPr>
          <w:rFonts w:ascii="Calibri" w:hAnsi="Calibri" w:cs="Arial"/>
          <w:szCs w:val="18"/>
        </w:rPr>
      </w:pPr>
      <w:r w:rsidRPr="0029682D">
        <w:rPr>
          <w:rFonts w:ascii="Arial" w:hAnsi="Arial" w:cs="Arial"/>
          <w:szCs w:val="18"/>
          <w:rtl/>
        </w:rPr>
        <w:t xml:space="preserve">لا يجوز للعميل إزالة أو حجب أو إخفاء أو تغيير أي شعار و/أو إشعار حقوق النشر الموجود على خرائط </w:t>
      </w:r>
      <w:r w:rsidRPr="0029682D">
        <w:rPr>
          <w:rFonts w:ascii="Arial" w:hAnsi="Arial" w:cs="Arial"/>
          <w:szCs w:val="18"/>
        </w:rPr>
        <w:t>Azure</w:t>
      </w:r>
      <w:r w:rsidRPr="0029682D">
        <w:rPr>
          <w:rFonts w:ascii="Arial" w:hAnsi="Arial" w:cs="Arial"/>
          <w:szCs w:val="18"/>
          <w:rtl/>
        </w:rPr>
        <w:t xml:space="preserve"> أو الذي تم إنشاؤه تلقائيًا عليها</w:t>
      </w:r>
      <w:r w:rsidR="009C3CB3" w:rsidRPr="0080668A">
        <w:rPr>
          <w:rFonts w:ascii="Calibri" w:hAnsi="Calibri" w:cs="Arial"/>
          <w:szCs w:val="18"/>
          <w:rtl/>
        </w:rPr>
        <w:t>.</w:t>
      </w:r>
    </w:p>
    <w:p w14:paraId="60D908A3" w14:textId="77777777" w:rsidR="00056DE8" w:rsidRPr="00EF30C3" w:rsidRDefault="00B503C6"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6FFF899" w14:textId="77777777" w:rsidR="006101F3" w:rsidRPr="00475B1F" w:rsidRDefault="006101F3" w:rsidP="006101F3">
      <w:pPr>
        <w:pStyle w:val="ProductList-Offering2Heading"/>
        <w:outlineLvl w:val="2"/>
        <w:rPr>
          <w:rFonts w:cstheme="majorHAnsi"/>
        </w:rPr>
      </w:pPr>
      <w:r w:rsidRPr="00567308">
        <w:rPr>
          <w:rFonts w:ascii="Arial" w:hAnsi="Arial" w:cs="Arial"/>
        </w:rPr>
        <w:tab/>
      </w:r>
      <w:bookmarkStart w:id="84" w:name="_Hlk25675037"/>
      <w:bookmarkStart w:id="85" w:name="_Toc38967536"/>
      <w:r w:rsidRPr="00475B1F">
        <w:rPr>
          <w:rFonts w:cstheme="majorHAnsi"/>
        </w:rPr>
        <w:t>Azure Stack Hub</w:t>
      </w:r>
      <w:bookmarkEnd w:id="84"/>
      <w:bookmarkEnd w:id="85"/>
    </w:p>
    <w:p w14:paraId="14F0C81F" w14:textId="77777777"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خصوصية</w:t>
      </w:r>
      <w:r w:rsidRPr="008251FD">
        <w:rPr>
          <w:rFonts w:ascii="Arial" w:hAnsi="Arial" w:cs="Arial"/>
          <w:szCs w:val="18"/>
          <w:rtl/>
        </w:rPr>
        <w:t xml:space="preserve"> </w:t>
      </w:r>
      <w:r w:rsidRPr="008251FD">
        <w:rPr>
          <w:rFonts w:asciiTheme="majorHAnsi" w:hAnsiTheme="majorHAnsi" w:cstheme="majorHAnsi"/>
          <w:szCs w:val="18"/>
        </w:rPr>
        <w:t>Azure Stack Hub</w:t>
      </w:r>
      <w:r w:rsidRPr="008251FD">
        <w:rPr>
          <w:rFonts w:ascii="Arial" w:hAnsi="Arial" w:cs="Arial"/>
          <w:szCs w:val="18"/>
          <w:rtl/>
        </w:rPr>
        <w:t xml:space="preserve"> </w:t>
      </w:r>
    </w:p>
    <w:p w14:paraId="24EDE72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يسري بيان خصوصية </w:t>
      </w:r>
      <w:r w:rsidRPr="0029682D">
        <w:rPr>
          <w:rFonts w:ascii="Arial" w:hAnsi="Arial" w:cs="Arial"/>
          <w:szCs w:val="18"/>
        </w:rPr>
        <w:t>Microsoft</w:t>
      </w:r>
      <w:r w:rsidRPr="0029682D">
        <w:rPr>
          <w:rFonts w:ascii="Arial" w:hAnsi="Arial" w:cs="Arial"/>
          <w:szCs w:val="18"/>
          <w:rtl/>
        </w:rPr>
        <w:t xml:space="preserve"> الموجود على </w:t>
      </w:r>
      <w:hyperlink r:id="rId41" w:history="1">
        <w:r w:rsidRPr="0029682D">
          <w:rPr>
            <w:rStyle w:val="Hyperlink"/>
            <w:rFonts w:ascii="Arial" w:hAnsi="Arial" w:cs="Arial"/>
            <w:szCs w:val="18"/>
          </w:rPr>
          <w:t>https://go.microsoft.com</w:t>
        </w:r>
        <w:r w:rsidRPr="0029682D">
          <w:rPr>
            <w:rStyle w:val="Hyperlink"/>
            <w:rFonts w:ascii="Arial" w:hAnsi="Arial" w:cs="Arial"/>
            <w:color w:val="0563C1"/>
            <w:szCs w:val="18"/>
          </w:rPr>
          <w:t>/fwlink</w:t>
        </w:r>
        <w:r w:rsidRPr="0029682D">
          <w:rPr>
            <w:rStyle w:val="Hyperlink"/>
            <w:rFonts w:ascii="Arial" w:hAnsi="Arial" w:cs="Arial"/>
            <w:szCs w:val="18"/>
            <w:lang w:bidi=""/>
          </w:rPr>
          <w:t>/?LinkId=521839</w:t>
        </w:r>
      </w:hyperlink>
      <w:r w:rsidRPr="0029682D">
        <w:rPr>
          <w:rFonts w:ascii="Arial" w:hAnsi="Arial" w:cs="Arial"/>
          <w:szCs w:val="18"/>
          <w:rtl/>
        </w:rPr>
        <w:t xml:space="preserve"> على استخدام </w:t>
      </w:r>
      <w:r w:rsidRPr="0029682D">
        <w:rPr>
          <w:rFonts w:ascii="Arial" w:hAnsi="Arial" w:cs="Arial"/>
          <w:szCs w:val="18"/>
        </w:rPr>
        <w:t>Azure Stack Hub</w:t>
      </w:r>
      <w:r w:rsidRPr="0029682D">
        <w:rPr>
          <w:rFonts w:ascii="Arial" w:hAnsi="Arial" w:cs="Arial"/>
          <w:szCs w:val="18"/>
          <w:rtl/>
        </w:rPr>
        <w:t xml:space="preserve"> بواسطة العملاء. في حالة استخدام عميل اتفاقية </w:t>
      </w:r>
      <w:r w:rsidRPr="0029682D">
        <w:rPr>
          <w:rFonts w:ascii="Arial" w:hAnsi="Arial" w:cs="Arial"/>
          <w:szCs w:val="18"/>
        </w:rPr>
        <w:t>Microsoft Cloud</w:t>
      </w:r>
      <w:r w:rsidRPr="0029682D">
        <w:rPr>
          <w:rFonts w:ascii="Arial" w:hAnsi="Arial" w:cs="Arial"/>
          <w:szCs w:val="18"/>
          <w:rtl/>
        </w:rPr>
        <w:t xml:space="preserve"> أو عميل اتفاقية </w:t>
      </w:r>
      <w:r w:rsidRPr="0029682D">
        <w:rPr>
          <w:rFonts w:ascii="Arial" w:hAnsi="Arial" w:cs="Arial"/>
          <w:szCs w:val="18"/>
        </w:rPr>
        <w:t>Microsoft Customer</w:t>
      </w:r>
      <w:r w:rsidRPr="0029682D">
        <w:rPr>
          <w:rFonts w:ascii="Arial" w:hAnsi="Arial" w:cs="Arial"/>
          <w:szCs w:val="18"/>
          <w:rtl/>
        </w:rPr>
        <w:t xml:space="preserve"> لبرنامج أو خدمات مكدس </w:t>
      </w:r>
      <w:r w:rsidRPr="0029682D">
        <w:rPr>
          <w:rFonts w:ascii="Arial" w:hAnsi="Arial" w:cs="Arial"/>
          <w:szCs w:val="18"/>
        </w:rPr>
        <w:t>Microsoft Azure</w:t>
      </w:r>
      <w:r w:rsidRPr="0029682D">
        <w:rPr>
          <w:rFonts w:ascii="Arial" w:hAnsi="Arial"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29682D">
        <w:rPr>
          <w:rFonts w:ascii="Arial" w:hAnsi="Arial" w:cs="Arial"/>
          <w:szCs w:val="18"/>
        </w:rPr>
        <w:t>Microsoft</w:t>
      </w:r>
      <w:r w:rsidRPr="0029682D">
        <w:rPr>
          <w:rFonts w:ascii="Arial" w:hAnsi="Arial" w:cs="Arial"/>
          <w:szCs w:val="18"/>
          <w:rtl/>
        </w:rPr>
        <w:t xml:space="preserve">. </w:t>
      </w:r>
    </w:p>
    <w:p w14:paraId="55C930BC" w14:textId="77777777" w:rsidR="00F5686B" w:rsidRPr="0029682D" w:rsidRDefault="00F5686B" w:rsidP="00F5686B">
      <w:pPr>
        <w:pStyle w:val="ProductList-Body"/>
        <w:rPr>
          <w:rFonts w:ascii="Arial" w:hAnsi="Arial" w:cs="Arial"/>
          <w:szCs w:val="18"/>
        </w:rPr>
      </w:pPr>
    </w:p>
    <w:p w14:paraId="21BC89CD" w14:textId="2F79A322" w:rsidR="006101F3" w:rsidRPr="008251FD" w:rsidRDefault="00F5686B" w:rsidP="00F5686B">
      <w:pPr>
        <w:pStyle w:val="ProductList-Body"/>
        <w:rPr>
          <w:rFonts w:ascii="Arial" w:hAnsi="Arial" w:cs="Arial"/>
          <w:szCs w:val="18"/>
        </w:rPr>
      </w:pPr>
      <w:r w:rsidRPr="0029682D">
        <w:rPr>
          <w:rFonts w:ascii="Arial" w:hAnsi="Arial" w:cs="Arial"/>
          <w:szCs w:val="18"/>
          <w:rtl/>
        </w:rPr>
        <w:t xml:space="preserve">إلى الحد الذي تمثل فيه </w:t>
      </w:r>
      <w:r w:rsidRPr="0029682D">
        <w:rPr>
          <w:rFonts w:ascii="Arial" w:hAnsi="Arial" w:cs="Arial"/>
          <w:szCs w:val="18"/>
        </w:rPr>
        <w:t>Microsoft</w:t>
      </w:r>
      <w:r w:rsidRPr="0029682D">
        <w:rPr>
          <w:rFonts w:ascii="Arial" w:hAnsi="Arial" w:cs="Arial"/>
          <w:szCs w:val="18"/>
          <w:rtl/>
        </w:rPr>
        <w:t xml:space="preserve"> معالجًا أو معالجًا فرعيًا للبيانات الشخصية فيما يتعلق بخدمة </w:t>
      </w:r>
      <w:r w:rsidRPr="0029682D">
        <w:rPr>
          <w:rFonts w:ascii="Arial" w:hAnsi="Arial" w:cs="Arial"/>
          <w:szCs w:val="18"/>
        </w:rPr>
        <w:t>Azure Stack Hub</w:t>
      </w:r>
      <w:r w:rsidRPr="0029682D">
        <w:rPr>
          <w:rFonts w:ascii="Arial" w:hAnsi="Arial" w:cs="Arial"/>
          <w:szCs w:val="18"/>
          <w:rtl/>
        </w:rPr>
        <w:t xml:space="preserve">، تتعهد </w:t>
      </w:r>
      <w:r w:rsidRPr="0029682D">
        <w:rPr>
          <w:rFonts w:ascii="Arial" w:hAnsi="Arial" w:cs="Arial"/>
          <w:szCs w:val="18"/>
        </w:rPr>
        <w:t>Microsoft</w:t>
      </w:r>
      <w:r w:rsidRPr="0029682D">
        <w:rPr>
          <w:rFonts w:ascii="Arial" w:hAnsi="Arial" w:cs="Arial"/>
          <w:szCs w:val="18"/>
          <w:rtl/>
        </w:rPr>
        <w:t xml:space="preserve"> لكل العملاء بالالتزامات الواردة في (أ) بند "معالجة البيانات الشخصية؛ </w:t>
      </w:r>
      <w:r w:rsidRPr="0029682D">
        <w:rPr>
          <w:rFonts w:ascii="Arial" w:hAnsi="Arial" w:cs="Arial"/>
          <w:szCs w:val="18"/>
        </w:rPr>
        <w:t>GDPR</w:t>
      </w:r>
      <w:r w:rsidRPr="0029682D">
        <w:rPr>
          <w:rFonts w:ascii="Arial" w:hAnsi="Arial" w:cs="Arial"/>
          <w:szCs w:val="18"/>
          <w:rtl/>
        </w:rPr>
        <w:t xml:space="preserve">" في قسم "اتفاقية معالجة البيانات" و(ب) شروط اللائحة العامة لحماية البيانات الصادرة عن الاتحاد الأوروبي في المرفق </w:t>
      </w:r>
      <w:r w:rsidRPr="0029682D">
        <w:rPr>
          <w:rFonts w:ascii="Arial" w:hAnsi="Arial" w:cs="Arial"/>
          <w:szCs w:val="18"/>
          <w:lang w:bidi=""/>
        </w:rPr>
        <w:t>3</w:t>
      </w:r>
      <w:r w:rsidRPr="0029682D">
        <w:rPr>
          <w:rFonts w:ascii="Arial" w:hAnsi="Arial" w:cs="Arial"/>
          <w:szCs w:val="18"/>
          <w:rtl/>
        </w:rPr>
        <w:t xml:space="preserve"> من "اتفاقية معالجة البيانات</w:t>
      </w:r>
      <w:r>
        <w:rPr>
          <w:rFonts w:ascii="Arial" w:hAnsi="Arial" w:cs="Arial" w:hint="cs"/>
          <w:szCs w:val="18"/>
          <w:rtl/>
        </w:rPr>
        <w:t>"</w:t>
      </w:r>
      <w:r w:rsidR="006101F3" w:rsidRPr="008251FD">
        <w:rPr>
          <w:rFonts w:ascii="Arial" w:hAnsi="Arial" w:cs="Arial"/>
          <w:szCs w:val="18"/>
          <w:rtl/>
        </w:rPr>
        <w:t>.</w:t>
      </w:r>
    </w:p>
    <w:p w14:paraId="4C416A05" w14:textId="77777777" w:rsidR="00F5686B" w:rsidRDefault="00F5686B" w:rsidP="006101F3">
      <w:pPr>
        <w:pStyle w:val="ProductList-ClauseHeading"/>
        <w:keepNext w:val="0"/>
        <w:rPr>
          <w:rFonts w:ascii="Arial" w:eastAsia="Arial" w:hAnsi="Arial" w:cs="Arial"/>
          <w:bCs/>
          <w:szCs w:val="18"/>
          <w:rtl/>
          <w:lang w:eastAsia="en-US"/>
        </w:rPr>
      </w:pPr>
    </w:p>
    <w:p w14:paraId="58FF45ED" w14:textId="18C1575E"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استخدام</w:t>
      </w:r>
      <w:r w:rsidRPr="008251FD">
        <w:rPr>
          <w:rFonts w:ascii="Arial" w:hAnsi="Arial" w:cs="Arial"/>
          <w:szCs w:val="18"/>
          <w:rtl/>
        </w:rPr>
        <w:t xml:space="preserve"> </w:t>
      </w:r>
      <w:r w:rsidRPr="008251FD">
        <w:rPr>
          <w:rFonts w:cstheme="minorHAnsi"/>
          <w:szCs w:val="18"/>
        </w:rPr>
        <w:t>Azure Stack Hub</w:t>
      </w:r>
      <w:r w:rsidRPr="008251FD">
        <w:rPr>
          <w:rFonts w:cstheme="minorHAnsi"/>
          <w:szCs w:val="18"/>
          <w:rtl/>
        </w:rPr>
        <w:t xml:space="preserve"> </w:t>
      </w:r>
    </w:p>
    <w:p w14:paraId="542A87BD" w14:textId="77777777" w:rsidR="006101F3" w:rsidRPr="008251FD" w:rsidRDefault="006101F3" w:rsidP="006101F3">
      <w:pPr>
        <w:pStyle w:val="ProductList-Body"/>
        <w:tabs>
          <w:tab w:val="clear" w:pos="158"/>
          <w:tab w:val="left" w:pos="360"/>
        </w:tabs>
        <w:rPr>
          <w:rFonts w:ascii="Arial" w:hAnsi="Arial" w:cs="Arial"/>
          <w:szCs w:val="18"/>
        </w:rPr>
      </w:pPr>
      <w:r w:rsidRPr="008251FD">
        <w:rPr>
          <w:rFonts w:ascii="Arial" w:hAnsi="Arial" w:cs="Arial"/>
          <w:szCs w:val="18"/>
          <w:rtl/>
        </w:rPr>
        <w:t xml:space="preserve">لا يجوز للعميل استخدام </w:t>
      </w:r>
      <w:r w:rsidRPr="008251FD">
        <w:rPr>
          <w:rFonts w:cstheme="minorHAnsi"/>
          <w:szCs w:val="18"/>
        </w:rPr>
        <w:t>Azure Stack Hub</w:t>
      </w:r>
      <w:r w:rsidRPr="008251FD">
        <w:rPr>
          <w:rFonts w:ascii="Arial" w:hAnsi="Arial" w:cs="Arial"/>
          <w:szCs w:val="18"/>
          <w:rtl/>
        </w:rPr>
        <w:t xml:space="preserve"> إلا على الجهاز الذي تم تثبيته عليه بشكل مسبق. </w:t>
      </w:r>
    </w:p>
    <w:p w14:paraId="7EA6340D" w14:textId="77777777" w:rsidR="006101F3" w:rsidRPr="00567308" w:rsidRDefault="006101F3" w:rsidP="006101F3">
      <w:pPr>
        <w:pStyle w:val="ProductList-Body"/>
        <w:tabs>
          <w:tab w:val="clear" w:pos="158"/>
          <w:tab w:val="left" w:pos="360"/>
        </w:tabs>
        <w:rPr>
          <w:rFonts w:ascii="Arial" w:hAnsi="Arial" w:cs="Arial"/>
        </w:rPr>
      </w:pPr>
    </w:p>
    <w:p w14:paraId="4927C11F" w14:textId="77777777" w:rsidR="006101F3" w:rsidRPr="008251FD" w:rsidRDefault="006101F3" w:rsidP="00FA2FDF">
      <w:pPr>
        <w:pStyle w:val="ProductList-ClauseHeading"/>
        <w:rPr>
          <w:rFonts w:ascii="Arial" w:eastAsia="Arial" w:hAnsi="Arial" w:cs="Arial"/>
          <w:bCs/>
          <w:szCs w:val="18"/>
          <w:lang w:eastAsia="en-US"/>
        </w:rPr>
      </w:pPr>
      <w:r w:rsidRPr="008251FD">
        <w:rPr>
          <w:rFonts w:ascii="Arial" w:eastAsia="Arial" w:hAnsi="Arial" w:cs="Arial"/>
          <w:bCs/>
          <w:szCs w:val="18"/>
          <w:rtl/>
          <w:lang w:eastAsia="en-US"/>
        </w:rPr>
        <w:lastRenderedPageBreak/>
        <w:t>استخدام اشتراك الموفر الافتراضي</w:t>
      </w:r>
    </w:p>
    <w:p w14:paraId="0C574B83" w14:textId="15289968" w:rsidR="00D22D43" w:rsidRPr="00EF30C3" w:rsidRDefault="006101F3" w:rsidP="006101F3">
      <w:pPr>
        <w:pStyle w:val="ProductList-Body"/>
        <w:rPr>
          <w:rFonts w:ascii="Calibri" w:hAnsi="Calibri" w:cs="Arial"/>
          <w:szCs w:val="18"/>
        </w:rPr>
      </w:pPr>
      <w:r w:rsidRPr="008251FD">
        <w:rPr>
          <w:rFonts w:ascii="Arial" w:hAnsi="Arial" w:cs="Arial"/>
          <w:szCs w:val="18"/>
          <w:rtl/>
        </w:rPr>
        <w:t xml:space="preserve">لا يجوز استخدام الاشتراك الذي أُنشئ لمسؤول النظام أثناء عملية نشر </w:t>
      </w:r>
      <w:r w:rsidRPr="008251FD">
        <w:rPr>
          <w:rFonts w:cstheme="minorHAnsi"/>
          <w:szCs w:val="18"/>
        </w:rPr>
        <w:t>Azure Stack Hub</w:t>
      </w:r>
      <w:r w:rsidRPr="008251FD">
        <w:rPr>
          <w:rFonts w:ascii="Arial" w:hAnsi="Arial" w:cs="Arial"/>
          <w:szCs w:val="18"/>
          <w:rtl/>
        </w:rPr>
        <w:t xml:space="preserve"> (اشتراك الموفر الافتراضي) إلا لنشر البنية الأساسية لـ </w:t>
      </w:r>
      <w:r w:rsidRPr="008251FD">
        <w:rPr>
          <w:rFonts w:cstheme="minorHAnsi"/>
          <w:szCs w:val="18"/>
        </w:rPr>
        <w:t>Azure Stack Hub</w:t>
      </w:r>
      <w:r w:rsidRPr="008251FD">
        <w:rPr>
          <w:rFonts w:ascii="Arial" w:hAnsi="Arial" w:cs="Arial"/>
          <w:szCs w:val="18"/>
          <w:rtl/>
        </w:rPr>
        <w:t xml:space="preserve"> وإدارتها؛ ولا يجوز استخدامه لتشغيل أي حمل عمل غير معني بنشر البنية الأساسية لـ </w:t>
      </w:r>
      <w:r w:rsidRPr="008251FD">
        <w:rPr>
          <w:rFonts w:cstheme="minorHAnsi"/>
          <w:szCs w:val="18"/>
        </w:rPr>
        <w:t>Azure Stack Hub</w:t>
      </w:r>
      <w:r w:rsidRPr="008251FD">
        <w:rPr>
          <w:rFonts w:ascii="Arial" w:hAnsi="Arial" w:cs="Arial"/>
          <w:szCs w:val="18"/>
          <w:rtl/>
        </w:rPr>
        <w:t xml:space="preserve"> أو إدارتها (فعلى سبيل المثال، لا يجوز استخدامه لتشغيل أي أحمال عمل متعلقة بالتطبيقات</w:t>
      </w:r>
      <w:r w:rsidR="00D22D43" w:rsidRPr="00EF30C3">
        <w:rPr>
          <w:rFonts w:ascii="Calibri" w:hAnsi="Calibri" w:cs="Arial"/>
          <w:szCs w:val="18"/>
          <w:rtl/>
        </w:rPr>
        <w:t>).</w:t>
      </w:r>
    </w:p>
    <w:bookmarkStart w:id="86" w:name="_Toc494738672"/>
    <w:bookmarkStart w:id="87" w:name="EMS"/>
    <w:bookmarkStart w:id="88" w:name="_Toc476476610"/>
    <w:bookmarkStart w:id="89" w:name="AzureActiveDirectoryBasic"/>
    <w:p w14:paraId="012D31AE"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55D23EF9" w14:textId="77777777" w:rsidR="009C3CB3" w:rsidRPr="0011288F" w:rsidRDefault="009C3CB3" w:rsidP="00FA2FDF">
      <w:pPr>
        <w:pStyle w:val="ProductList-Offering2Heading"/>
        <w:outlineLvl w:val="2"/>
        <w:rPr>
          <w:rFonts w:ascii="Calibri Light" w:hAnsi="Calibri Light" w:cs="Arial"/>
          <w:bCs/>
          <w:szCs w:val="28"/>
        </w:rPr>
      </w:pPr>
      <w:r w:rsidRPr="0011288F">
        <w:rPr>
          <w:rFonts w:ascii="Calibri Light" w:hAnsi="Calibri Light" w:cs="Arial"/>
          <w:bCs/>
          <w:szCs w:val="28"/>
          <w:rtl/>
        </w:rPr>
        <w:tab/>
      </w:r>
      <w:bookmarkStart w:id="90" w:name="MicrosoftCognitiveServices"/>
      <w:bookmarkStart w:id="91" w:name="_Toc510880771"/>
      <w:bookmarkStart w:id="92" w:name="_Toc510115105"/>
      <w:bookmarkStart w:id="93" w:name="_Toc38967537"/>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90"/>
      <w:bookmarkEnd w:id="91"/>
      <w:bookmarkEnd w:id="92"/>
      <w:bookmarkEnd w:id="93"/>
    </w:p>
    <w:p w14:paraId="7DC6BE4E" w14:textId="77777777" w:rsidR="009C3CB3" w:rsidRPr="00D17C23" w:rsidRDefault="009C3CB3" w:rsidP="00FA2FDF">
      <w:pPr>
        <w:pStyle w:val="ProductList-ClauseHeading"/>
        <w:keepNext w:val="0"/>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FA2FDF">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42"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B503C6">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43"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4504280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 xml:space="preserve">تطبيق شروط حماية البيانات على خدمات بحث </w:t>
      </w:r>
      <w:r w:rsidRPr="0029682D">
        <w:rPr>
          <w:rFonts w:ascii="Arial" w:eastAsia="Arial" w:hAnsi="Arial" w:cs="Arial"/>
          <w:bCs/>
          <w:szCs w:val="18"/>
          <w:lang w:eastAsia="en-US"/>
        </w:rPr>
        <w:t>Bing</w:t>
      </w:r>
    </w:p>
    <w:p w14:paraId="4B81839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تسري البنود التالية فقط من اتفاقية معالجة البيانات على خدمات بحث </w:t>
      </w:r>
      <w:r w:rsidRPr="0029682D">
        <w:rPr>
          <w:rFonts w:ascii="Arial" w:hAnsi="Arial" w:cs="Arial"/>
          <w:szCs w:val="18"/>
        </w:rPr>
        <w:t>Bing</w:t>
      </w:r>
      <w:r w:rsidRPr="0029682D">
        <w:rPr>
          <w:rFonts w:ascii="Arial" w:hAnsi="Arial" w:cs="Arial"/>
          <w:szCs w:val="18"/>
          <w:rtl/>
        </w:rPr>
        <w:t>: عمليات نقل البيانات و</w:t>
      </w:r>
      <w:r w:rsidRPr="0029682D">
        <w:rPr>
          <w:rFonts w:ascii="Arial" w:hAnsi="Arial" w:cs="Arial"/>
          <w:szCs w:val="18"/>
          <w:rtl/>
        </w:rPr>
        <w:t>‬‏</w:t>
      </w:r>
      <w:dir w:val="rtl">
        <w:r w:rsidRPr="0029682D">
          <w:rPr>
            <w:rFonts w:ascii="Arial" w:hAnsi="Arial" w:cs="Arial"/>
            <w:szCs w:val="18"/>
            <w:rtl/>
          </w:rPr>
          <w:t>استخدام المقاولين من الباطن و</w:t>
        </w:r>
        <w:r w:rsidRPr="0029682D">
          <w:rPr>
            <w:rFonts w:ascii="Arial" w:hAnsi="Arial" w:cs="Arial"/>
            <w:szCs w:val="18"/>
            <w:rtl/>
          </w:rPr>
          <w:t>‬‏</w:t>
        </w:r>
        <w:dir w:val="rtl">
          <w:r w:rsidRPr="0029682D">
            <w:rPr>
              <w:rFonts w:ascii="Arial" w:hAnsi="Arial" w:cs="Arial"/>
              <w:szCs w:val="18"/>
              <w:rtl/>
            </w:rPr>
            <w:t xml:space="preserve">كيفية الاتصال بشركة </w:t>
          </w:r>
          <w:r w:rsidRPr="0029682D">
            <w:rPr>
              <w:rFonts w:ascii="Arial" w:hAnsi="Arial" w:cs="Arial"/>
              <w:szCs w:val="18"/>
            </w:rPr>
            <w:t>Microsoft</w:t>
          </w:r>
          <w:r w:rsidRPr="0029682D">
            <w:rPr>
              <w:rFonts w:ascii="Arial" w:hAnsi="Arial" w:cs="Arial"/>
              <w:szCs w:val="18"/>
              <w:rtl/>
            </w:rPr>
            <w:t>. لا تسري هذه البنود على معاينات الخدمات المدرجة.</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B503C6">
            <w:t>‬</w:t>
          </w:r>
          <w:r w:rsidR="00B503C6">
            <w:t>‬</w:t>
          </w:r>
        </w:dir>
      </w:dir>
    </w:p>
    <w:p w14:paraId="42A318C5" w14:textId="77777777" w:rsidR="00F5686B" w:rsidRPr="0029682D" w:rsidRDefault="00F5686B" w:rsidP="00F5686B">
      <w:pPr>
        <w:pStyle w:val="ProductList-Body"/>
        <w:rPr>
          <w:rFonts w:ascii="Arial" w:hAnsi="Arial" w:cs="Arial"/>
          <w:szCs w:val="18"/>
        </w:rPr>
      </w:pPr>
    </w:p>
    <w:p w14:paraId="05FA0547"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و‏</w:t>
      </w:r>
      <w:dir w:val="rtl">
        <w:r w:rsidRPr="0029682D">
          <w:rPr>
            <w:rFonts w:ascii="Arial" w:eastAsia="Arial" w:hAnsi="Arial" w:cs="Arial"/>
            <w:bCs/>
            <w:szCs w:val="18"/>
            <w:rtl/>
            <w:lang w:eastAsia="en-US"/>
          </w:rPr>
          <w:t>لا تسري شروط القانون العام لحماية البيانات على خدمات ‏</w:t>
        </w:r>
        <w:dir w:val="rtl">
          <w:r w:rsidRPr="0029682D">
            <w:rPr>
              <w:rFonts w:ascii="Arial" w:eastAsia="Arial" w:hAnsi="Arial" w:cs="Arial"/>
              <w:bCs/>
              <w:szCs w:val="18"/>
              <w:rtl/>
              <w:lang w:eastAsia="en-US"/>
            </w:rPr>
            <w:t xml:space="preserve">بحث </w:t>
          </w:r>
          <w:r w:rsidRPr="0029682D">
            <w:rPr>
              <w:rFonts w:ascii="Arial" w:eastAsia="Arial" w:hAnsi="Arial" w:cs="Arial"/>
              <w:bCs/>
              <w:szCs w:val="18"/>
              <w:lang w:eastAsia="en-US"/>
            </w:rPr>
            <w:t>Bing</w:t>
          </w:r>
          <w:r w:rsidRPr="0029682D">
            <w:rPr>
              <w:rFonts w:ascii="Arial" w:eastAsia="Arial" w:hAnsi="Arial" w:cs="Arial"/>
              <w:bCs/>
              <w:szCs w:val="18"/>
              <w:rtl/>
              <w:lang w:eastAsia="en-US"/>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B503C6">
            <w:t>‬</w:t>
          </w:r>
          <w:r w:rsidR="00B503C6">
            <w:t>‬</w:t>
          </w:r>
        </w:dir>
      </w:dir>
    </w:p>
    <w:p w14:paraId="63A921C0"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w:t>
      </w:r>
      <w:dir w:val="rtl">
        <w:r w:rsidRPr="0029682D">
          <w:rPr>
            <w:rFonts w:ascii="Arial" w:hAnsi="Arial" w:cs="Arial"/>
            <w:szCs w:val="18"/>
            <w:rtl/>
          </w:rPr>
          <w:t>لا تسري شروط القانون العام لحماية البيانات (كما هو محدد في ملحق حماية البيانات) على خدمات ‏</w:t>
        </w:r>
        <w:dir w:val="rtl">
          <w:r w:rsidRPr="0029682D">
            <w:rPr>
              <w:rFonts w:ascii="Arial" w:hAnsi="Arial" w:cs="Arial"/>
              <w:szCs w:val="18"/>
              <w:rtl/>
            </w:rPr>
            <w:t xml:space="preserve">بحث </w:t>
          </w:r>
          <w:r w:rsidRPr="0029682D">
            <w:rPr>
              <w:rFonts w:ascii="Arial" w:hAnsi="Arial" w:cs="Arial"/>
              <w:szCs w:val="18"/>
            </w:rPr>
            <w:t>Bing</w:t>
          </w:r>
          <w:r w:rsidRPr="0029682D">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B503C6">
            <w:t>‬</w:t>
          </w:r>
          <w:r w:rsidR="00B503C6">
            <w:t>‬</w:t>
          </w:r>
        </w:dir>
      </w:dir>
    </w:p>
    <w:p w14:paraId="6A809BFD" w14:textId="77777777" w:rsidR="00F5686B" w:rsidRPr="0029682D" w:rsidRDefault="00F5686B" w:rsidP="00F5686B">
      <w:pPr>
        <w:pStyle w:val="ProductList-Body"/>
        <w:tabs>
          <w:tab w:val="left" w:pos="360"/>
        </w:tabs>
        <w:rPr>
          <w:rFonts w:ascii="Arial" w:hAnsi="Arial" w:cs="Arial"/>
          <w:szCs w:val="18"/>
        </w:rPr>
      </w:pPr>
    </w:p>
    <w:p w14:paraId="62ED1F8F"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الأسبقية:</w:t>
      </w:r>
    </w:p>
    <w:p w14:paraId="1F27CB50" w14:textId="3DE0AB4F" w:rsidR="009C3CB3" w:rsidRPr="00D17C23" w:rsidRDefault="00F5686B" w:rsidP="00F5686B">
      <w:pPr>
        <w:pStyle w:val="ProductList-Body"/>
        <w:rPr>
          <w:rFonts w:ascii="Calibri" w:hAnsi="Calibri" w:cs="Arial"/>
          <w:szCs w:val="18"/>
        </w:rPr>
      </w:pPr>
      <w:r w:rsidRPr="0029682D">
        <w:rPr>
          <w:rFonts w:ascii="Arial" w:hAnsi="Arial" w:cs="Arial"/>
          <w:szCs w:val="18"/>
          <w:rtl/>
        </w:rPr>
        <w:t xml:space="preserve">يسري قسم خدمات بحث </w:t>
      </w:r>
      <w:r w:rsidRPr="0029682D">
        <w:rPr>
          <w:rFonts w:ascii="Arial" w:hAnsi="Arial" w:cs="Arial"/>
          <w:szCs w:val="18"/>
        </w:rPr>
        <w:t>Bing</w:t>
      </w:r>
      <w:r w:rsidRPr="0029682D">
        <w:rPr>
          <w:rFonts w:ascii="Arial" w:hAnsi="Arial" w:cs="Arial"/>
          <w:szCs w:val="18"/>
          <w:rtl/>
        </w:rPr>
        <w:t xml:space="preserve"> إلى حد تعارضه مع أي من أقسام شروط الخدمات عبر الإنترنت أو ملحق حماية البيانات</w:t>
      </w:r>
      <w:r w:rsidR="009C3CB3" w:rsidRPr="00D17C23">
        <w:rPr>
          <w:rFonts w:ascii="Calibri" w:hAnsi="Calibri" w:cs="Arial"/>
          <w:szCs w:val="18"/>
          <w:rtl/>
        </w:rPr>
        <w:t>.</w:t>
      </w:r>
    </w:p>
    <w:p w14:paraId="3DD7993B" w14:textId="77777777" w:rsidR="00056DE8" w:rsidRPr="00EF30C3" w:rsidRDefault="00B503C6"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F06D754" w14:textId="77777777" w:rsidR="003010F5" w:rsidRPr="00924B32" w:rsidRDefault="003010F5" w:rsidP="008B4B1B">
      <w:pPr>
        <w:pStyle w:val="ProductList-Offering2Heading"/>
        <w:outlineLvl w:val="2"/>
        <w:rPr>
          <w:rFonts w:ascii="Arial" w:hAnsi="Arial" w:cs="Arial"/>
          <w:bCs/>
          <w:szCs w:val="28"/>
        </w:rPr>
      </w:pPr>
      <w:r w:rsidRPr="00924B32">
        <w:rPr>
          <w:rFonts w:ascii="Arial" w:hAnsi="Arial" w:cs="Arial"/>
          <w:bCs/>
          <w:rtl/>
        </w:rPr>
        <w:tab/>
      </w:r>
      <w:bookmarkStart w:id="94" w:name="_Toc5958159"/>
      <w:bookmarkStart w:id="95" w:name="_Toc38967538"/>
      <w:bookmarkStart w:id="96" w:name="CognitiveServices"/>
      <w:r w:rsidRPr="00924B32">
        <w:rPr>
          <w:rFonts w:ascii="Arial" w:hAnsi="Arial" w:cs="Arial"/>
          <w:bCs/>
          <w:szCs w:val="28"/>
          <w:rtl/>
        </w:rPr>
        <w:t>الخدمات المعرفية</w:t>
      </w:r>
      <w:bookmarkEnd w:id="94"/>
      <w:bookmarkEnd w:id="95"/>
    </w:p>
    <w:bookmarkEnd w:id="96"/>
    <w:p w14:paraId="447FB1CB" w14:textId="77777777" w:rsidR="003010F5" w:rsidRPr="001C0736" w:rsidRDefault="003010F5" w:rsidP="008B4B1B">
      <w:pPr>
        <w:pStyle w:val="ProductList-ClauseHeading"/>
        <w:keepNext w:val="0"/>
        <w:rPr>
          <w:rFonts w:ascii="Arial" w:hAnsi="Arial" w:cs="Arial"/>
          <w:bCs/>
          <w:szCs w:val="18"/>
        </w:rPr>
      </w:pPr>
      <w:r w:rsidRPr="001C0736">
        <w:rPr>
          <w:rFonts w:ascii="Arial" w:hAnsi="Arial" w:cs="Arial"/>
          <w:bCs/>
          <w:szCs w:val="18"/>
          <w:rtl/>
        </w:rPr>
        <w:t>الحد على مخرجات استخدام العميل للخدمة</w:t>
      </w:r>
    </w:p>
    <w:p w14:paraId="02DA583D" w14:textId="1AF0B9C2" w:rsidR="003010F5" w:rsidRPr="00301433" w:rsidRDefault="00F5686B" w:rsidP="008B4B1B">
      <w:pPr>
        <w:pStyle w:val="ProductList-Body"/>
        <w:rPr>
          <w:szCs w:val="18"/>
        </w:rPr>
      </w:pPr>
      <w:r w:rsidRPr="0029682D">
        <w:rPr>
          <w:rFonts w:ascii="Arial" w:hAnsi="Arial" w:cs="Arial"/>
          <w:szCs w:val="18"/>
          <w:rtl/>
        </w:rPr>
        <w:t xml:space="preserve">لن يقوم العميل بما يلي ولن يسمح لأي جهة خارجية بالقيام باستخدام الخدمات المعرفية أو بيانات من الخدمات المعرفية لإنشاء منتج أو خدمة مماثلة أو منافسة أو تقديمها </w:t>
      </w:r>
      <w:r>
        <w:rPr>
          <w:rFonts w:ascii="Arial" w:hAnsi="Arial" w:cs="Arial"/>
          <w:szCs w:val="18"/>
          <w:rtl/>
        </w:rPr>
        <w:br/>
      </w:r>
      <w:r w:rsidRPr="0029682D">
        <w:rPr>
          <w:rFonts w:ascii="Arial" w:hAnsi="Arial" w:cs="Arial"/>
          <w:szCs w:val="18"/>
          <w:rtl/>
        </w:rPr>
        <w:t>(بشكل مباشر أو غير مباشر).</w:t>
      </w:r>
      <w:r>
        <w:t>‬</w:t>
      </w:r>
      <w:r>
        <w:t>‬</w:t>
      </w:r>
    </w:p>
    <w:p w14:paraId="0D2A025A" w14:textId="77777777" w:rsidR="00F5686B" w:rsidRDefault="00F5686B" w:rsidP="008B4B1B">
      <w:pPr>
        <w:pStyle w:val="ProductList-ClauseHeading"/>
        <w:keepNext w:val="0"/>
        <w:rPr>
          <w:rFonts w:ascii="Arial" w:hAnsi="Arial" w:cs="Arial"/>
          <w:bCs/>
          <w:szCs w:val="18"/>
          <w:rtl/>
        </w:rPr>
      </w:pPr>
    </w:p>
    <w:p w14:paraId="0D77C48D" w14:textId="00530D18" w:rsidR="003010F5" w:rsidRPr="001C0736" w:rsidRDefault="003010F5" w:rsidP="008B4B1B">
      <w:pPr>
        <w:pStyle w:val="ProductList-ClauseHeading"/>
        <w:keepNext w:val="0"/>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8B4B1B">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8B4B1B">
      <w:pPr>
        <w:pStyle w:val="ProductList-Body"/>
        <w:rPr>
          <w:szCs w:val="18"/>
        </w:rPr>
      </w:pPr>
    </w:p>
    <w:p w14:paraId="1668BC13" w14:textId="77777777" w:rsidR="003010F5" w:rsidRPr="001C0736" w:rsidRDefault="003010F5" w:rsidP="008B4B1B">
      <w:pPr>
        <w:tabs>
          <w:tab w:val="left" w:pos="360"/>
          <w:tab w:val="left" w:pos="720"/>
          <w:tab w:val="left" w:pos="1080"/>
        </w:tabs>
        <w:suppressAutoHyphens/>
        <w:autoSpaceDN w:val="0"/>
        <w:spacing w:after="0" w:line="240" w:lineRule="auto"/>
        <w:textAlignment w:val="baseline"/>
        <w:rPr>
          <w:rFonts w:ascii="Calibri" w:eastAsia="Calibri" w:hAnsi="Calibri" w:cs="Arial"/>
          <w:b/>
          <w:bCs/>
          <w:color w:val="00188F"/>
          <w:sz w:val="18"/>
          <w:szCs w:val="18"/>
        </w:rPr>
      </w:pPr>
      <w:r w:rsidRPr="001C0736">
        <w:rPr>
          <w:rFonts w:ascii="Calibri" w:eastAsia="Calibri" w:hAnsi="Calibri" w:cs="Arial"/>
          <w:b/>
          <w:bCs/>
          <w:color w:val="00188F"/>
          <w:sz w:val="18"/>
          <w:szCs w:val="18"/>
          <w:rtl/>
        </w:rPr>
        <w:t>الخدمات المعرفية في الحاويات</w:t>
      </w:r>
    </w:p>
    <w:p w14:paraId="4B03E198" w14:textId="6220AC40" w:rsidR="003010F5" w:rsidRPr="00301433" w:rsidRDefault="00F5686B" w:rsidP="008B4B1B">
      <w:pPr>
        <w:tabs>
          <w:tab w:val="left" w:pos="158"/>
        </w:tabs>
        <w:suppressAutoHyphens/>
        <w:autoSpaceDN w:val="0"/>
        <w:spacing w:after="0" w:line="240" w:lineRule="auto"/>
        <w:textAlignment w:val="baseline"/>
        <w:rPr>
          <w:rFonts w:ascii="Arial" w:eastAsia="Calibri" w:hAnsi="Arial" w:cs="Arial"/>
          <w:sz w:val="18"/>
          <w:szCs w:val="18"/>
        </w:rPr>
      </w:pPr>
      <w:r w:rsidRPr="0029682D">
        <w:rPr>
          <w:rFonts w:ascii="Arial" w:eastAsia="Calibri" w:hAnsi="Arial" w:cs="Arial"/>
          <w:sz w:val="18"/>
          <w:szCs w:val="18"/>
          <w:rtl/>
        </w:rPr>
        <w:t xml:space="preserve">صُممت ميزات "الخدمات المعرفية" المتوفرة في الحاويات للاتصال بنقطة نهاية الفواتير. يتم ترخيص الحاويات ونقطة نهاية الفواتير للعميل بموجب هذه الاتفاقية باعتباها خدمات عبر الإنترنت. ينبغي وجود حاويات لاستخدام نقطة نهاية الفواتير وتخضع أيضًا لشروط استخدام البرنامج مع خدمة عبر الإنترنت الواردة في هذه الاتفاقية. تشمل الحاويات مواد سرية ومملوكة لشركة </w:t>
      </w:r>
      <w:r w:rsidRPr="0029682D">
        <w:rPr>
          <w:rFonts w:ascii="Arial" w:eastAsia="Calibri" w:hAnsi="Arial" w:cs="Arial"/>
          <w:sz w:val="18"/>
          <w:szCs w:val="18"/>
        </w:rPr>
        <w:t>Microsoft</w:t>
      </w:r>
      <w:r w:rsidRPr="0029682D">
        <w:rPr>
          <w:rFonts w:ascii="Arial" w:eastAsia="Calibri" w:hAnsi="Arial" w:cs="Arial"/>
          <w:sz w:val="18"/>
          <w:szCs w:val="18"/>
          <w:rtl/>
        </w:rPr>
        <w:t xml:space="preserve">. يوافق العميل على الحفاظ على سرية هذه المواد وإبلاغ </w:t>
      </w:r>
      <w:r w:rsidRPr="0029682D">
        <w:rPr>
          <w:rFonts w:ascii="Arial" w:eastAsia="Calibri" w:hAnsi="Arial" w:cs="Arial"/>
          <w:sz w:val="18"/>
          <w:szCs w:val="18"/>
        </w:rPr>
        <w:t>Microsoft</w:t>
      </w:r>
      <w:r w:rsidRPr="0029682D">
        <w:rPr>
          <w:rFonts w:ascii="Arial" w:eastAsia="Calibri" w:hAnsi="Arial" w:cs="Arial"/>
          <w:sz w:val="18"/>
          <w:szCs w:val="18"/>
          <w:rtl/>
        </w:rPr>
        <w:t xml:space="preserve"> على الفور بأي سوء استخدام محتمل. لا تخضع الحاويات لملحق حماية البيانات لأن بيئة تشغيل الحاويات لا تخضع لسيطرة </w:t>
      </w:r>
      <w:r w:rsidRPr="0029682D">
        <w:rPr>
          <w:rFonts w:ascii="Arial" w:eastAsia="Calibri" w:hAnsi="Arial" w:cs="Arial"/>
          <w:sz w:val="18"/>
          <w:szCs w:val="18"/>
        </w:rPr>
        <w:t>Microsoft</w:t>
      </w:r>
      <w:r w:rsidRPr="0029682D">
        <w:rPr>
          <w:rFonts w:ascii="Arial" w:eastAsia="Calibri" w:hAnsi="Arial" w:cs="Arial"/>
          <w:sz w:val="18"/>
          <w:szCs w:val="18"/>
          <w:rtl/>
        </w:rPr>
        <w:t xml:space="preserve">.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29682D">
        <w:rPr>
          <w:rFonts w:ascii="Arial" w:eastAsia="Calibri" w:hAnsi="Arial" w:cs="Arial"/>
          <w:sz w:val="18"/>
          <w:szCs w:val="18"/>
          <w:lang w:bidi=""/>
        </w:rPr>
        <w:t>(1)</w:t>
      </w:r>
      <w:r w:rsidRPr="0029682D">
        <w:rPr>
          <w:rFonts w:ascii="Arial" w:eastAsia="Calibri" w:hAnsi="Arial" w:cs="Arial"/>
          <w:sz w:val="18"/>
          <w:szCs w:val="18"/>
          <w:rtl/>
        </w:rPr>
        <w:t xml:space="preserve"> على أجهزة العميل المخصصة لاستخدام العميل الحصري واستخدامها، و </w:t>
      </w:r>
      <w:r w:rsidRPr="0029682D">
        <w:rPr>
          <w:rFonts w:ascii="Arial" w:eastAsia="Calibri" w:hAnsi="Arial" w:cs="Arial"/>
          <w:sz w:val="18"/>
          <w:szCs w:val="18"/>
          <w:lang w:bidi=""/>
        </w:rPr>
        <w:t>(2)</w:t>
      </w:r>
      <w:r w:rsidRPr="0029682D">
        <w:rPr>
          <w:rFonts w:ascii="Arial" w:eastAsia="Calibri" w:hAnsi="Arial" w:cs="Arial"/>
          <w:sz w:val="18"/>
          <w:szCs w:val="18"/>
          <w:rtl/>
        </w:rPr>
        <w:t xml:space="preserve"> في حسابات خدمة </w:t>
      </w:r>
      <w:r w:rsidRPr="0029682D">
        <w:rPr>
          <w:rFonts w:ascii="Arial" w:eastAsia="Calibri" w:hAnsi="Arial" w:cs="Arial"/>
          <w:sz w:val="18"/>
          <w:szCs w:val="18"/>
        </w:rPr>
        <w:t>Microsoft Azure</w:t>
      </w:r>
      <w:r w:rsidRPr="0029682D">
        <w:rPr>
          <w:rFonts w:ascii="Arial" w:eastAsia="Calibri" w:hAnsi="Arial" w:cs="Arial"/>
          <w:sz w:val="18"/>
          <w:szCs w:val="18"/>
          <w:rtl/>
        </w:rPr>
        <w:t xml:space="preserve"> الخاصة بالعميل</w:t>
      </w:r>
      <w:r w:rsidR="003010F5" w:rsidRPr="00301433">
        <w:rPr>
          <w:rFonts w:ascii="Arial" w:eastAsia="Calibri" w:hAnsi="Arial" w:cs="Arial"/>
          <w:sz w:val="18"/>
          <w:szCs w:val="18"/>
          <w:rtl/>
        </w:rPr>
        <w:t>.</w:t>
      </w:r>
    </w:p>
    <w:p w14:paraId="6EF26300" w14:textId="77777777" w:rsidR="003010F5" w:rsidRPr="00301433" w:rsidRDefault="003010F5" w:rsidP="008B4B1B">
      <w:pPr>
        <w:pStyle w:val="ProductList-Body"/>
        <w:rPr>
          <w:szCs w:val="18"/>
        </w:rPr>
      </w:pPr>
    </w:p>
    <w:p w14:paraId="63CCEE95" w14:textId="77777777" w:rsidR="003010F5" w:rsidRPr="001C0736" w:rsidRDefault="003010F5" w:rsidP="00FA2FDF">
      <w:pPr>
        <w:pStyle w:val="ProductList-ClauseHeading"/>
        <w:rPr>
          <w:rFonts w:ascii="Arial" w:hAnsi="Arial" w:cs="Arial"/>
          <w:bCs/>
          <w:szCs w:val="18"/>
        </w:rPr>
      </w:pPr>
      <w:r w:rsidRPr="001C0736">
        <w:rPr>
          <w:rFonts w:ascii="Arial" w:hAnsi="Arial" w:cs="Arial"/>
          <w:bCs/>
          <w:szCs w:val="18"/>
          <w:rtl/>
        </w:rPr>
        <w:lastRenderedPageBreak/>
        <w:t>التكوينات والنماذج المخصصة للخدمات المعرفية غير النشطة</w:t>
      </w:r>
    </w:p>
    <w:p w14:paraId="47E9C66F" w14:textId="77777777" w:rsidR="003010F5" w:rsidRPr="00301433" w:rsidRDefault="003010F5" w:rsidP="008B4B1B">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B503C6"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97" w:name="_Toc38967539"/>
      <w:r w:rsidRPr="00EF30C3">
        <w:rPr>
          <w:rFonts w:cs="Arial"/>
        </w:rPr>
        <w:t>Microsoft Genomics</w:t>
      </w:r>
      <w:bookmarkEnd w:id="86"/>
      <w:bookmarkEnd w:id="97"/>
    </w:p>
    <w:p w14:paraId="3566E83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44"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8B4B1B">
      <w:pPr>
        <w:pStyle w:val="ProductList-Body"/>
        <w:rPr>
          <w:rFonts w:ascii="Calibri" w:hAnsi="Calibri" w:cs="Arial"/>
          <w:szCs w:val="18"/>
        </w:rPr>
      </w:pPr>
    </w:p>
    <w:p w14:paraId="6D6CBF49"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6026AFC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تتضمن </w:t>
      </w:r>
      <w:r w:rsidRPr="0029682D">
        <w:rPr>
          <w:rFonts w:ascii="Arial" w:hAnsi="Arial" w:cs="Arial"/>
          <w:szCs w:val="18"/>
        </w:rPr>
        <w:t>Microsoft Genomics</w:t>
      </w:r>
      <w:r w:rsidRPr="0029682D">
        <w:rPr>
          <w:rFonts w:ascii="Arial" w:hAnsi="Arial" w:cs="Arial"/>
          <w:szCs w:val="18"/>
          <w:rtl/>
        </w:rPr>
        <w:t xml:space="preserve"> إمكانية الوصول إلى </w:t>
      </w:r>
      <w:r w:rsidRPr="0029682D">
        <w:rPr>
          <w:rFonts w:ascii="Arial" w:hAnsi="Arial" w:cs="Arial"/>
          <w:szCs w:val="18"/>
          <w:cs/>
        </w:rPr>
        <w:t>‎</w:t>
      </w:r>
      <w:r w:rsidRPr="0029682D">
        <w:rPr>
          <w:rFonts w:ascii="Arial" w:hAnsi="Arial" w:cs="Arial"/>
          <w:szCs w:val="18"/>
          <w:rtl/>
          <w:cs/>
        </w:rPr>
        <w:t xml:space="preserve">Genetic Analysis Toolkit </w:t>
      </w:r>
      <w:r w:rsidRPr="0029682D">
        <w:rPr>
          <w:rFonts w:ascii="Arial" w:hAnsi="Arial" w:cs="Arial"/>
          <w:szCs w:val="18"/>
          <w:cs/>
        </w:rPr>
        <w:t>(</w:t>
      </w:r>
      <w:r w:rsidRPr="0029682D">
        <w:rPr>
          <w:rFonts w:ascii="Arial" w:hAnsi="Arial" w:cs="Arial"/>
          <w:szCs w:val="18"/>
          <w:rtl/>
          <w:cs/>
        </w:rPr>
        <w:t>GATK</w:t>
      </w:r>
      <w:r w:rsidRPr="0029682D">
        <w:rPr>
          <w:rFonts w:ascii="Arial" w:hAnsi="Arial" w:cs="Arial"/>
          <w:szCs w:val="18"/>
          <w:cs/>
        </w:rPr>
        <w:t>)‎</w:t>
      </w:r>
      <w:r w:rsidRPr="0029682D">
        <w:rPr>
          <w:rFonts w:ascii="Arial" w:hAnsi="Arial" w:cs="Arial"/>
          <w:szCs w:val="18"/>
          <w:rtl/>
        </w:rPr>
        <w:t xml:space="preserve"> من </w:t>
      </w:r>
      <w:r w:rsidRPr="0029682D">
        <w:rPr>
          <w:rFonts w:ascii="Arial" w:hAnsi="Arial" w:cs="Arial"/>
          <w:szCs w:val="18"/>
        </w:rPr>
        <w:t>Broad Institute, Inc.</w:t>
      </w:r>
      <w:r w:rsidRPr="0029682D">
        <w:rPr>
          <w:rFonts w:ascii="Arial" w:hAnsi="Arial" w:cs="Arial"/>
          <w:szCs w:val="18"/>
          <w:cs/>
        </w:rPr>
        <w:t>‎</w:t>
      </w:r>
      <w:r w:rsidRPr="0029682D">
        <w:rPr>
          <w:rFonts w:ascii="Arial" w:hAnsi="Arial" w:cs="Arial"/>
          <w:szCs w:val="18"/>
          <w:rtl/>
        </w:rPr>
        <w:t xml:space="preserve"> ‏("</w:t>
      </w:r>
      <w:r w:rsidRPr="0029682D">
        <w:rPr>
          <w:rFonts w:ascii="Arial" w:hAnsi="Arial" w:cs="Arial"/>
          <w:bCs/>
          <w:szCs w:val="18"/>
        </w:rPr>
        <w:t>Broad</w:t>
      </w:r>
      <w:r w:rsidRPr="0029682D">
        <w:rPr>
          <w:rFonts w:ascii="Arial" w:hAnsi="Arial" w:cs="Arial"/>
          <w:szCs w:val="18"/>
          <w:rtl/>
        </w:rPr>
        <w:t xml:space="preserve">"). يخضع استخدام </w:t>
      </w:r>
      <w:r w:rsidRPr="0029682D">
        <w:rPr>
          <w:rFonts w:ascii="Arial" w:hAnsi="Arial" w:cs="Arial"/>
          <w:szCs w:val="18"/>
        </w:rPr>
        <w:t>GATK</w:t>
      </w:r>
      <w:r w:rsidRPr="0029682D">
        <w:rPr>
          <w:rFonts w:ascii="Arial" w:hAnsi="Arial" w:cs="Arial"/>
          <w:szCs w:val="18"/>
          <w:rtl/>
        </w:rPr>
        <w:t xml:space="preserve"> وأي وثائق ذات صلة كجزء من </w:t>
      </w:r>
      <w:r w:rsidRPr="0029682D">
        <w:rPr>
          <w:rFonts w:ascii="Arial" w:hAnsi="Arial" w:cs="Arial"/>
          <w:szCs w:val="18"/>
        </w:rPr>
        <w:t>Microsoft Genomics</w:t>
      </w:r>
      <w:r w:rsidRPr="0029682D">
        <w:rPr>
          <w:rFonts w:ascii="Arial" w:hAnsi="Arial" w:cs="Arial"/>
          <w:szCs w:val="18"/>
          <w:rtl/>
        </w:rPr>
        <w:t xml:space="preserve"> أيضًا لاتفاقية ترخيص المستخدم النهائي لـ </w:t>
      </w:r>
      <w:r w:rsidRPr="0029682D">
        <w:rPr>
          <w:rFonts w:ascii="Arial" w:hAnsi="Arial" w:cs="Arial"/>
          <w:szCs w:val="18"/>
        </w:rPr>
        <w:t>GATK</w:t>
      </w:r>
      <w:r w:rsidRPr="0029682D">
        <w:rPr>
          <w:rFonts w:ascii="Arial" w:hAnsi="Arial" w:cs="Arial"/>
          <w:szCs w:val="18"/>
          <w:rtl/>
        </w:rPr>
        <w:t xml:space="preserve"> من ("</w:t>
      </w:r>
      <w:r w:rsidRPr="0029682D">
        <w:rPr>
          <w:rFonts w:ascii="Arial" w:hAnsi="Arial" w:cs="Arial"/>
          <w:bCs/>
          <w:szCs w:val="18"/>
        </w:rPr>
        <w:t>Broad EULA</w:t>
      </w:r>
      <w:r w:rsidRPr="0029682D">
        <w:rPr>
          <w:rFonts w:ascii="Arial" w:hAnsi="Arial" w:cs="Arial"/>
          <w:szCs w:val="18"/>
          <w:rtl/>
        </w:rPr>
        <w:t xml:space="preserve">" الموجودة هنا </w:t>
      </w:r>
      <w:hyperlink r:id="rId45" w:history="1">
        <w:r w:rsidRPr="0029682D">
          <w:rPr>
            <w:rStyle w:val="Hyperlink"/>
            <w:rFonts w:ascii="Arial" w:hAnsi="Arial" w:cs="Arial"/>
            <w:szCs w:val="18"/>
          </w:rPr>
          <w:t>https://software.broadinstitute.org/gatk/eula/index?p=Azure</w:t>
        </w:r>
      </w:hyperlink>
      <w:r w:rsidRPr="0029682D">
        <w:rPr>
          <w:rFonts w:ascii="Arial" w:hAnsi="Arial" w:cs="Arial"/>
          <w:szCs w:val="18"/>
          <w:rtl/>
        </w:rPr>
        <w:t xml:space="preserve">). </w:t>
      </w:r>
    </w:p>
    <w:p w14:paraId="30FD1EB4" w14:textId="44BF7EC7" w:rsidR="009D550E" w:rsidRPr="00EF30C3" w:rsidRDefault="009D550E" w:rsidP="008B4B1B">
      <w:pPr>
        <w:pStyle w:val="ProductList-Body"/>
        <w:rPr>
          <w:rFonts w:ascii="Calibri" w:hAnsi="Calibri" w:cs="Arial"/>
          <w:szCs w:val="18"/>
        </w:rPr>
      </w:pPr>
    </w:p>
    <w:p w14:paraId="798F9FE7"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8B4B1B">
      <w:pPr>
        <w:pStyle w:val="ProductList-Body"/>
        <w:rPr>
          <w:rFonts w:ascii="Calibri" w:hAnsi="Calibri" w:cs="Arial"/>
          <w:szCs w:val="18"/>
        </w:rPr>
      </w:pPr>
    </w:p>
    <w:p w14:paraId="247ABC28"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B503C6"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98" w:name="_Toc494738673"/>
      <w:bookmarkStart w:id="99" w:name="_Toc38967540"/>
      <w:r w:rsidRPr="00EF30C3">
        <w:rPr>
          <w:rFonts w:cs="Arial"/>
        </w:rPr>
        <w:t xml:space="preserve">Visual Studio </w:t>
      </w:r>
      <w:r w:rsidR="00EF30C3" w:rsidRPr="00EF30C3">
        <w:rPr>
          <w:rFonts w:cs="Arial"/>
        </w:rPr>
        <w:t>App</w:t>
      </w:r>
      <w:r w:rsidRPr="00EF30C3">
        <w:rPr>
          <w:rFonts w:cs="Arial"/>
        </w:rPr>
        <w:t xml:space="preserve"> Center</w:t>
      </w:r>
      <w:bookmarkEnd w:id="98"/>
      <w:bookmarkEnd w:id="99"/>
    </w:p>
    <w:p w14:paraId="0F9D5ACE" w14:textId="4579905E"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8B4B1B">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46"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8B4B1B">
      <w:pPr>
        <w:pStyle w:val="ProductList-Body"/>
        <w:rPr>
          <w:rFonts w:ascii="Calibri" w:hAnsi="Calibri" w:cs="Arial"/>
          <w:szCs w:val="18"/>
        </w:rPr>
      </w:pPr>
    </w:p>
    <w:p w14:paraId="0BDBD5CD"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8B4B1B">
      <w:pPr>
        <w:pStyle w:val="ProductList-Body"/>
        <w:rPr>
          <w:rFonts w:ascii="Calibri" w:hAnsi="Calibri" w:cs="Arial"/>
          <w:szCs w:val="18"/>
        </w:rPr>
      </w:pPr>
    </w:p>
    <w:p w14:paraId="1F9CB02A"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8B4B1B">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8B4B1B">
      <w:pPr>
        <w:pStyle w:val="ProductList-Body"/>
        <w:rPr>
          <w:rFonts w:ascii="Calibri" w:hAnsi="Calibri" w:cs="Arial"/>
          <w:szCs w:val="18"/>
        </w:rPr>
      </w:pPr>
    </w:p>
    <w:p w14:paraId="16E3BED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61C268D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إذا منح العميل شركة </w:t>
      </w:r>
      <w:r w:rsidRPr="0029682D">
        <w:rPr>
          <w:rFonts w:ascii="Arial" w:hAnsi="Arial" w:cs="Arial"/>
          <w:szCs w:val="18"/>
        </w:rPr>
        <w:t>Microsoft</w:t>
      </w:r>
      <w:r w:rsidRPr="0029682D">
        <w:rPr>
          <w:rFonts w:ascii="Arial" w:hAnsi="Arial" w:cs="Arial"/>
          <w:szCs w:val="18"/>
          <w:rtl/>
        </w:rPr>
        <w:t xml:space="preserve"> حق الوصول إلى حساب (حسابات) خدمة مستودع جهة خارجية خاصة به، فإن العميل يخول شركة </w:t>
      </w:r>
      <w:r w:rsidRPr="0029682D">
        <w:rPr>
          <w:rFonts w:ascii="Arial" w:hAnsi="Arial" w:cs="Arial"/>
          <w:szCs w:val="18"/>
        </w:rPr>
        <w:t>Microsoft</w:t>
      </w:r>
      <w:r w:rsidRPr="0029682D">
        <w:rPr>
          <w:rFonts w:ascii="Arial" w:hAnsi="Arial" w:cs="Arial"/>
          <w:szCs w:val="18"/>
          <w:rtl/>
        </w:rPr>
        <w:t xml:space="preserve"> حق فحص الحساب (الحسابات)، بما في ذلك محتويات المستودعات الخاصة والعامة التابعة للعميل. </w:t>
      </w:r>
    </w:p>
    <w:p w14:paraId="3A1CB377" w14:textId="2AF05A3C" w:rsidR="009D550E" w:rsidRPr="00EF30C3" w:rsidRDefault="009D550E" w:rsidP="008B4B1B">
      <w:pPr>
        <w:pStyle w:val="ProductList-Body"/>
        <w:rPr>
          <w:rFonts w:ascii="Calibri" w:hAnsi="Calibri" w:cs="Arial"/>
          <w:szCs w:val="18"/>
        </w:rPr>
      </w:pPr>
      <w:r w:rsidRPr="00EF30C3">
        <w:rPr>
          <w:rFonts w:ascii="Calibri" w:hAnsi="Calibri" w:cs="Arial"/>
          <w:szCs w:val="18"/>
          <w:rtl/>
        </w:rPr>
        <w:t>.</w:t>
      </w:r>
    </w:p>
    <w:p w14:paraId="669B9941" w14:textId="77777777" w:rsidR="00056DE8" w:rsidRPr="00EF30C3" w:rsidRDefault="00B503C6"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5CB58C8" w14:textId="79D0511E" w:rsidR="00945464" w:rsidRPr="00EF30C3" w:rsidRDefault="00945464" w:rsidP="008B4B1B">
      <w:pPr>
        <w:pStyle w:val="ProductList-OfferingGroupHeading"/>
        <w:spacing w:after="80"/>
        <w:outlineLvl w:val="1"/>
        <w:rPr>
          <w:rFonts w:cs="Arial"/>
          <w:szCs w:val="28"/>
        </w:rPr>
      </w:pPr>
      <w:bookmarkStart w:id="100" w:name="_Toc38967541"/>
      <w:r w:rsidRPr="00EF30C3">
        <w:rPr>
          <w:rFonts w:cs="Arial" w:hint="cs"/>
          <w:szCs w:val="28"/>
          <w:rtl/>
        </w:rPr>
        <w:t>خطط</w:t>
      </w:r>
      <w:r w:rsidRPr="00EF30C3">
        <w:rPr>
          <w:rFonts w:cs="Arial"/>
          <w:szCs w:val="28"/>
          <w:rtl/>
        </w:rPr>
        <w:t xml:space="preserve"> </w:t>
      </w:r>
      <w:r w:rsidRPr="00EF30C3">
        <w:rPr>
          <w:rFonts w:cs="Arial"/>
          <w:szCs w:val="28"/>
        </w:rPr>
        <w:t>Microsoft Azure</w:t>
      </w:r>
      <w:bookmarkEnd w:id="87"/>
      <w:bookmarkEnd w:id="88"/>
      <w:bookmarkEnd w:id="100"/>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2B1CAB72" w14:textId="65D80E5A" w:rsidR="00945464" w:rsidRPr="00B2329B" w:rsidRDefault="004915AA" w:rsidP="00B2329B">
      <w:pPr>
        <w:pStyle w:val="ProductList-Body"/>
        <w:rPr>
          <w:szCs w:val="18"/>
          <w:rtl/>
        </w:rPr>
      </w:pPr>
      <w:r w:rsidRPr="0050790B">
        <w:rPr>
          <w:szCs w:val="18"/>
          <w:rtl/>
        </w:rPr>
        <w:t xml:space="preserve">بالإضافة إلى تراخيص اشتراكات المستخدمين، راجع </w:t>
      </w:r>
      <w:hyperlink w:anchor="Attachment2"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B503C6">
          <w:t>‬</w:t>
        </w:r>
      </w:dir>
    </w:p>
    <w:p w14:paraId="0F3B04B6" w14:textId="55D6C3A6" w:rsidR="009A611F" w:rsidRPr="00EF30C3" w:rsidRDefault="009A611F" w:rsidP="00FA2FDF">
      <w:pPr>
        <w:pStyle w:val="ProductList-Offering2Heading"/>
        <w:pageBreakBefore/>
        <w:outlineLvl w:val="2"/>
        <w:rPr>
          <w:rFonts w:cs="Arial"/>
        </w:rPr>
      </w:pPr>
      <w:r w:rsidRPr="00EF30C3">
        <w:rPr>
          <w:rFonts w:cs="Arial"/>
          <w:rtl/>
        </w:rPr>
        <w:lastRenderedPageBreak/>
        <w:tab/>
      </w:r>
      <w:bookmarkStart w:id="101" w:name="_Toc459970714"/>
      <w:bookmarkStart w:id="102" w:name="_Toc457466428"/>
      <w:bookmarkStart w:id="103" w:name="_Toc38967542"/>
      <w:r w:rsidRPr="00EF30C3">
        <w:rPr>
          <w:rFonts w:cs="Arial"/>
        </w:rPr>
        <w:t>Azure Active Directory Basic</w:t>
      </w:r>
      <w:bookmarkEnd w:id="101"/>
      <w:bookmarkEnd w:id="102"/>
      <w:bookmarkEnd w:id="103"/>
    </w:p>
    <w:bookmarkEnd w:id="89"/>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04" w:name="AzureActiveDirectoryPremium"/>
    <w:p w14:paraId="316543D1" w14:textId="5E971A47" w:rsidR="00094B39" w:rsidRPr="00B2329B" w:rsidRDefault="00056DE8" w:rsidP="00B2329B">
      <w:pPr>
        <w:pStyle w:val="ProductList-Body"/>
        <w:shd w:val="clear" w:color="auto" w:fill="A6A6A6" w:themeFill="background1" w:themeFillShade="A6"/>
        <w:spacing w:before="120" w:after="240"/>
        <w:jc w:val="right"/>
        <w:rPr>
          <w:rFonts w:ascii="Calibri" w:hAnsi="Calibri" w:cs="Arial"/>
          <w:rt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213CB7D6" w:rsidR="009A611F" w:rsidRPr="00EF30C3" w:rsidRDefault="009A611F" w:rsidP="009A611F">
      <w:pPr>
        <w:pStyle w:val="ProductList-Offering2Heading"/>
        <w:outlineLvl w:val="2"/>
        <w:rPr>
          <w:rFonts w:cs="Arial"/>
        </w:rPr>
      </w:pPr>
      <w:r w:rsidRPr="00EF30C3">
        <w:rPr>
          <w:rFonts w:cs="Arial"/>
          <w:rtl/>
        </w:rPr>
        <w:tab/>
      </w:r>
      <w:bookmarkStart w:id="105" w:name="_Toc459970715"/>
      <w:bookmarkStart w:id="106" w:name="_Toc457466429"/>
      <w:bookmarkStart w:id="107" w:name="_Toc38967543"/>
      <w:r w:rsidRPr="00EF30C3">
        <w:rPr>
          <w:rFonts w:cs="Arial"/>
        </w:rPr>
        <w:t>Azure Active Directory Premium</w:t>
      </w:r>
      <w:bookmarkEnd w:id="105"/>
      <w:bookmarkEnd w:id="106"/>
      <w:bookmarkEnd w:id="107"/>
    </w:p>
    <w:bookmarkEnd w:id="104"/>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FA2FDF">
      <w:pPr>
        <w:pStyle w:val="ProductList-ClauseHeading"/>
        <w:keepNext w:val="0"/>
        <w:rPr>
          <w:bCs/>
          <w:szCs w:val="18"/>
        </w:rPr>
      </w:pPr>
      <w:r w:rsidRPr="00682533">
        <w:rPr>
          <w:bCs/>
          <w:szCs w:val="18"/>
          <w:rtl/>
        </w:rPr>
        <w:t>بدل المستخدم الخارجي</w:t>
      </w:r>
    </w:p>
    <w:p w14:paraId="04F24E61" w14:textId="77777777" w:rsidR="002F69E8" w:rsidRPr="000E6739" w:rsidRDefault="002F69E8" w:rsidP="00FA2FDF">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bookmarkStart w:id="108" w:name="AzureInformationProtectionPremium"/>
    <w:p w14:paraId="6630350A" w14:textId="77777777" w:rsidR="00056DE8" w:rsidRPr="00EF30C3" w:rsidRDefault="00056DE8"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FA2FDF">
      <w:pPr>
        <w:pStyle w:val="ProductList-Offering2Heading"/>
        <w:outlineLvl w:val="2"/>
        <w:rPr>
          <w:rFonts w:cs="Arial"/>
        </w:rPr>
      </w:pPr>
      <w:r w:rsidRPr="00EF30C3">
        <w:rPr>
          <w:rFonts w:cs="Arial"/>
          <w:rtl/>
        </w:rPr>
        <w:tab/>
      </w:r>
      <w:bookmarkStart w:id="109" w:name="AzureRightsManagement"/>
      <w:bookmarkStart w:id="110" w:name="_Toc459970716"/>
      <w:bookmarkStart w:id="111" w:name="_Toc457466430"/>
      <w:bookmarkStart w:id="112" w:name="_Toc38967544"/>
      <w:r w:rsidRPr="00EF30C3">
        <w:rPr>
          <w:rFonts w:cs="Arial"/>
        </w:rPr>
        <w:t>Azure Information Protection</w:t>
      </w:r>
      <w:bookmarkEnd w:id="109"/>
      <w:r w:rsidRPr="00EF30C3">
        <w:rPr>
          <w:rFonts w:cs="Arial"/>
        </w:rPr>
        <w:t xml:space="preserve"> Premium</w:t>
      </w:r>
      <w:bookmarkEnd w:id="110"/>
      <w:bookmarkEnd w:id="111"/>
      <w:bookmarkEnd w:id="112"/>
    </w:p>
    <w:bookmarkEnd w:id="108"/>
    <w:p w14:paraId="7F308CE8" w14:textId="77777777" w:rsidR="009A611F" w:rsidRPr="00EF30C3" w:rsidRDefault="009A611F" w:rsidP="00FA2FD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0721FDB5"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bookmarkStart w:id="113" w:name="_Toc388464308"/>
    <w:bookmarkStart w:id="114" w:name="Dynamics365"/>
    <w:bookmarkStart w:id="115" w:name="_Toc5958166"/>
    <w:bookmarkStart w:id="116" w:name="_Toc4753296"/>
    <w:bookmarkEnd w:id="113"/>
    <w:p w14:paraId="626FB764" w14:textId="77777777" w:rsidR="00056DE8" w:rsidRPr="00EF30C3" w:rsidRDefault="00056DE8" w:rsidP="00330CE5">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3010F5">
      <w:pPr>
        <w:pStyle w:val="ProductList-Offering1Heading"/>
        <w:outlineLvl w:val="1"/>
        <w:rPr>
          <w:szCs w:val="28"/>
        </w:rPr>
      </w:pPr>
      <w:bookmarkStart w:id="117" w:name="_Toc38967545"/>
      <w:r w:rsidRPr="005277DB">
        <w:rPr>
          <w:szCs w:val="28"/>
        </w:rPr>
        <w:t>Microsoft Dynamics 365 Services</w:t>
      </w:r>
      <w:bookmarkEnd w:id="114"/>
      <w:bookmarkEnd w:id="115"/>
      <w:bookmarkEnd w:id="116"/>
      <w:bookmarkEnd w:id="117"/>
    </w:p>
    <w:p w14:paraId="2186B4C8" w14:textId="77777777" w:rsidR="003010F5" w:rsidRPr="005277DB" w:rsidRDefault="003010F5" w:rsidP="003010F5">
      <w:pPr>
        <w:pStyle w:val="ProductList-Body"/>
        <w:rPr>
          <w:rFonts w:asciiTheme="majorHAnsi" w:hAnsiTheme="majorHAnsi"/>
          <w:sz w:val="16"/>
          <w:szCs w:val="16"/>
        </w:rPr>
        <w:sectPr w:rsidR="003010F5" w:rsidRPr="005277DB" w:rsidSect="003010F5">
          <w:footerReference w:type="default" r:id="rId47"/>
          <w:footerReference w:type="first" r:id="rId48"/>
          <w:pgSz w:w="12240" w:h="15840"/>
          <w:pgMar w:top="1440" w:right="720" w:bottom="1440" w:left="720" w:header="720" w:footer="720" w:gutter="0"/>
          <w:cols w:space="720"/>
          <w:titlePg/>
          <w:bidi/>
          <w:docGrid w:linePitch="360"/>
        </w:sectPr>
      </w:pPr>
    </w:p>
    <w:p w14:paraId="51884B7B"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الإشعارات</w:t>
      </w:r>
    </w:p>
    <w:p w14:paraId="74C47CE1" w14:textId="77777777" w:rsidR="00B214F7" w:rsidRPr="00EA2413" w:rsidRDefault="00B214F7" w:rsidP="00B214F7">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تنطبق إشعارات الخدمات الاحترافية وخرائط </w:t>
      </w:r>
      <w:r w:rsidRPr="00EA2413">
        <w:rPr>
          <w:rFonts w:ascii="Calibri" w:eastAsia="Calibri" w:hAnsi="Calibri" w:cs="Arial"/>
          <w:sz w:val="18"/>
          <w:szCs w:val="18"/>
        </w:rPr>
        <w:t>Bing</w:t>
      </w:r>
      <w:r w:rsidRPr="00EA2413">
        <w:rPr>
          <w:rFonts w:ascii="Calibri" w:eastAsia="Calibri" w:hAnsi="Calibri" w:cs="Arial"/>
          <w:sz w:val="18"/>
          <w:szCs w:val="18"/>
          <w:rtl/>
        </w:rPr>
        <w:t xml:space="preserve"> الواردة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xml:space="preserve">. تخضع جميع خدمات تجهيز الخدمة أو الترحيل أو النشر المقدمة للعميل إلى إشعار الخدمات الاحترافية الوارد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w:t>
      </w:r>
      <w:dir w:val="rtl">
        <w:r w:rsidRPr="00EA2413">
          <w:rPr>
            <w:rFonts w:ascii="Calibri" w:eastAsia="Calibri" w:hAnsi="Calibri" w:cs="Arial"/>
            <w:sz w:val="18"/>
            <w:szCs w:val="18"/>
            <w:rtl/>
          </w:rPr>
          <w:t xml:space="preserve">بالإضافة إلى ذلك، لا تنطبق إشعارات ترميز </w:t>
        </w:r>
        <w:r w:rsidRPr="00EA2413">
          <w:rPr>
            <w:rFonts w:ascii="Calibri" w:eastAsia="Calibri" w:hAnsi="Calibri" w:cs="Arial"/>
            <w:sz w:val="18"/>
            <w:szCs w:val="18"/>
            <w:lang w:bidi=""/>
          </w:rPr>
          <w:t>H.265/HEVC</w:t>
        </w:r>
        <w:r w:rsidRPr="00EA2413">
          <w:rPr>
            <w:rFonts w:ascii="Calibri" w:eastAsia="Calibri" w:hAnsi="Calibri" w:cs="Arial"/>
            <w:sz w:val="18"/>
            <w:szCs w:val="18"/>
            <w:rtl/>
          </w:rPr>
          <w:t xml:space="preserve"> لخدمات وسائط </w:t>
        </w:r>
        <w:r w:rsidRPr="00EA2413">
          <w:rPr>
            <w:rFonts w:ascii="Calibri" w:eastAsia="Calibri" w:hAnsi="Calibri" w:cs="Arial"/>
            <w:sz w:val="18"/>
            <w:szCs w:val="18"/>
          </w:rPr>
          <w:t>Azure</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H.264/AVC</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VC-1</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MPEG-4 Part 2</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MPEG-2</w:t>
        </w:r>
        <w:r w:rsidRPr="00EA2413">
          <w:rPr>
            <w:rFonts w:ascii="Calibri" w:eastAsia="Calibri" w:hAnsi="Calibri" w:cs="Arial"/>
            <w:sz w:val="18"/>
            <w:szCs w:val="18"/>
            <w:rtl/>
          </w:rPr>
          <w:t xml:space="preserve"> الواردة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xml:space="preserve"> إلا على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w:t>
        </w:r>
        <w:r w:rsidRPr="00EA2413">
          <w:rPr>
            <w:rFonts w:ascii="Calibri" w:hAnsi="Calibri" w:cs="Arial"/>
            <w:sz w:val="18"/>
            <w:szCs w:val="18"/>
          </w:rPr>
          <w:t>‬</w:t>
        </w:r>
        <w:r w:rsidRPr="00EA2413">
          <w:rPr>
            <w:rFonts w:ascii="Calibri" w:hAnsi="Calibri" w:cs="Arial"/>
            <w:sz w:val="18"/>
            <w:szCs w:val="18"/>
          </w:rPr>
          <w:t>‬</w:t>
        </w:r>
        <w:r>
          <w:t>‬</w:t>
        </w:r>
        <w:r w:rsidR="00C86469">
          <w:t>‬</w:t>
        </w:r>
        <w:r w:rsidR="00E06B1F">
          <w:t>‬</w:t>
        </w:r>
        <w:r w:rsidR="00FE3347">
          <w:t>‬</w:t>
        </w:r>
        <w:r w:rsidR="009C6297">
          <w:t>‬</w:t>
        </w:r>
        <w:r w:rsidR="0083610B">
          <w:t>‬</w:t>
        </w:r>
        <w:r w:rsidR="00FB5449">
          <w:t>‬</w:t>
        </w:r>
        <w:r w:rsidR="00AE0DBD">
          <w:t>‬</w:t>
        </w:r>
        <w:r w:rsidR="00B503C6">
          <w:t>‬</w:t>
        </w:r>
      </w:dir>
    </w:p>
    <w:p w14:paraId="30F7C3B8"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C1C269D"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المستخدمون الخارجيون</w:t>
      </w:r>
    </w:p>
    <w:p w14:paraId="4F02146D" w14:textId="77777777" w:rsidR="00B214F7" w:rsidRPr="00EA2413" w:rsidRDefault="00B214F7" w:rsidP="00B214F7">
      <w:pPr>
        <w:tabs>
          <w:tab w:val="left" w:pos="360"/>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يحتاج مستخدمو </w:t>
      </w:r>
      <w:r w:rsidRPr="00EA2413">
        <w:rPr>
          <w:rFonts w:ascii="Calibri" w:eastAsia="Calibri" w:hAnsi="Calibri" w:cs="Arial"/>
          <w:sz w:val="18"/>
          <w:szCs w:val="18"/>
          <w:lang w:bidi=""/>
        </w:rPr>
        <w:t>Dynamics 365 Services</w:t>
      </w:r>
      <w:r w:rsidRPr="00EA2413">
        <w:rPr>
          <w:rFonts w:ascii="Calibri" w:eastAsia="Calibri" w:hAnsi="Calibri" w:cs="Arial"/>
          <w:sz w:val="18"/>
          <w:szCs w:val="18"/>
          <w:rtl/>
        </w:rPr>
        <w:t xml:space="preserve"> الخارجيون إلى ترخيص اشتراك للوصول إلى الخدمة عبر الإنترنت. لا يسري هذا الإعفاء على </w:t>
      </w:r>
      <w:r w:rsidRPr="00EA2413">
        <w:rPr>
          <w:rFonts w:ascii="Calibri" w:eastAsia="Calibri" w:hAnsi="Calibri" w:cs="Arial"/>
          <w:sz w:val="18"/>
          <w:szCs w:val="18"/>
          <w:lang w:bidi=""/>
        </w:rPr>
        <w:t>(1)</w:t>
      </w:r>
      <w:r w:rsidRPr="00EA2413">
        <w:rPr>
          <w:rFonts w:ascii="Calibri" w:eastAsia="Calibri" w:hAnsi="Calibri" w:cs="Arial"/>
          <w:sz w:val="18"/>
          <w:szCs w:val="18"/>
          <w:rtl/>
        </w:rPr>
        <w:t xml:space="preserve"> المتعهدين أو الوكلاء التابعين للعميل أو الشركات التابعة له، أو </w:t>
      </w:r>
      <w:r w:rsidRPr="00EA2413">
        <w:rPr>
          <w:rFonts w:ascii="Calibri" w:eastAsia="Calibri" w:hAnsi="Calibri" w:cs="Arial"/>
          <w:sz w:val="18"/>
          <w:szCs w:val="18"/>
          <w:lang w:bidi=""/>
        </w:rPr>
        <w:t>(2)</w:t>
      </w:r>
      <w:r w:rsidRPr="00EA2413">
        <w:rPr>
          <w:rFonts w:ascii="Calibri" w:eastAsia="Calibri" w:hAnsi="Calibri" w:cs="Arial"/>
          <w:sz w:val="18"/>
          <w:szCs w:val="18"/>
          <w:rtl/>
        </w:rPr>
        <w:t xml:space="preserve"> المستخدمين الخارجيين الذين يستخدمون برنامج عميل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مع </w:t>
      </w:r>
      <w:r w:rsidRPr="00EA2413">
        <w:rPr>
          <w:rFonts w:ascii="Calibri" w:eastAsia="Calibri" w:hAnsi="Calibri" w:cs="Arial"/>
          <w:sz w:val="18"/>
          <w:szCs w:val="18"/>
          <w:lang w:bidi=""/>
        </w:rPr>
        <w:t>Dynamics 365 Services</w:t>
      </w:r>
      <w:r w:rsidRPr="00EA2413">
        <w:rPr>
          <w:rFonts w:ascii="Calibri" w:eastAsia="Calibri" w:hAnsi="Calibri" w:cs="Arial"/>
          <w:sz w:val="18"/>
          <w:szCs w:val="18"/>
          <w:rtl/>
        </w:rPr>
        <w:t xml:space="preserve">، وذلك بخلاف الخدمات أو المكونات المضمنة في </w:t>
      </w:r>
      <w:r w:rsidRPr="00EA2413">
        <w:rPr>
          <w:rFonts w:ascii="Calibri" w:eastAsia="Calibri" w:hAnsi="Calibri" w:cs="Arial"/>
          <w:sz w:val="18"/>
          <w:szCs w:val="18"/>
          <w:lang w:bidi=""/>
        </w:rPr>
        <w:t>Dynamics 365 Supply Chain Management</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Finance</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w:t>
      </w:r>
    </w:p>
    <w:p w14:paraId="1DD666B4" w14:textId="77777777" w:rsidR="00B214F7" w:rsidRPr="00EA2413" w:rsidRDefault="00B214F7" w:rsidP="00B214F7">
      <w:pPr>
        <w:tabs>
          <w:tab w:val="left" w:pos="360"/>
        </w:tabs>
        <w:spacing w:after="0" w:line="240" w:lineRule="auto"/>
        <w:rPr>
          <w:rFonts w:ascii="Calibri" w:eastAsia="Calibri" w:hAnsi="Calibri" w:cs="Arial"/>
          <w:color w:val="000000"/>
          <w:sz w:val="18"/>
          <w:szCs w:val="18"/>
        </w:rPr>
      </w:pPr>
    </w:p>
    <w:p w14:paraId="452EB758"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مدخل الإدارة</w:t>
      </w:r>
    </w:p>
    <w:p w14:paraId="47337CD9" w14:textId="2C3C8E66" w:rsidR="000F75AA" w:rsidRPr="0001386F" w:rsidRDefault="00B214F7" w:rsidP="00B214F7">
      <w:pPr>
        <w:pStyle w:val="ProductList-Body"/>
        <w:rPr>
          <w:rFonts w:ascii="Calibri" w:hAnsi="Calibri" w:cs="Calibri"/>
          <w:szCs w:val="18"/>
        </w:rPr>
      </w:pPr>
      <w:r w:rsidRPr="00EA2413">
        <w:rPr>
          <w:rFonts w:ascii="Calibri" w:eastAsia="Calibri" w:hAnsi="Calibri" w:cs="Arial"/>
          <w:szCs w:val="18"/>
          <w:rtl/>
        </w:rPr>
        <w:t xml:space="preserve">يجوز للعملاء الذين لديهم تراخيص اشتراك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Human Resources</w:t>
      </w:r>
      <w:r w:rsidRPr="00EA2413">
        <w:rPr>
          <w:rFonts w:ascii="Calibri" w:eastAsia="Calibri" w:hAnsi="Calibri" w:cs="Arial"/>
          <w:szCs w:val="18"/>
          <w:rtl/>
        </w:rPr>
        <w:t xml:space="preserve"> نشر الخدمة عبر الإنترنت وإدارتها من خلال خدمات </w:t>
      </w:r>
      <w:r w:rsidRPr="00EA2413">
        <w:rPr>
          <w:rFonts w:ascii="Calibri" w:eastAsia="Calibri" w:hAnsi="Calibri" w:cs="Arial"/>
          <w:szCs w:val="18"/>
        </w:rPr>
        <w:t>Microsoft Dynamics Lifecycle Services</w:t>
      </w:r>
      <w:r w:rsidRPr="00EA2413">
        <w:rPr>
          <w:rFonts w:ascii="Calibri" w:eastAsia="Calibri" w:hAnsi="Calibri" w:cs="Arial"/>
          <w:szCs w:val="18"/>
          <w:rtl/>
        </w:rPr>
        <w:t xml:space="preserve"> (أو ما يعقبها)، والتي تخضع لشروط منفصلة</w:t>
      </w:r>
      <w:r w:rsidR="000F75AA" w:rsidRPr="0001386F">
        <w:rPr>
          <w:rFonts w:ascii="Calibri" w:hAnsi="Calibri" w:cs="Calibri"/>
          <w:szCs w:val="18"/>
          <w:rtl/>
        </w:rPr>
        <w:t>.</w:t>
      </w:r>
    </w:p>
    <w:p w14:paraId="1D496701" w14:textId="77777777" w:rsidR="000F75AA" w:rsidRPr="0001386F" w:rsidRDefault="000F75AA" w:rsidP="008B4B1B">
      <w:pPr>
        <w:pStyle w:val="ProductList-Body"/>
        <w:rPr>
          <w:rFonts w:ascii="Calibri" w:hAnsi="Calibri" w:cs="Calibri"/>
          <w:szCs w:val="18"/>
        </w:rPr>
      </w:pPr>
    </w:p>
    <w:p w14:paraId="3F2584C3" w14:textId="77777777" w:rsidR="00F21B06" w:rsidRPr="002A4524" w:rsidRDefault="00F21B06" w:rsidP="008B4B1B">
      <w:pPr>
        <w:pStyle w:val="ProductList-ClauseHeading"/>
        <w:keepNext w:val="0"/>
        <w:rPr>
          <w:rFonts w:ascii="Calibri" w:hAnsi="Calibri" w:cs="Arial"/>
          <w:bCs/>
          <w:szCs w:val="18"/>
          <w:lang w:val="fr-CA"/>
        </w:rPr>
      </w:pPr>
      <w:r w:rsidRPr="002A4524">
        <w:rPr>
          <w:rFonts w:ascii="Calibri" w:hAnsi="Calibri" w:cs="Arial"/>
          <w:bCs/>
          <w:szCs w:val="18"/>
          <w:rtl/>
        </w:rPr>
        <w:t xml:space="preserve">عمليات النشر المختلط لخدمات </w:t>
      </w:r>
      <w:r w:rsidRPr="002A4524">
        <w:rPr>
          <w:rFonts w:ascii="Calibri" w:hAnsi="Calibri" w:cs="Arial"/>
          <w:bCs/>
          <w:szCs w:val="18"/>
          <w:lang w:val="fr-CA"/>
        </w:rPr>
        <w:t>Dynamics 365</w:t>
      </w:r>
    </w:p>
    <w:p w14:paraId="1D62F958" w14:textId="77777777" w:rsidR="00F21B06" w:rsidRPr="002A4524" w:rsidRDefault="00F21B06" w:rsidP="008B4B1B">
      <w:pPr>
        <w:pStyle w:val="ProductList-Body"/>
        <w:rPr>
          <w:rFonts w:ascii="Calibri" w:hAnsi="Calibri" w:cs="Arial"/>
          <w:szCs w:val="18"/>
          <w:lang w:val="fr-CA"/>
        </w:rPr>
      </w:pPr>
      <w:r w:rsidRPr="002A4524">
        <w:rPr>
          <w:rFonts w:ascii="Calibri" w:hAnsi="Calibri" w:cs="Arial"/>
          <w:szCs w:val="18"/>
          <w:rtl/>
        </w:rPr>
        <w:t xml:space="preserve">قد يخلط العملاء بين </w:t>
      </w:r>
      <w:r w:rsidRPr="002A4524">
        <w:rPr>
          <w:rFonts w:ascii="Calibri" w:hAnsi="Calibri" w:cs="Arial"/>
          <w:szCs w:val="18"/>
          <w:lang w:val="fr-CA"/>
        </w:rPr>
        <w:t>(i)</w:t>
      </w:r>
      <w:r w:rsidRPr="002A4524">
        <w:rPr>
          <w:rFonts w:ascii="Calibri" w:hAnsi="Calibri" w:cs="Arial"/>
          <w:szCs w:val="18"/>
          <w:rtl/>
        </w:rPr>
        <w:t xml:space="preserve"> تراخيص </w:t>
      </w:r>
      <w:r w:rsidRPr="002A4524">
        <w:rPr>
          <w:rFonts w:ascii="Calibri" w:hAnsi="Calibri" w:cs="Arial"/>
          <w:szCs w:val="18"/>
          <w:lang w:val="fr-CA"/>
        </w:rPr>
        <w:t>Dynamics 365 for Sales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w:t>
      </w:r>
      <w:r w:rsidRPr="002A4524">
        <w:rPr>
          <w:rFonts w:ascii="Calibri" w:hAnsi="Calibri" w:cs="Arial"/>
          <w:szCs w:val="18"/>
          <w:rtl/>
        </w:rPr>
        <w:t xml:space="preserve"> تراخيص </w:t>
      </w:r>
      <w:r w:rsidRPr="002A4524">
        <w:rPr>
          <w:rFonts w:ascii="Calibri" w:hAnsi="Calibri" w:cs="Arial"/>
          <w:szCs w:val="18"/>
          <w:lang w:val="fr-CA"/>
        </w:rPr>
        <w:t>Dynamics 365 for Customer Service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(iii)</w:t>
      </w:r>
      <w:r w:rsidRPr="002A4524">
        <w:rPr>
          <w:rFonts w:ascii="Calibri" w:hAnsi="Calibri" w:cs="Arial"/>
          <w:szCs w:val="18"/>
          <w:rtl/>
        </w:rPr>
        <w:t xml:space="preserve"> تراخيص </w:t>
      </w:r>
      <w:r w:rsidRPr="002A4524">
        <w:rPr>
          <w:rFonts w:ascii="Calibri" w:hAnsi="Calibri" w:cs="Arial"/>
          <w:szCs w:val="18"/>
          <w:lang w:val="fr-CA"/>
        </w:rPr>
        <w:t>Dynamics 365 Business Central</w:t>
      </w:r>
      <w:r w:rsidRPr="002A4524">
        <w:rPr>
          <w:rFonts w:ascii="Calibri" w:hAnsi="Calibri" w:cs="Arial"/>
          <w:szCs w:val="18"/>
          <w:rtl/>
        </w:rPr>
        <w:t xml:space="preserve"> و</w:t>
      </w:r>
      <w:r w:rsidRPr="002A4524">
        <w:rPr>
          <w:rFonts w:ascii="Calibri" w:hAnsi="Calibri" w:cs="Arial"/>
          <w:szCs w:val="18"/>
          <w:lang w:val="fr-CA"/>
        </w:rPr>
        <w:t>Dynamics 365 Finance</w:t>
      </w:r>
      <w:r w:rsidRPr="002A4524">
        <w:rPr>
          <w:rFonts w:ascii="Calibri" w:hAnsi="Calibri" w:cs="Arial"/>
          <w:szCs w:val="18"/>
          <w:rtl/>
        </w:rPr>
        <w:t xml:space="preserve"> أو </w:t>
      </w:r>
      <w:r w:rsidRPr="002A4524">
        <w:rPr>
          <w:rFonts w:ascii="Calibri" w:hAnsi="Calibri" w:cs="Arial"/>
          <w:szCs w:val="18"/>
          <w:lang w:val="fr-CA"/>
        </w:rPr>
        <w:t>Supply Chain Management</w:t>
      </w:r>
      <w:r w:rsidRPr="002A4524">
        <w:rPr>
          <w:rFonts w:ascii="Calibri" w:hAnsi="Calibri" w:cs="Arial"/>
          <w:szCs w:val="18"/>
          <w:rtl/>
        </w:rPr>
        <w:t xml:space="preserve"> في حالة،</w:t>
      </w:r>
    </w:p>
    <w:p w14:paraId="790469E6" w14:textId="77777777" w:rsidR="00F21B06" w:rsidRPr="002A4524" w:rsidRDefault="00F21B06"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r w:rsidRPr="002A4524">
        <w:rPr>
          <w:rFonts w:ascii="Calibri" w:hAnsi="Calibri" w:cs="Arial"/>
          <w:szCs w:val="18"/>
          <w:rtl/>
        </w:rPr>
        <w:t>نشر كل خدمة من الخدمات عبر الإنترنت تحت مثيل منفصل،</w:t>
      </w:r>
    </w:p>
    <w:p w14:paraId="395FA0F4" w14:textId="4C43FC08" w:rsidR="00F21B06" w:rsidRPr="00F21B06" w:rsidRDefault="00B503C6"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dir w:val="rtl">
        <w:r w:rsidR="00F21B06" w:rsidRPr="002A4524">
          <w:rPr>
            <w:rFonts w:ascii="Calibri" w:hAnsi="Calibri" w:cs="Arial"/>
            <w:szCs w:val="18"/>
            <w:rtl/>
          </w:rPr>
          <w:t>يجوز لكل مستخدم مرخص أن يصل إلى المثيلات التي يحق له الوصول إليها فقط.</w:t>
        </w:r>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t>‬</w:t>
        </w:r>
      </w:dir>
    </w:p>
    <w:p w14:paraId="6728AFD2" w14:textId="77777777" w:rsidR="00F21B06" w:rsidRPr="002A4524" w:rsidRDefault="00F21B06" w:rsidP="008B4B1B">
      <w:pPr>
        <w:pStyle w:val="ProductList-Body"/>
        <w:tabs>
          <w:tab w:val="clear" w:pos="158"/>
          <w:tab w:val="left" w:pos="360"/>
          <w:tab w:val="left" w:pos="720"/>
          <w:tab w:val="left" w:pos="1080"/>
        </w:tabs>
        <w:rPr>
          <w:rFonts w:ascii="Calibri" w:hAnsi="Calibri" w:cs="Arial"/>
          <w:szCs w:val="18"/>
          <w:lang w:val="fr-CA"/>
        </w:rPr>
      </w:pPr>
    </w:p>
    <w:p w14:paraId="6CE0E848"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عمليات النشر المختلط لخدمات </w:t>
      </w:r>
      <w:r w:rsidRPr="00892017">
        <w:rPr>
          <w:rFonts w:ascii="Calibri" w:hAnsi="Calibri" w:cs="Calibri"/>
          <w:bCs/>
          <w:szCs w:val="18"/>
          <w:lang w:bidi=""/>
        </w:rPr>
        <w:t>Dynamics 365 Business Central</w:t>
      </w:r>
    </w:p>
    <w:p w14:paraId="0B3BFE82"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لا يجوز للعميل الخلط بين تراخيص </w:t>
      </w:r>
      <w:r w:rsidRPr="0001386F">
        <w:rPr>
          <w:rFonts w:ascii="Calibri" w:hAnsi="Calibri" w:cs="Calibri"/>
          <w:szCs w:val="18"/>
          <w:lang w:bidi=""/>
        </w:rPr>
        <w:t>Dynamics 365 Business Central Premium</w:t>
      </w:r>
      <w:r w:rsidRPr="0001386F">
        <w:rPr>
          <w:rFonts w:ascii="Calibri" w:hAnsi="Calibri" w:cs="Calibri"/>
          <w:szCs w:val="18"/>
          <w:rtl/>
        </w:rPr>
        <w:t xml:space="preserve"> و</w:t>
      </w:r>
      <w:r w:rsidRPr="0001386F">
        <w:rPr>
          <w:rFonts w:ascii="Calibri" w:hAnsi="Calibri" w:cs="Calibri"/>
          <w:szCs w:val="18"/>
          <w:lang w:bidi=""/>
        </w:rPr>
        <w:t>Dynamics 365 Business Central Essentials</w:t>
      </w:r>
      <w:r w:rsidRPr="0001386F">
        <w:rPr>
          <w:rFonts w:ascii="Calibri" w:hAnsi="Calibri" w:cs="Calibri"/>
          <w:szCs w:val="18"/>
          <w:rtl/>
        </w:rPr>
        <w:t xml:space="preserve"> على نفس المستأجر.</w:t>
      </w:r>
    </w:p>
    <w:p w14:paraId="179F6785"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p>
    <w:p w14:paraId="595305D3"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r w:rsidRPr="0001386F">
        <w:rPr>
          <w:rFonts w:ascii="Calibri" w:hAnsi="Calibri" w:cs="Calibri"/>
          <w:szCs w:val="18"/>
          <w:lang w:bidi=""/>
        </w:rPr>
        <w:t>Dynamics 365 Marketing</w:t>
      </w:r>
    </w:p>
    <w:p w14:paraId="61134572"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معايير الصناعة والقوانين واللوائح الترويجية</w:t>
      </w:r>
    </w:p>
    <w:p w14:paraId="3B5BFF6E" w14:textId="77777777" w:rsidR="000F75AA" w:rsidRPr="0001386F" w:rsidRDefault="000F75AA" w:rsidP="008B4B1B">
      <w:pPr>
        <w:pStyle w:val="ProductList-Body"/>
        <w:tabs>
          <w:tab w:val="clear" w:pos="158"/>
          <w:tab w:val="left" w:pos="90"/>
          <w:tab w:val="left" w:pos="270"/>
        </w:tabs>
        <w:ind w:left="180"/>
        <w:rPr>
          <w:rFonts w:ascii="Calibri" w:hAnsi="Calibri" w:cs="Calibri"/>
          <w:szCs w:val="18"/>
        </w:rPr>
      </w:pPr>
      <w:r w:rsidRPr="0001386F">
        <w:rPr>
          <w:rFonts w:ascii="Calibri" w:hAnsi="Calibri" w:cs="Calibri"/>
          <w:szCs w:val="18"/>
          <w:rtl/>
        </w:rPr>
        <w:t xml:space="preserve">لا تتحمل شركة </w:t>
      </w:r>
      <w:r w:rsidRPr="0001386F">
        <w:rPr>
          <w:rFonts w:ascii="Calibri" w:hAnsi="Calibri" w:cs="Calibri"/>
          <w:szCs w:val="18"/>
        </w:rPr>
        <w:t>Microsoft</w:t>
      </w:r>
      <w:r w:rsidRPr="0001386F">
        <w:rPr>
          <w:rFonts w:ascii="Calibri" w:hAnsi="Calibri" w:cs="Calibri"/>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5362F0B5" w14:textId="77777777" w:rsidR="000F75AA" w:rsidRPr="0001386F" w:rsidRDefault="000F75AA" w:rsidP="008B4B1B">
      <w:pPr>
        <w:pStyle w:val="ProductList-Body"/>
        <w:rPr>
          <w:rFonts w:ascii="Calibri" w:hAnsi="Calibri" w:cs="Calibri"/>
          <w:szCs w:val="18"/>
        </w:rPr>
      </w:pPr>
    </w:p>
    <w:p w14:paraId="2EB394E3"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 xml:space="preserve">التعليمات البرمجية المصدر للبرامج </w:t>
      </w:r>
      <w:r w:rsidRPr="00EA2413">
        <w:rPr>
          <w:rFonts w:ascii="Calibri" w:eastAsia="Calibri" w:hAnsi="Calibri" w:cs="Arial"/>
          <w:b/>
          <w:bCs/>
          <w:color w:val="00188F"/>
          <w:sz w:val="18"/>
          <w:szCs w:val="18"/>
        </w:rPr>
        <w:t>Dynamics Supply Chain Management</w:t>
      </w:r>
      <w:r w:rsidRPr="00EA2413">
        <w:rPr>
          <w:rFonts w:ascii="Calibri" w:eastAsia="Calibri" w:hAnsi="Calibri" w:cs="Arial"/>
          <w:b/>
          <w:bCs/>
          <w:color w:val="00188F"/>
          <w:sz w:val="18"/>
          <w:szCs w:val="18"/>
          <w:rtl/>
        </w:rPr>
        <w:t xml:space="preserve"> و</w:t>
      </w:r>
      <w:r w:rsidRPr="00EA2413">
        <w:rPr>
          <w:rFonts w:ascii="Calibri" w:eastAsia="Calibri" w:hAnsi="Calibri" w:cs="Arial"/>
          <w:b/>
          <w:bCs/>
          <w:color w:val="00188F"/>
          <w:sz w:val="18"/>
          <w:szCs w:val="18"/>
        </w:rPr>
        <w:t>Finance</w:t>
      </w:r>
      <w:r w:rsidRPr="00EA2413">
        <w:rPr>
          <w:rFonts w:ascii="Calibri" w:eastAsia="Calibri" w:hAnsi="Calibri" w:cs="Arial"/>
          <w:b/>
          <w:bCs/>
          <w:color w:val="00188F"/>
          <w:sz w:val="18"/>
          <w:szCs w:val="18"/>
          <w:rtl/>
        </w:rPr>
        <w:t xml:space="preserve"> و</w:t>
      </w:r>
      <w:r w:rsidRPr="00EA2413">
        <w:rPr>
          <w:rFonts w:ascii="Calibri" w:eastAsia="Calibri" w:hAnsi="Calibri" w:cs="Arial"/>
          <w:b/>
          <w:bCs/>
          <w:color w:val="00188F"/>
          <w:sz w:val="18"/>
          <w:szCs w:val="18"/>
        </w:rPr>
        <w:t>Commerce</w:t>
      </w:r>
    </w:p>
    <w:p w14:paraId="3A6396C4" w14:textId="77777777" w:rsidR="00B214F7" w:rsidRPr="00EA2413" w:rsidRDefault="00B214F7" w:rsidP="00B214F7">
      <w:pPr>
        <w:tabs>
          <w:tab w:val="left" w:pos="360"/>
        </w:tabs>
        <w:spacing w:after="0" w:line="240" w:lineRule="auto"/>
        <w:rPr>
          <w:rFonts w:ascii="Calibri" w:eastAsia="Calibri" w:hAnsi="Calibri" w:cs="Arial"/>
          <w:strike/>
          <w:sz w:val="18"/>
          <w:szCs w:val="18"/>
        </w:rPr>
      </w:pPr>
      <w:r w:rsidRPr="00EA2413">
        <w:rPr>
          <w:rFonts w:ascii="Calibri" w:eastAsia="Calibri" w:hAnsi="Calibri" w:cs="Arial"/>
          <w:sz w:val="18"/>
          <w:szCs w:val="18"/>
          <w:rtl/>
        </w:rPr>
        <w:t xml:space="preserve">يجوز للعميل لأغراض تتعلق بالاستخدام الداخلي لديه تعديل التعليمات البرمجية المصدر للتطبيق في </w:t>
      </w:r>
      <w:r w:rsidRPr="00EA2413">
        <w:rPr>
          <w:rFonts w:ascii="Calibri" w:eastAsia="Calibri" w:hAnsi="Calibri" w:cs="Arial"/>
          <w:sz w:val="18"/>
          <w:szCs w:val="18"/>
          <w:lang w:bidi=""/>
        </w:rPr>
        <w:t>Dynamics 365 Supply Chain Management</w:t>
      </w:r>
      <w:r w:rsidRPr="00EA2413">
        <w:rPr>
          <w:rFonts w:ascii="Calibri" w:eastAsia="Calibri" w:hAnsi="Calibri" w:cs="Arial"/>
          <w:sz w:val="18"/>
          <w:szCs w:val="18"/>
          <w:rtl/>
        </w:rPr>
        <w:t xml:space="preserve"> و</w:t>
      </w:r>
      <w:r w:rsidRPr="00EA2413">
        <w:rPr>
          <w:rFonts w:ascii="Calibri" w:eastAsia="Calibri" w:hAnsi="Calibri" w:cs="Arial"/>
          <w:sz w:val="18"/>
          <w:szCs w:val="18"/>
          <w:lang w:bidi=""/>
        </w:rPr>
        <w:t>Dynamics 365 Finance</w:t>
      </w:r>
      <w:r w:rsidRPr="00EA2413">
        <w:rPr>
          <w:rFonts w:ascii="Calibri" w:eastAsia="Calibri" w:hAnsi="Calibri" w:cs="Arial"/>
          <w:sz w:val="18"/>
          <w:szCs w:val="18"/>
          <w:rtl/>
        </w:rPr>
        <w:t xml:space="preserve"> و</w:t>
      </w:r>
      <w:r w:rsidRPr="00EA2413">
        <w:rPr>
          <w:rFonts w:ascii="Calibri" w:eastAsia="Calibri" w:hAnsi="Calibri" w:cs="Arial"/>
          <w:sz w:val="18"/>
          <w:szCs w:val="18"/>
          <w:lang w:bidi=""/>
        </w:rPr>
        <w:t>Dynamics 365 for Commerce</w:t>
      </w:r>
      <w:r w:rsidRPr="00EA2413">
        <w:rPr>
          <w:rFonts w:ascii="Calibri" w:eastAsia="Calibri" w:hAnsi="Calibri" w:cs="Arial"/>
          <w:sz w:val="18"/>
          <w:szCs w:val="18"/>
          <w:rtl/>
        </w:rPr>
        <w:t xml:space="preserve">. </w:t>
      </w:r>
    </w:p>
    <w:p w14:paraId="199BAFED" w14:textId="77777777" w:rsidR="00B214F7" w:rsidRPr="00EA2413" w:rsidRDefault="00B214F7" w:rsidP="00B214F7">
      <w:pPr>
        <w:tabs>
          <w:tab w:val="left" w:pos="360"/>
        </w:tabs>
        <w:spacing w:after="0" w:line="240" w:lineRule="auto"/>
        <w:rPr>
          <w:rFonts w:ascii="Calibri" w:eastAsia="Calibri" w:hAnsi="Calibri" w:cs="Arial"/>
          <w:sz w:val="18"/>
          <w:szCs w:val="18"/>
        </w:rPr>
      </w:pPr>
    </w:p>
    <w:p w14:paraId="04B8DEF5" w14:textId="77777777" w:rsidR="00B214F7" w:rsidRPr="00EA2413" w:rsidRDefault="00B214F7" w:rsidP="00B214F7">
      <w:pPr>
        <w:keepNext/>
        <w:keepLines/>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lastRenderedPageBreak/>
        <w:t xml:space="preserve">حقوق استخدام الخادم لتراخيص اشتراك مستخدم </w:t>
      </w:r>
      <w:r w:rsidRPr="00EA2413">
        <w:rPr>
          <w:rFonts w:ascii="Calibri" w:eastAsia="Calibri" w:hAnsi="Calibri" w:cs="Arial"/>
          <w:b/>
          <w:bCs/>
          <w:color w:val="00188F"/>
          <w:sz w:val="18"/>
          <w:szCs w:val="18"/>
          <w:lang w:bidi=""/>
        </w:rPr>
        <w:t>Dynamics 365</w:t>
      </w:r>
      <w:r w:rsidRPr="00EA2413">
        <w:rPr>
          <w:rFonts w:ascii="Calibri" w:eastAsia="Calibri" w:hAnsi="Calibri" w:cs="Arial"/>
          <w:b/>
          <w:bCs/>
          <w:color w:val="00188F"/>
          <w:sz w:val="18"/>
          <w:szCs w:val="18"/>
          <w:rtl/>
        </w:rPr>
        <w:t>، من تراخيص اشتراك مستخدم ضمان البرنامج و‏</w:t>
      </w:r>
      <w:dir w:val="rtl">
        <w:r w:rsidRPr="00EA2413">
          <w:rPr>
            <w:rFonts w:ascii="Calibri" w:eastAsia="Calibri" w:hAnsi="Calibri" w:cs="Arial"/>
            <w:b/>
            <w:bCs/>
            <w:color w:val="00188F"/>
            <w:sz w:val="18"/>
            <w:szCs w:val="18"/>
            <w:rtl/>
          </w:rPr>
          <w:t>تراخيص اشتراك المستخدم الإضافية</w:t>
        </w:r>
        <w:r w:rsidRPr="00EA2413">
          <w:rPr>
            <w:rFonts w:ascii="Calibri" w:eastAsia="Calibri" w:hAnsi="Calibri" w:cs="Arial"/>
            <w:b/>
            <w:bCs/>
            <w:color w:val="00188F"/>
            <w:sz w:val="18"/>
            <w:szCs w:val="18"/>
            <w:rtl/>
          </w:rPr>
          <w:t>‬</w:t>
        </w:r>
        <w:r w:rsidRPr="00EA2413">
          <w:rPr>
            <w:rFonts w:ascii="Calibri" w:hAnsi="Calibri" w:cs="Arial"/>
            <w:b/>
            <w:bCs/>
            <w:color w:val="00188F"/>
            <w:sz w:val="18"/>
            <w:szCs w:val="18"/>
          </w:rPr>
          <w:t>‬</w:t>
        </w:r>
        <w:r w:rsidRPr="00EA2413">
          <w:rPr>
            <w:rFonts w:ascii="Calibri" w:hAnsi="Calibri" w:cs="Arial"/>
            <w:b/>
            <w:bCs/>
            <w:color w:val="00188F"/>
            <w:sz w:val="18"/>
            <w:szCs w:val="18"/>
          </w:rPr>
          <w:t>‬</w:t>
        </w:r>
        <w:r>
          <w:t>‬</w:t>
        </w:r>
        <w:r w:rsidR="00C86469">
          <w:t>‬</w:t>
        </w:r>
        <w:r w:rsidR="00E06B1F">
          <w:t>‬</w:t>
        </w:r>
        <w:r w:rsidR="00FE3347">
          <w:t>‬</w:t>
        </w:r>
        <w:r w:rsidR="009C6297">
          <w:t>‬</w:t>
        </w:r>
        <w:r w:rsidR="0083610B">
          <w:t>‬</w:t>
        </w:r>
        <w:r w:rsidR="00FB5449">
          <w:t>‬</w:t>
        </w:r>
        <w:r w:rsidR="00AE0DBD">
          <w:t>‬</w:t>
        </w:r>
        <w:r w:rsidR="00B503C6">
          <w:t>‬</w:t>
        </w:r>
      </w:dir>
    </w:p>
    <w:p w14:paraId="434E17E6" w14:textId="77777777" w:rsidR="00B214F7" w:rsidRPr="00EA2413" w:rsidRDefault="00B214F7" w:rsidP="00B214F7">
      <w:pPr>
        <w:keepNext/>
        <w:keepLines/>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تسري الأحكام المتعلقة بحقوق استخدام الخادم الواردة أدناه على العملاء المرخص لهم باستخدام </w:t>
      </w:r>
      <w:r w:rsidRPr="00EA2413">
        <w:rPr>
          <w:rFonts w:ascii="Calibri" w:eastAsia="Calibri" w:hAnsi="Calibri" w:cs="Arial"/>
          <w:sz w:val="18"/>
          <w:szCs w:val="18"/>
          <w:lang w:bidi=""/>
        </w:rPr>
        <w:t>Dynamics 365 Sales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Customer Service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Marketing</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 xml:space="preserve">، أو العملاء المرخص لهم باستخدام الخدمات عبر الإنترنت لـ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من خلال </w:t>
      </w:r>
      <w:r w:rsidRPr="00EA2413">
        <w:rPr>
          <w:rFonts w:ascii="Calibri" w:eastAsia="Calibri" w:hAnsi="Calibri" w:cs="Arial"/>
          <w:sz w:val="18"/>
          <w:szCs w:val="18"/>
        </w:rPr>
        <w:t>Open License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 Subscription</w:t>
      </w:r>
      <w:r w:rsidRPr="00EA2413">
        <w:rPr>
          <w:rFonts w:ascii="Calibri" w:eastAsia="Calibri" w:hAnsi="Calibri" w:cs="Arial"/>
          <w:sz w:val="18"/>
          <w:szCs w:val="18"/>
          <w:rtl/>
        </w:rPr>
        <w:t>.</w:t>
      </w:r>
    </w:p>
    <w:p w14:paraId="25F7A38E"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84A3FA0" w14:textId="77777777" w:rsidR="00B214F7" w:rsidRPr="00EA2413" w:rsidRDefault="00B214F7" w:rsidP="00B214F7">
      <w:pPr>
        <w:tabs>
          <w:tab w:val="left" w:pos="158"/>
        </w:tabs>
        <w:spacing w:after="0" w:line="240" w:lineRule="auto"/>
        <w:ind w:left="180"/>
        <w:rPr>
          <w:rFonts w:ascii="Calibri" w:eastAsia="Calibri" w:hAnsi="Calibri" w:cs="Arial"/>
          <w:b/>
          <w:bCs/>
          <w:color w:val="0072C6"/>
          <w:sz w:val="18"/>
          <w:szCs w:val="18"/>
        </w:rPr>
      </w:pPr>
      <w:r w:rsidRPr="00EA2413">
        <w:rPr>
          <w:rFonts w:ascii="Calibri" w:eastAsia="Calibri" w:hAnsi="Calibri" w:cs="Arial"/>
          <w:b/>
          <w:bCs/>
          <w:color w:val="0072C6"/>
          <w:sz w:val="18"/>
          <w:szCs w:val="18"/>
          <w:rtl/>
        </w:rPr>
        <w:t xml:space="preserve">الخادم المحلي لـ </w:t>
      </w:r>
      <w:r w:rsidRPr="00EA2413">
        <w:rPr>
          <w:rFonts w:ascii="Calibri" w:eastAsia="Calibri" w:hAnsi="Calibri" w:cs="Arial"/>
          <w:b/>
          <w:bCs/>
          <w:color w:val="0072C6"/>
          <w:sz w:val="18"/>
          <w:szCs w:val="18"/>
          <w:lang w:bidi=""/>
        </w:rPr>
        <w:t>Dynamics 365 for Operations</w:t>
      </w:r>
    </w:p>
    <w:p w14:paraId="4C290802" w14:textId="4377AA14" w:rsidR="000F75AA" w:rsidRPr="0001386F" w:rsidRDefault="00B214F7" w:rsidP="00B214F7">
      <w:pPr>
        <w:pStyle w:val="ProductList-Body"/>
        <w:ind w:left="180"/>
        <w:rPr>
          <w:rFonts w:ascii="Calibri" w:hAnsi="Calibri" w:cs="Calibri"/>
          <w:szCs w:val="18"/>
        </w:rPr>
      </w:pPr>
      <w:r w:rsidRPr="00EA2413">
        <w:rPr>
          <w:rFonts w:ascii="Calibri" w:eastAsia="Calibri" w:hAnsi="Calibri" w:cs="Arial"/>
          <w:szCs w:val="18"/>
          <w:rtl/>
        </w:rPr>
        <w:t xml:space="preserve">يجوز للعملاء الذين لديهم اشتراكات نشطة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000F75AA" w:rsidRPr="0001386F">
        <w:rPr>
          <w:rFonts w:ascii="Calibri" w:hAnsi="Calibri" w:cs="Calibri"/>
          <w:szCs w:val="18"/>
          <w:rtl/>
        </w:rPr>
        <w:t>،</w:t>
      </w:r>
    </w:p>
    <w:p w14:paraId="5D250FD7"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للعمليات على خادم الشبكة أو الخوادم المشتركة؛</w:t>
      </w:r>
    </w:p>
    <w:p w14:paraId="71DD8025" w14:textId="77777777" w:rsidR="000F75AA" w:rsidRPr="0001386F" w:rsidRDefault="000F75AA" w:rsidP="000F75AA">
      <w:pPr>
        <w:pStyle w:val="ProductList-Body"/>
        <w:numPr>
          <w:ilvl w:val="0"/>
          <w:numId w:val="11"/>
        </w:numPr>
        <w:tabs>
          <w:tab w:val="left" w:pos="360"/>
          <w:tab w:val="left" w:pos="720"/>
        </w:tabs>
        <w:ind w:left="720"/>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AX 2012 R3</w:t>
      </w:r>
      <w:r w:rsidRPr="0001386F">
        <w:rPr>
          <w:rFonts w:ascii="Calibri" w:hAnsi="Calibri" w:cs="Calibri"/>
          <w:szCs w:val="18"/>
          <w:rtl/>
        </w:rPr>
        <w:t xml:space="preserve"> واستخدامه بدلاً من خادم </w:t>
      </w:r>
      <w:r w:rsidRPr="0001386F">
        <w:rPr>
          <w:rFonts w:ascii="Calibri" w:hAnsi="Calibri" w:cs="Calibri"/>
          <w:szCs w:val="18"/>
          <w:lang w:bidi=""/>
        </w:rPr>
        <w:t>Dynamic 365</w:t>
      </w:r>
      <w:r w:rsidRPr="0001386F">
        <w:rPr>
          <w:rFonts w:ascii="Calibri" w:hAnsi="Calibri" w:cs="Calibri"/>
          <w:szCs w:val="18"/>
          <w:rtl/>
        </w:rPr>
        <w:t xml:space="preserve"> للعمليات؛</w:t>
      </w:r>
    </w:p>
    <w:p w14:paraId="598A11DD"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w:t>
      </w:r>
    </w:p>
    <w:p w14:paraId="20DC200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تلقي التحديثات المتعلقة بالضريبة الحكومية والمتطلبات التنظيمية واستخدامها على برنامج الخادم؛</w:t>
      </w:r>
    </w:p>
    <w:p w14:paraId="37C5971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3242326F" w14:textId="77777777" w:rsidR="000F75AA" w:rsidRPr="0001386F" w:rsidRDefault="000F75AA" w:rsidP="000F75AA">
      <w:pPr>
        <w:pStyle w:val="ProductList-Body"/>
        <w:rPr>
          <w:rFonts w:ascii="Calibri" w:hAnsi="Calibri" w:cs="Calibri"/>
          <w:szCs w:val="18"/>
        </w:rPr>
      </w:pPr>
    </w:p>
    <w:p w14:paraId="3095A770"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rtl/>
        </w:rPr>
        <w:t>‏</w:t>
      </w:r>
      <w:dir w:val="rtl">
        <w:r w:rsidRPr="00892017">
          <w:rPr>
            <w:rFonts w:ascii="Calibri" w:hAnsi="Calibri" w:cs="Calibri"/>
            <w:b/>
            <w:bCs/>
            <w:color w:val="0072C6"/>
            <w:szCs w:val="18"/>
            <w:rtl/>
          </w:rPr>
          <w:t xml:space="preserve">الخادم المحلي لـ </w:t>
        </w:r>
        <w:r w:rsidRPr="00892017">
          <w:rPr>
            <w:rFonts w:ascii="Calibri" w:hAnsi="Calibri" w:cs="Calibri"/>
            <w:b/>
            <w:bCs/>
            <w:color w:val="0072C6"/>
            <w:szCs w:val="18"/>
            <w:lang w:bidi=""/>
          </w:rPr>
          <w:t>Dynamics 365</w:t>
        </w:r>
        <w:r w:rsidRPr="00892017">
          <w:rPr>
            <w:rFonts w:ascii="Calibri" w:hAnsi="Calibri" w:cs="Calibri"/>
            <w:b/>
            <w:bCs/>
            <w:color w:val="0072C6"/>
            <w:szCs w:val="18"/>
            <w:rtl/>
          </w:rPr>
          <w:t>‬</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B503C6">
          <w:t>‬</w:t>
        </w:r>
      </w:dir>
    </w:p>
    <w:p w14:paraId="784548BA"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في </w:t>
      </w:r>
      <w:r w:rsidRPr="0001386F">
        <w:rPr>
          <w:rFonts w:ascii="Calibri" w:hAnsi="Calibri" w:cs="Calibri"/>
          <w:szCs w:val="18"/>
          <w:lang w:bidi=""/>
        </w:rPr>
        <w:t>Dynamics 365 Sales Enterprise</w:t>
      </w:r>
      <w:r w:rsidRPr="0001386F">
        <w:rPr>
          <w:rFonts w:ascii="Calibri" w:hAnsi="Calibri" w:cs="Calibri"/>
          <w:szCs w:val="18"/>
          <w:rtl/>
        </w:rPr>
        <w:t xml:space="preserve"> أو </w:t>
      </w:r>
      <w:r w:rsidRPr="0001386F">
        <w:rPr>
          <w:rFonts w:ascii="Calibri" w:hAnsi="Calibri" w:cs="Calibri"/>
          <w:szCs w:val="18"/>
          <w:lang w:bidi=""/>
        </w:rPr>
        <w:t>Dynamics 365 Customer Service Enterprise</w:t>
      </w:r>
      <w:r w:rsidRPr="0001386F">
        <w:rPr>
          <w:rFonts w:ascii="Calibri" w:hAnsi="Calibri" w:cs="Calibri"/>
          <w:szCs w:val="18"/>
          <w:rtl/>
        </w:rPr>
        <w:t xml:space="preserve"> أو </w:t>
      </w:r>
      <w:r w:rsidRPr="0001386F">
        <w:rPr>
          <w:rFonts w:ascii="Calibri" w:hAnsi="Calibri" w:cs="Calibri"/>
          <w:szCs w:val="18"/>
          <w:lang w:bidi=""/>
        </w:rPr>
        <w:t>Dynamics 365 Field Service</w:t>
      </w:r>
      <w:r w:rsidRPr="0001386F">
        <w:rPr>
          <w:rFonts w:ascii="Calibri" w:hAnsi="Calibri" w:cs="Calibri"/>
          <w:szCs w:val="18"/>
          <w:rtl/>
        </w:rPr>
        <w:t>،</w:t>
      </w:r>
    </w:p>
    <w:p w14:paraId="15040DF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(المحلي) على خادم الشبكة أو الخوادم المشتركة؛</w:t>
      </w:r>
    </w:p>
    <w:p w14:paraId="57999E04"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CRM 2016</w:t>
      </w:r>
      <w:r w:rsidRPr="0001386F">
        <w:rPr>
          <w:rFonts w:ascii="Calibri" w:hAnsi="Calibri" w:cs="Calibri"/>
          <w:szCs w:val="18"/>
          <w:rtl/>
        </w:rPr>
        <w:t xml:space="preserve"> بدلاً من الخادم المحلي لـ </w:t>
      </w:r>
      <w:r w:rsidRPr="0001386F">
        <w:rPr>
          <w:rFonts w:ascii="Calibri" w:hAnsi="Calibri" w:cs="Calibri"/>
          <w:szCs w:val="18"/>
          <w:lang w:bidi=""/>
        </w:rPr>
        <w:t>Dynamics 365</w:t>
      </w:r>
      <w:r w:rsidRPr="0001386F">
        <w:rPr>
          <w:rFonts w:ascii="Calibri" w:hAnsi="Calibri" w:cs="Calibri"/>
          <w:szCs w:val="18"/>
          <w:rtl/>
        </w:rPr>
        <w:t xml:space="preserve">؛ </w:t>
      </w:r>
    </w:p>
    <w:p w14:paraId="3B4FEA00"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03D0E715"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01386F">
        <w:rPr>
          <w:rFonts w:ascii="Calibri" w:hAnsi="Calibri" w:cs="Calibri"/>
          <w:szCs w:val="18"/>
          <w:lang w:bidi=""/>
        </w:rPr>
        <w:t>Dynamics 365</w:t>
      </w:r>
      <w:r w:rsidRPr="0001386F">
        <w:rPr>
          <w:rFonts w:ascii="Calibri" w:hAnsi="Calibri" w:cs="Calibri"/>
          <w:szCs w:val="18"/>
          <w:rtl/>
        </w:rPr>
        <w:t xml:space="preserve"> الداخلي للمبيعات، أو خدمة العملاء أو أعضاء الفريق؛ أو ترخيص وصول عملاء </w:t>
      </w:r>
      <w:r w:rsidRPr="0001386F">
        <w:rPr>
          <w:rFonts w:ascii="Calibri" w:hAnsi="Calibri" w:cs="Calibri"/>
          <w:szCs w:val="18"/>
        </w:rPr>
        <w:t>Dynamics CRM</w:t>
      </w:r>
      <w:r w:rsidRPr="0001386F">
        <w:rPr>
          <w:rFonts w:ascii="Calibri" w:hAnsi="Calibri" w:cs="Calibri"/>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003DC562" w14:textId="77777777" w:rsidR="000F75AA" w:rsidRPr="0001386F" w:rsidRDefault="000F75AA" w:rsidP="000F75AA">
      <w:pPr>
        <w:pStyle w:val="ProductList-Body"/>
        <w:rPr>
          <w:rFonts w:ascii="Calibri" w:hAnsi="Calibri" w:cs="Calibri"/>
          <w:szCs w:val="18"/>
        </w:rPr>
      </w:pPr>
    </w:p>
    <w:p w14:paraId="5CC9EF48"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lang w:bidi=""/>
        </w:rPr>
        <w:t>Dynamics 365 Business Central</w:t>
      </w:r>
      <w:r w:rsidRPr="00892017">
        <w:rPr>
          <w:rFonts w:ascii="Calibri" w:hAnsi="Calibri" w:cs="Calibri"/>
          <w:b/>
          <w:bCs/>
          <w:color w:val="0072C6"/>
          <w:szCs w:val="18"/>
          <w:rtl/>
        </w:rPr>
        <w:t xml:space="preserve"> المحلي</w:t>
      </w:r>
    </w:p>
    <w:p w14:paraId="49ED7D37"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لـ </w:t>
      </w:r>
      <w:r w:rsidRPr="0001386F">
        <w:rPr>
          <w:rFonts w:ascii="Calibri" w:hAnsi="Calibri" w:cs="Calibri"/>
          <w:szCs w:val="18"/>
          <w:lang w:bidi=""/>
        </w:rPr>
        <w:t>Dynamics 365 Business Central</w:t>
      </w:r>
      <w:r w:rsidRPr="0001386F">
        <w:rPr>
          <w:rFonts w:ascii="Calibri" w:hAnsi="Calibri" w:cs="Calibri"/>
          <w:szCs w:val="18"/>
          <w:rtl/>
        </w:rPr>
        <w:t>،</w:t>
      </w:r>
    </w:p>
    <w:p w14:paraId="36E989F6"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 Business Central</w:t>
      </w:r>
      <w:r w:rsidRPr="0001386F">
        <w:rPr>
          <w:rFonts w:ascii="Calibri" w:hAnsi="Calibri" w:cs="Calibri"/>
          <w:szCs w:val="18"/>
          <w:rtl/>
        </w:rPr>
        <w:t xml:space="preserve"> (المحلي) على خادم الشبكة أو الخوادم المشتركة؛</w:t>
      </w:r>
    </w:p>
    <w:p w14:paraId="385E7A2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1B82326C"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01386F">
          <w:rPr>
            <w:rFonts w:ascii="Calibri" w:hAnsi="Calibri" w:cs="Calibri"/>
            <w:szCs w:val="18"/>
            <w:rtl/>
          </w:rPr>
          <w:t xml:space="preserve">تراخيص وصول العميل </w:t>
        </w:r>
        <w:r w:rsidRPr="0001386F">
          <w:rPr>
            <w:rFonts w:ascii="Calibri" w:hAnsi="Calibri" w:cs="Calibri"/>
            <w:szCs w:val="18"/>
          </w:rPr>
          <w:t>(CAL)</w:t>
        </w:r>
        <w:r w:rsidRPr="0001386F">
          <w:rPr>
            <w:rFonts w:ascii="Calibri" w:hAnsi="Calibri" w:cs="Calibri"/>
            <w:szCs w:val="18"/>
            <w:rtl/>
          </w:rPr>
          <w:t xml:space="preserve">‬ لـ </w:t>
        </w:r>
        <w:r w:rsidRPr="0001386F">
          <w:rPr>
            <w:rFonts w:ascii="Calibri" w:hAnsi="Calibri" w:cs="Calibri"/>
            <w:szCs w:val="18"/>
            <w:lang w:bidi=""/>
          </w:rPr>
          <w:t>Dynamics 365 Business Central Premium</w:t>
        </w:r>
        <w:r w:rsidRPr="0001386F">
          <w:rPr>
            <w:rFonts w:ascii="Calibri" w:hAnsi="Calibri" w:cs="Calibri"/>
            <w:szCs w:val="18"/>
            <w:rtl/>
          </w:rPr>
          <w:t xml:space="preserve"> أو </w:t>
        </w:r>
        <w:r w:rsidRPr="0001386F">
          <w:rPr>
            <w:rFonts w:ascii="Calibri" w:hAnsi="Calibri" w:cs="Calibri"/>
            <w:szCs w:val="18"/>
          </w:rPr>
          <w:t>Essentials</w:t>
        </w:r>
        <w:r w:rsidRPr="0001386F">
          <w:rPr>
            <w:rFonts w:ascii="Calibri" w:hAnsi="Calibri" w:cs="Calibri"/>
            <w:szCs w:val="18"/>
            <w:rtl/>
          </w:rPr>
          <w:t xml:space="preserve"> أو </w:t>
        </w:r>
        <w:r w:rsidRPr="0001386F">
          <w:rPr>
            <w:rFonts w:ascii="Calibri" w:hAnsi="Calibri" w:cs="Calibri"/>
            <w:szCs w:val="18"/>
          </w:rPr>
          <w:t>Team Member</w:t>
        </w:r>
        <w:r w:rsidRPr="0001386F">
          <w:rPr>
            <w:rFonts w:ascii="Calibri" w:hAnsi="Calibri" w:cs="Calibri"/>
            <w:szCs w:val="18"/>
            <w:rtl/>
          </w:rPr>
          <w:t>. يجوز للمستخدمين والأجهزة الحائزة على تراخيص وصول العملاء المشتملة على خطة صيانة نشطة أن تصل إلى إصدارات جديدة من برنامج الخادم.</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B503C6">
          <w:t>‬</w:t>
        </w:r>
      </w:dir>
    </w:p>
    <w:p w14:paraId="6CD50870" w14:textId="77777777" w:rsidR="000F75AA" w:rsidRPr="0001386F" w:rsidRDefault="000F75AA" w:rsidP="000F75AA">
      <w:pPr>
        <w:pStyle w:val="ProductList-Body"/>
        <w:rPr>
          <w:rFonts w:ascii="Calibri" w:hAnsi="Calibri" w:cs="Calibri"/>
          <w:szCs w:val="18"/>
        </w:rPr>
      </w:pPr>
    </w:p>
    <w:p w14:paraId="43B19B29"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حل </w:t>
      </w:r>
      <w:r w:rsidRPr="00892017">
        <w:rPr>
          <w:rFonts w:ascii="Calibri" w:hAnsi="Calibri" w:cs="Calibri"/>
          <w:bCs/>
          <w:szCs w:val="18"/>
        </w:rPr>
        <w:t>Microsoft Relationship Sales</w:t>
      </w:r>
    </w:p>
    <w:p w14:paraId="0F9A5215"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يشتمل حل </w:t>
      </w:r>
      <w:r w:rsidRPr="0001386F">
        <w:rPr>
          <w:rFonts w:ascii="Calibri" w:hAnsi="Calibri" w:cs="Calibri"/>
          <w:szCs w:val="18"/>
        </w:rPr>
        <w:t>Microsoft Relationship Sales</w:t>
      </w:r>
      <w:r w:rsidRPr="0001386F">
        <w:rPr>
          <w:rFonts w:ascii="Calibri" w:hAnsi="Calibri" w:cs="Calibri"/>
          <w:szCs w:val="18"/>
          <w:rtl/>
        </w:rPr>
        <w:t xml:space="preserve"> على </w:t>
      </w:r>
      <w:r w:rsidRPr="0001386F">
        <w:rPr>
          <w:rFonts w:ascii="Calibri" w:hAnsi="Calibri" w:cs="Calibri"/>
          <w:szCs w:val="18"/>
          <w:lang w:bidi=""/>
        </w:rPr>
        <w:t>Dynamics 365 Sales Enterprise</w:t>
      </w:r>
      <w:r w:rsidRPr="0001386F">
        <w:rPr>
          <w:rFonts w:ascii="Calibri" w:hAnsi="Calibri" w:cs="Calibri"/>
          <w:szCs w:val="18"/>
          <w:rtl/>
        </w:rPr>
        <w:t xml:space="preserve"> و</w:t>
      </w:r>
      <w:r w:rsidRPr="0001386F">
        <w:rPr>
          <w:rFonts w:ascii="Calibri" w:hAnsi="Calibri" w:cs="Calibri"/>
          <w:szCs w:val="18"/>
        </w:rPr>
        <w:t>LinkedIn Sales Navigator Team</w:t>
      </w:r>
      <w:r w:rsidRPr="0001386F">
        <w:rPr>
          <w:rFonts w:ascii="Calibri" w:hAnsi="Calibri" w:cs="Calibri"/>
          <w:szCs w:val="18"/>
          <w:rtl/>
        </w:rPr>
        <w:t xml:space="preserve"> أو </w:t>
      </w:r>
      <w:r w:rsidRPr="0001386F">
        <w:rPr>
          <w:rFonts w:ascii="Calibri" w:hAnsi="Calibri" w:cs="Calibri"/>
          <w:szCs w:val="18"/>
        </w:rPr>
        <w:t>Enterprise</w:t>
      </w:r>
      <w:r w:rsidRPr="0001386F">
        <w:rPr>
          <w:rFonts w:ascii="Calibri" w:hAnsi="Calibri" w:cs="Calibri"/>
          <w:szCs w:val="18"/>
          <w:rtl/>
        </w:rPr>
        <w:t xml:space="preserve">. يقتصر استخدام </w:t>
      </w:r>
      <w:r w:rsidRPr="0001386F">
        <w:rPr>
          <w:rFonts w:ascii="Calibri" w:hAnsi="Calibri" w:cs="Calibri"/>
          <w:szCs w:val="18"/>
        </w:rPr>
        <w:t>LinkedIn Sales Navigator Team/Enterprise</w:t>
      </w:r>
      <w:r w:rsidRPr="0001386F">
        <w:rPr>
          <w:rFonts w:ascii="Calibri" w:hAnsi="Calibri" w:cs="Calibri"/>
          <w:szCs w:val="18"/>
          <w:rtl/>
        </w:rPr>
        <w:t xml:space="preserve"> على المستخدم المرخص لحل </w:t>
      </w:r>
      <w:r w:rsidRPr="0001386F">
        <w:rPr>
          <w:rFonts w:ascii="Calibri" w:hAnsi="Calibri" w:cs="Calibri"/>
          <w:szCs w:val="18"/>
        </w:rPr>
        <w:t>Microsoft Relationship Sales</w:t>
      </w:r>
      <w:r w:rsidRPr="0001386F">
        <w:rPr>
          <w:rFonts w:ascii="Calibri" w:hAnsi="Calibri" w:cs="Calibri"/>
          <w:szCs w:val="18"/>
          <w:rtl/>
        </w:rPr>
        <w:t xml:space="preserve"> طيلة فترة الاشتراك.</w:t>
      </w:r>
    </w:p>
    <w:p w14:paraId="2E4BAF78" w14:textId="77777777" w:rsidR="000F75AA" w:rsidRPr="0001386F" w:rsidRDefault="000F75AA" w:rsidP="008B4B1B">
      <w:pPr>
        <w:pStyle w:val="ProductList-Body"/>
        <w:rPr>
          <w:rFonts w:ascii="Calibri" w:hAnsi="Calibri" w:cs="Calibri"/>
          <w:szCs w:val="18"/>
        </w:rPr>
      </w:pPr>
    </w:p>
    <w:p w14:paraId="28975F25" w14:textId="77777777" w:rsidR="000F75AA" w:rsidRPr="0001386F" w:rsidRDefault="000F75AA" w:rsidP="008B4B1B">
      <w:pPr>
        <w:pStyle w:val="ProductList-Body"/>
        <w:ind w:left="180"/>
        <w:rPr>
          <w:rFonts w:ascii="Calibri" w:hAnsi="Calibri" w:cs="Calibri"/>
          <w:szCs w:val="18"/>
        </w:rPr>
      </w:pPr>
      <w:r w:rsidRPr="0001386F">
        <w:rPr>
          <w:rFonts w:ascii="Calibri" w:hAnsi="Calibri" w:cs="Calibri"/>
          <w:b/>
          <w:color w:val="0072C6"/>
          <w:szCs w:val="18"/>
        </w:rPr>
        <w:t>LinkedIn Sales Navigator</w:t>
      </w:r>
    </w:p>
    <w:p w14:paraId="2F5B6826"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يتوفر </w:t>
      </w:r>
      <w:r w:rsidRPr="0029682D">
        <w:rPr>
          <w:rFonts w:ascii="Arial" w:hAnsi="Arial" w:cs="Arial"/>
          <w:szCs w:val="18"/>
        </w:rPr>
        <w:t>LinkedIn Sales Navigator</w:t>
      </w:r>
      <w:r w:rsidRPr="0029682D">
        <w:rPr>
          <w:rFonts w:ascii="Arial" w:hAnsi="Arial" w:cs="Arial"/>
          <w:szCs w:val="18"/>
          <w:rtl/>
        </w:rPr>
        <w:t xml:space="preserve"> من خلال شركة </w:t>
      </w:r>
      <w:r w:rsidRPr="0029682D">
        <w:rPr>
          <w:rFonts w:ascii="Arial" w:hAnsi="Arial" w:cs="Arial"/>
          <w:szCs w:val="18"/>
        </w:rPr>
        <w:t>LinkedIn Corporation</w:t>
      </w:r>
      <w:r w:rsidRPr="0029682D">
        <w:rPr>
          <w:rFonts w:ascii="Arial" w:hAnsi="Arial" w:cs="Arial"/>
          <w:szCs w:val="18"/>
          <w:rtl/>
        </w:rPr>
        <w:t xml:space="preserve">. يجوز للعميل استخدام خدمة </w:t>
      </w:r>
      <w:r w:rsidRPr="0029682D">
        <w:rPr>
          <w:rFonts w:ascii="Arial" w:hAnsi="Arial" w:cs="Arial"/>
          <w:szCs w:val="18"/>
        </w:rPr>
        <w:t>LinkedIn Sales Navigator</w:t>
      </w:r>
      <w:r w:rsidRPr="0029682D">
        <w:rPr>
          <w:rFonts w:ascii="Arial" w:hAnsi="Arial" w:cs="Arial"/>
          <w:szCs w:val="18"/>
          <w:rtl/>
        </w:rPr>
        <w:t xml:space="preserve"> بغرض إيجاد فرص جديدة للمبيعات فقط وليس للتعيين. ويتعين على كل مستخدم لـ </w:t>
      </w:r>
      <w:r w:rsidRPr="0029682D">
        <w:rPr>
          <w:rFonts w:ascii="Arial" w:hAnsi="Arial" w:cs="Arial"/>
          <w:szCs w:val="18"/>
        </w:rPr>
        <w:t>LinkedIn Sales Navigator</w:t>
      </w:r>
      <w:r w:rsidRPr="0029682D">
        <w:rPr>
          <w:rFonts w:ascii="Arial" w:hAnsi="Arial" w:cs="Arial"/>
          <w:szCs w:val="18"/>
          <w:rtl/>
        </w:rPr>
        <w:t xml:space="preserve"> أن يكون عضوًا في </w:t>
      </w:r>
      <w:r w:rsidRPr="0029682D">
        <w:rPr>
          <w:rFonts w:ascii="Arial" w:hAnsi="Arial" w:cs="Arial"/>
          <w:szCs w:val="18"/>
        </w:rPr>
        <w:t>LinkedIn</w:t>
      </w:r>
      <w:r w:rsidRPr="0029682D">
        <w:rPr>
          <w:rFonts w:ascii="Arial" w:hAnsi="Arial" w:cs="Arial"/>
          <w:szCs w:val="18"/>
          <w:rtl/>
        </w:rPr>
        <w:t xml:space="preserve"> وأن يوافق على الالتزام باتفاقية مستخدم </w:t>
      </w:r>
      <w:r w:rsidRPr="0029682D">
        <w:rPr>
          <w:rFonts w:ascii="Arial" w:hAnsi="Arial" w:cs="Arial"/>
          <w:szCs w:val="18"/>
        </w:rPr>
        <w:t>LinkedIn</w:t>
      </w:r>
      <w:r w:rsidRPr="0029682D">
        <w:rPr>
          <w:rFonts w:ascii="Arial" w:hAnsi="Arial" w:cs="Arial"/>
          <w:szCs w:val="18"/>
          <w:rtl/>
        </w:rPr>
        <w:t xml:space="preserve"> المتاحة على </w:t>
      </w:r>
      <w:hyperlink r:id="rId49" w:history="1">
        <w:r w:rsidRPr="0029682D">
          <w:rPr>
            <w:rStyle w:val="Hyperlink"/>
            <w:rFonts w:ascii="Arial" w:hAnsi="Arial" w:cs="Arial"/>
            <w:szCs w:val="18"/>
          </w:rPr>
          <w:t>https://www.linkedin.com/legal/preview/user-agreement</w:t>
        </w:r>
      </w:hyperlink>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أو ملحق حماية البيانات)، تسري سياسة الخصوصية الخاصة بـ </w:t>
      </w:r>
      <w:r w:rsidRPr="0029682D">
        <w:rPr>
          <w:rFonts w:ascii="Arial" w:hAnsi="Arial" w:cs="Arial"/>
          <w:szCs w:val="18"/>
        </w:rPr>
        <w:t>LinkedIn</w:t>
      </w:r>
      <w:r w:rsidRPr="0029682D">
        <w:rPr>
          <w:rFonts w:ascii="Arial" w:hAnsi="Arial" w:cs="Arial"/>
          <w:szCs w:val="18"/>
          <w:rtl/>
        </w:rPr>
        <w:t xml:space="preserve"> والمتاحة على هذا الموقع </w:t>
      </w:r>
      <w:hyperlink r:id="rId50" w:history="1">
        <w:r w:rsidRPr="0029682D">
          <w:rPr>
            <w:rStyle w:val="Hyperlink"/>
            <w:rFonts w:ascii="Arial" w:hAnsi="Arial" w:cs="Arial"/>
            <w:szCs w:val="18"/>
          </w:rPr>
          <w:t>https://www.linkedin.com/legal/privacy-policy</w:t>
        </w:r>
      </w:hyperlink>
      <w:r w:rsidRPr="0029682D">
        <w:rPr>
          <w:rFonts w:ascii="Arial" w:hAnsi="Arial" w:cs="Arial"/>
          <w:szCs w:val="18"/>
          <w:rtl/>
        </w:rPr>
        <w:t xml:space="preserve"> على استخدام العميل لخدمة </w:t>
      </w:r>
      <w:r w:rsidRPr="0029682D">
        <w:rPr>
          <w:rFonts w:ascii="Arial" w:hAnsi="Arial" w:cs="Arial"/>
          <w:szCs w:val="18"/>
        </w:rPr>
        <w:t>LinkedIn Sales Navigator</w:t>
      </w:r>
      <w:r w:rsidRPr="0029682D">
        <w:rPr>
          <w:rFonts w:ascii="Arial" w:hAnsi="Arial" w:cs="Arial"/>
          <w:szCs w:val="18"/>
          <w:rtl/>
        </w:rPr>
        <w:t xml:space="preserve">. يمتثل كل من شركة </w:t>
      </w:r>
      <w:r w:rsidRPr="0029682D">
        <w:rPr>
          <w:rFonts w:ascii="Arial" w:hAnsi="Arial" w:cs="Arial"/>
          <w:szCs w:val="18"/>
        </w:rPr>
        <w:t>LinkedIn Corporation</w:t>
      </w:r>
      <w:r w:rsidRPr="0029682D">
        <w:rPr>
          <w:rFonts w:ascii="Arial" w:hAnsi="Arial" w:cs="Arial"/>
          <w:szCs w:val="18"/>
          <w:rtl/>
        </w:rPr>
        <w:t xml:space="preserve"> (باعتبارها معالجًا للبيانات) والعميل (باعتباره متحكمًا بالبيانات) لبنود "اتفاقية معالجة البيانات" الموجودة على: </w:t>
      </w:r>
      <w:hyperlink r:id="rId51" w:history="1">
        <w:r w:rsidRPr="0029682D">
          <w:rPr>
            <w:rStyle w:val="Hyperlink"/>
            <w:rFonts w:ascii="Arial" w:hAnsi="Arial" w:cs="Arial"/>
            <w:szCs w:val="18"/>
          </w:rPr>
          <w:t>https://legal.linkedin.com/dpa</w:t>
        </w:r>
      </w:hyperlink>
      <w:r w:rsidRPr="0029682D">
        <w:rPr>
          <w:rFonts w:ascii="Arial" w:hAnsi="Arial" w:cs="Arial"/>
          <w:szCs w:val="18"/>
          <w:rtl/>
        </w:rPr>
        <w:t xml:space="preserve">. </w:t>
      </w:r>
    </w:p>
    <w:p w14:paraId="28853496" w14:textId="77777777" w:rsidR="000F75AA" w:rsidRPr="0001386F" w:rsidRDefault="000F75AA" w:rsidP="008B4B1B">
      <w:pPr>
        <w:pStyle w:val="ProductList-Body"/>
        <w:rPr>
          <w:rFonts w:ascii="Calibri" w:hAnsi="Calibri" w:cs="Calibri"/>
          <w:szCs w:val="18"/>
        </w:rPr>
      </w:pPr>
    </w:p>
    <w:p w14:paraId="193F24A1"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Operations Order Lines</w:t>
      </w:r>
    </w:p>
    <w:p w14:paraId="266CE891"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لا يلزم المستخدمين أو الأجهزة ‏</w:t>
      </w:r>
      <w:dir w:val="rtl">
        <w:r w:rsidRPr="0001386F">
          <w:rPr>
            <w:rFonts w:ascii="Calibri" w:hAnsi="Calibri" w:cs="Calibri"/>
            <w:szCs w:val="18"/>
            <w:rtl/>
          </w:rPr>
          <w:t xml:space="preserve">ترخيص اشتراك لتنفيذ أنواع المعاملات المُصممة في </w:t>
        </w:r>
        <w:r w:rsidRPr="0001386F">
          <w:rPr>
            <w:rFonts w:ascii="Calibri" w:hAnsi="Calibri" w:cs="Calibri"/>
            <w:szCs w:val="18"/>
            <w:lang w:bidi=""/>
          </w:rPr>
          <w:t>Dynamics 365 Licensing Guide</w:t>
        </w:r>
        <w:r w:rsidRPr="0001386F">
          <w:rPr>
            <w:rFonts w:ascii="Calibri" w:hAnsi="Calibri" w:cs="Calibri"/>
            <w:szCs w:val="18"/>
            <w:rtl/>
          </w:rPr>
          <w:t xml:space="preserve"> بشكلٍ غير مباشر (وليس من خلال واجهة مستخدم العميل) (</w:t>
        </w:r>
        <w:hyperlink r:id="rId52" w:history="1">
          <w:r w:rsidRPr="0001386F">
            <w:rPr>
              <w:rStyle w:val="Hyperlink"/>
              <w:rFonts w:ascii="Calibri" w:hAnsi="Calibri" w:cs="Calibri"/>
              <w:szCs w:val="18"/>
              <w:lang w:bidi=""/>
            </w:rPr>
            <w:t>https://go.microsoft.com/fwlink/?LinkId=866544&amp;clcid=0x409</w:t>
          </w:r>
        </w:hyperlink>
        <w:r w:rsidRPr="0001386F">
          <w:rPr>
            <w:rFonts w:ascii="Calibri" w:hAnsi="Calibri" w:cs="Calibri"/>
            <w:szCs w:val="18"/>
            <w:rtl/>
          </w:rPr>
          <w:t xml:space="preserve">). يقتصر عدد المعاملات المسموح بها على عدد خطوط الطلبات المرخصة. </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B503C6">
          <w:t>‬</w:t>
        </w:r>
      </w:dir>
    </w:p>
    <w:p w14:paraId="3B22BF5E" w14:textId="77777777" w:rsidR="000F75AA" w:rsidRPr="0001386F" w:rsidRDefault="000F75AA" w:rsidP="008B4B1B">
      <w:pPr>
        <w:pStyle w:val="ProductList-Body"/>
        <w:tabs>
          <w:tab w:val="clear" w:pos="158"/>
          <w:tab w:val="left" w:pos="90"/>
          <w:tab w:val="left" w:pos="270"/>
        </w:tabs>
        <w:rPr>
          <w:rFonts w:ascii="Calibri" w:hAnsi="Calibri" w:cs="Calibri"/>
          <w:szCs w:val="18"/>
        </w:rPr>
      </w:pPr>
    </w:p>
    <w:p w14:paraId="3F1457EF"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Customer Insights</w:t>
      </w:r>
    </w:p>
    <w:p w14:paraId="0A7E3D0D"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Pr>
        <w:t>Microsoft Provided Data and Insights</w:t>
      </w:r>
    </w:p>
    <w:p w14:paraId="27F8CB4E" w14:textId="77777777" w:rsidR="000F75AA" w:rsidRPr="0001386F" w:rsidRDefault="000F75AA" w:rsidP="008B4B1B">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قد تتضمن خدمة </w:t>
      </w:r>
      <w:r w:rsidRPr="0001386F">
        <w:rPr>
          <w:rFonts w:ascii="Calibri" w:hAnsi="Calibri" w:cs="Calibri"/>
          <w:szCs w:val="18"/>
          <w:lang w:bidi=""/>
        </w:rPr>
        <w:t>Dynamics 365 Customer Insights</w:t>
      </w:r>
      <w:r w:rsidRPr="0001386F">
        <w:rPr>
          <w:rFonts w:ascii="Calibri" w:hAnsi="Calibri" w:cs="Calibri"/>
          <w:szCs w:val="18"/>
          <w:rtl/>
        </w:rPr>
        <w:t xml:space="preserve"> البيانات والرؤى التي توفرها </w:t>
      </w:r>
      <w:r w:rsidRPr="0001386F">
        <w:rPr>
          <w:rFonts w:ascii="Calibri" w:hAnsi="Calibri" w:cs="Calibri"/>
          <w:szCs w:val="18"/>
        </w:rPr>
        <w:t>Microsoft</w:t>
      </w:r>
      <w:r w:rsidRPr="0001386F">
        <w:rPr>
          <w:rFonts w:ascii="Calibri" w:hAnsi="Calibri" w:cs="Calibri"/>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p w14:paraId="0E9C2FED" w14:textId="77777777" w:rsidR="000F75AA" w:rsidRPr="0001386F" w:rsidRDefault="000F75AA" w:rsidP="008B4B1B">
      <w:pPr>
        <w:pStyle w:val="ProductList-Body"/>
        <w:tabs>
          <w:tab w:val="clear" w:pos="158"/>
          <w:tab w:val="left" w:pos="90"/>
          <w:tab w:val="left" w:pos="270"/>
        </w:tabs>
        <w:ind w:left="360" w:hanging="360"/>
        <w:rPr>
          <w:rFonts w:ascii="Calibri" w:hAnsi="Calibri" w:cs="Calibri"/>
          <w:szCs w:val="18"/>
        </w:rPr>
      </w:pPr>
    </w:p>
    <w:p w14:paraId="18E7609B" w14:textId="77777777" w:rsidR="000F75AA" w:rsidRPr="0001386F" w:rsidRDefault="000F75AA" w:rsidP="00FA2FDF">
      <w:pPr>
        <w:pStyle w:val="ProductList-ClauseHeading"/>
        <w:tabs>
          <w:tab w:val="clear" w:pos="360"/>
          <w:tab w:val="left" w:pos="0"/>
        </w:tabs>
        <w:ind w:left="360" w:hanging="360"/>
        <w:rPr>
          <w:rFonts w:ascii="Calibri" w:hAnsi="Calibri" w:cs="Calibri"/>
          <w:szCs w:val="18"/>
        </w:rPr>
      </w:pPr>
      <w:r w:rsidRPr="0001386F">
        <w:rPr>
          <w:rFonts w:ascii="Calibri" w:hAnsi="Calibri" w:cs="Calibri"/>
          <w:szCs w:val="18"/>
          <w:lang w:bidi=""/>
        </w:rPr>
        <w:t>Dynamics 365 Fraud Protection</w:t>
      </w:r>
    </w:p>
    <w:p w14:paraId="7F71D50D" w14:textId="75C12FC1" w:rsidR="000F75AA" w:rsidRPr="0001386F" w:rsidRDefault="00F5686B" w:rsidP="000F75AA">
      <w:pPr>
        <w:pStyle w:val="ProductList-Body"/>
        <w:rPr>
          <w:rFonts w:ascii="Calibri" w:hAnsi="Calibri" w:cs="Calibri"/>
          <w:szCs w:val="18"/>
        </w:rPr>
      </w:pPr>
      <w:r w:rsidRPr="0029682D">
        <w:rPr>
          <w:rFonts w:ascii="Arial" w:hAnsi="Arial" w:cs="Arial"/>
          <w:szCs w:val="18"/>
          <w:rtl/>
        </w:rPr>
        <w:t xml:space="preserve">يعالج </w:t>
      </w:r>
      <w:r w:rsidRPr="0029682D">
        <w:rPr>
          <w:rFonts w:ascii="Arial" w:hAnsi="Arial" w:cs="Arial"/>
          <w:szCs w:val="18"/>
          <w:lang w:bidi=""/>
        </w:rPr>
        <w:t>Dynamics 365 Fraud Protection (DFP)</w:t>
      </w:r>
      <w:r w:rsidRPr="0029682D">
        <w:rPr>
          <w:rFonts w:ascii="Arial" w:hAnsi="Arial" w:cs="Arial"/>
          <w:szCs w:val="18"/>
          <w:cs/>
          <w:lang w:bidi=""/>
        </w:rPr>
        <w:t>‎</w:t>
      </w:r>
      <w:r w:rsidRPr="0029682D">
        <w:rPr>
          <w:rFonts w:ascii="Arial" w:hAnsi="Arial" w:cs="Arial"/>
          <w:szCs w:val="18"/>
          <w:rtl/>
        </w:rPr>
        <w:t xml:space="preserve"> بيانات عملاء </w:t>
      </w:r>
      <w:r w:rsidRPr="0029682D">
        <w:rPr>
          <w:rFonts w:ascii="Arial" w:hAnsi="Arial" w:cs="Arial"/>
          <w:szCs w:val="18"/>
        </w:rPr>
        <w:t>DFP</w:t>
      </w:r>
      <w:r w:rsidRPr="0029682D">
        <w:rPr>
          <w:rFonts w:ascii="Arial" w:hAnsi="Arial" w:cs="Arial"/>
          <w:szCs w:val="18"/>
          <w:rtl/>
        </w:rPr>
        <w:t xml:space="preserve"> كما هو موضح في مركز توثيق </w:t>
      </w:r>
      <w:r w:rsidRPr="0029682D">
        <w:rPr>
          <w:rFonts w:ascii="Arial" w:hAnsi="Arial" w:cs="Arial"/>
          <w:szCs w:val="18"/>
          <w:lang w:bidi=""/>
        </w:rPr>
        <w:t>Microsoft Dynamics 365 Trust Center</w:t>
      </w:r>
      <w:r w:rsidRPr="0029682D">
        <w:rPr>
          <w:rFonts w:ascii="Arial" w:hAnsi="Arial" w:cs="Arial"/>
          <w:szCs w:val="18"/>
          <w:rtl/>
        </w:rPr>
        <w:t xml:space="preserve"> لتوفير الخدمة، ويشمل ذلك تزويد العملاء برؤى بشأن احتمالية حدوث عملية احتيال في معاملات الدفع التي يجريها العملاء والأحداث الأخرى ذات الصلة بالاحتيال (يشار إليها فيما بعد بعبارة "رؤى بشأن الاحتيال"). يقر العميل ويوافق على </w:t>
      </w:r>
      <w:r w:rsidRPr="0029682D">
        <w:rPr>
          <w:rFonts w:ascii="Arial" w:hAnsi="Arial" w:cs="Arial"/>
          <w:szCs w:val="18"/>
        </w:rPr>
        <w:t>(i)</w:t>
      </w:r>
      <w:r w:rsidRPr="0029682D">
        <w:rPr>
          <w:rFonts w:ascii="Arial" w:hAnsi="Arial" w:cs="Arial"/>
          <w:szCs w:val="18"/>
          <w:rtl/>
        </w:rPr>
        <w:t xml:space="preserve"> أنه سيتم إخفاء هوية بيانات العميل المقدمة إلى الخدمة عبر الإنترنت ودمجها مع بيانات العملاء التي تم إخفاء هويتها لعملاء </w:t>
      </w:r>
      <w:r w:rsidRPr="0029682D">
        <w:rPr>
          <w:rFonts w:ascii="Arial" w:hAnsi="Arial" w:cs="Arial"/>
          <w:szCs w:val="18"/>
          <w:lang w:bidi=""/>
        </w:rPr>
        <w:t>D365 Fraud Protection</w:t>
      </w:r>
      <w:r w:rsidRPr="0029682D">
        <w:rPr>
          <w:rFonts w:ascii="Arial" w:hAnsi="Arial" w:cs="Arial"/>
          <w:szCs w:val="18"/>
          <w:rtl/>
        </w:rPr>
        <w:t xml:space="preserve"> الآخرين، و</w:t>
      </w:r>
      <w:r w:rsidRPr="0029682D">
        <w:rPr>
          <w:rFonts w:ascii="Arial" w:hAnsi="Arial" w:cs="Arial"/>
          <w:szCs w:val="18"/>
        </w:rPr>
        <w:t>(ii)</w:t>
      </w:r>
      <w:r w:rsidRPr="0029682D">
        <w:rPr>
          <w:rFonts w:ascii="Arial" w:hAnsi="Arial" w:cs="Arial"/>
          <w:szCs w:val="18"/>
          <w:rtl/>
        </w:rPr>
        <w:t xml:space="preserve"> أن العميل لن يتمكن من الوصول إلى أو استخراج أو حذف بيانات العميل التي تم إخفاء هويتها والمستخدمة في إنشاء "الرؤى بشأن الاحتيال"، و</w:t>
      </w:r>
      <w:r w:rsidRPr="0029682D">
        <w:rPr>
          <w:rFonts w:ascii="Arial" w:hAnsi="Arial" w:cs="Arial"/>
          <w:szCs w:val="18"/>
        </w:rPr>
        <w:t>(iii)</w:t>
      </w:r>
      <w:r w:rsidRPr="0029682D">
        <w:rPr>
          <w:rFonts w:ascii="Arial" w:hAnsi="Arial" w:cs="Arial"/>
          <w:szCs w:val="18"/>
          <w:rtl/>
        </w:rPr>
        <w:t xml:space="preserve"> أنه بعد انتهاء اشتراك العميل في </w:t>
      </w:r>
      <w:r w:rsidRPr="0029682D">
        <w:rPr>
          <w:rFonts w:ascii="Arial" w:hAnsi="Arial" w:cs="Arial"/>
          <w:szCs w:val="18"/>
          <w:lang w:bidi=""/>
        </w:rPr>
        <w:t>Dynamics 365 Fraud Protection</w:t>
      </w:r>
      <w:r w:rsidRPr="0029682D">
        <w:rPr>
          <w:rFonts w:ascii="Arial" w:hAnsi="Arial" w:cs="Arial"/>
          <w:szCs w:val="18"/>
          <w:rtl/>
        </w:rPr>
        <w:t xml:space="preserve">، ستستمر </w:t>
      </w:r>
      <w:r w:rsidRPr="0029682D">
        <w:rPr>
          <w:rFonts w:ascii="Arial" w:hAnsi="Arial" w:cs="Arial"/>
          <w:szCs w:val="18"/>
        </w:rPr>
        <w:t>Microsoft</w:t>
      </w:r>
      <w:r w:rsidRPr="0029682D">
        <w:rPr>
          <w:rFonts w:ascii="Arial" w:hAnsi="Arial" w:cs="Arial"/>
          <w:szCs w:val="18"/>
          <w:rtl/>
        </w:rPr>
        <w:t xml:space="preserve"> في معالجة بيانات العميل التي تم إخفاء هويتها لغرض واحد وهو تقديم "رؤى بشأن الاحتيال" </w:t>
      </w:r>
      <w:r w:rsidRPr="0029682D">
        <w:rPr>
          <w:rFonts w:ascii="Arial" w:hAnsi="Arial" w:cs="Arial"/>
          <w:szCs w:val="18"/>
          <w:rtl/>
        </w:rPr>
        <w:lastRenderedPageBreak/>
        <w:t xml:space="preserve">لعملاء </w:t>
      </w:r>
      <w:r w:rsidRPr="0029682D">
        <w:rPr>
          <w:rFonts w:ascii="Arial" w:hAnsi="Arial" w:cs="Arial"/>
          <w:szCs w:val="18"/>
          <w:lang w:bidi=""/>
        </w:rPr>
        <w:t>Dynamics 365 Fraud Protection</w:t>
      </w:r>
      <w:r w:rsidRPr="0029682D">
        <w:rPr>
          <w:rFonts w:ascii="Arial" w:hAnsi="Arial" w:cs="Arial"/>
          <w:szCs w:val="18"/>
          <w:rtl/>
        </w:rPr>
        <w:t xml:space="preserve"> الآخرين. لا تؤدي "الرؤى بشأن الاحتيال" التي تنشئها </w:t>
      </w:r>
      <w:r w:rsidRPr="0029682D">
        <w:rPr>
          <w:rFonts w:ascii="Arial" w:hAnsi="Arial" w:cs="Arial"/>
          <w:szCs w:val="18"/>
        </w:rPr>
        <w:t>Microsoft</w:t>
      </w:r>
      <w:r w:rsidRPr="0029682D">
        <w:rPr>
          <w:rFonts w:ascii="Arial" w:hAnsi="Arial" w:cs="Arial"/>
          <w:szCs w:val="18"/>
          <w:rtl/>
        </w:rPr>
        <w:t xml:space="preserve"> إلى الكشف عن بيانات العميل أو غيرها من معلومات تحديد الهوية لأي عميل يستخدم </w:t>
      </w:r>
      <w:r w:rsidRPr="0029682D">
        <w:rPr>
          <w:rFonts w:ascii="Arial" w:hAnsi="Arial" w:cs="Arial"/>
          <w:szCs w:val="18"/>
          <w:lang w:bidi=""/>
        </w:rPr>
        <w:t>Dynamics 365 Fraud Protection</w:t>
      </w:r>
      <w:r w:rsidR="000F75AA" w:rsidRPr="0001386F">
        <w:rPr>
          <w:rFonts w:ascii="Calibri" w:hAnsi="Calibri" w:cs="Calibri"/>
          <w:szCs w:val="18"/>
          <w:rtl/>
        </w:rPr>
        <w:t>.</w:t>
      </w:r>
    </w:p>
    <w:p w14:paraId="4D073D25" w14:textId="77777777" w:rsidR="000F75AA" w:rsidRPr="0001386F" w:rsidRDefault="000F75AA" w:rsidP="000F75AA">
      <w:pPr>
        <w:pStyle w:val="ProductList-Body"/>
        <w:rPr>
          <w:rFonts w:ascii="Calibri" w:hAnsi="Calibri" w:cs="Calibri"/>
          <w:szCs w:val="18"/>
        </w:rPr>
      </w:pPr>
    </w:p>
    <w:p w14:paraId="29C1A429" w14:textId="77777777" w:rsidR="000F75AA" w:rsidRPr="0001386F" w:rsidRDefault="000F75AA" w:rsidP="000F75AA">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قيود الاستخدام</w:t>
      </w:r>
    </w:p>
    <w:p w14:paraId="04C38C12" w14:textId="77777777"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لا يجوز للعميل استخدام "الرؤى بشأن الاحتيال" إلا لمنع الاحتيال والمساعدة في التعرف على المعاملات المشروعة. يوافق العميل على عدم استخدام "الرؤى بشأن الاحتيال" </w:t>
      </w:r>
      <w:r w:rsidRPr="0001386F">
        <w:rPr>
          <w:rFonts w:ascii="Calibri" w:hAnsi="Calibri" w:cs="Calibri"/>
          <w:szCs w:val="18"/>
        </w:rPr>
        <w:t>(i)</w:t>
      </w:r>
      <w:r w:rsidRPr="0001386F">
        <w:rPr>
          <w:rFonts w:ascii="Calibri" w:hAnsi="Calibri" w:cs="Calibri"/>
          <w:szCs w:val="18"/>
          <w:rtl/>
        </w:rPr>
        <w:t xml:space="preserve"> باعتبارها العامل الوحيد في تحديد ما إذا كان يجب متابعة إجراء إحدى معاملات الدفع، أو </w:t>
      </w:r>
      <w:r w:rsidRPr="0001386F">
        <w:rPr>
          <w:rFonts w:ascii="Calibri" w:hAnsi="Calibri" w:cs="Calibri"/>
          <w:szCs w:val="18"/>
        </w:rPr>
        <w:t>(ii)</w:t>
      </w:r>
      <w:r w:rsidRPr="0001386F">
        <w:rPr>
          <w:rFonts w:ascii="Calibri" w:hAnsi="Calibri" w:cs="Calibri"/>
          <w:szCs w:val="18"/>
          <w:rtl/>
        </w:rPr>
        <w:t xml:space="preserve"> باعتبارها أحد عوامل تحديد الحالة المالية لشخص ما أو تاريخه المالي أو جدارته الائتمانية أو أهليته للحصول على تأمين أو إسكان أو وظيفة، أو </w:t>
      </w:r>
      <w:r w:rsidRPr="0001386F">
        <w:rPr>
          <w:rFonts w:ascii="Calibri" w:hAnsi="Calibri" w:cs="Calibri"/>
          <w:szCs w:val="18"/>
        </w:rPr>
        <w:t>(iii)</w:t>
      </w:r>
      <w:r w:rsidRPr="0001386F">
        <w:rPr>
          <w:rFonts w:ascii="Calibri" w:hAnsi="Calibri" w:cs="Calibri"/>
          <w:szCs w:val="18"/>
          <w:rtl/>
        </w:rPr>
        <w:t xml:space="preserve"> لاتخاذ قرارات ينتج عنها آثار قانونية أو نتائج شخصية هامة بخصوص شخص ما. لا تُعد شركة </w:t>
      </w:r>
      <w:r w:rsidRPr="0001386F">
        <w:rPr>
          <w:rFonts w:ascii="Calibri" w:hAnsi="Calibri" w:cs="Calibri"/>
          <w:szCs w:val="18"/>
        </w:rPr>
        <w:t>Microsoft</w:t>
      </w:r>
      <w:r w:rsidRPr="0001386F">
        <w:rPr>
          <w:rFonts w:ascii="Calibri" w:hAnsi="Calibri" w:cs="Calibri"/>
          <w:szCs w:val="18"/>
          <w:rtl/>
        </w:rPr>
        <w:t xml:space="preserve"> ـ عند تقديمها لـ </w:t>
      </w:r>
      <w:r w:rsidRPr="0001386F">
        <w:rPr>
          <w:rFonts w:ascii="Calibri" w:hAnsi="Calibri" w:cs="Calibri"/>
          <w:szCs w:val="18"/>
          <w:lang w:bidi=""/>
        </w:rPr>
        <w:t>Dynamics 365 Fraud Protection</w:t>
      </w:r>
      <w:r w:rsidRPr="0001386F">
        <w:rPr>
          <w:rFonts w:ascii="Calibri" w:hAnsi="Calibri" w:cs="Calibri"/>
          <w:szCs w:val="18"/>
          <w:rtl/>
        </w:rPr>
        <w:t xml:space="preserve"> ـ "وكالة تقارير ائتمانية" ولا تقدم "تقارير عن العملاء" أو "توصيات ائتمانية" (حسب تعريف تلك الممارسات في قانون الإبلاغ عن الائتمان العادل في الولايات المتحدة وقانون الخدمات المالية والأسواق في المملكة المتحدة والقوانين الأخرى المماثلة). </w:t>
      </w:r>
    </w:p>
    <w:p w14:paraId="5CE1337A" w14:textId="77777777" w:rsidR="000F75AA" w:rsidRPr="0001386F" w:rsidRDefault="000F75AA" w:rsidP="000F75AA">
      <w:pPr>
        <w:pStyle w:val="ProductList-Body"/>
        <w:tabs>
          <w:tab w:val="left" w:pos="90"/>
          <w:tab w:val="left" w:pos="270"/>
        </w:tabs>
        <w:ind w:left="518" w:hanging="360"/>
        <w:rPr>
          <w:rFonts w:ascii="Calibri" w:hAnsi="Calibri" w:cs="Calibri"/>
          <w:szCs w:val="18"/>
        </w:rPr>
      </w:pPr>
    </w:p>
    <w:p w14:paraId="540E173A" w14:textId="57EEBC24"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يوافق العميل على الالتزام بأي قيود إضافية على استخدام "الرؤى بشأن الاحتيال"، حسبما تراه </w:t>
      </w:r>
      <w:r w:rsidRPr="0001386F">
        <w:rPr>
          <w:rFonts w:ascii="Calibri" w:hAnsi="Calibri" w:cs="Calibri"/>
          <w:szCs w:val="18"/>
        </w:rPr>
        <w:t>Microsoft</w:t>
      </w:r>
      <w:r w:rsidRPr="0001386F">
        <w:rPr>
          <w:rFonts w:ascii="Calibri" w:hAnsi="Calibri" w:cs="Calibri"/>
          <w:szCs w:val="18"/>
          <w:rtl/>
        </w:rPr>
        <w:t xml:space="preserve"> ضروريًا. يؤكد العميل لشركة </w:t>
      </w:r>
      <w:r w:rsidRPr="0001386F">
        <w:rPr>
          <w:rFonts w:ascii="Calibri" w:hAnsi="Calibri" w:cs="Calibri"/>
          <w:szCs w:val="18"/>
        </w:rPr>
        <w:t>Microsoft</w:t>
      </w:r>
      <w:r w:rsidRPr="0001386F">
        <w:rPr>
          <w:rFonts w:ascii="Calibri" w:hAnsi="Calibri" w:cs="Calibri"/>
          <w:szCs w:val="18"/>
          <w:rtl/>
        </w:rPr>
        <w:t xml:space="preserve"> امتثاله لقيود استخدام "الرؤى بشأن الاحتيال" كتابةً في غضون عشرة </w:t>
      </w:r>
      <w:r w:rsidRPr="0001386F">
        <w:rPr>
          <w:rFonts w:ascii="Calibri" w:hAnsi="Calibri" w:cs="Calibri"/>
          <w:szCs w:val="18"/>
          <w:lang w:bidi=""/>
        </w:rPr>
        <w:t>(10)</w:t>
      </w:r>
      <w:r w:rsidRPr="0001386F">
        <w:rPr>
          <w:rFonts w:ascii="Calibri" w:hAnsi="Calibri" w:cs="Calibri"/>
          <w:szCs w:val="18"/>
          <w:rtl/>
        </w:rPr>
        <w:t xml:space="preserve"> أيام من استلام طلب </w:t>
      </w:r>
      <w:r w:rsidRPr="0001386F">
        <w:rPr>
          <w:rFonts w:ascii="Calibri" w:hAnsi="Calibri" w:cs="Calibri"/>
          <w:szCs w:val="18"/>
        </w:rPr>
        <w:t>Microsoft</w:t>
      </w:r>
      <w:r w:rsidRPr="0001386F">
        <w:rPr>
          <w:rFonts w:ascii="Calibri" w:hAnsi="Calibri" w:cs="Calibri"/>
          <w:szCs w:val="18"/>
          <w:rtl/>
        </w:rPr>
        <w:t xml:space="preserve"> للقيام بذلك. إذا احتاجت شركة </w:t>
      </w:r>
      <w:r w:rsidRPr="0001386F">
        <w:rPr>
          <w:rFonts w:ascii="Calibri" w:hAnsi="Calibri" w:cs="Calibri"/>
          <w:szCs w:val="18"/>
        </w:rPr>
        <w:t>Microsoft</w:t>
      </w:r>
      <w:r w:rsidRPr="0001386F">
        <w:rPr>
          <w:rFonts w:ascii="Calibri" w:hAnsi="Calibri" w:cs="Calibri"/>
          <w:szCs w:val="18"/>
          <w:rtl/>
        </w:rPr>
        <w:t xml:space="preserve"> الحصول على معلومات إضافية لضمان الامتثال لهذه القيود، يجب أن يتعاون العميل مع شركة </w:t>
      </w:r>
      <w:r w:rsidRPr="0001386F">
        <w:rPr>
          <w:rFonts w:ascii="Calibri" w:hAnsi="Calibri" w:cs="Calibri"/>
          <w:szCs w:val="18"/>
        </w:rPr>
        <w:t>Microsoft</w:t>
      </w:r>
      <w:r w:rsidRPr="0001386F">
        <w:rPr>
          <w:rFonts w:ascii="Calibri" w:hAnsi="Calibri" w:cs="Calibri"/>
          <w:szCs w:val="18"/>
          <w:rtl/>
        </w:rPr>
        <w:t xml:space="preserve"> لتقديم هذه المعلومات، بما في ذلك الوثائق، في غضون </w:t>
      </w:r>
      <w:r w:rsidRPr="0001386F">
        <w:rPr>
          <w:rFonts w:ascii="Calibri" w:hAnsi="Calibri" w:cs="Calibri"/>
          <w:szCs w:val="18"/>
          <w:lang w:bidi=""/>
        </w:rPr>
        <w:t>30</w:t>
      </w:r>
      <w:r w:rsidRPr="0001386F">
        <w:rPr>
          <w:rFonts w:ascii="Calibri" w:hAnsi="Calibri" w:cs="Calibri"/>
          <w:szCs w:val="18"/>
          <w:rtl/>
        </w:rPr>
        <w:t xml:space="preserve"> يوم عمل من تقديم الطلب.</w:t>
      </w:r>
    </w:p>
    <w:p w14:paraId="4346FD2F" w14:textId="7BBFF44A" w:rsidR="00330CE5" w:rsidRPr="000F75AA" w:rsidRDefault="00330CE5" w:rsidP="00330CE5">
      <w:pPr>
        <w:pStyle w:val="ProductList-Body"/>
        <w:tabs>
          <w:tab w:val="clear" w:pos="158"/>
          <w:tab w:val="left" w:pos="90"/>
          <w:tab w:val="left" w:pos="270"/>
        </w:tabs>
        <w:ind w:left="158"/>
        <w:rPr>
          <w:rFonts w:cs="Arial"/>
          <w:sz w:val="6"/>
          <w:szCs w:val="6"/>
        </w:rPr>
      </w:pPr>
      <w:r w:rsidRPr="00331C73">
        <w:rPr>
          <w:szCs w:val="18"/>
          <w:rtl/>
        </w:rPr>
        <w:t>‏</w:t>
      </w:r>
      <w:dir w:val="rtl">
        <w:r w:rsidR="0028072A">
          <w:t>‬</w:t>
        </w:r>
        <w:r w:rsidR="00775E9F">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B503C6">
          <w:t>‬</w:t>
        </w:r>
      </w:dir>
    </w:p>
    <w:bookmarkStart w:id="118"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19" w:name="_Toc38967546"/>
      <w:r w:rsidRPr="00EF30C3">
        <w:rPr>
          <w:rFonts w:cs="Arial"/>
          <w:bCs/>
          <w:rtl/>
        </w:rPr>
        <w:t xml:space="preserve">خدمات </w:t>
      </w:r>
      <w:r w:rsidRPr="00773D4D">
        <w:rPr>
          <w:rFonts w:cs="Arial"/>
          <w:bCs/>
          <w:lang w:bidi="en-US"/>
        </w:rPr>
        <w:t>Office 365</w:t>
      </w:r>
      <w:bookmarkEnd w:id="119"/>
    </w:p>
    <w:bookmarkEnd w:id="118"/>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20"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20"/>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8B4B1B">
      <w:pPr>
        <w:pStyle w:val="ProductList-Body"/>
        <w:rPr>
          <w:rFonts w:cs="Arial"/>
          <w:szCs w:val="18"/>
        </w:rPr>
      </w:pPr>
    </w:p>
    <w:p w14:paraId="6313F83C" w14:textId="77777777" w:rsidR="009427A1" w:rsidRPr="00773D4D" w:rsidRDefault="009427A1" w:rsidP="008B4B1B">
      <w:pPr>
        <w:pStyle w:val="ProductList-Body"/>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8B4B1B">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8B4B1B">
      <w:pPr>
        <w:pStyle w:val="ProductList-Body"/>
        <w:rPr>
          <w:rFonts w:cs="Arial"/>
          <w:szCs w:val="18"/>
        </w:rPr>
      </w:pPr>
    </w:p>
    <w:p w14:paraId="27E1E5D4" w14:textId="77777777" w:rsidR="009D550E" w:rsidRPr="00773D4D" w:rsidRDefault="009D550E" w:rsidP="008B4B1B">
      <w:pPr>
        <w:pStyle w:val="ProductList-ClauseHeading"/>
        <w:keepNext w:val="0"/>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8B4B1B">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62E3B412" w14:textId="77777777" w:rsidR="005E11D2" w:rsidRPr="002A4524" w:rsidRDefault="005E11D2" w:rsidP="008B4B1B">
      <w:pPr>
        <w:spacing w:after="0"/>
        <w:rPr>
          <w:rFonts w:ascii="Calibri" w:hAnsi="Calibri" w:cs="Arial"/>
          <w:sz w:val="18"/>
          <w:szCs w:val="18"/>
          <w:lang w:val="fr-CA"/>
        </w:rPr>
      </w:pPr>
    </w:p>
    <w:p w14:paraId="741049C9" w14:textId="77777777" w:rsidR="00E06B1F" w:rsidRDefault="00E06B1F" w:rsidP="00E06B1F">
      <w:pPr>
        <w:pStyle w:val="ProductList-Body"/>
        <w:rPr>
          <w:b/>
          <w:bCs/>
          <w:color w:val="00188F"/>
          <w:szCs w:val="18"/>
        </w:rPr>
      </w:pPr>
      <w:r>
        <w:rPr>
          <w:b/>
          <w:bCs/>
          <w:color w:val="00188F"/>
          <w:szCs w:val="18"/>
        </w:rPr>
        <w:t>Cortana</w:t>
      </w:r>
    </w:p>
    <w:p w14:paraId="0DB0750F" w14:textId="466F0927" w:rsidR="00F85A79" w:rsidRPr="00E06B1F" w:rsidRDefault="00E06B1F" w:rsidP="008B4B1B">
      <w:pPr>
        <w:pStyle w:val="ProductList-Body"/>
        <w:tabs>
          <w:tab w:val="clear" w:pos="158"/>
          <w:tab w:val="left" w:pos="180"/>
        </w:tabs>
        <w:rPr>
          <w:b/>
          <w:szCs w:val="18"/>
        </w:rPr>
      </w:pPr>
      <w:r w:rsidRPr="00E06B1F">
        <w:rPr>
          <w:b/>
          <w:szCs w:val="18"/>
          <w:rtl/>
        </w:rPr>
        <w:t xml:space="preserve">تتيح خدمة </w:t>
      </w:r>
      <w:r w:rsidRPr="00E06B1F">
        <w:rPr>
          <w:bCs/>
          <w:szCs w:val="18"/>
        </w:rPr>
        <w:t>Cortana</w:t>
      </w:r>
      <w:r w:rsidRPr="00E06B1F">
        <w:rPr>
          <w:b/>
          <w:szCs w:val="18"/>
          <w:rtl/>
        </w:rPr>
        <w:t xml:space="preserve"> الأساسية للنظام الأساسي المضمنة في خدمات </w:t>
      </w:r>
      <w:r w:rsidRPr="00E06B1F">
        <w:rPr>
          <w:bCs/>
          <w:szCs w:val="18"/>
          <w:lang w:bidi=""/>
        </w:rPr>
        <w:t>Office 365</w:t>
      </w:r>
      <w:r w:rsidRPr="00E06B1F">
        <w:rPr>
          <w:b/>
          <w:szCs w:val="18"/>
          <w:rtl/>
        </w:rPr>
        <w:t xml:space="preserve"> للمستخدمين - في حالات معينة - الاتصال بخدمات </w:t>
      </w:r>
      <w:r w:rsidRPr="00E06B1F">
        <w:rPr>
          <w:bCs/>
          <w:szCs w:val="18"/>
        </w:rPr>
        <w:t>Microsoft services</w:t>
      </w:r>
      <w:r w:rsidRPr="00E06B1F">
        <w:rPr>
          <w:b/>
          <w:szCs w:val="18"/>
          <w:rtl/>
        </w:rPr>
        <w:t xml:space="preserve"> خارج خدمات </w:t>
      </w:r>
      <w:r w:rsidRPr="00E06B1F">
        <w:rPr>
          <w:bCs/>
          <w:szCs w:val="18"/>
          <w:lang w:bidi=""/>
        </w:rPr>
        <w:t>Office 365</w:t>
      </w:r>
      <w:r w:rsidRPr="00E06B1F">
        <w:rPr>
          <w:bCs/>
          <w:szCs w:val="18"/>
          <w:rtl/>
        </w:rPr>
        <w:t xml:space="preserve"> </w:t>
      </w:r>
      <w:r w:rsidRPr="00E06B1F">
        <w:rPr>
          <w:b/>
          <w:szCs w:val="18"/>
          <w:rtl/>
        </w:rPr>
        <w:t xml:space="preserve">- إذا سمح العميل - ويخضع المستخدمون الراغبون في استخدام تلك الخدمات لشروط استخدام بخلاف شروط استخدام الخدمات عبر الإنترنت هذه، فيما يتعلق بتلك التي تكون فيها </w:t>
      </w:r>
      <w:r w:rsidRPr="00E06B1F">
        <w:rPr>
          <w:bCs/>
          <w:szCs w:val="18"/>
        </w:rPr>
        <w:t>Microsoft</w:t>
      </w:r>
      <w:r w:rsidRPr="00E06B1F">
        <w:rPr>
          <w:bCs/>
          <w:szCs w:val="18"/>
          <w:rtl/>
        </w:rPr>
        <w:t xml:space="preserve"> </w:t>
      </w:r>
      <w:r w:rsidRPr="00E06B1F">
        <w:rPr>
          <w:b/>
          <w:szCs w:val="18"/>
          <w:rtl/>
        </w:rPr>
        <w:t>متحكمة بالبيانات، كما هو موضح في وثائق المنتج</w:t>
      </w:r>
      <w:r w:rsidR="00F85A79" w:rsidRPr="002A4524">
        <w:rPr>
          <w:rFonts w:ascii="Calibri" w:hAnsi="Calibri" w:cs="Arial"/>
          <w:szCs w:val="18"/>
          <w:rtl/>
        </w:rPr>
        <w:t>.</w:t>
      </w:r>
    </w:p>
    <w:p w14:paraId="45876889" w14:textId="77777777" w:rsidR="00F85A79" w:rsidRPr="002A4524" w:rsidRDefault="00F85A79" w:rsidP="008B4B1B">
      <w:pPr>
        <w:pStyle w:val="ProductList-Body"/>
        <w:tabs>
          <w:tab w:val="clear" w:pos="158"/>
          <w:tab w:val="left" w:pos="360"/>
        </w:tabs>
        <w:rPr>
          <w:rFonts w:ascii="Calibri" w:hAnsi="Calibri" w:cs="Arial"/>
          <w:szCs w:val="18"/>
          <w:lang w:val="fr-CA"/>
        </w:rPr>
      </w:pPr>
    </w:p>
    <w:p w14:paraId="7B7B7482" w14:textId="78EBE75A" w:rsidR="00C33629" w:rsidRPr="00405679" w:rsidRDefault="00F85A79" w:rsidP="008B4B1B">
      <w:pPr>
        <w:pStyle w:val="ProductList-Body"/>
        <w:rPr>
          <w:szCs w:val="18"/>
        </w:rPr>
        <w:sectPr w:rsidR="00C33629" w:rsidRPr="00405679" w:rsidSect="00271962">
          <w:footerReference w:type="default" r:id="rId53"/>
          <w:footerReference w:type="first" r:id="rId54"/>
          <w:type w:val="continuous"/>
          <w:pgSz w:w="12240" w:h="15840"/>
          <w:pgMar w:top="1440" w:right="720" w:bottom="1440" w:left="720" w:header="720" w:footer="720" w:gutter="0"/>
          <w:cols w:space="720"/>
          <w:bidi/>
          <w:docGrid w:linePitch="360"/>
        </w:sectPr>
      </w:pPr>
      <w:r w:rsidRPr="002A4524">
        <w:rPr>
          <w:rFonts w:ascii="Calibri" w:hAnsi="Calibri" w:cs="Arial"/>
          <w:b/>
          <w:bCs/>
          <w:color w:val="00188F"/>
          <w:szCs w:val="18"/>
          <w:rtl/>
        </w:rPr>
        <w:t>محاولات:</w:t>
      </w:r>
      <w:r w:rsidRPr="002A4524">
        <w:rPr>
          <w:rFonts w:ascii="Calibri" w:hAnsi="Calibri" w:cs="Arial"/>
          <w:b/>
          <w:color w:val="00188F"/>
          <w:szCs w:val="18"/>
          <w:rtl/>
        </w:rPr>
        <w:t xml:space="preserve"> </w:t>
      </w:r>
      <w:r w:rsidRPr="002A4524">
        <w:rPr>
          <w:rFonts w:ascii="Calibri" w:hAnsi="Calibri" w:cs="Arial"/>
          <w:szCs w:val="18"/>
          <w:rtl/>
        </w:rPr>
        <w:t xml:space="preserve">يُحظر بدء </w:t>
      </w:r>
      <w:r w:rsidRPr="002A4524">
        <w:rPr>
          <w:rFonts w:ascii="Calibri" w:hAnsi="Calibri" w:cs="Arial"/>
          <w:szCs w:val="18"/>
          <w:lang w:val="fr-CA"/>
        </w:rPr>
        <w:t>Microsoft Teams Trial</w:t>
      </w:r>
      <w:r w:rsidRPr="002A4524">
        <w:rPr>
          <w:rFonts w:ascii="Calibri" w:hAnsi="Calibri" w:cs="Arial"/>
          <w:szCs w:val="18"/>
          <w:rtl/>
        </w:rPr>
        <w:t xml:space="preserve"> إلا عبر المستخدمين النهائيين الأفراد. يُحظر على العملاء بدء </w:t>
      </w:r>
      <w:r w:rsidRPr="002A4524">
        <w:rPr>
          <w:rFonts w:ascii="Calibri" w:hAnsi="Calibri" w:cs="Arial"/>
          <w:szCs w:val="18"/>
          <w:lang w:val="fr-CA"/>
        </w:rPr>
        <w:t>Microsoft Teams Trial</w:t>
      </w:r>
      <w:r w:rsidRPr="002A4524">
        <w:rPr>
          <w:rFonts w:ascii="Calibri" w:hAnsi="Calibri" w:cs="Arial"/>
          <w:szCs w:val="18"/>
          <w:rtl/>
        </w:rPr>
        <w:t xml:space="preserve"> نيابة عن موظفي المستخدم النهائي</w:t>
      </w:r>
      <w:r w:rsidRPr="00405679">
        <w:rPr>
          <w:szCs w:val="18"/>
        </w:rPr>
        <w:t xml:space="preserve"> </w:t>
      </w:r>
    </w:p>
    <w:p w14:paraId="7098FF4A" w14:textId="77777777" w:rsidR="00F85A79" w:rsidRDefault="00F85A79" w:rsidP="008B4B1B">
      <w:pPr>
        <w:pStyle w:val="ProductList-Body"/>
        <w:rPr>
          <w:b/>
          <w:bCs/>
          <w:color w:val="00188F"/>
          <w:szCs w:val="18"/>
          <w:rtl/>
        </w:rPr>
      </w:pPr>
    </w:p>
    <w:p w14:paraId="4A319204" w14:textId="43AD761D" w:rsidR="00C33629" w:rsidRPr="00405679" w:rsidRDefault="00C33629" w:rsidP="008B4B1B">
      <w:pPr>
        <w:pStyle w:val="ProductList-Body"/>
        <w:rPr>
          <w:b/>
          <w:bCs/>
          <w:color w:val="00188F"/>
          <w:szCs w:val="18"/>
        </w:rPr>
      </w:pPr>
      <w:r w:rsidRPr="00405679">
        <w:rPr>
          <w:b/>
          <w:bCs/>
          <w:color w:val="00188F"/>
          <w:szCs w:val="18"/>
          <w:rtl/>
        </w:rPr>
        <w:t xml:space="preserve">خدمة </w:t>
      </w:r>
      <w:r w:rsidRPr="00405679">
        <w:rPr>
          <w:b/>
          <w:bCs/>
          <w:color w:val="00188F"/>
          <w:szCs w:val="18"/>
        </w:rPr>
        <w:t>Microsoft Threat Experts</w:t>
      </w:r>
    </w:p>
    <w:p w14:paraId="6ABB87C8" w14:textId="77777777" w:rsidR="00C33629" w:rsidRPr="00405679" w:rsidRDefault="00C33629" w:rsidP="008B4B1B">
      <w:pPr>
        <w:pStyle w:val="ProductList-Body"/>
        <w:ind w:right="-720"/>
        <w:rPr>
          <w:szCs w:val="18"/>
        </w:rPr>
      </w:pPr>
      <w:r w:rsidRPr="00405679">
        <w:rPr>
          <w:szCs w:val="18"/>
          <w:rtl/>
        </w:rPr>
        <w:t xml:space="preserve">تخضع أي خدمة مقدمة للعميل من خلال ميزة خبراء حسب الطلب ضمن خدمة </w:t>
      </w:r>
      <w:r w:rsidRPr="00405679">
        <w:rPr>
          <w:szCs w:val="18"/>
        </w:rPr>
        <w:t>Microsoft Threat Experts</w:t>
      </w:r>
      <w:r w:rsidRPr="00405679">
        <w:rPr>
          <w:szCs w:val="18"/>
          <w:rtl/>
        </w:rPr>
        <w:t xml:space="preserve"> لإشعار الخدمات الاحترافية الوارد في </w:t>
      </w:r>
      <w:hyperlink w:anchor="_top" w:tooltip="المرفق 1" w:history="1">
        <w:r w:rsidRPr="00405679">
          <w:rPr>
            <w:rStyle w:val="Hyperlink"/>
            <w:szCs w:val="18"/>
            <w:rtl/>
          </w:rPr>
          <w:t xml:space="preserve">المرفق </w:t>
        </w:r>
        <w:r w:rsidRPr="00405679">
          <w:rPr>
            <w:rStyle w:val="Hyperlink"/>
            <w:szCs w:val="18"/>
            <w:lang w:bidi=""/>
          </w:rPr>
          <w:t>1</w:t>
        </w:r>
      </w:hyperlink>
      <w:r w:rsidRPr="00405679">
        <w:rPr>
          <w:szCs w:val="18"/>
          <w:rtl/>
        </w:rPr>
        <w:t>.</w:t>
      </w:r>
    </w:p>
    <w:p w14:paraId="5D14A143" w14:textId="77777777" w:rsidR="00C33629" w:rsidRDefault="00C33629" w:rsidP="008B4B1B">
      <w:pPr>
        <w:pStyle w:val="ProductList-Body"/>
        <w:rPr>
          <w:rFonts w:ascii="Calibri" w:hAnsi="Calibri" w:cs="Arial"/>
          <w:b/>
          <w:bCs/>
          <w:color w:val="00188F"/>
          <w:szCs w:val="18"/>
        </w:rPr>
      </w:pPr>
    </w:p>
    <w:p w14:paraId="0DB92B99" w14:textId="1BA67CF6" w:rsidR="00094B39" w:rsidRPr="00EF30C3" w:rsidRDefault="00344DB7" w:rsidP="00A07088">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8B4B1B">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21"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E06B1F">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22" w:name="_Toc528174078"/>
      <w:bookmarkStart w:id="123" w:name="_Toc38967547"/>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22"/>
      <w:bookmarkEnd w:id="123"/>
    </w:p>
    <w:p w14:paraId="68EB39D3" w14:textId="77777777" w:rsidR="007F7A49" w:rsidRPr="008C383F" w:rsidRDefault="007F7A49" w:rsidP="00F61CD5">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21"/>
    <w:p w14:paraId="267FB991" w14:textId="77777777" w:rsidR="007F7A49" w:rsidRPr="007C0532" w:rsidRDefault="007F7A49" w:rsidP="00F61CD5">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5642C2FE"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غرفة</w:t>
      </w:r>
      <w:r w:rsidRPr="007C0532">
        <w:rPr>
          <w:rFonts w:cstheme="minorHAnsi"/>
          <w:sz w:val="16"/>
          <w:szCs w:val="16"/>
          <w:rtl/>
        </w:rPr>
        <w:t xml:space="preserve"> </w:t>
      </w:r>
      <w:r w:rsidRPr="007C0532">
        <w:rPr>
          <w:rFonts w:ascii="Arial" w:hAnsi="Arial" w:cs="Arial" w:hint="cs"/>
          <w:sz w:val="16"/>
          <w:szCs w:val="16"/>
          <w:rtl/>
        </w:rPr>
        <w:t>الاجتماعات</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3E03506A" w14:textId="3DCEAE34"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2030C0E3" w14:textId="77777777" w:rsidR="007F7A49" w:rsidRPr="007C0532" w:rsidRDefault="007F7A49" w:rsidP="007F7A49">
      <w:pPr>
        <w:pStyle w:val="ProductList-Body"/>
        <w:rPr>
          <w:rFonts w:cstheme="minorHAnsi"/>
          <w:szCs w:val="18"/>
        </w:rPr>
      </w:pP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7867C0">
      <w:pPr>
        <w:pStyle w:val="ProductList-Body"/>
        <w:keepNext/>
        <w:tabs>
          <w:tab w:val="clear" w:pos="158"/>
          <w:tab w:val="left" w:pos="360"/>
        </w:tabs>
        <w:ind w:left="187"/>
        <w:rPr>
          <w:rFonts w:cstheme="minorHAnsi"/>
          <w:b/>
          <w:bCs/>
          <w:color w:val="0072C6"/>
          <w:szCs w:val="18"/>
        </w:rPr>
      </w:pPr>
      <w:r w:rsidRPr="007C0532">
        <w:rPr>
          <w:rFonts w:ascii="Arial" w:hAnsi="Arial" w:cs="Arial" w:hint="cs"/>
          <w:b/>
          <w:bCs/>
          <w:color w:val="0072C6"/>
          <w:szCs w:val="18"/>
          <w:rtl/>
        </w:rPr>
        <w:lastRenderedPageBreak/>
        <w:t>التواجد</w:t>
      </w:r>
    </w:p>
    <w:p w14:paraId="38FD6296"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8B4B1B">
      <w:pPr>
        <w:pStyle w:val="ProductList-Body"/>
        <w:tabs>
          <w:tab w:val="clear" w:pos="158"/>
          <w:tab w:val="left" w:pos="360"/>
        </w:tabs>
        <w:ind w:left="180"/>
        <w:rPr>
          <w:rFonts w:cstheme="minorHAnsi"/>
          <w:szCs w:val="18"/>
        </w:rPr>
      </w:pPr>
    </w:p>
    <w:p w14:paraId="216E5EAD" w14:textId="77777777" w:rsidR="007F7A49" w:rsidRPr="007C0532" w:rsidRDefault="007F7A49" w:rsidP="008B4B1B">
      <w:pPr>
        <w:pStyle w:val="ProductList-Body"/>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8B4B1B">
      <w:pPr>
        <w:pStyle w:val="ProductList-Body"/>
        <w:rPr>
          <w:rFonts w:cstheme="minorHAnsi"/>
          <w:szCs w:val="18"/>
        </w:rPr>
      </w:pPr>
    </w:p>
    <w:p w14:paraId="63DC248E" w14:textId="77777777" w:rsidR="007F7A49" w:rsidRPr="007C0532" w:rsidRDefault="007F7A49" w:rsidP="008B4B1B">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8B4B1B">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8B4B1B">
      <w:pPr>
        <w:pStyle w:val="ProductList-Body"/>
        <w:tabs>
          <w:tab w:val="clear" w:pos="158"/>
          <w:tab w:val="left" w:pos="360"/>
        </w:tabs>
        <w:rPr>
          <w:rFonts w:cstheme="minorHAnsi"/>
          <w:szCs w:val="18"/>
        </w:rPr>
      </w:pPr>
    </w:p>
    <w:p w14:paraId="3C0882EA"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8B4B1B">
      <w:pPr>
        <w:pStyle w:val="ProductList-Body"/>
        <w:tabs>
          <w:tab w:val="clear" w:pos="158"/>
          <w:tab w:val="left" w:pos="360"/>
        </w:tabs>
        <w:rPr>
          <w:rFonts w:cstheme="minorHAnsi"/>
          <w:szCs w:val="18"/>
        </w:rPr>
      </w:pPr>
    </w:p>
    <w:p w14:paraId="46E67F76"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cstheme="minorHAnsi"/>
          <w:szCs w:val="18"/>
        </w:rPr>
        <w:t>(“CACD”)</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مشاركته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مستخدمين</w:t>
      </w:r>
      <w:r w:rsidRPr="007C0532">
        <w:rPr>
          <w:rFonts w:cstheme="minorHAnsi"/>
          <w:szCs w:val="18"/>
          <w:rtl/>
        </w:rPr>
        <w:t xml:space="preserve"> </w:t>
      </w:r>
      <w:r w:rsidRPr="007C0532">
        <w:rPr>
          <w:rFonts w:ascii="Arial" w:hAnsi="Arial" w:cs="Arial" w:hint="cs"/>
          <w:szCs w:val="18"/>
          <w:rtl/>
        </w:rPr>
        <w:t>متعددين</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يقومون</w:t>
      </w:r>
      <w:r w:rsidRPr="007C0532">
        <w:rPr>
          <w:rFonts w:cstheme="minorHAnsi"/>
          <w:szCs w:val="18"/>
          <w:rtl/>
        </w:rPr>
        <w:t xml:space="preserve"> </w:t>
      </w:r>
      <w:r w:rsidRPr="007C0532">
        <w:rPr>
          <w:rFonts w:ascii="Arial" w:hAnsi="Arial" w:cs="Arial" w:hint="cs"/>
          <w:szCs w:val="18"/>
          <w:rtl/>
        </w:rPr>
        <w:t>بتسجيل</w:t>
      </w:r>
      <w:r w:rsidRPr="007C0532">
        <w:rPr>
          <w:rFonts w:cstheme="minorHAnsi"/>
          <w:szCs w:val="18"/>
          <w:rtl/>
        </w:rPr>
        <w:t xml:space="preserve"> </w:t>
      </w:r>
      <w:r w:rsidRPr="007C0532">
        <w:rPr>
          <w:rFonts w:ascii="Arial" w:hAnsi="Arial" w:cs="Arial" w:hint="cs"/>
          <w:szCs w:val="18"/>
          <w:rtl/>
        </w:rPr>
        <w:t>الدخول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الجهاز</w:t>
      </w:r>
      <w:r w:rsidRPr="007C0532">
        <w:rPr>
          <w:rFonts w:cstheme="minorHAnsi"/>
          <w:szCs w:val="18"/>
          <w:rtl/>
        </w:rPr>
        <w:t xml:space="preserve"> </w:t>
      </w:r>
      <w:r w:rsidRPr="007C0532">
        <w:rPr>
          <w:rFonts w:ascii="Arial" w:hAnsi="Arial" w:cs="Arial" w:hint="cs"/>
          <w:szCs w:val="18"/>
          <w:rtl/>
        </w:rPr>
        <w:t>باستخدام</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اعتماد</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بهم</w:t>
      </w:r>
      <w:r w:rsidRPr="007C0532">
        <w:rPr>
          <w:rFonts w:cstheme="minorHAnsi"/>
          <w:szCs w:val="18"/>
          <w:rtl/>
        </w:rPr>
        <w:t xml:space="preserve"> </w:t>
      </w:r>
      <w:r w:rsidRPr="007C0532">
        <w:rPr>
          <w:rFonts w:ascii="Arial" w:hAnsi="Arial" w:cs="Arial" w:hint="cs"/>
          <w:szCs w:val="18"/>
          <w:rtl/>
        </w:rPr>
        <w:t>ويدعم</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الفيديو</w:t>
      </w:r>
      <w:r w:rsidRPr="007C0532">
        <w:rPr>
          <w:rFonts w:cstheme="minorHAnsi"/>
          <w:szCs w:val="18"/>
          <w:rtl/>
        </w:rPr>
        <w:t xml:space="preserve">. </w:t>
      </w:r>
      <w:r w:rsidRPr="007C0532">
        <w:rPr>
          <w:rFonts w:ascii="Arial" w:hAnsi="Arial" w:cs="Arial" w:hint="cs"/>
          <w:szCs w:val="18"/>
          <w:rtl/>
        </w:rPr>
        <w:t>عروض</w:t>
      </w:r>
      <w:r w:rsidRPr="007C0532">
        <w:rPr>
          <w:rFonts w:cstheme="minorHAnsi"/>
          <w:szCs w:val="18"/>
          <w:rtl/>
        </w:rPr>
        <w:t xml:space="preserve"> </w:t>
      </w:r>
      <w:r w:rsidRPr="007C0532">
        <w:rPr>
          <w:rFonts w:ascii="Arial" w:hAnsi="Arial" w:cs="Arial" w:hint="cs"/>
          <w:szCs w:val="18"/>
          <w:rtl/>
        </w:rPr>
        <w:t>هاتف</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وغرفة</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عبارة</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أجهزة</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تعيينها</w:t>
      </w:r>
      <w:r w:rsidRPr="007C0532">
        <w:rPr>
          <w:rFonts w:cstheme="minorHAnsi"/>
          <w:szCs w:val="18"/>
          <w:rtl/>
        </w:rPr>
        <w:t xml:space="preserve"> </w:t>
      </w:r>
      <w:r w:rsidRPr="007C0532">
        <w:rPr>
          <w:rFonts w:ascii="Arial" w:hAnsi="Arial" w:cs="Arial" w:hint="cs"/>
          <w:szCs w:val="18"/>
          <w:rtl/>
        </w:rPr>
        <w:t>إلا</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منطقة</w:t>
      </w:r>
      <w:r w:rsidRPr="007C0532">
        <w:rPr>
          <w:rFonts w:cstheme="minorHAnsi"/>
          <w:szCs w:val="18"/>
          <w:rtl/>
        </w:rPr>
        <w:t xml:space="preserve"> </w:t>
      </w:r>
      <w:r w:rsidRPr="007C0532">
        <w:rPr>
          <w:rFonts w:ascii="Arial" w:hAnsi="Arial" w:cs="Arial" w:hint="cs"/>
          <w:szCs w:val="18"/>
          <w:rtl/>
        </w:rPr>
        <w:t>مشتركة</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واستخدامه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عدد</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65CB6B94" w14:textId="77777777" w:rsidR="004F3F62" w:rsidRPr="00EA01C0" w:rsidRDefault="004F3F62" w:rsidP="004F3F62">
      <w:pPr>
        <w:pStyle w:val="ProductList-Body"/>
        <w:rPr>
          <w:rFonts w:ascii="Calibri" w:hAnsi="Calibri" w:cs="Calibri"/>
          <w:b/>
          <w:bCs/>
          <w:color w:val="00188F"/>
          <w:szCs w:val="18"/>
        </w:rPr>
      </w:pP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خطة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w:t>
      </w:r>
      <w:r w:rsidRPr="00EA01C0">
        <w:rPr>
          <w:rFonts w:ascii="Calibri" w:hAnsi="Calibri" w:cs="Calibri"/>
          <w:b/>
          <w:bCs/>
          <w:color w:val="00188F"/>
          <w:szCs w:val="18"/>
          <w:rtl/>
        </w:rPr>
        <w:t xml:space="preserve"> </w:t>
      </w:r>
      <w:r w:rsidRPr="00EA01C0">
        <w:rPr>
          <w:rFonts w:ascii="Arial" w:hAnsi="Arial" w:cs="Arial" w:hint="cs"/>
          <w:b/>
          <w:bCs/>
          <w:color w:val="00188F"/>
          <w:szCs w:val="18"/>
          <w:rtl/>
        </w:rPr>
        <w:t>والمؤتمرات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الصوتية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الاتصالات</w:t>
      </w:r>
      <w:r w:rsidRPr="00EA01C0">
        <w:rPr>
          <w:rFonts w:ascii="Calibri" w:hAnsi="Calibri" w:cs="Calibri"/>
          <w:b/>
          <w:bCs/>
          <w:color w:val="00188F"/>
          <w:szCs w:val="18"/>
          <w:rtl/>
        </w:rPr>
        <w:t>/</w:t>
      </w:r>
      <w:r w:rsidRPr="00EA01C0">
        <w:rPr>
          <w:rFonts w:ascii="Arial" w:hAnsi="Arial" w:cs="Arial" w:hint="cs"/>
          <w:b/>
          <w:bCs/>
          <w:color w:val="00188F"/>
          <w:szCs w:val="18"/>
          <w:rtl/>
        </w:rPr>
        <w:t>المؤتمرات</w:t>
      </w:r>
      <w:r w:rsidRPr="00EA01C0">
        <w:rPr>
          <w:rFonts w:ascii="Calibri" w:hAnsi="Calibri" w:cs="Calibri"/>
          <w:b/>
          <w:bCs/>
          <w:color w:val="00188F"/>
          <w:szCs w:val="18"/>
          <w:rtl/>
        </w:rPr>
        <w:t>)</w:t>
      </w:r>
    </w:p>
    <w:p w14:paraId="71118FE7" w14:textId="47EB0015" w:rsidR="007F7A49" w:rsidRPr="007C0532" w:rsidRDefault="004F3F62" w:rsidP="004F3F62">
      <w:pPr>
        <w:pStyle w:val="ProductList-Body"/>
        <w:tabs>
          <w:tab w:val="clear" w:pos="158"/>
          <w:tab w:val="left" w:pos="360"/>
        </w:tabs>
        <w:rPr>
          <w:rFonts w:cstheme="minorHAnsi"/>
          <w:szCs w:val="18"/>
        </w:rPr>
      </w:pPr>
      <w:r w:rsidRPr="00EA01C0">
        <w:rPr>
          <w:rFonts w:ascii="Arial" w:hAnsi="Arial" w:cs="Arial" w:hint="cs"/>
          <w:szCs w:val="18"/>
          <w:rtl/>
        </w:rPr>
        <w:t>يتم</w:t>
      </w:r>
      <w:r w:rsidRPr="00EA01C0">
        <w:rPr>
          <w:rFonts w:ascii="Calibri" w:hAnsi="Calibri" w:cs="Calibri"/>
          <w:szCs w:val="18"/>
          <w:rtl/>
        </w:rPr>
        <w:t xml:space="preserve"> </w:t>
      </w:r>
      <w:r w:rsidRPr="00EA01C0">
        <w:rPr>
          <w:rFonts w:ascii="Arial" w:hAnsi="Arial" w:cs="Arial" w:hint="cs"/>
          <w:szCs w:val="18"/>
          <w:rtl/>
        </w:rPr>
        <w:t>توفير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بواسطة</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Arial" w:hAnsi="Arial" w:cs="Arial" w:hint="cs"/>
          <w:szCs w:val="18"/>
          <w:rtl/>
        </w:rPr>
        <w:t>تابعة</w:t>
      </w:r>
      <w:r w:rsidRPr="00EA01C0">
        <w:rPr>
          <w:rFonts w:ascii="Calibri" w:hAnsi="Calibri" w:cs="Calibri"/>
          <w:szCs w:val="18"/>
          <w:rtl/>
        </w:rPr>
        <w:t xml:space="preserve"> </w:t>
      </w:r>
      <w:r w:rsidRPr="00EA01C0">
        <w:rPr>
          <w:rFonts w:ascii="Arial" w:hAnsi="Arial" w:cs="Arial" w:hint="cs"/>
          <w:szCs w:val="18"/>
          <w:rtl/>
        </w:rPr>
        <w:t>لـ</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موفر</w:t>
      </w:r>
      <w:r w:rsidRPr="00EA01C0">
        <w:rPr>
          <w:rFonts w:ascii="Calibri" w:hAnsi="Calibri" w:cs="Calibri"/>
          <w:szCs w:val="18"/>
          <w:rtl/>
        </w:rPr>
        <w:t xml:space="preserve"> </w:t>
      </w:r>
      <w:r w:rsidRPr="00EA01C0">
        <w:rPr>
          <w:rFonts w:ascii="Arial" w:hAnsi="Arial" w:cs="Arial" w:hint="cs"/>
          <w:szCs w:val="18"/>
          <w:rtl/>
        </w:rPr>
        <w:t>خدمة</w:t>
      </w:r>
      <w:r w:rsidRPr="00EA01C0">
        <w:rPr>
          <w:rFonts w:ascii="Calibri" w:hAnsi="Calibri" w:cs="Calibri"/>
          <w:szCs w:val="18"/>
          <w:rtl/>
        </w:rPr>
        <w:t xml:space="preserve"> </w:t>
      </w:r>
      <w:r w:rsidRPr="00EA01C0">
        <w:rPr>
          <w:rFonts w:ascii="Arial" w:hAnsi="Arial" w:cs="Arial" w:hint="cs"/>
          <w:szCs w:val="18"/>
          <w:rtl/>
        </w:rPr>
        <w:t>آخر</w:t>
      </w:r>
      <w:r w:rsidRPr="00EA01C0">
        <w:rPr>
          <w:rFonts w:ascii="Calibri" w:hAnsi="Calibri" w:cs="Calibri"/>
          <w:szCs w:val="18"/>
          <w:rtl/>
        </w:rPr>
        <w:t xml:space="preserve"> </w:t>
      </w:r>
      <w:r w:rsidRPr="00EA01C0">
        <w:rPr>
          <w:rFonts w:ascii="Arial" w:hAnsi="Arial" w:cs="Arial" w:hint="cs"/>
          <w:szCs w:val="18"/>
          <w:rtl/>
        </w:rPr>
        <w:t>مرخص</w:t>
      </w:r>
      <w:r w:rsidRPr="00EA01C0">
        <w:rPr>
          <w:rFonts w:ascii="Calibri" w:hAnsi="Calibri" w:cs="Calibri"/>
          <w:szCs w:val="18"/>
          <w:rtl/>
        </w:rPr>
        <w:t xml:space="preserve"> </w:t>
      </w:r>
      <w:r w:rsidRPr="00EA01C0">
        <w:rPr>
          <w:rFonts w:ascii="Arial" w:hAnsi="Arial" w:cs="Arial" w:hint="cs"/>
          <w:szCs w:val="18"/>
          <w:rtl/>
        </w:rPr>
        <w:t>له</w:t>
      </w:r>
      <w:r w:rsidRPr="00EA01C0">
        <w:rPr>
          <w:rFonts w:ascii="Calibri" w:hAnsi="Calibri" w:cs="Calibri"/>
          <w:szCs w:val="18"/>
          <w:rtl/>
        </w:rPr>
        <w:t xml:space="preserve"> </w:t>
      </w:r>
      <w:r w:rsidRPr="00EA01C0">
        <w:rPr>
          <w:rFonts w:ascii="Arial" w:hAnsi="Arial" w:cs="Arial" w:hint="cs"/>
          <w:szCs w:val="18"/>
          <w:rtl/>
        </w:rPr>
        <w:t>إدارة</w:t>
      </w:r>
      <w:r w:rsidRPr="00EA01C0">
        <w:rPr>
          <w:rFonts w:ascii="Calibri" w:hAnsi="Calibri" w:cs="Calibri"/>
          <w:szCs w:val="18"/>
          <w:rtl/>
        </w:rPr>
        <w:t xml:space="preserve"> </w:t>
      </w:r>
      <w:r w:rsidRPr="00EA01C0">
        <w:rPr>
          <w:rFonts w:ascii="Arial" w:hAnsi="Arial" w:cs="Arial" w:hint="cs"/>
          <w:szCs w:val="18"/>
          <w:rtl/>
        </w:rPr>
        <w:t>هذه</w:t>
      </w:r>
      <w:r w:rsidRPr="00EA01C0">
        <w:rPr>
          <w:rFonts w:ascii="Calibri" w:hAnsi="Calibri" w:cs="Calibri"/>
          <w:szCs w:val="18"/>
          <w:rtl/>
        </w:rPr>
        <w:t xml:space="preserve"> </w:t>
      </w:r>
      <w:r w:rsidRPr="00EA01C0">
        <w:rPr>
          <w:rFonts w:ascii="Arial" w:hAnsi="Arial" w:cs="Arial" w:hint="cs"/>
          <w:szCs w:val="18"/>
          <w:rtl/>
        </w:rPr>
        <w:t>الخدمات</w:t>
      </w:r>
      <w:r w:rsidRPr="00EA01C0">
        <w:rPr>
          <w:rFonts w:ascii="Calibri" w:hAnsi="Calibri" w:cs="Calibri"/>
          <w:szCs w:val="18"/>
          <w:rtl/>
        </w:rPr>
        <w:t xml:space="preserve">. </w:t>
      </w:r>
      <w:r w:rsidRPr="00EA01C0">
        <w:rPr>
          <w:rFonts w:ascii="Arial" w:hAnsi="Arial" w:cs="Arial" w:hint="cs"/>
          <w:szCs w:val="18"/>
          <w:rtl/>
        </w:rPr>
        <w:t>قد</w:t>
      </w:r>
      <w:r w:rsidRPr="00EA01C0">
        <w:rPr>
          <w:rFonts w:ascii="Calibri" w:hAnsi="Calibri" w:cs="Calibri"/>
          <w:szCs w:val="18"/>
          <w:rtl/>
        </w:rPr>
        <w:t xml:space="preserve"> </w:t>
      </w:r>
      <w:r w:rsidRPr="00EA01C0">
        <w:rPr>
          <w:rFonts w:ascii="Arial" w:hAnsi="Arial" w:cs="Arial" w:hint="cs"/>
          <w:szCs w:val="18"/>
          <w:rtl/>
        </w:rPr>
        <w:t>تشتمل</w:t>
      </w:r>
      <w:r w:rsidRPr="00EA01C0">
        <w:rPr>
          <w:rFonts w:ascii="Calibri" w:hAnsi="Calibri" w:cs="Calibri"/>
          <w:szCs w:val="18"/>
          <w:rtl/>
        </w:rPr>
        <w:t xml:space="preserve"> </w:t>
      </w:r>
      <w:r w:rsidRPr="00EA01C0">
        <w:rPr>
          <w:rFonts w:ascii="Arial" w:hAnsi="Arial" w:cs="Arial" w:hint="cs"/>
          <w:szCs w:val="18"/>
          <w:rtl/>
        </w:rPr>
        <w:t>أسعار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على</w:t>
      </w:r>
      <w:r w:rsidRPr="00EA01C0">
        <w:rPr>
          <w:rFonts w:ascii="Calibri" w:hAnsi="Calibri" w:cs="Calibri"/>
          <w:szCs w:val="18"/>
          <w:rtl/>
        </w:rPr>
        <w:t xml:space="preserve"> </w:t>
      </w:r>
      <w:r w:rsidRPr="00EA01C0">
        <w:rPr>
          <w:rFonts w:ascii="Arial" w:hAnsi="Arial" w:cs="Arial" w:hint="cs"/>
          <w:szCs w:val="18"/>
          <w:rtl/>
        </w:rPr>
        <w:t>الضرائب</w:t>
      </w:r>
      <w:r w:rsidRPr="00EA01C0">
        <w:rPr>
          <w:rFonts w:ascii="Calibri" w:hAnsi="Calibri" w:cs="Calibri"/>
          <w:szCs w:val="18"/>
          <w:rtl/>
        </w:rPr>
        <w:t xml:space="preserve"> </w:t>
      </w:r>
      <w:r w:rsidRPr="00EA01C0">
        <w:rPr>
          <w:rFonts w:ascii="Arial" w:hAnsi="Arial" w:cs="Arial" w:hint="cs"/>
          <w:szCs w:val="18"/>
          <w:rtl/>
        </w:rPr>
        <w:t>والرسوم</w:t>
      </w:r>
      <w:r w:rsidRPr="00EA01C0">
        <w:rPr>
          <w:rFonts w:ascii="Calibri" w:hAnsi="Calibri" w:cs="Calibri"/>
          <w:szCs w:val="18"/>
          <w:rtl/>
        </w:rPr>
        <w:t xml:space="preserve"> </w:t>
      </w:r>
      <w:r w:rsidRPr="00EA01C0">
        <w:rPr>
          <w:rFonts w:ascii="Arial" w:hAnsi="Arial" w:cs="Arial" w:hint="cs"/>
          <w:szCs w:val="18"/>
          <w:rtl/>
        </w:rPr>
        <w:t>الواجبة</w:t>
      </w:r>
      <w:r w:rsidR="007F7A49" w:rsidRPr="007C0532">
        <w:rPr>
          <w:rFonts w:cstheme="minorHAnsi"/>
          <w:szCs w:val="18"/>
          <w:rtl/>
        </w:rPr>
        <w:t xml:space="preserve">. </w:t>
      </w:r>
      <w:r w:rsidR="007F7A49" w:rsidRPr="007C0532">
        <w:rPr>
          <w:rFonts w:ascii="Arial" w:hAnsi="Arial" w:cs="Arial" w:hint="cs"/>
          <w:szCs w:val="18"/>
          <w:rtl/>
        </w:rPr>
        <w:t>يتم</w:t>
      </w:r>
      <w:r w:rsidR="007F7A49" w:rsidRPr="007C0532">
        <w:rPr>
          <w:rFonts w:cstheme="minorHAnsi"/>
          <w:szCs w:val="18"/>
          <w:rtl/>
        </w:rPr>
        <w:t xml:space="preserve"> </w:t>
      </w:r>
      <w:r w:rsidR="007F7A49" w:rsidRPr="007C0532">
        <w:rPr>
          <w:rFonts w:ascii="Arial" w:hAnsi="Arial" w:cs="Arial" w:hint="cs"/>
          <w:szCs w:val="18"/>
          <w:rtl/>
        </w:rPr>
        <w:t>الإفصاح</w:t>
      </w:r>
      <w:r w:rsidR="007F7A49" w:rsidRPr="007C0532">
        <w:rPr>
          <w:rFonts w:cstheme="minorHAnsi"/>
          <w:szCs w:val="18"/>
          <w:rtl/>
        </w:rPr>
        <w:t xml:space="preserve"> </w:t>
      </w:r>
      <w:r w:rsidR="007F7A49" w:rsidRPr="007C0532">
        <w:rPr>
          <w:rFonts w:ascii="Arial" w:hAnsi="Arial" w:cs="Arial" w:hint="cs"/>
          <w:szCs w:val="18"/>
          <w:rtl/>
        </w:rPr>
        <w:t>عن</w:t>
      </w:r>
      <w:r w:rsidR="007F7A49" w:rsidRPr="007C0532">
        <w:rPr>
          <w:rFonts w:cstheme="minorHAnsi"/>
          <w:szCs w:val="18"/>
          <w:rtl/>
        </w:rPr>
        <w:t xml:space="preserve"> </w:t>
      </w:r>
      <w:r w:rsidR="007F7A49" w:rsidRPr="007C0532">
        <w:rPr>
          <w:rFonts w:ascii="Arial" w:hAnsi="Arial" w:cs="Arial" w:hint="cs"/>
          <w:szCs w:val="18"/>
          <w:rtl/>
        </w:rPr>
        <w:t>جميع</w:t>
      </w:r>
      <w:r w:rsidR="007F7A49" w:rsidRPr="007C0532">
        <w:rPr>
          <w:rFonts w:cstheme="minorHAnsi"/>
          <w:szCs w:val="18"/>
          <w:rtl/>
        </w:rPr>
        <w:t xml:space="preserve"> </w:t>
      </w:r>
      <w:r w:rsidR="007F7A49" w:rsidRPr="007C0532">
        <w:rPr>
          <w:rFonts w:ascii="Arial" w:hAnsi="Arial" w:cs="Arial" w:hint="cs"/>
          <w:szCs w:val="18"/>
          <w:rtl/>
        </w:rPr>
        <w:t>الضرائب</w:t>
      </w:r>
      <w:r w:rsidR="007F7A49" w:rsidRPr="007C0532">
        <w:rPr>
          <w:rFonts w:cstheme="minorHAnsi"/>
          <w:szCs w:val="18"/>
          <w:rtl/>
        </w:rPr>
        <w:t xml:space="preserve"> </w:t>
      </w:r>
      <w:r w:rsidR="007F7A49" w:rsidRPr="007C0532">
        <w:rPr>
          <w:rFonts w:ascii="Arial" w:hAnsi="Arial" w:cs="Arial" w:hint="cs"/>
          <w:szCs w:val="18"/>
          <w:rtl/>
        </w:rPr>
        <w:t>والرسوم</w:t>
      </w:r>
      <w:r w:rsidR="007F7A49" w:rsidRPr="007C0532">
        <w:rPr>
          <w:rFonts w:cstheme="minorHAnsi"/>
          <w:szCs w:val="18"/>
          <w:rtl/>
        </w:rPr>
        <w:t xml:space="preserve"> </w:t>
      </w:r>
      <w:r w:rsidR="007F7A49" w:rsidRPr="007C0532">
        <w:rPr>
          <w:rFonts w:ascii="Arial" w:hAnsi="Arial" w:cs="Arial" w:hint="cs"/>
          <w:szCs w:val="18"/>
          <w:rtl/>
        </w:rPr>
        <w:t>وشروط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الخاصة</w:t>
      </w:r>
      <w:r w:rsidR="007F7A49" w:rsidRPr="007C0532">
        <w:rPr>
          <w:rFonts w:cstheme="minorHAnsi"/>
          <w:szCs w:val="18"/>
          <w:rtl/>
        </w:rPr>
        <w:t xml:space="preserve"> </w:t>
      </w:r>
      <w:r w:rsidR="007F7A49" w:rsidRPr="007C0532">
        <w:rPr>
          <w:rFonts w:ascii="Arial" w:hAnsi="Arial" w:cs="Arial" w:hint="cs"/>
          <w:szCs w:val="18"/>
          <w:rtl/>
        </w:rPr>
        <w:t>بالبلد</w:t>
      </w:r>
      <w:r w:rsidR="007F7A49" w:rsidRPr="007C0532">
        <w:rPr>
          <w:rFonts w:cstheme="minorHAnsi"/>
          <w:szCs w:val="18"/>
          <w:rtl/>
        </w:rPr>
        <w:t xml:space="preserve"> </w:t>
      </w:r>
      <w:r w:rsidR="007F7A49" w:rsidRPr="007C0532">
        <w:rPr>
          <w:rFonts w:ascii="Arial" w:hAnsi="Arial" w:cs="Arial" w:hint="cs"/>
          <w:szCs w:val="18"/>
          <w:rtl/>
        </w:rPr>
        <w:t>المشمولة</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r w:rsidR="007F7A49" w:rsidRPr="007C0532">
        <w:rPr>
          <w:rFonts w:ascii="Arial" w:hAnsi="Arial" w:cs="Arial" w:hint="cs"/>
          <w:szCs w:val="18"/>
          <w:rtl/>
        </w:rPr>
        <w:t>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المتوفرة</w:t>
      </w:r>
      <w:r w:rsidR="007F7A49" w:rsidRPr="007C0532">
        <w:rPr>
          <w:rFonts w:cstheme="minorHAnsi"/>
          <w:szCs w:val="18"/>
          <w:rtl/>
        </w:rPr>
        <w:t xml:space="preserve"> </w:t>
      </w:r>
      <w:r w:rsidR="007F7A49" w:rsidRPr="007C0532">
        <w:rPr>
          <w:rFonts w:ascii="Arial" w:hAnsi="Arial" w:cs="Arial" w:hint="cs"/>
          <w:szCs w:val="18"/>
          <w:rtl/>
        </w:rPr>
        <w:t>على</w:t>
      </w:r>
      <w:r w:rsidR="007F7A49" w:rsidRPr="007C0532">
        <w:rPr>
          <w:rFonts w:cstheme="minorHAnsi"/>
          <w:szCs w:val="18"/>
          <w:rtl/>
        </w:rPr>
        <w:t xml:space="preserve"> </w:t>
      </w:r>
      <w:r w:rsidR="007F7A49" w:rsidRPr="007C0532">
        <w:rPr>
          <w:rFonts w:ascii="Arial" w:hAnsi="Arial" w:cs="Arial" w:hint="cs"/>
          <w:szCs w:val="18"/>
          <w:rtl/>
        </w:rPr>
        <w:t>موقع</w:t>
      </w:r>
      <w:r w:rsidR="007F7A49" w:rsidRPr="007C0532">
        <w:rPr>
          <w:rFonts w:cstheme="minorHAnsi"/>
          <w:szCs w:val="18"/>
          <w:rtl/>
        </w:rPr>
        <w:t xml:space="preserve"> </w:t>
      </w:r>
      <w:r w:rsidR="007F7A49" w:rsidRPr="007C0532">
        <w:rPr>
          <w:rFonts w:ascii="Arial" w:hAnsi="Arial" w:cs="Arial" w:hint="cs"/>
          <w:szCs w:val="18"/>
          <w:rtl/>
        </w:rPr>
        <w:t>الترخيص</w:t>
      </w:r>
      <w:r w:rsidR="007F7A49" w:rsidRPr="007C0532">
        <w:rPr>
          <w:rFonts w:cstheme="minorHAnsi"/>
          <w:szCs w:val="18"/>
          <w:rtl/>
        </w:rPr>
        <w:t xml:space="preserve"> </w:t>
      </w:r>
      <w:r w:rsidR="007F7A49" w:rsidRPr="007C0532">
        <w:rPr>
          <w:rFonts w:ascii="Arial" w:hAnsi="Arial" w:cs="Arial" w:hint="cs"/>
          <w:szCs w:val="18"/>
          <w:rtl/>
        </w:rPr>
        <w:t>المجمع</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hyperlink r:id="rId55" w:history="1">
        <w:r w:rsidR="007F7A49" w:rsidRPr="007C0532">
          <w:rPr>
            <w:rStyle w:val="Hyperlink"/>
            <w:rFonts w:cstheme="minorHAnsi"/>
            <w:szCs w:val="18"/>
            <w:lang w:bidi=""/>
          </w:rPr>
          <w:t>http://go.microsoft.com/fwlink/?LinkId=690247</w:t>
        </w:r>
      </w:hyperlink>
      <w:r w:rsidR="007F7A49"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7E02C9EF" w14:textId="77777777" w:rsidR="00FB5449" w:rsidRPr="00603C5E" w:rsidRDefault="00FB5449" w:rsidP="00FB5449">
      <w:pPr>
        <w:pStyle w:val="ProductList-Body"/>
        <w:rPr>
          <w:rFonts w:ascii="Calibri" w:hAnsi="Calibri" w:cs="Calibri"/>
          <w:b/>
          <w:color w:val="00188F"/>
          <w:szCs w:val="18"/>
        </w:rPr>
      </w:pPr>
      <w:r w:rsidRPr="00603C5E">
        <w:rPr>
          <w:rFonts w:ascii="Calibri" w:hAnsi="Calibri" w:cs="Calibri"/>
          <w:b/>
          <w:color w:val="00188F"/>
          <w:szCs w:val="18"/>
          <w:rtl/>
        </w:rPr>
        <w:t>معلومات مهمة عن خدمات الطوارئ</w:t>
      </w:r>
    </w:p>
    <w:p w14:paraId="310DDF4C" w14:textId="4C09C338" w:rsidR="007F7A49" w:rsidRPr="007C0532" w:rsidRDefault="00FB5449" w:rsidP="00FB5449">
      <w:pPr>
        <w:pStyle w:val="ProductList-Body"/>
        <w:rPr>
          <w:rFonts w:cstheme="minorHAnsi"/>
          <w:szCs w:val="18"/>
        </w:rPr>
      </w:pPr>
      <w:r w:rsidRPr="00603C5E">
        <w:rPr>
          <w:rFonts w:ascii="Calibri" w:hAnsi="Calibri" w:cs="Calibri"/>
          <w:szCs w:val="18"/>
          <w:rtl/>
        </w:rPr>
        <w:t xml:space="preserve">يجب أن يُخطر العميل كل مستخدم لخطة الاتصال أن خدمات الطوارئ تعمل بشكل مختلف عن خدمات الهاتف التقليدية من النواحي التالية: </w:t>
      </w:r>
      <w:r w:rsidRPr="00603C5E">
        <w:rPr>
          <w:rFonts w:ascii="Calibri" w:hAnsi="Calibri" w:cs="Calibri"/>
          <w:szCs w:val="18"/>
          <w:lang w:bidi="en-US"/>
        </w:rPr>
        <w:t>(1)</w:t>
      </w:r>
      <w:r w:rsidRPr="00603C5E">
        <w:rPr>
          <w:rFonts w:ascii="Calibri" w:hAnsi="Calibri" w:cs="Calibri"/>
          <w:szCs w:val="18"/>
          <w:rtl/>
        </w:rPr>
        <w:t xml:space="preserve"> قد لا يتعرف </w:t>
      </w:r>
      <w:r w:rsidRPr="00603C5E">
        <w:rPr>
          <w:rFonts w:ascii="Calibri" w:hAnsi="Calibri" w:cs="Calibri"/>
          <w:szCs w:val="18"/>
          <w:lang w:bidi="en-US"/>
        </w:rPr>
        <w:t>Office 365</w:t>
      </w:r>
      <w:r w:rsidRPr="00603C5E">
        <w:rPr>
          <w:rFonts w:ascii="Calibri" w:hAnsi="Calibri" w:cs="Calibri"/>
          <w:szCs w:val="18"/>
          <w:rtl/>
        </w:rPr>
        <w:t xml:space="preserve"> على المكان الفعلي للمتصل بخدمات الطوارئ، مما قد يؤدي إلى توجيه المكالمة إلى مركز اتصالات خدمة طوارئ غير صحيح و/أو إرسال خدمات الطوارئ إلى مكان غير صحيح؛ و</w:t>
      </w:r>
      <w:r w:rsidRPr="00603C5E">
        <w:rPr>
          <w:rFonts w:ascii="Calibri" w:hAnsi="Calibri" w:cs="Calibri"/>
          <w:szCs w:val="18"/>
          <w:lang w:bidi="en-US"/>
        </w:rPr>
        <w:t>(2)</w:t>
      </w:r>
      <w:r w:rsidRPr="00603C5E">
        <w:rPr>
          <w:rFonts w:ascii="Calibri" w:hAnsi="Calibri" w:cs="Calibri"/>
          <w:szCs w:val="18"/>
          <w:rtl/>
        </w:rPr>
        <w:t xml:space="preserve"> إذا لم يكن جهاز المستخدم مزودًا بالطاقة، أو يعاني من انقطاع التيار أو لا يمكنه الوصول إلى الإنترنت لأي سبب آخر، فلا يمكن للمستخدم إجراء مكالمة خدمات طوارئ عبر خدمة خطة الاتصال؛ و</w:t>
      </w:r>
      <w:r w:rsidRPr="00603C5E">
        <w:rPr>
          <w:rFonts w:ascii="Calibri" w:hAnsi="Calibri" w:cs="Calibri"/>
          <w:szCs w:val="18"/>
          <w:lang w:bidi="en-US"/>
        </w:rPr>
        <w:t>(3)</w:t>
      </w:r>
      <w:r w:rsidRPr="00603C5E">
        <w:rPr>
          <w:rFonts w:ascii="Calibri" w:hAnsi="Calibri" w:cs="Calibri"/>
          <w:szCs w:val="18"/>
          <w:rtl/>
        </w:rPr>
        <w:t xml:space="preserve"> رغم إمكانية استخدام خدمات خطة الاتصال من أي مكان في العالم يتوفر به اتصال بالإنترنت، لكن ينبغي ألا يُجري المستخدمون مكالمة خدمات طوارئ من مكان خارج بلدان إقامتهم؛ لأنه من المرجح عدم توجيه المكالمة إلى مركز المكالمات الملائم في ذلك المكان</w:t>
      </w:r>
      <w:r w:rsidR="007F7A49" w:rsidRPr="007C0532">
        <w:rPr>
          <w:rFonts w:cstheme="minorHAnsi"/>
          <w:szCs w:val="18"/>
          <w:rtl/>
        </w:rPr>
        <w:t>.</w:t>
      </w:r>
    </w:p>
    <w:bookmarkStart w:id="124" w:name="ExchangeOnline"/>
    <w:bookmarkStart w:id="125" w:name="_Toc524436947"/>
    <w:bookmarkStart w:id="126"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343FDF">
      <w:pPr>
        <w:pStyle w:val="ProductList-Offering2Heading"/>
        <w:outlineLvl w:val="2"/>
      </w:pPr>
      <w:r>
        <w:tab/>
      </w:r>
      <w:bookmarkStart w:id="127" w:name="_Toc38967548"/>
      <w:r w:rsidR="00343FDF" w:rsidRPr="002B2F18">
        <w:t>Exchange Online</w:t>
      </w:r>
      <w:bookmarkEnd w:id="124"/>
      <w:bookmarkEnd w:id="125"/>
      <w:bookmarkEnd w:id="126"/>
      <w:bookmarkEnd w:id="127"/>
    </w:p>
    <w:p w14:paraId="6D39EE82" w14:textId="77777777" w:rsidR="00343FDF" w:rsidRPr="002B2F18" w:rsidRDefault="00343FDF" w:rsidP="00343FDF">
      <w:pPr>
        <w:pStyle w:val="ProductList-Offering1"/>
        <w:sectPr w:rsidR="00343FDF" w:rsidRPr="002B2F18" w:rsidSect="00E275D6">
          <w:footerReference w:type="first" r:id="rId56"/>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8B4B1B">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1D120F58" w14:textId="1EEDC5A1" w:rsidR="00017A5A" w:rsidRPr="00EF30C3" w:rsidRDefault="001A19E0" w:rsidP="008B4B1B">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211BEB5" w14:textId="77777777" w:rsidR="001A19E0" w:rsidRPr="00EF30C3" w:rsidRDefault="001A19E0" w:rsidP="008B4B1B">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8B4B1B">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8B4B1B">
      <w:pPr>
        <w:pStyle w:val="ProductList-Body"/>
        <w:ind w:left="180"/>
        <w:rPr>
          <w:rFonts w:cs="Arial"/>
          <w:szCs w:val="18"/>
        </w:rPr>
      </w:pPr>
    </w:p>
    <w:p w14:paraId="53900BEE" w14:textId="77777777" w:rsidR="001A19E0" w:rsidRPr="00EF30C3" w:rsidRDefault="001A19E0" w:rsidP="00B81D02">
      <w:pPr>
        <w:pStyle w:val="ProductList-Body"/>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8B4B1B">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8B4B1B">
      <w:pPr>
        <w:pStyle w:val="ProductList-Body"/>
        <w:ind w:left="180"/>
        <w:rPr>
          <w:rFonts w:cs="Arial"/>
          <w:szCs w:val="18"/>
        </w:rPr>
      </w:pPr>
    </w:p>
    <w:p w14:paraId="05B168D9"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8B4B1B">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8B4B1B">
      <w:pPr>
        <w:pStyle w:val="ProductList-Body"/>
        <w:ind w:left="180"/>
        <w:rPr>
          <w:rFonts w:cs="Arial"/>
          <w:szCs w:val="18"/>
        </w:rPr>
      </w:pPr>
    </w:p>
    <w:p w14:paraId="42B509D2"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8B4B1B">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A07088">
      <w:pPr>
        <w:pStyle w:val="ProductList-Body"/>
        <w:keepNext/>
        <w:ind w:left="187"/>
        <w:rPr>
          <w:rFonts w:cs="Arial"/>
          <w:bCs/>
          <w:szCs w:val="18"/>
        </w:rPr>
      </w:pPr>
      <w:r w:rsidRPr="00EF30C3">
        <w:rPr>
          <w:rFonts w:cs="Arial"/>
          <w:b/>
          <w:bCs/>
          <w:color w:val="0072C6"/>
          <w:szCs w:val="18"/>
          <w:rtl/>
        </w:rPr>
        <w:lastRenderedPageBreak/>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2A148731" w14:textId="7D6ECE50" w:rsidR="000B0627"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8B4B1B">
      <w:pPr>
        <w:pStyle w:val="ProductList-Body"/>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8B4B1B">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8B4B1B">
      <w:pPr>
        <w:pStyle w:val="ProductList-Body"/>
        <w:ind w:left="180"/>
        <w:rPr>
          <w:rFonts w:cs="Arial"/>
          <w:szCs w:val="18"/>
        </w:rPr>
      </w:pPr>
    </w:p>
    <w:p w14:paraId="53518FF9" w14:textId="77777777" w:rsidR="00ED50E6" w:rsidRPr="00EF30C3" w:rsidRDefault="001A19E0" w:rsidP="008B4B1B">
      <w:pPr>
        <w:pStyle w:val="ProductList-Body"/>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8B4B1B">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8B4B1B">
      <w:pPr>
        <w:pStyle w:val="ProductList-Body"/>
        <w:ind w:left="180"/>
        <w:rPr>
          <w:rFonts w:cs="Arial"/>
          <w:szCs w:val="18"/>
        </w:rPr>
      </w:pPr>
    </w:p>
    <w:p w14:paraId="32403BAC"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8B4B1B">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8B4B1B">
      <w:pPr>
        <w:pStyle w:val="ProductList-Body"/>
        <w:ind w:left="180"/>
        <w:rPr>
          <w:rFonts w:cs="Arial"/>
          <w:szCs w:val="18"/>
        </w:rPr>
      </w:pPr>
    </w:p>
    <w:p w14:paraId="448BE475"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8B4B1B">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8B4B1B">
      <w:pPr>
        <w:pStyle w:val="ProductList-Body"/>
        <w:rPr>
          <w:rFonts w:cs="Arial"/>
          <w:szCs w:val="18"/>
        </w:rPr>
      </w:pPr>
    </w:p>
    <w:p w14:paraId="4ACEA0A4" w14:textId="60DB9570" w:rsidR="006523C8" w:rsidRPr="00EF30C3" w:rsidRDefault="006523C8" w:rsidP="008B4B1B">
      <w:pPr>
        <w:pStyle w:val="ProductList-Body"/>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8B4B1B">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8B4B1B">
      <w:pPr>
        <w:pStyle w:val="ProductList-Body"/>
        <w:ind w:left="180"/>
        <w:rPr>
          <w:rFonts w:cs="Arial"/>
          <w:szCs w:val="18"/>
        </w:rPr>
      </w:pPr>
    </w:p>
    <w:p w14:paraId="2B0BFA2B" w14:textId="6300D19C" w:rsidR="006523C8" w:rsidRPr="00EF30C3" w:rsidRDefault="006523C8" w:rsidP="008B4B1B">
      <w:pPr>
        <w:pStyle w:val="ProductList-Body"/>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8B4B1B">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8B4B1B">
      <w:pPr>
        <w:pStyle w:val="ProductList-Body"/>
        <w:ind w:left="180"/>
        <w:rPr>
          <w:rFonts w:cs="Arial"/>
          <w:szCs w:val="18"/>
          <w:rtl/>
        </w:rPr>
      </w:pPr>
    </w:p>
    <w:p w14:paraId="2C2EB5D8" w14:textId="77777777" w:rsidR="00080C01" w:rsidRPr="002A4524" w:rsidRDefault="00080C01" w:rsidP="008B4B1B">
      <w:pPr>
        <w:pStyle w:val="ProductList-ClauseHeading"/>
        <w:keepNext w:val="0"/>
        <w:rPr>
          <w:rFonts w:ascii="Calibri" w:hAnsi="Calibri" w:cs="Arial"/>
          <w:bCs/>
          <w:szCs w:val="18"/>
          <w:lang w:val="fr-CA"/>
        </w:rPr>
      </w:pPr>
      <w:r w:rsidRPr="002A4524">
        <w:rPr>
          <w:rFonts w:ascii="Calibri" w:hAnsi="Calibri" w:cs="Arial"/>
          <w:bCs/>
          <w:szCs w:val="18"/>
          <w:rtl/>
        </w:rPr>
        <w:t>الهاتف الذكي والأجهزة اللوحية</w:t>
      </w:r>
    </w:p>
    <w:p w14:paraId="7D898BA4" w14:textId="1702F08B" w:rsidR="00907BF4" w:rsidRPr="007F509D" w:rsidRDefault="00080C01" w:rsidP="008B4B1B">
      <w:pPr>
        <w:pStyle w:val="ProductList-Body"/>
        <w:rPr>
          <w:szCs w:val="18"/>
        </w:rPr>
      </w:pPr>
      <w:r w:rsidRPr="002A4524">
        <w:rPr>
          <w:rFonts w:ascii="Calibri" w:hAnsi="Calibri" w:cs="Arial"/>
          <w:szCs w:val="18"/>
          <w:rtl/>
        </w:rPr>
        <w:t xml:space="preserve">يجوز أيضًا لكل مستخدم يقوم العميل بتعيين ترخيص اشتراك مستخدم </w:t>
      </w:r>
      <w:r w:rsidRPr="002A4524">
        <w:rPr>
          <w:rFonts w:ascii="Calibri" w:hAnsi="Calibri" w:cs="Arial"/>
          <w:szCs w:val="18"/>
          <w:lang w:val="fr-CA"/>
        </w:rPr>
        <w:t>Exchange Online</w:t>
      </w:r>
      <w:r w:rsidRPr="002A4524">
        <w:rPr>
          <w:rFonts w:ascii="Calibri" w:hAnsi="Calibri" w:cs="Arial"/>
          <w:szCs w:val="18"/>
          <w:rtl/>
        </w:rPr>
        <w:t xml:space="preserve"> الإضافي له </w:t>
      </w:r>
      <w:r w:rsidRPr="002A4524">
        <w:rPr>
          <w:rFonts w:ascii="Calibri" w:hAnsi="Calibri" w:cs="Arial"/>
          <w:szCs w:val="18"/>
          <w:lang w:val="fr-CA"/>
        </w:rPr>
        <w:t>(1)</w:t>
      </w:r>
      <w:r w:rsidRPr="002A4524">
        <w:rPr>
          <w:rFonts w:ascii="Calibri" w:hAnsi="Calibri" w:cs="Arial"/>
          <w:szCs w:val="18"/>
          <w:rtl/>
        </w:rPr>
        <w:t xml:space="preserve"> تنشيط برنامج </w:t>
      </w:r>
      <w:r w:rsidRPr="002A4524">
        <w:rPr>
          <w:rFonts w:ascii="Calibri" w:hAnsi="Calibri" w:cs="Arial"/>
          <w:szCs w:val="18"/>
          <w:lang w:val="fr-CA"/>
        </w:rPr>
        <w:t>Microsoft Outlook Mobile</w:t>
      </w:r>
      <w:r w:rsidRPr="002A4524">
        <w:rPr>
          <w:rFonts w:ascii="Calibri" w:hAnsi="Calibri" w:cs="Arial"/>
          <w:szCs w:val="18"/>
          <w:rtl/>
        </w:rPr>
        <w:t xml:space="preserve"> للاستخدام لأغراض تجارية </w:t>
      </w:r>
      <w:r w:rsidRPr="002A4524">
        <w:rPr>
          <w:rFonts w:ascii="Calibri" w:hAnsi="Calibri" w:cs="Arial"/>
          <w:szCs w:val="18"/>
          <w:lang w:val="fr-CA"/>
        </w:rPr>
        <w:t>(2)</w:t>
      </w:r>
      <w:r w:rsidRPr="002A4524">
        <w:rPr>
          <w:rFonts w:ascii="Calibri" w:hAnsi="Calibri" w:cs="Arial"/>
          <w:szCs w:val="18"/>
          <w:rtl/>
        </w:rPr>
        <w:t xml:space="preserve"> تسجيل الدخول إلى </w:t>
      </w:r>
      <w:r w:rsidRPr="002A4524">
        <w:rPr>
          <w:rFonts w:ascii="Calibri" w:hAnsi="Calibri" w:cs="Arial"/>
          <w:szCs w:val="18"/>
          <w:lang w:val="fr-CA"/>
        </w:rPr>
        <w:t>Microsoft Outlook</w:t>
      </w:r>
      <w:r w:rsidRPr="002A4524">
        <w:rPr>
          <w:rFonts w:ascii="Calibri" w:hAnsi="Calibri" w:cs="Arial"/>
          <w:szCs w:val="18"/>
          <w:rtl/>
        </w:rPr>
        <w:t xml:space="preserve"> بمعرّف المؤسسة على عدد يصل إلى خمسة هواتف ذكية وخمسة أجهزة لوحية</w:t>
      </w:r>
      <w:r w:rsidR="00907BF4" w:rsidRPr="007F509D">
        <w:rPr>
          <w:szCs w:val="18"/>
          <w:rtl/>
        </w:rPr>
        <w:t xml:space="preserve">. </w:t>
      </w:r>
    </w:p>
    <w:p w14:paraId="785BA81D" w14:textId="77777777" w:rsidR="006523C8" w:rsidRPr="00EF30C3" w:rsidRDefault="006523C8" w:rsidP="008B4B1B">
      <w:pPr>
        <w:pStyle w:val="ProductList-Body"/>
        <w:ind w:left="180"/>
        <w:rPr>
          <w:rFonts w:cs="Arial"/>
          <w:szCs w:val="18"/>
        </w:rPr>
      </w:pPr>
    </w:p>
    <w:p w14:paraId="6F4D5951" w14:textId="77777777" w:rsidR="006523C8" w:rsidRPr="00EF30C3" w:rsidRDefault="006523C8" w:rsidP="008B4B1B">
      <w:pPr>
        <w:pStyle w:val="ProductList-Body"/>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3E80A5A" w14:textId="47E84F70" w:rsidR="00B92D77" w:rsidRPr="00EF30C3" w:rsidRDefault="006523C8" w:rsidP="008B4B1B">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57"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7232BAC0" w14:textId="77777777" w:rsidR="00F61CD5" w:rsidRDefault="00F61CD5" w:rsidP="003C6E63">
      <w:pPr>
        <w:pStyle w:val="ProductList-Body"/>
        <w:tabs>
          <w:tab w:val="clear" w:pos="158"/>
          <w:tab w:val="left" w:pos="180"/>
        </w:tabs>
        <w:rPr>
          <w:rFonts w:cs="Arial"/>
          <w:b/>
          <w:bCs/>
          <w:color w:val="00188F"/>
          <w:szCs w:val="18"/>
          <w:rtl/>
        </w:rPr>
      </w:pPr>
    </w:p>
    <w:p w14:paraId="3B78C665" w14:textId="5E656078"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28" w:name="_Hlk486589626"/>
    </w:p>
    <w:bookmarkEnd w:id="128"/>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A07088">
      <w:pPr>
        <w:pStyle w:val="ProductList-Body"/>
        <w:rPr>
          <w:rFonts w:cs="Arial"/>
          <w:b/>
          <w:bCs/>
          <w:color w:val="00188F"/>
          <w:szCs w:val="18"/>
        </w:rPr>
      </w:pPr>
      <w:bookmarkStart w:id="129" w:name="_Toc423959249"/>
      <w:r w:rsidRPr="00EF30C3">
        <w:rPr>
          <w:rFonts w:cs="Arial"/>
          <w:b/>
          <w:bCs/>
          <w:color w:val="00188F"/>
          <w:szCs w:val="18"/>
          <w:rtl/>
        </w:rPr>
        <w:t>اتفاقية مستوى الخدمة</w:t>
      </w:r>
      <w:bookmarkEnd w:id="129"/>
    </w:p>
    <w:p w14:paraId="74D8EADD" w14:textId="087ACA82" w:rsidR="00D84B57" w:rsidRPr="00FE3347" w:rsidRDefault="00FE3347" w:rsidP="00F61CD5">
      <w:pPr>
        <w:pStyle w:val="ProductList-Body"/>
        <w:tabs>
          <w:tab w:val="clear" w:pos="158"/>
          <w:tab w:val="left" w:pos="180"/>
        </w:tabs>
        <w:rPr>
          <w:rFonts w:ascii="Arial" w:hAnsi="Arial" w:cs="Arial"/>
          <w:szCs w:val="18"/>
        </w:rPr>
      </w:pPr>
      <w:r w:rsidRPr="00FE3347">
        <w:rPr>
          <w:rFonts w:ascii="Arial" w:hAnsi="Arial" w:cs="Arial"/>
          <w:szCs w:val="18"/>
          <w:rtl/>
        </w:rPr>
        <w:t xml:space="preserve">لا توجد اتفاقية مستوى الخدمة للحماية المتقدمة من المخاطر من </w:t>
      </w:r>
      <w:r w:rsidRPr="00FE3347">
        <w:rPr>
          <w:rFonts w:cstheme="minorHAnsi"/>
          <w:szCs w:val="18"/>
          <w:lang w:bidi=""/>
        </w:rPr>
        <w:t>Office 365</w:t>
      </w:r>
      <w:r w:rsidR="00D84B57" w:rsidRPr="00FE3347">
        <w:rPr>
          <w:rFonts w:ascii="Arial" w:hAnsi="Arial" w:cs="Arial"/>
          <w:szCs w:val="18"/>
          <w:rtl/>
        </w:rPr>
        <w:t>.</w:t>
      </w:r>
    </w:p>
    <w:bookmarkStart w:id="130" w:name="O365Applications"/>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6FC729" w14:textId="77777777" w:rsidR="004E5586" w:rsidRDefault="004E5586" w:rsidP="004E5586">
      <w:pPr>
        <w:pStyle w:val="ProductList-Offering2Heading"/>
        <w:outlineLvl w:val="2"/>
      </w:pPr>
      <w:r w:rsidRPr="008C383F">
        <w:rPr>
          <w:rFonts w:asciiTheme="minorHAnsi" w:hAnsiTheme="minorHAnsi" w:cstheme="minorHAnsi"/>
          <w:rtl/>
        </w:rPr>
        <w:tab/>
      </w:r>
      <w:bookmarkStart w:id="131" w:name="_Toc38967549"/>
      <w:r>
        <w:t>Microsoft Stream</w:t>
      </w:r>
      <w:bookmarkEnd w:id="131"/>
    </w:p>
    <w:p w14:paraId="653828B0" w14:textId="77777777" w:rsidR="004E5586" w:rsidRPr="00331C73" w:rsidRDefault="004E5586" w:rsidP="004E5586">
      <w:pPr>
        <w:pStyle w:val="ProductList-Body"/>
        <w:tabs>
          <w:tab w:val="clear" w:pos="158"/>
          <w:tab w:val="left" w:pos="360"/>
        </w:tabs>
        <w:rPr>
          <w:b/>
          <w:color w:val="00188F"/>
          <w:szCs w:val="18"/>
        </w:rPr>
      </w:pPr>
      <w:r w:rsidRPr="00331C73">
        <w:rPr>
          <w:b/>
          <w:color w:val="00188F"/>
          <w:szCs w:val="18"/>
          <w:rtl/>
        </w:rPr>
        <w:t>الإشعارات</w:t>
      </w:r>
    </w:p>
    <w:p w14:paraId="367DDC01" w14:textId="77777777" w:rsidR="004E5586" w:rsidRDefault="004E5586" w:rsidP="004E5586">
      <w:pPr>
        <w:pStyle w:val="ProductList-Body"/>
        <w:rPr>
          <w:szCs w:val="18"/>
        </w:rPr>
      </w:pPr>
      <w:r w:rsidRPr="00331C73">
        <w:rPr>
          <w:szCs w:val="18"/>
          <w:rtl/>
        </w:rPr>
        <w:t xml:space="preserve">تنطبق إشعارات </w:t>
      </w:r>
      <w:r w:rsidRPr="00331C73">
        <w:rPr>
          <w:color w:val="000000" w:themeColor="text1"/>
          <w:szCs w:val="18"/>
          <w:rtl/>
        </w:rPr>
        <w:t xml:space="preserve">المعيار المرئي </w:t>
      </w:r>
      <w:r w:rsidRPr="00331C73">
        <w:rPr>
          <w:color w:val="000000" w:themeColor="text1"/>
          <w:szCs w:val="18"/>
          <w:lang w:bidi=""/>
        </w:rPr>
        <w:t>H.264/AVC</w:t>
      </w:r>
      <w:r w:rsidRPr="00331C73">
        <w:rPr>
          <w:color w:val="000000" w:themeColor="text1"/>
          <w:szCs w:val="18"/>
          <w:rtl/>
        </w:rPr>
        <w:t xml:space="preserve"> ومعيار الفيديو </w:t>
      </w:r>
      <w:r w:rsidRPr="00331C73">
        <w:rPr>
          <w:color w:val="000000" w:themeColor="text1"/>
          <w:szCs w:val="18"/>
          <w:lang w:bidi=""/>
        </w:rPr>
        <w:t>VC-1</w:t>
      </w:r>
      <w:r w:rsidRPr="00331C73">
        <w:rPr>
          <w:color w:val="000000" w:themeColor="text1"/>
          <w:szCs w:val="18"/>
          <w:rtl/>
        </w:rPr>
        <w:t xml:space="preserve"> والمعيار المرئي </w:t>
      </w:r>
      <w:r w:rsidRPr="00331C73">
        <w:rPr>
          <w:color w:val="000000" w:themeColor="text1"/>
          <w:szCs w:val="18"/>
          <w:lang w:bidi=""/>
        </w:rPr>
        <w:t>MPEG-4 Part 2</w:t>
      </w:r>
      <w:r w:rsidRPr="00331C73">
        <w:rPr>
          <w:color w:val="000000" w:themeColor="text1"/>
          <w:szCs w:val="18"/>
          <w:rtl/>
        </w:rPr>
        <w:t xml:space="preserve"> ومعيار الفيديو </w:t>
      </w:r>
      <w:r w:rsidRPr="00331C73">
        <w:rPr>
          <w:color w:val="000000" w:themeColor="text1"/>
          <w:szCs w:val="18"/>
          <w:lang w:bidi=""/>
        </w:rPr>
        <w:t>MPEG-2</w:t>
      </w:r>
      <w:r w:rsidRPr="00331C73">
        <w:rPr>
          <w:szCs w:val="18"/>
          <w:rtl/>
        </w:rPr>
        <w:t xml:space="preserve"> الواردة في </w:t>
      </w:r>
      <w:hyperlink w:anchor="_top" w:tooltip="المرفق 1" w:history="1">
        <w:r w:rsidRPr="00331C73">
          <w:rPr>
            <w:rStyle w:val="Hyperlink"/>
            <w:szCs w:val="18"/>
            <w:rtl/>
          </w:rPr>
          <w:t xml:space="preserve">المرفق </w:t>
        </w:r>
        <w:r w:rsidRPr="00331C73">
          <w:rPr>
            <w:rStyle w:val="Hyperlink"/>
            <w:szCs w:val="18"/>
            <w:lang w:bidi=""/>
          </w:rPr>
          <w:t>1</w:t>
        </w:r>
      </w:hyperlink>
      <w:r w:rsidRPr="00331C73">
        <w:rPr>
          <w:szCs w:val="18"/>
          <w:rtl/>
        </w:rPr>
        <w:t>.</w:t>
      </w:r>
    </w:p>
    <w:p w14:paraId="156DD3B4" w14:textId="77777777" w:rsidR="004E5586" w:rsidRPr="00E51E65" w:rsidRDefault="004E5586" w:rsidP="004E5586">
      <w:pPr>
        <w:pStyle w:val="ProductList-Body"/>
        <w:spacing w:before="120"/>
        <w:rPr>
          <w:szCs w:val="18"/>
        </w:rPr>
      </w:pPr>
      <w:r w:rsidRPr="00331C73">
        <w:rPr>
          <w:b/>
          <w:color w:val="00188F"/>
          <w:szCs w:val="18"/>
        </w:rPr>
        <w:t>Stream Live Events</w:t>
      </w:r>
    </w:p>
    <w:p w14:paraId="315F62DA" w14:textId="77777777" w:rsidR="004E5586" w:rsidRPr="00331C73" w:rsidRDefault="004E5586" w:rsidP="004E5586">
      <w:pPr>
        <w:pStyle w:val="ProductList-Body"/>
        <w:rPr>
          <w:szCs w:val="18"/>
        </w:rPr>
      </w:pPr>
      <w:r w:rsidRPr="00331C73">
        <w:rPr>
          <w:szCs w:val="18"/>
          <w:rtl/>
        </w:rPr>
        <w:t xml:space="preserve">تخضع </w:t>
      </w:r>
      <w:r w:rsidRPr="00331C73">
        <w:rPr>
          <w:szCs w:val="18"/>
        </w:rPr>
        <w:t>Stream Live Events</w:t>
      </w:r>
      <w:r w:rsidRPr="00331C73">
        <w:rPr>
          <w:szCs w:val="18"/>
          <w:rtl/>
        </w:rPr>
        <w:t xml:space="preserve"> لما يلي:</w:t>
      </w:r>
    </w:p>
    <w:p w14:paraId="33602375" w14:textId="77777777" w:rsidR="004E5586" w:rsidRPr="00331C73" w:rsidRDefault="004E5586" w:rsidP="004E5586">
      <w:pPr>
        <w:pStyle w:val="ProductList-Bullet"/>
        <w:numPr>
          <w:ilvl w:val="0"/>
          <w:numId w:val="20"/>
        </w:numPr>
        <w:rPr>
          <w:szCs w:val="18"/>
        </w:rPr>
      </w:pPr>
      <w:r w:rsidRPr="00331C73">
        <w:rPr>
          <w:szCs w:val="18"/>
          <w:rtl/>
        </w:rPr>
        <w:t xml:space="preserve">لا يجوز أن يزيد طول </w:t>
      </w:r>
      <w:r w:rsidRPr="00331C73">
        <w:rPr>
          <w:szCs w:val="18"/>
        </w:rPr>
        <w:t>Stream Live Events</w:t>
      </w:r>
      <w:r w:rsidRPr="00331C73">
        <w:rPr>
          <w:szCs w:val="18"/>
          <w:rtl/>
        </w:rPr>
        <w:t xml:space="preserve"> على أربع </w:t>
      </w:r>
      <w:r w:rsidRPr="00331C73">
        <w:rPr>
          <w:szCs w:val="18"/>
          <w:lang w:bidi=""/>
        </w:rPr>
        <w:t>(4)</w:t>
      </w:r>
      <w:r w:rsidRPr="00331C73">
        <w:rPr>
          <w:szCs w:val="18"/>
          <w:rtl/>
        </w:rPr>
        <w:t xml:space="preserve"> ساعات؛</w:t>
      </w:r>
    </w:p>
    <w:p w14:paraId="0A3D0651" w14:textId="77777777" w:rsidR="004E5586" w:rsidRPr="00331C73" w:rsidRDefault="004E5586" w:rsidP="004E5586">
      <w:pPr>
        <w:pStyle w:val="ProductList-Bullet"/>
        <w:numPr>
          <w:ilvl w:val="0"/>
          <w:numId w:val="20"/>
        </w:numPr>
        <w:rPr>
          <w:szCs w:val="18"/>
        </w:rPr>
      </w:pPr>
      <w:r w:rsidRPr="00331C73">
        <w:rPr>
          <w:szCs w:val="18"/>
          <w:rtl/>
        </w:rPr>
        <w:t xml:space="preserve">لا يجوز أن يتجاوز عدد حضور </w:t>
      </w:r>
      <w:r w:rsidRPr="00331C73">
        <w:rPr>
          <w:szCs w:val="18"/>
          <w:lang w:bidi=""/>
        </w:rPr>
        <w:t>Stream Live Events 10</w:t>
      </w:r>
      <w:r>
        <w:rPr>
          <w:szCs w:val="18"/>
          <w:lang w:bidi=""/>
        </w:rPr>
        <w:t>,</w:t>
      </w:r>
      <w:r w:rsidRPr="00331C73">
        <w:rPr>
          <w:szCs w:val="18"/>
          <w:lang w:bidi=""/>
        </w:rPr>
        <w:t>000</w:t>
      </w:r>
      <w:r w:rsidRPr="00331C73">
        <w:rPr>
          <w:szCs w:val="18"/>
          <w:rtl/>
        </w:rPr>
        <w:t xml:space="preserve"> شخص</w:t>
      </w:r>
    </w:p>
    <w:p w14:paraId="6227F77D" w14:textId="77777777" w:rsidR="004E5586" w:rsidRPr="00330CE5" w:rsidRDefault="004E5586" w:rsidP="00A07088">
      <w:pPr>
        <w:pStyle w:val="ProductList-Bullet"/>
        <w:keepNext/>
        <w:numPr>
          <w:ilvl w:val="0"/>
          <w:numId w:val="20"/>
        </w:numPr>
        <w:rPr>
          <w:szCs w:val="18"/>
        </w:rPr>
      </w:pPr>
      <w:r w:rsidRPr="00331C73">
        <w:rPr>
          <w:szCs w:val="18"/>
          <w:rtl/>
        </w:rPr>
        <w:lastRenderedPageBreak/>
        <w:t xml:space="preserve">تقتصر </w:t>
      </w:r>
      <w:r w:rsidRPr="00331C73">
        <w:rPr>
          <w:szCs w:val="18"/>
        </w:rPr>
        <w:t>Stream Live Events</w:t>
      </w:r>
      <w:r w:rsidRPr="00331C73">
        <w:rPr>
          <w:szCs w:val="18"/>
          <w:rtl/>
        </w:rPr>
        <w:t xml:space="preserve"> على خمسة عشر </w:t>
      </w:r>
      <w:r w:rsidRPr="00331C73">
        <w:rPr>
          <w:szCs w:val="18"/>
          <w:lang w:bidi=""/>
        </w:rPr>
        <w:t>(15)</w:t>
      </w:r>
      <w:r w:rsidRPr="00331C73">
        <w:rPr>
          <w:szCs w:val="18"/>
          <w:rtl/>
        </w:rPr>
        <w:t xml:space="preserve"> لكل عميل في أي وقت من الأوقات.</w:t>
      </w:r>
      <w:r w:rsidRPr="00330CE5">
        <w:rPr>
          <w:rFonts w:cstheme="minorHAnsi"/>
          <w:szCs w:val="18"/>
          <w:rtl/>
        </w:rPr>
        <w:t>.</w:t>
      </w:r>
    </w:p>
    <w:p w14:paraId="324E5ABE" w14:textId="77777777" w:rsidR="004E5586" w:rsidRPr="00EF30C3" w:rsidRDefault="00B503C6" w:rsidP="004E5586">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4E5586" w:rsidRPr="00EF30C3">
          <w:rPr>
            <w:rStyle w:val="Hyperlink"/>
            <w:rFonts w:ascii="Calibri" w:hAnsi="Calibri" w:cs="Arial"/>
            <w:sz w:val="16"/>
            <w:szCs w:val="16"/>
            <w:rtl/>
          </w:rPr>
          <w:t>جدول المحتويات</w:t>
        </w:r>
      </w:hyperlink>
      <w:r w:rsidR="004E5586" w:rsidRPr="00EF30C3">
        <w:rPr>
          <w:rFonts w:ascii="Calibri" w:hAnsi="Calibri" w:cs="Arial"/>
          <w:sz w:val="16"/>
          <w:szCs w:val="16"/>
          <w:rtl/>
        </w:rPr>
        <w:t xml:space="preserve"> / </w:t>
      </w:r>
      <w:hyperlink w:anchor="GeneralTerms" w:tooltip="الشروط العامة" w:history="1">
        <w:r w:rsidR="004E5586" w:rsidRPr="00EF30C3">
          <w:rPr>
            <w:rStyle w:val="Hyperlink"/>
            <w:rFonts w:ascii="Calibri" w:hAnsi="Calibri" w:cs="Arial"/>
            <w:sz w:val="16"/>
            <w:szCs w:val="16"/>
            <w:rtl/>
          </w:rPr>
          <w:t>الشروط العامة</w:t>
        </w:r>
      </w:hyperlink>
    </w:p>
    <w:p w14:paraId="70B1328A" w14:textId="09E30721" w:rsidR="00E06B1F" w:rsidRDefault="00E06B1F" w:rsidP="00E06B1F">
      <w:pPr>
        <w:pStyle w:val="ProductList-Offering2Heading"/>
        <w:outlineLvl w:val="2"/>
        <w:rPr>
          <w:bCs/>
        </w:rPr>
      </w:pPr>
      <w:bookmarkStart w:id="132" w:name="_Toc38967550"/>
      <w:r>
        <w:rPr>
          <w:bCs/>
        </w:rPr>
        <w:t>Microsoft Teams</w:t>
      </w:r>
      <w:bookmarkEnd w:id="132"/>
      <w:r>
        <w:rPr>
          <w:bCs/>
        </w:rPr>
        <w:t xml:space="preserve"> </w:t>
      </w:r>
    </w:p>
    <w:p w14:paraId="58ECBF9C" w14:textId="77777777" w:rsidR="00E06B1F" w:rsidRDefault="00E06B1F" w:rsidP="00E06B1F">
      <w:pPr>
        <w:pStyle w:val="ProductList-Body"/>
        <w:tabs>
          <w:tab w:val="clear" w:pos="158"/>
          <w:tab w:val="left" w:pos="360"/>
        </w:tabs>
        <w:rPr>
          <w:b/>
          <w:bCs/>
          <w:color w:val="00188F"/>
          <w:szCs w:val="18"/>
        </w:rPr>
      </w:pPr>
      <w:r>
        <w:rPr>
          <w:b/>
          <w:bCs/>
          <w:color w:val="00188F"/>
          <w:szCs w:val="18"/>
          <w:rtl/>
        </w:rPr>
        <w:t>الإشعارات</w:t>
      </w:r>
    </w:p>
    <w:p w14:paraId="0D7F97AB" w14:textId="77777777" w:rsidR="00E06B1F" w:rsidRDefault="00E06B1F" w:rsidP="00E06B1F">
      <w:pPr>
        <w:pStyle w:val="ProductList-Body"/>
        <w:rPr>
          <w:szCs w:val="18"/>
        </w:rPr>
      </w:pPr>
      <w:r>
        <w:rPr>
          <w:szCs w:val="18"/>
          <w:rtl/>
        </w:rPr>
        <w:t xml:space="preserve">ينطبق إشعار </w:t>
      </w:r>
      <w:r>
        <w:rPr>
          <w:szCs w:val="18"/>
          <w:lang w:bidi=""/>
        </w:rPr>
        <w:t>H.264/MPEG-4 AVC</w:t>
      </w:r>
      <w:r>
        <w:rPr>
          <w:szCs w:val="18"/>
          <w:rtl/>
        </w:rPr>
        <w:t xml:space="preserve"> في </w:t>
      </w:r>
      <w:hyperlink r:id="rId58" w:anchor="_top" w:tooltip="المرفق 1" w:history="1">
        <w:r>
          <w:rPr>
            <w:rStyle w:val="Hyperlink"/>
            <w:szCs w:val="18"/>
            <w:rtl/>
          </w:rPr>
          <w:t xml:space="preserve">المرفق </w:t>
        </w:r>
        <w:r>
          <w:rPr>
            <w:rStyle w:val="Hyperlink"/>
            <w:szCs w:val="18"/>
            <w:lang w:bidi=""/>
          </w:rPr>
          <w:t>1</w:t>
        </w:r>
      </w:hyperlink>
      <w:r>
        <w:rPr>
          <w:szCs w:val="18"/>
          <w:rtl/>
        </w:rPr>
        <w:t xml:space="preserve"> على كل خدمات </w:t>
      </w:r>
      <w:r>
        <w:rPr>
          <w:szCs w:val="18"/>
          <w:lang w:bidi=""/>
        </w:rPr>
        <w:t>Office 365</w:t>
      </w:r>
      <w:r>
        <w:rPr>
          <w:szCs w:val="18"/>
          <w:rtl/>
        </w:rPr>
        <w:t xml:space="preserve"> التي تتضمن </w:t>
      </w:r>
      <w:r>
        <w:rPr>
          <w:szCs w:val="18"/>
        </w:rPr>
        <w:t>Microsoft Teams</w:t>
      </w:r>
      <w:r>
        <w:rPr>
          <w:szCs w:val="18"/>
          <w:rtl/>
        </w:rPr>
        <w:t>.</w:t>
      </w:r>
    </w:p>
    <w:p w14:paraId="72EA4659" w14:textId="77777777" w:rsidR="00E06B1F" w:rsidRDefault="00E06B1F" w:rsidP="00E06B1F">
      <w:pPr>
        <w:pStyle w:val="ProductList-Body"/>
        <w:rPr>
          <w:b/>
          <w:bCs/>
          <w:sz w:val="20"/>
          <w:szCs w:val="20"/>
        </w:rPr>
      </w:pPr>
    </w:p>
    <w:p w14:paraId="2099AC43" w14:textId="77777777" w:rsidR="00E06B1F" w:rsidRDefault="00E06B1F" w:rsidP="00E06B1F">
      <w:pPr>
        <w:pStyle w:val="ProductList-Body"/>
        <w:tabs>
          <w:tab w:val="clear" w:pos="158"/>
          <w:tab w:val="left" w:pos="360"/>
        </w:tabs>
        <w:rPr>
          <w:b/>
          <w:bCs/>
          <w:color w:val="00188F"/>
          <w:szCs w:val="18"/>
        </w:rPr>
      </w:pPr>
      <w:r>
        <w:rPr>
          <w:b/>
          <w:bCs/>
          <w:color w:val="00188F"/>
          <w:szCs w:val="18"/>
          <w:rtl/>
        </w:rPr>
        <w:t>العملاء في القطاع الصحي</w:t>
      </w:r>
    </w:p>
    <w:p w14:paraId="4272376B" w14:textId="77777777" w:rsidR="00E06B1F" w:rsidRDefault="00E06B1F" w:rsidP="00E06B1F">
      <w:pPr>
        <w:pStyle w:val="ProductList-Body"/>
        <w:rPr>
          <w:szCs w:val="18"/>
        </w:rPr>
      </w:pPr>
      <w:r>
        <w:rPr>
          <w:szCs w:val="18"/>
          <w:rtl/>
        </w:rPr>
        <w:t xml:space="preserve">يتحمل العميل وحده المسؤولية عن: </w:t>
      </w:r>
      <w:r>
        <w:rPr>
          <w:szCs w:val="18"/>
          <w:lang w:bidi=""/>
        </w:rPr>
        <w:t>(1)</w:t>
      </w:r>
      <w:r>
        <w:rPr>
          <w:szCs w:val="18"/>
          <w:rtl/>
        </w:rPr>
        <w:t xml:space="preserve"> دقة المعلومات والبيانات التي يتم تقديمها من خلال استخدام </w:t>
      </w:r>
      <w:r>
        <w:rPr>
          <w:szCs w:val="18"/>
        </w:rPr>
        <w:t>Microsoft Teams</w:t>
      </w:r>
      <w:r>
        <w:rPr>
          <w:szCs w:val="18"/>
          <w:rtl/>
        </w:rPr>
        <w:t xml:space="preserve"> واكتمالها؛ </w:t>
      </w:r>
      <w:r>
        <w:rPr>
          <w:szCs w:val="18"/>
          <w:lang w:bidi=""/>
        </w:rPr>
        <w:t>(2)</w:t>
      </w:r>
      <w:r>
        <w:rPr>
          <w:szCs w:val="18"/>
          <w:rtl/>
        </w:rPr>
        <w:t xml:space="preserve"> تطبيق طريقة مصادقة آمنة من تطبيق إلى تطبيق بين أي تطبيق و/أو خدمة للعميل، و</w:t>
      </w:r>
      <w:r>
        <w:rPr>
          <w:szCs w:val="18"/>
        </w:rPr>
        <w:t>Microsoft Teams</w:t>
      </w:r>
      <w:r>
        <w:rPr>
          <w:szCs w:val="18"/>
          <w:rtl/>
        </w:rPr>
        <w:t xml:space="preserve">؛ </w:t>
      </w:r>
      <w:r>
        <w:rPr>
          <w:szCs w:val="18"/>
          <w:lang w:bidi=""/>
        </w:rPr>
        <w:t>(3)</w:t>
      </w:r>
      <w:r>
        <w:rPr>
          <w:szCs w:val="18"/>
          <w:rtl/>
        </w:rPr>
        <w:t xml:space="preserve"> الحصول على موافقة مناسبة من المستخدمين النهائيين فيما يتعلق باستخدام </w:t>
      </w:r>
      <w:r>
        <w:rPr>
          <w:szCs w:val="18"/>
        </w:rPr>
        <w:t>Microsoft Teams</w:t>
      </w:r>
      <w:r>
        <w:rPr>
          <w:szCs w:val="18"/>
          <w:rtl/>
        </w:rPr>
        <w:t xml:space="preserve"> من قبل المستخدمين النهائيين والعملاء؛ و </w:t>
      </w:r>
      <w:r>
        <w:rPr>
          <w:szCs w:val="18"/>
          <w:lang w:bidi=""/>
        </w:rPr>
        <w:t>(4)</w:t>
      </w:r>
      <w:r>
        <w:rPr>
          <w:szCs w:val="18"/>
          <w:rtl/>
        </w:rPr>
        <w:t xml:space="preserve"> عرض التحذيرات وإخلاءات المسؤولية والإقرارات المناسبة للمستخدمين النهائيين فيما يتعلق باستخدام </w:t>
      </w:r>
      <w:r>
        <w:rPr>
          <w:szCs w:val="18"/>
        </w:rPr>
        <w:t>Microsoft Teams</w:t>
      </w:r>
      <w:r>
        <w:rPr>
          <w:szCs w:val="18"/>
          <w:rtl/>
        </w:rPr>
        <w:t xml:space="preserve"> من قبل المستخدمين النهائيين والعملاء.</w:t>
      </w:r>
    </w:p>
    <w:p w14:paraId="32C4DCBD" w14:textId="77777777" w:rsidR="00E06B1F" w:rsidRDefault="00E06B1F" w:rsidP="00E06B1F">
      <w:pPr>
        <w:pStyle w:val="ProductList-Body"/>
        <w:rPr>
          <w:sz w:val="20"/>
          <w:szCs w:val="20"/>
        </w:rPr>
      </w:pPr>
    </w:p>
    <w:p w14:paraId="13D69A7D" w14:textId="5FD3D058" w:rsidR="00E06B1F" w:rsidRPr="00FE3347" w:rsidRDefault="00E06B1F" w:rsidP="00FE3347">
      <w:pPr>
        <w:pStyle w:val="ProductList-Body"/>
        <w:rPr>
          <w:szCs w:val="18"/>
        </w:rPr>
      </w:pPr>
      <w:r>
        <w:rPr>
          <w:szCs w:val="18"/>
          <w:rtl/>
        </w:rPr>
        <w:t xml:space="preserve">يقر العميل أن الخدمة عبر الإنترنت (خدمة </w:t>
      </w:r>
      <w:r>
        <w:rPr>
          <w:szCs w:val="18"/>
        </w:rPr>
        <w:t>MICROSOFT TEAMS</w:t>
      </w:r>
      <w:r>
        <w:rPr>
          <w:szCs w:val="18"/>
          <w:rtl/>
        </w:rPr>
        <w:t xml:space="preserve"> وتطبيقاتها) </w:t>
      </w:r>
      <w:r>
        <w:rPr>
          <w:szCs w:val="18"/>
          <w:lang w:bidi=""/>
        </w:rPr>
        <w:t>(1)</w:t>
      </w:r>
      <w:r>
        <w:rPr>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الخدمة عبر الإنترنت لمثل هذه الأغراض، </w:t>
      </w:r>
      <w:r>
        <w:rPr>
          <w:szCs w:val="18"/>
          <w:lang w:bidi=""/>
        </w:rPr>
        <w:t>(2)</w:t>
      </w:r>
      <w:r>
        <w:rPr>
          <w:szCs w:val="18"/>
          <w:rtl/>
        </w:rPr>
        <w:t xml:space="preserve"> 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Pr>
          <w:szCs w:val="18"/>
          <w:lang w:bidi=""/>
        </w:rPr>
        <w:t>(3)</w:t>
      </w:r>
      <w:r>
        <w:rPr>
          <w:szCs w:val="18"/>
          <w:rtl/>
        </w:rPr>
        <w:t xml:space="preserve"> وأنه يجب عدم استخدامها في حالات الطوارئ الطبية. يتحمل العميل وحده مسؤولية أي إصابات شخصية أو وفاة قد تحدث نتيجة استخدام خدمة </w:t>
      </w:r>
      <w:r>
        <w:rPr>
          <w:szCs w:val="18"/>
        </w:rPr>
        <w:t>MICROSOFT TEAMS</w:t>
      </w:r>
      <w:r>
        <w:rPr>
          <w:szCs w:val="18"/>
          <w:rtl/>
        </w:rPr>
        <w:t xml:space="preserve"> وتطبيقاتها، بما في ذلك (على سبيل المثال لا الحصر) أي إصابات تحدث للمستخدمين النهائيين أو المرضى من العملاء.</w:t>
      </w:r>
    </w:p>
    <w:p w14:paraId="2AF178B7" w14:textId="77777777" w:rsidR="00E06B1F" w:rsidRDefault="00E06B1F" w:rsidP="00E06B1F">
      <w:pPr>
        <w:pStyle w:val="ProductList-Body"/>
        <w:rPr>
          <w:sz w:val="20"/>
          <w:szCs w:val="20"/>
        </w:rPr>
      </w:pPr>
    </w:p>
    <w:p w14:paraId="0CB0CD04" w14:textId="77777777" w:rsidR="00E06B1F" w:rsidRDefault="00E06B1F" w:rsidP="00E06B1F">
      <w:pPr>
        <w:pStyle w:val="ProductList-Body"/>
        <w:rPr>
          <w:b/>
          <w:bCs/>
          <w:color w:val="00188F"/>
          <w:szCs w:val="18"/>
        </w:rPr>
      </w:pPr>
      <w:r>
        <w:rPr>
          <w:b/>
          <w:bCs/>
          <w:color w:val="00188F"/>
          <w:szCs w:val="18"/>
          <w:rtl/>
        </w:rPr>
        <w:t>الإصدارات التجريبية</w:t>
      </w:r>
    </w:p>
    <w:p w14:paraId="75B5BF55" w14:textId="77777777" w:rsidR="00E06B1F" w:rsidRDefault="00E06B1F" w:rsidP="00E06B1F">
      <w:pPr>
        <w:pStyle w:val="ProductList-Body"/>
        <w:rPr>
          <w:b/>
          <w:szCs w:val="18"/>
        </w:rPr>
      </w:pPr>
      <w:r>
        <w:rPr>
          <w:szCs w:val="18"/>
          <w:rtl/>
        </w:rPr>
        <w:t xml:space="preserve">يُحظر بدء التجربة الاستكشافية لـ </w:t>
      </w:r>
      <w:r>
        <w:rPr>
          <w:szCs w:val="18"/>
        </w:rPr>
        <w:t>Microsoft Teams</w:t>
      </w:r>
      <w:r>
        <w:rPr>
          <w:szCs w:val="18"/>
          <w:rtl/>
        </w:rPr>
        <w:t xml:space="preserve"> إلا عبر المستخدمين النهائيين الأفراد. يُحظر على العميل بدء التجربة الاستكشافية لـ </w:t>
      </w:r>
      <w:r>
        <w:rPr>
          <w:szCs w:val="18"/>
        </w:rPr>
        <w:t>Microsoft Teams</w:t>
      </w:r>
      <w:r>
        <w:rPr>
          <w:szCs w:val="18"/>
          <w:rtl/>
        </w:rPr>
        <w:t xml:space="preserve"> بالنيابة عن موظفي المستخدم النهائي.</w:t>
      </w:r>
    </w:p>
    <w:p w14:paraId="7660734F" w14:textId="77777777" w:rsidR="00E06B1F" w:rsidRPr="00EF30C3" w:rsidRDefault="00B503C6" w:rsidP="00E06B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E06B1F" w:rsidRPr="00EF30C3">
          <w:rPr>
            <w:rStyle w:val="Hyperlink"/>
            <w:rFonts w:ascii="Calibri" w:hAnsi="Calibri" w:cs="Arial"/>
            <w:sz w:val="16"/>
            <w:szCs w:val="16"/>
            <w:rtl/>
          </w:rPr>
          <w:t>جدول المحتويات</w:t>
        </w:r>
      </w:hyperlink>
      <w:r w:rsidR="00E06B1F" w:rsidRPr="00EF30C3">
        <w:rPr>
          <w:rFonts w:ascii="Calibri" w:hAnsi="Calibri" w:cs="Arial"/>
          <w:sz w:val="16"/>
          <w:szCs w:val="16"/>
          <w:rtl/>
        </w:rPr>
        <w:t xml:space="preserve"> / </w:t>
      </w:r>
      <w:hyperlink w:anchor="GeneralTerms" w:tooltip="الشروط العامة" w:history="1">
        <w:r w:rsidR="00E06B1F" w:rsidRPr="00EF30C3">
          <w:rPr>
            <w:rStyle w:val="Hyperlink"/>
            <w:rFonts w:ascii="Calibri" w:hAnsi="Calibri" w:cs="Arial"/>
            <w:sz w:val="16"/>
            <w:szCs w:val="16"/>
            <w:rtl/>
          </w:rPr>
          <w:t>الشروط العامة</w:t>
        </w:r>
      </w:hyperlink>
    </w:p>
    <w:p w14:paraId="69C2B152" w14:textId="77777777" w:rsidR="00FB5449" w:rsidRPr="00E95937" w:rsidRDefault="00112A27" w:rsidP="00FB5449">
      <w:pPr>
        <w:pStyle w:val="ProductList-Offering2Heading"/>
        <w:outlineLvl w:val="2"/>
        <w:rPr>
          <w:rFonts w:cstheme="majorHAnsi"/>
          <w:szCs w:val="28"/>
        </w:rPr>
      </w:pPr>
      <w:r w:rsidRPr="002B2F18">
        <w:rPr>
          <w:rtl/>
        </w:rPr>
        <w:tab/>
      </w:r>
      <w:bookmarkStart w:id="133" w:name="M365Applications"/>
      <w:bookmarkStart w:id="134" w:name="_Toc37676501"/>
      <w:bookmarkStart w:id="135" w:name="_Toc38967551"/>
      <w:bookmarkEnd w:id="130"/>
      <w:r w:rsidR="00FB5449" w:rsidRPr="00E95937">
        <w:rPr>
          <w:rFonts w:cstheme="majorHAnsi"/>
          <w:szCs w:val="28"/>
          <w:rtl/>
        </w:rPr>
        <w:t xml:space="preserve">تطبيقات </w:t>
      </w:r>
      <w:r w:rsidR="00FB5449" w:rsidRPr="00E95937">
        <w:rPr>
          <w:rFonts w:cstheme="majorHAnsi"/>
          <w:szCs w:val="28"/>
          <w:lang w:bidi="en-US"/>
        </w:rPr>
        <w:t>Microsoft 365</w:t>
      </w:r>
      <w:bookmarkEnd w:id="133"/>
      <w:bookmarkEnd w:id="134"/>
      <w:bookmarkEnd w:id="135"/>
    </w:p>
    <w:p w14:paraId="6D198348" w14:textId="77777777" w:rsidR="00FB5449" w:rsidRPr="004E3239" w:rsidRDefault="00FB5449" w:rsidP="00FB5449">
      <w:pPr>
        <w:pStyle w:val="ProductList-Offering1"/>
        <w:rPr>
          <w:rFonts w:ascii="Calibri" w:hAnsi="Calibri" w:cs="Calibri"/>
        </w:rPr>
        <w:sectPr w:rsidR="00FB5449" w:rsidRPr="004E3239" w:rsidSect="00E275D6">
          <w:type w:val="continuous"/>
          <w:pgSz w:w="12240" w:h="15840"/>
          <w:pgMar w:top="1440" w:right="720" w:bottom="1440" w:left="720" w:header="720" w:footer="720" w:gutter="0"/>
          <w:cols w:space="720"/>
          <w:titlePg/>
          <w:bidi/>
          <w:docGrid w:linePitch="360"/>
        </w:sectPr>
      </w:pPr>
    </w:p>
    <w:p w14:paraId="06CE61F6"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business</w:t>
      </w:r>
    </w:p>
    <w:p w14:paraId="3690D723"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enterprise</w:t>
      </w:r>
    </w:p>
    <w:p w14:paraId="6D9A191A"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Pr>
        <w:t>Visio Online</w:t>
      </w:r>
      <w:r w:rsidRPr="006D78CC">
        <w:rPr>
          <w:rFonts w:asciiTheme="majorHAnsi" w:hAnsiTheme="majorHAnsi" w:cstheme="majorHAnsi"/>
          <w:sz w:val="16"/>
          <w:szCs w:val="16"/>
          <w:rtl/>
        </w:rPr>
        <w:t xml:space="preserve"> (الخطة </w:t>
      </w:r>
      <w:r w:rsidRPr="006D78CC">
        <w:rPr>
          <w:rFonts w:asciiTheme="majorHAnsi" w:hAnsiTheme="majorHAnsi" w:cstheme="majorHAnsi"/>
          <w:sz w:val="16"/>
          <w:szCs w:val="16"/>
          <w:lang w:bidi="en-US"/>
        </w:rPr>
        <w:t>1</w:t>
      </w:r>
      <w:r w:rsidRPr="006D78CC">
        <w:rPr>
          <w:rFonts w:asciiTheme="majorHAnsi" w:hAnsiTheme="majorHAnsi" w:cstheme="majorHAnsi"/>
          <w:sz w:val="16"/>
          <w:szCs w:val="16"/>
          <w:rtl/>
        </w:rPr>
        <w:t xml:space="preserve"> و</w:t>
      </w:r>
      <w:r w:rsidRPr="006D78CC">
        <w:rPr>
          <w:rFonts w:asciiTheme="majorHAnsi" w:hAnsiTheme="majorHAnsi" w:cstheme="majorHAnsi"/>
          <w:sz w:val="16"/>
          <w:szCs w:val="16"/>
          <w:lang w:bidi="en-US"/>
        </w:rPr>
        <w:t>2</w:t>
      </w:r>
      <w:r w:rsidRPr="006D78CC">
        <w:rPr>
          <w:rFonts w:asciiTheme="majorHAnsi" w:hAnsiTheme="majorHAnsi" w:cstheme="majorHAnsi"/>
          <w:sz w:val="16"/>
          <w:szCs w:val="16"/>
          <w:rtl/>
        </w:rPr>
        <w:t>)</w:t>
      </w:r>
    </w:p>
    <w:p w14:paraId="4BC1EDE9" w14:textId="77777777" w:rsidR="00FB5449" w:rsidRPr="004E3239" w:rsidRDefault="00FB5449" w:rsidP="00FB5449">
      <w:pPr>
        <w:pStyle w:val="ProductList-Offering2"/>
        <w:rPr>
          <w:rFonts w:ascii="Calibri" w:hAnsi="Calibri" w:cs="Calibri"/>
        </w:rPr>
        <w:sectPr w:rsidR="00FB5449" w:rsidRPr="004E3239" w:rsidSect="005B7124">
          <w:type w:val="continuous"/>
          <w:pgSz w:w="12240" w:h="15840"/>
          <w:pgMar w:top="1440" w:right="720" w:bottom="1440" w:left="720" w:header="720" w:footer="720" w:gutter="0"/>
          <w:cols w:num="2" w:space="720"/>
          <w:titlePg/>
          <w:bidi/>
          <w:docGrid w:linePitch="360"/>
        </w:sectPr>
      </w:pPr>
    </w:p>
    <w:p w14:paraId="69D0DA09" w14:textId="77777777" w:rsidR="00FB5449" w:rsidRPr="004E3239" w:rsidRDefault="00FB5449" w:rsidP="00FB5449">
      <w:pPr>
        <w:pStyle w:val="ProductList-Body"/>
        <w:pBdr>
          <w:top w:val="single" w:sz="4" w:space="1" w:color="BFBFBF" w:themeColor="background1" w:themeShade="BF"/>
        </w:pBdr>
        <w:rPr>
          <w:rFonts w:ascii="Calibri" w:hAnsi="Calibri" w:cs="Calibri"/>
          <w:b/>
          <w:color w:val="000000" w:themeColor="text1"/>
          <w:sz w:val="8"/>
          <w:szCs w:val="8"/>
        </w:rPr>
      </w:pPr>
    </w:p>
    <w:p w14:paraId="0C4975AC" w14:textId="77777777" w:rsidR="00FB5449" w:rsidRPr="00F2518A" w:rsidRDefault="00FB5449" w:rsidP="00FB5449">
      <w:pPr>
        <w:pStyle w:val="ProductList-Body"/>
        <w:rPr>
          <w:rFonts w:ascii="Calibri" w:hAnsi="Calibri" w:cs="Calibri"/>
          <w:b/>
          <w:bCs/>
          <w:color w:val="00188F"/>
          <w:szCs w:val="18"/>
        </w:rPr>
      </w:pPr>
      <w:r w:rsidRPr="00F2518A">
        <w:rPr>
          <w:rFonts w:ascii="Calibri" w:hAnsi="Calibri" w:cs="Calibri"/>
          <w:b/>
          <w:bCs/>
          <w:color w:val="00188F"/>
          <w:szCs w:val="18"/>
          <w:rtl/>
        </w:rPr>
        <w:t>اتفاقية مستوى الخدمة</w:t>
      </w:r>
    </w:p>
    <w:p w14:paraId="7933F842" w14:textId="77777777" w:rsidR="00FB5449" w:rsidRPr="00F2518A" w:rsidRDefault="00FB5449" w:rsidP="00FB5449">
      <w:pPr>
        <w:pStyle w:val="ProductList-Body"/>
        <w:rPr>
          <w:rFonts w:ascii="Calibri" w:hAnsi="Calibri" w:cs="Calibri"/>
          <w:szCs w:val="18"/>
        </w:rPr>
      </w:pPr>
      <w:r w:rsidRPr="00F2518A">
        <w:rPr>
          <w:rFonts w:ascii="Calibri" w:hAnsi="Calibri" w:cs="Calibri"/>
          <w:szCs w:val="18"/>
          <w:rtl/>
        </w:rPr>
        <w:t xml:space="preserve">لا توجد اتفاقية مستوى خدمة لـ </w:t>
      </w:r>
      <w:r w:rsidRPr="00F2518A">
        <w:rPr>
          <w:rFonts w:ascii="Calibri" w:hAnsi="Calibri" w:cs="Calibri"/>
          <w:szCs w:val="18"/>
        </w:rPr>
        <w:t>Visio Online</w:t>
      </w:r>
      <w:r w:rsidRPr="00F2518A">
        <w:rPr>
          <w:rFonts w:ascii="Calibri" w:hAnsi="Calibri" w:cs="Calibri"/>
          <w:szCs w:val="18"/>
          <w:rtl/>
        </w:rPr>
        <w:t>.</w:t>
      </w:r>
    </w:p>
    <w:p w14:paraId="59C805B2" w14:textId="77777777" w:rsidR="00FB5449" w:rsidRPr="00F2518A" w:rsidRDefault="00FB5449" w:rsidP="00FB5449">
      <w:pPr>
        <w:pStyle w:val="ProductList-Body"/>
        <w:rPr>
          <w:rFonts w:ascii="Calibri" w:hAnsi="Calibri" w:cs="Calibri"/>
          <w:szCs w:val="18"/>
        </w:rPr>
      </w:pPr>
    </w:p>
    <w:p w14:paraId="698F521B" w14:textId="77777777" w:rsidR="00FB5449" w:rsidRPr="00F2518A" w:rsidRDefault="00FB5449" w:rsidP="00FB5449">
      <w:pPr>
        <w:pStyle w:val="ProductList-Body"/>
        <w:tabs>
          <w:tab w:val="clear" w:pos="158"/>
          <w:tab w:val="left" w:pos="180"/>
        </w:tabs>
        <w:rPr>
          <w:rFonts w:ascii="Calibri" w:hAnsi="Calibri" w:cs="Calibri"/>
          <w:b/>
          <w:bCs/>
          <w:color w:val="00188F"/>
          <w:szCs w:val="18"/>
        </w:rPr>
      </w:pPr>
      <w:r w:rsidRPr="00F2518A">
        <w:rPr>
          <w:rFonts w:ascii="Calibri" w:hAnsi="Calibri" w:cs="Calibri"/>
          <w:b/>
          <w:bCs/>
          <w:color w:val="00188F"/>
          <w:szCs w:val="18"/>
          <w:rtl/>
        </w:rPr>
        <w:t xml:space="preserve">التثبيت وحقوق الاستخدام </w:t>
      </w:r>
    </w:p>
    <w:p w14:paraId="3A4DCAD9" w14:textId="77777777" w:rsidR="00FB5449" w:rsidRPr="00F2518A" w:rsidRDefault="00FB5449" w:rsidP="00FB5449">
      <w:pPr>
        <w:pStyle w:val="ProductList-Body"/>
        <w:tabs>
          <w:tab w:val="clear" w:pos="158"/>
          <w:tab w:val="left" w:pos="180"/>
        </w:tabs>
        <w:rPr>
          <w:rFonts w:ascii="Calibri" w:hAnsi="Calibri" w:cs="Calibri"/>
          <w:szCs w:val="18"/>
        </w:rPr>
      </w:pPr>
      <w:r w:rsidRPr="00F2518A">
        <w:rPr>
          <w:rFonts w:ascii="Calibri" w:hAnsi="Calibri" w:cs="Calibri"/>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556BB608" w14:textId="77777777" w:rsidR="00FB5449" w:rsidRPr="00F2518A" w:rsidRDefault="00FB5449" w:rsidP="00FB5449">
      <w:pPr>
        <w:pStyle w:val="ProductList-Body"/>
        <w:numPr>
          <w:ilvl w:val="0"/>
          <w:numId w:val="12"/>
        </w:numPr>
        <w:ind w:left="450" w:hanging="270"/>
        <w:rPr>
          <w:rFonts w:ascii="Calibri" w:hAnsi="Calibri" w:cs="Calibri"/>
          <w:szCs w:val="18"/>
        </w:rPr>
      </w:pPr>
      <w:r w:rsidRPr="00F2518A">
        <w:rPr>
          <w:rFonts w:ascii="Calibri" w:hAnsi="Calibri" w:cs="Calibri"/>
          <w:szCs w:val="18"/>
          <w:rtl/>
        </w:rPr>
        <w:t>تنشيط البرامج المقدمة مع ترخيص الاشتراك حتى خمس بيئات أنظمة تشغيل متزامنة للاستخدام المحلي والاستخدام عن بُعد؛</w:t>
      </w:r>
    </w:p>
    <w:p w14:paraId="20332A86" w14:textId="77777777" w:rsidR="00FB5449" w:rsidRPr="00F2518A" w:rsidRDefault="00FB5449" w:rsidP="00FB5449">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يجوز أيضًا تثبيت البرنامج واستخدامه، مع تنشيط الكمبيوتر المشترك، على جهاز مشترك أو خادم شبكة أو على </w:t>
      </w:r>
      <w:r w:rsidRPr="00F2518A">
        <w:rPr>
          <w:rFonts w:ascii="Calibri" w:hAnsi="Calibri" w:cs="Calibri"/>
          <w:szCs w:val="18"/>
        </w:rPr>
        <w:t>Microsoft Azure</w:t>
      </w:r>
      <w:r w:rsidRPr="00F2518A">
        <w:rPr>
          <w:rFonts w:ascii="Calibri" w:hAnsi="Calibri" w:cs="Calibri"/>
          <w:szCs w:val="18"/>
          <w:rtl/>
        </w:rPr>
        <w:t xml:space="preserve"> أو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لا تنطبق حقوق تثبيت البرنامج واستخدامه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إذا كان </w:t>
      </w:r>
      <w:r w:rsidRPr="00F2518A">
        <w:rPr>
          <w:rFonts w:ascii="Calibri" w:hAnsi="Calibri" w:cs="Calibri"/>
          <w:szCs w:val="18"/>
        </w:rPr>
        <w:t>QMTH</w:t>
      </w:r>
      <w:r w:rsidRPr="00F2518A">
        <w:rPr>
          <w:rFonts w:ascii="Calibri" w:hAnsi="Calibri" w:cs="Calibri"/>
          <w:szCs w:val="18"/>
          <w:rtl/>
        </w:rPr>
        <w:t xml:space="preserve"> يستخدم موفرًا مدرجًا كموفر مركز بيانات، حيث إن هذه الشروط محددة في </w:t>
      </w:r>
      <w:hyperlink r:id="rId59" w:history="1">
        <w:r w:rsidRPr="00F2518A">
          <w:rPr>
            <w:rStyle w:val="Hyperlink"/>
            <w:rFonts w:ascii="Calibri" w:hAnsi="Calibri" w:cs="Calibri"/>
            <w:szCs w:val="18"/>
            <w:rtl/>
          </w:rPr>
          <w:t>شروط المنتج</w:t>
        </w:r>
      </w:hyperlink>
      <w:r w:rsidRPr="00F2518A">
        <w:rPr>
          <w:rFonts w:ascii="Calibri" w:hAnsi="Calibri" w:cs="Calibri"/>
          <w:szCs w:val="18"/>
          <w:rtl/>
        </w:rPr>
        <w:t xml:space="preserve">. يمكنك العثور على شروط المنتج على الموقع </w:t>
      </w:r>
      <w:hyperlink r:id="rId60" w:history="1">
        <w:r w:rsidRPr="00F2518A">
          <w:rPr>
            <w:rStyle w:val="Hyperlink"/>
            <w:rFonts w:ascii="Calibri" w:hAnsi="Calibri" w:cs="Calibri"/>
            <w:szCs w:val="18"/>
            <w:lang w:bidi="en-US"/>
          </w:rPr>
          <w:t>http://go.microsoft.com/?linkid=9839207</w:t>
        </w:r>
      </w:hyperlink>
      <w:r w:rsidRPr="00F2518A">
        <w:rPr>
          <w:rFonts w:ascii="Calibri" w:hAnsi="Calibri" w:cs="Calibri"/>
          <w:szCs w:val="18"/>
          <w:rtl/>
        </w:rPr>
        <w:t xml:space="preserve">. تتوفر قائمة بشركاء الاستضافة متعددي المؤسسات المؤهلين ومتطلبات النشر الإضافية على </w:t>
      </w:r>
      <w:hyperlink r:id="rId61" w:history="1">
        <w:r w:rsidRPr="00F2518A">
          <w:rPr>
            <w:rStyle w:val="Hyperlink"/>
            <w:rFonts w:ascii="Calibri" w:hAnsi="Calibri" w:cs="Calibri"/>
            <w:szCs w:val="18"/>
          </w:rPr>
          <w:t>www.office.com/sca</w:t>
        </w:r>
      </w:hyperlink>
      <w:r w:rsidRPr="00F2518A">
        <w:rPr>
          <w:rFonts w:ascii="Calibri" w:hAnsi="Calibri" w:cs="Calibri"/>
          <w:szCs w:val="18"/>
          <w:rtl/>
        </w:rPr>
        <w:t xml:space="preserve">. لا ينطبق شرط تنشيط الكمبيوتر المشترك هذا سوى على العملاء المرخص لهم الانتفاع بتطبيقات </w:t>
      </w:r>
      <w:r w:rsidRPr="00F2518A">
        <w:rPr>
          <w:rFonts w:ascii="Calibri" w:hAnsi="Calibri" w:cs="Calibri"/>
          <w:szCs w:val="18"/>
          <w:lang w:bidi="en-US"/>
        </w:rPr>
        <w:t>Microsoft 365</w:t>
      </w:r>
      <w:r w:rsidRPr="00F2518A">
        <w:rPr>
          <w:rFonts w:ascii="Calibri" w:hAnsi="Calibri" w:cs="Calibri"/>
          <w:szCs w:val="18"/>
          <w:rtl/>
        </w:rPr>
        <w:t xml:space="preserve"> للأعمال عندما يتم ترخيص تطبيقات </w:t>
      </w:r>
      <w:r w:rsidRPr="00F2518A">
        <w:rPr>
          <w:rFonts w:ascii="Calibri" w:hAnsi="Calibri" w:cs="Calibri"/>
          <w:szCs w:val="18"/>
          <w:lang w:bidi="en-US"/>
        </w:rPr>
        <w:t>Microsoft 365</w:t>
      </w:r>
      <w:r w:rsidRPr="00F2518A">
        <w:rPr>
          <w:rFonts w:ascii="Calibri" w:hAnsi="Calibri" w:cs="Calibri"/>
          <w:szCs w:val="18"/>
          <w:rtl/>
        </w:rPr>
        <w:t xml:space="preserve"> للأعمال باعتباره مكونًا من مكونات </w:t>
      </w:r>
      <w:r w:rsidRPr="00F2518A">
        <w:rPr>
          <w:rFonts w:ascii="Calibri" w:hAnsi="Calibri" w:cs="Calibri"/>
          <w:szCs w:val="18"/>
          <w:lang w:bidi="en-US"/>
        </w:rPr>
        <w:t>Microsoft 365 Business Premium</w:t>
      </w:r>
      <w:r w:rsidRPr="00F2518A">
        <w:rPr>
          <w:rFonts w:ascii="Calibri" w:hAnsi="Calibri" w:cs="Calibri"/>
          <w:szCs w:val="18"/>
          <w:rtl/>
        </w:rPr>
        <w:t>؛</w:t>
      </w:r>
    </w:p>
    <w:p w14:paraId="65F31372" w14:textId="77777777" w:rsidR="00FB5449" w:rsidRPr="00F2518A" w:rsidRDefault="00FB5449" w:rsidP="00FB5449">
      <w:pPr>
        <w:pStyle w:val="ProductList-Body"/>
        <w:numPr>
          <w:ilvl w:val="0"/>
          <w:numId w:val="12"/>
        </w:numPr>
        <w:ind w:left="450" w:hanging="270"/>
        <w:rPr>
          <w:rFonts w:ascii="Calibri" w:hAnsi="Calibri" w:cs="Calibri"/>
          <w:b/>
          <w:szCs w:val="18"/>
        </w:rPr>
      </w:pPr>
      <w:r w:rsidRPr="00F2518A">
        <w:rPr>
          <w:rFonts w:ascii="Calibri" w:hAnsi="Calibri" w:cs="Calibri"/>
          <w:szCs w:val="18"/>
          <w:rtl/>
        </w:rPr>
        <w:t xml:space="preserve">ويتعين عليهم توصيل كل جهاز قام المستخدم بتثبيت البرامج عليه بالإنترنت مرة واحدة على الأقل كل </w:t>
      </w:r>
      <w:r w:rsidRPr="00F2518A">
        <w:rPr>
          <w:rFonts w:ascii="Calibri" w:hAnsi="Calibri" w:cs="Calibri"/>
          <w:szCs w:val="18"/>
          <w:lang w:bidi="en-US"/>
        </w:rPr>
        <w:t>30</w:t>
      </w:r>
      <w:r w:rsidRPr="00F2518A">
        <w:rPr>
          <w:rFonts w:ascii="Calibri" w:hAnsi="Calibri" w:cs="Calibri"/>
          <w:szCs w:val="18"/>
          <w:rtl/>
        </w:rPr>
        <w:t xml:space="preserve"> يومًا، وإلا فسوف تتأثر وظائف البرامج؛</w:t>
      </w:r>
    </w:p>
    <w:p w14:paraId="393DE22B" w14:textId="77777777" w:rsidR="00FB5449" w:rsidRPr="00F2518A" w:rsidRDefault="00FB5449" w:rsidP="00FB5449">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ويجوز لهم استخدام الخدمات عبر الإنترنت المتصلة بالإنترنت كجزء من </w:t>
      </w:r>
      <w:r w:rsidRPr="00F2518A">
        <w:rPr>
          <w:rFonts w:ascii="Calibri" w:hAnsi="Calibri" w:cs="Calibri"/>
          <w:szCs w:val="18"/>
        </w:rPr>
        <w:t>ProPlus</w:t>
      </w:r>
      <w:r w:rsidRPr="00F2518A">
        <w:rPr>
          <w:rFonts w:ascii="Calibri" w:hAnsi="Calibri" w:cs="Calibri"/>
          <w:szCs w:val="18"/>
          <w:rtl/>
        </w:rPr>
        <w:t xml:space="preserve"> [والخاضعة لشروط الخدمة عبر الإنترنت</w:t>
      </w:r>
      <w:r w:rsidRPr="00F2518A">
        <w:rPr>
          <w:rFonts w:ascii="Calibri" w:hAnsi="Calibri" w:cs="Calibri"/>
          <w:szCs w:val="18"/>
          <w:rtl/>
        </w:rPr>
        <w:t xml:space="preserve">‬ هذه].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F2518A">
        <w:rPr>
          <w:rFonts w:ascii="Calibri" w:hAnsi="Calibri" w:cs="Calibri"/>
          <w:szCs w:val="18"/>
        </w:rPr>
        <w:t>Microsoft</w:t>
      </w:r>
      <w:r w:rsidRPr="00F2518A">
        <w:rPr>
          <w:rFonts w:ascii="Calibri" w:hAnsi="Calibri" w:cs="Calibri"/>
          <w:szCs w:val="18"/>
          <w:rtl/>
        </w:rPr>
        <w:t xml:space="preserve"> متحكمة بالبيانات، كما هو موضح في وثائق المنتج.</w:t>
      </w:r>
    </w:p>
    <w:p w14:paraId="161A58BA" w14:textId="77777777" w:rsidR="00FB5449" w:rsidRPr="00F2518A" w:rsidRDefault="00FB5449" w:rsidP="00FB5449">
      <w:pPr>
        <w:pStyle w:val="ProductList-Body"/>
        <w:numPr>
          <w:ilvl w:val="1"/>
          <w:numId w:val="22"/>
        </w:numPr>
        <w:ind w:left="810"/>
        <w:rPr>
          <w:rFonts w:ascii="Calibri" w:hAnsi="Calibri" w:cs="Calibri"/>
          <w:szCs w:val="18"/>
        </w:rPr>
      </w:pPr>
      <w:r w:rsidRPr="00F2518A">
        <w:rPr>
          <w:rFonts w:ascii="Calibri" w:hAnsi="Calibri" w:cs="Calibri"/>
          <w:szCs w:val="18"/>
          <w:rtl/>
        </w:rPr>
        <w:t>تسمح الخدمات عبر الإنترنت للعميل بتمكين تلك الخدمات المتصلة أو تعطيلها؛ و</w:t>
      </w:r>
    </w:p>
    <w:p w14:paraId="0BCA8787" w14:textId="77777777" w:rsidR="00FB5449" w:rsidRPr="00F2518A" w:rsidRDefault="00FB5449" w:rsidP="00FB5449">
      <w:pPr>
        <w:pStyle w:val="ProductList-Body"/>
        <w:numPr>
          <w:ilvl w:val="1"/>
          <w:numId w:val="22"/>
        </w:numPr>
        <w:ind w:left="810"/>
        <w:rPr>
          <w:rFonts w:ascii="Calibri" w:hAnsi="Calibri" w:cs="Calibri"/>
          <w:szCs w:val="18"/>
        </w:rPr>
      </w:pPr>
      <w:r w:rsidRPr="00F2518A">
        <w:rPr>
          <w:rFonts w:ascii="Calibri" w:hAnsi="Calibri" w:cs="Calibri"/>
          <w:szCs w:val="18"/>
          <w:rtl/>
        </w:rPr>
        <w:t>يتحمل العميل مسؤولية تقييم وتمكين توافر الخدمات المتصلة الاختيارية لمستخدميه أو تعطيلها.</w:t>
      </w:r>
    </w:p>
    <w:p w14:paraId="73BE031B" w14:textId="77777777" w:rsidR="00FB5449" w:rsidRPr="00F2518A" w:rsidRDefault="00FB5449" w:rsidP="00FB5449">
      <w:pPr>
        <w:pStyle w:val="ProductList-Body"/>
        <w:keepNext/>
        <w:spacing w:before="40"/>
        <w:rPr>
          <w:rFonts w:ascii="Calibri" w:hAnsi="Calibri" w:cs="Calibri"/>
          <w:szCs w:val="18"/>
        </w:rPr>
      </w:pPr>
    </w:p>
    <w:p w14:paraId="5B8A246F" w14:textId="77777777" w:rsidR="00FB5449" w:rsidRPr="00BE12C5" w:rsidRDefault="00FB5449" w:rsidP="00FB5449">
      <w:pPr>
        <w:pStyle w:val="ProductList-Body"/>
        <w:keepNext/>
        <w:rPr>
          <w:rFonts w:ascii="Calibri" w:hAnsi="Calibri" w:cs="Calibri"/>
          <w:b/>
          <w:bCs/>
          <w:color w:val="00188F"/>
          <w:szCs w:val="18"/>
        </w:rPr>
      </w:pPr>
      <w:r w:rsidRPr="00BE12C5">
        <w:rPr>
          <w:rFonts w:ascii="Calibri" w:hAnsi="Calibri" w:cs="Calibri"/>
          <w:b/>
          <w:bCs/>
          <w:color w:val="00188F"/>
          <w:szCs w:val="18"/>
          <w:rtl/>
        </w:rPr>
        <w:t>الهاتف الذكي والأجهزة اللوحية</w:t>
      </w:r>
    </w:p>
    <w:p w14:paraId="5DA49974" w14:textId="77777777" w:rsidR="00FB5449" w:rsidRPr="008A411E" w:rsidRDefault="00FB5449" w:rsidP="00FB5449">
      <w:pPr>
        <w:pStyle w:val="ProductList-Body"/>
        <w:rPr>
          <w:rFonts w:ascii="Calibri" w:hAnsi="Calibri" w:cs="Calibri"/>
          <w:szCs w:val="18"/>
        </w:rPr>
      </w:pPr>
      <w:r w:rsidRPr="008A411E">
        <w:rPr>
          <w:rFonts w:ascii="Calibri" w:hAnsi="Calibri" w:cs="Calibri"/>
          <w:szCs w:val="18"/>
          <w:rtl/>
        </w:rPr>
        <w:t xml:space="preserve">يجوز أيضًا لكل مستخدم يقوم العميل بتعيين ترخيص اشتراك مستخدم تطبيقات </w:t>
      </w:r>
      <w:r w:rsidRPr="008A411E">
        <w:rPr>
          <w:rFonts w:ascii="Calibri" w:hAnsi="Calibri" w:cs="Calibri"/>
          <w:szCs w:val="18"/>
          <w:lang w:bidi="en-US"/>
        </w:rPr>
        <w:t>Microsoft 365 Apps for business</w:t>
      </w:r>
      <w:r w:rsidRPr="008A411E">
        <w:rPr>
          <w:rFonts w:ascii="Calibri" w:hAnsi="Calibri" w:cs="Calibri"/>
          <w:szCs w:val="18"/>
          <w:rtl/>
        </w:rPr>
        <w:t xml:space="preserve"> أو تطبيقات </w:t>
      </w:r>
      <w:r w:rsidRPr="008A411E">
        <w:rPr>
          <w:rFonts w:ascii="Calibri" w:hAnsi="Calibri" w:cs="Calibri"/>
          <w:szCs w:val="18"/>
          <w:lang w:bidi="en-US"/>
        </w:rPr>
        <w:t>Microsoft 365 Apps for enterprise</w:t>
      </w:r>
      <w:r w:rsidRPr="008A411E">
        <w:rPr>
          <w:rFonts w:ascii="Calibri" w:hAnsi="Calibri" w:cs="Calibri"/>
          <w:szCs w:val="18"/>
          <w:rtl/>
        </w:rPr>
        <w:t xml:space="preserve"> له </w:t>
      </w:r>
      <w:r w:rsidRPr="008A411E">
        <w:rPr>
          <w:rFonts w:ascii="Calibri" w:hAnsi="Calibri" w:cs="Calibri"/>
          <w:szCs w:val="18"/>
          <w:lang w:bidi="en-US"/>
        </w:rPr>
        <w:t>(1)</w:t>
      </w:r>
      <w:r w:rsidRPr="008A411E">
        <w:rPr>
          <w:rFonts w:ascii="Calibri" w:hAnsi="Calibri" w:cs="Calibri"/>
          <w:szCs w:val="18"/>
          <w:rtl/>
        </w:rPr>
        <w:t xml:space="preserve"> تنشيط برنامج </w:t>
      </w:r>
      <w:r w:rsidRPr="008A411E">
        <w:rPr>
          <w:rFonts w:ascii="Calibri" w:hAnsi="Calibri" w:cs="Calibri"/>
          <w:szCs w:val="18"/>
        </w:rPr>
        <w:t>Microsoft Office for mobile</w:t>
      </w:r>
      <w:r w:rsidRPr="008A411E">
        <w:rPr>
          <w:rFonts w:ascii="Calibri" w:hAnsi="Calibri" w:cs="Calibri"/>
          <w:szCs w:val="18"/>
          <w:rtl/>
        </w:rPr>
        <w:t xml:space="preserve"> للاستخدام لأغراض تجارية </w:t>
      </w:r>
      <w:r w:rsidRPr="008A411E">
        <w:rPr>
          <w:rFonts w:ascii="Calibri" w:hAnsi="Calibri" w:cs="Calibri"/>
          <w:szCs w:val="18"/>
          <w:lang w:bidi="en-US"/>
        </w:rPr>
        <w:t>(2)</w:t>
      </w:r>
      <w:r w:rsidRPr="008A411E">
        <w:rPr>
          <w:rFonts w:ascii="Calibri" w:hAnsi="Calibri" w:cs="Calibri"/>
          <w:szCs w:val="18"/>
          <w:rtl/>
        </w:rPr>
        <w:t xml:space="preserve"> تسجيل الدخول إلى </w:t>
      </w:r>
      <w:r w:rsidRPr="008A411E">
        <w:rPr>
          <w:rFonts w:ascii="Calibri" w:hAnsi="Calibri" w:cs="Calibri"/>
          <w:szCs w:val="18"/>
        </w:rPr>
        <w:t>Microsoft Office</w:t>
      </w:r>
      <w:r w:rsidRPr="008A411E">
        <w:rPr>
          <w:rFonts w:ascii="Calibri" w:hAnsi="Calibri" w:cs="Calibri"/>
          <w:szCs w:val="18"/>
          <w:rtl/>
        </w:rPr>
        <w:t xml:space="preserve"> بمعرّف المؤسسة على عدد يصل إلى خمسة هواتف ذكية وخمسة أجهزة لوحية.</w:t>
      </w:r>
    </w:p>
    <w:p w14:paraId="0E9FDCE6" w14:textId="77777777" w:rsidR="00FB5449" w:rsidRPr="008A411E" w:rsidRDefault="00FB5449" w:rsidP="00FB5449">
      <w:pPr>
        <w:pStyle w:val="ProductList-Body"/>
        <w:rPr>
          <w:rFonts w:ascii="Calibri" w:hAnsi="Calibri" w:cs="Calibri"/>
          <w:szCs w:val="18"/>
        </w:rPr>
      </w:pPr>
    </w:p>
    <w:p w14:paraId="25EA0A4B" w14:textId="77777777" w:rsidR="00FB5449" w:rsidRPr="00165363" w:rsidRDefault="00FB5449" w:rsidP="00FB5449">
      <w:pPr>
        <w:pStyle w:val="ProductList-Body"/>
        <w:rPr>
          <w:rFonts w:ascii="Calibri" w:hAnsi="Calibri" w:cs="Calibri"/>
          <w:b/>
          <w:bCs/>
          <w:color w:val="00188F"/>
          <w:szCs w:val="18"/>
        </w:rPr>
      </w:pPr>
      <w:r w:rsidRPr="00165363">
        <w:rPr>
          <w:rFonts w:ascii="Calibri" w:hAnsi="Calibri" w:cs="Calibri"/>
          <w:b/>
          <w:bCs/>
          <w:color w:val="00188F"/>
          <w:szCs w:val="18"/>
          <w:rtl/>
        </w:rPr>
        <w:t xml:space="preserve">تسري البنود التالية على تطبيقات </w:t>
      </w:r>
      <w:r w:rsidRPr="00165363">
        <w:rPr>
          <w:rFonts w:ascii="Calibri" w:hAnsi="Calibri" w:cs="Calibri"/>
          <w:b/>
          <w:bCs/>
          <w:color w:val="00188F"/>
          <w:szCs w:val="18"/>
          <w:lang w:bidi="en-US"/>
        </w:rPr>
        <w:t>Microsoft 365 Apps for enterprise</w:t>
      </w:r>
      <w:r w:rsidRPr="00165363">
        <w:rPr>
          <w:rFonts w:ascii="Calibri" w:hAnsi="Calibri" w:cs="Calibri"/>
          <w:b/>
          <w:bCs/>
          <w:color w:val="00188F"/>
          <w:szCs w:val="18"/>
          <w:rtl/>
        </w:rPr>
        <w:t xml:space="preserve"> فقط</w:t>
      </w:r>
    </w:p>
    <w:p w14:paraId="1E99B591" w14:textId="77777777" w:rsidR="00FB5449" w:rsidRPr="000B02EE" w:rsidRDefault="00FB5449" w:rsidP="00FB5449">
      <w:pPr>
        <w:pStyle w:val="ProductList-Body"/>
        <w:ind w:left="180"/>
        <w:rPr>
          <w:rFonts w:ascii="Calibri" w:hAnsi="Calibri" w:cs="Calibri"/>
          <w:b/>
          <w:bCs/>
          <w:color w:val="0072C6"/>
          <w:szCs w:val="18"/>
        </w:rPr>
      </w:pPr>
      <w:r w:rsidRPr="000B02EE">
        <w:rPr>
          <w:rFonts w:ascii="Calibri" w:hAnsi="Calibri" w:cs="Calibri"/>
          <w:b/>
          <w:bCs/>
          <w:color w:val="0072C6"/>
          <w:szCs w:val="18"/>
          <w:rtl/>
        </w:rPr>
        <w:t xml:space="preserve">الاستخدام التجاري لـ </w:t>
      </w:r>
      <w:r w:rsidRPr="000B02EE">
        <w:rPr>
          <w:rFonts w:ascii="Calibri" w:hAnsi="Calibri" w:cs="Calibri"/>
          <w:b/>
          <w:bCs/>
          <w:color w:val="0072C6"/>
          <w:szCs w:val="18"/>
          <w:lang w:bidi="en-US"/>
        </w:rPr>
        <w:t>Office Home &amp; Student 2013 RT</w:t>
      </w:r>
    </w:p>
    <w:p w14:paraId="09D738BF" w14:textId="77777777" w:rsidR="00FB5449" w:rsidRPr="008A411E" w:rsidRDefault="00FB5449" w:rsidP="00FB5449">
      <w:pPr>
        <w:pStyle w:val="ProductList-Body"/>
        <w:ind w:left="180"/>
        <w:rPr>
          <w:rFonts w:ascii="Calibri" w:hAnsi="Calibri" w:cs="Calibri"/>
          <w:szCs w:val="18"/>
        </w:rPr>
      </w:pPr>
      <w:r w:rsidRPr="008A411E">
        <w:rPr>
          <w:rFonts w:ascii="Calibri" w:hAnsi="Calibri" w:cs="Calibri"/>
          <w:szCs w:val="18"/>
          <w:rtl/>
        </w:rPr>
        <w:t xml:space="preserve">إن الاستخدام أو القيد التجاري لـ </w:t>
      </w:r>
      <w:r w:rsidRPr="008A411E">
        <w:rPr>
          <w:rFonts w:ascii="Calibri" w:hAnsi="Calibri" w:cs="Calibri"/>
          <w:szCs w:val="18"/>
          <w:lang w:bidi="en-US"/>
        </w:rPr>
        <w:t>Office Home &amp; Student 2013 RT</w:t>
      </w:r>
      <w:r w:rsidRPr="008A411E">
        <w:rPr>
          <w:rFonts w:ascii="Calibri" w:hAnsi="Calibri" w:cs="Calibri"/>
          <w:szCs w:val="18"/>
          <w:rtl/>
        </w:rPr>
        <w:t xml:space="preserve"> يتم التنازل عنه لصالح كل ‏</w:t>
      </w:r>
      <w:dir w:val="rtl">
        <w:r w:rsidRPr="008A411E">
          <w:rPr>
            <w:rFonts w:ascii="Calibri" w:hAnsi="Calibri" w:cs="Calibri"/>
            <w:szCs w:val="18"/>
            <w:rtl/>
          </w:rPr>
          <w:t xml:space="preserve">ترخيص اشتراك للمستخدم لـ </w:t>
        </w:r>
        <w:r w:rsidRPr="008A411E">
          <w:rPr>
            <w:rFonts w:ascii="Calibri" w:hAnsi="Calibri" w:cs="Calibri"/>
            <w:szCs w:val="18"/>
            <w:lang w:bidi="en-US"/>
          </w:rPr>
          <w:t>Microsoft 365 Apps for enterprise</w:t>
        </w:r>
        <w:r w:rsidRPr="008A411E">
          <w:rPr>
            <w:rFonts w:ascii="Calibri" w:hAnsi="Calibri" w:cs="Calibri"/>
            <w:szCs w:val="18"/>
            <w:rtl/>
          </w:rPr>
          <w:t xml:space="preserve">. باستثناء ما ينص عليه في هذا القسم، ستُحكم الشروط المقدمة مع ترخيص </w:t>
        </w:r>
        <w:r w:rsidRPr="008A411E">
          <w:rPr>
            <w:rFonts w:ascii="Calibri" w:hAnsi="Calibri" w:cs="Calibri"/>
            <w:szCs w:val="18"/>
            <w:lang w:bidi="en-US"/>
          </w:rPr>
          <w:t>Office Home &amp; Student 2013 RT</w:t>
        </w:r>
        <w:r w:rsidRPr="008A411E">
          <w:rPr>
            <w:rFonts w:ascii="Calibri" w:hAnsi="Calibri" w:cs="Calibri"/>
            <w:szCs w:val="18"/>
            <w:rtl/>
          </w:rPr>
          <w:t>.</w:t>
        </w:r>
        <w:r w:rsidRPr="008A411E">
          <w:rPr>
            <w:rFonts w:ascii="Calibri" w:hAnsi="Calibri" w:cs="Calibri"/>
            <w:szCs w:val="18"/>
          </w:rPr>
          <w:t>‬</w:t>
        </w:r>
        <w:r w:rsidRPr="008A411E">
          <w:rPr>
            <w:rFonts w:ascii="Calibri" w:hAnsi="Calibri" w:cs="Calibri"/>
            <w:szCs w:val="18"/>
          </w:rPr>
          <w:t>‬</w:t>
        </w:r>
        <w:r>
          <w:t>‬</w:t>
        </w:r>
        <w:r w:rsidR="00AE0DBD">
          <w:t>‬</w:t>
        </w:r>
        <w:r w:rsidR="00B503C6">
          <w:t>‬</w:t>
        </w:r>
      </w:dir>
    </w:p>
    <w:p w14:paraId="20A8AC4A" w14:textId="77777777" w:rsidR="00FB5449" w:rsidRPr="008A411E" w:rsidRDefault="00FB5449" w:rsidP="00FB5449">
      <w:pPr>
        <w:pStyle w:val="ProductList-Body"/>
        <w:ind w:left="180"/>
        <w:rPr>
          <w:rFonts w:ascii="Calibri" w:hAnsi="Calibri" w:cs="Calibri"/>
          <w:szCs w:val="18"/>
        </w:rPr>
      </w:pPr>
    </w:p>
    <w:p w14:paraId="01E64F81" w14:textId="77777777" w:rsidR="00FB5449" w:rsidRPr="008A411E" w:rsidRDefault="00FB5449" w:rsidP="00FB5449">
      <w:pPr>
        <w:pStyle w:val="ProductList-Body"/>
        <w:ind w:left="180"/>
        <w:rPr>
          <w:rFonts w:ascii="Calibri" w:hAnsi="Calibri" w:cs="Calibri"/>
          <w:b/>
          <w:color w:val="0072C6"/>
          <w:szCs w:val="18"/>
        </w:rPr>
      </w:pPr>
      <w:r w:rsidRPr="008A411E">
        <w:rPr>
          <w:rFonts w:ascii="Calibri" w:hAnsi="Calibri" w:cs="Calibri"/>
          <w:b/>
          <w:color w:val="0072C6"/>
          <w:szCs w:val="18"/>
        </w:rPr>
        <w:lastRenderedPageBreak/>
        <w:t>Office Online Server</w:t>
      </w:r>
    </w:p>
    <w:p w14:paraId="71A22C8A" w14:textId="7B84B950" w:rsidR="00271962" w:rsidRPr="00FB5449" w:rsidRDefault="00FB5449" w:rsidP="00FB5449">
      <w:pPr>
        <w:pStyle w:val="ProductList-Body"/>
        <w:ind w:left="180"/>
        <w:rPr>
          <w:rFonts w:ascii="Calibri" w:hAnsi="Calibri" w:cs="Calibri"/>
        </w:rPr>
      </w:pPr>
      <w:r w:rsidRPr="00FB5449">
        <w:rPr>
          <w:rFonts w:ascii="Calibri" w:hAnsi="Calibri" w:cs="Calibri"/>
          <w:szCs w:val="18"/>
          <w:rtl/>
        </w:rPr>
        <w:t xml:space="preserve">لكل اشتراك </w:t>
      </w:r>
      <w:r w:rsidRPr="00FB5449">
        <w:rPr>
          <w:rFonts w:ascii="Calibri" w:hAnsi="Calibri" w:cs="Calibri"/>
          <w:szCs w:val="18"/>
          <w:lang w:bidi="en-US"/>
        </w:rPr>
        <w:t>Microsoft 365 Apps for enterprise</w:t>
      </w:r>
      <w:r w:rsidRPr="00FB5449">
        <w:rPr>
          <w:rFonts w:ascii="Calibri" w:hAnsi="Calibri" w:cs="Calibri"/>
          <w:szCs w:val="18"/>
          <w:rtl/>
        </w:rPr>
        <w:t xml:space="preserve">، يجوز للعميل تثبيت أي عدد من النسخ من </w:t>
      </w:r>
      <w:r w:rsidRPr="00FB5449">
        <w:rPr>
          <w:rFonts w:ascii="Calibri" w:hAnsi="Calibri" w:cs="Calibri"/>
          <w:szCs w:val="18"/>
        </w:rPr>
        <w:t>Office Online Server</w:t>
      </w:r>
      <w:r w:rsidRPr="00FB5449">
        <w:rPr>
          <w:rFonts w:ascii="Calibri" w:hAnsi="Calibri" w:cs="Calibri"/>
          <w:szCs w:val="18"/>
          <w:rtl/>
        </w:rPr>
        <w:t xml:space="preserve"> على أي خادم مخصص لاستخدام العميل. </w:t>
      </w:r>
      <w:bookmarkStart w:id="136" w:name="_Hlk19132461"/>
      <w:r w:rsidRPr="00FB5449">
        <w:rPr>
          <w:rFonts w:ascii="Calibri" w:hAnsi="Calibri" w:cs="Calibri"/>
          <w:szCs w:val="18"/>
          <w:rtl/>
        </w:rPr>
        <w:t xml:space="preserve">ويخضع أي خادم مخصص يديره أو يتحكم به أي كيان بخلاف العميل أو شركاته التابعة لبند "إدارة تعهيد البرمجيات" الوارد في </w:t>
      </w:r>
      <w:hyperlink r:id="rId62" w:history="1">
        <w:r w:rsidRPr="00FB5449">
          <w:rPr>
            <w:rStyle w:val="Hyperlink"/>
            <w:rFonts w:ascii="Calibri" w:hAnsi="Calibri" w:cs="Calibri"/>
            <w:szCs w:val="18"/>
            <w:rtl/>
          </w:rPr>
          <w:t>شروط المنتج</w:t>
        </w:r>
      </w:hyperlink>
      <w:r w:rsidRPr="00FB5449">
        <w:rPr>
          <w:rFonts w:ascii="Calibri" w:hAnsi="Calibri" w:cs="Calibri"/>
          <w:szCs w:val="18"/>
          <w:rtl/>
        </w:rPr>
        <w:t xml:space="preserve">. </w:t>
      </w:r>
      <w:bookmarkEnd w:id="136"/>
      <w:r w:rsidRPr="00FB5449">
        <w:rPr>
          <w:rFonts w:ascii="Calibri" w:hAnsi="Calibri" w:cs="Calibri"/>
          <w:szCs w:val="18"/>
          <w:rtl/>
        </w:rPr>
        <w:t xml:space="preserve">يجوز لكل مستخدم من مستخدمي </w:t>
      </w:r>
      <w:r w:rsidRPr="00FB5449">
        <w:rPr>
          <w:rFonts w:ascii="Calibri" w:hAnsi="Calibri" w:cs="Calibri"/>
          <w:szCs w:val="18"/>
          <w:lang w:bidi="en-US"/>
        </w:rPr>
        <w:t>Microsoft 365 Apps for enterprise</w:t>
      </w:r>
      <w:r w:rsidRPr="00FB5449">
        <w:rPr>
          <w:rFonts w:ascii="Calibri" w:hAnsi="Calibri" w:cs="Calibri"/>
          <w:szCs w:val="18"/>
          <w:rtl/>
        </w:rPr>
        <w:t xml:space="preserve"> استخدام برنامج </w:t>
      </w:r>
      <w:r w:rsidRPr="00FB5449">
        <w:rPr>
          <w:rFonts w:ascii="Calibri" w:hAnsi="Calibri" w:cs="Calibri"/>
          <w:szCs w:val="18"/>
        </w:rPr>
        <w:t>Office Online Server</w:t>
      </w:r>
      <w:r w:rsidRPr="00FB5449">
        <w:rPr>
          <w:rFonts w:ascii="Calibri" w:hAnsi="Calibri" w:cs="Calibri"/>
          <w:szCs w:val="18"/>
          <w:rtl/>
        </w:rPr>
        <w:t xml:space="preserve">. لا تنطبق نصوص هذا البند على العملاء المرخصين لهذا المنتج بموجب اتفاقية </w:t>
      </w:r>
      <w:r w:rsidRPr="00FB5449">
        <w:rPr>
          <w:rFonts w:ascii="Calibri" w:hAnsi="Calibri" w:cs="Calibri"/>
          <w:szCs w:val="18"/>
        </w:rPr>
        <w:t>Microsoft Online Subscription</w:t>
      </w:r>
      <w:r w:rsidRPr="00FB5449">
        <w:rPr>
          <w:rFonts w:ascii="Calibri" w:hAnsi="Calibri" w:cs="Calibri"/>
          <w:szCs w:val="18"/>
          <w:rtl/>
        </w:rPr>
        <w:t xml:space="preserve"> أو اتفاقية </w:t>
      </w:r>
      <w:r w:rsidRPr="00FB5449">
        <w:rPr>
          <w:rFonts w:ascii="Calibri" w:hAnsi="Calibri" w:cs="Calibri"/>
          <w:szCs w:val="18"/>
        </w:rPr>
        <w:t>Microsoft Cloud</w:t>
      </w:r>
      <w:r w:rsidRPr="00FB5449">
        <w:rPr>
          <w:rFonts w:ascii="Calibri" w:hAnsi="Calibri" w:cs="Calibri"/>
          <w:szCs w:val="18"/>
          <w:rtl/>
        </w:rPr>
        <w:t xml:space="preserve"> أو اتفاقية </w:t>
      </w:r>
      <w:r w:rsidRPr="00FB5449">
        <w:rPr>
          <w:rFonts w:ascii="Calibri" w:hAnsi="Calibri" w:cs="Calibri"/>
          <w:szCs w:val="18"/>
        </w:rPr>
        <w:t>Microsoft Customer</w:t>
      </w:r>
      <w:r w:rsidRPr="00FB5449">
        <w:rPr>
          <w:rFonts w:ascii="Calibri" w:hAnsi="Calibri" w:cs="Calibri"/>
          <w:szCs w:val="18"/>
          <w:rtl/>
        </w:rPr>
        <w:t xml:space="preserve"> أو غيرها من اتفاقيات </w:t>
      </w:r>
      <w:r w:rsidRPr="00FB5449">
        <w:rPr>
          <w:rFonts w:ascii="Calibri" w:hAnsi="Calibri" w:cs="Calibri"/>
          <w:szCs w:val="18"/>
        </w:rPr>
        <w:t>Microsoft</w:t>
      </w:r>
      <w:r w:rsidRPr="00FB5449">
        <w:rPr>
          <w:rFonts w:ascii="Calibri" w:hAnsi="Calibri" w:cs="Calibri"/>
          <w:szCs w:val="18"/>
          <w:rtl/>
        </w:rPr>
        <w:t xml:space="preserve"> التي تغطي الخدمات عبر الإنترنت فقط</w:t>
      </w:r>
      <w:r w:rsidR="00271962" w:rsidRPr="00FB5449">
        <w:rPr>
          <w:rFonts w:ascii="Calibri" w:hAnsi="Calibri" w:cs="Calibri"/>
          <w:rtl/>
        </w:rPr>
        <w:t>.</w:t>
      </w:r>
    </w:p>
    <w:p w14:paraId="495E62C2" w14:textId="77777777" w:rsidR="00D446BF" w:rsidRPr="00EF30C3" w:rsidRDefault="00B503C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2B330EC4" w:rsidR="00976EB6" w:rsidRPr="00EF30C3" w:rsidRDefault="00976EB6" w:rsidP="00FA2FDF">
      <w:pPr>
        <w:pStyle w:val="ProductList-Offering2Heading"/>
        <w:outlineLvl w:val="2"/>
        <w:rPr>
          <w:rFonts w:cs="Arial"/>
        </w:rPr>
      </w:pPr>
      <w:r w:rsidRPr="00EF30C3">
        <w:rPr>
          <w:rFonts w:cs="Arial"/>
          <w:rtl/>
        </w:rPr>
        <w:tab/>
      </w:r>
      <w:bookmarkStart w:id="137" w:name="_Toc38967552"/>
      <w:r w:rsidRPr="00EF30C3">
        <w:rPr>
          <w:rFonts w:cs="Arial"/>
        </w:rPr>
        <w:t xml:space="preserve">Office </w:t>
      </w:r>
      <w:r w:rsidR="008A51D9" w:rsidRPr="006B509F">
        <w:rPr>
          <w:rFonts w:ascii="Calibri Light" w:hAnsi="Calibri Light" w:cs="Calibri Light"/>
          <w:szCs w:val="28"/>
        </w:rPr>
        <w:t>for the web</w:t>
      </w:r>
      <w:bookmarkEnd w:id="137"/>
    </w:p>
    <w:p w14:paraId="24A45D55" w14:textId="77777777" w:rsidR="00D7478E" w:rsidRPr="00302FC0" w:rsidRDefault="00D7478E" w:rsidP="00FA2FDF">
      <w:pPr>
        <w:pStyle w:val="ProductList-Body"/>
        <w:rPr>
          <w:rFonts w:cs="Arial"/>
          <w:bCs/>
          <w:szCs w:val="18"/>
        </w:rPr>
      </w:pPr>
      <w:r w:rsidRPr="00302FC0">
        <w:rPr>
          <w:rFonts w:cs="Arial"/>
          <w:b/>
          <w:bCs/>
          <w:color w:val="00188F"/>
          <w:szCs w:val="18"/>
          <w:rtl/>
        </w:rPr>
        <w:t xml:space="preserve">الميزات الأساسية لخدمات </w:t>
      </w:r>
      <w:r w:rsidRPr="00302FC0">
        <w:rPr>
          <w:rFonts w:cs="Arial"/>
          <w:b/>
          <w:bCs/>
          <w:color w:val="00188F"/>
          <w:szCs w:val="18"/>
          <w:lang w:bidi="en-US"/>
        </w:rPr>
        <w:t>Office 365</w:t>
      </w:r>
    </w:p>
    <w:p w14:paraId="4966E062" w14:textId="77777777" w:rsidR="008A51D9" w:rsidRPr="00302FC0" w:rsidRDefault="008A51D9" w:rsidP="00FA2FDF">
      <w:pPr>
        <w:pStyle w:val="ProductList-Body"/>
        <w:rPr>
          <w:rFonts w:cstheme="minorHAnsi"/>
          <w:szCs w:val="18"/>
        </w:rPr>
      </w:pPr>
      <w:r w:rsidRPr="00302FC0">
        <w:rPr>
          <w:rFonts w:ascii="Arial" w:hAnsi="Arial" w:cs="Arial" w:hint="cs"/>
          <w:szCs w:val="18"/>
          <w:rtl/>
        </w:rPr>
        <w:t>تشتمل</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الخدمة</w:t>
      </w:r>
      <w:r w:rsidRPr="00302FC0">
        <w:rPr>
          <w:rFonts w:cstheme="minorHAnsi"/>
          <w:szCs w:val="18"/>
          <w:rtl/>
        </w:rPr>
        <w:t xml:space="preserve"> </w:t>
      </w:r>
      <w:r w:rsidRPr="00302FC0">
        <w:rPr>
          <w:rFonts w:ascii="Arial" w:hAnsi="Arial" w:cs="Arial" w:hint="cs"/>
          <w:szCs w:val="18"/>
          <w:rtl/>
        </w:rPr>
        <w:t>اللاحقة</w:t>
      </w:r>
      <w:r w:rsidRPr="00302FC0">
        <w:rPr>
          <w:rFonts w:cstheme="minorHAnsi"/>
          <w:szCs w:val="18"/>
          <w:rtl/>
        </w:rPr>
        <w:t xml:space="preserve"> </w:t>
      </w:r>
      <w:r w:rsidRPr="00302FC0">
        <w:rPr>
          <w:rFonts w:ascii="Arial" w:hAnsi="Arial" w:cs="Arial" w:hint="cs"/>
          <w:szCs w:val="18"/>
          <w:rtl/>
        </w:rPr>
        <w:t>لها</w:t>
      </w:r>
      <w:r w:rsidRPr="00302FC0">
        <w:rPr>
          <w:rFonts w:cstheme="minorHAnsi"/>
          <w:szCs w:val="18"/>
          <w:rtl/>
        </w:rPr>
        <w:t xml:space="preserve"> </w:t>
      </w:r>
      <w:r w:rsidRPr="00302FC0">
        <w:rPr>
          <w:rFonts w:ascii="Arial" w:hAnsi="Arial" w:cs="Arial" w:hint="cs"/>
          <w:szCs w:val="18"/>
          <w:rtl/>
        </w:rPr>
        <w:t>على</w:t>
      </w:r>
      <w:r w:rsidRPr="00302FC0">
        <w:rPr>
          <w:rFonts w:cstheme="minorHAnsi"/>
          <w:szCs w:val="18"/>
          <w:rtl/>
        </w:rPr>
        <w:t xml:space="preserve"> </w:t>
      </w:r>
      <w:r w:rsidRPr="00302FC0">
        <w:rPr>
          <w:rFonts w:ascii="Arial" w:hAnsi="Arial" w:cs="Arial" w:hint="cs"/>
          <w:szCs w:val="18"/>
          <w:rtl/>
        </w:rPr>
        <w:t>إمكانيات</w:t>
      </w:r>
      <w:r w:rsidRPr="00302FC0">
        <w:rPr>
          <w:rFonts w:cstheme="minorHAnsi"/>
          <w:szCs w:val="18"/>
          <w:rtl/>
        </w:rPr>
        <w:t xml:space="preserve"> </w:t>
      </w:r>
      <w:hyperlink w:anchor="الميزات الأساسية لخدمات Office 365" w:tooltip="الميزات الأساسية" w:history="1">
        <w:r w:rsidRPr="00302FC0">
          <w:rPr>
            <w:rStyle w:val="Hyperlink"/>
            <w:rFonts w:ascii="Arial" w:hAnsi="Arial" w:cs="Arial" w:hint="cs"/>
            <w:szCs w:val="18"/>
            <w:rtl/>
          </w:rPr>
          <w:t>الميزات</w:t>
        </w:r>
        <w:r w:rsidRPr="00302FC0">
          <w:rPr>
            <w:rStyle w:val="Hyperlink"/>
            <w:rFonts w:cstheme="minorHAnsi"/>
            <w:szCs w:val="18"/>
            <w:rtl/>
          </w:rPr>
          <w:t xml:space="preserve"> </w:t>
        </w:r>
        <w:r w:rsidRPr="00302FC0">
          <w:rPr>
            <w:rStyle w:val="Hyperlink"/>
            <w:rFonts w:ascii="Arial" w:hAnsi="Arial" w:cs="Arial" w:hint="cs"/>
            <w:szCs w:val="18"/>
            <w:rtl/>
          </w:rPr>
          <w:t>الأساسية</w:t>
        </w:r>
      </w:hyperlink>
      <w:r w:rsidRPr="00302FC0">
        <w:rPr>
          <w:rFonts w:cstheme="minorHAnsi"/>
          <w:szCs w:val="18"/>
          <w:rtl/>
        </w:rPr>
        <w:t xml:space="preserve"> </w:t>
      </w:r>
      <w:r w:rsidRPr="00302FC0">
        <w:rPr>
          <w:rFonts w:ascii="Arial" w:hAnsi="Arial" w:cs="Arial" w:hint="cs"/>
          <w:szCs w:val="18"/>
          <w:rtl/>
        </w:rPr>
        <w:t>التالية</w:t>
      </w:r>
      <w:r w:rsidRPr="00302FC0">
        <w:rPr>
          <w:rFonts w:cstheme="minorHAnsi"/>
          <w:szCs w:val="18"/>
          <w:rtl/>
        </w:rPr>
        <w:t>:</w:t>
      </w:r>
    </w:p>
    <w:p w14:paraId="7F63318D" w14:textId="0ABAF1E9" w:rsidR="00976EB6" w:rsidRPr="00302FC0" w:rsidRDefault="008A51D9" w:rsidP="00FA2FDF">
      <w:pPr>
        <w:pStyle w:val="ProductList-Body"/>
        <w:rPr>
          <w:rFonts w:cs="Arial"/>
          <w:spacing w:val="-2"/>
          <w:szCs w:val="18"/>
        </w:rPr>
      </w:pPr>
      <w:r w:rsidRPr="00302FC0">
        <w:rPr>
          <w:rFonts w:ascii="Arial" w:hAnsi="Arial" w:cs="Arial" w:hint="cs"/>
          <w:szCs w:val="18"/>
          <w:rtl/>
        </w:rPr>
        <w:t>سيكون</w:t>
      </w:r>
      <w:r w:rsidRPr="00302FC0">
        <w:rPr>
          <w:rFonts w:cstheme="minorHAnsi"/>
          <w:szCs w:val="18"/>
          <w:rtl/>
        </w:rPr>
        <w:t xml:space="preserve"> </w:t>
      </w:r>
      <w:r w:rsidRPr="00302FC0">
        <w:rPr>
          <w:rFonts w:ascii="Arial" w:hAnsi="Arial" w:cs="Arial" w:hint="cs"/>
          <w:szCs w:val="18"/>
          <w:rtl/>
        </w:rPr>
        <w:t>بمقدور</w:t>
      </w:r>
      <w:r w:rsidRPr="00302FC0">
        <w:rPr>
          <w:rFonts w:cstheme="minorHAnsi"/>
          <w:szCs w:val="18"/>
          <w:rtl/>
        </w:rPr>
        <w:t xml:space="preserve"> </w:t>
      </w:r>
      <w:r w:rsidRPr="00302FC0">
        <w:rPr>
          <w:rFonts w:ascii="Arial" w:hAnsi="Arial" w:cs="Arial" w:hint="cs"/>
          <w:szCs w:val="18"/>
          <w:rtl/>
        </w:rPr>
        <w:t>المستخدم</w:t>
      </w:r>
      <w:r w:rsidRPr="00302FC0">
        <w:rPr>
          <w:rFonts w:cstheme="minorHAnsi"/>
          <w:szCs w:val="18"/>
          <w:rtl/>
        </w:rPr>
        <w:t xml:space="preserve"> </w:t>
      </w:r>
      <w:r w:rsidRPr="00302FC0">
        <w:rPr>
          <w:rFonts w:ascii="Arial" w:hAnsi="Arial" w:cs="Arial" w:hint="cs"/>
          <w:szCs w:val="18"/>
          <w:rtl/>
        </w:rPr>
        <w:t>إنشاء</w:t>
      </w:r>
      <w:r w:rsidRPr="00302FC0">
        <w:rPr>
          <w:rFonts w:cstheme="minorHAnsi"/>
          <w:szCs w:val="18"/>
          <w:rtl/>
        </w:rPr>
        <w:t xml:space="preserve"> </w:t>
      </w:r>
      <w:r w:rsidRPr="00302FC0">
        <w:rPr>
          <w:rFonts w:ascii="Arial" w:hAnsi="Arial" w:cs="Arial" w:hint="cs"/>
          <w:szCs w:val="18"/>
          <w:rtl/>
        </w:rPr>
        <w:t>المستندات</w:t>
      </w:r>
      <w:r w:rsidRPr="00302FC0">
        <w:rPr>
          <w:rFonts w:cstheme="minorHAnsi"/>
          <w:szCs w:val="18"/>
          <w:rtl/>
        </w:rPr>
        <w:t xml:space="preserve"> </w:t>
      </w:r>
      <w:r w:rsidRPr="00302FC0">
        <w:rPr>
          <w:rFonts w:ascii="Arial" w:hAnsi="Arial" w:cs="Arial" w:hint="cs"/>
          <w:szCs w:val="18"/>
          <w:rtl/>
        </w:rPr>
        <w:t>وعرضها</w:t>
      </w:r>
      <w:r w:rsidRPr="00302FC0">
        <w:rPr>
          <w:rFonts w:cstheme="minorHAnsi"/>
          <w:szCs w:val="18"/>
          <w:rtl/>
        </w:rPr>
        <w:t xml:space="preserve"> </w:t>
      </w:r>
      <w:r w:rsidRPr="00302FC0">
        <w:rPr>
          <w:rFonts w:ascii="Arial" w:hAnsi="Arial" w:cs="Arial" w:hint="cs"/>
          <w:szCs w:val="18"/>
          <w:rtl/>
        </w:rPr>
        <w:t>وتحريرها</w:t>
      </w:r>
      <w:r w:rsidRPr="00302FC0">
        <w:rPr>
          <w:rFonts w:cstheme="minorHAnsi"/>
          <w:szCs w:val="18"/>
          <w:rtl/>
        </w:rPr>
        <w:t xml:space="preserve"> </w:t>
      </w:r>
      <w:r w:rsidRPr="00302FC0">
        <w:rPr>
          <w:rFonts w:ascii="Arial" w:hAnsi="Arial" w:cs="Arial" w:hint="cs"/>
          <w:szCs w:val="18"/>
          <w:rtl/>
        </w:rPr>
        <w:t>في</w:t>
      </w:r>
      <w:r w:rsidRPr="00302FC0">
        <w:rPr>
          <w:rFonts w:cstheme="minorHAnsi"/>
          <w:szCs w:val="18"/>
          <w:rtl/>
        </w:rPr>
        <w:t xml:space="preserve"> </w:t>
      </w:r>
      <w:r w:rsidRPr="00302FC0">
        <w:rPr>
          <w:rFonts w:ascii="Arial" w:hAnsi="Arial" w:cs="Arial" w:hint="cs"/>
          <w:szCs w:val="18"/>
          <w:rtl/>
        </w:rPr>
        <w:t>أنواع</w:t>
      </w:r>
      <w:r w:rsidRPr="00302FC0">
        <w:rPr>
          <w:rFonts w:cstheme="minorHAnsi"/>
          <w:szCs w:val="18"/>
          <w:rtl/>
        </w:rPr>
        <w:t xml:space="preserve"> </w:t>
      </w:r>
      <w:r w:rsidRPr="00302FC0">
        <w:rPr>
          <w:rFonts w:ascii="Arial" w:hAnsi="Arial" w:cs="Arial" w:hint="cs"/>
          <w:szCs w:val="18"/>
          <w:rtl/>
        </w:rPr>
        <w:t>ملفات</w:t>
      </w:r>
      <w:r w:rsidRPr="00302FC0">
        <w:rPr>
          <w:rFonts w:cstheme="minorHAnsi"/>
          <w:szCs w:val="18"/>
          <w:rtl/>
        </w:rPr>
        <w:t xml:space="preserve"> </w:t>
      </w:r>
      <w:r w:rsidRPr="00302FC0">
        <w:rPr>
          <w:rFonts w:cstheme="minorHAnsi"/>
          <w:szCs w:val="18"/>
        </w:rPr>
        <w:t>Microsoft Word</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Excel</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PowerPoint</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OneNote</w:t>
      </w:r>
      <w:r w:rsidRPr="00302FC0">
        <w:rPr>
          <w:rFonts w:cstheme="minorHAnsi"/>
          <w:szCs w:val="18"/>
          <w:rtl/>
        </w:rPr>
        <w:t xml:space="preserve"> </w:t>
      </w:r>
      <w:r w:rsidRPr="00302FC0">
        <w:rPr>
          <w:rFonts w:ascii="Arial" w:hAnsi="Arial" w:cs="Arial" w:hint="cs"/>
          <w:szCs w:val="18"/>
          <w:rtl/>
        </w:rPr>
        <w:t>المدعومة</w:t>
      </w:r>
      <w:r w:rsidRPr="00302FC0">
        <w:rPr>
          <w:rFonts w:cstheme="minorHAnsi"/>
          <w:szCs w:val="18"/>
          <w:rtl/>
        </w:rPr>
        <w:t xml:space="preserve"> </w:t>
      </w:r>
      <w:r w:rsidRPr="00302FC0">
        <w:rPr>
          <w:rFonts w:ascii="Arial" w:hAnsi="Arial" w:cs="Arial" w:hint="cs"/>
          <w:szCs w:val="18"/>
          <w:rtl/>
        </w:rPr>
        <w:t>بخدمة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ascii="Arial" w:hAnsi="Arial" w:cs="Arial" w:hint="cs"/>
          <w:szCs w:val="18"/>
          <w:rtl/>
        </w:rPr>
        <w:t>لاحقة</w:t>
      </w:r>
      <w:r w:rsidRPr="00302FC0">
        <w:rPr>
          <w:rFonts w:cstheme="minorHAnsi"/>
          <w:szCs w:val="18"/>
          <w:rtl/>
        </w:rPr>
        <w:t xml:space="preserve"> </w:t>
      </w:r>
      <w:r w:rsidRPr="00302FC0">
        <w:rPr>
          <w:rFonts w:ascii="Arial" w:hAnsi="Arial" w:cs="Arial" w:hint="cs"/>
          <w:szCs w:val="18"/>
          <w:rtl/>
        </w:rPr>
        <w:t>لها</w:t>
      </w:r>
      <w:r w:rsidR="00976EB6" w:rsidRPr="00302FC0">
        <w:rPr>
          <w:rFonts w:cs="Arial"/>
          <w:spacing w:val="-2"/>
          <w:szCs w:val="18"/>
          <w:rtl/>
        </w:rPr>
        <w:t>.</w:t>
      </w:r>
    </w:p>
    <w:p w14:paraId="37307BEA" w14:textId="77777777" w:rsidR="00976EB6" w:rsidRPr="00302FC0" w:rsidRDefault="00976EB6" w:rsidP="00FA2FDF">
      <w:pPr>
        <w:pStyle w:val="ProductList-Body"/>
        <w:tabs>
          <w:tab w:val="clear" w:pos="158"/>
          <w:tab w:val="left" w:pos="180"/>
        </w:tabs>
        <w:rPr>
          <w:rFonts w:cs="Arial"/>
          <w:szCs w:val="18"/>
        </w:rPr>
      </w:pPr>
    </w:p>
    <w:p w14:paraId="2EC44286" w14:textId="77777777" w:rsidR="00976EB6" w:rsidRPr="00302FC0" w:rsidRDefault="00976EB6" w:rsidP="00FA2FDF">
      <w:pPr>
        <w:pStyle w:val="ProductList-Body"/>
        <w:tabs>
          <w:tab w:val="clear" w:pos="158"/>
          <w:tab w:val="left" w:pos="180"/>
        </w:tabs>
        <w:rPr>
          <w:rFonts w:cs="Arial"/>
          <w:bCs/>
          <w:szCs w:val="18"/>
        </w:rPr>
      </w:pPr>
      <w:r w:rsidRPr="00302FC0">
        <w:rPr>
          <w:rFonts w:cs="Arial"/>
          <w:b/>
          <w:bCs/>
          <w:color w:val="00188F"/>
          <w:szCs w:val="18"/>
          <w:rtl/>
        </w:rPr>
        <w:t>المستخدمون الخارجيون</w:t>
      </w:r>
    </w:p>
    <w:p w14:paraId="3A38EAD8" w14:textId="3D9D75BD" w:rsidR="00976EB6" w:rsidRPr="00EF30C3" w:rsidRDefault="008A51D9" w:rsidP="00FA2FDF">
      <w:pPr>
        <w:pStyle w:val="ProductList-Body"/>
        <w:tabs>
          <w:tab w:val="clear" w:pos="158"/>
          <w:tab w:val="left" w:pos="180"/>
        </w:tabs>
        <w:rPr>
          <w:rFonts w:cs="Arial"/>
          <w:spacing w:val="1"/>
          <w:szCs w:val="18"/>
        </w:rPr>
      </w:pPr>
      <w:r w:rsidRPr="00302FC0">
        <w:rPr>
          <w:rFonts w:ascii="Arial" w:hAnsi="Arial" w:cs="Arial" w:hint="cs"/>
          <w:szCs w:val="18"/>
          <w:rtl/>
        </w:rPr>
        <w:t>لا</w:t>
      </w:r>
      <w:r w:rsidRPr="00302FC0">
        <w:rPr>
          <w:rFonts w:cstheme="minorHAnsi"/>
          <w:szCs w:val="18"/>
          <w:rtl/>
        </w:rPr>
        <w:t xml:space="preserve"> </w:t>
      </w:r>
      <w:r w:rsidRPr="00302FC0">
        <w:rPr>
          <w:rFonts w:ascii="Arial" w:hAnsi="Arial" w:cs="Arial" w:hint="cs"/>
          <w:szCs w:val="18"/>
          <w:rtl/>
        </w:rPr>
        <w:t>يحتاج</w:t>
      </w:r>
      <w:r w:rsidRPr="00302FC0">
        <w:rPr>
          <w:rFonts w:cstheme="minorHAnsi"/>
          <w:szCs w:val="18"/>
          <w:rtl/>
        </w:rPr>
        <w:t xml:space="preserve"> </w:t>
      </w:r>
      <w:r w:rsidRPr="00302FC0">
        <w:rPr>
          <w:rFonts w:ascii="Arial" w:hAnsi="Arial" w:cs="Arial" w:hint="cs"/>
          <w:szCs w:val="18"/>
          <w:rtl/>
        </w:rPr>
        <w:t>المستخدمون</w:t>
      </w:r>
      <w:r w:rsidRPr="00302FC0">
        <w:rPr>
          <w:rFonts w:cstheme="minorHAnsi"/>
          <w:szCs w:val="18"/>
          <w:rtl/>
        </w:rPr>
        <w:t xml:space="preserve"> </w:t>
      </w:r>
      <w:r w:rsidRPr="00302FC0">
        <w:rPr>
          <w:rFonts w:ascii="Arial" w:hAnsi="Arial" w:cs="Arial" w:hint="cs"/>
          <w:szCs w:val="18"/>
          <w:rtl/>
        </w:rPr>
        <w:t>الخارجيون</w:t>
      </w:r>
      <w:r w:rsidRPr="00302FC0">
        <w:rPr>
          <w:rFonts w:cstheme="minorHAnsi"/>
          <w:szCs w:val="18"/>
          <w:rtl/>
        </w:rPr>
        <w:t xml:space="preserve"> </w:t>
      </w:r>
      <w:r w:rsidRPr="00302FC0">
        <w:rPr>
          <w:rFonts w:ascii="Arial" w:hAnsi="Arial" w:cs="Arial" w:hint="cs"/>
          <w:szCs w:val="18"/>
          <w:rtl/>
        </w:rPr>
        <w:t>الذين</w:t>
      </w:r>
      <w:r w:rsidRPr="00302FC0">
        <w:rPr>
          <w:rFonts w:cstheme="minorHAnsi"/>
          <w:szCs w:val="18"/>
          <w:rtl/>
        </w:rPr>
        <w:t xml:space="preserve"> </w:t>
      </w:r>
      <w:r w:rsidRPr="00302FC0">
        <w:rPr>
          <w:rFonts w:ascii="Arial" w:hAnsi="Arial" w:cs="Arial" w:hint="cs"/>
          <w:szCs w:val="18"/>
          <w:rtl/>
        </w:rPr>
        <w:t>تم</w:t>
      </w:r>
      <w:r w:rsidRPr="00302FC0">
        <w:rPr>
          <w:rFonts w:cstheme="minorHAnsi"/>
          <w:szCs w:val="18"/>
          <w:rtl/>
        </w:rPr>
        <w:t xml:space="preserve"> </w:t>
      </w:r>
      <w:r w:rsidRPr="00302FC0">
        <w:rPr>
          <w:rFonts w:ascii="Arial" w:hAnsi="Arial" w:cs="Arial" w:hint="cs"/>
          <w:szCs w:val="18"/>
          <w:rtl/>
        </w:rPr>
        <w:t>توجيه</w:t>
      </w:r>
      <w:r w:rsidRPr="00302FC0">
        <w:rPr>
          <w:rFonts w:cstheme="minorHAnsi"/>
          <w:szCs w:val="18"/>
          <w:rtl/>
        </w:rPr>
        <w:t xml:space="preserve"> </w:t>
      </w:r>
      <w:r w:rsidRPr="00302FC0">
        <w:rPr>
          <w:rFonts w:ascii="Arial" w:hAnsi="Arial" w:cs="Arial" w:hint="cs"/>
          <w:szCs w:val="18"/>
          <w:rtl/>
        </w:rPr>
        <w:t>الدعوة</w:t>
      </w:r>
      <w:r w:rsidRPr="00302FC0">
        <w:rPr>
          <w:rFonts w:cstheme="minorHAnsi"/>
          <w:szCs w:val="18"/>
          <w:rtl/>
        </w:rPr>
        <w:t xml:space="preserve"> </w:t>
      </w:r>
      <w:r w:rsidRPr="00302FC0">
        <w:rPr>
          <w:rFonts w:ascii="Arial" w:hAnsi="Arial" w:cs="Arial" w:hint="cs"/>
          <w:szCs w:val="18"/>
          <w:rtl/>
        </w:rPr>
        <w:t>لهم</w:t>
      </w:r>
      <w:r w:rsidRPr="00302FC0">
        <w:rPr>
          <w:rFonts w:cstheme="minorHAnsi"/>
          <w:szCs w:val="18"/>
          <w:rtl/>
        </w:rPr>
        <w:t xml:space="preserve"> </w:t>
      </w:r>
      <w:r w:rsidRPr="00302FC0">
        <w:rPr>
          <w:rFonts w:ascii="Arial" w:hAnsi="Arial" w:cs="Arial" w:hint="cs"/>
          <w:szCs w:val="18"/>
          <w:rtl/>
        </w:rPr>
        <w:t>لإجراء</w:t>
      </w:r>
      <w:r w:rsidRPr="00302FC0">
        <w:rPr>
          <w:rFonts w:cstheme="minorHAnsi"/>
          <w:szCs w:val="18"/>
          <w:rtl/>
        </w:rPr>
        <w:t xml:space="preserve"> </w:t>
      </w:r>
      <w:r w:rsidRPr="00302FC0">
        <w:rPr>
          <w:rFonts w:ascii="Arial" w:hAnsi="Arial" w:cs="Arial" w:hint="cs"/>
          <w:szCs w:val="18"/>
          <w:rtl/>
        </w:rPr>
        <w:t>عمليات</w:t>
      </w:r>
      <w:r w:rsidRPr="00302FC0">
        <w:rPr>
          <w:rFonts w:cstheme="minorHAnsi"/>
          <w:szCs w:val="18"/>
          <w:rtl/>
        </w:rPr>
        <w:t xml:space="preserve"> </w:t>
      </w:r>
      <w:r w:rsidRPr="00302FC0">
        <w:rPr>
          <w:rFonts w:ascii="Arial" w:hAnsi="Arial" w:cs="Arial" w:hint="cs"/>
          <w:szCs w:val="18"/>
          <w:rtl/>
        </w:rPr>
        <w:t>تجميع</w:t>
      </w:r>
      <w:r w:rsidRPr="00302FC0">
        <w:rPr>
          <w:rFonts w:cstheme="minorHAnsi"/>
          <w:szCs w:val="18"/>
          <w:rtl/>
        </w:rPr>
        <w:t xml:space="preserve"> </w:t>
      </w:r>
      <w:r w:rsidRPr="00302FC0">
        <w:rPr>
          <w:rFonts w:ascii="Arial" w:hAnsi="Arial" w:cs="Arial" w:hint="cs"/>
          <w:szCs w:val="18"/>
          <w:rtl/>
        </w:rPr>
        <w:t>للمواقع</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وظائف</w:t>
      </w:r>
      <w:r w:rsidRPr="00302FC0">
        <w:rPr>
          <w:rFonts w:cstheme="minorHAnsi"/>
          <w:szCs w:val="18"/>
          <w:rtl/>
        </w:rPr>
        <w:t xml:space="preserve"> "</w:t>
      </w:r>
      <w:r w:rsidRPr="00302FC0">
        <w:rPr>
          <w:rFonts w:ascii="Arial" w:hAnsi="Arial" w:cs="Arial" w:hint="cs"/>
          <w:szCs w:val="18"/>
          <w:rtl/>
        </w:rPr>
        <w:t>المشاركة</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البريد</w:t>
      </w:r>
      <w:r w:rsidRPr="00302FC0">
        <w:rPr>
          <w:rFonts w:cstheme="minorHAnsi"/>
          <w:szCs w:val="18"/>
          <w:rtl/>
        </w:rPr>
        <w:t xml:space="preserve"> </w:t>
      </w:r>
      <w:r w:rsidRPr="00302FC0">
        <w:rPr>
          <w:rFonts w:ascii="Arial" w:hAnsi="Arial" w:cs="Arial" w:hint="cs"/>
          <w:szCs w:val="18"/>
          <w:rtl/>
        </w:rPr>
        <w:t>الإلكتروني</w:t>
      </w:r>
      <w:r w:rsidRPr="00302FC0">
        <w:rPr>
          <w:rFonts w:cstheme="minorHAnsi"/>
          <w:szCs w:val="18"/>
          <w:rtl/>
        </w:rPr>
        <w:t xml:space="preserve">" </w:t>
      </w:r>
      <w:r w:rsidRPr="00302FC0">
        <w:rPr>
          <w:rFonts w:ascii="Arial" w:hAnsi="Arial" w:cs="Arial" w:hint="cs"/>
          <w:szCs w:val="18"/>
          <w:rtl/>
        </w:rPr>
        <w:t>إلى</w:t>
      </w:r>
      <w:r w:rsidRPr="00302FC0">
        <w:rPr>
          <w:rFonts w:cstheme="minorHAnsi"/>
          <w:szCs w:val="18"/>
          <w:rtl/>
        </w:rPr>
        <w:t xml:space="preserve"> </w:t>
      </w:r>
      <w:r w:rsidRPr="00302FC0">
        <w:rPr>
          <w:rFonts w:ascii="Arial" w:hAnsi="Arial" w:cs="Arial" w:hint="cs"/>
          <w:szCs w:val="18"/>
          <w:rtl/>
        </w:rPr>
        <w:t>تراخيص</w:t>
      </w:r>
      <w:r w:rsidRPr="000326F4">
        <w:rPr>
          <w:rFonts w:cstheme="minorHAnsi"/>
          <w:rtl/>
        </w:rPr>
        <w:t xml:space="preserve"> </w:t>
      </w:r>
      <w:r w:rsidRPr="000326F4">
        <w:rPr>
          <w:rFonts w:ascii="Arial" w:hAnsi="Arial" w:cs="Arial" w:hint="cs"/>
          <w:rtl/>
        </w:rPr>
        <w:t>اشتراك</w:t>
      </w:r>
      <w:r w:rsidRPr="000326F4">
        <w:rPr>
          <w:rFonts w:cstheme="minorHAnsi"/>
          <w:rtl/>
        </w:rPr>
        <w:t xml:space="preserve"> </w:t>
      </w:r>
      <w:r w:rsidRPr="000326F4">
        <w:rPr>
          <w:rFonts w:ascii="Arial" w:hAnsi="Arial" w:cs="Arial" w:hint="cs"/>
          <w:rtl/>
        </w:rPr>
        <w:t>المستخدمين</w:t>
      </w:r>
      <w:r w:rsidRPr="000326F4">
        <w:rPr>
          <w:rFonts w:cstheme="minorHAnsi"/>
          <w:rtl/>
        </w:rPr>
        <w:t xml:space="preserve"> </w:t>
      </w:r>
      <w:r w:rsidRPr="000326F4">
        <w:rPr>
          <w:rFonts w:ascii="Arial" w:hAnsi="Arial" w:cs="Arial" w:hint="cs"/>
          <w:rtl/>
        </w:rPr>
        <w:t>مع</w:t>
      </w:r>
      <w:r w:rsidRPr="000326F4">
        <w:rPr>
          <w:rFonts w:cstheme="minorHAnsi"/>
          <w:rtl/>
        </w:rPr>
        <w:t xml:space="preserve"> </w:t>
      </w:r>
      <w:r w:rsidRPr="000326F4">
        <w:rPr>
          <w:rFonts w:ascii="Arial" w:hAnsi="Arial" w:cs="Arial" w:hint="cs"/>
          <w:rtl/>
        </w:rPr>
        <w:t>خدمة</w:t>
      </w:r>
      <w:r w:rsidRPr="000326F4">
        <w:rPr>
          <w:rFonts w:cstheme="minorHAnsi"/>
          <w:rtl/>
        </w:rPr>
        <w:t xml:space="preserve"> </w:t>
      </w:r>
      <w:r w:rsidRPr="000326F4">
        <w:rPr>
          <w:rFonts w:cstheme="minorHAnsi"/>
        </w:rPr>
        <w:t>Office for the web</w:t>
      </w:r>
      <w:r w:rsidR="00976EB6" w:rsidRPr="00EF30C3">
        <w:rPr>
          <w:rFonts w:cs="Arial"/>
          <w:spacing w:val="1"/>
          <w:szCs w:val="18"/>
          <w:rtl/>
        </w:rPr>
        <w:t>.</w:t>
      </w:r>
    </w:p>
    <w:p w14:paraId="44FF941A" w14:textId="77777777" w:rsidR="00D446BF" w:rsidRPr="00EF30C3" w:rsidRDefault="00B503C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60D5135A" w:rsidR="005B7124" w:rsidRPr="00EF30C3" w:rsidRDefault="0035375D" w:rsidP="004E5586">
      <w:pPr>
        <w:pStyle w:val="ProductList-Offering2Heading"/>
        <w:outlineLvl w:val="2"/>
        <w:rPr>
          <w:rFonts w:cs="Arial"/>
        </w:rPr>
      </w:pPr>
      <w:r w:rsidRPr="00EF30C3">
        <w:rPr>
          <w:rFonts w:cs="Arial"/>
        </w:rPr>
        <w:tab/>
      </w:r>
      <w:bookmarkStart w:id="138" w:name="_Toc38967553"/>
      <w:r w:rsidR="005B7124" w:rsidRPr="00EF30C3">
        <w:rPr>
          <w:rFonts w:cs="Arial"/>
        </w:rPr>
        <w:t>OneDrive for Business</w:t>
      </w:r>
      <w:bookmarkEnd w:id="138"/>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B503C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4F38FC6" w14:textId="77777777" w:rsidR="000D6813" w:rsidRPr="00EF6975" w:rsidRDefault="000D6813" w:rsidP="000D6813">
      <w:pPr>
        <w:pStyle w:val="ProductList-Offering2Heading"/>
        <w:outlineLvl w:val="2"/>
        <w:rPr>
          <w:rFonts w:cstheme="majorHAnsi"/>
        </w:rPr>
      </w:pPr>
      <w:r w:rsidRPr="002A4524">
        <w:rPr>
          <w:rFonts w:ascii="Calibri" w:hAnsi="Calibri" w:cs="Arial"/>
          <w:rtl/>
        </w:rPr>
        <w:tab/>
      </w:r>
      <w:bookmarkStart w:id="139" w:name="_Toc6563833"/>
      <w:bookmarkStart w:id="140" w:name="_Toc21617054"/>
      <w:bookmarkStart w:id="141" w:name="_Toc38967554"/>
      <w:bookmarkStart w:id="142" w:name="ProjectOnline"/>
      <w:r w:rsidRPr="00EF6975">
        <w:rPr>
          <w:rFonts w:cstheme="majorHAnsi"/>
        </w:rPr>
        <w:t>Project</w:t>
      </w:r>
      <w:bookmarkEnd w:id="139"/>
      <w:bookmarkEnd w:id="140"/>
      <w:bookmarkEnd w:id="141"/>
    </w:p>
    <w:bookmarkEnd w:id="142"/>
    <w:p w14:paraId="7EDF8009" w14:textId="77777777" w:rsidR="000D6813" w:rsidRPr="002A4524" w:rsidRDefault="000D6813" w:rsidP="000D6813">
      <w:pPr>
        <w:pStyle w:val="ProductList-Offering1"/>
        <w:rPr>
          <w:rFonts w:ascii="Calibri" w:hAnsi="Calibri" w:cs="Arial"/>
        </w:rPr>
        <w:sectPr w:rsidR="000D6813" w:rsidRPr="002A4524" w:rsidSect="00E275D6">
          <w:footerReference w:type="default" r:id="rId63"/>
          <w:footerReference w:type="first" r:id="rId64"/>
          <w:type w:val="continuous"/>
          <w:pgSz w:w="12240" w:h="15840"/>
          <w:pgMar w:top="1440" w:right="720" w:bottom="1440" w:left="720" w:header="720" w:footer="720" w:gutter="0"/>
          <w:cols w:space="720"/>
          <w:titlePg/>
          <w:bidi/>
          <w:docGrid w:linePitch="360"/>
        </w:sectPr>
      </w:pPr>
    </w:p>
    <w:p w14:paraId="5F3FC2B1" w14:textId="10D786C2"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Pr>
        <w:t>Project Essentials</w:t>
      </w:r>
    </w:p>
    <w:p w14:paraId="2C1CF005"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1</w:t>
      </w:r>
    </w:p>
    <w:p w14:paraId="6D30C2FC"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3</w:t>
      </w:r>
    </w:p>
    <w:p w14:paraId="02B52F38"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5</w:t>
      </w:r>
    </w:p>
    <w:p w14:paraId="7BE11995" w14:textId="77777777" w:rsidR="000D6813" w:rsidRPr="002A4524" w:rsidRDefault="000D6813" w:rsidP="000D6813">
      <w:pPr>
        <w:pStyle w:val="ProductList-Offering2"/>
        <w:rPr>
          <w:rFonts w:ascii="Calibri" w:hAnsi="Calibri" w:cs="Arial"/>
        </w:rPr>
        <w:sectPr w:rsidR="000D6813" w:rsidRPr="002A4524" w:rsidSect="005B7124">
          <w:type w:val="continuous"/>
          <w:pgSz w:w="12240" w:h="15840"/>
          <w:pgMar w:top="1440" w:right="720" w:bottom="1440" w:left="720" w:header="720" w:footer="720" w:gutter="0"/>
          <w:cols w:num="2" w:space="720"/>
          <w:titlePg/>
          <w:bidi/>
          <w:docGrid w:linePitch="360"/>
        </w:sectPr>
      </w:pPr>
    </w:p>
    <w:p w14:paraId="059F69B6" w14:textId="77777777" w:rsidR="000D6813" w:rsidRPr="002A4524" w:rsidRDefault="000D6813" w:rsidP="000D6813">
      <w:pPr>
        <w:pStyle w:val="ProductList-Body"/>
        <w:pBdr>
          <w:top w:val="single" w:sz="4" w:space="1" w:color="BFBFBF" w:themeColor="background1" w:themeShade="BF"/>
        </w:pBdr>
        <w:rPr>
          <w:rFonts w:ascii="Calibri" w:hAnsi="Calibri" w:cs="Arial"/>
          <w:b/>
          <w:color w:val="000000" w:themeColor="text1"/>
          <w:sz w:val="8"/>
          <w:szCs w:val="8"/>
        </w:rPr>
      </w:pPr>
    </w:p>
    <w:p w14:paraId="4FA729FB" w14:textId="77777777" w:rsidR="000D6813" w:rsidRPr="002A4524" w:rsidRDefault="000D6813" w:rsidP="000D6813">
      <w:pPr>
        <w:pStyle w:val="ProductList-Body"/>
        <w:rPr>
          <w:rFonts w:ascii="Calibri" w:hAnsi="Calibri" w:cs="Arial"/>
          <w:b/>
          <w:bCs/>
          <w:color w:val="00188F"/>
          <w:szCs w:val="18"/>
        </w:rPr>
      </w:pPr>
      <w:r w:rsidRPr="002A4524">
        <w:rPr>
          <w:rFonts w:ascii="Calibri" w:hAnsi="Calibri" w:cs="Arial"/>
          <w:b/>
          <w:bCs/>
          <w:color w:val="00188F"/>
          <w:szCs w:val="18"/>
          <w:rtl/>
        </w:rPr>
        <w:t xml:space="preserve">حقوق التثبيت والاستخدام لتطبيق </w:t>
      </w:r>
      <w:r w:rsidRPr="002A4524">
        <w:rPr>
          <w:rFonts w:ascii="Calibri" w:hAnsi="Calibri" w:cs="Arial"/>
          <w:b/>
          <w:bCs/>
          <w:color w:val="00188F"/>
          <w:szCs w:val="18"/>
        </w:rPr>
        <w:t>Project</w:t>
      </w:r>
    </w:p>
    <w:p w14:paraId="5B026B3B" w14:textId="77777777" w:rsidR="000D6813" w:rsidRPr="002A4524" w:rsidRDefault="000D6813" w:rsidP="000D6813">
      <w:pPr>
        <w:pStyle w:val="ProductList-Body"/>
        <w:rPr>
          <w:rFonts w:ascii="Calibri" w:hAnsi="Calibri" w:cs="Arial"/>
          <w:szCs w:val="18"/>
        </w:rPr>
      </w:pPr>
      <w:r w:rsidRPr="002A4524">
        <w:rPr>
          <w:rFonts w:ascii="Calibri" w:hAnsi="Calibri" w:cs="Arial"/>
          <w:szCs w:val="18"/>
          <w:rtl/>
        </w:rPr>
        <w:t xml:space="preserve">يجب على كل مستخدم يخصص له العميل ترخيص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أن يتوفر لديه حساب </w:t>
      </w:r>
      <w:r w:rsidRPr="002A4524">
        <w:rPr>
          <w:rFonts w:ascii="Calibri" w:hAnsi="Calibri" w:cs="Arial"/>
          <w:szCs w:val="18"/>
        </w:rPr>
        <w:t>Microsoft</w:t>
      </w:r>
      <w:r w:rsidRPr="002A4524">
        <w:rPr>
          <w:rFonts w:ascii="Calibri" w:hAnsi="Calibri" w:cs="Arial"/>
          <w:szCs w:val="18"/>
          <w:rtl/>
        </w:rPr>
        <w:t xml:space="preserve"> لاستخدام البرامج المقدمة مع الاشتراك. يجوز لهؤلاء المستخدمين:</w:t>
      </w:r>
    </w:p>
    <w:p w14:paraId="06D8A99A"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0B2A3F96" w14:textId="77777777" w:rsidR="00B214F7" w:rsidRPr="00EA2413" w:rsidRDefault="00B214F7" w:rsidP="00B214F7">
      <w:pPr>
        <w:numPr>
          <w:ilvl w:val="0"/>
          <w:numId w:val="10"/>
        </w:num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يجوز أيضًا تثبيت البرنامج واستخدامه، مع تنشيط الكمبيوتر المشترك، على جهاز مشترك أو خادم شبكة أو على </w:t>
      </w:r>
      <w:r w:rsidRPr="00EA2413">
        <w:rPr>
          <w:rFonts w:ascii="Calibri" w:eastAsia="Calibri" w:hAnsi="Calibri" w:cs="Arial"/>
          <w:sz w:val="18"/>
          <w:szCs w:val="18"/>
        </w:rPr>
        <w:t>Microsoft Azure</w:t>
      </w:r>
      <w:r w:rsidRPr="00EA2413">
        <w:rPr>
          <w:rFonts w:ascii="Calibri" w:eastAsia="Calibri" w:hAnsi="Calibri" w:cs="Arial"/>
          <w:sz w:val="18"/>
          <w:szCs w:val="18"/>
          <w:rtl/>
        </w:rPr>
        <w:t xml:space="preserve"> أو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لا تنطبق حقوق تثبيت البرنامج واستخدامه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إذا كان </w:t>
      </w:r>
      <w:r w:rsidRPr="00EA2413">
        <w:rPr>
          <w:rFonts w:ascii="Calibri" w:eastAsia="Calibri" w:hAnsi="Calibri" w:cs="Arial"/>
          <w:sz w:val="18"/>
          <w:szCs w:val="18"/>
        </w:rPr>
        <w:t>QMTH</w:t>
      </w:r>
      <w:r w:rsidRPr="00EA2413">
        <w:rPr>
          <w:rFonts w:ascii="Calibri" w:eastAsia="Calibri" w:hAnsi="Calibri" w:cs="Arial"/>
          <w:sz w:val="18"/>
          <w:szCs w:val="18"/>
          <w:rtl/>
        </w:rPr>
        <w:t xml:space="preserve"> يستخدم موفرًا مدرجًا كموفر مركز بيانات، حيث إن هذه الشروط محددة في </w:t>
      </w:r>
      <w:hyperlink r:id="rId65" w:history="1">
        <w:r w:rsidRPr="00EA2413">
          <w:rPr>
            <w:rFonts w:ascii="Calibri" w:eastAsia="Calibri" w:hAnsi="Calibri" w:cs="Arial"/>
            <w:color w:val="0563C1"/>
            <w:sz w:val="18"/>
            <w:szCs w:val="18"/>
            <w:u w:val="single"/>
            <w:rtl/>
          </w:rPr>
          <w:t>شروط المنتج</w:t>
        </w:r>
      </w:hyperlink>
      <w:r w:rsidRPr="00EA2413">
        <w:rPr>
          <w:rFonts w:ascii="Calibri" w:eastAsia="Calibri" w:hAnsi="Calibri" w:cs="Arial"/>
          <w:sz w:val="18"/>
          <w:szCs w:val="18"/>
          <w:rtl/>
        </w:rPr>
        <w:t xml:space="preserve">. يمكنك العثور على شروط المنتج على الموقع </w:t>
      </w:r>
      <w:hyperlink r:id="rId66" w:history="1">
        <w:r w:rsidRPr="00EA2413">
          <w:rPr>
            <w:rFonts w:ascii="Calibri" w:eastAsia="Calibri" w:hAnsi="Calibri" w:cs="Arial"/>
            <w:color w:val="0563C1"/>
            <w:sz w:val="18"/>
            <w:szCs w:val="18"/>
            <w:u w:val="single"/>
            <w:lang w:bidi=""/>
          </w:rPr>
          <w:t>http://go.microsoft.com/?linkid=9839207</w:t>
        </w:r>
      </w:hyperlink>
      <w:r w:rsidRPr="00EA2413">
        <w:rPr>
          <w:rFonts w:ascii="Calibri" w:eastAsia="Calibri" w:hAnsi="Calibri" w:cs="Arial"/>
          <w:sz w:val="18"/>
          <w:szCs w:val="18"/>
          <w:rtl/>
        </w:rPr>
        <w:t xml:space="preserve">. تتوفر قائمة بشركاء الاستضافة متعددي المؤسسات المؤهلين ومتطلبات النشر الإضافية على </w:t>
      </w:r>
      <w:hyperlink r:id="rId67" w:history="1">
        <w:r w:rsidRPr="00EA2413">
          <w:rPr>
            <w:rFonts w:ascii="Calibri" w:eastAsia="Calibri" w:hAnsi="Calibri" w:cs="Arial"/>
            <w:color w:val="0563C1"/>
            <w:sz w:val="18"/>
            <w:szCs w:val="18"/>
            <w:u w:val="single"/>
          </w:rPr>
          <w:t>www.office.com/sca</w:t>
        </w:r>
      </w:hyperlink>
      <w:r w:rsidRPr="00EA2413">
        <w:rPr>
          <w:rFonts w:ascii="Calibri" w:eastAsia="Calibri" w:hAnsi="Calibri" w:cs="Arial"/>
          <w:sz w:val="18"/>
          <w:szCs w:val="18"/>
          <w:rtl/>
        </w:rPr>
        <w:t>؛ و</w:t>
      </w:r>
    </w:p>
    <w:p w14:paraId="339350E1"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2A4524">
        <w:rPr>
          <w:rFonts w:ascii="Calibri" w:hAnsi="Calibri" w:cs="Arial"/>
          <w:szCs w:val="18"/>
        </w:rPr>
        <w:t>30</w:t>
      </w:r>
      <w:r w:rsidRPr="002A4524">
        <w:rPr>
          <w:rFonts w:ascii="Calibri" w:hAnsi="Calibri" w:cs="Arial"/>
          <w:szCs w:val="18"/>
          <w:rtl/>
        </w:rPr>
        <w:t xml:space="preserve"> يومًا، وإلا فسوف تتأثر وظائف البرامج.</w:t>
      </w:r>
    </w:p>
    <w:p w14:paraId="3592A181" w14:textId="77777777" w:rsidR="000D6813" w:rsidRPr="002A4524" w:rsidRDefault="000D6813" w:rsidP="00FA2FDF">
      <w:pPr>
        <w:pStyle w:val="ProductList-Body"/>
        <w:rPr>
          <w:rFonts w:ascii="Calibri" w:hAnsi="Calibri" w:cs="Arial"/>
          <w:szCs w:val="18"/>
        </w:rPr>
      </w:pPr>
    </w:p>
    <w:p w14:paraId="554A9C91" w14:textId="77777777" w:rsidR="000D6813" w:rsidRPr="002A4524" w:rsidRDefault="000D6813" w:rsidP="00FA2FDF">
      <w:pPr>
        <w:pStyle w:val="ProductList-Body"/>
        <w:rPr>
          <w:rFonts w:ascii="Calibri" w:hAnsi="Calibri" w:cs="Arial"/>
          <w:b/>
          <w:bCs/>
          <w:color w:val="00188F"/>
          <w:szCs w:val="18"/>
        </w:rPr>
      </w:pPr>
      <w:r w:rsidRPr="002A4524">
        <w:rPr>
          <w:rFonts w:ascii="Calibri" w:hAnsi="Calibri" w:cs="Arial"/>
          <w:b/>
          <w:bCs/>
          <w:color w:val="00188F"/>
          <w:szCs w:val="18"/>
          <w:rtl/>
        </w:rPr>
        <w:t xml:space="preserve">استخدام </w:t>
      </w:r>
      <w:r w:rsidRPr="002A4524">
        <w:rPr>
          <w:rFonts w:ascii="Calibri" w:hAnsi="Calibri" w:cs="Arial"/>
          <w:b/>
          <w:bCs/>
          <w:color w:val="00188F"/>
          <w:szCs w:val="18"/>
        </w:rPr>
        <w:t>SharePoint Online</w:t>
      </w:r>
    </w:p>
    <w:p w14:paraId="48A156AA" w14:textId="658FFD49" w:rsidR="00907BF4" w:rsidRPr="007F509D" w:rsidRDefault="000D6813" w:rsidP="00FA2FDF">
      <w:pPr>
        <w:pStyle w:val="ProductList-Body"/>
        <w:rPr>
          <w:szCs w:val="18"/>
        </w:rPr>
      </w:pPr>
      <w:r w:rsidRPr="002A4524">
        <w:rPr>
          <w:rFonts w:ascii="Calibri" w:hAnsi="Calibri" w:cs="Arial"/>
          <w:szCs w:val="18"/>
          <w:rtl/>
        </w:rPr>
        <w:t xml:space="preserve">حقوق وظائف </w:t>
      </w:r>
      <w:r w:rsidRPr="002A4524">
        <w:rPr>
          <w:rFonts w:ascii="Calibri" w:hAnsi="Calibri" w:cs="Arial"/>
          <w:szCs w:val="18"/>
        </w:rPr>
        <w:t>SharePoint Online</w:t>
      </w:r>
      <w:r w:rsidRPr="002A4524">
        <w:rPr>
          <w:rFonts w:ascii="Calibri" w:hAnsi="Calibri" w:cs="Arial"/>
          <w:szCs w:val="18"/>
          <w:rtl/>
        </w:rPr>
        <w:t xml:space="preserve"> المقدمة مع ترخيص اشتراك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تقتصر على تخزين البيانات والوصول إليها لدعم </w:t>
      </w:r>
      <w:r w:rsidRPr="002A4524">
        <w:rPr>
          <w:rFonts w:ascii="Calibri" w:hAnsi="Calibri" w:cs="Arial"/>
          <w:szCs w:val="18"/>
        </w:rPr>
        <w:t>Project</w:t>
      </w:r>
      <w:r w:rsidRPr="002A4524">
        <w:rPr>
          <w:rFonts w:ascii="Calibri" w:hAnsi="Calibri" w:cs="Arial"/>
          <w:szCs w:val="18"/>
          <w:rtl/>
        </w:rPr>
        <w:t xml:space="preserve"> </w:t>
      </w:r>
    </w:p>
    <w:p w14:paraId="10B1BBCD" w14:textId="2D766E63" w:rsidR="005277DB" w:rsidRPr="00330CE5" w:rsidRDefault="00B503C6" w:rsidP="00330CE5">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7512AC4" w14:textId="67C3F514" w:rsidR="00112A27" w:rsidRPr="002B2F18" w:rsidRDefault="00112A27" w:rsidP="00112A27">
      <w:pPr>
        <w:pStyle w:val="ProductList-Offering2Heading"/>
        <w:outlineLvl w:val="2"/>
        <w:rPr>
          <w:szCs w:val="28"/>
        </w:rPr>
      </w:pPr>
      <w:r w:rsidRPr="002B2F18">
        <w:rPr>
          <w:szCs w:val="28"/>
          <w:rtl/>
        </w:rPr>
        <w:tab/>
      </w:r>
      <w:bookmarkStart w:id="143" w:name="_Toc524436952"/>
      <w:bookmarkStart w:id="144" w:name="_Toc523239324"/>
      <w:bookmarkStart w:id="145" w:name="_Toc38967555"/>
      <w:r w:rsidRPr="002B2F18">
        <w:rPr>
          <w:szCs w:val="28"/>
        </w:rPr>
        <w:t>SharePoint Online</w:t>
      </w:r>
      <w:bookmarkEnd w:id="143"/>
      <w:bookmarkEnd w:id="144"/>
      <w:bookmarkEnd w:id="145"/>
    </w:p>
    <w:p w14:paraId="0FE28C21" w14:textId="77777777" w:rsidR="00112A27" w:rsidRPr="002B2F18" w:rsidRDefault="00112A27" w:rsidP="00112A27">
      <w:pPr>
        <w:pStyle w:val="ProductList-Offering1"/>
        <w:ind w:left="0"/>
        <w:sectPr w:rsidR="00112A27" w:rsidRPr="002B2F18" w:rsidSect="00E275D6">
          <w:footerReference w:type="default" r:id="rId68"/>
          <w:footerReference w:type="first" r:id="rId69"/>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8B4B1B">
      <w:pPr>
        <w:pStyle w:val="ProductList-Body"/>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8B4B1B">
      <w:pPr>
        <w:pStyle w:val="ProductList-Body"/>
        <w:tabs>
          <w:tab w:val="clear" w:pos="158"/>
          <w:tab w:val="left" w:pos="180"/>
        </w:tabs>
        <w:ind w:left="180"/>
        <w:rPr>
          <w:rFonts w:cs="Arial"/>
          <w:szCs w:val="18"/>
        </w:rPr>
      </w:pPr>
    </w:p>
    <w:p w14:paraId="7F657CBD" w14:textId="77777777" w:rsidR="00ED50E6" w:rsidRPr="00EF30C3" w:rsidRDefault="001A19E0" w:rsidP="00B81D02">
      <w:pPr>
        <w:pStyle w:val="ProductList-Body"/>
        <w:tabs>
          <w:tab w:val="clear" w:pos="158"/>
          <w:tab w:val="left" w:pos="180"/>
        </w:tabs>
        <w:ind w:left="187"/>
        <w:rPr>
          <w:rFonts w:cs="Arial"/>
          <w:bCs/>
          <w:szCs w:val="18"/>
        </w:rPr>
      </w:pPr>
      <w:r w:rsidRPr="00EF30C3">
        <w:rPr>
          <w:rFonts w:cs="Arial"/>
          <w:b/>
          <w:bCs/>
          <w:color w:val="0072C6"/>
          <w:szCs w:val="18"/>
          <w:rtl/>
        </w:rPr>
        <w:t>التخزين</w:t>
      </w:r>
    </w:p>
    <w:p w14:paraId="3A8C6F55" w14:textId="0020583D" w:rsidR="00ED50E6" w:rsidRPr="00EF30C3" w:rsidRDefault="001A19E0" w:rsidP="007867C0">
      <w:pPr>
        <w:pStyle w:val="ProductList-Body"/>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5240EB9E" w14:textId="77777777"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lastRenderedPageBreak/>
        <w:t>المستخدمون الخارجيون</w:t>
      </w:r>
    </w:p>
    <w:p w14:paraId="02135ED3" w14:textId="4E3544BE"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8B4B1B">
      <w:pPr>
        <w:pStyle w:val="ProductList-Body"/>
        <w:tabs>
          <w:tab w:val="clear" w:pos="158"/>
          <w:tab w:val="left" w:pos="180"/>
        </w:tabs>
        <w:rPr>
          <w:rFonts w:cs="Arial"/>
          <w:szCs w:val="18"/>
        </w:rPr>
      </w:pPr>
    </w:p>
    <w:p w14:paraId="61A15A1D" w14:textId="6242E069"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41F3FEBB" w:rsidR="001A19E0" w:rsidRDefault="001A19E0" w:rsidP="008B4B1B">
      <w:pPr>
        <w:pStyle w:val="ProductList-Body"/>
        <w:tabs>
          <w:tab w:val="clear" w:pos="158"/>
          <w:tab w:val="left" w:pos="180"/>
        </w:tabs>
        <w:rPr>
          <w:rFonts w:cs="Arial"/>
          <w:szCs w:val="18"/>
          <w:rtl/>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76D15320" w14:textId="77777777" w:rsidR="00FB5449" w:rsidRPr="00EF30C3" w:rsidRDefault="00B503C6" w:rsidP="00FB5449">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FB5449" w:rsidRPr="00EF30C3">
          <w:rPr>
            <w:rStyle w:val="Hyperlink"/>
            <w:rFonts w:ascii="Calibri" w:hAnsi="Calibri" w:cs="Arial"/>
            <w:sz w:val="16"/>
            <w:szCs w:val="16"/>
            <w:rtl/>
          </w:rPr>
          <w:t>جدول المحتويات</w:t>
        </w:r>
      </w:hyperlink>
      <w:r w:rsidR="00FB5449" w:rsidRPr="00EF30C3">
        <w:rPr>
          <w:rFonts w:ascii="Calibri" w:hAnsi="Calibri" w:cs="Arial"/>
          <w:sz w:val="16"/>
          <w:szCs w:val="16"/>
          <w:rtl/>
        </w:rPr>
        <w:t xml:space="preserve"> / </w:t>
      </w:r>
      <w:hyperlink w:anchor="GeneralTerms" w:tooltip="الشروط العامة" w:history="1">
        <w:r w:rsidR="00FB5449" w:rsidRPr="00EF30C3">
          <w:rPr>
            <w:rStyle w:val="Hyperlink"/>
            <w:rFonts w:ascii="Calibri" w:hAnsi="Calibri" w:cs="Arial"/>
            <w:sz w:val="16"/>
            <w:szCs w:val="16"/>
            <w:rtl/>
          </w:rPr>
          <w:t>الشروط العامة</w:t>
        </w:r>
      </w:hyperlink>
    </w:p>
    <w:p w14:paraId="161E24B0" w14:textId="77777777" w:rsidR="00FB5449" w:rsidRPr="00165363" w:rsidRDefault="00FB5449" w:rsidP="00FB5449">
      <w:pPr>
        <w:pStyle w:val="ProductList-Offering2Heading"/>
        <w:outlineLvl w:val="2"/>
        <w:rPr>
          <w:rFonts w:cstheme="majorHAnsi"/>
        </w:rPr>
      </w:pPr>
      <w:r w:rsidRPr="00165363">
        <w:rPr>
          <w:rFonts w:cstheme="majorHAnsi"/>
          <w:rtl/>
        </w:rPr>
        <w:tab/>
      </w:r>
      <w:bookmarkStart w:id="146" w:name="WorkplaceAnalytics"/>
      <w:bookmarkStart w:id="147" w:name="_Toc37676506"/>
      <w:bookmarkStart w:id="148" w:name="_Toc38967556"/>
      <w:r w:rsidRPr="00165363">
        <w:rPr>
          <w:rFonts w:cstheme="majorHAnsi"/>
        </w:rPr>
        <w:t>Workplace Analytics</w:t>
      </w:r>
      <w:bookmarkEnd w:id="146"/>
      <w:bookmarkEnd w:id="147"/>
      <w:bookmarkEnd w:id="148"/>
    </w:p>
    <w:p w14:paraId="1D724071"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 xml:space="preserve">اتفاقية شراكة الأعمال الخاصة بقانون </w:t>
      </w:r>
      <w:r w:rsidRPr="00265D26">
        <w:rPr>
          <w:rFonts w:ascii="Calibri" w:hAnsi="Calibri" w:cs="Calibri"/>
          <w:b/>
          <w:bCs/>
          <w:color w:val="00188F"/>
          <w:szCs w:val="18"/>
        </w:rPr>
        <w:t>HIPAA</w:t>
      </w:r>
    </w:p>
    <w:p w14:paraId="431EF3FC"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على الرغم من أن </w:t>
      </w:r>
      <w:r w:rsidRPr="00265D26">
        <w:rPr>
          <w:rFonts w:ascii="Calibri" w:hAnsi="Calibri" w:cs="Calibri"/>
          <w:szCs w:val="18"/>
        </w:rPr>
        <w:t>Workplace Analytics</w:t>
      </w:r>
      <w:r w:rsidRPr="00265D26">
        <w:rPr>
          <w:rFonts w:ascii="Calibri" w:hAnsi="Calibri" w:cs="Calibri"/>
          <w:szCs w:val="18"/>
          <w:rtl/>
        </w:rPr>
        <w:t xml:space="preserve"> غير محدد في اتفاقية شركة الأعمال </w:t>
      </w:r>
      <w:r w:rsidRPr="00265D26">
        <w:rPr>
          <w:rFonts w:ascii="Calibri" w:hAnsi="Calibri" w:cs="Calibri"/>
          <w:szCs w:val="18"/>
        </w:rPr>
        <w:t>(BAA)</w:t>
      </w:r>
      <w:r w:rsidRPr="00265D26">
        <w:rPr>
          <w:rFonts w:ascii="Calibri" w:hAnsi="Calibri" w:cs="Calibri"/>
          <w:szCs w:val="18"/>
          <w:rtl/>
        </w:rPr>
        <w:t xml:space="preserve"> الخاصة بقانون </w:t>
      </w:r>
      <w:r w:rsidRPr="00265D26">
        <w:rPr>
          <w:rFonts w:ascii="Calibri" w:hAnsi="Calibri" w:cs="Calibri"/>
          <w:szCs w:val="18"/>
        </w:rPr>
        <w:t>HIPAA</w:t>
      </w:r>
      <w:r w:rsidRPr="00265D26">
        <w:rPr>
          <w:rFonts w:ascii="Calibri" w:hAnsi="Calibri" w:cs="Calibri"/>
          <w:szCs w:val="18"/>
          <w:rtl/>
        </w:rPr>
        <w:t xml:space="preserve">، إذا كان العميل "كيانًا مشمولاً" أو "شريك أعمال" وأرفق "معلومات صحية محمية" في بيانات العميل حسب التعريف الوارد لهذين المصطلحين في </w:t>
      </w:r>
      <w:r w:rsidRPr="00265D26">
        <w:rPr>
          <w:rFonts w:ascii="Calibri" w:hAnsi="Calibri" w:cs="Calibri"/>
          <w:szCs w:val="18"/>
          <w:lang w:bidi="en-US"/>
        </w:rPr>
        <w:t>CFR § 160.103</w:t>
      </w:r>
      <w:r w:rsidRPr="00265D26">
        <w:rPr>
          <w:rFonts w:ascii="Calibri" w:hAnsi="Calibri" w:cs="Calibri"/>
          <w:szCs w:val="18"/>
          <w:rtl/>
        </w:rPr>
        <w:t xml:space="preserve">، فإن تنفيذ اتفاقية الترخيص المجمع المبرمة مع العميل الخاصة بـ </w:t>
      </w:r>
      <w:r w:rsidRPr="00265D26">
        <w:rPr>
          <w:rFonts w:ascii="Calibri" w:hAnsi="Calibri" w:cs="Calibri"/>
          <w:szCs w:val="18"/>
        </w:rPr>
        <w:t>Workplace Analytics</w:t>
      </w:r>
      <w:r w:rsidRPr="00265D26">
        <w:rPr>
          <w:rFonts w:ascii="Calibri" w:hAnsi="Calibri" w:cs="Calibri"/>
          <w:szCs w:val="18"/>
          <w:rtl/>
        </w:rPr>
        <w:t xml:space="preserve"> يشمل تنفيذ اتفاقية </w:t>
      </w:r>
      <w:r w:rsidRPr="00265D26">
        <w:rPr>
          <w:rFonts w:ascii="Calibri" w:hAnsi="Calibri" w:cs="Calibri"/>
          <w:szCs w:val="18"/>
        </w:rPr>
        <w:t>BAA</w:t>
      </w:r>
      <w:r w:rsidRPr="00265D26">
        <w:rPr>
          <w:rFonts w:ascii="Calibri" w:hAnsi="Calibri" w:cs="Calibri"/>
          <w:szCs w:val="18"/>
          <w:rtl/>
        </w:rPr>
        <w:t xml:space="preserve">، يتوفر النص الكامل لها على </w:t>
      </w:r>
      <w:hyperlink r:id="rId70" w:history="1">
        <w:r w:rsidRPr="00265D26">
          <w:rPr>
            <w:rStyle w:val="Hyperlink"/>
            <w:rFonts w:ascii="Calibri" w:hAnsi="Calibri" w:cs="Calibri"/>
            <w:szCs w:val="18"/>
          </w:rPr>
          <w:t>http://aka.ms/BAA</w:t>
        </w:r>
      </w:hyperlink>
      <w:r w:rsidRPr="00265D26">
        <w:rPr>
          <w:rFonts w:ascii="Calibri" w:hAnsi="Calibri" w:cs="Calibri"/>
          <w:szCs w:val="18"/>
          <w:rtl/>
        </w:rPr>
        <w:t>.</w:t>
      </w:r>
    </w:p>
    <w:p w14:paraId="1582E896" w14:textId="77777777" w:rsidR="00FB5449" w:rsidRPr="00265D26" w:rsidRDefault="00FB5449" w:rsidP="00FB5449">
      <w:pPr>
        <w:pStyle w:val="ProductList-Body"/>
        <w:rPr>
          <w:rFonts w:ascii="Calibri" w:hAnsi="Calibri" w:cs="Calibri"/>
          <w:szCs w:val="18"/>
        </w:rPr>
      </w:pPr>
    </w:p>
    <w:p w14:paraId="5A217465"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عمليات التدقيق الخاصة بالطرف الثالث</w:t>
      </w:r>
    </w:p>
    <w:p w14:paraId="45FA6DFB"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تولت شركة </w:t>
      </w:r>
      <w:r w:rsidRPr="00265D26">
        <w:rPr>
          <w:rFonts w:ascii="Calibri" w:hAnsi="Calibri" w:cs="Calibri"/>
          <w:szCs w:val="18"/>
        </w:rPr>
        <w:t>Microsoft</w:t>
      </w:r>
      <w:r w:rsidRPr="00265D26">
        <w:rPr>
          <w:rFonts w:ascii="Calibri" w:hAnsi="Calibri" w:cs="Calibri"/>
          <w:szCs w:val="18"/>
          <w:rtl/>
        </w:rPr>
        <w:t xml:space="preserve"> وستتولّى تطبيق تدابير فنية وتنظيمية ملائمة والحفاظ عليها بهدف حماية بيانات العميل وبياناته الشخصية من التلف العرضي أو الإتلاف غير القانوني أو الفقدان أو التغيير أو الإفشاء أو الوصول غير المخول للبيانات الشخصية المنقولة أو المخزنة أو التي تمت معالجتها بخلاف ذلك في </w:t>
      </w:r>
      <w:r w:rsidRPr="00265D26">
        <w:rPr>
          <w:rFonts w:ascii="Calibri" w:hAnsi="Calibri" w:cs="Calibri"/>
          <w:szCs w:val="18"/>
        </w:rPr>
        <w:t>Workplace Analytics</w:t>
      </w:r>
      <w:r w:rsidRPr="00265D26">
        <w:rPr>
          <w:rFonts w:ascii="Calibri" w:hAnsi="Calibri" w:cs="Calibri"/>
          <w:szCs w:val="18"/>
          <w:rtl/>
        </w:rPr>
        <w:t xml:space="preserve">. تتوافق هذه التدابير مع المتطلبات المنصوص عليها في </w:t>
      </w:r>
      <w:r w:rsidRPr="00265D26">
        <w:rPr>
          <w:rFonts w:ascii="Calibri" w:hAnsi="Calibri" w:cs="Calibri"/>
          <w:szCs w:val="18"/>
          <w:lang w:bidi="en-US"/>
        </w:rPr>
        <w:t>ISO 27001</w:t>
      </w:r>
      <w:r w:rsidRPr="00265D26">
        <w:rPr>
          <w:rFonts w:ascii="Calibri" w:hAnsi="Calibri" w:cs="Calibri"/>
          <w:szCs w:val="18"/>
          <w:rtl/>
        </w:rPr>
        <w:t xml:space="preserve"> و</w:t>
      </w:r>
      <w:r w:rsidRPr="00265D26">
        <w:rPr>
          <w:rFonts w:ascii="Calibri" w:hAnsi="Calibri" w:cs="Calibri"/>
          <w:szCs w:val="18"/>
          <w:lang w:bidi="en-US"/>
        </w:rPr>
        <w:t>ISO 27002</w:t>
      </w:r>
      <w:r w:rsidRPr="00265D26">
        <w:rPr>
          <w:rFonts w:ascii="Calibri" w:hAnsi="Calibri" w:cs="Calibri"/>
          <w:szCs w:val="18"/>
          <w:rtl/>
        </w:rPr>
        <w:t xml:space="preserve"> و</w:t>
      </w:r>
      <w:r w:rsidRPr="00265D26">
        <w:rPr>
          <w:rFonts w:ascii="Calibri" w:hAnsi="Calibri" w:cs="Calibri"/>
          <w:szCs w:val="18"/>
          <w:lang w:bidi="en-US"/>
        </w:rPr>
        <w:t>ISO 27018</w:t>
      </w:r>
      <w:r w:rsidRPr="00265D26">
        <w:rPr>
          <w:rFonts w:ascii="Calibri" w:hAnsi="Calibri" w:cs="Calibri"/>
          <w:szCs w:val="18"/>
          <w:rtl/>
        </w:rPr>
        <w:t xml:space="preserve">. كما تقوم شركة </w:t>
      </w:r>
      <w:r w:rsidRPr="00265D26">
        <w:rPr>
          <w:rFonts w:ascii="Calibri" w:hAnsi="Calibri" w:cs="Calibri"/>
          <w:szCs w:val="18"/>
        </w:rPr>
        <w:t>Microsoft</w:t>
      </w:r>
      <w:r w:rsidRPr="00265D26">
        <w:rPr>
          <w:rFonts w:ascii="Calibri" w:hAnsi="Calibri" w:cs="Calibri"/>
          <w:szCs w:val="18"/>
          <w:rtl/>
        </w:rPr>
        <w:t xml:space="preserve"> وستقوم بإجراء عمليات تدقيق دورية تتعلق بالأطراف الثالثة للتحقق من الامتثال لتلك المتطلبات، بما يتوافق مع عمليات تدقيق خدمات </w:t>
      </w:r>
      <w:r w:rsidRPr="00265D26">
        <w:rPr>
          <w:rFonts w:ascii="Calibri" w:hAnsi="Calibri" w:cs="Calibri"/>
          <w:szCs w:val="18"/>
          <w:lang w:bidi="en-US"/>
        </w:rPr>
        <w:t>Office 365</w:t>
      </w:r>
      <w:r w:rsidRPr="00265D26">
        <w:rPr>
          <w:rFonts w:ascii="Calibri" w:hAnsi="Calibri" w:cs="Calibri"/>
          <w:szCs w:val="18"/>
          <w:rtl/>
        </w:rPr>
        <w:t>.</w:t>
      </w:r>
    </w:p>
    <w:p w14:paraId="2FB6C87E" w14:textId="77777777" w:rsidR="00D446BF" w:rsidRPr="00EF30C3" w:rsidRDefault="00B503C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EF9505" w14:textId="34CB2701" w:rsidR="008E1EAF" w:rsidRPr="00EF30C3" w:rsidRDefault="004B3528" w:rsidP="00FA2FDF">
      <w:pPr>
        <w:pStyle w:val="ProductList-OfferingGroupHeading"/>
        <w:outlineLvl w:val="1"/>
        <w:rPr>
          <w:rFonts w:cs="Arial"/>
          <w:bCs/>
          <w:szCs w:val="28"/>
        </w:rPr>
      </w:pPr>
      <w:bookmarkStart w:id="149" w:name="_Toc38967557"/>
      <w:bookmarkStart w:id="150" w:name="OtherOnlineServices"/>
      <w:r w:rsidRPr="00EF30C3">
        <w:rPr>
          <w:rFonts w:cs="Arial"/>
          <w:bCs/>
          <w:szCs w:val="28"/>
          <w:rtl/>
        </w:rPr>
        <w:t>خدمات أخرى عبر الإنترنت</w:t>
      </w:r>
      <w:bookmarkEnd w:id="149"/>
    </w:p>
    <w:p w14:paraId="004C5150" w14:textId="77777777" w:rsidR="00C61A2E" w:rsidRPr="003F6826" w:rsidRDefault="00C61A2E" w:rsidP="00FA2FDF">
      <w:pPr>
        <w:pStyle w:val="ProductList-Offering2Heading"/>
        <w:outlineLvl w:val="2"/>
        <w:rPr>
          <w:szCs w:val="28"/>
          <w:lang w:eastAsia="en-US"/>
        </w:rPr>
      </w:pPr>
      <w:bookmarkStart w:id="151" w:name="MicrosoftLearning"/>
      <w:bookmarkStart w:id="152" w:name="MicrosoftPowerBIPro"/>
      <w:bookmarkEnd w:id="150"/>
      <w:r w:rsidRPr="003F6826">
        <w:rPr>
          <w:rtl/>
          <w:lang w:eastAsia="en-US"/>
        </w:rPr>
        <w:tab/>
      </w:r>
      <w:bookmarkStart w:id="153" w:name="_Toc3111583"/>
      <w:bookmarkStart w:id="154" w:name="_Toc794198"/>
      <w:bookmarkStart w:id="155" w:name="_Toc38967558"/>
      <w:bookmarkStart w:id="156" w:name="BingMaps"/>
      <w:r w:rsidRPr="003F6826">
        <w:rPr>
          <w:szCs w:val="28"/>
          <w:lang w:eastAsia="en-US"/>
        </w:rPr>
        <w:t>Bing Maps Mobile Asset Management Platform</w:t>
      </w:r>
      <w:bookmarkEnd w:id="153"/>
      <w:bookmarkEnd w:id="154"/>
      <w:bookmarkEnd w:id="155"/>
    </w:p>
    <w:bookmarkEnd w:id="156"/>
    <w:p w14:paraId="0AD8136D" w14:textId="77777777" w:rsidR="00C61A2E" w:rsidRPr="003F6826" w:rsidRDefault="00C61A2E" w:rsidP="00FA2FDF">
      <w:pPr>
        <w:pStyle w:val="ProductList-Body"/>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8B4B1B">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توجيه)، أو</w:t>
      </w:r>
    </w:p>
    <w:p w14:paraId="7D1C5956"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8B4B1B">
      <w:pPr>
        <w:pStyle w:val="ProductList-Body"/>
        <w:rPr>
          <w:rFonts w:cs="Arial"/>
        </w:rPr>
      </w:pPr>
    </w:p>
    <w:p w14:paraId="5B0BC0B6"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71" w:history="1">
        <w:r w:rsidRPr="003F6826">
          <w:rPr>
            <w:rStyle w:val="Hyperlink"/>
            <w:rFonts w:cstheme="minorHAnsi"/>
            <w:szCs w:val="18"/>
          </w:rPr>
          <w:t>https://aka.ms/bingmapsplatformapistou</w:t>
        </w:r>
      </w:hyperlink>
      <w:r w:rsidRPr="003F6826">
        <w:rPr>
          <w:rFonts w:cstheme="minorHAnsi"/>
          <w:szCs w:val="18"/>
          <w:rtl/>
        </w:rPr>
        <w:t xml:space="preserve"> و</w:t>
      </w:r>
      <w:hyperlink r:id="rId72" w:history="1">
        <w:r w:rsidRPr="003F6826">
          <w:rPr>
            <w:rStyle w:val="Hyperlink"/>
            <w:rFonts w:cstheme="minorHAnsi"/>
            <w:szCs w:val="18"/>
          </w:rPr>
          <w:t>https://aka.ms/bingmapsplatformsdks/</w:t>
        </w:r>
      </w:hyperlink>
      <w:r w:rsidRPr="003F6826">
        <w:rPr>
          <w:rFonts w:cstheme="minorHAnsi"/>
          <w:szCs w:val="18"/>
          <w:rtl/>
        </w:rPr>
        <w:t>.</w:t>
      </w:r>
    </w:p>
    <w:p w14:paraId="58FC0D48" w14:textId="77777777" w:rsidR="00C61A2E" w:rsidRPr="003F6826" w:rsidRDefault="00C61A2E" w:rsidP="00FA2FDF">
      <w:pPr>
        <w:pStyle w:val="ProductList-Body"/>
        <w:rPr>
          <w:rFonts w:cs="Arial"/>
        </w:rPr>
      </w:pPr>
    </w:p>
    <w:p w14:paraId="5896799E"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1FC482E9" w14:textId="77777777" w:rsidR="00C61A2E" w:rsidRPr="003F6826" w:rsidRDefault="00C61A2E" w:rsidP="00FA2FDF">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hyperlink r:id="rId73"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157" w:name="BingMapsTransactionsandUsers"/>
    <w:bookmarkStart w:id="158"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159" w:name="_Toc38967559"/>
      <w:r w:rsidRPr="00EF30C3">
        <w:rPr>
          <w:rFonts w:ascii="Calibri Light" w:hAnsi="Calibri Light" w:cs="Arial"/>
        </w:rPr>
        <w:t xml:space="preserve">Business </w:t>
      </w:r>
      <w:r>
        <w:rPr>
          <w:rFonts w:ascii="Calibri Light" w:hAnsi="Calibri Light" w:cs="Arial"/>
        </w:rPr>
        <w:t>Maps Transactions and Users</w:t>
      </w:r>
      <w:bookmarkEnd w:id="159"/>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74"/>
          <w:type w:val="continuous"/>
          <w:pgSz w:w="12240" w:h="15840"/>
          <w:pgMar w:top="1440" w:right="720" w:bottom="1440" w:left="720" w:header="720" w:footer="720" w:gutter="0"/>
          <w:cols w:space="720"/>
          <w:titlePg/>
          <w:bidi/>
          <w:docGrid w:linePitch="360"/>
        </w:sectPr>
      </w:pPr>
    </w:p>
    <w:bookmarkEnd w:id="157"/>
    <w:bookmarkEnd w:id="158"/>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75"/>
          <w:footerReference w:type="first" r:id="rId76"/>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8B4B1B">
      <w:pPr>
        <w:pStyle w:val="ProductList-Body"/>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8B4B1B">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8B4B1B">
      <w:pPr>
        <w:pStyle w:val="ProductList-Body"/>
        <w:rPr>
          <w:rFonts w:cs="Arial"/>
          <w:sz w:val="20"/>
          <w:szCs w:val="20"/>
        </w:rPr>
      </w:pPr>
    </w:p>
    <w:p w14:paraId="115A76E3"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E32E7D1" w14:textId="73E5BE2D" w:rsidR="00C61A2E" w:rsidRPr="007867C0" w:rsidRDefault="00C61A2E" w:rsidP="008B4B1B">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hyperlink r:id="rId77" w:history="1">
        <w:r w:rsidRPr="003F6826">
          <w:rPr>
            <w:rStyle w:val="Hyperlink"/>
            <w:rFonts w:cs="Arial"/>
            <w:szCs w:val="18"/>
          </w:rPr>
          <w:t>https://aka.ms/bingmapsplatformapistou</w:t>
        </w:r>
      </w:hyperlink>
      <w:r w:rsidRPr="003F6826">
        <w:rPr>
          <w:rFonts w:cs="Arial"/>
          <w:szCs w:val="18"/>
          <w:rtl/>
        </w:rPr>
        <w:t xml:space="preserve"> و</w:t>
      </w:r>
      <w:hyperlink r:id="rId78" w:history="1">
        <w:r w:rsidRPr="003F6826">
          <w:rPr>
            <w:rStyle w:val="Hyperlink"/>
            <w:rFonts w:cs="Arial"/>
            <w:szCs w:val="18"/>
          </w:rPr>
          <w:t>https://aka.ms.bingmapsplatformsdks</w:t>
        </w:r>
      </w:hyperlink>
      <w:r w:rsidRPr="003F6826">
        <w:rPr>
          <w:rFonts w:cs="Arial"/>
          <w:szCs w:val="18"/>
          <w:rtl/>
        </w:rPr>
        <w:t>.</w:t>
      </w:r>
    </w:p>
    <w:p w14:paraId="61F416FD" w14:textId="77777777" w:rsidR="00C61A2E" w:rsidRPr="003F6826" w:rsidRDefault="00C61A2E" w:rsidP="008B4B1B">
      <w:pPr>
        <w:pStyle w:val="ProductList-Body"/>
        <w:rPr>
          <w:rFonts w:cs="Arial"/>
          <w:bCs/>
          <w:szCs w:val="18"/>
        </w:rPr>
      </w:pPr>
      <w:r w:rsidRPr="003F6826">
        <w:rPr>
          <w:rFonts w:cs="Arial"/>
          <w:b/>
          <w:bCs/>
          <w:color w:val="00188F"/>
          <w:szCs w:val="18"/>
          <w:rtl/>
        </w:rPr>
        <w:lastRenderedPageBreak/>
        <w:t xml:space="preserve">خصوصية خرائط </w:t>
      </w:r>
      <w:r w:rsidRPr="003F6826">
        <w:rPr>
          <w:rFonts w:cs="Arial"/>
          <w:b/>
          <w:bCs/>
          <w:color w:val="00188F"/>
          <w:szCs w:val="18"/>
        </w:rPr>
        <w:t>Bing</w:t>
      </w:r>
    </w:p>
    <w:p w14:paraId="6C22CE7C" w14:textId="77777777" w:rsidR="00C61A2E" w:rsidRPr="003F6826" w:rsidRDefault="00C61A2E" w:rsidP="008B4B1B">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hyperlink r:id="rId79"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B503C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B81D02">
      <w:pPr>
        <w:pStyle w:val="ProductList-Offering2Heading"/>
        <w:outlineLvl w:val="2"/>
        <w:rPr>
          <w:bCs/>
          <w:szCs w:val="28"/>
        </w:rPr>
      </w:pPr>
      <w:bookmarkStart w:id="160" w:name="MicrosoftPowerPlatform"/>
      <w:r w:rsidRPr="008C1591">
        <w:rPr>
          <w:bCs/>
          <w:szCs w:val="28"/>
          <w:rtl/>
        </w:rPr>
        <w:tab/>
      </w:r>
      <w:bookmarkStart w:id="161" w:name="_Toc8395051"/>
      <w:bookmarkStart w:id="162" w:name="_Toc6563839"/>
      <w:bookmarkStart w:id="163" w:name="_Toc38967560"/>
      <w:bookmarkStart w:id="164" w:name="BusinessApplicationPlatform"/>
      <w:r w:rsidRPr="008C1591">
        <w:rPr>
          <w:bCs/>
          <w:szCs w:val="28"/>
        </w:rPr>
        <w:t>Microsoft Power Platform</w:t>
      </w:r>
      <w:bookmarkEnd w:id="161"/>
      <w:bookmarkEnd w:id="162"/>
      <w:bookmarkEnd w:id="163"/>
    </w:p>
    <w:bookmarkEnd w:id="164"/>
    <w:p w14:paraId="686B475D" w14:textId="77777777" w:rsidR="00422B6D" w:rsidRPr="00A8327A" w:rsidRDefault="00422B6D" w:rsidP="00422B6D">
      <w:pPr>
        <w:pStyle w:val="ProductList-Body"/>
        <w:keepNext/>
        <w:rPr>
          <w:rFonts w:asciiTheme="majorHAnsi" w:hAnsiTheme="majorHAnsi"/>
          <w:sz w:val="16"/>
          <w:szCs w:val="16"/>
        </w:rPr>
        <w:sectPr w:rsidR="00422B6D" w:rsidRPr="00A8327A" w:rsidSect="0011099D">
          <w:footerReference w:type="default" r:id="rId80"/>
          <w:footerReference w:type="first" r:id="rId81"/>
          <w:type w:val="continuous"/>
          <w:pgSz w:w="12240" w:h="15840"/>
          <w:pgMar w:top="1440" w:right="720" w:bottom="1440" w:left="720" w:header="720" w:footer="720" w:gutter="0"/>
          <w:cols w:space="720"/>
          <w:titlePg/>
          <w:bidi/>
          <w:docGrid w:linePitch="360"/>
        </w:sectPr>
      </w:pPr>
    </w:p>
    <w:bookmarkEnd w:id="160"/>
    <w:p w14:paraId="3300E42B" w14:textId="77777777" w:rsidR="00B214F7" w:rsidRPr="0025274E" w:rsidRDefault="00B214F7" w:rsidP="00B214F7">
      <w:pPr>
        <w:tabs>
          <w:tab w:val="left" w:pos="158"/>
        </w:tabs>
        <w:spacing w:after="0" w:line="240" w:lineRule="auto"/>
        <w:rPr>
          <w:rFonts w:asciiTheme="majorHAnsi" w:eastAsia="Calibri" w:hAnsiTheme="majorHAnsi" w:cs="Arial"/>
          <w:sz w:val="16"/>
          <w:szCs w:val="16"/>
        </w:rPr>
      </w:pPr>
      <w:r w:rsidRPr="0025274E">
        <w:rPr>
          <w:rFonts w:asciiTheme="majorHAnsi" w:eastAsia="Calibri" w:hAnsiTheme="majorHAnsi" w:cs="Arial"/>
          <w:sz w:val="16"/>
          <w:szCs w:val="16"/>
        </w:rPr>
        <w:t>Microsoft Power Automate</w:t>
      </w:r>
    </w:p>
    <w:p w14:paraId="2867B4F3" w14:textId="4BC6CE36"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w:t>
      </w:r>
      <w:r w:rsidR="00B214F7">
        <w:rPr>
          <w:rFonts w:ascii="Calibri Light" w:hAnsi="Calibri Light" w:cs="Arial"/>
          <w:sz w:val="16"/>
          <w:szCs w:val="16"/>
        </w:rPr>
        <w:t xml:space="preserve"> </w:t>
      </w:r>
      <w:r w:rsidRPr="00EF30C3">
        <w:rPr>
          <w:rFonts w:ascii="Calibri Light" w:hAnsi="Calibri Light" w:cs="Arial"/>
          <w:sz w:val="16"/>
          <w:szCs w:val="16"/>
        </w:rPr>
        <w:t>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82"/>
          <w:footerReference w:type="first" r:id="rId83"/>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8B4B1B">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8B4B1B">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Attachment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8B4B1B">
      <w:pPr>
        <w:pStyle w:val="ProductList-Body"/>
        <w:rPr>
          <w:rFonts w:ascii="Calibri" w:hAnsi="Calibri" w:cs="Arial"/>
          <w:szCs w:val="18"/>
        </w:rPr>
      </w:pPr>
    </w:p>
    <w:p w14:paraId="522F83C1" w14:textId="77777777" w:rsidR="00FE601C" w:rsidRPr="00EF30C3" w:rsidRDefault="00FE601C" w:rsidP="008B4B1B">
      <w:pPr>
        <w:pStyle w:val="ProductList-Body"/>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8B4B1B">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8B4B1B">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8B4B1B">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8B4B1B">
      <w:pPr>
        <w:pStyle w:val="ProductList-Body"/>
        <w:ind w:left="180"/>
        <w:rPr>
          <w:rFonts w:ascii="Calibri" w:hAnsi="Calibri" w:cs="Arial"/>
          <w:szCs w:val="18"/>
        </w:rPr>
      </w:pPr>
    </w:p>
    <w:p w14:paraId="05F19BF6" w14:textId="77777777" w:rsidR="00FE601C" w:rsidRPr="00EF30C3" w:rsidRDefault="00FE601C" w:rsidP="00F61CD5">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2DAAC184" w:rsidR="00FE601C" w:rsidRPr="00DC6826" w:rsidRDefault="00FE601C" w:rsidP="008B4B1B">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00DC6826" w:rsidRPr="00DC6826">
        <w:rPr>
          <w:rFonts w:ascii="Arial" w:hAnsi="Arial"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22755278"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00DC6826" w:rsidRPr="00DC6826">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24E1D851" w:rsidR="009C3CB3" w:rsidRPr="00782263" w:rsidRDefault="009C3CB3" w:rsidP="00FA2FDF">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w:t>
      </w:r>
      <w:r w:rsidR="00B214F7">
        <w:rPr>
          <w:rFonts w:ascii="Calibri" w:hAnsi="Calibri" w:cs="Arial"/>
          <w:b/>
          <w:bCs/>
          <w:color w:val="00188F"/>
          <w:szCs w:val="18"/>
        </w:rPr>
        <w:t xml:space="preserve"> </w:t>
      </w:r>
      <w:r w:rsidRPr="00782263">
        <w:rPr>
          <w:rFonts w:ascii="Calibri" w:hAnsi="Calibri" w:cs="Arial"/>
          <w:b/>
          <w:bCs/>
          <w:color w:val="00188F"/>
          <w:szCs w:val="18"/>
        </w:rPr>
        <w:t>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573A91C4" w:rsidR="009C3CB3" w:rsidRDefault="009C3CB3" w:rsidP="009C3CB3">
      <w:pPr>
        <w:pStyle w:val="ProductList-Body"/>
        <w:ind w:left="158"/>
        <w:rPr>
          <w:rFonts w:ascii="Calibri" w:hAnsi="Calibri" w:cs="Arial"/>
          <w:szCs w:val="18"/>
          <w:rtl/>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84"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7CF700DD" w14:textId="4B325F5E" w:rsidR="004F3F62" w:rsidRDefault="004F3F62" w:rsidP="009C3CB3">
      <w:pPr>
        <w:pStyle w:val="ProductList-Body"/>
        <w:ind w:left="158"/>
        <w:rPr>
          <w:rFonts w:ascii="Calibri" w:hAnsi="Calibri" w:cs="Arial"/>
          <w:szCs w:val="18"/>
          <w:rtl/>
        </w:rPr>
      </w:pPr>
    </w:p>
    <w:p w14:paraId="0B9A43C8" w14:textId="77777777" w:rsidR="004F3F62" w:rsidRPr="00EA01C0" w:rsidRDefault="004F3F62" w:rsidP="008B4B1B">
      <w:pPr>
        <w:pStyle w:val="ProductList-Body"/>
        <w:ind w:left="187"/>
        <w:rPr>
          <w:rFonts w:ascii="Calibri" w:hAnsi="Calibri" w:cs="Calibri"/>
          <w:b/>
          <w:bCs/>
          <w:color w:val="0072C6"/>
          <w:szCs w:val="18"/>
        </w:rPr>
      </w:pPr>
      <w:r w:rsidRPr="00EA01C0">
        <w:rPr>
          <w:rFonts w:ascii="Arial" w:hAnsi="Arial" w:cs="Arial" w:hint="cs"/>
          <w:b/>
          <w:bCs/>
          <w:color w:val="0072C6"/>
          <w:szCs w:val="18"/>
          <w:rtl/>
        </w:rPr>
        <w:t>المستخدمون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الخارجيون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غير</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المصدق</w:t>
      </w:r>
      <w:r w:rsidRPr="00EA01C0">
        <w:rPr>
          <w:rFonts w:ascii="Calibri" w:hAnsi="Calibri" w:cs="Calibri"/>
          <w:b/>
          <w:bCs/>
          <w:color w:val="0072C6"/>
          <w:szCs w:val="18"/>
          <w:rtl/>
        </w:rPr>
        <w:t xml:space="preserve"> </w:t>
      </w:r>
      <w:r w:rsidRPr="00EA01C0">
        <w:rPr>
          <w:rFonts w:ascii="Arial" w:hAnsi="Arial" w:cs="Arial" w:hint="cs"/>
          <w:b/>
          <w:bCs/>
          <w:color w:val="0072C6"/>
          <w:szCs w:val="18"/>
          <w:rtl/>
        </w:rPr>
        <w:t>عليهم</w:t>
      </w:r>
    </w:p>
    <w:p w14:paraId="66817A67" w14:textId="548FB5C7" w:rsidR="004F3F62" w:rsidRDefault="00B214F7" w:rsidP="004F3F62">
      <w:pPr>
        <w:pStyle w:val="ProductList-Body"/>
        <w:ind w:left="158"/>
        <w:rPr>
          <w:rFonts w:ascii="Calibri" w:hAnsi="Calibri" w:cs="Calibri"/>
          <w:szCs w:val="18"/>
          <w:rtl/>
        </w:rPr>
      </w:pPr>
      <w:r w:rsidRPr="0025274E">
        <w:rPr>
          <w:rFonts w:asciiTheme="majorHAnsi" w:eastAsia="Calibri" w:hAnsiTheme="majorHAnsi" w:cs="Arial"/>
          <w:rtl/>
        </w:rPr>
        <w:t>ل</w:t>
      </w:r>
      <w:r w:rsidRPr="00EA2413">
        <w:rPr>
          <w:rFonts w:ascii="Calibri" w:eastAsia="Calibri" w:hAnsi="Calibri" w:cs="Arial"/>
          <w:szCs w:val="18"/>
          <w:rtl/>
        </w:rPr>
        <w:t xml:space="preserve">ا يحتاج المستخدمون الخارجيون الذين لم تتم مصادقتهم بواسطة </w:t>
      </w:r>
      <w:r w:rsidRPr="00EA2413">
        <w:rPr>
          <w:rFonts w:ascii="Calibri" w:eastAsia="Calibri" w:hAnsi="Calibri" w:cs="Arial"/>
          <w:szCs w:val="18"/>
        </w:rPr>
        <w:t>Power Apps</w:t>
      </w:r>
      <w:r w:rsidRPr="00EA2413">
        <w:rPr>
          <w:rFonts w:ascii="Calibri" w:eastAsia="Calibri" w:hAnsi="Calibri" w:cs="Arial"/>
          <w:szCs w:val="18"/>
          <w:rtl/>
        </w:rPr>
        <w:t xml:space="preserve"> إلى ترخيص اشتراك مستخدم للوصول إلى بوابات </w:t>
      </w:r>
      <w:r w:rsidRPr="00EA2413">
        <w:rPr>
          <w:rFonts w:ascii="Calibri" w:eastAsia="Calibri" w:hAnsi="Calibri" w:cs="Arial"/>
          <w:szCs w:val="18"/>
        </w:rPr>
        <w:t>Power</w:t>
      </w:r>
      <w:r w:rsidRPr="00EA2413">
        <w:rPr>
          <w:rFonts w:ascii="Calibri" w:eastAsia="Calibri" w:hAnsi="Calibri" w:cs="Arial"/>
          <w:szCs w:val="18"/>
          <w:rtl/>
        </w:rPr>
        <w:t xml:space="preserve"> عبر الإنترنت</w:t>
      </w:r>
      <w:r w:rsidR="004F3F62" w:rsidRPr="00EA01C0">
        <w:rPr>
          <w:rFonts w:ascii="Calibri" w:hAnsi="Calibri" w:cs="Calibri"/>
          <w:szCs w:val="18"/>
          <w:rtl/>
        </w:rPr>
        <w:t>.</w:t>
      </w:r>
    </w:p>
    <w:p w14:paraId="6B6EB01F" w14:textId="77777777" w:rsidR="00FE3347" w:rsidRPr="0081281F" w:rsidRDefault="00B503C6" w:rsidP="00FE3347">
      <w:pPr>
        <w:pStyle w:val="ProductList-Body"/>
        <w:shd w:val="clear" w:color="auto" w:fill="A6A6A6" w:themeFill="background1" w:themeFillShade="A6"/>
        <w:spacing w:before="120" w:after="240"/>
        <w:jc w:val="right"/>
      </w:pPr>
      <w:hyperlink w:anchor="_top" w:tooltip="الشروط العامة" w:history="1">
        <w:r w:rsidR="00FE3347">
          <w:rPr>
            <w:rStyle w:val="Hyperlink"/>
            <w:sz w:val="16"/>
            <w:szCs w:val="16"/>
            <w:rtl/>
          </w:rPr>
          <w:t>الشروط العامة</w:t>
        </w:r>
      </w:hyperlink>
    </w:p>
    <w:p w14:paraId="1067832F" w14:textId="77777777" w:rsidR="00FE3347" w:rsidRPr="001B0D2A" w:rsidRDefault="00FE3347" w:rsidP="00FE3347">
      <w:pPr>
        <w:pStyle w:val="ProductList-Offering2Heading"/>
        <w:outlineLvl w:val="2"/>
        <w:rPr>
          <w:bCs/>
          <w:szCs w:val="28"/>
        </w:rPr>
      </w:pPr>
      <w:r>
        <w:rPr>
          <w:rtl/>
        </w:rPr>
        <w:tab/>
      </w:r>
      <w:bookmarkStart w:id="165" w:name="M365UnattendedLicense"/>
      <w:bookmarkStart w:id="166" w:name="_Toc34838460"/>
      <w:bookmarkStart w:id="167" w:name="_Toc38967561"/>
      <w:r w:rsidRPr="001B0D2A">
        <w:rPr>
          <w:bCs/>
          <w:szCs w:val="28"/>
          <w:lang w:bidi=""/>
        </w:rPr>
        <w:t>Microsoft 365</w:t>
      </w:r>
      <w:r w:rsidRPr="001B0D2A">
        <w:rPr>
          <w:bCs/>
          <w:szCs w:val="28"/>
          <w:rtl/>
        </w:rPr>
        <w:t xml:space="preserve"> - الترخيص غير المراقب</w:t>
      </w:r>
      <w:bookmarkEnd w:id="165"/>
      <w:bookmarkEnd w:id="166"/>
      <w:bookmarkEnd w:id="167"/>
    </w:p>
    <w:p w14:paraId="6E206788"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اتفاقية مستوى الخدمة</w:t>
      </w:r>
    </w:p>
    <w:p w14:paraId="6C30B4DB" w14:textId="77777777" w:rsidR="00FE3347" w:rsidRPr="00FE3347" w:rsidRDefault="00FE3347" w:rsidP="00FE3347">
      <w:pPr>
        <w:pStyle w:val="ProductList-Body"/>
        <w:rPr>
          <w:rFonts w:cstheme="minorHAnsi"/>
          <w:szCs w:val="18"/>
        </w:rPr>
      </w:pPr>
      <w:r w:rsidRPr="00FE3347">
        <w:rPr>
          <w:rFonts w:cstheme="minorHAnsi"/>
          <w:szCs w:val="18"/>
          <w:rtl/>
        </w:rPr>
        <w:t>‏</w:t>
      </w:r>
      <w:dir w:val="rtl">
        <w:r w:rsidRPr="00FE3347">
          <w:rPr>
            <w:rFonts w:cstheme="minorHAnsi"/>
            <w:szCs w:val="18"/>
            <w:rtl/>
          </w:rPr>
          <w:t xml:space="preserve">لا توجد اتفاقية مستوى خدمة لبرنامج </w:t>
        </w:r>
        <w:r w:rsidRPr="00FE3347">
          <w:rPr>
            <w:rFonts w:cstheme="minorHAnsi"/>
            <w:szCs w:val="18"/>
            <w:lang w:bidi=""/>
          </w:rPr>
          <w:t>Microsoft 365</w:t>
        </w:r>
        <w:r w:rsidRPr="00FE3347">
          <w:rPr>
            <w:rFonts w:cstheme="minorHAnsi"/>
            <w:szCs w:val="18"/>
            <w:rtl/>
          </w:rPr>
          <w:t xml:space="preserve"> - الترخيص غير المراقب</w:t>
        </w:r>
        <w:r w:rsidRPr="00FE3347">
          <w:rPr>
            <w:rFonts w:cstheme="minorHAnsi"/>
            <w:szCs w:val="18"/>
          </w:rPr>
          <w:t>‬</w:t>
        </w:r>
        <w:r w:rsidRPr="00FE3347">
          <w:rPr>
            <w:rFonts w:cstheme="minorHAnsi"/>
            <w:szCs w:val="18"/>
          </w:rPr>
          <w:t>‬</w:t>
        </w:r>
        <w:r w:rsidRPr="00FE3347">
          <w:rPr>
            <w:rFonts w:cstheme="minorHAnsi"/>
            <w:szCs w:val="18"/>
          </w:rPr>
          <w:t>‬</w:t>
        </w:r>
        <w:r w:rsidR="009C6297">
          <w:t>‬</w:t>
        </w:r>
        <w:r w:rsidR="0083610B">
          <w:t>‬</w:t>
        </w:r>
        <w:r w:rsidR="00FB5449">
          <w:t>‬</w:t>
        </w:r>
        <w:r w:rsidR="00AE0DBD">
          <w:t>‬</w:t>
        </w:r>
        <w:r w:rsidR="00B503C6">
          <w:t>‬</w:t>
        </w:r>
      </w:dir>
    </w:p>
    <w:p w14:paraId="2397177E" w14:textId="77777777" w:rsidR="00FE3347" w:rsidRPr="00FE3347" w:rsidRDefault="00FE3347" w:rsidP="00FE3347">
      <w:pPr>
        <w:pStyle w:val="ProductList-Body"/>
        <w:rPr>
          <w:rFonts w:cstheme="minorHAnsi"/>
          <w:szCs w:val="18"/>
        </w:rPr>
      </w:pPr>
    </w:p>
    <w:p w14:paraId="766CFFD5"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التعريفات</w:t>
      </w:r>
    </w:p>
    <w:p w14:paraId="4E9F7E06" w14:textId="77777777" w:rsidR="00FE3347" w:rsidRPr="00FE3347" w:rsidRDefault="00FE3347" w:rsidP="00FE3347">
      <w:pPr>
        <w:pStyle w:val="ProductList-Body"/>
        <w:rPr>
          <w:rFonts w:cstheme="minorHAnsi"/>
          <w:szCs w:val="18"/>
        </w:rPr>
      </w:pPr>
      <w:r w:rsidRPr="00FE3347">
        <w:rPr>
          <w:rFonts w:cstheme="minorHAnsi"/>
          <w:szCs w:val="18"/>
          <w:rtl/>
        </w:rPr>
        <w:t>تشير عملية "التشغيل الروبوتي للعمليات"، المعروفة باسم تقنية "</w:t>
      </w:r>
      <w:r w:rsidRPr="00FE3347">
        <w:rPr>
          <w:rFonts w:cstheme="minorHAnsi"/>
          <w:szCs w:val="18"/>
        </w:rPr>
        <w:t>RPA</w:t>
      </w:r>
      <w:r w:rsidRPr="00FE3347">
        <w:rPr>
          <w:rFonts w:cstheme="minorHAnsi"/>
          <w:szCs w:val="18"/>
          <w:rtl/>
        </w:rPr>
        <w:t xml:space="preserve">" أو "الروبوتات" إلى أي تطبيق أو مجموعة من التطبيقات المستخدمة لجمع البيانات ومعالجة التطبيقات لأداء المهام المتكررة. تعمل الروبوتات على أي عنصر واجهة مستخدم لنظام التشغيل </w:t>
      </w:r>
      <w:r w:rsidRPr="00FE3347">
        <w:rPr>
          <w:rFonts w:cstheme="minorHAnsi"/>
          <w:szCs w:val="18"/>
          <w:lang w:bidi=""/>
        </w:rPr>
        <w:t>Windows 10</w:t>
      </w:r>
      <w:r w:rsidRPr="00FE3347">
        <w:rPr>
          <w:rFonts w:cstheme="minorHAnsi"/>
          <w:szCs w:val="18"/>
          <w:rtl/>
        </w:rPr>
        <w:t xml:space="preserve"> داخل بيئة نظام تشغيل و/أو تعمل على أي تطبيق </w:t>
      </w:r>
      <w:r w:rsidRPr="00FE3347">
        <w:rPr>
          <w:rFonts w:cstheme="minorHAnsi"/>
          <w:szCs w:val="18"/>
        </w:rPr>
        <w:t>Office</w:t>
      </w:r>
      <w:r w:rsidRPr="00FE3347">
        <w:rPr>
          <w:rFonts w:cstheme="minorHAnsi"/>
          <w:szCs w:val="18"/>
          <w:rtl/>
        </w:rPr>
        <w:t xml:space="preserve"> في أي بيئة نظام تشغيل.</w:t>
      </w:r>
    </w:p>
    <w:p w14:paraId="57B27888" w14:textId="77777777" w:rsidR="00FE3347" w:rsidRPr="00FE3347" w:rsidRDefault="00FE3347" w:rsidP="00FE3347">
      <w:pPr>
        <w:pStyle w:val="ProductList-Body"/>
        <w:rPr>
          <w:rFonts w:cstheme="minorHAnsi"/>
          <w:szCs w:val="18"/>
        </w:rPr>
      </w:pPr>
    </w:p>
    <w:p w14:paraId="0B2A037C" w14:textId="4FBDB005" w:rsidR="00FE3347" w:rsidRPr="00FE3347" w:rsidRDefault="00FE3347" w:rsidP="00FE3347">
      <w:pPr>
        <w:pStyle w:val="ProductList-Body"/>
        <w:rPr>
          <w:rFonts w:cstheme="minorHAnsi"/>
          <w:szCs w:val="18"/>
        </w:rPr>
      </w:pPr>
      <w:r w:rsidRPr="00FE3347">
        <w:rPr>
          <w:rFonts w:cstheme="minorHAnsi"/>
          <w:szCs w:val="18"/>
          <w:rtl/>
        </w:rPr>
        <w:t>"الروبوت غير الخاضع للإشراف" - أي روبوت لا يتوافق تمامًا مع تعريف "الروبوت الخاضع للإشراف" يتم اعتباره "روبوت غير خاضع للإشراف".</w:t>
      </w:r>
    </w:p>
    <w:p w14:paraId="65D45D46" w14:textId="77777777" w:rsidR="00FE3347" w:rsidRPr="00FE3347" w:rsidRDefault="00FE3347" w:rsidP="00FE3347">
      <w:pPr>
        <w:pStyle w:val="ProductList-Body"/>
        <w:rPr>
          <w:rFonts w:cstheme="minorHAnsi"/>
          <w:szCs w:val="18"/>
        </w:rPr>
      </w:pPr>
      <w:r w:rsidRPr="00FE3347">
        <w:rPr>
          <w:rFonts w:cstheme="minorHAnsi"/>
          <w:szCs w:val="18"/>
          <w:rtl/>
        </w:rPr>
        <w:lastRenderedPageBreak/>
        <w:t xml:space="preserve">"الروبوت الخاضع للإشراف" - مهمة الروبوت الخاضع للإشراف هي مساعدة الشخص في تنفيذ عمليات التشغيل الآلي في محطات عمله المحلية و/أو البعيدة. وهو يعمل بشكل متزامن مع الشخص الموجود على نفس محطة/محطات العمل لتنفيذ المهام المتكررة ويتم تشغيله بواسطة إجراءات صريحة من ذلك الشخص.  </w:t>
      </w:r>
    </w:p>
    <w:p w14:paraId="1F0B2D3C"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 xml:space="preserve">حقوق التعيين والاستخدام </w:t>
      </w:r>
    </w:p>
    <w:p w14:paraId="195E0B5A"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Fonts w:ascii="Calibri" w:hAnsi="Calibri" w:cs="Calibri"/>
          <w:szCs w:val="18"/>
          <w:rtl/>
        </w:rPr>
        <w:t xml:space="preserve">يجوز للعميل تعيين ترخيص </w:t>
      </w:r>
      <w:r w:rsidRPr="00265D26">
        <w:rPr>
          <w:rFonts w:ascii="Calibri" w:hAnsi="Calibri" w:cs="Calibri"/>
          <w:szCs w:val="18"/>
          <w:lang w:bidi="en-US"/>
        </w:rPr>
        <w:t>Microsoft 365 A3/E3</w:t>
      </w:r>
      <w:r w:rsidRPr="00265D26">
        <w:rPr>
          <w:rFonts w:ascii="Calibri" w:hAnsi="Calibri" w:cs="Calibri"/>
          <w:szCs w:val="18"/>
          <w:rtl/>
        </w:rPr>
        <w:t xml:space="preserve"> للروبوتات غير الخاضعة للإشراف لروبوت غير خاضع للإشراف يعمل على أجهزة مخصصة لاستخدام العميل </w:t>
      </w:r>
      <w:r w:rsidRPr="00265D26">
        <w:rPr>
          <w:rStyle w:val="normaltextrun"/>
          <w:rFonts w:ascii="Calibri" w:hAnsi="Calibri" w:cs="Calibri"/>
          <w:szCs w:val="18"/>
          <w:shd w:val="clear" w:color="auto" w:fill="FFFFFF"/>
          <w:rtl/>
        </w:rPr>
        <w:t>(يخضع لبند "إدارة تعهيد البرمجيات" في شروط المنتج</w:t>
      </w:r>
      <w:r w:rsidRPr="00265D26">
        <w:rPr>
          <w:rFonts w:ascii="Calibri" w:hAnsi="Calibri" w:cs="Calibri"/>
          <w:szCs w:val="18"/>
          <w:rtl/>
        </w:rPr>
        <w:t xml:space="preserve"> الموجودة على </w:t>
      </w:r>
      <w:hyperlink r:id="rId85" w:history="1">
        <w:r w:rsidRPr="00265D26">
          <w:rPr>
            <w:rStyle w:val="Hyperlink"/>
            <w:rFonts w:ascii="Calibri" w:hAnsi="Calibri" w:cs="Calibri"/>
            <w:szCs w:val="18"/>
            <w:lang w:bidi="en-US"/>
          </w:rPr>
          <w:t>http://go.microsoft.com/?linkid=9839207</w:t>
        </w:r>
      </w:hyperlink>
      <w:r w:rsidRPr="00265D26">
        <w:rPr>
          <w:rStyle w:val="normaltextrun"/>
          <w:rFonts w:ascii="Calibri" w:hAnsi="Calibri" w:cs="Calibri"/>
          <w:szCs w:val="18"/>
          <w:shd w:val="clear" w:color="auto" w:fill="FFFFFF"/>
          <w:rtl/>
        </w:rPr>
        <w:t xml:space="preserve">) أو جهاز ظاهري في </w:t>
      </w:r>
      <w:r w:rsidRPr="00265D26">
        <w:rPr>
          <w:rStyle w:val="normaltextrun"/>
          <w:rFonts w:ascii="Calibri" w:hAnsi="Calibri" w:cs="Calibri"/>
          <w:szCs w:val="18"/>
          <w:shd w:val="clear" w:color="auto" w:fill="FFFFFF"/>
        </w:rPr>
        <w:t>Azure</w:t>
      </w:r>
      <w:r w:rsidRPr="00265D26">
        <w:rPr>
          <w:rFonts w:ascii="Calibri" w:hAnsi="Calibri" w:cs="Calibri"/>
          <w:szCs w:val="18"/>
          <w:rtl/>
        </w:rPr>
        <w:t>.</w:t>
      </w:r>
    </w:p>
    <w:p w14:paraId="47E63F21"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Fonts w:ascii="Calibri" w:hAnsi="Calibri" w:cs="Calibri"/>
          <w:szCs w:val="18"/>
          <w:rtl/>
        </w:rPr>
        <w:t xml:space="preserve">يسمح كل ترخيص </w:t>
      </w:r>
      <w:r w:rsidRPr="00265D26">
        <w:rPr>
          <w:rFonts w:ascii="Calibri" w:hAnsi="Calibri" w:cs="Calibri"/>
          <w:szCs w:val="18"/>
          <w:lang w:bidi="en-US"/>
        </w:rPr>
        <w:t>Microsoft 365 A3/E3</w:t>
      </w:r>
      <w:r w:rsidRPr="00265D26">
        <w:rPr>
          <w:rFonts w:ascii="Calibri" w:hAnsi="Calibri" w:cs="Calibri"/>
          <w:szCs w:val="18"/>
          <w:rtl/>
        </w:rPr>
        <w:t xml:space="preserve"> للروبوتات غير الخاضعة للإشراف باستخدام مجموعة </w:t>
      </w:r>
      <w:r w:rsidRPr="00265D26">
        <w:rPr>
          <w:rFonts w:ascii="Calibri" w:hAnsi="Calibri" w:cs="Calibri"/>
          <w:szCs w:val="18"/>
          <w:lang w:bidi="en-US"/>
        </w:rPr>
        <w:t>M365 A3 / E3</w:t>
      </w:r>
      <w:r w:rsidRPr="00265D26">
        <w:rPr>
          <w:rFonts w:ascii="Calibri" w:hAnsi="Calibri" w:cs="Calibri"/>
          <w:szCs w:val="18"/>
          <w:rtl/>
        </w:rPr>
        <w:t xml:space="preserve"> في بيئة نظام تشغيل فعلية أو افتراضية واحدة فقط للتشغيل الروبوتي للعمليات.</w:t>
      </w:r>
    </w:p>
    <w:p w14:paraId="6710C11C"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Style w:val="normaltextrun"/>
          <w:rFonts w:ascii="Calibri" w:hAnsi="Calibri" w:cs="Calibri"/>
          <w:szCs w:val="18"/>
          <w:shd w:val="clear" w:color="auto" w:fill="FFFFFF"/>
          <w:rtl/>
        </w:rPr>
        <w:t xml:space="preserve">بإمكان للروبوتات التي تم تعيينها في ترخيص </w:t>
      </w:r>
      <w:r w:rsidRPr="00265D26">
        <w:rPr>
          <w:rStyle w:val="normaltextrun"/>
          <w:rFonts w:ascii="Calibri" w:hAnsi="Calibri" w:cs="Calibri"/>
          <w:szCs w:val="18"/>
          <w:shd w:val="clear" w:color="auto" w:fill="FFFFFF"/>
          <w:lang w:bidi="en-US"/>
        </w:rPr>
        <w:t>Microsoft 365 A3/E3</w:t>
      </w:r>
      <w:r w:rsidRPr="00265D26">
        <w:rPr>
          <w:rStyle w:val="normaltextrun"/>
          <w:rFonts w:ascii="Calibri" w:hAnsi="Calibri" w:cs="Calibri"/>
          <w:szCs w:val="18"/>
          <w:shd w:val="clear" w:color="auto" w:fill="FFFFFF"/>
          <w:rtl/>
        </w:rPr>
        <w:t xml:space="preserve"> للروبوتات غير الخاضعة للإشراف، الوصول إلى سطح مكتب </w:t>
      </w:r>
      <w:r w:rsidRPr="00265D26">
        <w:rPr>
          <w:rStyle w:val="normaltextrun"/>
          <w:rFonts w:ascii="Calibri" w:hAnsi="Calibri" w:cs="Calibri"/>
          <w:szCs w:val="18"/>
          <w:shd w:val="clear" w:color="auto" w:fill="FFFFFF"/>
        </w:rPr>
        <w:t>Windows</w:t>
      </w:r>
      <w:r w:rsidRPr="00265D26">
        <w:rPr>
          <w:rStyle w:val="normaltextrun"/>
          <w:rFonts w:ascii="Calibri" w:hAnsi="Calibri" w:cs="Calibri"/>
          <w:szCs w:val="18"/>
          <w:shd w:val="clear" w:color="auto" w:fill="FFFFFF"/>
          <w:rtl/>
        </w:rPr>
        <w:t xml:space="preserve"> الظاهري</w:t>
      </w:r>
      <w:r w:rsidRPr="00265D26">
        <w:rPr>
          <w:rStyle w:val="normaltextrun"/>
          <w:rFonts w:ascii="Calibri" w:hAnsi="Calibri" w:cs="Calibri"/>
          <w:szCs w:val="18"/>
          <w:shd w:val="clear" w:color="auto" w:fill="FFFFFF"/>
          <w:rtl/>
        </w:rPr>
        <w:t xml:space="preserve">‬ </w:t>
      </w:r>
      <w:r w:rsidRPr="00265D26">
        <w:rPr>
          <w:rStyle w:val="normaltextrun"/>
          <w:rFonts w:ascii="Calibri" w:hAnsi="Calibri" w:cs="Calibri"/>
          <w:szCs w:val="18"/>
          <w:shd w:val="clear" w:color="auto" w:fill="FFFFFF"/>
        </w:rPr>
        <w:t>(WVD)</w:t>
      </w:r>
      <w:r w:rsidRPr="00265D26">
        <w:rPr>
          <w:rStyle w:val="eop"/>
          <w:rFonts w:ascii="Calibri" w:hAnsi="Calibri" w:cs="Calibri"/>
          <w:szCs w:val="18"/>
          <w:shd w:val="clear" w:color="auto" w:fill="FFFFFF"/>
          <w:rtl/>
        </w:rPr>
        <w:t>. </w:t>
      </w:r>
    </w:p>
    <w:p w14:paraId="320BF807" w14:textId="08CD2D23" w:rsidR="00FE3347" w:rsidRPr="00FE3347" w:rsidRDefault="00FB5449" w:rsidP="00FB5449">
      <w:pPr>
        <w:pStyle w:val="ProductList-Body"/>
        <w:numPr>
          <w:ilvl w:val="0"/>
          <w:numId w:val="24"/>
        </w:numPr>
        <w:tabs>
          <w:tab w:val="clear" w:pos="158"/>
        </w:tabs>
        <w:rPr>
          <w:rFonts w:cstheme="minorHAnsi"/>
          <w:szCs w:val="18"/>
        </w:rPr>
      </w:pPr>
      <w:r w:rsidRPr="00265D26">
        <w:rPr>
          <w:rFonts w:ascii="Calibri" w:hAnsi="Calibri" w:cs="Calibri"/>
          <w:szCs w:val="18"/>
          <w:rtl/>
        </w:rPr>
        <w:t xml:space="preserve">تتبع إعادة تعيين الترخيص للروبوتات نفس القواعد للمستخدمين والأجهزة كما لو كان الروبوت مستخدمًا. (راجع </w:t>
      </w:r>
      <w:hyperlink w:anchor="ترخيص الخدمات عبر الإنترنت" w:history="1">
        <w:r w:rsidRPr="00265D26">
          <w:rPr>
            <w:rStyle w:val="Hyperlink"/>
            <w:rFonts w:ascii="Calibri" w:hAnsi="Calibri" w:cs="Calibri"/>
            <w:szCs w:val="18"/>
            <w:rtl/>
          </w:rPr>
          <w:t>إعادة تعيين الترخيص</w:t>
        </w:r>
      </w:hyperlink>
      <w:r w:rsidR="00FE3347" w:rsidRPr="00FE3347">
        <w:rPr>
          <w:rFonts w:cstheme="minorHAnsi"/>
          <w:szCs w:val="18"/>
          <w:rtl/>
        </w:rPr>
        <w:t>)</w:t>
      </w:r>
    </w:p>
    <w:p w14:paraId="1036F4DF" w14:textId="77777777" w:rsidR="00FE3347" w:rsidRPr="00FE3347" w:rsidRDefault="00FE3347" w:rsidP="00FE3347">
      <w:pPr>
        <w:pStyle w:val="ProductList-Body"/>
        <w:ind w:left="720"/>
        <w:rPr>
          <w:rFonts w:cstheme="minorHAnsi"/>
          <w:szCs w:val="18"/>
        </w:rPr>
      </w:pPr>
    </w:p>
    <w:p w14:paraId="275CB7B3"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حدود الاستخدام</w:t>
      </w:r>
    </w:p>
    <w:p w14:paraId="2B0019B5" w14:textId="77777777"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لا يجوز للروبوتات غير الخاضعة للإشراف إنشاء الأنشطة أو مهام سير العمل أو تكرارها بالنيابة عن مستخدم أو جهاز غير مرخص. (راجع </w:t>
      </w:r>
      <w:hyperlink w:anchor="ترخيص الخدمات عبر الإنترنت" w:history="1">
        <w:r w:rsidRPr="00FE3347">
          <w:rPr>
            <w:rStyle w:val="Hyperlink"/>
            <w:rFonts w:cstheme="minorHAnsi"/>
            <w:szCs w:val="18"/>
            <w:rtl/>
          </w:rPr>
          <w:t>الإرسال المتعدد</w:t>
        </w:r>
      </w:hyperlink>
      <w:r w:rsidRPr="00FE3347">
        <w:rPr>
          <w:rFonts w:cstheme="minorHAnsi"/>
          <w:szCs w:val="18"/>
          <w:rtl/>
        </w:rPr>
        <w:t>)</w:t>
      </w:r>
    </w:p>
    <w:p w14:paraId="283D7B25" w14:textId="1278687A"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تحتفظ </w:t>
      </w:r>
      <w:r w:rsidRPr="00FE3347">
        <w:rPr>
          <w:rFonts w:cstheme="minorHAnsi"/>
          <w:szCs w:val="18"/>
        </w:rPr>
        <w:t>Microsoft</w:t>
      </w:r>
      <w:r w:rsidRPr="00FE3347">
        <w:rPr>
          <w:rFonts w:cstheme="minorHAnsi"/>
          <w:szCs w:val="18"/>
          <w:rtl/>
        </w:rPr>
        <w:t xml:space="preserve"> بالحق في تقييد أو تعطيل مكالمات </w:t>
      </w:r>
      <w:r w:rsidRPr="00FE3347">
        <w:rPr>
          <w:rFonts w:cstheme="minorHAnsi"/>
          <w:szCs w:val="18"/>
        </w:rPr>
        <w:t>Microsoft API</w:t>
      </w:r>
      <w:r w:rsidRPr="00FE3347">
        <w:rPr>
          <w:rFonts w:cstheme="minorHAnsi"/>
          <w:szCs w:val="18"/>
          <w:rtl/>
        </w:rPr>
        <w:t xml:space="preserve"> مع إشعار معقول، نظرًا لكمية غير معقولة من النطاق الترددي، والتي تؤثر سلبًا على استقرار واجهة برمجة تطبيقات </w:t>
      </w:r>
      <w:r w:rsidRPr="00FE3347">
        <w:rPr>
          <w:rFonts w:cstheme="minorHAnsi"/>
          <w:szCs w:val="18"/>
        </w:rPr>
        <w:t>Microsoft</w:t>
      </w:r>
      <w:r w:rsidRPr="00FE3347">
        <w:rPr>
          <w:rFonts w:cstheme="minorHAnsi"/>
          <w:szCs w:val="18"/>
          <w:rtl/>
        </w:rPr>
        <w:t>، أو تؤثر سلبًا على أداء التطبيقات الأخرى.</w:t>
      </w:r>
    </w:p>
    <w:bookmarkStart w:id="168" w:name="Intune"/>
    <w:bookmarkStart w:id="169" w:name="_Toc453946633"/>
    <w:bookmarkStart w:id="170"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645BC76" w14:textId="76E8BE3A" w:rsidR="00831AA7" w:rsidRPr="002A4524" w:rsidRDefault="0046528F" w:rsidP="00831AA7">
      <w:pPr>
        <w:pStyle w:val="ProductList-Offering2Heading"/>
        <w:outlineLvl w:val="2"/>
        <w:rPr>
          <w:rFonts w:ascii="Calibri" w:hAnsi="Calibri" w:cs="Arial"/>
          <w:szCs w:val="28"/>
        </w:rPr>
      </w:pPr>
      <w:bookmarkStart w:id="171" w:name="_Toc531082929"/>
      <w:bookmarkStart w:id="172" w:name="_Toc6563840"/>
      <w:bookmarkStart w:id="173" w:name="GitHubOfferings"/>
      <w:bookmarkStart w:id="174" w:name="_Toc21617061"/>
      <w:r w:rsidRPr="00EF30C3">
        <w:rPr>
          <w:rFonts w:cs="Arial"/>
          <w:szCs w:val="28"/>
          <w:rtl/>
        </w:rPr>
        <w:tab/>
      </w:r>
      <w:bookmarkStart w:id="175" w:name="_Toc38967562"/>
      <w:r w:rsidR="00831AA7" w:rsidRPr="002A4524">
        <w:rPr>
          <w:rFonts w:ascii="Calibri" w:hAnsi="Calibri" w:cs="Arial"/>
          <w:szCs w:val="28"/>
          <w:rtl/>
        </w:rPr>
        <w:t xml:space="preserve">عروض </w:t>
      </w:r>
      <w:bookmarkEnd w:id="171"/>
      <w:r w:rsidR="00831AA7" w:rsidRPr="00EF6975">
        <w:rPr>
          <w:rFonts w:cstheme="majorHAnsi"/>
          <w:szCs w:val="28"/>
        </w:rPr>
        <w:t>GitHub</w:t>
      </w:r>
      <w:bookmarkEnd w:id="172"/>
      <w:bookmarkEnd w:id="173"/>
      <w:bookmarkEnd w:id="174"/>
      <w:bookmarkEnd w:id="175"/>
    </w:p>
    <w:p w14:paraId="1C5BE9FD"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86"/>
          <w:footerReference w:type="first" r:id="rId87"/>
          <w:type w:val="continuous"/>
          <w:pgSz w:w="12240" w:h="15840"/>
          <w:pgMar w:top="1440" w:right="720" w:bottom="1440" w:left="720" w:header="720" w:footer="720" w:gutter="0"/>
          <w:cols w:space="720"/>
          <w:titlePg/>
          <w:bidi/>
          <w:docGrid w:linePitch="360"/>
        </w:sectPr>
      </w:pPr>
    </w:p>
    <w:p w14:paraId="0D2C50B3"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Pr>
        <w:t>GitHub Enterprise</w:t>
      </w:r>
    </w:p>
    <w:p w14:paraId="7820A8EF"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إجراءات </w:t>
      </w:r>
      <w:r w:rsidRPr="002A4524">
        <w:rPr>
          <w:rFonts w:ascii="Calibri" w:hAnsi="Calibri" w:cs="Arial"/>
          <w:sz w:val="16"/>
          <w:szCs w:val="16"/>
        </w:rPr>
        <w:t>GitHub</w:t>
      </w:r>
    </w:p>
    <w:p w14:paraId="10AA668C" w14:textId="014E97E4" w:rsidR="00FE3347" w:rsidRDefault="00831AA7" w:rsidP="00831AA7">
      <w:pPr>
        <w:pStyle w:val="ProductList-Body"/>
        <w:rPr>
          <w:rFonts w:ascii="Calibri" w:hAnsi="Calibri" w:cs="Arial"/>
          <w:sz w:val="16"/>
          <w:szCs w:val="16"/>
          <w:rtl/>
        </w:rPr>
      </w:pPr>
      <w:r w:rsidRPr="002A4524">
        <w:rPr>
          <w:rFonts w:ascii="Calibri" w:hAnsi="Calibri" w:cs="Arial"/>
          <w:sz w:val="16"/>
          <w:szCs w:val="16"/>
          <w:rtl/>
        </w:rPr>
        <w:t xml:space="preserve">رؤى </w:t>
      </w:r>
      <w:r w:rsidRPr="002A4524">
        <w:rPr>
          <w:rFonts w:ascii="Calibri" w:hAnsi="Calibri" w:cs="Arial"/>
          <w:sz w:val="16"/>
          <w:szCs w:val="16"/>
        </w:rPr>
        <w:t>GitHub</w:t>
      </w:r>
    </w:p>
    <w:p w14:paraId="742CC4B9" w14:textId="77777777" w:rsidR="00FE3347" w:rsidRPr="0081281F" w:rsidRDefault="00FE3347" w:rsidP="00FE3347">
      <w:pPr>
        <w:pStyle w:val="ProductList-Body"/>
      </w:pPr>
      <w:r>
        <w:rPr>
          <w:rFonts w:asciiTheme="majorHAnsi" w:hAnsiTheme="majorHAnsi"/>
          <w:sz w:val="16"/>
          <w:szCs w:val="16"/>
          <w:rtl/>
        </w:rPr>
        <w:t xml:space="preserve">مختبر </w:t>
      </w:r>
      <w:r>
        <w:rPr>
          <w:rFonts w:asciiTheme="majorHAnsi" w:hAnsiTheme="majorHAnsi"/>
          <w:sz w:val="16"/>
          <w:szCs w:val="16"/>
        </w:rPr>
        <w:t>GitHub</w:t>
      </w:r>
      <w:r>
        <w:rPr>
          <w:rFonts w:asciiTheme="majorHAnsi" w:hAnsiTheme="majorHAnsi"/>
          <w:sz w:val="16"/>
          <w:szCs w:val="16"/>
          <w:rtl/>
        </w:rPr>
        <w:t xml:space="preserve"> التعليمي للمؤسسات</w:t>
      </w:r>
    </w:p>
    <w:p w14:paraId="7483F26D" w14:textId="77777777" w:rsidR="00FE3347" w:rsidRPr="0081281F" w:rsidRDefault="00FE3347" w:rsidP="00FE3347">
      <w:pPr>
        <w:pStyle w:val="ProductList-Body"/>
      </w:pPr>
      <w:r>
        <w:rPr>
          <w:rFonts w:asciiTheme="majorHAnsi" w:hAnsiTheme="majorHAnsi"/>
          <w:sz w:val="16"/>
          <w:szCs w:val="16"/>
        </w:rPr>
        <w:t>GitHub One</w:t>
      </w:r>
    </w:p>
    <w:p w14:paraId="7D70B642" w14:textId="73A80A92"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إدارة الأمان المتقدم لـ </w:t>
      </w:r>
      <w:r w:rsidRPr="002A4524">
        <w:rPr>
          <w:rFonts w:ascii="Calibri" w:hAnsi="Calibri" w:cs="Arial"/>
          <w:sz w:val="16"/>
          <w:szCs w:val="16"/>
        </w:rPr>
        <w:t>GitHub</w:t>
      </w:r>
    </w:p>
    <w:p w14:paraId="680D0600"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88"/>
          <w:footerReference w:type="first" r:id="rId89"/>
          <w:type w:val="continuous"/>
          <w:pgSz w:w="12240" w:h="15840"/>
          <w:pgMar w:top="1440" w:right="720" w:bottom="1440" w:left="720" w:header="720" w:footer="720" w:gutter="0"/>
          <w:cols w:num="2" w:space="720"/>
          <w:titlePg/>
          <w:bidi/>
          <w:docGrid w:linePitch="360"/>
        </w:sectPr>
      </w:pPr>
      <w:r w:rsidRPr="002A4524">
        <w:rPr>
          <w:rFonts w:ascii="Calibri" w:hAnsi="Calibri" w:cs="Arial"/>
          <w:sz w:val="16"/>
          <w:szCs w:val="16"/>
          <w:rtl/>
        </w:rPr>
        <w:t xml:space="preserve">حزم </w:t>
      </w:r>
      <w:r w:rsidRPr="002A4524">
        <w:rPr>
          <w:rFonts w:ascii="Calibri" w:hAnsi="Calibri" w:cs="Arial"/>
          <w:sz w:val="16"/>
          <w:szCs w:val="16"/>
        </w:rPr>
        <w:t>GitHub</w:t>
      </w:r>
    </w:p>
    <w:p w14:paraId="56AC09F0" w14:textId="77777777" w:rsidR="00831AA7" w:rsidRPr="002A4524" w:rsidRDefault="00831AA7" w:rsidP="00831AA7">
      <w:pPr>
        <w:pStyle w:val="ProductList-Body"/>
        <w:pBdr>
          <w:top w:val="single" w:sz="4" w:space="1" w:color="BFBFBF" w:themeColor="background1" w:themeShade="BF"/>
        </w:pBdr>
        <w:rPr>
          <w:rFonts w:ascii="Calibri" w:hAnsi="Calibri" w:cs="Arial"/>
          <w:b/>
          <w:color w:val="000000" w:themeColor="text1"/>
          <w:sz w:val="8"/>
          <w:szCs w:val="8"/>
        </w:rPr>
      </w:pPr>
    </w:p>
    <w:p w14:paraId="21061129" w14:textId="311BCB9B" w:rsidR="00831AA7" w:rsidRPr="002A4524" w:rsidRDefault="00F5686B" w:rsidP="00831AA7">
      <w:pPr>
        <w:pStyle w:val="ProductList-Body"/>
        <w:rPr>
          <w:rFonts w:ascii="Calibri" w:hAnsi="Calibri" w:cs="Arial"/>
          <w:spacing w:val="-1"/>
          <w:szCs w:val="18"/>
        </w:rPr>
      </w:pPr>
      <w:r w:rsidRPr="0029682D">
        <w:rPr>
          <w:rFonts w:ascii="Arial" w:hAnsi="Arial" w:cs="Arial"/>
          <w:szCs w:val="18"/>
          <w:rtl/>
        </w:rPr>
        <w:t xml:space="preserve">يتم توفير عروض </w:t>
      </w:r>
      <w:r w:rsidRPr="0029682D">
        <w:rPr>
          <w:rFonts w:ascii="Arial" w:hAnsi="Arial" w:cs="Arial"/>
          <w:szCs w:val="18"/>
        </w:rPr>
        <w:t>GitHub</w:t>
      </w:r>
      <w:r w:rsidRPr="0029682D">
        <w:rPr>
          <w:rFonts w:ascii="Arial" w:hAnsi="Arial" w:cs="Arial"/>
          <w:szCs w:val="18"/>
          <w:rtl/>
        </w:rPr>
        <w:t xml:space="preserve"> من </w:t>
      </w:r>
      <w:r w:rsidRPr="0029682D">
        <w:rPr>
          <w:rFonts w:ascii="Arial" w:hAnsi="Arial" w:cs="Arial"/>
          <w:szCs w:val="18"/>
        </w:rPr>
        <w:t>GitHub, Inc</w:t>
      </w:r>
      <w:r w:rsidRPr="0029682D">
        <w:rPr>
          <w:rFonts w:ascii="Arial" w:hAnsi="Arial" w:cs="Arial"/>
          <w:szCs w:val="18"/>
          <w:rtl/>
        </w:rPr>
        <w:t xml:space="preserve">. وعن طريق استخدام </w:t>
      </w:r>
      <w:r w:rsidRPr="0029682D">
        <w:rPr>
          <w:rFonts w:ascii="Arial" w:hAnsi="Arial" w:cs="Arial"/>
          <w:szCs w:val="18"/>
        </w:rPr>
        <w:t>GitHub Enterprise</w:t>
      </w:r>
      <w:r w:rsidRPr="0029682D">
        <w:rPr>
          <w:rFonts w:ascii="Arial" w:hAnsi="Arial" w:cs="Arial"/>
          <w:szCs w:val="18"/>
          <w:rtl/>
        </w:rPr>
        <w:t xml:space="preserve">، يوافق العميل على الالتزام بشروط </w:t>
      </w:r>
      <w:r w:rsidRPr="0029682D">
        <w:rPr>
          <w:rFonts w:ascii="Arial" w:hAnsi="Arial" w:cs="Arial"/>
          <w:szCs w:val="18"/>
        </w:rPr>
        <w:t>GitHub</w:t>
      </w:r>
      <w:r w:rsidRPr="0029682D">
        <w:rPr>
          <w:rFonts w:ascii="Arial" w:hAnsi="Arial" w:cs="Arial"/>
          <w:szCs w:val="18"/>
          <w:rtl/>
        </w:rPr>
        <w:t xml:space="preserve"> المتوفرة على </w:t>
      </w:r>
      <w:hyperlink r:id="rId90" w:history="1">
        <w:r w:rsidRPr="0029682D">
          <w:rPr>
            <w:rStyle w:val="Hyperlink"/>
            <w:rFonts w:ascii="Arial" w:hAnsi="Arial" w:cs="Arial"/>
            <w:szCs w:val="18"/>
          </w:rPr>
          <w:t>https://aka.ms/github_terms</w:t>
        </w:r>
      </w:hyperlink>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هذه وملحق حماية البيانات)، سيتم تطبيق سياسة الخصوصية الخاصة بـ </w:t>
      </w:r>
      <w:r w:rsidRPr="0029682D">
        <w:rPr>
          <w:rFonts w:ascii="Arial" w:hAnsi="Arial" w:cs="Arial"/>
          <w:szCs w:val="18"/>
        </w:rPr>
        <w:t>GitHub</w:t>
      </w:r>
      <w:r w:rsidRPr="0029682D">
        <w:rPr>
          <w:rFonts w:ascii="Arial" w:hAnsi="Arial" w:cs="Arial"/>
          <w:szCs w:val="18"/>
          <w:rtl/>
        </w:rPr>
        <w:t xml:space="preserve"> والمتاحة على </w:t>
      </w:r>
      <w:hyperlink r:id="rId91" w:history="1">
        <w:r w:rsidRPr="0029682D">
          <w:rPr>
            <w:rStyle w:val="Hyperlink"/>
            <w:rFonts w:ascii="Arial" w:hAnsi="Arial" w:cs="Arial"/>
            <w:szCs w:val="18"/>
          </w:rPr>
          <w:t>https://help.github.com/articles/github-privacy-statement/</w:t>
        </w:r>
      </w:hyperlink>
      <w:r w:rsidRPr="0029682D">
        <w:rPr>
          <w:rFonts w:ascii="Arial" w:hAnsi="Arial" w:cs="Arial"/>
          <w:szCs w:val="18"/>
          <w:rtl/>
        </w:rPr>
        <w:t xml:space="preserve"> وملحق حماية البيانات لـ </w:t>
      </w:r>
      <w:r w:rsidRPr="0029682D">
        <w:rPr>
          <w:rFonts w:ascii="Arial" w:hAnsi="Arial" w:cs="Arial"/>
          <w:szCs w:val="18"/>
        </w:rPr>
        <w:t>GitHub</w:t>
      </w:r>
      <w:r w:rsidRPr="0029682D">
        <w:rPr>
          <w:rFonts w:ascii="Arial" w:hAnsi="Arial" w:cs="Arial"/>
          <w:szCs w:val="18"/>
          <w:rtl/>
        </w:rPr>
        <w:t xml:space="preserve"> الموجود على </w:t>
      </w:r>
      <w:hyperlink r:id="rId92" w:history="1">
        <w:r w:rsidRPr="0029682D">
          <w:rPr>
            <w:rStyle w:val="Hyperlink"/>
            <w:rFonts w:ascii="Arial" w:hAnsi="Arial" w:cs="Arial"/>
            <w:szCs w:val="18"/>
          </w:rPr>
          <w:t>https://aka.ms/github_terms</w:t>
        </w:r>
      </w:hyperlink>
      <w:r w:rsidRPr="0029682D">
        <w:rPr>
          <w:rFonts w:ascii="Arial" w:hAnsi="Arial" w:cs="Arial"/>
          <w:szCs w:val="18"/>
          <w:rtl/>
        </w:rPr>
        <w:t xml:space="preserve"> على استخدام العميل لعروض </w:t>
      </w:r>
      <w:r w:rsidRPr="0029682D">
        <w:rPr>
          <w:rFonts w:ascii="Arial" w:hAnsi="Arial" w:cs="Arial"/>
          <w:szCs w:val="18"/>
        </w:rPr>
        <w:t>GitHub</w:t>
      </w:r>
      <w:r w:rsidRPr="0029682D">
        <w:rPr>
          <w:rFonts w:ascii="Arial" w:hAnsi="Arial" w:cs="Arial"/>
          <w:szCs w:val="18"/>
          <w:rtl/>
        </w:rPr>
        <w:t xml:space="preserve"> بما في ذلك </w:t>
      </w:r>
      <w:r w:rsidRPr="0029682D">
        <w:rPr>
          <w:rFonts w:ascii="Arial" w:hAnsi="Arial" w:cs="Arial"/>
          <w:szCs w:val="18"/>
        </w:rPr>
        <w:t>GitHub Enterprise</w:t>
      </w:r>
      <w:r w:rsidRPr="0029682D">
        <w:rPr>
          <w:rFonts w:ascii="Arial" w:hAnsi="Arial" w:cs="Arial"/>
          <w:szCs w:val="18"/>
          <w:rtl/>
        </w:rPr>
        <w:t xml:space="preserve"> المرخصة بشكل مستقل أو باعتبارها </w:t>
      </w:r>
      <w:r w:rsidRPr="0029682D">
        <w:rPr>
          <w:rFonts w:ascii="Arial" w:hAnsi="Arial" w:cs="Arial"/>
          <w:szCs w:val="18"/>
        </w:rPr>
        <w:t>Visual Studio Enterprise</w:t>
      </w:r>
      <w:r w:rsidRPr="0029682D">
        <w:rPr>
          <w:rFonts w:ascii="Arial" w:hAnsi="Arial" w:cs="Arial"/>
          <w:szCs w:val="18"/>
          <w:rtl/>
        </w:rPr>
        <w:t xml:space="preserve"> أو </w:t>
      </w:r>
      <w:r w:rsidRPr="0029682D">
        <w:rPr>
          <w:rFonts w:ascii="Arial" w:hAnsi="Arial" w:cs="Arial"/>
          <w:szCs w:val="18"/>
        </w:rPr>
        <w:t>Professional with GitHub Enterprise</w:t>
      </w:r>
      <w:r w:rsidR="00831AA7" w:rsidRPr="002A4524">
        <w:rPr>
          <w:rFonts w:ascii="Calibri" w:hAnsi="Calibri" w:cs="Arial"/>
          <w:spacing w:val="-1"/>
          <w:szCs w:val="18"/>
          <w:rtl/>
        </w:rPr>
        <w:t>.</w:t>
      </w:r>
    </w:p>
    <w:p w14:paraId="00CD04A0" w14:textId="77777777" w:rsidR="00831AA7" w:rsidRPr="002A4524" w:rsidRDefault="00831AA7" w:rsidP="00831AA7">
      <w:pPr>
        <w:pStyle w:val="ProductList-Body"/>
        <w:rPr>
          <w:rFonts w:ascii="Calibri" w:hAnsi="Calibri" w:cs="Arial"/>
          <w:szCs w:val="18"/>
        </w:rPr>
      </w:pPr>
    </w:p>
    <w:p w14:paraId="5437207A"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إجراءات </w:t>
      </w:r>
      <w:r w:rsidRPr="002A4524">
        <w:rPr>
          <w:rFonts w:ascii="Calibri" w:hAnsi="Calibri" w:cs="Arial"/>
          <w:b/>
          <w:bCs/>
          <w:color w:val="00188F"/>
          <w:szCs w:val="18"/>
        </w:rPr>
        <w:t>GitHub</w:t>
      </w:r>
      <w:r w:rsidRPr="002A4524">
        <w:rPr>
          <w:rFonts w:ascii="Calibri" w:hAnsi="Calibri" w:cs="Arial"/>
          <w:b/>
          <w:bCs/>
          <w:color w:val="00188F"/>
          <w:szCs w:val="18"/>
          <w:rtl/>
        </w:rPr>
        <w:t xml:space="preserve"> وحزم </w:t>
      </w:r>
      <w:r w:rsidRPr="002A4524">
        <w:rPr>
          <w:rFonts w:ascii="Calibri" w:hAnsi="Calibri" w:cs="Arial"/>
          <w:b/>
          <w:bCs/>
          <w:color w:val="00188F"/>
          <w:szCs w:val="18"/>
        </w:rPr>
        <w:t>GitHub Packages</w:t>
      </w:r>
    </w:p>
    <w:p w14:paraId="61E5C48E" w14:textId="77777777" w:rsidR="00831AA7" w:rsidRPr="002A4524" w:rsidRDefault="00831AA7" w:rsidP="008B4B1B">
      <w:pPr>
        <w:pStyle w:val="ProductList-Body"/>
        <w:rPr>
          <w:rFonts w:ascii="Calibri" w:hAnsi="Calibri" w:cs="Arial"/>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 Packages</w:t>
      </w:r>
      <w:r w:rsidRPr="002A4524">
        <w:rPr>
          <w:rFonts w:ascii="Calibri" w:hAnsi="Calibri" w:cs="Arial"/>
          <w:szCs w:val="18"/>
          <w:rtl/>
        </w:rPr>
        <w:t xml:space="preserve"> المرخصة من العميل.</w:t>
      </w:r>
    </w:p>
    <w:p w14:paraId="46B277E4" w14:textId="77777777" w:rsidR="00831AA7" w:rsidRPr="002A4524" w:rsidRDefault="00831AA7" w:rsidP="008B4B1B">
      <w:pPr>
        <w:pStyle w:val="ProductList-Body"/>
        <w:rPr>
          <w:rFonts w:ascii="Calibri" w:hAnsi="Calibri" w:cs="Arial"/>
          <w:szCs w:val="18"/>
        </w:rPr>
      </w:pPr>
    </w:p>
    <w:p w14:paraId="47AE4CC8"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إدارة الأمان المتقدم لـ </w:t>
      </w:r>
      <w:r w:rsidRPr="002A4524">
        <w:rPr>
          <w:rFonts w:ascii="Calibri" w:hAnsi="Calibri" w:cs="Arial"/>
          <w:b/>
          <w:bCs/>
          <w:color w:val="00188F"/>
          <w:szCs w:val="18"/>
        </w:rPr>
        <w:t>GitHub</w:t>
      </w:r>
      <w:r w:rsidRPr="002A4524">
        <w:rPr>
          <w:rFonts w:ascii="Calibri" w:hAnsi="Calibri" w:cs="Arial"/>
          <w:b/>
          <w:bCs/>
          <w:color w:val="00188F"/>
          <w:szCs w:val="18"/>
          <w:rtl/>
        </w:rPr>
        <w:t xml:space="preserve"> ورؤى </w:t>
      </w:r>
      <w:r w:rsidRPr="002A4524">
        <w:rPr>
          <w:rFonts w:ascii="Calibri" w:hAnsi="Calibri" w:cs="Arial"/>
          <w:b/>
          <w:bCs/>
          <w:color w:val="00188F"/>
          <w:szCs w:val="18"/>
        </w:rPr>
        <w:t>GitHub</w:t>
      </w:r>
    </w:p>
    <w:p w14:paraId="3916B300" w14:textId="3C2349E7" w:rsidR="003010F5" w:rsidRDefault="00831AA7" w:rsidP="008B4B1B">
      <w:pPr>
        <w:pStyle w:val="ProductList-Body"/>
        <w:rPr>
          <w:spacing w:val="1"/>
          <w:szCs w:val="18"/>
          <w:rtl/>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إدارة الأمان المتقدم لـ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w:t>
      </w:r>
      <w:r w:rsidRPr="002A4524">
        <w:rPr>
          <w:rFonts w:ascii="Calibri" w:hAnsi="Calibri" w:cs="Arial"/>
          <w:szCs w:val="18"/>
          <w:rtl/>
        </w:rPr>
        <w:t xml:space="preserve"> رؤى المرخصة من العميل</w:t>
      </w:r>
      <w:r w:rsidR="003010F5" w:rsidRPr="008C58D1">
        <w:rPr>
          <w:spacing w:val="1"/>
          <w:szCs w:val="18"/>
        </w:rPr>
        <w:t>Enterprise</w:t>
      </w:r>
      <w:r w:rsidR="003010F5" w:rsidRPr="008C58D1">
        <w:rPr>
          <w:spacing w:val="1"/>
          <w:szCs w:val="18"/>
          <w:rtl/>
        </w:rPr>
        <w:t>.</w:t>
      </w:r>
    </w:p>
    <w:p w14:paraId="30D6F797" w14:textId="77777777" w:rsidR="00FE3347" w:rsidRPr="00FE3347" w:rsidRDefault="00FE3347" w:rsidP="008B4B1B">
      <w:pPr>
        <w:pStyle w:val="ProductList-Body"/>
        <w:rPr>
          <w:rFonts w:cstheme="minorHAnsi"/>
          <w:spacing w:val="1"/>
          <w:szCs w:val="18"/>
          <w:rtl/>
        </w:rPr>
      </w:pPr>
    </w:p>
    <w:p w14:paraId="1F6E3330" w14:textId="77777777" w:rsidR="00FE3347" w:rsidRPr="00FE3347" w:rsidRDefault="00FE3347" w:rsidP="00FE3347">
      <w:pPr>
        <w:pStyle w:val="ProductList-Body"/>
        <w:rPr>
          <w:rFonts w:cstheme="minorHAnsi"/>
          <w:bCs/>
          <w:szCs w:val="18"/>
        </w:rPr>
      </w:pPr>
      <w:r w:rsidRPr="00FE3347">
        <w:rPr>
          <w:rFonts w:cstheme="minorHAnsi"/>
          <w:b/>
          <w:bCs/>
          <w:color w:val="00188F"/>
          <w:szCs w:val="18"/>
        </w:rPr>
        <w:t>One</w:t>
      </w:r>
      <w:r w:rsidRPr="00FE3347">
        <w:rPr>
          <w:rFonts w:cstheme="minorHAnsi"/>
          <w:b/>
          <w:bCs/>
          <w:color w:val="00188F"/>
          <w:szCs w:val="18"/>
          <w:rtl/>
        </w:rPr>
        <w:t xml:space="preserve"> – الدعم المتميز لمؤسسة </w:t>
      </w:r>
      <w:r w:rsidRPr="00FE3347">
        <w:rPr>
          <w:rFonts w:cstheme="minorHAnsi"/>
          <w:b/>
          <w:bCs/>
          <w:color w:val="00188F"/>
          <w:szCs w:val="18"/>
        </w:rPr>
        <w:t>GitHub Enterprise</w:t>
      </w:r>
      <w:r w:rsidRPr="00FE3347">
        <w:rPr>
          <w:rFonts w:cstheme="minorHAnsi"/>
          <w:b/>
          <w:bCs/>
          <w:color w:val="00188F"/>
          <w:szCs w:val="18"/>
          <w:rtl/>
        </w:rPr>
        <w:t xml:space="preserve"> </w:t>
      </w:r>
    </w:p>
    <w:p w14:paraId="09E7DF4D" w14:textId="41E51912" w:rsidR="00FE3347" w:rsidRPr="00FE3347" w:rsidRDefault="00FE3347" w:rsidP="00FE3347">
      <w:r w:rsidRPr="00FE3347">
        <w:rPr>
          <w:rFonts w:cstheme="minorHAnsi"/>
          <w:sz w:val="18"/>
          <w:szCs w:val="18"/>
          <w:rtl/>
        </w:rPr>
        <w:t xml:space="preserve">يتضمن </w:t>
      </w:r>
      <w:r w:rsidRPr="00FE3347">
        <w:rPr>
          <w:rFonts w:cstheme="minorHAnsi"/>
          <w:sz w:val="18"/>
          <w:szCs w:val="18"/>
        </w:rPr>
        <w:t>GitHub One</w:t>
      </w:r>
      <w:r w:rsidRPr="00FE3347">
        <w:rPr>
          <w:rFonts w:cstheme="minorHAnsi"/>
          <w:sz w:val="18"/>
          <w:szCs w:val="18"/>
          <w:rtl/>
        </w:rPr>
        <w:t xml:space="preserve"> مستوى محسّنًا من الدعم الفني الذي توفره </w:t>
      </w:r>
      <w:r w:rsidRPr="00FE3347">
        <w:rPr>
          <w:rFonts w:cstheme="minorHAnsi"/>
          <w:sz w:val="18"/>
          <w:szCs w:val="18"/>
        </w:rPr>
        <w:t>GitHub, Inc</w:t>
      </w:r>
      <w:r w:rsidRPr="00FE3347">
        <w:rPr>
          <w:rFonts w:cstheme="minorHAnsi"/>
          <w:sz w:val="18"/>
          <w:szCs w:val="18"/>
          <w:rtl/>
        </w:rPr>
        <w:t xml:space="preserve">. يتطلب عرض </w:t>
      </w:r>
      <w:r w:rsidRPr="00FE3347">
        <w:rPr>
          <w:rFonts w:cstheme="minorHAnsi"/>
          <w:sz w:val="18"/>
          <w:szCs w:val="18"/>
        </w:rPr>
        <w:t>GitHub Engineering Direct</w:t>
      </w:r>
      <w:r w:rsidRPr="00FE3347">
        <w:rPr>
          <w:rFonts w:cstheme="minorHAnsi"/>
          <w:sz w:val="18"/>
          <w:szCs w:val="18"/>
          <w:rtl/>
        </w:rPr>
        <w:t xml:space="preserve"> من العميل الحصول على </w:t>
      </w:r>
      <w:r w:rsidRPr="00FE3347">
        <w:rPr>
          <w:rFonts w:cstheme="minorHAnsi"/>
          <w:sz w:val="18"/>
          <w:szCs w:val="18"/>
        </w:rPr>
        <w:t>Microsoft Premier</w:t>
      </w:r>
      <w:r w:rsidRPr="00FE3347">
        <w:rPr>
          <w:rFonts w:cstheme="minorHAnsi"/>
          <w:sz w:val="18"/>
          <w:szCs w:val="18"/>
          <w:rtl/>
        </w:rPr>
        <w:t xml:space="preserve"> أو </w:t>
      </w:r>
      <w:r w:rsidRPr="00FE3347">
        <w:rPr>
          <w:rFonts w:cstheme="minorHAnsi"/>
          <w:sz w:val="18"/>
          <w:szCs w:val="18"/>
        </w:rPr>
        <w:t>Unified Support</w:t>
      </w:r>
      <w:r w:rsidRPr="00FE3347">
        <w:rPr>
          <w:rFonts w:cstheme="minorHAnsi"/>
          <w:sz w:val="18"/>
          <w:szCs w:val="18"/>
          <w:rtl/>
        </w:rPr>
        <w:t xml:space="preserve"> كشرط أساسي مسبق. باستخدام الدعم الفني لـ </w:t>
      </w:r>
      <w:r w:rsidRPr="00FE3347">
        <w:rPr>
          <w:rFonts w:cstheme="minorHAnsi"/>
          <w:sz w:val="18"/>
          <w:szCs w:val="18"/>
        </w:rPr>
        <w:t>GitHub</w:t>
      </w:r>
      <w:r w:rsidRPr="00FE3347">
        <w:rPr>
          <w:rFonts w:cstheme="minorHAnsi"/>
          <w:sz w:val="18"/>
          <w:szCs w:val="18"/>
          <w:rtl/>
        </w:rPr>
        <w:t xml:space="preserve">، يوافق العميل على الالتزام بشروط </w:t>
      </w:r>
      <w:r w:rsidRPr="00FE3347">
        <w:rPr>
          <w:rFonts w:cstheme="minorHAnsi"/>
          <w:sz w:val="18"/>
          <w:szCs w:val="18"/>
        </w:rPr>
        <w:t>GitHub</w:t>
      </w:r>
      <w:r w:rsidRPr="00FE3347">
        <w:rPr>
          <w:rFonts w:cstheme="minorHAnsi"/>
          <w:sz w:val="18"/>
          <w:szCs w:val="18"/>
          <w:rtl/>
        </w:rPr>
        <w:t xml:space="preserve"> المتوفرة على</w:t>
      </w:r>
      <w:r w:rsidRPr="00FE3347">
        <w:rPr>
          <w:rFonts w:eastAsia="Times New Roman" w:cstheme="minorHAnsi"/>
          <w:b/>
          <w:bCs/>
          <w:sz w:val="18"/>
          <w:szCs w:val="18"/>
          <w:rtl/>
        </w:rPr>
        <w:t xml:space="preserve"> </w:t>
      </w:r>
      <w:hyperlink r:id="rId93" w:history="1">
        <w:r w:rsidRPr="00FE3347">
          <w:rPr>
            <w:rStyle w:val="Hyperlink"/>
            <w:rFonts w:eastAsia="Times New Roman" w:cstheme="minorHAnsi"/>
            <w:sz w:val="18"/>
            <w:szCs w:val="18"/>
          </w:rPr>
          <w:t>https://aka.ms/githubsupport</w:t>
        </w:r>
      </w:hyperlink>
      <w:r>
        <w:rPr>
          <w:rFonts w:eastAsia="Times New Roman" w:cstheme="minorHAnsi"/>
          <w:sz w:val="18"/>
          <w:szCs w:val="18"/>
          <w:rtl/>
        </w:rPr>
        <w:t xml:space="preserve">. </w:t>
      </w:r>
    </w:p>
    <w:p w14:paraId="7000C02A" w14:textId="77777777" w:rsidR="00D446BF" w:rsidRPr="00EF30C3" w:rsidRDefault="00B503C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176" w:name="_Toc531082930"/>
      <w:bookmarkStart w:id="177" w:name="MicrosoftCloudAppSecurity"/>
      <w:bookmarkStart w:id="178" w:name="_Toc531348188"/>
      <w:bookmarkStart w:id="179" w:name="_Toc38967563"/>
      <w:r>
        <w:t>Microsoft Cloud App Security</w:t>
      </w:r>
      <w:bookmarkEnd w:id="176"/>
      <w:bookmarkEnd w:id="177"/>
      <w:bookmarkEnd w:id="178"/>
      <w:bookmarkEnd w:id="179"/>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B81D02">
      <w:pPr>
        <w:pStyle w:val="ProductList-Body"/>
        <w:tabs>
          <w:tab w:val="clear" w:pos="158"/>
          <w:tab w:val="left" w:pos="360"/>
        </w:tabs>
        <w:rPr>
          <w:szCs w:val="18"/>
        </w:rPr>
      </w:pPr>
    </w:p>
    <w:p w14:paraId="3A9665AF" w14:textId="77777777" w:rsidR="006502D0" w:rsidRPr="00E874A2" w:rsidRDefault="006502D0" w:rsidP="00B81D02">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B81D02">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hyperlink w:anchor="Attachment1" w:history="1">
        <w:r w:rsidRPr="00531CB2">
          <w:rPr>
            <w:rStyle w:val="Hyperlink"/>
            <w:szCs w:val="18"/>
            <w:rtl/>
          </w:rPr>
          <w:t xml:space="preserve">المرفق </w:t>
        </w:r>
        <w:r w:rsidRPr="00531CB2">
          <w:rPr>
            <w:rStyle w:val="Hyperlink"/>
            <w:szCs w:val="18"/>
            <w:lang w:bidi=""/>
          </w:rPr>
          <w:t>1</w:t>
        </w:r>
      </w:hyperlink>
      <w:r w:rsidRPr="00531CB2">
        <w:rPr>
          <w:szCs w:val="18"/>
          <w:rtl/>
        </w:rPr>
        <w:t>.</w:t>
      </w:r>
    </w:p>
    <w:p w14:paraId="67D8F9C6" w14:textId="77777777" w:rsidR="00D446BF" w:rsidRPr="00EF30C3" w:rsidRDefault="00B503C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5BEB5B71" w14:textId="77777777" w:rsidR="00C61A2E" w:rsidRPr="003F6826" w:rsidRDefault="00C61A2E" w:rsidP="00F61CD5">
      <w:pPr>
        <w:pStyle w:val="ProductList-Offering2Heading"/>
        <w:outlineLvl w:val="2"/>
        <w:rPr>
          <w:rFonts w:asciiTheme="minorHAnsi" w:hAnsiTheme="minorHAnsi" w:cs="Arial"/>
        </w:rPr>
      </w:pPr>
      <w:r w:rsidRPr="003F6826">
        <w:rPr>
          <w:rFonts w:asciiTheme="minorHAnsi" w:hAnsiTheme="minorHAnsi" w:cs="Arial"/>
          <w:rtl/>
        </w:rPr>
        <w:tab/>
      </w:r>
      <w:bookmarkStart w:id="180" w:name="MicrosoftGraphdataconnect"/>
      <w:bookmarkStart w:id="181" w:name="_Toc3111588"/>
      <w:bookmarkStart w:id="182" w:name="_Toc38967564"/>
      <w:r w:rsidRPr="003F6826">
        <w:rPr>
          <w:rFonts w:asciiTheme="minorHAnsi" w:hAnsiTheme="minorHAnsi" w:cs="Arial"/>
          <w:rtl/>
        </w:rPr>
        <w:t xml:space="preserve">توصيل بيانات </w:t>
      </w:r>
      <w:r w:rsidRPr="003F6826">
        <w:rPr>
          <w:lang w:eastAsia="en-US"/>
        </w:rPr>
        <w:t>Microsoft Graph</w:t>
      </w:r>
      <w:bookmarkEnd w:id="180"/>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181"/>
      <w:bookmarkEnd w:id="182"/>
    </w:p>
    <w:p w14:paraId="6F1FE6CC" w14:textId="77777777" w:rsidR="00C61A2E" w:rsidRPr="003F6826" w:rsidRDefault="00C61A2E" w:rsidP="008B4B1B">
      <w:pPr>
        <w:pStyle w:val="ProductList-Body"/>
        <w:tabs>
          <w:tab w:val="clear" w:pos="158"/>
          <w:tab w:val="left" w:pos="360"/>
        </w:tabs>
        <w:rPr>
          <w:rFonts w:cs="Arial"/>
          <w:bCs/>
          <w:szCs w:val="18"/>
        </w:rPr>
      </w:pPr>
      <w:r w:rsidRPr="003F6826">
        <w:rPr>
          <w:rFonts w:cs="Arial"/>
          <w:b/>
          <w:bCs/>
          <w:color w:val="00188F"/>
          <w:szCs w:val="18"/>
          <w:rtl/>
        </w:rPr>
        <w:t>تراخيص اشتراك الخدمة</w:t>
      </w:r>
    </w:p>
    <w:p w14:paraId="35E61DC4" w14:textId="77777777" w:rsidR="00C61A2E" w:rsidRPr="003F6826" w:rsidRDefault="00C61A2E" w:rsidP="008B4B1B">
      <w:pPr>
        <w:pStyle w:val="ProductList-Body"/>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5810B335" w14:textId="77777777" w:rsidR="00C61A2E" w:rsidRPr="003F6826" w:rsidRDefault="00C61A2E" w:rsidP="008B4B1B">
      <w:pPr>
        <w:pStyle w:val="ProductList-Body"/>
        <w:rPr>
          <w:rFonts w:cs="Arial"/>
          <w:sz w:val="20"/>
          <w:szCs w:val="20"/>
        </w:rPr>
      </w:pPr>
    </w:p>
    <w:p w14:paraId="13B7CB47" w14:textId="77777777" w:rsidR="00C61A2E" w:rsidRPr="003F6826" w:rsidRDefault="00C61A2E" w:rsidP="008B4B1B">
      <w:pPr>
        <w:pStyle w:val="ProductList-ClauseHeading"/>
        <w:keepNext w:val="0"/>
        <w:rPr>
          <w:rFonts w:cs="Arial"/>
          <w:bCs/>
          <w:szCs w:val="18"/>
        </w:rPr>
      </w:pPr>
      <w:r w:rsidRPr="003F6826">
        <w:rPr>
          <w:rFonts w:cs="Arial"/>
          <w:bCs/>
          <w:szCs w:val="18"/>
          <w:rtl/>
        </w:rPr>
        <w:lastRenderedPageBreak/>
        <w:t>اتفاقية مستوى الخدمة</w:t>
      </w:r>
    </w:p>
    <w:p w14:paraId="0CFE202A" w14:textId="77777777" w:rsidR="00C61A2E" w:rsidRPr="003F6826" w:rsidRDefault="00C61A2E" w:rsidP="00C61A2E">
      <w:pPr>
        <w:pStyle w:val="ProductList-Body"/>
        <w:rPr>
          <w:rFonts w:cs="Arial"/>
          <w:szCs w:val="18"/>
        </w:rPr>
      </w:pPr>
      <w:r w:rsidRPr="003F6826">
        <w:rPr>
          <w:rFonts w:cs="Arial"/>
          <w:szCs w:val="18"/>
          <w:rtl/>
        </w:rPr>
        <w:t xml:space="preserve">لا توجد اتفاقية مستوى الخدمة لتوصيل بيانات </w:t>
      </w:r>
      <w:r w:rsidRPr="003F6826">
        <w:rPr>
          <w:rFonts w:cs="Arial"/>
          <w:szCs w:val="18"/>
        </w:rPr>
        <w:t>Microsoft Graph</w:t>
      </w:r>
      <w:r w:rsidRPr="003F6826">
        <w:rPr>
          <w:rFonts w:cs="Arial"/>
          <w:szCs w:val="18"/>
          <w:rtl/>
        </w:rPr>
        <w:t xml:space="preserve"> لموردي البرامج المستقلين </w:t>
      </w:r>
      <w:r w:rsidRPr="003F6826">
        <w:rPr>
          <w:rFonts w:cs="Arial"/>
          <w:szCs w:val="18"/>
        </w:rPr>
        <w:t>(ISV)</w:t>
      </w:r>
      <w:r w:rsidRPr="003F6826">
        <w:rPr>
          <w:rFonts w:cs="Arial"/>
          <w:szCs w:val="18"/>
          <w:rtl/>
        </w:rPr>
        <w:t>.</w:t>
      </w:r>
    </w:p>
    <w:p w14:paraId="2B0AB503" w14:textId="2CAB7680" w:rsidR="00094B39" w:rsidRPr="00B2329B" w:rsidRDefault="00B503C6" w:rsidP="00FA2FDF">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BC059BD" w14:textId="3B00DC28" w:rsidR="00B54BD8" w:rsidRPr="00B54BD8" w:rsidRDefault="00B54BD8" w:rsidP="00FA2FDF">
      <w:pPr>
        <w:pStyle w:val="ProductList-Offering2Heading"/>
        <w:outlineLvl w:val="2"/>
        <w:rPr>
          <w:rFonts w:cstheme="majorHAnsi"/>
        </w:rPr>
      </w:pPr>
      <w:r w:rsidRPr="00B54BD8">
        <w:rPr>
          <w:rFonts w:cstheme="majorHAnsi"/>
          <w:rtl/>
        </w:rPr>
        <w:tab/>
      </w:r>
      <w:bookmarkStart w:id="183" w:name="_Toc534755264"/>
      <w:bookmarkStart w:id="184" w:name="_Toc38967565"/>
      <w:r w:rsidRPr="00B54BD8">
        <w:rPr>
          <w:rFonts w:cstheme="majorHAnsi"/>
        </w:rPr>
        <w:t>Microsoft Healthcare Bot Service</w:t>
      </w:r>
      <w:bookmarkEnd w:id="183"/>
      <w:bookmarkEnd w:id="184"/>
    </w:p>
    <w:p w14:paraId="3D3F7284" w14:textId="77777777" w:rsidR="00B54BD8" w:rsidRPr="00B54BD8" w:rsidRDefault="00B54BD8" w:rsidP="00FA2FDF">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7867C0" w:rsidRDefault="00B54BD8" w:rsidP="00B54BD8">
      <w:pPr>
        <w:pStyle w:val="ProductList-Body"/>
        <w:rPr>
          <w:rFonts w:ascii="Arial" w:hAnsi="Arial" w:cs="Arial"/>
          <w:szCs w:val="18"/>
        </w:rPr>
      </w:pPr>
    </w:p>
    <w:p w14:paraId="4E781A8C" w14:textId="77777777" w:rsidR="00B54BD8" w:rsidRPr="00B54BD8" w:rsidRDefault="00B54BD8" w:rsidP="00B81D02">
      <w:pPr>
        <w:pStyle w:val="ProductList-Body"/>
        <w:keepNext/>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hyperlink r:id="rId94" w:history="1">
        <w:r w:rsidRPr="00B54BD8">
          <w:rPr>
            <w:rStyle w:val="Hyperlink"/>
            <w:rFonts w:ascii="Arial" w:hAnsi="Arial" w:cs="Arial"/>
            <w:szCs w:val="18"/>
            <w:rtl/>
          </w:rPr>
          <w:t>النموذج التالي</w:t>
        </w:r>
      </w:hyperlink>
      <w:r w:rsidRPr="00B54BD8">
        <w:rPr>
          <w:rFonts w:ascii="Arial" w:hAnsi="Arial" w:cs="Arial"/>
          <w:szCs w:val="18"/>
          <w:rtl/>
        </w:rPr>
        <w:t>.</w:t>
      </w:r>
    </w:p>
    <w:p w14:paraId="295C9338" w14:textId="77777777" w:rsidR="00B54BD8" w:rsidRPr="007867C0" w:rsidRDefault="00B54BD8" w:rsidP="00B54BD8">
      <w:pPr>
        <w:pStyle w:val="ProductList-Body"/>
        <w:rPr>
          <w:rFonts w:ascii="Arial" w:hAnsi="Arial" w:cs="Arial"/>
          <w:szCs w:val="18"/>
        </w:rPr>
      </w:pPr>
    </w:p>
    <w:p w14:paraId="5F888F01" w14:textId="77777777" w:rsidR="00B54BD8" w:rsidRPr="00B54BD8" w:rsidRDefault="00B54BD8" w:rsidP="008B4B1B">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8B4B1B">
      <w:pPr>
        <w:pStyle w:val="ProductList-Body"/>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4ED7EC32" w14:textId="77777777" w:rsidR="00D446BF" w:rsidRPr="00EF30C3" w:rsidRDefault="00B503C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DC6826">
      <w:pPr>
        <w:pStyle w:val="ProductList-Offering2Heading"/>
        <w:outlineLvl w:val="2"/>
      </w:pPr>
      <w:r>
        <w:rPr>
          <w:rtl/>
        </w:rPr>
        <w:tab/>
      </w:r>
      <w:bookmarkStart w:id="185" w:name="_Toc527036937"/>
      <w:bookmarkStart w:id="186" w:name="_Toc525753893"/>
      <w:bookmarkStart w:id="187" w:name="_Toc38967566"/>
      <w:r>
        <w:t>Microsoft Intune</w:t>
      </w:r>
      <w:bookmarkEnd w:id="185"/>
      <w:bookmarkEnd w:id="186"/>
      <w:bookmarkEnd w:id="187"/>
    </w:p>
    <w:bookmarkEnd w:id="168"/>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7777777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Pr="008405E6">
        <w:rPr>
          <w:rFonts w:asciiTheme="majorHAnsi" w:hAnsiTheme="majorHAnsi"/>
          <w:sz w:val="16"/>
          <w:szCs w:val="16"/>
        </w:rPr>
        <w:t>System Center Configuration Manager</w:t>
      </w:r>
      <w:r w:rsidRPr="008405E6">
        <w:rPr>
          <w:rFonts w:asciiTheme="majorHAnsi" w:hAnsiTheme="majorHAnsi"/>
          <w:sz w:val="16"/>
          <w:szCs w:val="16"/>
          <w:rtl/>
        </w:rPr>
        <w:t xml:space="preserve"> و</w:t>
      </w:r>
      <w:r w:rsidRPr="008405E6">
        <w:rPr>
          <w:rFonts w:asciiTheme="majorHAnsi" w:hAnsiTheme="majorHAnsi"/>
          <w:sz w:val="16"/>
          <w:szCs w:val="16"/>
        </w:rPr>
        <w:t>System Center EndPoint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B503C6">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8B4B1B">
      <w:pPr>
        <w:pStyle w:val="ProductList-Body"/>
        <w:tabs>
          <w:tab w:val="clear" w:pos="158"/>
          <w:tab w:val="left" w:pos="180"/>
        </w:tabs>
        <w:rPr>
          <w:b/>
          <w:bCs/>
          <w:color w:val="00188F"/>
          <w:szCs w:val="18"/>
        </w:rPr>
      </w:pPr>
      <w:r w:rsidRPr="00C36F54">
        <w:rPr>
          <w:b/>
          <w:bCs/>
          <w:color w:val="00188F"/>
          <w:szCs w:val="18"/>
          <w:rtl/>
        </w:rPr>
        <w:t>إدارة الأجهزة والتطبيقات</w:t>
      </w:r>
    </w:p>
    <w:p w14:paraId="5CC31951" w14:textId="77777777" w:rsidR="00DC6826" w:rsidRPr="008405E6" w:rsidRDefault="00DC6826" w:rsidP="008B4B1B">
      <w:pPr>
        <w:pStyle w:val="ProductList-Body"/>
        <w:tabs>
          <w:tab w:val="clear" w:pos="158"/>
          <w:tab w:val="left" w:pos="180"/>
        </w:tabs>
        <w:rPr>
          <w:szCs w:val="18"/>
        </w:rPr>
      </w:pPr>
      <w:r w:rsidRPr="008405E6">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8405E6">
        <w:rPr>
          <w:szCs w:val="18"/>
        </w:rPr>
        <w:t>System Center</w:t>
      </w:r>
      <w:r w:rsidRPr="008405E6">
        <w:rPr>
          <w:szCs w:val="18"/>
          <w:rtl/>
        </w:rPr>
        <w:t>) واستخدامها لإدارة التطبيقات وبعدد يصل إلى خمسة عشر جهازًا. وتتطلب إدارة الجهاز الذي يصل إليه أكثر من مستخدم واحد ترخيص اشتراك المستخدم لكل مستخدم.</w:t>
      </w:r>
    </w:p>
    <w:p w14:paraId="43AF1437" w14:textId="77777777" w:rsidR="00DC6826" w:rsidRPr="00DC6826" w:rsidRDefault="00DC6826" w:rsidP="008B4B1B">
      <w:pPr>
        <w:pStyle w:val="ProductList-Body"/>
        <w:tabs>
          <w:tab w:val="clear" w:pos="158"/>
          <w:tab w:val="left" w:pos="180"/>
        </w:tabs>
        <w:rPr>
          <w:szCs w:val="18"/>
        </w:rPr>
      </w:pPr>
    </w:p>
    <w:p w14:paraId="2EA74904" w14:textId="77777777" w:rsidR="00DC6826" w:rsidRPr="00C36F54" w:rsidRDefault="00DC6826" w:rsidP="008B4B1B">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8B4B1B">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188"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188"/>
    </w:p>
    <w:p w14:paraId="755DE529" w14:textId="77777777" w:rsidR="009A611F" w:rsidRPr="00DC6826" w:rsidRDefault="009A611F" w:rsidP="008B4B1B">
      <w:pPr>
        <w:pStyle w:val="ProductList-Body"/>
        <w:tabs>
          <w:tab w:val="clear" w:pos="158"/>
          <w:tab w:val="left" w:pos="180"/>
        </w:tabs>
        <w:rPr>
          <w:rFonts w:ascii="Calibri" w:hAnsi="Calibri" w:cs="Arial"/>
          <w:szCs w:val="18"/>
        </w:rPr>
      </w:pPr>
    </w:p>
    <w:p w14:paraId="2E2D4790"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384B3C96" w14:textId="3B291E71" w:rsidR="009A611F" w:rsidRPr="00F61CD5"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96014A5"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95"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8B4B1B">
      <w:pPr>
        <w:pStyle w:val="ProductList-Body"/>
        <w:tabs>
          <w:tab w:val="clear" w:pos="158"/>
          <w:tab w:val="left" w:pos="180"/>
        </w:tabs>
        <w:rPr>
          <w:rFonts w:ascii="Calibri" w:hAnsi="Calibri" w:cs="Arial"/>
        </w:rPr>
      </w:pPr>
    </w:p>
    <w:p w14:paraId="2DDE65A1"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B503C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D6A72E" w14:textId="018EFF03" w:rsidR="00F431DC" w:rsidRPr="00EF30C3" w:rsidRDefault="00F4549A" w:rsidP="00FA2FDF">
      <w:pPr>
        <w:pStyle w:val="ProductList-Offering2Heading"/>
        <w:outlineLvl w:val="2"/>
        <w:rPr>
          <w:rFonts w:ascii="Calibri Light" w:hAnsi="Calibri Light" w:cs="Arial"/>
        </w:rPr>
      </w:pPr>
      <w:r w:rsidRPr="00EF30C3">
        <w:rPr>
          <w:rFonts w:ascii="Calibri Light" w:hAnsi="Calibri Light" w:cs="Arial"/>
        </w:rPr>
        <w:lastRenderedPageBreak/>
        <w:tab/>
      </w:r>
      <w:bookmarkStart w:id="189" w:name="_Toc38967567"/>
      <w:r w:rsidR="00F431DC" w:rsidRPr="00EF30C3">
        <w:rPr>
          <w:rFonts w:ascii="Calibri Light" w:hAnsi="Calibri Light" w:cs="Arial"/>
        </w:rPr>
        <w:t>Microsoft Learning</w:t>
      </w:r>
      <w:bookmarkEnd w:id="169"/>
      <w:bookmarkEnd w:id="170"/>
      <w:bookmarkEnd w:id="189"/>
    </w:p>
    <w:bookmarkEnd w:id="151"/>
    <w:p w14:paraId="4FD84CB4"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A2FDF">
      <w:pPr>
        <w:pStyle w:val="ProductList-Body"/>
        <w:rPr>
          <w:rFonts w:ascii="Arial" w:hAnsi="Arial" w:cs="Arial"/>
          <w:szCs w:val="18"/>
        </w:rPr>
      </w:pPr>
    </w:p>
    <w:p w14:paraId="1D4FD54B"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ترخيص اشتراك الخدمة لـ </w:t>
      </w:r>
      <w:bookmarkStart w:id="190" w:name="_Toc451949072"/>
      <w:r w:rsidRPr="00EF30C3">
        <w:rPr>
          <w:rFonts w:ascii="Calibri" w:hAnsi="Calibri" w:cs="Arial"/>
          <w:bCs/>
          <w:szCs w:val="18"/>
        </w:rPr>
        <w:t>Microsoft Learning Imagine Academy</w:t>
      </w:r>
      <w:bookmarkEnd w:id="190"/>
      <w:r w:rsidRPr="00EF30C3">
        <w:rPr>
          <w:rFonts w:ascii="Calibri" w:hAnsi="Calibri" w:cs="Arial"/>
          <w:bCs/>
          <w:szCs w:val="18"/>
          <w:rtl/>
        </w:rPr>
        <w:t xml:space="preserve"> </w:t>
      </w:r>
    </w:p>
    <w:p w14:paraId="1AB650D3"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A2FDF">
      <w:pPr>
        <w:pStyle w:val="ProductList-Body"/>
        <w:rPr>
          <w:rFonts w:ascii="Arial" w:hAnsi="Arial" w:cs="Arial"/>
          <w:szCs w:val="18"/>
        </w:rPr>
      </w:pPr>
    </w:p>
    <w:p w14:paraId="540A5570"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96"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A2FDF">
      <w:pPr>
        <w:pStyle w:val="ProductList-Body"/>
        <w:rPr>
          <w:rFonts w:ascii="Arial" w:hAnsi="Arial" w:cs="Arial"/>
          <w:szCs w:val="18"/>
        </w:rPr>
      </w:pPr>
    </w:p>
    <w:p w14:paraId="1C1C5666"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152"/>
    <w:p w14:paraId="5CE8E927" w14:textId="77777777" w:rsidR="00D446BF" w:rsidRPr="00EF30C3" w:rsidRDefault="00D446BF"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FA2FDF">
      <w:pPr>
        <w:pStyle w:val="ProductList-Offering2Heading"/>
        <w:outlineLvl w:val="2"/>
        <w:rPr>
          <w:szCs w:val="28"/>
          <w:lang w:eastAsia="en-US"/>
        </w:rPr>
      </w:pPr>
      <w:r w:rsidRPr="003F6826">
        <w:rPr>
          <w:rFonts w:asciiTheme="minorHAnsi" w:hAnsiTheme="minorHAnsi" w:cs="Arial"/>
          <w:rtl/>
        </w:rPr>
        <w:tab/>
      </w:r>
      <w:bookmarkStart w:id="191" w:name="MicrosoftSearchinBing"/>
      <w:bookmarkStart w:id="192" w:name="_Toc3111592"/>
      <w:bookmarkStart w:id="193" w:name="_Toc38967568"/>
      <w:r w:rsidRPr="003F6826">
        <w:rPr>
          <w:szCs w:val="28"/>
          <w:lang w:eastAsia="en-US"/>
        </w:rPr>
        <w:t>Microsoft Search in Bing</w:t>
      </w:r>
      <w:bookmarkEnd w:id="191"/>
      <w:bookmarkEnd w:id="192"/>
      <w:bookmarkEnd w:id="193"/>
    </w:p>
    <w:p w14:paraId="3A8BA0D1" w14:textId="77777777" w:rsidR="00C61A2E" w:rsidRPr="003F6826" w:rsidRDefault="00C61A2E" w:rsidP="00FA2FDF">
      <w:pPr>
        <w:pStyle w:val="ProductList-Body"/>
        <w:tabs>
          <w:tab w:val="clear" w:pos="158"/>
          <w:tab w:val="left" w:pos="360"/>
        </w:tabs>
        <w:rPr>
          <w:rFonts w:cs="Arial"/>
          <w:bCs/>
          <w:szCs w:val="18"/>
        </w:rPr>
      </w:pPr>
      <w:r w:rsidRPr="003F6826">
        <w:rPr>
          <w:rFonts w:cs="Arial"/>
          <w:b/>
          <w:bCs/>
          <w:color w:val="00188F"/>
          <w:szCs w:val="18"/>
        </w:rPr>
        <w:t>Microsoft Search in Bing</w:t>
      </w:r>
    </w:p>
    <w:p w14:paraId="1EB26ED3" w14:textId="77777777" w:rsidR="00330CE5" w:rsidRPr="00331C73" w:rsidRDefault="00330CE5" w:rsidP="00FA2FDF">
      <w:pPr>
        <w:pStyle w:val="ProductList-Body"/>
        <w:rPr>
          <w:szCs w:val="18"/>
        </w:rPr>
      </w:pPr>
      <w:r w:rsidRPr="00331C73">
        <w:rPr>
          <w:szCs w:val="18"/>
          <w:rtl/>
        </w:rPr>
        <w:t xml:space="preserve">يُقصد بـ </w:t>
      </w:r>
      <w:r>
        <w:rPr>
          <w:szCs w:val="18"/>
          <w:rtl/>
        </w:rPr>
        <w:t>"</w:t>
      </w:r>
      <w:r w:rsidRPr="00331C73">
        <w:rPr>
          <w:szCs w:val="18"/>
        </w:rPr>
        <w:t>Microsoft Search in Bing</w:t>
      </w:r>
      <w:r>
        <w:rPr>
          <w:szCs w:val="18"/>
          <w:rtl/>
        </w:rPr>
        <w:t>"</w:t>
      </w:r>
      <w:r w:rsidRPr="00331C73">
        <w:rPr>
          <w:szCs w:val="18"/>
          <w:rtl/>
        </w:rPr>
        <w:t xml:space="preserve"> الخدمة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FA2FDF">
      <w:pPr>
        <w:pStyle w:val="ProductList-Body"/>
        <w:rPr>
          <w:rFonts w:cs="Arial"/>
          <w:szCs w:val="18"/>
        </w:rPr>
      </w:pPr>
    </w:p>
    <w:p w14:paraId="5AE1D9B3"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1F3D733D" w:rsidR="00C61A2E" w:rsidRDefault="00F5686B" w:rsidP="00FA2FDF">
      <w:pPr>
        <w:pStyle w:val="ProductList-Body"/>
        <w:rPr>
          <w:rFonts w:cs="Arial"/>
          <w:szCs w:val="18"/>
          <w:rtl/>
        </w:rPr>
      </w:pPr>
      <w:r w:rsidRPr="0029682D">
        <w:rPr>
          <w:rFonts w:ascii="Arial" w:hAnsi="Arial" w:cs="Arial"/>
          <w:szCs w:val="18"/>
          <w:rtl/>
        </w:rPr>
        <w:t xml:space="preserve">عندما يقوم مستخدم بإدخال استعلام بحث في </w:t>
      </w:r>
      <w:r w:rsidRPr="0029682D">
        <w:rPr>
          <w:rFonts w:ascii="Arial" w:hAnsi="Arial" w:cs="Arial"/>
          <w:szCs w:val="18"/>
        </w:rPr>
        <w:t>Microsoft Search in Bing</w:t>
      </w:r>
      <w:r w:rsidRPr="0029682D">
        <w:rPr>
          <w:rFonts w:ascii="Arial" w:hAnsi="Arial" w:cs="Arial"/>
          <w:szCs w:val="18"/>
          <w:rtl/>
        </w:rPr>
        <w:t xml:space="preserve">، يقع طلبا بحث في نفس الوقت: </w:t>
      </w:r>
      <w:r w:rsidRPr="0029682D">
        <w:rPr>
          <w:rFonts w:ascii="Arial" w:hAnsi="Arial" w:cs="Arial"/>
          <w:szCs w:val="18"/>
          <w:lang w:bidi=""/>
        </w:rPr>
        <w:t>(1)</w:t>
      </w:r>
      <w:r w:rsidRPr="0029682D">
        <w:rPr>
          <w:rFonts w:ascii="Arial" w:hAnsi="Arial"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29682D">
        <w:rPr>
          <w:rFonts w:ascii="Arial" w:hAnsi="Arial" w:cs="Arial"/>
          <w:szCs w:val="18"/>
          <w:lang w:bidi=""/>
        </w:rPr>
        <w:t>(2)</w:t>
      </w:r>
      <w:r w:rsidRPr="0029682D">
        <w:rPr>
          <w:rFonts w:ascii="Arial" w:hAnsi="Arial" w:cs="Arial"/>
          <w:szCs w:val="18"/>
          <w:rtl/>
        </w:rPr>
        <w:t xml:space="preserve"> بحث منفصل للنتائج العامة من </w:t>
      </w:r>
      <w:r w:rsidRPr="0029682D">
        <w:rPr>
          <w:rFonts w:ascii="Arial" w:hAnsi="Arial" w:cs="Arial"/>
          <w:szCs w:val="18"/>
        </w:rPr>
        <w:t>Bing.com</w:t>
      </w:r>
      <w:r w:rsidRPr="0029682D">
        <w:rPr>
          <w:rFonts w:ascii="Arial" w:hAnsi="Arial" w:cs="Arial"/>
          <w:szCs w:val="18"/>
          <w:rtl/>
        </w:rPr>
        <w:t xml:space="preserve">، التي لا يكون الاستعلام والنتائج التي يتم إرجاعها بيانات العميل. تسري بنود الخدمات عبر الإنترنت وملحق حماية البيانات هذه على </w:t>
      </w:r>
      <w:r w:rsidRPr="0029682D">
        <w:rPr>
          <w:rFonts w:ascii="Arial" w:hAnsi="Arial" w:cs="Arial"/>
          <w:szCs w:val="18"/>
        </w:rPr>
        <w:t>Microsoft Search in Bing</w:t>
      </w:r>
      <w:r w:rsidRPr="0029682D">
        <w:rPr>
          <w:rFonts w:ascii="Arial" w:hAnsi="Arial" w:cs="Arial"/>
          <w:szCs w:val="18"/>
          <w:rtl/>
        </w:rPr>
        <w:t xml:space="preserve"> فقط. ينطبق بيان خصوصية </w:t>
      </w:r>
      <w:r w:rsidRPr="0029682D">
        <w:rPr>
          <w:rFonts w:ascii="Arial" w:hAnsi="Arial" w:cs="Arial"/>
          <w:szCs w:val="18"/>
        </w:rPr>
        <w:t>Microsoft</w:t>
      </w:r>
      <w:r w:rsidRPr="0029682D">
        <w:rPr>
          <w:rFonts w:ascii="Arial" w:hAnsi="Arial" w:cs="Arial"/>
          <w:szCs w:val="18"/>
          <w:rtl/>
        </w:rPr>
        <w:t xml:space="preserve"> على الموقع </w:t>
      </w:r>
      <w:hyperlink r:id="rId97" w:history="1">
        <w:r w:rsidRPr="0029682D">
          <w:rPr>
            <w:rStyle w:val="Hyperlink"/>
            <w:rFonts w:ascii="Arial" w:hAnsi="Arial" w:cs="Arial"/>
            <w:szCs w:val="18"/>
            <w:lang w:bidi=""/>
          </w:rPr>
          <w:t>https://go.microsoft.com/fwlink/?LinkId=521839</w:t>
        </w:r>
      </w:hyperlink>
      <w:r w:rsidRPr="0029682D">
        <w:rPr>
          <w:rFonts w:ascii="Arial" w:hAnsi="Arial" w:cs="Arial"/>
          <w:szCs w:val="18"/>
          <w:rtl/>
        </w:rPr>
        <w:t xml:space="preserve"> على البحث العام على </w:t>
      </w:r>
      <w:r w:rsidRPr="0029682D">
        <w:rPr>
          <w:rFonts w:ascii="Arial" w:hAnsi="Arial" w:cs="Arial"/>
          <w:szCs w:val="18"/>
        </w:rPr>
        <w:t>Bing.com</w:t>
      </w:r>
      <w:r w:rsidR="00C61A2E" w:rsidRPr="003F6826">
        <w:rPr>
          <w:rFonts w:cs="Arial"/>
          <w:szCs w:val="18"/>
          <w:rtl/>
        </w:rPr>
        <w:t xml:space="preserve">. </w:t>
      </w:r>
    </w:p>
    <w:p w14:paraId="64A887EA" w14:textId="77777777" w:rsidR="007867C0" w:rsidRPr="00EF30C3" w:rsidRDefault="00B503C6" w:rsidP="007867C0">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7867C0" w:rsidRPr="00EF30C3">
          <w:rPr>
            <w:rStyle w:val="Hyperlink"/>
            <w:rFonts w:ascii="Calibri" w:hAnsi="Calibri" w:cs="Arial"/>
            <w:sz w:val="16"/>
            <w:szCs w:val="16"/>
            <w:rtl/>
          </w:rPr>
          <w:t>جدول المحتويات</w:t>
        </w:r>
      </w:hyperlink>
      <w:r w:rsidR="007867C0" w:rsidRPr="00EF30C3">
        <w:rPr>
          <w:rFonts w:ascii="Calibri" w:hAnsi="Calibri" w:cs="Arial"/>
          <w:sz w:val="16"/>
          <w:szCs w:val="16"/>
          <w:rtl/>
        </w:rPr>
        <w:t xml:space="preserve"> / </w:t>
      </w:r>
      <w:hyperlink w:anchor="GeneralTerms" w:tooltip="الشروط العامة" w:history="1">
        <w:r w:rsidR="007867C0" w:rsidRPr="00EF30C3">
          <w:rPr>
            <w:rStyle w:val="Hyperlink"/>
            <w:rFonts w:ascii="Calibri" w:hAnsi="Calibri" w:cs="Arial"/>
            <w:sz w:val="16"/>
            <w:szCs w:val="16"/>
            <w:rtl/>
          </w:rPr>
          <w:t>الشروط العامة</w:t>
        </w:r>
      </w:hyperlink>
    </w:p>
    <w:p w14:paraId="7AC2EF7D" w14:textId="77777777" w:rsidR="007867C0" w:rsidRPr="00E3343C" w:rsidRDefault="007867C0" w:rsidP="007867C0">
      <w:pPr>
        <w:pStyle w:val="ProductList-Offering2Heading"/>
        <w:outlineLvl w:val="2"/>
        <w:rPr>
          <w:rFonts w:cstheme="majorHAnsi"/>
        </w:rPr>
      </w:pPr>
      <w:r w:rsidRPr="00E3343C">
        <w:rPr>
          <w:rFonts w:cstheme="majorHAnsi"/>
          <w:rtl/>
        </w:rPr>
        <w:tab/>
      </w:r>
      <w:bookmarkStart w:id="194" w:name="MicosoftThreatProtection"/>
      <w:bookmarkStart w:id="195" w:name="_Toc37676519"/>
      <w:bookmarkStart w:id="196" w:name="_Toc38967569"/>
      <w:r w:rsidRPr="00E3343C">
        <w:rPr>
          <w:rFonts w:cstheme="majorHAnsi"/>
        </w:rPr>
        <w:t>Microsoft Threat Protection</w:t>
      </w:r>
      <w:bookmarkEnd w:id="194"/>
      <w:bookmarkEnd w:id="195"/>
      <w:bookmarkEnd w:id="196"/>
    </w:p>
    <w:p w14:paraId="236A7A16" w14:textId="77777777" w:rsidR="007867C0" w:rsidRPr="00E00240" w:rsidRDefault="007867C0" w:rsidP="007867C0">
      <w:pPr>
        <w:pStyle w:val="ProductList-Body"/>
        <w:tabs>
          <w:tab w:val="clear" w:pos="158"/>
          <w:tab w:val="left" w:pos="360"/>
        </w:tabs>
        <w:rPr>
          <w:rFonts w:ascii="Calibri" w:hAnsi="Calibri" w:cs="Calibri"/>
          <w:b/>
          <w:bCs/>
          <w:color w:val="00188F"/>
          <w:szCs w:val="18"/>
        </w:rPr>
      </w:pPr>
      <w:r w:rsidRPr="00E00240">
        <w:rPr>
          <w:rFonts w:ascii="Calibri" w:hAnsi="Calibri" w:cs="Calibri"/>
          <w:b/>
          <w:bCs/>
          <w:color w:val="00188F"/>
          <w:szCs w:val="18"/>
          <w:rtl/>
        </w:rPr>
        <w:t>معالجة البيانات</w:t>
      </w:r>
    </w:p>
    <w:p w14:paraId="46DA5238" w14:textId="77777777" w:rsidR="007867C0" w:rsidRPr="00680BFA" w:rsidRDefault="007867C0" w:rsidP="007867C0">
      <w:pPr>
        <w:pStyle w:val="ProductList-Body"/>
        <w:rPr>
          <w:rFonts w:ascii="Calibri" w:hAnsi="Calibri" w:cs="Calibri"/>
          <w:spacing w:val="-1"/>
          <w:szCs w:val="18"/>
        </w:rPr>
      </w:pPr>
      <w:r w:rsidRPr="00680BFA">
        <w:rPr>
          <w:rFonts w:ascii="Calibri" w:hAnsi="Calibri" w:cs="Calibri"/>
          <w:spacing w:val="-1"/>
          <w:szCs w:val="18"/>
          <w:rtl/>
        </w:rPr>
        <w:t xml:space="preserve">يعمل </w:t>
      </w:r>
      <w:r w:rsidRPr="00680BFA">
        <w:rPr>
          <w:rFonts w:ascii="Calibri" w:hAnsi="Calibri" w:cs="Calibri"/>
          <w:spacing w:val="-1"/>
          <w:szCs w:val="18"/>
        </w:rPr>
        <w:t>Microsoft Threat Protection</w:t>
      </w:r>
      <w:r w:rsidRPr="00680BFA">
        <w:rPr>
          <w:rFonts w:ascii="Calibri" w:hAnsi="Calibri" w:cs="Calibri"/>
          <w:spacing w:val="-1"/>
          <w:szCs w:val="18"/>
          <w:rtl/>
        </w:rPr>
        <w:t xml:space="preserve"> على دمج بيانات العميل من الخدمات الأخرى عبر الإنترنت، بما في ذلك ‏</w:t>
      </w:r>
      <w:dir w:val="rtl">
        <w:r w:rsidRPr="00680BFA">
          <w:rPr>
            <w:rFonts w:ascii="Calibri" w:hAnsi="Calibri" w:cs="Calibri"/>
            <w:spacing w:val="-1"/>
            <w:szCs w:val="18"/>
            <w:rtl/>
          </w:rPr>
          <w:t xml:space="preserve">الحماية المتقدمة من المخاطر لـ </w:t>
        </w:r>
        <w:r w:rsidRPr="00680BFA">
          <w:rPr>
            <w:rFonts w:ascii="Calibri" w:hAnsi="Calibri" w:cs="Calibri"/>
            <w:spacing w:val="-1"/>
            <w:szCs w:val="18"/>
          </w:rPr>
          <w:t>Microsoft Defender</w:t>
        </w:r>
        <w:r w:rsidRPr="00680BFA">
          <w:rPr>
            <w:rFonts w:ascii="Calibri" w:hAnsi="Calibri" w:cs="Calibri"/>
            <w:spacing w:val="-1"/>
            <w:szCs w:val="18"/>
            <w:rtl/>
          </w:rPr>
          <w:t>‬ و‏</w:t>
        </w:r>
        <w:dir w:val="rtl">
          <w:r w:rsidRPr="00680BFA">
            <w:rPr>
              <w:rFonts w:ascii="Calibri" w:hAnsi="Calibri" w:cs="Calibri"/>
              <w:spacing w:val="-1"/>
              <w:szCs w:val="18"/>
              <w:rtl/>
            </w:rPr>
            <w:t xml:space="preserve">الحماية المتقدمة من المخاطر لـ </w:t>
          </w:r>
          <w:r w:rsidRPr="00680BFA">
            <w:rPr>
              <w:rFonts w:ascii="Calibri" w:hAnsi="Calibri" w:cs="Calibri"/>
              <w:spacing w:val="-1"/>
              <w:szCs w:val="18"/>
              <w:lang w:bidi="en-US"/>
            </w:rPr>
            <w:t>Office 365</w:t>
          </w:r>
          <w:r w:rsidRPr="00680BFA">
            <w:rPr>
              <w:rFonts w:ascii="Calibri" w:hAnsi="Calibri" w:cs="Calibri"/>
              <w:spacing w:val="-1"/>
              <w:szCs w:val="18"/>
              <w:rtl/>
            </w:rPr>
            <w:t>‬ و</w:t>
          </w:r>
          <w:r w:rsidRPr="00680BFA">
            <w:rPr>
              <w:rFonts w:ascii="Calibri" w:hAnsi="Calibri" w:cs="Calibri"/>
              <w:spacing w:val="-1"/>
              <w:szCs w:val="18"/>
            </w:rPr>
            <w:t>Microsoft Cloud Application Security</w:t>
          </w:r>
          <w:r w:rsidRPr="00680BFA">
            <w:rPr>
              <w:rFonts w:ascii="Calibri" w:hAnsi="Calibri" w:cs="Calibri"/>
              <w:spacing w:val="-1"/>
              <w:szCs w:val="18"/>
              <w:rtl/>
            </w:rPr>
            <w:t xml:space="preserve"> والحماية المتقدمة من المخاطر لـ </w:t>
          </w:r>
          <w:r w:rsidRPr="00680BFA">
            <w:rPr>
              <w:rFonts w:ascii="Calibri" w:hAnsi="Calibri" w:cs="Calibri"/>
              <w:spacing w:val="-1"/>
              <w:szCs w:val="18"/>
            </w:rPr>
            <w:t>Azure</w:t>
          </w:r>
          <w:r w:rsidRPr="00680BFA">
            <w:rPr>
              <w:rFonts w:ascii="Calibri" w:hAnsi="Calibri" w:cs="Calibri"/>
              <w:spacing w:val="-1"/>
              <w:szCs w:val="18"/>
              <w:rtl/>
            </w:rPr>
            <w:t xml:space="preserve"> و</w:t>
          </w:r>
          <w:r w:rsidRPr="00680BFA">
            <w:rPr>
              <w:rFonts w:ascii="Calibri" w:hAnsi="Calibri" w:cs="Calibri"/>
              <w:spacing w:val="-1"/>
              <w:szCs w:val="18"/>
            </w:rPr>
            <w:t>Azure Active Directory</w:t>
          </w:r>
          <w:r w:rsidRPr="00680BFA">
            <w:rPr>
              <w:rFonts w:ascii="Calibri" w:hAnsi="Calibri" w:cs="Calibri"/>
              <w:spacing w:val="-1"/>
              <w:szCs w:val="18"/>
              <w:rtl/>
            </w:rPr>
            <w:t xml:space="preserve"> والخدمات الأخرى عبر الإنترنت كما تم تكوينها من قِبل العميل، إن وجدت (والمشار إليها إجمالاً لتحقيق أغراض هذا البند بـ "خدمات إدخال </w:t>
          </w:r>
          <w:r w:rsidRPr="00680BFA">
            <w:rPr>
              <w:rFonts w:ascii="Calibri" w:hAnsi="Calibri" w:cs="Calibri"/>
              <w:spacing w:val="-1"/>
              <w:szCs w:val="18"/>
            </w:rPr>
            <w:t>MTP</w:t>
          </w:r>
          <w:r w:rsidRPr="00680BFA">
            <w:rPr>
              <w:rFonts w:ascii="Calibri" w:hAnsi="Calibri" w:cs="Calibri"/>
              <w:spacing w:val="-1"/>
              <w:szCs w:val="18"/>
              <w:rtl/>
            </w:rPr>
            <w:t xml:space="preserve">"). بمجرد دمج بيانات العميل التي يتم الحصول عليها من خدمات إدخال </w:t>
          </w:r>
          <w:r w:rsidRPr="00680BFA">
            <w:rPr>
              <w:rFonts w:ascii="Calibri" w:hAnsi="Calibri" w:cs="Calibri"/>
              <w:spacing w:val="-1"/>
              <w:szCs w:val="18"/>
            </w:rPr>
            <w:t>MTP</w:t>
          </w:r>
          <w:r w:rsidRPr="00680BFA">
            <w:rPr>
              <w:rFonts w:ascii="Calibri" w:hAnsi="Calibri" w:cs="Calibri"/>
              <w:spacing w:val="-1"/>
              <w:szCs w:val="18"/>
              <w:rtl/>
            </w:rPr>
            <w:t xml:space="preserve"> في </w:t>
          </w:r>
          <w:r w:rsidRPr="00680BFA">
            <w:rPr>
              <w:rFonts w:ascii="Calibri" w:hAnsi="Calibri" w:cs="Calibri"/>
              <w:spacing w:val="-1"/>
              <w:szCs w:val="18"/>
            </w:rPr>
            <w:t>Microsoft Threat Protection</w:t>
          </w:r>
          <w:r w:rsidRPr="00680BFA">
            <w:rPr>
              <w:rFonts w:ascii="Calibri" w:hAnsi="Calibri" w:cs="Calibri"/>
              <w:spacing w:val="-1"/>
              <w:szCs w:val="18"/>
              <w:rtl/>
            </w:rPr>
            <w:t xml:space="preserve">، تنطبق شروط الخدمات عبر الإنترنت وملحق حماية البيانات المعمول بها في </w:t>
          </w:r>
          <w:r w:rsidRPr="00680BFA">
            <w:rPr>
              <w:rFonts w:ascii="Calibri" w:hAnsi="Calibri" w:cs="Calibri"/>
              <w:spacing w:val="-1"/>
              <w:szCs w:val="18"/>
            </w:rPr>
            <w:t>Microsoft Threat Protection</w:t>
          </w:r>
          <w:r w:rsidRPr="00680BFA">
            <w:rPr>
              <w:rFonts w:ascii="Calibri" w:hAnsi="Calibri" w:cs="Calibri"/>
              <w:spacing w:val="-1"/>
              <w:szCs w:val="18"/>
              <w:rtl/>
            </w:rPr>
            <w:t xml:space="preserve"> فقط على تلك البيانات.</w:t>
          </w:r>
          <w:r w:rsidRPr="00680BFA">
            <w:rPr>
              <w:rFonts w:ascii="Calibri" w:hAnsi="Calibri" w:cs="Calibri"/>
              <w:spacing w:val="-1"/>
              <w:szCs w:val="18"/>
            </w:rPr>
            <w:t>‬</w:t>
          </w:r>
          <w:r w:rsidRPr="00680BFA">
            <w:rPr>
              <w:rFonts w:ascii="Calibri" w:hAnsi="Calibri" w:cs="Calibri"/>
              <w:spacing w:val="-1"/>
              <w:szCs w:val="18"/>
            </w:rPr>
            <w:t>‬</w:t>
          </w:r>
          <w:r w:rsidRPr="00680BFA">
            <w:rPr>
              <w:rFonts w:ascii="Calibri" w:hAnsi="Calibri" w:cs="Calibri"/>
              <w:spacing w:val="-1"/>
              <w:szCs w:val="18"/>
            </w:rPr>
            <w:t>‬</w:t>
          </w:r>
          <w:r w:rsidRPr="00680BFA">
            <w:rPr>
              <w:rFonts w:ascii="Calibri" w:hAnsi="Calibri" w:cs="Calibri"/>
              <w:spacing w:val="-1"/>
              <w:szCs w:val="18"/>
            </w:rPr>
            <w:t>‬</w:t>
          </w:r>
          <w:r>
            <w:t>‬</w:t>
          </w:r>
          <w:r>
            <w:t>‬</w:t>
          </w:r>
          <w:r w:rsidR="00AE0DBD">
            <w:t>‬</w:t>
          </w:r>
          <w:r w:rsidR="00AE0DBD">
            <w:t>‬</w:t>
          </w:r>
          <w:r w:rsidR="00B503C6">
            <w:t>‬</w:t>
          </w:r>
          <w:r w:rsidR="00B503C6">
            <w:t>‬</w:t>
          </w:r>
        </w:dir>
      </w:dir>
    </w:p>
    <w:p w14:paraId="6E4562B1" w14:textId="77777777" w:rsidR="00D446BF" w:rsidRPr="00EF30C3" w:rsidRDefault="00B503C6" w:rsidP="00FA2FD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FA2FDF">
      <w:pPr>
        <w:pStyle w:val="ProductList-Offering2Heading"/>
        <w:outlineLvl w:val="2"/>
        <w:rPr>
          <w:rFonts w:cs="Arial"/>
          <w:bCs/>
        </w:rPr>
      </w:pPr>
      <w:r w:rsidRPr="00EF30C3">
        <w:rPr>
          <w:rFonts w:cs="Arial"/>
          <w:bCs/>
          <w:rtl/>
        </w:rPr>
        <w:tab/>
      </w:r>
      <w:bookmarkStart w:id="197" w:name="_Toc457466455"/>
      <w:bookmarkStart w:id="198" w:name="_Toc38967570"/>
      <w:r w:rsidRPr="00EF30C3">
        <w:rPr>
          <w:rFonts w:cs="Arial"/>
          <w:bCs/>
        </w:rPr>
        <w:t>Minecraft: Education Edition</w:t>
      </w:r>
      <w:bookmarkEnd w:id="197"/>
      <w:bookmarkEnd w:id="198"/>
    </w:p>
    <w:p w14:paraId="643F036E" w14:textId="77777777" w:rsidR="0003291D" w:rsidRPr="00EF30C3" w:rsidRDefault="0003291D" w:rsidP="00FA2FD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76E82538" w14:textId="77777777" w:rsidR="00D446BF" w:rsidRPr="00EF30C3" w:rsidRDefault="00B503C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8B4B1B">
      <w:pPr>
        <w:pStyle w:val="ProductList-Offering2Heading"/>
        <w:outlineLvl w:val="2"/>
        <w:rPr>
          <w:rFonts w:cs="Arial"/>
          <w:szCs w:val="28"/>
        </w:rPr>
      </w:pPr>
      <w:r w:rsidRPr="00EF30C3">
        <w:rPr>
          <w:rFonts w:cs="Arial"/>
          <w:szCs w:val="28"/>
          <w:rtl/>
        </w:rPr>
        <w:tab/>
      </w:r>
      <w:bookmarkStart w:id="199" w:name="_Toc38967571"/>
      <w:r w:rsidRPr="00EF30C3">
        <w:rPr>
          <w:rFonts w:cs="Arial"/>
          <w:szCs w:val="28"/>
        </w:rPr>
        <w:t>Office 365 Developer</w:t>
      </w:r>
      <w:bookmarkEnd w:id="199"/>
    </w:p>
    <w:p w14:paraId="5B0F2979" w14:textId="77777777" w:rsidR="00581CDB" w:rsidRPr="00EF30C3" w:rsidRDefault="00581CDB" w:rsidP="008B4B1B">
      <w:pPr>
        <w:pStyle w:val="ProductList-Body"/>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8B4B1B">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8B4B1B">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200" w:name="_Toc431459548"/>
    <w:bookmarkStart w:id="201"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0C754EA8" w:rsidR="00F431DC" w:rsidRPr="00EF30C3" w:rsidRDefault="00F431DC" w:rsidP="00FA2FDF">
      <w:pPr>
        <w:pStyle w:val="ProductList-Offering2Heading"/>
        <w:keepNext/>
        <w:outlineLvl w:val="2"/>
        <w:rPr>
          <w:rFonts w:cs="Arial"/>
        </w:rPr>
      </w:pPr>
      <w:r w:rsidRPr="00EF30C3">
        <w:rPr>
          <w:rFonts w:cs="Arial"/>
          <w:rtl/>
        </w:rPr>
        <w:lastRenderedPageBreak/>
        <w:tab/>
      </w:r>
      <w:bookmarkStart w:id="202" w:name="_Toc13858401"/>
      <w:bookmarkStart w:id="203" w:name="_Toc38967572"/>
      <w:r w:rsidR="008A51D9" w:rsidRPr="00680F78">
        <w:rPr>
          <w:rFonts w:asciiTheme="minorBidi" w:hAnsiTheme="minorBidi"/>
          <w:szCs w:val="28"/>
          <w:rtl/>
        </w:rPr>
        <w:t>الحماية المتقدمة من المخاطر لـ</w:t>
      </w:r>
      <w:r w:rsidR="008A51D9" w:rsidRPr="00DA2859">
        <w:rPr>
          <w:rFonts w:ascii="Calibri Light" w:hAnsi="Calibri Light" w:cs="Calibri Light"/>
          <w:szCs w:val="28"/>
          <w:rtl/>
        </w:rPr>
        <w:t xml:space="preserve"> </w:t>
      </w:r>
      <w:r w:rsidR="008A51D9" w:rsidRPr="00DA2859">
        <w:rPr>
          <w:rFonts w:ascii="Calibri Light" w:hAnsi="Calibri Light" w:cs="Calibri Light"/>
          <w:szCs w:val="28"/>
        </w:rPr>
        <w:t>Microsoft Defender</w:t>
      </w:r>
      <w:bookmarkEnd w:id="202"/>
      <w:bookmarkEnd w:id="203"/>
    </w:p>
    <w:p w14:paraId="0A6A2C67"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الاحتفاظ</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بالبيانات</w:t>
      </w:r>
    </w:p>
    <w:p w14:paraId="49A74291" w14:textId="4D35108C" w:rsidR="009D550E" w:rsidRPr="008A51D9" w:rsidRDefault="00F5686B" w:rsidP="008A51D9">
      <w:pPr>
        <w:pStyle w:val="ProductList-Body"/>
        <w:rPr>
          <w:rFonts w:ascii="Calibri" w:hAnsi="Calibri" w:cs="Arial"/>
          <w:szCs w:val="18"/>
        </w:rPr>
      </w:pPr>
      <w:r w:rsidRPr="0029682D">
        <w:rPr>
          <w:rFonts w:ascii="Arial" w:hAnsi="Arial" w:cs="Arial"/>
          <w:szCs w:val="18"/>
          <w:rtl/>
        </w:rPr>
        <w:t xml:space="preserve">لا يحتوي جزء الحماية المتقدمة من المخاطر من </w:t>
      </w:r>
      <w:r w:rsidRPr="0029682D">
        <w:rPr>
          <w:rFonts w:ascii="Arial" w:hAnsi="Arial" w:cs="Arial"/>
          <w:szCs w:val="18"/>
        </w:rPr>
        <w:t>Microsoft Defender</w:t>
      </w:r>
      <w:r w:rsidRPr="0029682D">
        <w:rPr>
          <w:rFonts w:ascii="Arial" w:hAnsi="Arial" w:cs="Arial"/>
          <w:szCs w:val="18"/>
          <w:rtl/>
        </w:rPr>
        <w:t xml:space="preserve"> على بيانات العميل القابلة للاستخراج لذلك لا يتم تطبيق شروط استخراج بيانات العميل في ملحق حماية البيانات </w:t>
      </w:r>
      <w:r w:rsidRPr="0029682D">
        <w:rPr>
          <w:rFonts w:ascii="Arial" w:hAnsi="Arial" w:cs="Arial"/>
          <w:szCs w:val="18"/>
        </w:rPr>
        <w:t>(DPA)</w:t>
      </w:r>
      <w:r w:rsidR="009D550E" w:rsidRPr="008A51D9">
        <w:rPr>
          <w:rFonts w:ascii="Calibri" w:hAnsi="Calibri" w:cs="Arial"/>
          <w:szCs w:val="18"/>
          <w:rtl/>
        </w:rPr>
        <w:t xml:space="preserve">. </w:t>
      </w:r>
    </w:p>
    <w:bookmarkEnd w:id="200"/>
    <w:bookmarkEnd w:id="201"/>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98"/>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04" w:name="_Toc38967573"/>
      <w:bookmarkStart w:id="205" w:name="Attachment1"/>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04"/>
    </w:p>
    <w:p w14:paraId="40E4659A" w14:textId="0B98F2B9" w:rsidR="00F5686B" w:rsidRPr="007D609F" w:rsidRDefault="00F5686B" w:rsidP="00F5686B">
      <w:pPr>
        <w:pStyle w:val="ProductList-Offering1Heading"/>
        <w:outlineLvl w:val="1"/>
        <w:rPr>
          <w:rFonts w:ascii="Arial" w:hAnsi="Arial" w:cs="Arial"/>
        </w:rPr>
      </w:pPr>
      <w:bookmarkStart w:id="206" w:name="_Toc27047360"/>
      <w:bookmarkStart w:id="207" w:name="_Toc38967574"/>
      <w:bookmarkStart w:id="208" w:name="_Hlk28335871"/>
      <w:bookmarkEnd w:id="205"/>
      <w:r w:rsidRPr="0029682D">
        <w:rPr>
          <w:rFonts w:ascii="Arial" w:eastAsia="Arial" w:hAnsi="Arial" w:cs="Arial"/>
          <w:bCs/>
          <w:szCs w:val="28"/>
          <w:rtl/>
          <w:lang w:eastAsia="en-US"/>
        </w:rPr>
        <w:t>الخدمات عبر الإنترنت المستبعدة من ملحق حماية البيانات</w:t>
      </w:r>
      <w:r w:rsidRPr="007D609F">
        <w:rPr>
          <w:rFonts w:ascii="Arial" w:hAnsi="Arial" w:cs="Arial"/>
          <w:rtl/>
        </w:rPr>
        <w:t xml:space="preserve"> </w:t>
      </w:r>
      <w:r w:rsidRPr="007D609F">
        <w:rPr>
          <w:rFonts w:ascii="Arial" w:hAnsi="Arial" w:cs="Arial"/>
        </w:rPr>
        <w:t>(DPA)</w:t>
      </w:r>
      <w:bookmarkEnd w:id="206"/>
      <w:bookmarkEnd w:id="207"/>
    </w:p>
    <w:p w14:paraId="151AA947" w14:textId="0E8704F6" w:rsidR="00F5686B" w:rsidRPr="0029682D" w:rsidRDefault="00F5686B" w:rsidP="00F5686B">
      <w:pPr>
        <w:pStyle w:val="ProductList-Body"/>
        <w:rPr>
          <w:rFonts w:ascii="Arial" w:hAnsi="Arial" w:cs="Arial"/>
          <w:szCs w:val="18"/>
        </w:rPr>
      </w:pPr>
      <w:r w:rsidRPr="0029682D">
        <w:rPr>
          <w:rFonts w:ascii="Arial" w:hAnsi="Arial" w:cs="Arial"/>
          <w:szCs w:val="18"/>
          <w:rtl/>
        </w:rPr>
        <w:t>‏</w:t>
      </w:r>
      <w:dir w:val="rtl">
        <w:r w:rsidR="00B214F7" w:rsidRPr="00B214F7">
          <w:rPr>
            <w:rFonts w:ascii="Calibri" w:eastAsia="Calibri" w:hAnsi="Calibri" w:cs="Arial"/>
            <w:szCs w:val="18"/>
            <w:rtl/>
          </w:rPr>
          <w:t xml:space="preserve"> </w:t>
        </w:r>
        <w:r w:rsidR="00B214F7" w:rsidRPr="00EA2413">
          <w:rPr>
            <w:rFonts w:ascii="Calibri" w:eastAsia="Calibri" w:hAnsi="Calibri" w:cs="Arial"/>
            <w:szCs w:val="18"/>
            <w:rtl/>
          </w:rPr>
          <w:t xml:space="preserve">لا تسري بنود اتفاقية </w:t>
        </w:r>
        <w:r w:rsidR="00B214F7" w:rsidRPr="00EA2413">
          <w:rPr>
            <w:rFonts w:ascii="Calibri" w:eastAsia="Calibri" w:hAnsi="Calibri" w:cs="Arial"/>
            <w:szCs w:val="18"/>
          </w:rPr>
          <w:t>DPA</w:t>
        </w:r>
        <w:r w:rsidR="00B214F7" w:rsidRPr="00EA2413">
          <w:rPr>
            <w:rFonts w:ascii="Calibri" w:eastAsia="Calibri" w:hAnsi="Calibri" w:cs="Arial"/>
            <w:szCs w:val="18"/>
            <w:rtl/>
          </w:rPr>
          <w:t xml:space="preserve"> على الآتي: </w:t>
        </w:r>
        <w:r w:rsidR="00B214F7" w:rsidRPr="00EA2413">
          <w:rPr>
            <w:rFonts w:ascii="Calibri" w:eastAsia="Calibri" w:hAnsi="Calibri" w:cs="Arial"/>
            <w:szCs w:val="18"/>
          </w:rPr>
          <w:t>Bing Maps Mobile Asset Management Platform</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Bing Maps Transactions and Users</w:t>
        </w:r>
        <w:r w:rsidR="00B214F7" w:rsidRPr="00EA2413">
          <w:rPr>
            <w:rFonts w:ascii="Calibri" w:eastAsia="Calibri" w:hAnsi="Calibri" w:cs="Arial"/>
            <w:szCs w:val="18"/>
            <w:rtl/>
          </w:rPr>
          <w:t xml:space="preserve"> وخدمات بحث </w:t>
        </w:r>
        <w:r w:rsidR="00B214F7" w:rsidRPr="00EA2413">
          <w:rPr>
            <w:rFonts w:ascii="Calibri" w:eastAsia="Calibri" w:hAnsi="Calibri" w:cs="Arial"/>
            <w:szCs w:val="18"/>
          </w:rPr>
          <w:t>Bing</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GitHub Enterprise</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LinkedIn Sales Navigator</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Azure Stack Hub</w:t>
        </w:r>
        <w:r w:rsidR="00B214F7" w:rsidRPr="00EA2413">
          <w:rPr>
            <w:rFonts w:ascii="Calibri" w:eastAsia="Calibri" w:hAnsi="Calibri" w:cs="Arial"/>
            <w:szCs w:val="18"/>
            <w:rtl/>
          </w:rPr>
          <w:t xml:space="preserve"> وتوصيل بيانات </w:t>
        </w:r>
        <w:r w:rsidR="00B214F7" w:rsidRPr="00EA2413">
          <w:rPr>
            <w:rFonts w:ascii="Calibri" w:eastAsia="Calibri" w:hAnsi="Calibri" w:cs="Arial"/>
            <w:szCs w:val="18"/>
          </w:rPr>
          <w:t>Microsoft Graph</w:t>
        </w:r>
        <w:r w:rsidR="00B214F7" w:rsidRPr="00EA2413">
          <w:rPr>
            <w:rFonts w:ascii="Calibri" w:eastAsia="Calibri" w:hAnsi="Calibri" w:cs="Arial"/>
            <w:szCs w:val="18"/>
            <w:rtl/>
          </w:rPr>
          <w:t xml:space="preserve"> لموردي البرامج المستقلين </w:t>
        </w:r>
        <w:r w:rsidR="00B214F7" w:rsidRPr="00EA2413">
          <w:rPr>
            <w:rFonts w:ascii="Calibri" w:eastAsia="Calibri" w:hAnsi="Calibri" w:cs="Arial"/>
            <w:szCs w:val="18"/>
          </w:rPr>
          <w:t>(ISV)</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Microsoft Genomics</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Visual Studio App Center Test</w:t>
        </w:r>
        <w:r w:rsidR="00B214F7" w:rsidRPr="00EA2413">
          <w:rPr>
            <w:rFonts w:ascii="Calibri" w:eastAsia="Calibri" w:hAnsi="Calibri" w:cs="Arial"/>
            <w:szCs w:val="18"/>
            <w:rtl/>
          </w:rPr>
          <w:t xml:space="preserve">. تخضع جميع الخدمات عبر الإنترنت هذه لشروط الخصوصية والأمان المذكورة في </w:t>
        </w:r>
        <w:hyperlink w:anchor="الشروط الخاصة بالخدمات عبر الإنترنت" w:tooltip="الشروط الخاصة بالخدمة عبر الإنترنت" w:history="1">
          <w:r w:rsidR="00B214F7" w:rsidRPr="00EA2413">
            <w:rPr>
              <w:rFonts w:ascii="Calibri" w:eastAsia="Calibri" w:hAnsi="Calibri" w:cs="Arial"/>
              <w:color w:val="0563C1"/>
              <w:szCs w:val="18"/>
              <w:u w:val="single"/>
              <w:rtl/>
            </w:rPr>
            <w:t>الشروط الخاصة بالخدمة عبر الإنترنت</w:t>
          </w:r>
        </w:hyperlink>
        <w:r w:rsidR="00B214F7" w:rsidRPr="00EA2413">
          <w:rPr>
            <w:rFonts w:ascii="Calibri" w:eastAsia="Calibri" w:hAnsi="Calibri" w:cs="Arial"/>
            <w:szCs w:val="18"/>
            <w:rtl/>
          </w:rPr>
          <w:t>المعمول بها.</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B503C6">
          <w:t>‬</w:t>
        </w:r>
      </w:dir>
    </w:p>
    <w:p w14:paraId="3ADCC496" w14:textId="77777777" w:rsidR="00F5686B" w:rsidRPr="007D609F" w:rsidRDefault="00B503C6"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p>
    <w:p w14:paraId="426E8662" w14:textId="77777777" w:rsidR="00F5686B" w:rsidRPr="007D609F" w:rsidRDefault="00F5686B" w:rsidP="00F5686B">
      <w:pPr>
        <w:pStyle w:val="ProductList-Offering1Heading"/>
        <w:outlineLvl w:val="1"/>
        <w:rPr>
          <w:rFonts w:ascii="Arial" w:hAnsi="Arial" w:cs="Arial"/>
        </w:rPr>
      </w:pPr>
      <w:bookmarkStart w:id="209" w:name="_Toc27047361"/>
      <w:bookmarkStart w:id="210" w:name="_Toc38967575"/>
      <w:bookmarkStart w:id="211" w:name="CoreOnlineServices"/>
      <w:r w:rsidRPr="0029682D">
        <w:rPr>
          <w:rFonts w:ascii="Arial" w:eastAsia="Arial" w:hAnsi="Arial" w:cs="Arial"/>
          <w:bCs/>
          <w:szCs w:val="28"/>
          <w:rtl/>
          <w:lang w:eastAsia="en-US"/>
        </w:rPr>
        <w:t>الخدمات الأساسية عبر الإنترنت</w:t>
      </w:r>
      <w:bookmarkEnd w:id="209"/>
      <w:bookmarkEnd w:id="210"/>
    </w:p>
    <w:bookmarkEnd w:id="211"/>
    <w:p w14:paraId="252639EA"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يسري مصطلح "الخدمات عبر الإنترنت الأساسية" فقط على الخدمات الواردة في الجدول أدناه، باستثناء أي معاينات.</w:t>
      </w:r>
    </w:p>
    <w:p w14:paraId="46889774" w14:textId="77777777" w:rsidR="00F5686B" w:rsidRPr="007D609F" w:rsidRDefault="00F5686B" w:rsidP="00F5686B">
      <w:pPr>
        <w:pStyle w:val="ProductList-Body"/>
        <w:rPr>
          <w:rFonts w:ascii="Arial" w:hAnsi="Arial" w:cs="Aria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86B" w:rsidRPr="007D609F" w14:paraId="5635EF7F" w14:textId="77777777" w:rsidTr="00F5686B">
        <w:trPr>
          <w:tblHeader/>
        </w:trPr>
        <w:tc>
          <w:tcPr>
            <w:tcW w:w="10800" w:type="dxa"/>
            <w:gridSpan w:val="2"/>
            <w:shd w:val="clear" w:color="auto" w:fill="0072C6"/>
          </w:tcPr>
          <w:p w14:paraId="012727FE" w14:textId="77777777" w:rsidR="00F5686B" w:rsidRPr="007D609F" w:rsidRDefault="00F5686B" w:rsidP="00F5686B">
            <w:pPr>
              <w:pStyle w:val="ProductList-Body"/>
              <w:spacing w:before="20" w:after="20"/>
              <w:rPr>
                <w:rFonts w:ascii="Arial" w:hAnsi="Arial" w:cs="Arial"/>
                <w:color w:val="FFFFFF" w:themeColor="background1"/>
                <w:sz w:val="16"/>
                <w:szCs w:val="16"/>
              </w:rPr>
            </w:pPr>
            <w:r w:rsidRPr="007D609F">
              <w:rPr>
                <w:rFonts w:ascii="Arial" w:hAnsi="Arial" w:cs="Arial"/>
                <w:color w:val="FFFFFF" w:themeColor="background1"/>
                <w:sz w:val="16"/>
                <w:szCs w:val="16"/>
                <w:rtl/>
              </w:rPr>
              <w:t>الخدمات عبر الإنترنت</w:t>
            </w:r>
          </w:p>
        </w:tc>
      </w:tr>
      <w:tr w:rsidR="00B214F7" w:rsidRPr="007D609F" w14:paraId="12B3D398" w14:textId="77777777" w:rsidTr="00F5686B">
        <w:tc>
          <w:tcPr>
            <w:tcW w:w="2610" w:type="dxa"/>
            <w:vAlign w:val="center"/>
          </w:tcPr>
          <w:p w14:paraId="6E31CC21" w14:textId="7408F26B" w:rsidR="00B214F7" w:rsidRPr="00B214F7" w:rsidRDefault="00B214F7" w:rsidP="00B214F7">
            <w:pPr>
              <w:pStyle w:val="ProductList-Body"/>
              <w:rPr>
                <w:rFonts w:ascii="Arial" w:hAnsi="Arial" w:cs="Arial"/>
                <w:sz w:val="16"/>
                <w:szCs w:val="16"/>
              </w:rPr>
            </w:pPr>
            <w:r w:rsidRPr="00B214F7">
              <w:rPr>
                <w:rFonts w:ascii="Arial" w:eastAsia="Calibri" w:hAnsi="Arial" w:cs="Arial"/>
                <w:sz w:val="16"/>
                <w:szCs w:val="16"/>
                <w:lang w:bidi=""/>
              </w:rPr>
              <w:t>Microsoft Dynamics 365 Core Services</w:t>
            </w:r>
          </w:p>
        </w:tc>
        <w:tc>
          <w:tcPr>
            <w:tcW w:w="8190" w:type="dxa"/>
          </w:tcPr>
          <w:p w14:paraId="0770F000" w14:textId="041E3A35" w:rsidR="00B214F7" w:rsidRPr="00B81D02" w:rsidRDefault="00B214F7" w:rsidP="00B214F7">
            <w:pPr>
              <w:pStyle w:val="ProductList-Body"/>
              <w:rPr>
                <w:rFonts w:cstheme="minorHAnsi"/>
                <w:sz w:val="16"/>
                <w:szCs w:val="16"/>
              </w:rPr>
            </w:pPr>
            <w:r w:rsidRPr="00B81D02">
              <w:rPr>
                <w:rFonts w:eastAsia="Calibri" w:cstheme="minorHAnsi"/>
                <w:sz w:val="16"/>
                <w:szCs w:val="16"/>
                <w:rtl/>
              </w:rPr>
              <w:t xml:space="preserve">الخدمات التالية، كل منها كخدمة مستقلة أو بحسب تضمينها في خطة أو تطبيق يحملان علامة </w:t>
            </w:r>
            <w:r w:rsidRPr="00B81D02">
              <w:rPr>
                <w:rFonts w:eastAsia="Calibri" w:cstheme="minorHAnsi"/>
                <w:sz w:val="16"/>
                <w:szCs w:val="16"/>
                <w:lang w:bidi=""/>
              </w:rPr>
              <w:t>Office 365</w:t>
            </w:r>
            <w:r w:rsidRPr="00B81D02">
              <w:rPr>
                <w:rFonts w:eastAsia="Calibri" w:cstheme="minorHAnsi"/>
                <w:sz w:val="16"/>
                <w:szCs w:val="16"/>
                <w:rtl/>
              </w:rPr>
              <w:t xml:space="preserve"> التجارية: </w:t>
            </w:r>
            <w:r w:rsidRPr="00B81D02">
              <w:rPr>
                <w:rFonts w:eastAsia="Calibri" w:cstheme="minorHAnsi"/>
                <w:sz w:val="16"/>
                <w:szCs w:val="16"/>
                <w:lang w:bidi=""/>
              </w:rPr>
              <w:t>Dynamics 365 Customer Service Enterprise</w:t>
            </w:r>
            <w:r w:rsidRPr="00B81D02">
              <w:rPr>
                <w:rFonts w:eastAsia="Calibri" w:cstheme="minorHAnsi"/>
                <w:sz w:val="16"/>
                <w:szCs w:val="16"/>
                <w:rtl/>
              </w:rPr>
              <w:t xml:space="preserve"> و</w:t>
            </w:r>
            <w:r w:rsidRPr="00B81D02">
              <w:rPr>
                <w:rFonts w:eastAsia="Calibri" w:cstheme="minorHAnsi"/>
                <w:sz w:val="16"/>
                <w:szCs w:val="16"/>
                <w:lang w:bidi=""/>
              </w:rPr>
              <w:t>Dynamics 365 Customer Service Professional</w:t>
            </w:r>
            <w:r w:rsidRPr="00B81D02">
              <w:rPr>
                <w:rFonts w:eastAsia="Calibri" w:cstheme="minorHAnsi"/>
                <w:sz w:val="16"/>
                <w:szCs w:val="16"/>
                <w:rtl/>
              </w:rPr>
              <w:t xml:space="preserve"> و</w:t>
            </w:r>
            <w:r w:rsidRPr="00B81D02">
              <w:rPr>
                <w:rFonts w:eastAsia="Calibri" w:cstheme="minorHAnsi"/>
                <w:sz w:val="16"/>
                <w:szCs w:val="16"/>
                <w:lang w:bidi=""/>
              </w:rPr>
              <w:t>Dynamics 365 Customer Service Insights</w:t>
            </w:r>
            <w:r w:rsidRPr="00B81D02">
              <w:rPr>
                <w:rFonts w:eastAsia="Calibri" w:cstheme="minorHAnsi"/>
                <w:sz w:val="16"/>
                <w:szCs w:val="16"/>
                <w:rtl/>
              </w:rPr>
              <w:t xml:space="preserve"> و</w:t>
            </w:r>
            <w:r w:rsidRPr="00B81D02">
              <w:rPr>
                <w:rFonts w:eastAsia="Calibri" w:cstheme="minorHAnsi"/>
                <w:sz w:val="16"/>
                <w:szCs w:val="16"/>
                <w:lang w:bidi=""/>
              </w:rPr>
              <w:t>Dynamics 365 Field Service</w:t>
            </w:r>
            <w:r w:rsidRPr="00B81D02">
              <w:rPr>
                <w:rFonts w:eastAsia="Calibri" w:cstheme="minorHAnsi"/>
                <w:sz w:val="16"/>
                <w:szCs w:val="16"/>
                <w:rtl/>
              </w:rPr>
              <w:t xml:space="preserve"> و</w:t>
            </w:r>
            <w:r w:rsidRPr="00B81D02">
              <w:rPr>
                <w:rFonts w:eastAsia="Calibri" w:cstheme="minorHAnsi"/>
                <w:sz w:val="16"/>
                <w:szCs w:val="16"/>
                <w:lang w:bidi=""/>
              </w:rPr>
              <w:t>Dynamics 365 Business Central</w:t>
            </w:r>
            <w:r w:rsidRPr="00B81D02">
              <w:rPr>
                <w:rFonts w:eastAsia="Calibri" w:cstheme="minorHAnsi"/>
                <w:sz w:val="16"/>
                <w:szCs w:val="16"/>
                <w:rtl/>
              </w:rPr>
              <w:t xml:space="preserve"> و</w:t>
            </w:r>
            <w:r w:rsidRPr="00B81D02">
              <w:rPr>
                <w:rFonts w:eastAsia="Calibri" w:cstheme="minorHAnsi"/>
                <w:sz w:val="16"/>
                <w:szCs w:val="16"/>
                <w:lang w:bidi=""/>
              </w:rPr>
              <w:t>Dynamics 365 Supply Chain Management</w:t>
            </w:r>
            <w:r w:rsidRPr="00B81D02">
              <w:rPr>
                <w:rFonts w:eastAsia="Calibri" w:cstheme="minorHAnsi"/>
                <w:sz w:val="16"/>
                <w:szCs w:val="16"/>
                <w:rtl/>
              </w:rPr>
              <w:t xml:space="preserve"> و</w:t>
            </w:r>
            <w:r w:rsidRPr="00B81D02">
              <w:rPr>
                <w:rFonts w:eastAsia="Calibri" w:cstheme="minorHAnsi"/>
                <w:sz w:val="16"/>
                <w:szCs w:val="16"/>
                <w:lang w:bidi=""/>
              </w:rPr>
              <w:t>Dynamics 365 Finance</w:t>
            </w:r>
            <w:r w:rsidRPr="00B81D02">
              <w:rPr>
                <w:rFonts w:eastAsia="Calibri" w:cstheme="minorHAnsi"/>
                <w:sz w:val="16"/>
                <w:szCs w:val="16"/>
                <w:rtl/>
              </w:rPr>
              <w:t xml:space="preserve"> و</w:t>
            </w:r>
            <w:r w:rsidRPr="00B81D02">
              <w:rPr>
                <w:rFonts w:eastAsia="Calibri" w:cstheme="minorHAnsi"/>
                <w:sz w:val="16"/>
                <w:szCs w:val="16"/>
                <w:lang w:bidi=""/>
              </w:rPr>
              <w:t>Dynamics 365 Marketing</w:t>
            </w:r>
            <w:r w:rsidRPr="00B81D02">
              <w:rPr>
                <w:rFonts w:eastAsia="Calibri" w:cstheme="minorHAnsi"/>
                <w:sz w:val="16"/>
                <w:szCs w:val="16"/>
                <w:rtl/>
              </w:rPr>
              <w:t xml:space="preserve"> و</w:t>
            </w:r>
            <w:r w:rsidRPr="00B81D02">
              <w:rPr>
                <w:rFonts w:eastAsia="Calibri" w:cstheme="minorHAnsi"/>
                <w:sz w:val="16"/>
                <w:szCs w:val="16"/>
                <w:lang w:bidi=""/>
              </w:rPr>
              <w:t>Dynamics 365 Project Service Automation</w:t>
            </w:r>
            <w:r w:rsidRPr="00B81D02">
              <w:rPr>
                <w:rFonts w:eastAsia="Calibri" w:cstheme="minorHAnsi"/>
                <w:sz w:val="16"/>
                <w:szCs w:val="16"/>
                <w:rtl/>
              </w:rPr>
              <w:t xml:space="preserve"> و</w:t>
            </w:r>
            <w:r w:rsidRPr="00B81D02">
              <w:rPr>
                <w:rFonts w:eastAsia="Calibri" w:cstheme="minorHAnsi"/>
                <w:sz w:val="16"/>
                <w:szCs w:val="16"/>
                <w:lang w:bidi=""/>
              </w:rPr>
              <w:t>Dynamics 365 Commerce</w:t>
            </w:r>
            <w:r w:rsidRPr="00B81D02">
              <w:rPr>
                <w:rFonts w:eastAsia="Calibri" w:cstheme="minorHAnsi"/>
                <w:sz w:val="16"/>
                <w:szCs w:val="16"/>
                <w:rtl/>
              </w:rPr>
              <w:t xml:space="preserve"> و</w:t>
            </w:r>
            <w:r w:rsidRPr="00B81D02">
              <w:rPr>
                <w:rFonts w:eastAsia="Calibri" w:cstheme="minorHAnsi"/>
                <w:sz w:val="16"/>
                <w:szCs w:val="16"/>
                <w:lang w:bidi=""/>
              </w:rPr>
              <w:t>Dynamics 365 Human Resources</w:t>
            </w:r>
            <w:r w:rsidRPr="00B81D02">
              <w:rPr>
                <w:rFonts w:eastAsia="Calibri" w:cstheme="minorHAnsi"/>
                <w:sz w:val="16"/>
                <w:szCs w:val="16"/>
                <w:rtl/>
              </w:rPr>
              <w:t xml:space="preserve"> و</w:t>
            </w:r>
            <w:r w:rsidRPr="00B81D02">
              <w:rPr>
                <w:rFonts w:eastAsia="Calibri" w:cstheme="minorHAnsi"/>
                <w:sz w:val="16"/>
                <w:szCs w:val="16"/>
                <w:lang w:bidi=""/>
              </w:rPr>
              <w:t>Dynamics 365 Sales Enterprise</w:t>
            </w:r>
            <w:r w:rsidRPr="00B81D02">
              <w:rPr>
                <w:rFonts w:eastAsia="Calibri" w:cstheme="minorHAnsi"/>
                <w:sz w:val="16"/>
                <w:szCs w:val="16"/>
                <w:rtl/>
              </w:rPr>
              <w:t xml:space="preserve"> و</w:t>
            </w:r>
            <w:r w:rsidRPr="00B81D02">
              <w:rPr>
                <w:rFonts w:eastAsia="Calibri" w:cstheme="minorHAnsi"/>
                <w:sz w:val="16"/>
                <w:szCs w:val="16"/>
                <w:lang w:bidi=""/>
              </w:rPr>
              <w:t>Dynamics 365 Sales Professional</w:t>
            </w:r>
            <w:r w:rsidRPr="00B81D02">
              <w:rPr>
                <w:rFonts w:eastAsia="Calibri" w:cstheme="minorHAnsi"/>
                <w:sz w:val="16"/>
                <w:szCs w:val="16"/>
                <w:rtl/>
              </w:rPr>
              <w:t xml:space="preserve">. خدمات </w:t>
            </w:r>
            <w:r w:rsidRPr="00B81D02">
              <w:rPr>
                <w:rFonts w:eastAsia="Calibri" w:cstheme="minorHAnsi"/>
                <w:sz w:val="16"/>
                <w:szCs w:val="16"/>
                <w:lang w:bidi=""/>
              </w:rPr>
              <w:t>Dynamics 365 Core Services</w:t>
            </w:r>
            <w:r w:rsidRPr="00B81D02">
              <w:rPr>
                <w:rFonts w:eastAsia="Calibri" w:cstheme="minorHAnsi"/>
                <w:sz w:val="16"/>
                <w:szCs w:val="16"/>
                <w:rtl/>
              </w:rPr>
              <w:t xml:space="preserve"> لا تتضمن </w:t>
            </w:r>
            <w:r w:rsidRPr="00B81D02">
              <w:rPr>
                <w:rFonts w:eastAsia="Calibri" w:cstheme="minorHAnsi"/>
                <w:sz w:val="16"/>
                <w:szCs w:val="16"/>
                <w:lang w:bidi=""/>
              </w:rPr>
              <w:t>(1) Dynamics 365 Services</w:t>
            </w:r>
            <w:r w:rsidRPr="00B81D02">
              <w:rPr>
                <w:rFonts w:eastAsia="Calibri" w:cstheme="minorHAnsi"/>
                <w:sz w:val="16"/>
                <w:szCs w:val="16"/>
                <w:rtl/>
              </w:rPr>
              <w:t xml:space="preserve"> للأجهزة أو البرامج المدعومة، والتي تشمل على سبيل المثال لا الحصر </w:t>
            </w:r>
            <w:r w:rsidRPr="00B81D02">
              <w:rPr>
                <w:rFonts w:eastAsia="Calibri" w:cstheme="minorHAnsi"/>
                <w:sz w:val="16"/>
                <w:szCs w:val="16"/>
                <w:lang w:bidi=""/>
              </w:rPr>
              <w:t>Dynamics 365</w:t>
            </w:r>
            <w:r w:rsidRPr="00B81D02">
              <w:rPr>
                <w:rFonts w:eastAsia="Calibri" w:cstheme="minorHAnsi"/>
                <w:sz w:val="16"/>
                <w:szCs w:val="16"/>
                <w:rtl/>
              </w:rPr>
              <w:t xml:space="preserve"> للتطبيقات أو الأجهزة اللوحية أو الهواتف أو أي منها؛ </w:t>
            </w:r>
            <w:r w:rsidRPr="00B81D02">
              <w:rPr>
                <w:rFonts w:eastAsia="Calibri" w:cstheme="minorHAnsi"/>
                <w:sz w:val="16"/>
                <w:szCs w:val="16"/>
                <w:lang w:bidi=""/>
              </w:rPr>
              <w:t>(2) LinkedIn Sales Navigator</w:t>
            </w:r>
            <w:r w:rsidRPr="00B81D02">
              <w:rPr>
                <w:rFonts w:eastAsia="Calibri" w:cstheme="minorHAnsi"/>
                <w:sz w:val="16"/>
                <w:szCs w:val="16"/>
                <w:rtl/>
              </w:rPr>
              <w:t xml:space="preserve"> أو </w:t>
            </w:r>
            <w:r w:rsidRPr="00B81D02">
              <w:rPr>
                <w:rFonts w:eastAsia="Calibri" w:cstheme="minorHAnsi"/>
                <w:sz w:val="16"/>
                <w:szCs w:val="16"/>
                <w:lang w:bidi=""/>
              </w:rPr>
              <w:t>(3)</w:t>
            </w:r>
            <w:r w:rsidRPr="00B81D02">
              <w:rPr>
                <w:rFonts w:eastAsia="Calibri" w:cstheme="minorHAnsi"/>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B81D02">
              <w:rPr>
                <w:rFonts w:eastAsia="Calibri" w:cstheme="minorHAnsi"/>
                <w:sz w:val="16"/>
                <w:szCs w:val="16"/>
                <w:lang w:bidi=""/>
              </w:rPr>
              <w:t>Dynamics 365 Core Services</w:t>
            </w:r>
            <w:r w:rsidRPr="00B81D02">
              <w:rPr>
                <w:rFonts w:eastAsia="Calibri" w:cstheme="minorHAnsi"/>
                <w:sz w:val="16"/>
                <w:szCs w:val="16"/>
                <w:rtl/>
              </w:rPr>
              <w:t>.</w:t>
            </w:r>
          </w:p>
        </w:tc>
      </w:tr>
      <w:tr w:rsidR="007867C0" w:rsidRPr="007D609F" w14:paraId="37C391FF" w14:textId="77777777" w:rsidTr="00F5686B">
        <w:tc>
          <w:tcPr>
            <w:tcW w:w="2610" w:type="dxa"/>
            <w:vAlign w:val="center"/>
          </w:tcPr>
          <w:p w14:paraId="17C92C69" w14:textId="7798E3F0" w:rsidR="007867C0" w:rsidRPr="007867C0" w:rsidRDefault="007867C0" w:rsidP="007867C0">
            <w:pPr>
              <w:pStyle w:val="ProductList-Body"/>
              <w:rPr>
                <w:rFonts w:ascii="Arial" w:hAnsi="Arial" w:cs="Arial"/>
                <w:sz w:val="16"/>
                <w:szCs w:val="16"/>
              </w:rPr>
            </w:pPr>
            <w:r w:rsidRPr="007867C0">
              <w:rPr>
                <w:rFonts w:ascii="Calibri" w:hAnsi="Calibri" w:cs="Calibri"/>
                <w:sz w:val="16"/>
                <w:szCs w:val="16"/>
                <w:rtl/>
              </w:rPr>
              <w:t xml:space="preserve">خدمات </w:t>
            </w:r>
            <w:r w:rsidRPr="007867C0">
              <w:rPr>
                <w:rFonts w:ascii="Calibri" w:hAnsi="Calibri" w:cs="Calibri"/>
                <w:sz w:val="16"/>
                <w:szCs w:val="16"/>
                <w:lang w:bidi="en-US"/>
              </w:rPr>
              <w:t>Office 365</w:t>
            </w:r>
          </w:p>
        </w:tc>
        <w:tc>
          <w:tcPr>
            <w:tcW w:w="8190" w:type="dxa"/>
          </w:tcPr>
          <w:p w14:paraId="1BB988D8" w14:textId="65759562" w:rsidR="007867C0" w:rsidRPr="007867C0" w:rsidRDefault="007867C0" w:rsidP="007867C0">
            <w:pPr>
              <w:pStyle w:val="ProductList-Body"/>
              <w:rPr>
                <w:rFonts w:cstheme="minorHAnsi"/>
                <w:sz w:val="16"/>
                <w:szCs w:val="16"/>
              </w:rPr>
            </w:pPr>
            <w:r w:rsidRPr="007867C0">
              <w:rPr>
                <w:rFonts w:ascii="Calibri" w:hAnsi="Calibri" w:cs="Calibri"/>
                <w:sz w:val="16"/>
                <w:szCs w:val="16"/>
                <w:rtl/>
              </w:rPr>
              <w:t xml:space="preserve">الخدمات التالية، تمثل كل منها خدمة مستقلة أو خدمة مضمنة في خطة أو مجموعة تحمل علامة </w:t>
            </w:r>
            <w:r w:rsidRPr="007867C0">
              <w:rPr>
                <w:rFonts w:ascii="Calibri" w:hAnsi="Calibri" w:cs="Calibri"/>
                <w:sz w:val="16"/>
                <w:szCs w:val="16"/>
                <w:lang w:bidi="en-US"/>
              </w:rPr>
              <w:t>Office 365</w:t>
            </w:r>
            <w:r w:rsidRPr="007867C0">
              <w:rPr>
                <w:rFonts w:ascii="Calibri" w:hAnsi="Calibri" w:cs="Calibri"/>
                <w:sz w:val="16"/>
                <w:szCs w:val="16"/>
                <w:rtl/>
              </w:rPr>
              <w:t xml:space="preserve"> التجارية: </w:t>
            </w:r>
            <w:r w:rsidRPr="007867C0">
              <w:rPr>
                <w:rFonts w:ascii="Calibri" w:hAnsi="Calibri" w:cs="Calibri"/>
                <w:sz w:val="16"/>
                <w:szCs w:val="16"/>
              </w:rPr>
              <w:t>Compliance Manager</w:t>
            </w:r>
            <w:r w:rsidRPr="007867C0">
              <w:rPr>
                <w:rFonts w:ascii="Calibri" w:hAnsi="Calibri" w:cs="Calibri"/>
                <w:sz w:val="16"/>
                <w:szCs w:val="16"/>
                <w:rtl/>
              </w:rPr>
              <w:t xml:space="preserve">، و </w:t>
            </w:r>
            <w:r w:rsidRPr="007867C0">
              <w:rPr>
                <w:rFonts w:ascii="Calibri" w:hAnsi="Calibri" w:cs="Calibri"/>
                <w:sz w:val="16"/>
                <w:szCs w:val="16"/>
              </w:rPr>
              <w:t>Customer Lockbox</w:t>
            </w:r>
            <w:r w:rsidRPr="007867C0">
              <w:rPr>
                <w:rFonts w:ascii="Calibri" w:hAnsi="Calibri" w:cs="Calibri"/>
                <w:sz w:val="16"/>
                <w:szCs w:val="16"/>
                <w:rtl/>
              </w:rPr>
              <w:t xml:space="preserve">، و </w:t>
            </w:r>
            <w:r w:rsidRPr="007867C0">
              <w:rPr>
                <w:rFonts w:ascii="Calibri" w:hAnsi="Calibri" w:cs="Calibri"/>
                <w:sz w:val="16"/>
                <w:szCs w:val="16"/>
              </w:rPr>
              <w:t>Exchange Online Archiving</w:t>
            </w:r>
            <w:r w:rsidRPr="007867C0">
              <w:rPr>
                <w:rFonts w:ascii="Calibri" w:hAnsi="Calibri" w:cs="Calibri"/>
                <w:sz w:val="16"/>
                <w:szCs w:val="16"/>
                <w:rtl/>
              </w:rPr>
              <w:t>، و</w:t>
            </w:r>
            <w:r w:rsidRPr="007867C0">
              <w:rPr>
                <w:rFonts w:ascii="Calibri" w:hAnsi="Calibri" w:cs="Calibri"/>
                <w:sz w:val="16"/>
                <w:szCs w:val="16"/>
              </w:rPr>
              <w:t>Exchange Online Protection</w:t>
            </w:r>
            <w:r w:rsidRPr="007867C0">
              <w:rPr>
                <w:rFonts w:ascii="Calibri" w:hAnsi="Calibri" w:cs="Calibri"/>
                <w:sz w:val="16"/>
                <w:szCs w:val="16"/>
                <w:rtl/>
              </w:rPr>
              <w:t>، و</w:t>
            </w:r>
            <w:r w:rsidRPr="007867C0">
              <w:rPr>
                <w:rFonts w:ascii="Calibri" w:hAnsi="Calibri" w:cs="Calibri"/>
                <w:sz w:val="16"/>
                <w:szCs w:val="16"/>
              </w:rPr>
              <w:t>Exchange Online</w:t>
            </w:r>
            <w:r w:rsidRPr="007867C0">
              <w:rPr>
                <w:rFonts w:ascii="Calibri" w:hAnsi="Calibri" w:cs="Calibri"/>
                <w:sz w:val="16"/>
                <w:szCs w:val="16"/>
                <w:rtl/>
              </w:rPr>
              <w:t>، و</w:t>
            </w:r>
            <w:r w:rsidRPr="007867C0">
              <w:rPr>
                <w:rFonts w:ascii="Calibri" w:hAnsi="Calibri" w:cs="Calibri"/>
                <w:sz w:val="16"/>
                <w:szCs w:val="16"/>
              </w:rPr>
              <w:t>Microsoft Bookings</w:t>
            </w:r>
            <w:r w:rsidRPr="007867C0">
              <w:rPr>
                <w:rFonts w:ascii="Calibri" w:hAnsi="Calibri" w:cs="Calibri"/>
                <w:sz w:val="16"/>
                <w:szCs w:val="16"/>
                <w:rtl/>
              </w:rPr>
              <w:t>، و</w:t>
            </w:r>
            <w:r w:rsidRPr="007867C0">
              <w:rPr>
                <w:rFonts w:ascii="Calibri" w:hAnsi="Calibri" w:cs="Calibri"/>
                <w:sz w:val="16"/>
                <w:szCs w:val="16"/>
              </w:rPr>
              <w:t>Microsoft Forms</w:t>
            </w:r>
            <w:r w:rsidRPr="007867C0">
              <w:rPr>
                <w:rFonts w:ascii="Calibri" w:hAnsi="Calibri" w:cs="Calibri"/>
                <w:sz w:val="16"/>
                <w:szCs w:val="16"/>
                <w:rtl/>
              </w:rPr>
              <w:t>، و</w:t>
            </w:r>
            <w:r w:rsidRPr="007867C0">
              <w:rPr>
                <w:rFonts w:ascii="Calibri" w:hAnsi="Calibri" w:cs="Calibri"/>
                <w:sz w:val="16"/>
                <w:szCs w:val="16"/>
              </w:rPr>
              <w:t>Microsoft MyAnalytics</w:t>
            </w:r>
            <w:r w:rsidRPr="007867C0">
              <w:rPr>
                <w:rFonts w:ascii="Calibri" w:hAnsi="Calibri" w:cs="Calibri"/>
                <w:sz w:val="16"/>
                <w:szCs w:val="16"/>
                <w:rtl/>
              </w:rPr>
              <w:t>، و</w:t>
            </w:r>
            <w:r w:rsidRPr="007867C0">
              <w:rPr>
                <w:rFonts w:ascii="Calibri" w:hAnsi="Calibri" w:cs="Calibri"/>
                <w:sz w:val="16"/>
                <w:szCs w:val="16"/>
              </w:rPr>
              <w:t>Microsoft Planner</w:t>
            </w:r>
            <w:r w:rsidRPr="007867C0">
              <w:rPr>
                <w:rFonts w:ascii="Calibri" w:hAnsi="Calibri" w:cs="Calibri"/>
                <w:sz w:val="16"/>
                <w:szCs w:val="16"/>
                <w:rtl/>
              </w:rPr>
              <w:t>، و</w:t>
            </w:r>
            <w:r w:rsidRPr="007867C0">
              <w:rPr>
                <w:rFonts w:ascii="Calibri" w:hAnsi="Calibri" w:cs="Calibri"/>
                <w:sz w:val="16"/>
                <w:szCs w:val="16"/>
              </w:rPr>
              <w:t>Microsoft StaffHub</w:t>
            </w:r>
            <w:r w:rsidRPr="007867C0">
              <w:rPr>
                <w:rFonts w:ascii="Calibri" w:hAnsi="Calibri" w:cs="Calibri"/>
                <w:sz w:val="16"/>
                <w:szCs w:val="16"/>
                <w:rtl/>
              </w:rPr>
              <w:t>، و</w:t>
            </w:r>
            <w:r w:rsidRPr="007867C0">
              <w:rPr>
                <w:rFonts w:ascii="Calibri" w:hAnsi="Calibri" w:cs="Calibri"/>
                <w:sz w:val="16"/>
                <w:szCs w:val="16"/>
              </w:rPr>
              <w:t>Microsoft Stream</w:t>
            </w:r>
            <w:r w:rsidRPr="007867C0">
              <w:rPr>
                <w:rFonts w:ascii="Calibri" w:hAnsi="Calibri" w:cs="Calibri"/>
                <w:sz w:val="16"/>
                <w:szCs w:val="16"/>
                <w:rtl/>
              </w:rPr>
              <w:t>، و</w:t>
            </w:r>
            <w:r w:rsidRPr="007867C0">
              <w:rPr>
                <w:rFonts w:ascii="Calibri" w:hAnsi="Calibri" w:cs="Calibri"/>
                <w:sz w:val="16"/>
                <w:szCs w:val="16"/>
              </w:rPr>
              <w:t>Microsoft Teams</w:t>
            </w:r>
            <w:r w:rsidRPr="007867C0">
              <w:rPr>
                <w:rFonts w:ascii="Calibri" w:hAnsi="Calibri" w:cs="Calibri"/>
                <w:sz w:val="16"/>
                <w:szCs w:val="16"/>
                <w:rtl/>
              </w:rPr>
              <w:t xml:space="preserve"> (وتشمل الحجوزات والقوائم والورديات)، و </w:t>
            </w:r>
            <w:r w:rsidRPr="007867C0">
              <w:rPr>
                <w:rFonts w:ascii="Calibri" w:hAnsi="Calibri" w:cs="Calibri"/>
                <w:sz w:val="16"/>
                <w:szCs w:val="16"/>
              </w:rPr>
              <w:t>Microsoft To-Do</w:t>
            </w:r>
            <w:r w:rsidRPr="007867C0">
              <w:rPr>
                <w:rFonts w:ascii="Calibri" w:hAnsi="Calibri" w:cs="Calibri"/>
                <w:sz w:val="16"/>
                <w:szCs w:val="16"/>
                <w:rtl/>
              </w:rPr>
              <w:t xml:space="preserve">، و </w:t>
            </w:r>
            <w:r w:rsidRPr="007867C0">
              <w:rPr>
                <w:rFonts w:ascii="Calibri" w:hAnsi="Calibri" w:cs="Calibri"/>
                <w:sz w:val="16"/>
                <w:szCs w:val="16"/>
                <w:lang w:bidi="en-US"/>
              </w:rPr>
              <w:t>Office 365 Advanced Threat Protection</w:t>
            </w:r>
            <w:r w:rsidRPr="007867C0">
              <w:rPr>
                <w:rFonts w:ascii="Calibri" w:hAnsi="Calibri" w:cs="Calibri"/>
                <w:sz w:val="16"/>
                <w:szCs w:val="16"/>
                <w:rtl/>
              </w:rPr>
              <w:t xml:space="preserve">، و </w:t>
            </w:r>
            <w:r w:rsidRPr="007867C0">
              <w:rPr>
                <w:rFonts w:ascii="Calibri" w:hAnsi="Calibri" w:cs="Calibri"/>
                <w:sz w:val="16"/>
                <w:szCs w:val="16"/>
                <w:lang w:bidi="en-US"/>
              </w:rPr>
              <w:t>Office 365 Video</w:t>
            </w:r>
            <w:r w:rsidRPr="007867C0">
              <w:rPr>
                <w:rFonts w:ascii="Calibri" w:hAnsi="Calibri" w:cs="Calibri"/>
                <w:sz w:val="16"/>
                <w:szCs w:val="16"/>
                <w:rtl/>
              </w:rPr>
              <w:t xml:space="preserve">، و </w:t>
            </w:r>
            <w:r w:rsidRPr="007867C0">
              <w:rPr>
                <w:rFonts w:ascii="Calibri" w:hAnsi="Calibri" w:cs="Calibri"/>
                <w:sz w:val="16"/>
                <w:szCs w:val="16"/>
              </w:rPr>
              <w:t>Office for the web</w:t>
            </w:r>
            <w:r w:rsidRPr="007867C0">
              <w:rPr>
                <w:rFonts w:ascii="Calibri" w:hAnsi="Calibri" w:cs="Calibri"/>
                <w:sz w:val="16"/>
                <w:szCs w:val="16"/>
                <w:rtl/>
              </w:rPr>
              <w:t>، و</w:t>
            </w:r>
            <w:r w:rsidRPr="007867C0">
              <w:rPr>
                <w:rFonts w:ascii="Calibri" w:hAnsi="Calibri" w:cs="Calibri"/>
                <w:sz w:val="16"/>
                <w:szCs w:val="16"/>
              </w:rPr>
              <w:t>OneDrive for Business</w:t>
            </w:r>
            <w:r w:rsidRPr="007867C0">
              <w:rPr>
                <w:rFonts w:ascii="Calibri" w:hAnsi="Calibri" w:cs="Calibri"/>
                <w:sz w:val="16"/>
                <w:szCs w:val="16"/>
                <w:rtl/>
              </w:rPr>
              <w:t>، و</w:t>
            </w:r>
            <w:r w:rsidRPr="007867C0">
              <w:rPr>
                <w:rFonts w:ascii="Calibri" w:hAnsi="Calibri" w:cs="Calibri"/>
                <w:sz w:val="16"/>
                <w:szCs w:val="16"/>
              </w:rPr>
              <w:t>Project</w:t>
            </w:r>
            <w:r w:rsidRPr="007867C0">
              <w:rPr>
                <w:rFonts w:ascii="Calibri" w:hAnsi="Calibri" w:cs="Calibri"/>
                <w:sz w:val="16"/>
                <w:szCs w:val="16"/>
                <w:rtl/>
              </w:rPr>
              <w:t xml:space="preserve"> (باستثناء </w:t>
            </w:r>
            <w:r w:rsidRPr="007867C0">
              <w:rPr>
                <w:rFonts w:ascii="Calibri" w:hAnsi="Calibri" w:cs="Calibri"/>
                <w:sz w:val="16"/>
                <w:szCs w:val="16"/>
              </w:rPr>
              <w:t>Roadmap and Project</w:t>
            </w:r>
            <w:r w:rsidRPr="007867C0">
              <w:rPr>
                <w:rFonts w:ascii="Calibri" w:hAnsi="Calibri" w:cs="Calibri"/>
                <w:sz w:val="16"/>
                <w:szCs w:val="16"/>
                <w:rtl/>
              </w:rPr>
              <w:t xml:space="preserve"> للويب)، و</w:t>
            </w:r>
            <w:r w:rsidRPr="007867C0">
              <w:rPr>
                <w:rFonts w:ascii="Calibri" w:hAnsi="Calibri" w:cs="Calibri"/>
                <w:sz w:val="16"/>
                <w:szCs w:val="16"/>
              </w:rPr>
              <w:t>SharePoint Online</w:t>
            </w:r>
            <w:r w:rsidRPr="007867C0">
              <w:rPr>
                <w:rFonts w:ascii="Calibri" w:hAnsi="Calibri" w:cs="Calibri"/>
                <w:sz w:val="16"/>
                <w:szCs w:val="16"/>
                <w:rtl/>
              </w:rPr>
              <w:t>، و</w:t>
            </w:r>
            <w:r w:rsidRPr="007867C0">
              <w:rPr>
                <w:rFonts w:ascii="Calibri" w:hAnsi="Calibri" w:cs="Calibri"/>
                <w:sz w:val="16"/>
                <w:szCs w:val="16"/>
              </w:rPr>
              <w:t>Skype for Business Online</w:t>
            </w:r>
            <w:r w:rsidRPr="007867C0">
              <w:rPr>
                <w:rFonts w:ascii="Calibri" w:hAnsi="Calibri" w:cs="Calibri"/>
                <w:sz w:val="16"/>
                <w:szCs w:val="16"/>
                <w:rtl/>
              </w:rPr>
              <w:t>، و</w:t>
            </w:r>
            <w:r w:rsidRPr="007867C0">
              <w:rPr>
                <w:rFonts w:ascii="Calibri" w:hAnsi="Calibri" w:cs="Calibri"/>
                <w:sz w:val="16"/>
                <w:szCs w:val="16"/>
              </w:rPr>
              <w:t>Sway</w:t>
            </w:r>
            <w:r w:rsidRPr="007867C0">
              <w:rPr>
                <w:rFonts w:ascii="Calibri" w:hAnsi="Calibri" w:cs="Calibri"/>
                <w:sz w:val="16"/>
                <w:szCs w:val="16"/>
                <w:rtl/>
              </w:rPr>
              <w:t>، و</w:t>
            </w:r>
            <w:r w:rsidRPr="007867C0">
              <w:rPr>
                <w:rFonts w:ascii="Calibri" w:hAnsi="Calibri" w:cs="Calibri"/>
                <w:sz w:val="16"/>
                <w:szCs w:val="16"/>
              </w:rPr>
              <w:t>Whiteboard</w:t>
            </w:r>
            <w:r w:rsidRPr="007867C0">
              <w:rPr>
                <w:rFonts w:ascii="Calibri" w:hAnsi="Calibri" w:cs="Calibri"/>
                <w:sz w:val="16"/>
                <w:szCs w:val="16"/>
                <w:rtl/>
              </w:rPr>
              <w:t>، و</w:t>
            </w:r>
            <w:r w:rsidRPr="007867C0">
              <w:rPr>
                <w:rFonts w:ascii="Calibri" w:hAnsi="Calibri" w:cs="Calibri"/>
                <w:sz w:val="16"/>
                <w:szCs w:val="16"/>
              </w:rPr>
              <w:t>Yammer Enterprise</w:t>
            </w:r>
            <w:r w:rsidRPr="007867C0">
              <w:rPr>
                <w:rFonts w:ascii="Calibri" w:hAnsi="Calibri" w:cs="Calibri"/>
                <w:sz w:val="16"/>
                <w:szCs w:val="16"/>
                <w:rtl/>
              </w:rPr>
              <w:t xml:space="preserve">، وبالنسبة لـ </w:t>
            </w:r>
            <w:r w:rsidRPr="007867C0">
              <w:rPr>
                <w:rFonts w:ascii="Calibri" w:hAnsi="Calibri" w:cs="Calibri"/>
                <w:sz w:val="16"/>
                <w:szCs w:val="16"/>
              </w:rPr>
              <w:t>Kaizala Pro</w:t>
            </w:r>
            <w:r w:rsidRPr="007867C0">
              <w:rPr>
                <w:rFonts w:ascii="Calibri" w:hAnsi="Calibri" w:cs="Calibri"/>
                <w:sz w:val="16"/>
                <w:szCs w:val="16"/>
                <w:rtl/>
              </w:rPr>
              <w:t xml:space="preserve">، تتم إدارة مجموعات مؤسسات العميل من خلال مدخل الإدارة والمحادثات بين عضوين من مؤسسة العميل. لا تشمل خدمات </w:t>
            </w:r>
            <w:r w:rsidRPr="007867C0">
              <w:rPr>
                <w:rFonts w:ascii="Calibri" w:hAnsi="Calibri" w:cs="Calibri"/>
                <w:sz w:val="16"/>
                <w:szCs w:val="16"/>
                <w:lang w:bidi="en-US"/>
              </w:rPr>
              <w:t>Office 365</w:t>
            </w:r>
            <w:r w:rsidRPr="007867C0">
              <w:rPr>
                <w:rFonts w:ascii="Calibri" w:hAnsi="Calibri" w:cs="Calibri"/>
                <w:sz w:val="16"/>
                <w:szCs w:val="16"/>
                <w:rtl/>
              </w:rPr>
              <w:t xml:space="preserve"> على </w:t>
            </w:r>
            <w:r w:rsidRPr="007867C0">
              <w:rPr>
                <w:rFonts w:ascii="Calibri" w:hAnsi="Calibri" w:cs="Calibri"/>
                <w:sz w:val="16"/>
                <w:szCs w:val="16"/>
                <w:lang w:bidi="en-US"/>
              </w:rPr>
              <w:t>Microsoft 365 Apps for enterprise</w:t>
            </w:r>
            <w:r w:rsidRPr="007867C0">
              <w:rPr>
                <w:rFonts w:ascii="Calibri" w:hAnsi="Calibri" w:cs="Calibri"/>
                <w:sz w:val="16"/>
                <w:szCs w:val="16"/>
                <w:rtl/>
              </w:rPr>
              <w:t xml:space="preserve"> أو أي جزء من خدمات </w:t>
            </w:r>
            <w:r w:rsidRPr="007867C0">
              <w:rPr>
                <w:rFonts w:ascii="Calibri" w:hAnsi="Calibri" w:cs="Calibri"/>
                <w:sz w:val="16"/>
                <w:szCs w:val="16"/>
              </w:rPr>
              <w:t>PSTN</w:t>
            </w:r>
            <w:r w:rsidRPr="007867C0">
              <w:rPr>
                <w:rFonts w:ascii="Calibri" w:hAnsi="Calibri" w:cs="Calibri"/>
                <w:sz w:val="16"/>
                <w:szCs w:val="16"/>
                <w:rtl/>
              </w:rPr>
              <w:t xml:space="preserve"> التي تعمل خارج سيطرة </w:t>
            </w:r>
            <w:r w:rsidRPr="007867C0">
              <w:rPr>
                <w:rFonts w:ascii="Calibri" w:hAnsi="Calibri" w:cs="Calibri"/>
                <w:sz w:val="16"/>
                <w:szCs w:val="16"/>
              </w:rPr>
              <w:t>Microsoft</w:t>
            </w:r>
            <w:r w:rsidRPr="007867C0">
              <w:rPr>
                <w:rFonts w:ascii="Calibri" w:hAnsi="Calibri" w:cs="Calibri"/>
                <w:sz w:val="16"/>
                <w:szCs w:val="16"/>
                <w:rtl/>
              </w:rPr>
              <w:t xml:space="preserve"> أو أي برامج عميلة أو أي خدمة تحمل علامة تجارية منفصلة وتم توفيرها مع خطة أو مجموعة برامج تحمل علامة </w:t>
            </w:r>
            <w:r w:rsidRPr="007867C0">
              <w:rPr>
                <w:rFonts w:ascii="Calibri" w:hAnsi="Calibri" w:cs="Calibri"/>
                <w:sz w:val="16"/>
                <w:szCs w:val="16"/>
                <w:lang w:bidi="en-US"/>
              </w:rPr>
              <w:t>Office 365</w:t>
            </w:r>
            <w:r w:rsidRPr="007867C0">
              <w:rPr>
                <w:rFonts w:ascii="Calibri" w:hAnsi="Calibri" w:cs="Calibri"/>
                <w:sz w:val="16"/>
                <w:szCs w:val="16"/>
                <w:rtl/>
              </w:rPr>
              <w:t xml:space="preserve"> التجارية، مثل </w:t>
            </w:r>
            <w:r w:rsidRPr="007867C0">
              <w:rPr>
                <w:rFonts w:ascii="Calibri" w:hAnsi="Calibri" w:cs="Calibri"/>
                <w:sz w:val="16"/>
                <w:szCs w:val="16"/>
              </w:rPr>
              <w:t>Bing</w:t>
            </w:r>
            <w:r w:rsidRPr="007867C0">
              <w:rPr>
                <w:rFonts w:ascii="Calibri" w:hAnsi="Calibri" w:cs="Calibri"/>
                <w:sz w:val="16"/>
                <w:szCs w:val="16"/>
                <w:rtl/>
              </w:rPr>
              <w:t xml:space="preserve"> أو أي خدمة تحمل العلامة التجارية "</w:t>
            </w:r>
            <w:r w:rsidRPr="007867C0">
              <w:rPr>
                <w:rFonts w:ascii="Calibri" w:hAnsi="Calibri" w:cs="Calibri"/>
                <w:sz w:val="16"/>
                <w:szCs w:val="16"/>
                <w:lang w:bidi="en-US"/>
              </w:rPr>
              <w:t>for Office 365</w:t>
            </w:r>
            <w:r w:rsidRPr="007867C0">
              <w:rPr>
                <w:rFonts w:ascii="Calibri" w:hAnsi="Calibri" w:cs="Calibri"/>
                <w:sz w:val="16"/>
                <w:szCs w:val="16"/>
                <w:rtl/>
              </w:rPr>
              <w:t>."</w:t>
            </w:r>
          </w:p>
        </w:tc>
      </w:tr>
      <w:tr w:rsidR="007867C0" w:rsidRPr="007D609F" w14:paraId="216A3E6B" w14:textId="77777777" w:rsidTr="00F5686B">
        <w:tc>
          <w:tcPr>
            <w:tcW w:w="2610" w:type="dxa"/>
            <w:vAlign w:val="center"/>
          </w:tcPr>
          <w:p w14:paraId="64C4C112" w14:textId="32A9EA78" w:rsidR="007867C0" w:rsidRPr="007867C0" w:rsidRDefault="007867C0" w:rsidP="007867C0">
            <w:pPr>
              <w:pStyle w:val="ProductList-Body"/>
              <w:rPr>
                <w:rFonts w:ascii="Arial" w:hAnsi="Arial" w:cs="Arial"/>
                <w:sz w:val="16"/>
                <w:szCs w:val="16"/>
              </w:rPr>
            </w:pPr>
            <w:r w:rsidRPr="007867C0">
              <w:rPr>
                <w:rFonts w:ascii="Calibri" w:hAnsi="Calibri" w:cs="Calibri"/>
                <w:sz w:val="16"/>
                <w:szCs w:val="16"/>
                <w:rtl/>
              </w:rPr>
              <w:t xml:space="preserve">خدمات </w:t>
            </w:r>
            <w:r w:rsidRPr="007867C0">
              <w:rPr>
                <w:rFonts w:ascii="Calibri" w:hAnsi="Calibri" w:cs="Calibri"/>
                <w:sz w:val="16"/>
                <w:szCs w:val="16"/>
              </w:rPr>
              <w:t>Microsoft Azure Core Services</w:t>
            </w:r>
          </w:p>
        </w:tc>
        <w:tc>
          <w:tcPr>
            <w:tcW w:w="8190" w:type="dxa"/>
          </w:tcPr>
          <w:p w14:paraId="6B2FBCC8" w14:textId="53DAFFE1" w:rsidR="007867C0" w:rsidRPr="007867C0" w:rsidRDefault="007867C0" w:rsidP="007867C0">
            <w:pPr>
              <w:pStyle w:val="ProductList-Body"/>
              <w:rPr>
                <w:rFonts w:cstheme="minorHAnsi"/>
                <w:sz w:val="16"/>
                <w:szCs w:val="16"/>
              </w:rPr>
            </w:pPr>
            <w:r w:rsidRPr="007867C0">
              <w:rPr>
                <w:rFonts w:ascii="Calibri" w:hAnsi="Calibri" w:cs="Calibri"/>
                <w:sz w:val="16"/>
                <w:szCs w:val="16"/>
                <w:rtl/>
              </w:rPr>
              <w:t xml:space="preserve">إدارة </w:t>
            </w:r>
            <w:r w:rsidRPr="007867C0">
              <w:rPr>
                <w:rFonts w:ascii="Calibri" w:hAnsi="Calibri" w:cs="Calibri"/>
                <w:sz w:val="16"/>
                <w:szCs w:val="16"/>
              </w:rPr>
              <w:t>API</w:t>
            </w:r>
            <w:r w:rsidRPr="007867C0">
              <w:rPr>
                <w:rFonts w:ascii="Calibri" w:hAnsi="Calibri" w:cs="Calibri"/>
                <w:sz w:val="16"/>
                <w:szCs w:val="16"/>
                <w:rtl/>
              </w:rPr>
              <w:t xml:space="preserve"> وخدمة التطبيقات (</w:t>
            </w:r>
            <w:r w:rsidRPr="007867C0">
              <w:rPr>
                <w:rFonts w:ascii="Calibri" w:hAnsi="Calibri" w:cs="Calibri"/>
                <w:sz w:val="16"/>
                <w:szCs w:val="16"/>
              </w:rPr>
              <w:t>API Apps</w:t>
            </w:r>
            <w:r w:rsidRPr="007867C0">
              <w:rPr>
                <w:rFonts w:ascii="Calibri" w:hAnsi="Calibri" w:cs="Calibri"/>
                <w:sz w:val="16"/>
                <w:szCs w:val="16"/>
                <w:rtl/>
              </w:rPr>
              <w:t xml:space="preserve"> و</w:t>
            </w:r>
            <w:r w:rsidRPr="007867C0">
              <w:rPr>
                <w:rFonts w:ascii="Calibri" w:hAnsi="Calibri" w:cs="Calibri"/>
                <w:sz w:val="16"/>
                <w:szCs w:val="16"/>
              </w:rPr>
              <w:t>Logic Apps</w:t>
            </w:r>
            <w:r w:rsidRPr="007867C0">
              <w:rPr>
                <w:rFonts w:ascii="Calibri" w:hAnsi="Calibri" w:cs="Calibri"/>
                <w:sz w:val="16"/>
                <w:szCs w:val="16"/>
                <w:rtl/>
              </w:rPr>
              <w:t xml:space="preserve"> و</w:t>
            </w:r>
            <w:r w:rsidRPr="007867C0">
              <w:rPr>
                <w:rFonts w:ascii="Calibri" w:hAnsi="Calibri" w:cs="Calibri"/>
                <w:sz w:val="16"/>
                <w:szCs w:val="16"/>
              </w:rPr>
              <w:t>Mobile Apps</w:t>
            </w:r>
            <w:r w:rsidRPr="007867C0">
              <w:rPr>
                <w:rFonts w:ascii="Calibri" w:hAnsi="Calibri" w:cs="Calibri"/>
                <w:sz w:val="16"/>
                <w:szCs w:val="16"/>
                <w:rtl/>
              </w:rPr>
              <w:t xml:space="preserve"> و</w:t>
            </w:r>
            <w:r w:rsidRPr="007867C0">
              <w:rPr>
                <w:rFonts w:ascii="Calibri" w:hAnsi="Calibri" w:cs="Calibri"/>
                <w:sz w:val="16"/>
                <w:szCs w:val="16"/>
              </w:rPr>
              <w:t>Web Apps</w:t>
            </w:r>
            <w:r w:rsidRPr="007867C0">
              <w:rPr>
                <w:rFonts w:ascii="Calibri" w:hAnsi="Calibri" w:cs="Calibri"/>
                <w:sz w:val="16"/>
                <w:szCs w:val="16"/>
                <w:rtl/>
              </w:rPr>
              <w:t>) وبوابة التطبيقات ورؤى التطبيقات و‏</w:t>
            </w:r>
            <w:dir w:val="rtl">
              <w:r w:rsidRPr="007867C0">
                <w:rPr>
                  <w:rFonts w:ascii="Calibri" w:hAnsi="Calibri" w:cs="Calibri"/>
                  <w:sz w:val="16"/>
                  <w:szCs w:val="16"/>
                  <w:rtl/>
                </w:rPr>
                <w:t xml:space="preserve">التشغيل التلقائي ودليل </w:t>
              </w:r>
              <w:r w:rsidRPr="007867C0">
                <w:rPr>
                  <w:rFonts w:ascii="Calibri" w:hAnsi="Calibri" w:cs="Calibri"/>
                  <w:sz w:val="16"/>
                  <w:szCs w:val="16"/>
                </w:rPr>
                <w:t>Azure Active Directory</w:t>
              </w:r>
              <w:r w:rsidRPr="007867C0">
                <w:rPr>
                  <w:rFonts w:ascii="Calibri" w:hAnsi="Calibri" w:cs="Calibri"/>
                  <w:sz w:val="16"/>
                  <w:szCs w:val="16"/>
                  <w:rtl/>
                </w:rPr>
                <w:t xml:space="preserve"> و</w:t>
              </w:r>
              <w:r w:rsidRPr="007867C0">
                <w:rPr>
                  <w:rFonts w:ascii="Calibri" w:hAnsi="Calibri" w:cs="Calibri"/>
                  <w:sz w:val="16"/>
                  <w:szCs w:val="16"/>
                </w:rPr>
                <w:t>Registry (ACR)</w:t>
              </w:r>
              <w:r w:rsidRPr="007867C0">
                <w:rPr>
                  <w:rFonts w:ascii="Calibri" w:hAnsi="Calibri" w:cs="Calibri"/>
                  <w:sz w:val="16"/>
                  <w:szCs w:val="16"/>
                  <w:rtl/>
                </w:rPr>
                <w:t xml:space="preserve"> وذاكرة </w:t>
              </w:r>
              <w:r w:rsidRPr="007867C0">
                <w:rPr>
                  <w:rFonts w:ascii="Calibri" w:hAnsi="Calibri" w:cs="Calibri"/>
                  <w:sz w:val="16"/>
                  <w:szCs w:val="16"/>
                </w:rPr>
                <w:t>Azure</w:t>
              </w:r>
              <w:r w:rsidRPr="007867C0">
                <w:rPr>
                  <w:rFonts w:ascii="Calibri" w:hAnsi="Calibri" w:cs="Calibri"/>
                  <w:sz w:val="16"/>
                  <w:szCs w:val="16"/>
                  <w:rtl/>
                </w:rPr>
                <w:t xml:space="preserve"> المؤقتة لـ </w:t>
              </w:r>
              <w:r w:rsidRPr="007867C0">
                <w:rPr>
                  <w:rFonts w:ascii="Calibri" w:hAnsi="Calibri" w:cs="Calibri"/>
                  <w:sz w:val="16"/>
                  <w:szCs w:val="16"/>
                </w:rPr>
                <w:t>Redis</w:t>
              </w:r>
              <w:r w:rsidRPr="007867C0">
                <w:rPr>
                  <w:rFonts w:ascii="Calibri" w:hAnsi="Calibri" w:cs="Calibri"/>
                  <w:sz w:val="16"/>
                  <w:szCs w:val="16"/>
                  <w:rtl/>
                </w:rPr>
                <w:t xml:space="preserve"> وخدمة </w:t>
              </w:r>
              <w:r w:rsidRPr="007867C0">
                <w:rPr>
                  <w:rFonts w:ascii="Calibri" w:hAnsi="Calibri" w:cs="Calibri"/>
                  <w:sz w:val="16"/>
                  <w:szCs w:val="16"/>
                </w:rPr>
                <w:t>Azure Container</w:t>
              </w:r>
              <w:r w:rsidRPr="007867C0">
                <w:rPr>
                  <w:rFonts w:ascii="Calibri" w:hAnsi="Calibri" w:cs="Calibri"/>
                  <w:sz w:val="16"/>
                  <w:szCs w:val="16"/>
                  <w:rtl/>
                </w:rPr>
                <w:t xml:space="preserve"> و</w:t>
              </w:r>
              <w:r w:rsidRPr="007867C0">
                <w:rPr>
                  <w:rFonts w:ascii="Calibri" w:hAnsi="Calibri" w:cs="Calibri"/>
                  <w:sz w:val="16"/>
                  <w:szCs w:val="16"/>
                </w:rPr>
                <w:t>Azure Cosmos DB</w:t>
              </w:r>
              <w:r w:rsidRPr="007867C0">
                <w:rPr>
                  <w:rFonts w:ascii="Calibri" w:hAnsi="Calibri" w:cs="Calibri"/>
                  <w:sz w:val="16"/>
                  <w:szCs w:val="16"/>
                  <w:rtl/>
                </w:rPr>
                <w:t xml:space="preserve"> (</w:t>
              </w:r>
              <w:r w:rsidRPr="007867C0">
                <w:rPr>
                  <w:rFonts w:ascii="Calibri" w:hAnsi="Calibri" w:cs="Calibri"/>
                  <w:sz w:val="16"/>
                  <w:szCs w:val="16"/>
                </w:rPr>
                <w:t>DocumentDB</w:t>
              </w:r>
              <w:r w:rsidRPr="007867C0">
                <w:rPr>
                  <w:rFonts w:ascii="Calibri" w:hAnsi="Calibri" w:cs="Calibri"/>
                  <w:sz w:val="16"/>
                  <w:szCs w:val="16"/>
                  <w:rtl/>
                </w:rPr>
                <w:t xml:space="preserve"> سابقًا) وقاعدة بيانات </w:t>
              </w:r>
              <w:r w:rsidRPr="007867C0">
                <w:rPr>
                  <w:rFonts w:ascii="Calibri" w:hAnsi="Calibri" w:cs="Calibri"/>
                  <w:sz w:val="16"/>
                  <w:szCs w:val="16"/>
                </w:rPr>
                <w:t>Azure</w:t>
              </w:r>
              <w:r w:rsidRPr="007867C0">
                <w:rPr>
                  <w:rFonts w:ascii="Calibri" w:hAnsi="Calibri" w:cs="Calibri"/>
                  <w:sz w:val="16"/>
                  <w:szCs w:val="16"/>
                  <w:rtl/>
                </w:rPr>
                <w:t xml:space="preserve"> لنظام </w:t>
              </w:r>
              <w:r w:rsidRPr="007867C0">
                <w:rPr>
                  <w:rFonts w:ascii="Calibri" w:hAnsi="Calibri" w:cs="Calibri"/>
                  <w:sz w:val="16"/>
                  <w:szCs w:val="16"/>
                </w:rPr>
                <w:t>MySQL</w:t>
              </w:r>
              <w:r w:rsidRPr="007867C0">
                <w:rPr>
                  <w:rFonts w:ascii="Calibri" w:hAnsi="Calibri" w:cs="Calibri"/>
                  <w:sz w:val="16"/>
                  <w:szCs w:val="16"/>
                  <w:rtl/>
                </w:rPr>
                <w:t xml:space="preserve"> وقاعدة بيانات </w:t>
              </w:r>
              <w:r w:rsidRPr="007867C0">
                <w:rPr>
                  <w:rFonts w:ascii="Calibri" w:hAnsi="Calibri" w:cs="Calibri"/>
                  <w:sz w:val="16"/>
                  <w:szCs w:val="16"/>
                </w:rPr>
                <w:t>Azure</w:t>
              </w:r>
              <w:r w:rsidRPr="007867C0">
                <w:rPr>
                  <w:rFonts w:ascii="Calibri" w:hAnsi="Calibri" w:cs="Calibri"/>
                  <w:sz w:val="16"/>
                  <w:szCs w:val="16"/>
                  <w:rtl/>
                </w:rPr>
                <w:t xml:space="preserve"> لنظام </w:t>
              </w:r>
              <w:r w:rsidRPr="007867C0">
                <w:rPr>
                  <w:rFonts w:ascii="Calibri" w:hAnsi="Calibri" w:cs="Calibri"/>
                  <w:sz w:val="16"/>
                  <w:szCs w:val="16"/>
                </w:rPr>
                <w:t>PostgreSQL</w:t>
              </w:r>
              <w:r w:rsidRPr="007867C0">
                <w:rPr>
                  <w:rFonts w:ascii="Calibri" w:hAnsi="Calibri" w:cs="Calibri"/>
                  <w:sz w:val="16"/>
                  <w:szCs w:val="16"/>
                  <w:rtl/>
                </w:rPr>
                <w:t xml:space="preserve"> و</w:t>
              </w:r>
              <w:r w:rsidRPr="007867C0">
                <w:rPr>
                  <w:rFonts w:ascii="Calibri" w:hAnsi="Calibri" w:cs="Calibri"/>
                  <w:sz w:val="16"/>
                  <w:szCs w:val="16"/>
                </w:rPr>
                <w:t>Azure Databricks</w:t>
              </w:r>
              <w:r w:rsidRPr="007867C0">
                <w:rPr>
                  <w:rFonts w:ascii="Calibri" w:hAnsi="Calibri" w:cs="Calibri"/>
                  <w:sz w:val="16"/>
                  <w:szCs w:val="16"/>
                  <w:rtl/>
                </w:rPr>
                <w:t xml:space="preserve"> و</w:t>
              </w:r>
              <w:r w:rsidRPr="007867C0">
                <w:rPr>
                  <w:rFonts w:ascii="Calibri" w:hAnsi="Calibri" w:cs="Calibri"/>
                  <w:sz w:val="16"/>
                  <w:szCs w:val="16"/>
                </w:rPr>
                <w:t>Azure DevOps Services</w:t>
              </w:r>
              <w:r w:rsidRPr="007867C0">
                <w:rPr>
                  <w:rFonts w:ascii="Calibri" w:hAnsi="Calibri" w:cs="Calibri"/>
                  <w:sz w:val="16"/>
                  <w:szCs w:val="16"/>
                  <w:rtl/>
                </w:rPr>
                <w:t xml:space="preserve"> ومعامل </w:t>
              </w:r>
              <w:r w:rsidRPr="007867C0">
                <w:rPr>
                  <w:rFonts w:ascii="Calibri" w:hAnsi="Calibri" w:cs="Calibri"/>
                  <w:sz w:val="16"/>
                  <w:szCs w:val="16"/>
                </w:rPr>
                <w:t>Azure DevTest</w:t>
              </w:r>
              <w:r w:rsidRPr="007867C0">
                <w:rPr>
                  <w:rFonts w:ascii="Calibri" w:hAnsi="Calibri" w:cs="Calibri"/>
                  <w:sz w:val="16"/>
                  <w:szCs w:val="16"/>
                  <w:rtl/>
                </w:rPr>
                <w:t xml:space="preserve"> و</w:t>
              </w:r>
              <w:r w:rsidRPr="007867C0">
                <w:rPr>
                  <w:rFonts w:ascii="Calibri" w:hAnsi="Calibri" w:cs="Calibri"/>
                  <w:sz w:val="16"/>
                  <w:szCs w:val="16"/>
                </w:rPr>
                <w:t>Azure DNS</w:t>
              </w:r>
              <w:r w:rsidRPr="007867C0">
                <w:rPr>
                  <w:rFonts w:ascii="Calibri" w:hAnsi="Calibri" w:cs="Calibri"/>
                  <w:sz w:val="16"/>
                  <w:szCs w:val="16"/>
                  <w:rtl/>
                </w:rPr>
                <w:t xml:space="preserve"> وحماية معلومات </w:t>
              </w:r>
              <w:r w:rsidRPr="007867C0">
                <w:rPr>
                  <w:rFonts w:ascii="Calibri" w:hAnsi="Calibri" w:cs="Calibri"/>
                  <w:sz w:val="16"/>
                  <w:szCs w:val="16"/>
                </w:rPr>
                <w:t>Azure</w:t>
              </w:r>
              <w:r w:rsidRPr="007867C0">
                <w:rPr>
                  <w:rFonts w:ascii="Calibri" w:hAnsi="Calibri" w:cs="Calibri"/>
                  <w:sz w:val="16"/>
                  <w:szCs w:val="16"/>
                  <w:rtl/>
                </w:rPr>
                <w:t xml:space="preserve"> (بما في ذلك إدارة حقوق </w:t>
              </w:r>
              <w:r w:rsidRPr="007867C0">
                <w:rPr>
                  <w:rFonts w:ascii="Calibri" w:hAnsi="Calibri" w:cs="Calibri"/>
                  <w:sz w:val="16"/>
                  <w:szCs w:val="16"/>
                </w:rPr>
                <w:t>Azure</w:t>
              </w:r>
              <w:r w:rsidRPr="007867C0">
                <w:rPr>
                  <w:rFonts w:ascii="Calibri" w:hAnsi="Calibri" w:cs="Calibri"/>
                  <w:sz w:val="16"/>
                  <w:szCs w:val="16"/>
                  <w:rtl/>
                </w:rPr>
                <w:t>) و</w:t>
              </w:r>
              <w:r w:rsidRPr="007867C0">
                <w:rPr>
                  <w:rFonts w:ascii="Calibri" w:hAnsi="Calibri" w:cs="Calibri"/>
                  <w:sz w:val="16"/>
                  <w:szCs w:val="16"/>
                </w:rPr>
                <w:t>Azure Kubernetes Service</w:t>
              </w:r>
              <w:r w:rsidRPr="007867C0">
                <w:rPr>
                  <w:rFonts w:ascii="Calibri" w:hAnsi="Calibri" w:cs="Calibri"/>
                  <w:sz w:val="16"/>
                  <w:szCs w:val="16"/>
                  <w:rtl/>
                </w:rPr>
                <w:t xml:space="preserve"> و</w:t>
              </w:r>
              <w:r w:rsidRPr="007867C0">
                <w:rPr>
                  <w:rFonts w:ascii="Calibri" w:hAnsi="Calibri" w:cs="Calibri"/>
                  <w:sz w:val="16"/>
                  <w:szCs w:val="16"/>
                </w:rPr>
                <w:t>Azure NetApp Files</w:t>
              </w:r>
              <w:r w:rsidRPr="007867C0">
                <w:rPr>
                  <w:rFonts w:ascii="Calibri" w:hAnsi="Calibri" w:cs="Calibri"/>
                  <w:sz w:val="16"/>
                  <w:szCs w:val="16"/>
                  <w:rtl/>
                </w:rPr>
                <w:t xml:space="preserve"> ومدير موارد </w:t>
              </w:r>
              <w:r w:rsidRPr="007867C0">
                <w:rPr>
                  <w:rFonts w:ascii="Calibri" w:hAnsi="Calibri" w:cs="Calibri"/>
                  <w:sz w:val="16"/>
                  <w:szCs w:val="16"/>
                </w:rPr>
                <w:t>Azure</w:t>
              </w:r>
              <w:r w:rsidRPr="007867C0">
                <w:rPr>
                  <w:rFonts w:ascii="Calibri" w:hAnsi="Calibri" w:cs="Calibri"/>
                  <w:sz w:val="16"/>
                  <w:szCs w:val="16"/>
                  <w:rtl/>
                </w:rPr>
                <w:t xml:space="preserve"> و</w:t>
              </w:r>
              <w:r w:rsidRPr="007867C0">
                <w:rPr>
                  <w:rFonts w:ascii="Calibri" w:hAnsi="Calibri" w:cs="Calibri"/>
                  <w:sz w:val="16"/>
                  <w:szCs w:val="16"/>
                </w:rPr>
                <w:t>Azure Search</w:t>
              </w:r>
              <w:r w:rsidRPr="007867C0">
                <w:rPr>
                  <w:rFonts w:ascii="Calibri" w:hAnsi="Calibri" w:cs="Calibri"/>
                  <w:sz w:val="16"/>
                  <w:szCs w:val="16"/>
                  <w:rtl/>
                </w:rPr>
                <w:t xml:space="preserve"> وخدمات النسخ الاحتياطية والدفعة وخدمات </w:t>
              </w:r>
              <w:r w:rsidRPr="007867C0">
                <w:rPr>
                  <w:rFonts w:ascii="Calibri" w:hAnsi="Calibri" w:cs="Calibri"/>
                  <w:sz w:val="16"/>
                  <w:szCs w:val="16"/>
                </w:rPr>
                <w:t>BizTalk</w:t>
              </w:r>
              <w:r w:rsidRPr="007867C0">
                <w:rPr>
                  <w:rFonts w:ascii="Calibri" w:hAnsi="Calibri" w:cs="Calibri"/>
                  <w:sz w:val="16"/>
                  <w:szCs w:val="16"/>
                  <w:rtl/>
                </w:rPr>
                <w:t xml:space="preserve"> وخدمات السحابة والرؤية الحاسوبية ومدير المحتوى وكتالوج البيانات ومصنع البيانات وتحليلات </w:t>
              </w:r>
              <w:r w:rsidRPr="007867C0">
                <w:rPr>
                  <w:rFonts w:ascii="Calibri" w:hAnsi="Calibri" w:cs="Calibri"/>
                  <w:sz w:val="16"/>
                  <w:szCs w:val="16"/>
                </w:rPr>
                <w:t>Data Lake Analytics</w:t>
              </w:r>
              <w:r w:rsidRPr="007867C0">
                <w:rPr>
                  <w:rFonts w:ascii="Calibri" w:hAnsi="Calibri" w:cs="Calibri"/>
                  <w:sz w:val="16"/>
                  <w:szCs w:val="16"/>
                  <w:rtl/>
                </w:rPr>
                <w:t xml:space="preserve"> ومتجر </w:t>
              </w:r>
              <w:r w:rsidRPr="007867C0">
                <w:rPr>
                  <w:rFonts w:ascii="Calibri" w:hAnsi="Calibri" w:cs="Calibri"/>
                  <w:sz w:val="16"/>
                  <w:szCs w:val="16"/>
                </w:rPr>
                <w:t>Data Lake Store</w:t>
              </w:r>
              <w:r w:rsidRPr="007867C0">
                <w:rPr>
                  <w:rFonts w:ascii="Calibri" w:hAnsi="Calibri" w:cs="Calibri"/>
                  <w:sz w:val="16"/>
                  <w:szCs w:val="16"/>
                  <w:rtl/>
                </w:rPr>
                <w:t xml:space="preserve"> ومراكز الأحداث و</w:t>
              </w:r>
              <w:r w:rsidRPr="007867C0">
                <w:rPr>
                  <w:rFonts w:ascii="Calibri" w:hAnsi="Calibri" w:cs="Calibri"/>
                  <w:sz w:val="16"/>
                  <w:szCs w:val="16"/>
                </w:rPr>
                <w:t>Express Route</w:t>
              </w:r>
              <w:r w:rsidRPr="007867C0">
                <w:rPr>
                  <w:rFonts w:ascii="Calibri" w:hAnsi="Calibri" w:cs="Calibri"/>
                  <w:sz w:val="16"/>
                  <w:szCs w:val="16"/>
                  <w:rtl/>
                </w:rPr>
                <w:t xml:space="preserve"> والوجهة والوظائف و</w:t>
              </w:r>
              <w:r w:rsidRPr="007867C0">
                <w:rPr>
                  <w:rFonts w:ascii="Calibri" w:hAnsi="Calibri" w:cs="Calibri"/>
                  <w:sz w:val="16"/>
                  <w:szCs w:val="16"/>
                </w:rPr>
                <w:t>HDInsight</w:t>
              </w:r>
              <w:r w:rsidRPr="007867C0">
                <w:rPr>
                  <w:rFonts w:ascii="Calibri" w:hAnsi="Calibri" w:cs="Calibri"/>
                  <w:sz w:val="16"/>
                  <w:szCs w:val="16"/>
                  <w:rtl/>
                </w:rPr>
                <w:t xml:space="preserve"> والتصدير/الاستيراد و</w:t>
              </w:r>
              <w:r w:rsidRPr="007867C0">
                <w:rPr>
                  <w:rFonts w:ascii="Calibri" w:hAnsi="Calibri" w:cs="Calibri"/>
                  <w:sz w:val="16"/>
                  <w:szCs w:val="16"/>
                </w:rPr>
                <w:t>IoT Hub</w:t>
              </w:r>
              <w:r w:rsidRPr="007867C0">
                <w:rPr>
                  <w:rFonts w:ascii="Calibri" w:hAnsi="Calibri" w:cs="Calibri"/>
                  <w:sz w:val="16"/>
                  <w:szCs w:val="16"/>
                  <w:rtl/>
                </w:rPr>
                <w:t xml:space="preserve"> و</w:t>
              </w:r>
              <w:r w:rsidRPr="007867C0">
                <w:rPr>
                  <w:rFonts w:ascii="Calibri" w:hAnsi="Calibri" w:cs="Calibri"/>
                  <w:sz w:val="16"/>
                  <w:szCs w:val="16"/>
                </w:rPr>
                <w:t>Key Vault</w:t>
              </w:r>
              <w:r w:rsidRPr="007867C0">
                <w:rPr>
                  <w:rFonts w:ascii="Calibri" w:hAnsi="Calibri" w:cs="Calibri"/>
                  <w:sz w:val="16"/>
                  <w:szCs w:val="16"/>
                  <w:rtl/>
                </w:rPr>
                <w:t xml:space="preserve"> وموازن التحميل وتحليلات السجلات (الرؤى التشغيلية سابقًا) و</w:t>
              </w:r>
              <w:r w:rsidRPr="007867C0">
                <w:rPr>
                  <w:rFonts w:ascii="Calibri" w:hAnsi="Calibri" w:cs="Calibri"/>
                  <w:sz w:val="16"/>
                  <w:szCs w:val="16"/>
                </w:rPr>
                <w:t>Azure Machine Learning Studio</w:t>
              </w:r>
              <w:r w:rsidRPr="007867C0">
                <w:rPr>
                  <w:rFonts w:ascii="Calibri" w:hAnsi="Calibri" w:cs="Calibri"/>
                  <w:sz w:val="16"/>
                  <w:szCs w:val="16"/>
                  <w:rtl/>
                </w:rPr>
                <w:t xml:space="preserve"> وخدمات الوسائط ومدخل </w:t>
              </w:r>
              <w:r w:rsidRPr="007867C0">
                <w:rPr>
                  <w:rFonts w:ascii="Calibri" w:hAnsi="Calibri" w:cs="Calibri"/>
                  <w:sz w:val="16"/>
                  <w:szCs w:val="16"/>
                </w:rPr>
                <w:t>Microsoft Azure Portal</w:t>
              </w:r>
              <w:r w:rsidRPr="007867C0">
                <w:rPr>
                  <w:rFonts w:ascii="Calibri" w:hAnsi="Calibri" w:cs="Calibri"/>
                  <w:sz w:val="16"/>
                  <w:szCs w:val="16"/>
                  <w:rtl/>
                </w:rPr>
                <w:t xml:space="preserve"> والمصادقة متعددة العوامل ومراكز الإشعارات و</w:t>
              </w:r>
              <w:r w:rsidRPr="007867C0">
                <w:rPr>
                  <w:rFonts w:ascii="Calibri" w:hAnsi="Calibri" w:cs="Calibri"/>
                  <w:sz w:val="16"/>
                  <w:szCs w:val="16"/>
                </w:rPr>
                <w:t>Power BI Embedded</w:t>
              </w:r>
              <w:r w:rsidRPr="007867C0">
                <w:rPr>
                  <w:rFonts w:ascii="Calibri" w:hAnsi="Calibri" w:cs="Calibri"/>
                  <w:sz w:val="16"/>
                  <w:szCs w:val="16"/>
                  <w:rtl/>
                </w:rPr>
                <w:t xml:space="preserve"> و</w:t>
              </w:r>
              <w:r w:rsidRPr="007867C0">
                <w:rPr>
                  <w:rFonts w:ascii="Calibri" w:hAnsi="Calibri" w:cs="Calibri"/>
                  <w:sz w:val="16"/>
                  <w:szCs w:val="16"/>
                </w:rPr>
                <w:t>QnA Maker</w:t>
              </w:r>
              <w:r w:rsidRPr="007867C0">
                <w:rPr>
                  <w:rFonts w:ascii="Calibri" w:hAnsi="Calibri" w:cs="Calibri"/>
                  <w:sz w:val="16"/>
                  <w:szCs w:val="16"/>
                  <w:rtl/>
                </w:rPr>
                <w:t xml:space="preserve"> والمجدول ومركز الأمان وناقل الخدمة ومصنع الخدمة وخدمة </w:t>
              </w:r>
              <w:r w:rsidRPr="007867C0">
                <w:rPr>
                  <w:rFonts w:ascii="Calibri" w:hAnsi="Calibri" w:cs="Calibri"/>
                  <w:sz w:val="16"/>
                  <w:szCs w:val="16"/>
                </w:rPr>
                <w:t>SignalR</w:t>
              </w:r>
              <w:r w:rsidRPr="007867C0">
                <w:rPr>
                  <w:rFonts w:ascii="Calibri" w:hAnsi="Calibri" w:cs="Calibri"/>
                  <w:sz w:val="16"/>
                  <w:szCs w:val="16"/>
                  <w:rtl/>
                </w:rPr>
                <w:t xml:space="preserve"> واسترجاع الموقع، ومستودع بيانات </w:t>
              </w:r>
              <w:r w:rsidRPr="007867C0">
                <w:rPr>
                  <w:rFonts w:ascii="Calibri" w:hAnsi="Calibri" w:cs="Calibri"/>
                  <w:sz w:val="16"/>
                  <w:szCs w:val="16"/>
                </w:rPr>
                <w:t>SQL</w:t>
              </w:r>
              <w:r w:rsidRPr="007867C0">
                <w:rPr>
                  <w:rFonts w:ascii="Calibri" w:hAnsi="Calibri" w:cs="Calibri"/>
                  <w:sz w:val="16"/>
                  <w:szCs w:val="16"/>
                  <w:rtl/>
                </w:rPr>
                <w:t xml:space="preserve"> وقاعدة بيانات </w:t>
              </w:r>
              <w:r w:rsidRPr="007867C0">
                <w:rPr>
                  <w:rFonts w:ascii="Calibri" w:hAnsi="Calibri" w:cs="Calibri"/>
                  <w:sz w:val="16"/>
                  <w:szCs w:val="16"/>
                </w:rPr>
                <w:t>SQL</w:t>
              </w:r>
              <w:r w:rsidRPr="007867C0">
                <w:rPr>
                  <w:rFonts w:ascii="Calibri" w:hAnsi="Calibri" w:cs="Calibri"/>
                  <w:sz w:val="16"/>
                  <w:szCs w:val="16"/>
                  <w:rtl/>
                </w:rPr>
                <w:t xml:space="preserve"> وقاعدة بيانات </w:t>
              </w:r>
              <w:r w:rsidRPr="007867C0">
                <w:rPr>
                  <w:rFonts w:ascii="Calibri" w:hAnsi="Calibri" w:cs="Calibri"/>
                  <w:sz w:val="16"/>
                  <w:szCs w:val="16"/>
                </w:rPr>
                <w:t>SQL Server</w:t>
              </w:r>
              <w:r w:rsidRPr="007867C0">
                <w:rPr>
                  <w:rFonts w:ascii="Calibri" w:hAnsi="Calibri" w:cs="Calibri"/>
                  <w:sz w:val="16"/>
                  <w:szCs w:val="16"/>
                  <w:rtl/>
                </w:rPr>
                <w:t xml:space="preserve"> الممتدة والتخزين و</w:t>
              </w:r>
              <w:r w:rsidRPr="007867C0">
                <w:rPr>
                  <w:rFonts w:ascii="Calibri" w:hAnsi="Calibri" w:cs="Calibri"/>
                  <w:sz w:val="16"/>
                  <w:szCs w:val="16"/>
                </w:rPr>
                <w:t>StorSimple</w:t>
              </w:r>
              <w:r w:rsidRPr="007867C0">
                <w:rPr>
                  <w:rFonts w:ascii="Calibri" w:hAnsi="Calibri" w:cs="Calibri"/>
                  <w:sz w:val="16"/>
                  <w:szCs w:val="16"/>
                  <w:rtl/>
                </w:rPr>
                <w:t xml:space="preserve"> و</w:t>
              </w:r>
              <w:r w:rsidRPr="007867C0">
                <w:rPr>
                  <w:rFonts w:ascii="Calibri" w:hAnsi="Calibri" w:cs="Calibri"/>
                  <w:sz w:val="16"/>
                  <w:szCs w:val="16"/>
                </w:rPr>
                <w:t>Stream Analytics</w:t>
              </w:r>
              <w:r w:rsidRPr="007867C0">
                <w:rPr>
                  <w:rFonts w:ascii="Calibri" w:hAnsi="Calibri" w:cs="Calibri"/>
                  <w:sz w:val="16"/>
                  <w:szCs w:val="16"/>
                  <w:rtl/>
                </w:rPr>
                <w:t xml:space="preserve"> والتحليلات النصية ومدير حركة مرور البيانات وفهرس الفيديو والأجهزة الظاهرية و</w:t>
              </w:r>
              <w:r w:rsidRPr="007867C0">
                <w:rPr>
                  <w:rFonts w:ascii="Calibri" w:hAnsi="Calibri" w:cs="Calibri"/>
                  <w:sz w:val="16"/>
                  <w:szCs w:val="16"/>
                </w:rPr>
                <w:t>Virtual Machine Scale Sets</w:t>
              </w:r>
              <w:r w:rsidRPr="007867C0">
                <w:rPr>
                  <w:rFonts w:ascii="Calibri" w:hAnsi="Calibri" w:cs="Calibri"/>
                  <w:sz w:val="16"/>
                  <w:szCs w:val="16"/>
                  <w:rtl/>
                </w:rPr>
                <w:t xml:space="preserve"> والشبكة الظاهرية و</w:t>
              </w:r>
              <w:r w:rsidRPr="007867C0">
                <w:rPr>
                  <w:rFonts w:ascii="Calibri" w:hAnsi="Calibri" w:cs="Calibri"/>
                  <w:sz w:val="16"/>
                  <w:szCs w:val="16"/>
                </w:rPr>
                <w:t>VPN Gateway</w:t>
              </w:r>
              <w:r w:rsidRPr="007867C0">
                <w:rPr>
                  <w:rFonts w:ascii="Calibri" w:hAnsi="Calibri" w:cs="Calibri"/>
                  <w:sz w:val="16"/>
                  <w:szCs w:val="16"/>
                  <w:rtl/>
                </w:rPr>
                <w:t xml:space="preserve"> </w:t>
              </w:r>
              <w:r w:rsidRPr="007867C0">
                <w:rPr>
                  <w:rFonts w:ascii="Calibri" w:hAnsi="Calibri" w:cs="Calibri"/>
                  <w:sz w:val="16"/>
                  <w:szCs w:val="16"/>
                </w:rPr>
                <w:t>‬</w:t>
              </w:r>
              <w:r w:rsidRPr="007867C0">
                <w:rPr>
                  <w:rFonts w:ascii="Calibri" w:hAnsi="Calibri" w:cs="Calibri"/>
                  <w:sz w:val="16"/>
                  <w:szCs w:val="16"/>
                </w:rPr>
                <w:t>‬</w:t>
              </w:r>
              <w:r w:rsidRPr="007867C0">
                <w:rPr>
                  <w:sz w:val="16"/>
                  <w:szCs w:val="16"/>
                </w:rPr>
                <w:t>‬</w:t>
              </w:r>
              <w:r w:rsidR="00AE0DBD">
                <w:t>‬</w:t>
              </w:r>
              <w:r w:rsidR="00B503C6">
                <w:t>‬</w:t>
              </w:r>
            </w:dir>
          </w:p>
        </w:tc>
      </w:tr>
      <w:tr w:rsidR="00F5686B" w:rsidRPr="007D609F" w14:paraId="6703EC59" w14:textId="77777777" w:rsidTr="00F5686B">
        <w:tc>
          <w:tcPr>
            <w:tcW w:w="2610" w:type="dxa"/>
            <w:vAlign w:val="center"/>
          </w:tcPr>
          <w:p w14:paraId="03E948CB"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Pr>
              <w:t>Microsoft Cloud App Security</w:t>
            </w:r>
          </w:p>
        </w:tc>
        <w:tc>
          <w:tcPr>
            <w:tcW w:w="8190" w:type="dxa"/>
          </w:tcPr>
          <w:p w14:paraId="279A56E2"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الخدمة السحابية لـ </w:t>
            </w:r>
            <w:r w:rsidRPr="00B81D02">
              <w:rPr>
                <w:rFonts w:cstheme="minorHAnsi"/>
                <w:sz w:val="16"/>
                <w:szCs w:val="16"/>
              </w:rPr>
              <w:t>Microsoft Cloud App Security</w:t>
            </w:r>
            <w:r w:rsidRPr="00B81D02">
              <w:rPr>
                <w:rFonts w:cstheme="minorHAnsi"/>
                <w:sz w:val="16"/>
                <w:szCs w:val="16"/>
                <w:rtl/>
              </w:rPr>
              <w:t>.</w:t>
            </w:r>
          </w:p>
        </w:tc>
      </w:tr>
      <w:tr w:rsidR="00F5686B" w:rsidRPr="007D609F" w14:paraId="4CE0375A" w14:textId="77777777" w:rsidTr="00F5686B">
        <w:tc>
          <w:tcPr>
            <w:tcW w:w="2610" w:type="dxa"/>
            <w:vAlign w:val="center"/>
          </w:tcPr>
          <w:p w14:paraId="1C8F00C7"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الخدمات عبر الإنترنت لـ </w:t>
            </w:r>
            <w:r w:rsidRPr="00E85A74">
              <w:rPr>
                <w:rFonts w:ascii="Arial" w:hAnsi="Arial" w:cs="Arial"/>
                <w:sz w:val="16"/>
                <w:szCs w:val="16"/>
              </w:rPr>
              <w:t>Microsoft Intune</w:t>
            </w:r>
            <w:r w:rsidRPr="00E85A74">
              <w:rPr>
                <w:rFonts w:ascii="Arial" w:hAnsi="Arial" w:cs="Arial"/>
                <w:sz w:val="16"/>
                <w:szCs w:val="16"/>
                <w:rtl/>
              </w:rPr>
              <w:t>:</w:t>
            </w:r>
          </w:p>
        </w:tc>
        <w:tc>
          <w:tcPr>
            <w:tcW w:w="8190" w:type="dxa"/>
          </w:tcPr>
          <w:p w14:paraId="351DA218"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خدمة مجموعة النظراء من </w:t>
            </w:r>
            <w:r w:rsidRPr="00B81D02">
              <w:rPr>
                <w:rFonts w:cstheme="minorHAnsi"/>
                <w:sz w:val="16"/>
                <w:szCs w:val="16"/>
              </w:rPr>
              <w:t>Microsoft Intune</w:t>
            </w:r>
            <w:r w:rsidRPr="00B81D02">
              <w:rPr>
                <w:rFonts w:cstheme="minorHAnsi"/>
                <w:sz w:val="16"/>
                <w:szCs w:val="16"/>
                <w:rtl/>
              </w:rPr>
              <w:t xml:space="preserve"> مثل منتج </w:t>
            </w:r>
            <w:r w:rsidRPr="00B81D02">
              <w:rPr>
                <w:rFonts w:cstheme="minorHAnsi"/>
                <w:sz w:val="16"/>
                <w:szCs w:val="16"/>
              </w:rPr>
              <w:t>Microsoft Intune Add-on</w:t>
            </w:r>
            <w:r w:rsidRPr="00B81D02">
              <w:rPr>
                <w:rFonts w:cstheme="minorHAnsi"/>
                <w:sz w:val="16"/>
                <w:szCs w:val="16"/>
                <w:rtl/>
              </w:rPr>
              <w:t xml:space="preserve"> أو أي خدمة إدارة يتم توفيرها بواسطة </w:t>
            </w:r>
            <w:r w:rsidRPr="00B81D02">
              <w:rPr>
                <w:rFonts w:cstheme="minorHAnsi"/>
                <w:sz w:val="16"/>
                <w:szCs w:val="16"/>
              </w:rPr>
              <w:t>Microsoft Intune</w:t>
            </w:r>
            <w:r w:rsidRPr="00B81D02">
              <w:rPr>
                <w:rFonts w:cstheme="minorHAnsi"/>
                <w:sz w:val="16"/>
                <w:szCs w:val="16"/>
                <w:rtl/>
              </w:rPr>
              <w:t xml:space="preserve"> مثل إدارة أجهزة المحمول لـ </w:t>
            </w:r>
            <w:r w:rsidRPr="00B81D02">
              <w:rPr>
                <w:rFonts w:cstheme="minorHAnsi"/>
                <w:sz w:val="16"/>
                <w:szCs w:val="16"/>
                <w:lang w:bidi=""/>
              </w:rPr>
              <w:t>Office 365</w:t>
            </w:r>
            <w:r w:rsidRPr="00B81D02">
              <w:rPr>
                <w:rFonts w:cstheme="minorHAnsi"/>
                <w:sz w:val="16"/>
                <w:szCs w:val="16"/>
                <w:rtl/>
              </w:rPr>
              <w:t>.</w:t>
            </w:r>
          </w:p>
        </w:tc>
      </w:tr>
      <w:tr w:rsidR="00B214F7" w:rsidRPr="007D609F" w14:paraId="3ADEC903" w14:textId="77777777" w:rsidTr="00F5686B">
        <w:tc>
          <w:tcPr>
            <w:tcW w:w="2610" w:type="dxa"/>
            <w:vAlign w:val="center"/>
          </w:tcPr>
          <w:p w14:paraId="50B86038" w14:textId="6B9533CD" w:rsidR="00B214F7" w:rsidRPr="00B214F7" w:rsidRDefault="00B214F7" w:rsidP="00B214F7">
            <w:pPr>
              <w:pStyle w:val="ProductList-Body"/>
              <w:rPr>
                <w:rFonts w:ascii="Arial" w:hAnsi="Arial" w:cs="Arial"/>
                <w:sz w:val="16"/>
                <w:szCs w:val="16"/>
              </w:rPr>
            </w:pPr>
            <w:r w:rsidRPr="00B214F7">
              <w:rPr>
                <w:rFonts w:ascii="Arial" w:eastAsia="Calibri" w:hAnsi="Arial" w:cs="Arial"/>
                <w:sz w:val="16"/>
                <w:szCs w:val="16"/>
                <w:rtl/>
              </w:rPr>
              <w:t xml:space="preserve">خدمات </w:t>
            </w:r>
            <w:r w:rsidRPr="00B214F7">
              <w:rPr>
                <w:rFonts w:ascii="Arial" w:eastAsia="Calibri" w:hAnsi="Arial" w:cs="Arial"/>
                <w:sz w:val="16"/>
                <w:szCs w:val="16"/>
              </w:rPr>
              <w:t>Microsoft Power Platform</w:t>
            </w:r>
            <w:r w:rsidRPr="00B214F7">
              <w:rPr>
                <w:rFonts w:ascii="Arial" w:eastAsia="Calibri" w:hAnsi="Arial" w:cs="Arial"/>
                <w:sz w:val="16"/>
                <w:szCs w:val="16"/>
                <w:rtl/>
              </w:rPr>
              <w:t xml:space="preserve"> الأساسية</w:t>
            </w:r>
          </w:p>
        </w:tc>
        <w:tc>
          <w:tcPr>
            <w:tcW w:w="8190" w:type="dxa"/>
          </w:tcPr>
          <w:p w14:paraId="4C502D18" w14:textId="223617CB" w:rsidR="00B214F7" w:rsidRPr="00B81D02" w:rsidRDefault="00B214F7" w:rsidP="00B214F7">
            <w:pPr>
              <w:pStyle w:val="ProductList-Body"/>
              <w:rPr>
                <w:rFonts w:cstheme="minorHAnsi"/>
                <w:sz w:val="16"/>
                <w:szCs w:val="16"/>
              </w:rPr>
            </w:pPr>
            <w:r w:rsidRPr="00B81D02">
              <w:rPr>
                <w:rFonts w:eastAsia="Calibri" w:cstheme="minorHAnsi"/>
                <w:sz w:val="16"/>
                <w:szCs w:val="16"/>
                <w:rtl/>
              </w:rPr>
              <w:t xml:space="preserve">هي الخدمات التالية، كلٌّ منها كخدمة مستقلة أو مضمّنة في </w:t>
            </w:r>
            <w:r w:rsidRPr="00B81D02">
              <w:rPr>
                <w:rFonts w:eastAsia="Calibri" w:cstheme="minorHAnsi"/>
                <w:sz w:val="16"/>
                <w:szCs w:val="16"/>
                <w:lang w:bidi=""/>
              </w:rPr>
              <w:t>Office 365</w:t>
            </w:r>
            <w:r w:rsidRPr="00B81D02">
              <w:rPr>
                <w:rFonts w:eastAsia="Calibri" w:cstheme="minorHAnsi"/>
                <w:sz w:val="16"/>
                <w:szCs w:val="16"/>
                <w:rtl/>
              </w:rPr>
              <w:t xml:space="preserve"> أو في خطة </w:t>
            </w:r>
            <w:r w:rsidRPr="00B81D02">
              <w:rPr>
                <w:rFonts w:eastAsia="Calibri" w:cstheme="minorHAnsi"/>
                <w:sz w:val="16"/>
                <w:szCs w:val="16"/>
                <w:lang w:bidi=""/>
              </w:rPr>
              <w:t>Microsoft Dynamics 365</w:t>
            </w:r>
            <w:r w:rsidRPr="00B81D02">
              <w:rPr>
                <w:rFonts w:eastAsia="Calibri" w:cstheme="minorHAnsi"/>
                <w:sz w:val="16"/>
                <w:szCs w:val="16"/>
                <w:rtl/>
              </w:rPr>
              <w:t xml:space="preserve"> التجارية الشهيرة أو كمجموعة خدمات: </w:t>
            </w:r>
            <w:r w:rsidRPr="00B81D02">
              <w:rPr>
                <w:rFonts w:eastAsia="Calibri" w:cstheme="minorHAnsi"/>
                <w:sz w:val="16"/>
                <w:szCs w:val="16"/>
              </w:rPr>
              <w:t>Microsoft Power BI</w:t>
            </w:r>
            <w:r w:rsidRPr="00B81D02">
              <w:rPr>
                <w:rFonts w:eastAsia="Calibri" w:cstheme="minorHAnsi"/>
                <w:sz w:val="16"/>
                <w:szCs w:val="16"/>
                <w:rtl/>
              </w:rPr>
              <w:t xml:space="preserve"> و</w:t>
            </w:r>
            <w:r w:rsidRPr="00B81D02">
              <w:rPr>
                <w:rFonts w:eastAsia="Calibri" w:cstheme="minorHAnsi"/>
                <w:sz w:val="16"/>
                <w:szCs w:val="16"/>
              </w:rPr>
              <w:t>Microsoft Power Apps</w:t>
            </w:r>
            <w:r w:rsidRPr="00B81D02">
              <w:rPr>
                <w:rFonts w:eastAsia="Calibri" w:cstheme="minorHAnsi"/>
                <w:sz w:val="16"/>
                <w:szCs w:val="16"/>
                <w:rtl/>
              </w:rPr>
              <w:t xml:space="preserve"> و</w:t>
            </w:r>
            <w:r w:rsidRPr="00B81D02">
              <w:rPr>
                <w:rFonts w:eastAsia="Calibri" w:cstheme="minorHAnsi"/>
                <w:sz w:val="16"/>
                <w:szCs w:val="16"/>
              </w:rPr>
              <w:t>Microsoft Power Automate</w:t>
            </w:r>
            <w:r w:rsidRPr="00B81D02">
              <w:rPr>
                <w:rFonts w:eastAsia="Calibri" w:cstheme="minorHAnsi"/>
                <w:sz w:val="16"/>
                <w:szCs w:val="16"/>
                <w:rtl/>
              </w:rPr>
              <w:t xml:space="preserve">. لا تتضمن خدمات </w:t>
            </w:r>
            <w:r w:rsidRPr="00B81D02">
              <w:rPr>
                <w:rFonts w:eastAsia="Calibri" w:cstheme="minorHAnsi"/>
                <w:sz w:val="16"/>
                <w:szCs w:val="16"/>
              </w:rPr>
              <w:t>Microsoft Power Platform</w:t>
            </w:r>
            <w:r w:rsidRPr="00B81D02">
              <w:rPr>
                <w:rFonts w:eastAsia="Calibri" w:cstheme="minorHAnsi"/>
                <w:sz w:val="16"/>
                <w:szCs w:val="16"/>
                <w:rtl/>
              </w:rPr>
              <w:t xml:space="preserve"> الأساسية أي برنامج عميل، بما في ذلك، على سبيل المثال لا الحصر، </w:t>
            </w:r>
            <w:r w:rsidRPr="00B81D02">
              <w:rPr>
                <w:rFonts w:eastAsia="Calibri" w:cstheme="minorHAnsi"/>
                <w:sz w:val="16"/>
                <w:szCs w:val="16"/>
              </w:rPr>
              <w:t>Power BI Report Server</w:t>
            </w:r>
            <w:r w:rsidRPr="00B81D02">
              <w:rPr>
                <w:rFonts w:eastAsia="Calibri" w:cstheme="minorHAnsi"/>
                <w:sz w:val="16"/>
                <w:szCs w:val="16"/>
                <w:rtl/>
              </w:rPr>
              <w:t xml:space="preserve"> أو </w:t>
            </w:r>
            <w:r w:rsidRPr="00B81D02">
              <w:rPr>
                <w:rFonts w:eastAsia="Calibri" w:cstheme="minorHAnsi"/>
                <w:sz w:val="16"/>
                <w:szCs w:val="16"/>
              </w:rPr>
              <w:t>Power BI</w:t>
            </w:r>
            <w:r w:rsidRPr="00B81D02">
              <w:rPr>
                <w:rFonts w:eastAsia="Calibri" w:cstheme="minorHAnsi"/>
                <w:sz w:val="16"/>
                <w:szCs w:val="16"/>
                <w:rtl/>
              </w:rPr>
              <w:t xml:space="preserve"> أو </w:t>
            </w:r>
            <w:r w:rsidRPr="00B81D02">
              <w:rPr>
                <w:rFonts w:eastAsia="Calibri" w:cstheme="minorHAnsi"/>
                <w:sz w:val="16"/>
                <w:szCs w:val="16"/>
              </w:rPr>
              <w:t>PowerApps</w:t>
            </w:r>
            <w:r w:rsidRPr="00B81D02">
              <w:rPr>
                <w:rFonts w:eastAsia="Calibri" w:cstheme="minorHAnsi"/>
                <w:sz w:val="16"/>
                <w:szCs w:val="16"/>
                <w:rtl/>
              </w:rPr>
              <w:t xml:space="preserve"> أو تطبيقات </w:t>
            </w:r>
            <w:r w:rsidRPr="00B81D02">
              <w:rPr>
                <w:rFonts w:eastAsia="Calibri" w:cstheme="minorHAnsi"/>
                <w:sz w:val="16"/>
                <w:szCs w:val="16"/>
              </w:rPr>
              <w:t>Microsoft Power Automate</w:t>
            </w:r>
            <w:r w:rsidRPr="00B81D02">
              <w:rPr>
                <w:rFonts w:eastAsia="Calibri" w:cstheme="minorHAnsi"/>
                <w:sz w:val="16"/>
                <w:szCs w:val="16"/>
                <w:rtl/>
              </w:rPr>
              <w:t xml:space="preserve"> للأجهزة المحمولة أو </w:t>
            </w:r>
            <w:r w:rsidRPr="00B81D02">
              <w:rPr>
                <w:rFonts w:eastAsia="Calibri" w:cstheme="minorHAnsi"/>
                <w:sz w:val="16"/>
                <w:szCs w:val="16"/>
              </w:rPr>
              <w:t>Power BI Desktop</w:t>
            </w:r>
            <w:r w:rsidRPr="00B81D02">
              <w:rPr>
                <w:rFonts w:eastAsia="Calibri" w:cstheme="minorHAnsi"/>
                <w:sz w:val="16"/>
                <w:szCs w:val="16"/>
                <w:rtl/>
              </w:rPr>
              <w:t xml:space="preserve"> أو </w:t>
            </w:r>
            <w:r w:rsidRPr="00B81D02">
              <w:rPr>
                <w:rFonts w:eastAsia="Calibri" w:cstheme="minorHAnsi"/>
                <w:sz w:val="16"/>
                <w:szCs w:val="16"/>
              </w:rPr>
              <w:t>Power Apps Studio</w:t>
            </w:r>
            <w:r w:rsidRPr="00B81D02">
              <w:rPr>
                <w:rFonts w:eastAsia="Calibri" w:cstheme="minorHAnsi"/>
                <w:sz w:val="16"/>
                <w:szCs w:val="16"/>
                <w:rtl/>
              </w:rPr>
              <w:t>.</w:t>
            </w:r>
          </w:p>
        </w:tc>
      </w:tr>
      <w:tr w:rsidR="00F5686B" w:rsidRPr="007D609F" w14:paraId="16494680" w14:textId="77777777" w:rsidTr="00F5686B">
        <w:tc>
          <w:tcPr>
            <w:tcW w:w="2610" w:type="dxa"/>
            <w:vAlign w:val="center"/>
          </w:tcPr>
          <w:p w14:paraId="0FD24305"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خدمات الحماية من التهديدات المتقدمة لـ </w:t>
            </w:r>
            <w:r w:rsidRPr="00E85A74">
              <w:rPr>
                <w:rFonts w:ascii="Arial" w:hAnsi="Arial" w:cs="Arial"/>
                <w:sz w:val="16"/>
                <w:szCs w:val="16"/>
              </w:rPr>
              <w:t>Microsoft Defender</w:t>
            </w:r>
          </w:p>
        </w:tc>
        <w:tc>
          <w:tcPr>
            <w:tcW w:w="8190" w:type="dxa"/>
          </w:tcPr>
          <w:p w14:paraId="1061E2DF"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أجزاء الخدمة السحابية التالية للحماية من التهديدات المتقدمة لـ </w:t>
            </w:r>
            <w:r w:rsidRPr="00B81D02">
              <w:rPr>
                <w:rFonts w:cstheme="minorHAnsi"/>
                <w:sz w:val="16"/>
                <w:szCs w:val="16"/>
              </w:rPr>
              <w:t>Microsoft Defender</w:t>
            </w:r>
            <w:r w:rsidRPr="00B81D02">
              <w:rPr>
                <w:rFonts w:cstheme="minorHAnsi"/>
                <w:sz w:val="16"/>
                <w:szCs w:val="16"/>
                <w:rtl/>
              </w:rPr>
              <w:t xml:space="preserve">: تقليل الأجزاء المعرضة للهجوم، و الجيل التالي من الحماية، والكشف عن نقطة الانتهاء والاستجابة، والفحص التلقائي والمعالجة، وإدارة المخاطر والثغرات الأمنية، وعامل تصفية </w:t>
            </w:r>
            <w:r w:rsidRPr="00B81D02">
              <w:rPr>
                <w:rFonts w:cstheme="minorHAnsi"/>
                <w:sz w:val="16"/>
                <w:szCs w:val="16"/>
              </w:rPr>
              <w:t>SmartScreen</w:t>
            </w:r>
            <w:r w:rsidRPr="00B81D02">
              <w:rPr>
                <w:rFonts w:cstheme="minorHAnsi"/>
                <w:sz w:val="16"/>
                <w:szCs w:val="16"/>
                <w:rtl/>
              </w:rPr>
              <w:t>.</w:t>
            </w:r>
          </w:p>
        </w:tc>
      </w:tr>
      <w:tr w:rsidR="007867C0" w:rsidRPr="007867C0" w14:paraId="59D799A7" w14:textId="77777777" w:rsidTr="00F5686B">
        <w:tc>
          <w:tcPr>
            <w:tcW w:w="2610" w:type="dxa"/>
            <w:vAlign w:val="center"/>
          </w:tcPr>
          <w:p w14:paraId="106D87B4" w14:textId="22534C3C" w:rsidR="007867C0" w:rsidRPr="007867C0" w:rsidRDefault="007867C0" w:rsidP="007867C0">
            <w:pPr>
              <w:pStyle w:val="ProductList-Body"/>
              <w:rPr>
                <w:rFonts w:ascii="Arial" w:hAnsi="Arial" w:cs="Arial"/>
                <w:sz w:val="16"/>
                <w:szCs w:val="16"/>
                <w:rtl/>
              </w:rPr>
            </w:pPr>
            <w:r w:rsidRPr="007867C0">
              <w:rPr>
                <w:rFonts w:ascii="Calibri" w:hAnsi="Calibri" w:cs="Calibri"/>
                <w:sz w:val="16"/>
                <w:szCs w:val="16"/>
              </w:rPr>
              <w:t>Microsoft Threat Protection</w:t>
            </w:r>
          </w:p>
        </w:tc>
        <w:tc>
          <w:tcPr>
            <w:tcW w:w="8190" w:type="dxa"/>
          </w:tcPr>
          <w:p w14:paraId="54FBC594" w14:textId="70A05AD5" w:rsidR="007867C0" w:rsidRPr="007867C0" w:rsidRDefault="007867C0" w:rsidP="007867C0">
            <w:pPr>
              <w:pStyle w:val="ProductList-Body"/>
              <w:rPr>
                <w:rFonts w:cstheme="minorHAnsi"/>
                <w:sz w:val="16"/>
                <w:szCs w:val="16"/>
                <w:rtl/>
              </w:rPr>
            </w:pPr>
            <w:r w:rsidRPr="007867C0">
              <w:rPr>
                <w:rFonts w:ascii="Calibri" w:hAnsi="Calibri" w:cs="Calibri"/>
                <w:sz w:val="16"/>
                <w:szCs w:val="16"/>
                <w:rtl/>
              </w:rPr>
              <w:t xml:space="preserve">جزء الخدمة السحابية لـ </w:t>
            </w:r>
            <w:r w:rsidRPr="007867C0">
              <w:rPr>
                <w:rFonts w:ascii="Calibri" w:hAnsi="Calibri" w:cs="Calibri"/>
                <w:sz w:val="16"/>
                <w:szCs w:val="16"/>
              </w:rPr>
              <w:t>Microsoft Threat Protection</w:t>
            </w:r>
            <w:r w:rsidRPr="007867C0">
              <w:rPr>
                <w:rFonts w:ascii="Calibri" w:hAnsi="Calibri" w:cs="Calibri"/>
                <w:sz w:val="16"/>
                <w:szCs w:val="16"/>
                <w:rtl/>
              </w:rPr>
              <w:t>.</w:t>
            </w:r>
          </w:p>
        </w:tc>
      </w:tr>
    </w:tbl>
    <w:p w14:paraId="4D8293F5" w14:textId="77777777" w:rsidR="00F5686B" w:rsidRPr="007D609F" w:rsidRDefault="00F5686B" w:rsidP="00F5686B">
      <w:pPr>
        <w:pStyle w:val="ProductList-Body"/>
        <w:rPr>
          <w:rFonts w:ascii="Arial" w:hAnsi="Arial" w:cs="Arial"/>
        </w:rPr>
      </w:pPr>
    </w:p>
    <w:p w14:paraId="257309C1"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ممارسات ونُهج الأمان للخدمات الأساسية عبر الإنترنت</w:t>
      </w:r>
    </w:p>
    <w:p w14:paraId="4949EC3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إضافةً إلى ممارسات ونُهج أمان الخدمات عبر الإنترنت الواردة في اتفاقية </w:t>
      </w:r>
      <w:r w:rsidRPr="0029682D">
        <w:rPr>
          <w:rFonts w:ascii="Arial" w:hAnsi="Arial" w:cs="Arial"/>
          <w:szCs w:val="18"/>
        </w:rPr>
        <w:t>DPA</w:t>
      </w:r>
      <w:r w:rsidRPr="0029682D">
        <w:rPr>
          <w:rFonts w:ascii="Arial" w:hAnsi="Arial" w:cs="Arial"/>
          <w:szCs w:val="18"/>
          <w:rtl/>
        </w:rPr>
        <w:t xml:space="preserve">، تتوافق كل خدمة من الخدمات الأساسية عبر الإنترنت أيضًا مع معايير التحكم وأطر العمل الموضحة في الجدول أدناه وتنفذ تدابير الأمان الموضحة في </w:t>
      </w:r>
      <w:hyperlink w:anchor="الملحق ب - تدابير الأمان" w:tooltip="الملحق ب" w:history="1">
        <w:r w:rsidRPr="0029682D">
          <w:rPr>
            <w:rFonts w:ascii="Arial" w:hAnsi="Arial" w:cs="Arial"/>
            <w:szCs w:val="18"/>
            <w:rtl/>
          </w:rPr>
          <w:t>الملحق أ</w:t>
        </w:r>
      </w:hyperlink>
      <w:r w:rsidRPr="0029682D">
        <w:rPr>
          <w:rFonts w:ascii="Arial" w:hAnsi="Arial" w:cs="Arial"/>
          <w:szCs w:val="18"/>
          <w:rtl/>
        </w:rPr>
        <w:t xml:space="preserve"> من اتفاقية </w:t>
      </w:r>
      <w:r w:rsidRPr="0029682D">
        <w:rPr>
          <w:rFonts w:ascii="Arial" w:hAnsi="Arial" w:cs="Arial"/>
          <w:szCs w:val="18"/>
        </w:rPr>
        <w:t>DPA</w:t>
      </w:r>
      <w:r w:rsidRPr="0029682D">
        <w:rPr>
          <w:rFonts w:ascii="Arial" w:hAnsi="Arial" w:cs="Arial"/>
          <w:szCs w:val="18"/>
          <w:rtl/>
        </w:rPr>
        <w:t xml:space="preserve"> وتحافظ عليها من أجل حماية بيانات العميل.</w:t>
      </w:r>
    </w:p>
    <w:p w14:paraId="33F87956" w14:textId="77777777" w:rsidR="00F5686B" w:rsidRPr="007D609F" w:rsidRDefault="00F5686B" w:rsidP="007867C0">
      <w:pPr>
        <w:pStyle w:val="ProductList-Body"/>
        <w:pageBreakBefore/>
        <w:rPr>
          <w:rFonts w:ascii="Arial" w:hAnsi="Arial" w:cs="Arial"/>
        </w:rPr>
      </w:pPr>
    </w:p>
    <w:tbl>
      <w:tblPr>
        <w:tblStyle w:val="TableGrid"/>
        <w:bidiVisual/>
        <w:tblW w:w="10800" w:type="dxa"/>
        <w:jc w:val="center"/>
        <w:tblLayout w:type="fixed"/>
        <w:tblLook w:val="04A0" w:firstRow="1" w:lastRow="0" w:firstColumn="1" w:lastColumn="0" w:noHBand="0" w:noVBand="1"/>
      </w:tblPr>
      <w:tblGrid>
        <w:gridCol w:w="5395"/>
        <w:gridCol w:w="2637"/>
        <w:gridCol w:w="2768"/>
      </w:tblGrid>
      <w:tr w:rsidR="00F5686B" w:rsidRPr="007D609F" w14:paraId="09042142" w14:textId="77777777" w:rsidTr="00F5686B">
        <w:trPr>
          <w:tblHeader/>
          <w:jc w:val="center"/>
        </w:trPr>
        <w:tc>
          <w:tcPr>
            <w:tcW w:w="5395" w:type="dxa"/>
            <w:shd w:val="clear" w:color="auto" w:fill="0072C6"/>
            <w:vAlign w:val="center"/>
          </w:tcPr>
          <w:p w14:paraId="5E53B347" w14:textId="77777777" w:rsidR="00F5686B" w:rsidRPr="007D609F" w:rsidRDefault="00F5686B" w:rsidP="00F5686B">
            <w:pPr>
              <w:pStyle w:val="ProductList-Body"/>
              <w:rPr>
                <w:rFonts w:ascii="Arial" w:hAnsi="Arial" w:cs="Arial"/>
                <w:color w:val="FFFFFF" w:themeColor="background1"/>
                <w:sz w:val="16"/>
                <w:szCs w:val="16"/>
              </w:rPr>
            </w:pPr>
            <w:r w:rsidRPr="007D609F">
              <w:rPr>
                <w:rFonts w:ascii="Arial" w:hAnsi="Arial" w:cs="Arial"/>
                <w:color w:val="FFFFFF" w:themeColor="background1"/>
                <w:sz w:val="16"/>
                <w:szCs w:val="16"/>
                <w:rtl/>
              </w:rPr>
              <w:t>الخدمة عبر الإنترنت</w:t>
            </w:r>
          </w:p>
        </w:tc>
        <w:tc>
          <w:tcPr>
            <w:tcW w:w="2637" w:type="dxa"/>
            <w:shd w:val="clear" w:color="auto" w:fill="0072C6"/>
            <w:vAlign w:val="center"/>
          </w:tcPr>
          <w:p w14:paraId="4C119F3B"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1</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c>
          <w:tcPr>
            <w:tcW w:w="2768" w:type="dxa"/>
            <w:shd w:val="clear" w:color="auto" w:fill="0072C6"/>
            <w:vAlign w:val="center"/>
          </w:tcPr>
          <w:p w14:paraId="5B167E9D"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2</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r>
      <w:tr w:rsidR="00F5686B" w:rsidRPr="007D609F" w14:paraId="0342D2A5" w14:textId="77777777" w:rsidTr="00F5686B">
        <w:trPr>
          <w:trHeight w:val="288"/>
          <w:jc w:val="center"/>
        </w:trPr>
        <w:tc>
          <w:tcPr>
            <w:tcW w:w="5395" w:type="dxa"/>
            <w:vAlign w:val="center"/>
          </w:tcPr>
          <w:p w14:paraId="7E7C9AB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lang w:bidi=""/>
              </w:rPr>
              <w:t>Office 365</w:t>
            </w:r>
          </w:p>
        </w:tc>
        <w:tc>
          <w:tcPr>
            <w:tcW w:w="2637" w:type="dxa"/>
            <w:vAlign w:val="center"/>
          </w:tcPr>
          <w:p w14:paraId="0D496CF4"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54E57EE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2F5BE293" w14:textId="77777777" w:rsidTr="00F5686B">
        <w:trPr>
          <w:trHeight w:val="288"/>
          <w:jc w:val="center"/>
        </w:trPr>
        <w:tc>
          <w:tcPr>
            <w:tcW w:w="5395" w:type="dxa"/>
            <w:vAlign w:val="center"/>
          </w:tcPr>
          <w:p w14:paraId="3597AC2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lang w:bidi=""/>
              </w:rPr>
              <w:t>Microsoft Dynamics 365 Core Services</w:t>
            </w:r>
          </w:p>
        </w:tc>
        <w:tc>
          <w:tcPr>
            <w:tcW w:w="2637" w:type="dxa"/>
            <w:vAlign w:val="center"/>
          </w:tcPr>
          <w:p w14:paraId="16B528F2"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3EF09A4A"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0F207DE" w14:textId="77777777" w:rsidTr="00F5686B">
        <w:trPr>
          <w:trHeight w:val="288"/>
          <w:jc w:val="center"/>
        </w:trPr>
        <w:tc>
          <w:tcPr>
            <w:tcW w:w="5395" w:type="dxa"/>
            <w:vAlign w:val="center"/>
          </w:tcPr>
          <w:p w14:paraId="730FE522"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Azure Core Services</w:t>
            </w:r>
          </w:p>
        </w:tc>
        <w:tc>
          <w:tcPr>
            <w:tcW w:w="2637" w:type="dxa"/>
            <w:vAlign w:val="center"/>
          </w:tcPr>
          <w:p w14:paraId="43D65159" w14:textId="77777777" w:rsidR="00F5686B" w:rsidRPr="007D609F" w:rsidRDefault="00F5686B" w:rsidP="00F5686B">
            <w:pPr>
              <w:pStyle w:val="ProductList-Body"/>
              <w:rPr>
                <w:rFonts w:ascii="Arial" w:hAnsi="Arial" w:cs="Arial"/>
              </w:rPr>
            </w:pPr>
            <w:r w:rsidRPr="007D609F">
              <w:rPr>
                <w:rFonts w:ascii="Arial" w:hAnsi="Arial" w:cs="Arial"/>
                <w:color w:val="000000" w:themeColor="text1"/>
                <w:sz w:val="16"/>
                <w:szCs w:val="16"/>
                <w:rtl/>
              </w:rPr>
              <w:t>تتفاوت**</w:t>
            </w:r>
          </w:p>
        </w:tc>
        <w:tc>
          <w:tcPr>
            <w:tcW w:w="2768" w:type="dxa"/>
            <w:vAlign w:val="center"/>
          </w:tcPr>
          <w:p w14:paraId="0FFB90E3"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تتفاوت**</w:t>
            </w:r>
          </w:p>
        </w:tc>
      </w:tr>
      <w:tr w:rsidR="00F5686B" w:rsidRPr="007D609F" w14:paraId="0F1DEA16" w14:textId="77777777" w:rsidTr="00F5686B">
        <w:trPr>
          <w:trHeight w:val="288"/>
          <w:jc w:val="center"/>
        </w:trPr>
        <w:tc>
          <w:tcPr>
            <w:tcW w:w="5395" w:type="dxa"/>
            <w:vAlign w:val="center"/>
          </w:tcPr>
          <w:p w14:paraId="20249A5B"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Pr>
              <w:t>Microsoft Cloud App Security</w:t>
            </w:r>
          </w:p>
        </w:tc>
        <w:tc>
          <w:tcPr>
            <w:tcW w:w="2637" w:type="dxa"/>
            <w:vAlign w:val="center"/>
          </w:tcPr>
          <w:p w14:paraId="37424C35"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05725B1C"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56613531" w14:textId="77777777" w:rsidTr="00F5686B">
        <w:trPr>
          <w:trHeight w:val="288"/>
          <w:jc w:val="center"/>
        </w:trPr>
        <w:tc>
          <w:tcPr>
            <w:tcW w:w="5395" w:type="dxa"/>
            <w:vAlign w:val="center"/>
          </w:tcPr>
          <w:p w14:paraId="09AA0837"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الخدمات عبر الإنترنت لـ </w:t>
            </w:r>
            <w:r w:rsidRPr="007D609F">
              <w:rPr>
                <w:rFonts w:ascii="Arial" w:hAnsi="Arial" w:cs="Arial"/>
                <w:sz w:val="16"/>
                <w:szCs w:val="16"/>
              </w:rPr>
              <w:t>Microsoft Intune</w:t>
            </w:r>
            <w:r w:rsidRPr="007D609F">
              <w:rPr>
                <w:rFonts w:ascii="Arial" w:hAnsi="Arial" w:cs="Arial"/>
                <w:sz w:val="16"/>
                <w:szCs w:val="16"/>
                <w:rtl/>
              </w:rPr>
              <w:t>:</w:t>
            </w:r>
          </w:p>
        </w:tc>
        <w:tc>
          <w:tcPr>
            <w:tcW w:w="2637" w:type="dxa"/>
            <w:vAlign w:val="center"/>
          </w:tcPr>
          <w:p w14:paraId="5B09DEA0"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4AE864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72D91F53" w14:textId="77777777" w:rsidTr="00F5686B">
        <w:trPr>
          <w:trHeight w:val="288"/>
          <w:jc w:val="center"/>
        </w:trPr>
        <w:tc>
          <w:tcPr>
            <w:tcW w:w="5395" w:type="dxa"/>
            <w:vAlign w:val="center"/>
          </w:tcPr>
          <w:p w14:paraId="6A4280E0"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Power Platform</w:t>
            </w:r>
            <w:r w:rsidRPr="007D609F">
              <w:rPr>
                <w:rFonts w:ascii="Arial" w:hAnsi="Arial" w:cs="Arial"/>
                <w:sz w:val="16"/>
                <w:szCs w:val="16"/>
                <w:rtl/>
              </w:rPr>
              <w:t xml:space="preserve"> الأساسية</w:t>
            </w:r>
          </w:p>
        </w:tc>
        <w:tc>
          <w:tcPr>
            <w:tcW w:w="2637" w:type="dxa"/>
            <w:vAlign w:val="center"/>
          </w:tcPr>
          <w:p w14:paraId="1456F6AE"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67423ADD"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CACF224" w14:textId="77777777" w:rsidTr="00F5686B">
        <w:trPr>
          <w:trHeight w:val="288"/>
          <w:jc w:val="center"/>
        </w:trPr>
        <w:tc>
          <w:tcPr>
            <w:tcW w:w="5395" w:type="dxa"/>
            <w:vAlign w:val="center"/>
          </w:tcPr>
          <w:p w14:paraId="0E93BAB3"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الحماية من التهديدات المتقدمة لـ </w:t>
            </w:r>
            <w:r w:rsidRPr="007D609F">
              <w:rPr>
                <w:rFonts w:ascii="Arial" w:hAnsi="Arial" w:cs="Arial"/>
                <w:sz w:val="16"/>
                <w:szCs w:val="16"/>
              </w:rPr>
              <w:t>Microsoft Defender</w:t>
            </w:r>
          </w:p>
        </w:tc>
        <w:tc>
          <w:tcPr>
            <w:tcW w:w="2637" w:type="dxa"/>
            <w:vAlign w:val="center"/>
          </w:tcPr>
          <w:p w14:paraId="546E2F2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212F77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7867C0" w:rsidRPr="007D609F" w14:paraId="5C3EDED4" w14:textId="77777777" w:rsidTr="00F5686B">
        <w:trPr>
          <w:trHeight w:val="288"/>
          <w:jc w:val="center"/>
        </w:trPr>
        <w:tc>
          <w:tcPr>
            <w:tcW w:w="5395" w:type="dxa"/>
            <w:vAlign w:val="center"/>
          </w:tcPr>
          <w:p w14:paraId="63EE2768" w14:textId="190BC63F" w:rsidR="007867C0" w:rsidRPr="007D609F" w:rsidRDefault="007867C0" w:rsidP="007867C0">
            <w:pPr>
              <w:pStyle w:val="ProductList-Body"/>
              <w:rPr>
                <w:rFonts w:ascii="Arial" w:hAnsi="Arial" w:cs="Arial"/>
                <w:sz w:val="16"/>
                <w:szCs w:val="16"/>
                <w:rtl/>
              </w:rPr>
            </w:pPr>
            <w:r w:rsidRPr="00E00240">
              <w:rPr>
                <w:rFonts w:ascii="Calibri" w:hAnsi="Calibri" w:cs="Calibri"/>
                <w:szCs w:val="18"/>
              </w:rPr>
              <w:t>Microsoft Threat Protection</w:t>
            </w:r>
          </w:p>
        </w:tc>
        <w:tc>
          <w:tcPr>
            <w:tcW w:w="2637" w:type="dxa"/>
            <w:vAlign w:val="center"/>
          </w:tcPr>
          <w:p w14:paraId="426AA423" w14:textId="73C1150F" w:rsidR="007867C0" w:rsidRPr="007D609F" w:rsidRDefault="007867C0" w:rsidP="007867C0">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c>
          <w:tcPr>
            <w:tcW w:w="2768" w:type="dxa"/>
            <w:vAlign w:val="center"/>
          </w:tcPr>
          <w:p w14:paraId="1027A703" w14:textId="5151C6CD" w:rsidR="007867C0" w:rsidRPr="007D609F" w:rsidRDefault="007867C0" w:rsidP="007867C0">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r>
    </w:tbl>
    <w:p w14:paraId="21D21B5B" w14:textId="3B52D98F" w:rsidR="00F5686B" w:rsidRPr="00B00C17" w:rsidRDefault="00B214F7" w:rsidP="00F5686B">
      <w:pPr>
        <w:pStyle w:val="ProductList-Body"/>
        <w:rPr>
          <w:rFonts w:ascii="Arial" w:hAnsi="Arial" w:cs="Arial"/>
          <w:szCs w:val="18"/>
        </w:rPr>
      </w:pPr>
      <w:r w:rsidRPr="00760785">
        <w:rPr>
          <w:rFonts w:ascii="Calibri" w:eastAsia="Calibri" w:hAnsi="Calibri" w:cs="Arial"/>
          <w:i/>
          <w:iCs/>
          <w:color w:val="000000"/>
          <w:szCs w:val="18"/>
          <w:rtl/>
        </w:rPr>
        <w:t xml:space="preserve">*لا تتضمن </w:t>
      </w:r>
      <w:r w:rsidRPr="00760785">
        <w:rPr>
          <w:rFonts w:ascii="Calibri" w:eastAsia="Calibri" w:hAnsi="Calibri" w:cs="Arial"/>
          <w:i/>
          <w:iCs/>
          <w:szCs w:val="18"/>
          <w:lang w:bidi=""/>
        </w:rPr>
        <w:t>Microsoft Dynamics 365 Marketin</w:t>
      </w:r>
      <w:r w:rsidR="00F5686B" w:rsidRPr="00B00C17">
        <w:rPr>
          <w:rFonts w:ascii="Arial" w:hAnsi="Arial" w:cs="Arial"/>
          <w:i/>
          <w:iCs/>
          <w:color w:val="000000" w:themeColor="text1"/>
          <w:szCs w:val="18"/>
          <w:rtl/>
        </w:rPr>
        <w:t>.</w:t>
      </w:r>
    </w:p>
    <w:p w14:paraId="14704874" w14:textId="77777777" w:rsidR="00F5686B" w:rsidRPr="00B00C17" w:rsidRDefault="00F5686B" w:rsidP="00F5686B">
      <w:pPr>
        <w:pStyle w:val="ProductList-Body"/>
        <w:rPr>
          <w:rFonts w:ascii="Arial" w:hAnsi="Arial" w:cs="Arial"/>
          <w:szCs w:val="18"/>
        </w:rPr>
      </w:pPr>
      <w:r w:rsidRPr="00B00C17">
        <w:rPr>
          <w:rFonts w:ascii="Arial" w:hAnsi="Arial" w:cs="Arial"/>
          <w:color w:val="000000" w:themeColor="text1"/>
          <w:szCs w:val="18"/>
          <w:rtl/>
        </w:rPr>
        <w:t>**</w:t>
      </w:r>
      <w:r w:rsidRPr="00B00C17">
        <w:rPr>
          <w:rFonts w:ascii="Arial" w:hAnsi="Arial" w:cs="Arial"/>
          <w:i/>
          <w:iCs/>
          <w:color w:val="000000" w:themeColor="text1"/>
          <w:szCs w:val="18"/>
          <w:rtl/>
        </w:rPr>
        <w:t xml:space="preserve">النطاق الحالي موضّح بالتفصيل في تقرير التدقيق وملخّص في مركز توثيق </w:t>
      </w:r>
      <w:r w:rsidRPr="00B00C17">
        <w:rPr>
          <w:rFonts w:ascii="Arial" w:hAnsi="Arial" w:cs="Arial"/>
          <w:i/>
          <w:iCs/>
          <w:color w:val="000000" w:themeColor="text1"/>
          <w:szCs w:val="18"/>
        </w:rPr>
        <w:t>Microsoft Trust Center</w:t>
      </w:r>
      <w:r w:rsidRPr="00B00C17">
        <w:rPr>
          <w:rFonts w:ascii="Arial" w:hAnsi="Arial" w:cs="Arial"/>
          <w:i/>
          <w:iCs/>
          <w:color w:val="000000" w:themeColor="text1"/>
          <w:szCs w:val="18"/>
          <w:rtl/>
        </w:rPr>
        <w:t>.</w:t>
      </w:r>
    </w:p>
    <w:p w14:paraId="32984E2D" w14:textId="77777777" w:rsidR="00F5686B" w:rsidRPr="00B00C17" w:rsidRDefault="00F5686B" w:rsidP="00F5686B">
      <w:pPr>
        <w:pStyle w:val="ProductList-Body"/>
        <w:rPr>
          <w:rFonts w:ascii="Arial" w:hAnsi="Arial" w:cs="Arial"/>
          <w:szCs w:val="18"/>
        </w:rPr>
      </w:pPr>
    </w:p>
    <w:p w14:paraId="17FBEB7E" w14:textId="77777777" w:rsidR="00F5686B" w:rsidRPr="00B00C17" w:rsidRDefault="00F5686B" w:rsidP="00F5686B">
      <w:pPr>
        <w:pStyle w:val="ProductList-ClauseHeading"/>
        <w:keepNext w:val="0"/>
        <w:rPr>
          <w:rFonts w:ascii="Arial" w:eastAsia="Arial" w:hAnsi="Arial" w:cs="Arial"/>
          <w:bCs/>
          <w:szCs w:val="18"/>
          <w:lang w:eastAsia="en-US"/>
        </w:rPr>
      </w:pPr>
      <w:r w:rsidRPr="00B00C17">
        <w:rPr>
          <w:rFonts w:ascii="Arial" w:eastAsia="Arial" w:hAnsi="Arial" w:cs="Arial"/>
          <w:bCs/>
          <w:szCs w:val="18"/>
          <w:rtl/>
          <w:lang w:eastAsia="en-US"/>
        </w:rPr>
        <w:t>‏</w:t>
      </w:r>
      <w:dir w:val="rtl">
        <w:r w:rsidRPr="00B00C17">
          <w:rPr>
            <w:rFonts w:ascii="Arial" w:eastAsia="Arial" w:hAnsi="Arial" w:cs="Arial"/>
            <w:bCs/>
            <w:szCs w:val="18"/>
            <w:rtl/>
            <w:lang w:eastAsia="en-US"/>
          </w:rPr>
          <w:t>موقع حفظ بيانات العميل غير النشطة</w:t>
        </w:r>
        <w:r w:rsidRPr="00B00C17">
          <w:rPr>
            <w:rFonts w:ascii="Arial" w:eastAsia="Arial" w:hAnsi="Arial" w:cs="Arial"/>
            <w:bCs/>
            <w:szCs w:val="18"/>
            <w:rtl/>
            <w:lang w:eastAsia="en-US"/>
          </w:rPr>
          <w:t>‬ للخدمات الأساسية عبر الإنترنت</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B503C6">
          <w:t>‬</w:t>
        </w:r>
      </w:dir>
    </w:p>
    <w:p w14:paraId="3685FDC4"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بالنسبة إلى الخدمات عبر الإنترنت الأساسية، تخزن شركة </w:t>
      </w:r>
      <w:r w:rsidRPr="00B00C17">
        <w:rPr>
          <w:rFonts w:ascii="Arial" w:hAnsi="Arial" w:cs="Arial"/>
          <w:szCs w:val="18"/>
        </w:rPr>
        <w:t>Microsoft</w:t>
      </w:r>
      <w:r w:rsidRPr="00B00C17">
        <w:rPr>
          <w:rFonts w:ascii="Arial" w:hAnsi="Arial" w:cs="Arial"/>
          <w:szCs w:val="18"/>
          <w:rtl/>
        </w:rPr>
        <w:t xml:space="preserve"> بيانات العميل غير النشطة في مناطق جغرافية رئيسية بعينها (يشار إلى كل منها باسم منطقة جغرافية) كما يلي:</w:t>
      </w:r>
    </w:p>
    <w:p w14:paraId="4E67E280" w14:textId="77777777" w:rsidR="007867C0" w:rsidRPr="00E00240" w:rsidRDefault="007867C0" w:rsidP="007867C0">
      <w:pPr>
        <w:pStyle w:val="ProductList-Body"/>
        <w:numPr>
          <w:ilvl w:val="1"/>
          <w:numId w:val="3"/>
        </w:numPr>
        <w:tabs>
          <w:tab w:val="clear" w:pos="158"/>
          <w:tab w:val="left" w:pos="360"/>
        </w:tabs>
        <w:ind w:left="360" w:hanging="180"/>
        <w:rPr>
          <w:rFonts w:ascii="Calibri" w:hAnsi="Calibri" w:cs="Calibri"/>
          <w:szCs w:val="18"/>
        </w:rPr>
      </w:pPr>
      <w:r w:rsidRPr="000238EA">
        <w:rPr>
          <w:rFonts w:ascii="Calibri" w:hAnsi="Calibri" w:cs="Calibri"/>
          <w:b/>
          <w:bCs/>
          <w:szCs w:val="18"/>
          <w:rtl/>
        </w:rPr>
        <w:t xml:space="preserve">خدمات </w:t>
      </w:r>
      <w:r w:rsidRPr="000238EA">
        <w:rPr>
          <w:rFonts w:ascii="Calibri" w:hAnsi="Calibri" w:cs="Calibri"/>
          <w:b/>
          <w:bCs/>
          <w:szCs w:val="18"/>
          <w:lang w:bidi="en-US"/>
        </w:rPr>
        <w:t>Office 365</w:t>
      </w:r>
      <w:r w:rsidRPr="000238EA">
        <w:rPr>
          <w:rFonts w:ascii="Calibri" w:hAnsi="Calibri" w:cs="Calibri"/>
          <w:b/>
          <w:bCs/>
          <w:szCs w:val="18"/>
          <w:rtl/>
        </w:rPr>
        <w:t>.</w:t>
      </w:r>
      <w:r w:rsidRPr="00E00240">
        <w:rPr>
          <w:rFonts w:ascii="Calibri" w:hAnsi="Calibri" w:cs="Calibri"/>
          <w:szCs w:val="18"/>
          <w:rtl/>
        </w:rPr>
        <w:t xml:space="preserve"> إذا وفر العميل المستأجر في أستراليا أو كندا أو الاتحاد الأوروبي أو فرنسا أو ألمانيا أو الهند أو اليابان أو جنوب إفريقيا أو كوريا الجنوبية أو سويسرا أو المملكة المتحدة أو الإمارات العربية المتحدة أو الولايات المتحدة، فستخزن شركة </w:t>
      </w:r>
      <w:r w:rsidRPr="00E00240">
        <w:rPr>
          <w:rFonts w:ascii="Calibri" w:hAnsi="Calibri" w:cs="Calibri"/>
          <w:szCs w:val="18"/>
        </w:rPr>
        <w:t>Microsoft</w:t>
      </w:r>
      <w:r w:rsidRPr="00E00240">
        <w:rPr>
          <w:rFonts w:ascii="Calibri" w:hAnsi="Calibri" w:cs="Calibri"/>
          <w:szCs w:val="18"/>
          <w:rtl/>
        </w:rPr>
        <w:t xml:space="preserve"> بيانات العميل غير النشطة التالية في تلك المنطقة الجغرافية فقط: </w:t>
      </w:r>
      <w:r w:rsidRPr="00E00240">
        <w:rPr>
          <w:rFonts w:ascii="Calibri" w:hAnsi="Calibri" w:cs="Calibri"/>
          <w:szCs w:val="18"/>
          <w:lang w:bidi="en-US"/>
        </w:rPr>
        <w:t>(1)</w:t>
      </w:r>
      <w:r w:rsidRPr="00E00240">
        <w:rPr>
          <w:rFonts w:ascii="Calibri" w:hAnsi="Calibri" w:cs="Calibri"/>
          <w:szCs w:val="18"/>
          <w:rtl/>
        </w:rPr>
        <w:t xml:space="preserve"> محتوى علبة بريد </w:t>
      </w:r>
      <w:r w:rsidRPr="00E00240">
        <w:rPr>
          <w:rFonts w:ascii="Calibri" w:hAnsi="Calibri" w:cs="Calibri"/>
          <w:szCs w:val="18"/>
        </w:rPr>
        <w:t>Exchange Online</w:t>
      </w:r>
      <w:r w:rsidRPr="00E00240">
        <w:rPr>
          <w:rFonts w:ascii="Calibri" w:hAnsi="Calibri" w:cs="Calibri"/>
          <w:szCs w:val="18"/>
          <w:rtl/>
        </w:rPr>
        <w:t xml:space="preserve"> (نص البريد الإلكتروني وإدخالات التقويم ومحتوى مرفقات البريد الإلكتروني) و</w:t>
      </w:r>
      <w:r w:rsidRPr="00E00240">
        <w:rPr>
          <w:rFonts w:ascii="Calibri" w:hAnsi="Calibri" w:cs="Calibri"/>
          <w:szCs w:val="18"/>
          <w:lang w:bidi="en-US"/>
        </w:rPr>
        <w:t>(2)</w:t>
      </w:r>
      <w:r w:rsidRPr="00E00240">
        <w:rPr>
          <w:rFonts w:ascii="Calibri" w:hAnsi="Calibri" w:cs="Calibri"/>
          <w:szCs w:val="18"/>
          <w:rtl/>
        </w:rPr>
        <w:t xml:space="preserve"> محتوى موقع </w:t>
      </w:r>
      <w:r w:rsidRPr="00E00240">
        <w:rPr>
          <w:rFonts w:ascii="Calibri" w:hAnsi="Calibri" w:cs="Calibri"/>
          <w:szCs w:val="18"/>
        </w:rPr>
        <w:t>SharePoint Online</w:t>
      </w:r>
      <w:r w:rsidRPr="00E00240">
        <w:rPr>
          <w:rFonts w:ascii="Calibri" w:hAnsi="Calibri" w:cs="Calibri"/>
          <w:szCs w:val="18"/>
          <w:rtl/>
        </w:rPr>
        <w:t xml:space="preserve"> والملفات المخزنة في ذلك الموقع، و</w:t>
      </w:r>
      <w:r w:rsidRPr="00E00240">
        <w:rPr>
          <w:rFonts w:ascii="Calibri" w:hAnsi="Calibri" w:cs="Calibri"/>
          <w:szCs w:val="18"/>
          <w:lang w:bidi="en-US"/>
        </w:rPr>
        <w:t>(3)</w:t>
      </w:r>
      <w:r w:rsidRPr="00E00240">
        <w:rPr>
          <w:rFonts w:ascii="Calibri" w:hAnsi="Calibri" w:cs="Calibri"/>
          <w:szCs w:val="18"/>
          <w:rtl/>
        </w:rPr>
        <w:t xml:space="preserve"> الملفات المحملة على </w:t>
      </w:r>
      <w:r w:rsidRPr="00E00240">
        <w:rPr>
          <w:rFonts w:ascii="Calibri" w:hAnsi="Calibri" w:cs="Calibri"/>
          <w:szCs w:val="18"/>
        </w:rPr>
        <w:t>OneDrive for Business</w:t>
      </w:r>
      <w:r w:rsidRPr="00E00240">
        <w:rPr>
          <w:rFonts w:ascii="Calibri" w:hAnsi="Calibri" w:cs="Calibri"/>
          <w:szCs w:val="18"/>
          <w:rtl/>
        </w:rPr>
        <w:t>.</w:t>
      </w:r>
    </w:p>
    <w:p w14:paraId="3B031B3D"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الخدمات عبر الإنترنت لـ </w:t>
      </w:r>
      <w:r w:rsidRPr="00B81D02">
        <w:rPr>
          <w:rFonts w:cstheme="minorHAnsi"/>
          <w:b/>
          <w:bCs/>
          <w:szCs w:val="18"/>
        </w:rPr>
        <w:t>Microsoft Intune</w:t>
      </w:r>
      <w:r w:rsidRPr="00B81D02">
        <w:rPr>
          <w:rFonts w:cstheme="minorHAnsi"/>
          <w:b/>
          <w:bCs/>
          <w:szCs w:val="18"/>
          <w:rtl/>
        </w:rPr>
        <w:t>.</w:t>
      </w:r>
      <w:r w:rsidRPr="00B81D02">
        <w:rPr>
          <w:rFonts w:cstheme="minorHAnsi"/>
          <w:szCs w:val="18"/>
          <w:rtl/>
        </w:rPr>
        <w:t xml:space="preserve"> إذا وفر العميل حساب مستأجر خاصًا بخدمة </w:t>
      </w:r>
      <w:r w:rsidRPr="00B81D02">
        <w:rPr>
          <w:rFonts w:cstheme="minorHAnsi"/>
          <w:szCs w:val="18"/>
        </w:rPr>
        <w:t>Microsoft Intune</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B81D02">
        <w:rPr>
          <w:rFonts w:cstheme="minorHAnsi"/>
          <w:szCs w:val="18"/>
        </w:rPr>
        <w:t>Microsoft Intune Trust Center</w:t>
      </w:r>
      <w:r w:rsidRPr="00B81D02">
        <w:rPr>
          <w:rFonts w:cstheme="minorHAnsi"/>
          <w:szCs w:val="18"/>
          <w:rtl/>
        </w:rPr>
        <w:t>.</w:t>
      </w:r>
    </w:p>
    <w:p w14:paraId="0138CA9B"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Power Platform</w:t>
      </w:r>
      <w:r w:rsidRPr="00B81D02">
        <w:rPr>
          <w:rFonts w:cstheme="minorHAnsi"/>
          <w:b/>
          <w:bCs/>
          <w:szCs w:val="18"/>
          <w:rtl/>
        </w:rPr>
        <w:t xml:space="preserve"> الأساسية.</w:t>
      </w:r>
      <w:r w:rsidRPr="00B81D02">
        <w:rPr>
          <w:rFonts w:cstheme="minorHAnsi"/>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فستخزن شركة </w:t>
      </w:r>
      <w:r w:rsidRPr="00B81D02">
        <w:rPr>
          <w:rFonts w:cstheme="minorHAnsi"/>
          <w:szCs w:val="18"/>
        </w:rPr>
        <w:t>Microsoft</w:t>
      </w:r>
      <w:r w:rsidRPr="00B81D02">
        <w:rPr>
          <w:rFonts w:cstheme="minorHAnsi"/>
          <w:szCs w:val="18"/>
          <w:rtl/>
        </w:rPr>
        <w:t xml:space="preserve"> بيانات العميل غير النشطة التالية في تلك المنطقة الجغرافية فقط، باستثناء ما يُشار إليه بخلاف ذلك في قسم موقع البيانات في مركز توثيق النظام الأساسي لتطبيق </w:t>
      </w:r>
      <w:r w:rsidRPr="00B81D02">
        <w:rPr>
          <w:rFonts w:cstheme="minorHAnsi"/>
          <w:szCs w:val="18"/>
        </w:rPr>
        <w:t>Microsoft Power</w:t>
      </w:r>
      <w:r w:rsidRPr="00B81D02">
        <w:rPr>
          <w:rFonts w:cstheme="minorHAnsi"/>
          <w:szCs w:val="18"/>
          <w:rtl/>
        </w:rPr>
        <w:t>.</w:t>
      </w:r>
    </w:p>
    <w:p w14:paraId="7AC14EC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Azure Core Services</w:t>
      </w:r>
      <w:r w:rsidRPr="00B81D02">
        <w:rPr>
          <w:rFonts w:cstheme="minorHAnsi"/>
          <w:b/>
          <w:bCs/>
          <w:szCs w:val="18"/>
          <w:rtl/>
        </w:rPr>
        <w:t>.</w:t>
      </w:r>
      <w:r w:rsidRPr="00B81D02">
        <w:rPr>
          <w:rFonts w:cstheme="minorHAnsi"/>
          <w:szCs w:val="18"/>
          <w:rtl/>
        </w:rPr>
        <w:t xml:space="preserve"> عند قيام العميل بتكوين خدمة بعينها لنشرها في إطار المنطقة الجغرافية، الخاصة بهذه الخدمة، ستقوم </w:t>
      </w:r>
      <w:r w:rsidRPr="00B81D02">
        <w:rPr>
          <w:rFonts w:cstheme="minorHAnsi"/>
          <w:szCs w:val="18"/>
        </w:rPr>
        <w:t>Microsoft</w:t>
      </w:r>
      <w:r w:rsidRPr="00B81D02">
        <w:rPr>
          <w:rFonts w:cstheme="minorHAnsi"/>
          <w:szCs w:val="18"/>
          <w:rtl/>
        </w:rPr>
        <w:t xml:space="preserve"> بتخزين بيانات العميل غير النشطة في إطار المنطقة الجغرافية المحددة. قد لا تقوم بعض الخدمات بتمكين العميل من تهيئة النشر في منطقة جغرافية بعينها أو خارج الولايات المتحدة، وقد تقوم بتخزين نسخ احتياطية في مواقع أخرى. لمزيد من التفاصيل راجع مركز توثيق </w:t>
      </w:r>
      <w:r w:rsidRPr="00B81D02">
        <w:rPr>
          <w:rFonts w:cstheme="minorHAnsi"/>
          <w:szCs w:val="18"/>
        </w:rPr>
        <w:t>Microsoft Trust Center</w:t>
      </w:r>
      <w:r w:rsidRPr="00B81D02">
        <w:rPr>
          <w:rFonts w:cstheme="minorHAnsi"/>
          <w:szCs w:val="18"/>
          <w:rtl/>
        </w:rPr>
        <w:t xml:space="preserve"> (والذي قد تقوم </w:t>
      </w:r>
      <w:r w:rsidRPr="00B81D02">
        <w:rPr>
          <w:rFonts w:cstheme="minorHAnsi"/>
          <w:szCs w:val="18"/>
        </w:rPr>
        <w:t>Microsoft</w:t>
      </w:r>
      <w:r w:rsidRPr="00B81D02">
        <w:rPr>
          <w:rFonts w:cstheme="minorHAnsi"/>
          <w:szCs w:val="18"/>
          <w:rtl/>
        </w:rPr>
        <w:t xml:space="preserve"> بتحديثه من حين لآخر، ولكنها لن تضيف استثناءات للخدمات الحالية في الإصدار العام).</w:t>
      </w:r>
    </w:p>
    <w:p w14:paraId="64F9455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Pr>
        <w:t>Microsoft Cloud App Security</w:t>
      </w:r>
      <w:r w:rsidRPr="00B81D02">
        <w:rPr>
          <w:rFonts w:cstheme="minorHAnsi"/>
          <w:b/>
          <w:bCs/>
          <w:szCs w:val="18"/>
          <w:rtl/>
        </w:rPr>
        <w:t>.</w:t>
      </w:r>
      <w:r w:rsidRPr="00B81D02">
        <w:rPr>
          <w:rFonts w:cstheme="minorHAnsi"/>
          <w:szCs w:val="18"/>
          <w:rtl/>
        </w:rPr>
        <w:t xml:space="preserve"> إذا قام العميل بتكوين إعدادات تشغيل الخدمة للمستأجر الخاص به في الاتحاد الأوروبي أو الولايات المتحدة، فستخزن شركة </w:t>
      </w:r>
      <w:r w:rsidRPr="00B81D02">
        <w:rPr>
          <w:rFonts w:cstheme="minorHAnsi"/>
          <w:szCs w:val="18"/>
        </w:rPr>
        <w:t>Microsoft</w:t>
      </w:r>
      <w:r w:rsidRPr="00B81D02">
        <w:rPr>
          <w:rFonts w:cstheme="minorHAnsi"/>
          <w:szCs w:val="18"/>
          <w:rtl/>
        </w:rPr>
        <w:t xml:space="preserve"> بيانات العميل غير النشطة في تلك المنطقة الجغرافية فقط، باستثناء ما هو مذكور في مركز توثيق </w:t>
      </w:r>
      <w:r w:rsidRPr="00B81D02">
        <w:rPr>
          <w:rFonts w:cstheme="minorHAnsi"/>
          <w:szCs w:val="18"/>
        </w:rPr>
        <w:t>Microsoft Cloud App Security Trust Center</w:t>
      </w:r>
      <w:r w:rsidRPr="00B81D02">
        <w:rPr>
          <w:rFonts w:cstheme="minorHAnsi"/>
          <w:szCs w:val="18"/>
          <w:rtl/>
        </w:rPr>
        <w:t>.</w:t>
      </w:r>
    </w:p>
    <w:p w14:paraId="49E741BA"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lang w:bidi=""/>
        </w:rPr>
        <w:t>Microsoft Dynamics 365 Core Services</w:t>
      </w:r>
      <w:r w:rsidRPr="00B81D02">
        <w:rPr>
          <w:rFonts w:cstheme="minorHAnsi"/>
          <w:b/>
          <w:bCs/>
          <w:szCs w:val="18"/>
          <w:rtl/>
        </w:rPr>
        <w:t>.</w:t>
      </w:r>
      <w:r w:rsidRPr="00B81D02">
        <w:rPr>
          <w:rFonts w:cstheme="minorHAnsi"/>
          <w:szCs w:val="18"/>
          <w:rtl/>
        </w:rPr>
        <w:t xml:space="preserve"> إذا وفر العميل خدمة </w:t>
      </w:r>
      <w:r w:rsidRPr="00B81D02">
        <w:rPr>
          <w:rFonts w:cstheme="minorHAnsi"/>
          <w:szCs w:val="18"/>
          <w:lang w:bidi=""/>
        </w:rPr>
        <w:t>Dynamics 365 Core Service</w:t>
      </w:r>
      <w:r w:rsidRPr="00B81D02">
        <w:rPr>
          <w:rFonts w:cstheme="minorHAnsi"/>
          <w:szCs w:val="18"/>
          <w:rtl/>
        </w:rPr>
        <w:t xml:space="preserve"> ليتم نشرها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هو مذكور في مركز توثيق </w:t>
      </w:r>
      <w:r w:rsidRPr="00B81D02">
        <w:rPr>
          <w:rFonts w:cstheme="minorHAnsi"/>
          <w:szCs w:val="18"/>
          <w:lang w:bidi=""/>
        </w:rPr>
        <w:t>Microsoft Dynamics 365 Trust Center</w:t>
      </w:r>
      <w:r w:rsidRPr="00B81D02">
        <w:rPr>
          <w:rFonts w:cstheme="minorHAnsi"/>
          <w:szCs w:val="18"/>
          <w:rtl/>
        </w:rPr>
        <w:t>.</w:t>
      </w:r>
    </w:p>
    <w:p w14:paraId="47D14BD8" w14:textId="7B8E4B77" w:rsidR="00F5686B" w:rsidRDefault="00F5686B" w:rsidP="00F5686B">
      <w:pPr>
        <w:pStyle w:val="ProductList-Body"/>
        <w:numPr>
          <w:ilvl w:val="1"/>
          <w:numId w:val="3"/>
        </w:numPr>
        <w:tabs>
          <w:tab w:val="clear" w:pos="158"/>
          <w:tab w:val="left" w:pos="360"/>
        </w:tabs>
        <w:ind w:left="360" w:hanging="180"/>
        <w:rPr>
          <w:rFonts w:cstheme="minorHAnsi"/>
          <w:szCs w:val="18"/>
          <w:rtl/>
        </w:rPr>
      </w:pPr>
      <w:r w:rsidRPr="00B81D02">
        <w:rPr>
          <w:rFonts w:cstheme="minorHAnsi"/>
          <w:b/>
          <w:bCs/>
          <w:szCs w:val="18"/>
          <w:rtl/>
        </w:rPr>
        <w:t xml:space="preserve">خدمات الحماية من التهديدات المتقدمة لـ </w:t>
      </w:r>
      <w:r w:rsidRPr="00B81D02">
        <w:rPr>
          <w:rFonts w:cstheme="minorHAnsi"/>
          <w:b/>
          <w:bCs/>
          <w:szCs w:val="18"/>
        </w:rPr>
        <w:t>Microsoft Defender</w:t>
      </w:r>
      <w:r w:rsidRPr="00B81D02">
        <w:rPr>
          <w:rFonts w:cstheme="minorHAnsi"/>
          <w:b/>
          <w:bCs/>
          <w:szCs w:val="18"/>
          <w:rtl/>
        </w:rPr>
        <w:t>.</w:t>
      </w:r>
      <w:r w:rsidRPr="00B81D02">
        <w:rPr>
          <w:rFonts w:cstheme="minorHAnsi"/>
          <w:szCs w:val="18"/>
          <w:rtl/>
        </w:rPr>
        <w:t xml:space="preserve"> إذا وفر العميل مستأجرًا لـ "الحماية المتقدمة من المخاطر مع </w:t>
      </w:r>
      <w:r w:rsidRPr="00B81D02">
        <w:rPr>
          <w:rFonts w:cstheme="minorHAnsi"/>
          <w:szCs w:val="18"/>
        </w:rPr>
        <w:t>Microsoft Defender</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الحماية المتقدمة من المخاطر مع </w:t>
      </w:r>
      <w:r w:rsidRPr="00B81D02">
        <w:rPr>
          <w:rFonts w:cstheme="minorHAnsi"/>
          <w:szCs w:val="18"/>
        </w:rPr>
        <w:t>Microsoft Defender</w:t>
      </w:r>
      <w:r w:rsidRPr="00B81D02">
        <w:rPr>
          <w:rFonts w:cstheme="minorHAnsi"/>
          <w:szCs w:val="18"/>
          <w:rtl/>
        </w:rPr>
        <w:t>.</w:t>
      </w:r>
    </w:p>
    <w:p w14:paraId="1CF20034" w14:textId="5761C216" w:rsidR="007867C0" w:rsidRPr="007867C0" w:rsidRDefault="007867C0" w:rsidP="007867C0">
      <w:pPr>
        <w:pStyle w:val="ProductList-Body"/>
        <w:numPr>
          <w:ilvl w:val="1"/>
          <w:numId w:val="3"/>
        </w:numPr>
        <w:tabs>
          <w:tab w:val="clear" w:pos="158"/>
          <w:tab w:val="left" w:pos="360"/>
        </w:tabs>
        <w:ind w:left="360" w:hanging="180"/>
        <w:rPr>
          <w:rFonts w:ascii="Calibri" w:hAnsi="Calibri" w:cs="Calibri"/>
          <w:spacing w:val="-2"/>
          <w:szCs w:val="18"/>
        </w:rPr>
      </w:pPr>
      <w:r w:rsidRPr="00DF1A8F">
        <w:rPr>
          <w:rFonts w:ascii="Calibri" w:hAnsi="Calibri" w:cs="Calibri"/>
          <w:b/>
          <w:bCs/>
          <w:spacing w:val="-2"/>
          <w:szCs w:val="18"/>
        </w:rPr>
        <w:t>Protection</w:t>
      </w:r>
      <w:r w:rsidRPr="00DF1A8F">
        <w:rPr>
          <w:rFonts w:ascii="Calibri" w:hAnsi="Calibri" w:cs="Calibri"/>
          <w:b/>
          <w:bCs/>
          <w:spacing w:val="-2"/>
          <w:szCs w:val="18"/>
          <w:rtl/>
        </w:rPr>
        <w:t>.</w:t>
      </w:r>
      <w:r w:rsidRPr="00DF1A8F">
        <w:rPr>
          <w:rFonts w:ascii="Calibri" w:hAnsi="Calibri" w:cs="Calibri"/>
          <w:spacing w:val="-2"/>
          <w:szCs w:val="18"/>
          <w:rtl/>
        </w:rPr>
        <w:t xml:space="preserve"> إذا وفر العميل حساب مستأجر خاصًا بـ </w:t>
      </w:r>
      <w:r w:rsidRPr="00DF1A8F">
        <w:rPr>
          <w:rFonts w:ascii="Calibri" w:hAnsi="Calibri" w:cs="Calibri"/>
          <w:spacing w:val="-2"/>
          <w:szCs w:val="18"/>
        </w:rPr>
        <w:t>Microsoft Threat Protection</w:t>
      </w:r>
      <w:r w:rsidRPr="00DF1A8F">
        <w:rPr>
          <w:rFonts w:ascii="Calibri" w:hAnsi="Calibri" w:cs="Calibri"/>
          <w:spacing w:val="-2"/>
          <w:szCs w:val="18"/>
          <w:rtl/>
        </w:rPr>
        <w:t xml:space="preserve"> ليتم نشره داخل منطقة جغرافية متاحة، تتولّى شركة </w:t>
      </w:r>
      <w:r w:rsidRPr="00DF1A8F">
        <w:rPr>
          <w:rFonts w:ascii="Calibri" w:hAnsi="Calibri" w:cs="Calibri"/>
          <w:spacing w:val="-2"/>
          <w:szCs w:val="18"/>
        </w:rPr>
        <w:t>Microsoft</w:t>
      </w:r>
      <w:r w:rsidRPr="00DF1A8F">
        <w:rPr>
          <w:rFonts w:ascii="Calibri" w:hAnsi="Calibri" w:cs="Calibri"/>
          <w:spacing w:val="-2"/>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DF1A8F">
        <w:rPr>
          <w:rFonts w:ascii="Calibri" w:hAnsi="Calibri" w:cs="Calibri"/>
          <w:spacing w:val="-2"/>
          <w:szCs w:val="18"/>
        </w:rPr>
        <w:t>Microsoft Threat Protection Trust Center</w:t>
      </w:r>
      <w:r w:rsidRPr="00DF1A8F">
        <w:rPr>
          <w:rFonts w:ascii="Calibri" w:hAnsi="Calibri" w:cs="Calibri"/>
          <w:spacing w:val="-2"/>
          <w:szCs w:val="18"/>
          <w:rtl/>
        </w:rPr>
        <w:t>.</w:t>
      </w:r>
    </w:p>
    <w:p w14:paraId="543CDACD" w14:textId="05A46CDE" w:rsidR="00F5686B" w:rsidRPr="00F5686B" w:rsidRDefault="00B503C6"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bookmarkEnd w:id="208"/>
    </w:p>
    <w:p w14:paraId="2F4609B8" w14:textId="4F430572" w:rsidR="004D27A6" w:rsidRPr="00EF30C3" w:rsidRDefault="00F5686B" w:rsidP="00D672AD">
      <w:pPr>
        <w:pStyle w:val="ProductList-Offering1Heading"/>
        <w:outlineLvl w:val="1"/>
        <w:rPr>
          <w:rFonts w:cs="Arial"/>
          <w:szCs w:val="28"/>
        </w:rPr>
      </w:pPr>
      <w:bookmarkStart w:id="212" w:name="_Toc38967576"/>
      <w:r w:rsidRPr="00EF30C3">
        <w:rPr>
          <w:rFonts w:cs="Arial"/>
          <w:szCs w:val="28"/>
        </w:rPr>
        <w:t>Bing Map</w:t>
      </w:r>
      <w:r w:rsidR="00D67A4B" w:rsidRPr="00EF30C3">
        <w:rPr>
          <w:rFonts w:cs="Arial"/>
          <w:szCs w:val="28"/>
        </w:rPr>
        <w:t>s</w:t>
      </w:r>
      <w:bookmarkEnd w:id="212"/>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99" w:history="1">
        <w:r w:rsidRPr="00C36F54">
          <w:rPr>
            <w:rStyle w:val="Hyperlink"/>
            <w:szCs w:val="18"/>
            <w:lang w:bidi=""/>
          </w:rPr>
          <w:t>go.microsoft.com/?linkid=9710837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100" w:history="1">
        <w:r w:rsidRPr="00C36F54">
          <w:rPr>
            <w:rStyle w:val="Hyperlink"/>
            <w:szCs w:val="18"/>
            <w:lang w:bidi=""/>
          </w:rPr>
          <w:t>go.microsoft.com/fwlink/?LinkID=248686</w:t>
        </w:r>
      </w:hyperlink>
      <w:r w:rsidRPr="00C36F54">
        <w:rPr>
          <w:szCs w:val="18"/>
          <w:rtl/>
        </w:rPr>
        <w:t>.</w:t>
      </w:r>
    </w:p>
    <w:bookmarkStart w:id="213" w:name="_Toc445967506"/>
    <w:bookmarkStart w:id="214" w:name="_Toc444248885"/>
    <w:bookmarkStart w:id="215"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1BA95D0" w14:textId="77777777" w:rsidR="008A51D9" w:rsidRPr="008F72A9" w:rsidRDefault="00D638D1" w:rsidP="008A51D9">
      <w:pPr>
        <w:pStyle w:val="ProductList-Offering1Heading"/>
        <w:outlineLvl w:val="1"/>
        <w:rPr>
          <w:rFonts w:asciiTheme="minorHAnsi" w:hAnsiTheme="minorHAnsi" w:cstheme="minorHAnsi"/>
          <w:szCs w:val="28"/>
        </w:rPr>
      </w:pPr>
      <w:bookmarkStart w:id="216" w:name="_Toc38967577"/>
      <w:r w:rsidRPr="00EF30C3">
        <w:rPr>
          <w:rFonts w:cs="Arial"/>
          <w:bCs/>
          <w:szCs w:val="28"/>
          <w:cs/>
        </w:rPr>
        <w:t>‎</w:t>
      </w:r>
      <w:bookmarkEnd w:id="213"/>
      <w:bookmarkEnd w:id="214"/>
      <w:bookmarkEnd w:id="215"/>
      <w:r w:rsidR="008A51D9" w:rsidRPr="008F72A9">
        <w:rPr>
          <w:rFonts w:ascii="Arial" w:hAnsi="Arial" w:cs="Arial" w:hint="cs"/>
          <w:szCs w:val="28"/>
          <w:rtl/>
        </w:rPr>
        <w:t>الخدمات</w:t>
      </w:r>
      <w:r w:rsidR="008A51D9" w:rsidRPr="008F72A9">
        <w:rPr>
          <w:rFonts w:asciiTheme="minorHAnsi" w:hAnsiTheme="minorHAnsi" w:cstheme="minorHAnsi"/>
          <w:szCs w:val="28"/>
          <w:rtl/>
        </w:rPr>
        <w:t xml:space="preserve"> </w:t>
      </w:r>
      <w:r w:rsidR="008A51D9" w:rsidRPr="008F72A9">
        <w:rPr>
          <w:rFonts w:ascii="Arial" w:hAnsi="Arial" w:cs="Arial" w:hint="cs"/>
          <w:szCs w:val="28"/>
          <w:rtl/>
        </w:rPr>
        <w:t>الاحترافية</w:t>
      </w:r>
      <w:bookmarkEnd w:id="216"/>
    </w:p>
    <w:p w14:paraId="0F99DF6F"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تخضع الخدمات الاحترافية المقدمة "لشروط الخدمات الاحترافية" الواردة أدناه. بالرغم من ذلك، فإنه في حالة تقديم الخدمات الاحترافية بموجب اتفاقية مستقلة، يتم تطبيق البنود المتفق عليها في تلك الاتفاقية المستقلة على الخدمات الاحترافية. تتوفر شروط حماية البيانات وشروط الأمان الخاصة ببيانات الخدمات الاحترافية في ملحق حماية البيانات </w:t>
      </w:r>
      <w:r w:rsidRPr="00B00C17">
        <w:rPr>
          <w:rFonts w:ascii="Arial" w:hAnsi="Arial" w:cs="Arial"/>
          <w:szCs w:val="18"/>
        </w:rPr>
        <w:t>(DPA)</w:t>
      </w:r>
      <w:r w:rsidRPr="00B00C17">
        <w:rPr>
          <w:rFonts w:ascii="Arial" w:hAnsi="Arial" w:cs="Arial"/>
          <w:szCs w:val="18"/>
          <w:rtl/>
        </w:rPr>
        <w:t>.</w:t>
      </w:r>
    </w:p>
    <w:p w14:paraId="1D1D6D8F" w14:textId="77777777" w:rsidR="00F5686B" w:rsidRPr="00B00C17" w:rsidRDefault="00F5686B" w:rsidP="00F5686B">
      <w:pPr>
        <w:pStyle w:val="ProductList-Body"/>
        <w:rPr>
          <w:rFonts w:ascii="Arial" w:hAnsi="Arial" w:cs="Arial"/>
          <w:szCs w:val="18"/>
        </w:rPr>
      </w:pPr>
    </w:p>
    <w:p w14:paraId="0D00BE53"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الخدمات الاحترافية التي ينطبق عليها هذا الإشعار ليست الخدمات عبر الإنترنت، في حين لا يتم تطبيق بقية شروط الخدمات عبر الإنترنت ما لم يتم تطبيقها صراحة بموجب شروط الخدمات الاحترافية الواردة أدناه.</w:t>
      </w:r>
    </w:p>
    <w:p w14:paraId="7092328B" w14:textId="77777777" w:rsidR="00F5686B" w:rsidRPr="00B00C17" w:rsidRDefault="00F5686B" w:rsidP="00F5686B">
      <w:pPr>
        <w:pStyle w:val="ProductList-Body"/>
        <w:rPr>
          <w:rFonts w:ascii="Arial" w:hAnsi="Arial" w:cs="Arial"/>
          <w:b/>
          <w:szCs w:val="18"/>
        </w:rPr>
      </w:pPr>
    </w:p>
    <w:p w14:paraId="33A9E7C5" w14:textId="77777777" w:rsidR="00F5686B" w:rsidRPr="00B00C17" w:rsidRDefault="00F5686B" w:rsidP="007867C0">
      <w:pPr>
        <w:pStyle w:val="ProductList-ClauseHeading"/>
        <w:rPr>
          <w:rFonts w:ascii="Arial" w:hAnsi="Arial" w:cs="Arial"/>
          <w:szCs w:val="18"/>
        </w:rPr>
      </w:pPr>
      <w:r w:rsidRPr="00B00C17">
        <w:rPr>
          <w:rFonts w:ascii="Arial" w:hAnsi="Arial" w:cs="Arial"/>
          <w:bCs/>
          <w:szCs w:val="18"/>
          <w:rtl/>
        </w:rPr>
        <w:lastRenderedPageBreak/>
        <w:t>بنود الخدمات الاحترافية</w:t>
      </w:r>
    </w:p>
    <w:p w14:paraId="182D525A" w14:textId="77777777" w:rsidR="00F5686B" w:rsidRPr="00B00C17" w:rsidRDefault="00F5686B" w:rsidP="00F5686B">
      <w:pPr>
        <w:pStyle w:val="ProductList-Body"/>
        <w:tabs>
          <w:tab w:val="clear" w:pos="158"/>
          <w:tab w:val="left" w:pos="360"/>
        </w:tabs>
        <w:ind w:left="187"/>
        <w:outlineLvl w:val="3"/>
        <w:rPr>
          <w:rFonts w:ascii="Arial" w:hAnsi="Arial" w:cs="Arial"/>
          <w:b/>
          <w:color w:val="0072C6"/>
          <w:szCs w:val="18"/>
        </w:rPr>
      </w:pPr>
      <w:r w:rsidRPr="00B00C17">
        <w:rPr>
          <w:rFonts w:ascii="Arial" w:hAnsi="Arial" w:cs="Arial"/>
          <w:b/>
          <w:color w:val="0072C6"/>
          <w:szCs w:val="18"/>
          <w:rtl/>
        </w:rPr>
        <w:t>التزامات الطرفين؛ الضمانات</w:t>
      </w:r>
    </w:p>
    <w:p w14:paraId="72EA3CC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تضمن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بعناية</w:t>
      </w:r>
      <w:r w:rsidRPr="008F72A9">
        <w:rPr>
          <w:rFonts w:cstheme="minorHAnsi"/>
          <w:szCs w:val="18"/>
          <w:rtl/>
        </w:rPr>
        <w:t xml:space="preserve"> </w:t>
      </w:r>
      <w:r w:rsidRPr="008F72A9">
        <w:rPr>
          <w:rFonts w:ascii="Arial" w:hAnsi="Arial" w:cs="Arial" w:hint="cs"/>
          <w:szCs w:val="18"/>
          <w:rtl/>
        </w:rPr>
        <w:t>ومهارة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أخفقت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وقام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بإخطار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غضون</w:t>
      </w:r>
      <w:r w:rsidRPr="008F72A9">
        <w:rPr>
          <w:rFonts w:cstheme="minorHAnsi"/>
          <w:szCs w:val="18"/>
          <w:rtl/>
        </w:rPr>
        <w:t xml:space="preserve"> </w:t>
      </w:r>
      <w:r w:rsidRPr="008F72A9">
        <w:rPr>
          <w:rFonts w:cstheme="minorHAnsi"/>
          <w:szCs w:val="18"/>
          <w:lang w:bidi=""/>
        </w:rPr>
        <w:t>90</w:t>
      </w:r>
      <w:r w:rsidRPr="008F72A9">
        <w:rPr>
          <w:rFonts w:cstheme="minorHAnsi"/>
          <w:szCs w:val="18"/>
          <w:rtl/>
        </w:rPr>
        <w:t xml:space="preserve"> </w:t>
      </w:r>
      <w:r w:rsidRPr="008F72A9">
        <w:rPr>
          <w:rFonts w:ascii="Arial" w:hAnsi="Arial" w:cs="Arial" w:hint="cs"/>
          <w:szCs w:val="18"/>
          <w:rtl/>
        </w:rPr>
        <w:t>يومًا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تاريخ</w:t>
      </w:r>
      <w:r w:rsidRPr="008F72A9">
        <w:rPr>
          <w:rFonts w:cstheme="minorHAnsi"/>
          <w:szCs w:val="18"/>
          <w:rtl/>
        </w:rPr>
        <w:t xml:space="preserve"> </w:t>
      </w:r>
      <w:r w:rsidRPr="008F72A9">
        <w:rPr>
          <w:rFonts w:ascii="Arial" w:hAnsi="Arial" w:cs="Arial" w:hint="cs"/>
          <w:szCs w:val="18"/>
          <w:rtl/>
        </w:rPr>
        <w:t>التنفيذ،</w:t>
      </w:r>
      <w:r w:rsidRPr="008F72A9">
        <w:rPr>
          <w:rFonts w:cstheme="minorHAnsi"/>
          <w:szCs w:val="18"/>
          <w:rtl/>
        </w:rPr>
        <w:t xml:space="preserve"> </w:t>
      </w:r>
      <w:r w:rsidRPr="008F72A9">
        <w:rPr>
          <w:rFonts w:ascii="Arial" w:hAnsi="Arial" w:cs="Arial" w:hint="cs"/>
          <w:szCs w:val="18"/>
          <w:rtl/>
        </w:rPr>
        <w:t>فعندها</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إما</w:t>
      </w:r>
      <w:r w:rsidRPr="008F72A9">
        <w:rPr>
          <w:rFonts w:cstheme="minorHAnsi"/>
          <w:szCs w:val="18"/>
          <w:rtl/>
        </w:rPr>
        <w:t xml:space="preserve"> </w:t>
      </w:r>
      <w:r w:rsidRPr="008F72A9">
        <w:rPr>
          <w:rFonts w:ascii="Arial" w:hAnsi="Arial" w:cs="Arial" w:hint="cs"/>
          <w:szCs w:val="18"/>
          <w:rtl/>
        </w:rPr>
        <w:t>بإعادة</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المبلغ</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دفعه</w:t>
      </w:r>
      <w:r w:rsidRPr="008F72A9">
        <w:rPr>
          <w:rFonts w:cstheme="minorHAnsi"/>
          <w:szCs w:val="18"/>
          <w:rtl/>
        </w:rPr>
        <w:t xml:space="preserve"> </w:t>
      </w:r>
      <w:r w:rsidRPr="008F72A9">
        <w:rPr>
          <w:rFonts w:ascii="Arial" w:hAnsi="Arial" w:cs="Arial" w:hint="cs"/>
          <w:szCs w:val="18"/>
          <w:rtl/>
        </w:rPr>
        <w:t>مقابل</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كحل</w:t>
      </w:r>
      <w:r w:rsidRPr="008F72A9">
        <w:rPr>
          <w:rFonts w:cstheme="minorHAnsi"/>
          <w:szCs w:val="18"/>
          <w:rtl/>
        </w:rPr>
        <w:t xml:space="preserve"> </w:t>
      </w:r>
      <w:r w:rsidRPr="008F72A9">
        <w:rPr>
          <w:rFonts w:ascii="Arial" w:hAnsi="Arial" w:cs="Arial" w:hint="cs"/>
          <w:szCs w:val="18"/>
          <w:rtl/>
        </w:rPr>
        <w:t>فريد</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خرق</w:t>
      </w:r>
      <w:r w:rsidRPr="008F72A9">
        <w:rPr>
          <w:rFonts w:cstheme="minorHAnsi"/>
          <w:szCs w:val="18"/>
          <w:rtl/>
        </w:rPr>
        <w:t xml:space="preserve"> </w:t>
      </w:r>
      <w:r w:rsidRPr="008F72A9">
        <w:rPr>
          <w:rFonts w:ascii="Arial" w:hAnsi="Arial" w:cs="Arial" w:hint="cs"/>
          <w:szCs w:val="18"/>
          <w:rtl/>
        </w:rPr>
        <w:t>ضمان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الرغم</w:t>
      </w:r>
      <w:r w:rsidRPr="008F72A9">
        <w:rPr>
          <w:rFonts w:cstheme="minorHAnsi"/>
          <w:szCs w:val="18"/>
          <w:rtl/>
        </w:rPr>
        <w:t xml:space="preserve"> </w:t>
      </w:r>
      <w:r w:rsidRPr="008F72A9">
        <w:rPr>
          <w:rFonts w:ascii="Arial" w:hAnsi="Arial" w:cs="Arial" w:hint="cs"/>
          <w:szCs w:val="18"/>
          <w:rtl/>
        </w:rPr>
        <w:t>مما</w:t>
      </w:r>
      <w:r w:rsidRPr="008F72A9">
        <w:rPr>
          <w:rFonts w:cstheme="minorHAnsi"/>
          <w:szCs w:val="18"/>
          <w:rtl/>
        </w:rPr>
        <w:t xml:space="preserve"> </w:t>
      </w:r>
      <w:r w:rsidRPr="008F72A9">
        <w:rPr>
          <w:rFonts w:ascii="Arial" w:hAnsi="Arial" w:cs="Arial" w:hint="cs"/>
          <w:szCs w:val="18"/>
          <w:rtl/>
        </w:rPr>
        <w:t>سبق،</w:t>
      </w:r>
      <w:r w:rsidRPr="008F72A9">
        <w:rPr>
          <w:rFonts w:cstheme="minorHAnsi"/>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توفير</w:t>
      </w:r>
      <w:r w:rsidRPr="008F72A9">
        <w:rPr>
          <w:rFonts w:cstheme="minorHAnsi"/>
          <w:b/>
          <w:szCs w:val="18"/>
          <w:rtl/>
        </w:rPr>
        <w:t xml:space="preserve"> "</w:t>
      </w:r>
      <w:r w:rsidRPr="008F72A9">
        <w:rPr>
          <w:rFonts w:ascii="Arial" w:hAnsi="Arial" w:cs="Arial" w:hint="cs"/>
          <w:b/>
          <w:szCs w:val="18"/>
          <w:rtl/>
        </w:rPr>
        <w:t>تسليمات</w:t>
      </w:r>
      <w:r w:rsidRPr="008F72A9">
        <w:rPr>
          <w:rFonts w:cstheme="minorHAnsi"/>
          <w:b/>
          <w:szCs w:val="18"/>
          <w:rtl/>
        </w:rPr>
        <w:t xml:space="preserve"> </w:t>
      </w:r>
      <w:r w:rsidRPr="008F72A9">
        <w:rPr>
          <w:rFonts w:ascii="Arial" w:hAnsi="Arial" w:cs="Arial" w:hint="cs"/>
          <w:b/>
          <w:szCs w:val="18"/>
          <w:rtl/>
        </w:rPr>
        <w:t>الخدمات</w:t>
      </w:r>
      <w:r w:rsidRPr="008F72A9">
        <w:rPr>
          <w:rFonts w:cstheme="minorHAnsi"/>
          <w:b/>
          <w:szCs w:val="18"/>
          <w:rtl/>
        </w:rPr>
        <w:t xml:space="preserve">" </w:t>
      </w:r>
      <w:r w:rsidRPr="008F72A9">
        <w:rPr>
          <w:rFonts w:ascii="Arial" w:hAnsi="Arial" w:cs="Arial" w:hint="cs"/>
          <w:b/>
          <w:szCs w:val="18"/>
          <w:rtl/>
        </w:rPr>
        <w:t>التي</w:t>
      </w:r>
      <w:r w:rsidRPr="008F72A9">
        <w:rPr>
          <w:rFonts w:cstheme="minorHAnsi"/>
          <w:b/>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تقديمها</w:t>
      </w:r>
      <w:r w:rsidRPr="008F72A9">
        <w:rPr>
          <w:rFonts w:cstheme="minorHAnsi"/>
          <w:b/>
          <w:szCs w:val="18"/>
          <w:rtl/>
        </w:rPr>
        <w:t xml:space="preserve"> </w:t>
      </w:r>
      <w:r w:rsidRPr="008F72A9">
        <w:rPr>
          <w:rFonts w:ascii="Arial" w:hAnsi="Arial" w:cs="Arial" w:hint="cs"/>
          <w:b/>
          <w:szCs w:val="18"/>
          <w:rtl/>
        </w:rPr>
        <w:t>بدون</w:t>
      </w:r>
      <w:r w:rsidRPr="008F72A9">
        <w:rPr>
          <w:rFonts w:cstheme="minorHAnsi"/>
          <w:b/>
          <w:szCs w:val="18"/>
          <w:rtl/>
        </w:rPr>
        <w:t xml:space="preserve"> </w:t>
      </w:r>
      <w:r w:rsidRPr="008F72A9">
        <w:rPr>
          <w:rFonts w:ascii="Arial" w:hAnsi="Arial" w:cs="Arial" w:hint="cs"/>
          <w:b/>
          <w:szCs w:val="18"/>
          <w:rtl/>
        </w:rPr>
        <w:t>رسوم</w:t>
      </w:r>
      <w:r w:rsidRPr="008F72A9">
        <w:rPr>
          <w:rFonts w:cstheme="minorHAnsi"/>
          <w:b/>
          <w:szCs w:val="18"/>
          <w:rtl/>
        </w:rPr>
        <w:t xml:space="preserve"> "</w:t>
      </w:r>
      <w:r w:rsidRPr="008F72A9">
        <w:rPr>
          <w:rFonts w:ascii="Arial" w:hAnsi="Arial" w:cs="Arial" w:hint="cs"/>
          <w:b/>
          <w:szCs w:val="18"/>
          <w:rtl/>
        </w:rPr>
        <w:t>كما</w:t>
      </w:r>
      <w:r w:rsidRPr="008F72A9">
        <w:rPr>
          <w:rFonts w:cstheme="minorHAnsi"/>
          <w:b/>
          <w:szCs w:val="18"/>
          <w:rtl/>
        </w:rPr>
        <w:t xml:space="preserve"> </w:t>
      </w:r>
      <w:r w:rsidRPr="008F72A9">
        <w:rPr>
          <w:rFonts w:ascii="Arial" w:hAnsi="Arial" w:cs="Arial" w:hint="cs"/>
          <w:b/>
          <w:szCs w:val="18"/>
          <w:rtl/>
        </w:rPr>
        <w:t>هي</w:t>
      </w:r>
      <w:r w:rsidRPr="008F72A9">
        <w:rPr>
          <w:rFonts w:cstheme="minorHAnsi"/>
          <w:b/>
          <w:szCs w:val="18"/>
          <w:rtl/>
        </w:rPr>
        <w:t>"</w:t>
      </w:r>
      <w:r w:rsidRPr="008F72A9">
        <w:rPr>
          <w:rFonts w:ascii="Arial" w:hAnsi="Arial" w:cs="Arial" w:hint="cs"/>
          <w:b/>
          <w:szCs w:val="18"/>
          <w:rtl/>
        </w:rPr>
        <w:t>،</w:t>
      </w:r>
      <w:r w:rsidRPr="008F72A9">
        <w:rPr>
          <w:rFonts w:cstheme="minorHAnsi"/>
          <w:b/>
          <w:szCs w:val="18"/>
          <w:rtl/>
        </w:rPr>
        <w:t xml:space="preserve"> </w:t>
      </w:r>
      <w:r w:rsidRPr="008F72A9">
        <w:rPr>
          <w:rFonts w:ascii="Arial" w:hAnsi="Arial" w:cs="Arial" w:hint="cs"/>
          <w:b/>
          <w:szCs w:val="18"/>
          <w:rtl/>
        </w:rPr>
        <w:t>دون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w:t>
      </w:r>
      <w:r w:rsidRPr="008F72A9">
        <w:rPr>
          <w:rFonts w:cstheme="minorHAnsi"/>
          <w:b/>
          <w:szCs w:val="18"/>
          <w:rtl/>
        </w:rPr>
        <w:t xml:space="preserve">. </w:t>
      </w:r>
      <w:r w:rsidRPr="008F72A9">
        <w:rPr>
          <w:rFonts w:ascii="Arial" w:hAnsi="Arial" w:cs="Arial" w:hint="cs"/>
          <w:b/>
          <w:szCs w:val="18"/>
          <w:rtl/>
        </w:rPr>
        <w:t>لا</w:t>
      </w:r>
      <w:r w:rsidRPr="008F72A9">
        <w:rPr>
          <w:rFonts w:cstheme="minorHAnsi"/>
          <w:b/>
          <w:szCs w:val="18"/>
          <w:rtl/>
        </w:rPr>
        <w:t xml:space="preserve"> </w:t>
      </w:r>
      <w:r w:rsidRPr="008F72A9">
        <w:rPr>
          <w:rFonts w:ascii="Arial" w:hAnsi="Arial" w:cs="Arial" w:hint="cs"/>
          <w:b/>
          <w:szCs w:val="18"/>
          <w:rtl/>
        </w:rPr>
        <w:t>تقدم</w:t>
      </w:r>
      <w:r w:rsidRPr="008F72A9">
        <w:rPr>
          <w:rFonts w:cstheme="minorHAnsi"/>
          <w:b/>
          <w:szCs w:val="18"/>
          <w:rtl/>
        </w:rPr>
        <w:t xml:space="preserve"> </w:t>
      </w:r>
      <w:r w:rsidRPr="008F72A9">
        <w:rPr>
          <w:rFonts w:cstheme="minorHAnsi"/>
          <w:b/>
          <w:szCs w:val="18"/>
        </w:rPr>
        <w:t>Microsoft</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أحكام</w:t>
      </w:r>
      <w:r w:rsidRPr="008F72A9">
        <w:rPr>
          <w:rFonts w:cstheme="minorHAnsi"/>
          <w:b/>
          <w:szCs w:val="18"/>
          <w:rtl/>
        </w:rPr>
        <w:t xml:space="preserve"> </w:t>
      </w:r>
      <w:r w:rsidRPr="008F72A9">
        <w:rPr>
          <w:rFonts w:ascii="Arial" w:hAnsi="Arial" w:cs="Arial" w:hint="cs"/>
          <w:b/>
          <w:szCs w:val="18"/>
          <w:rtl/>
        </w:rPr>
        <w:t>أخرى</w:t>
      </w:r>
      <w:r w:rsidRPr="008F72A9">
        <w:rPr>
          <w:rFonts w:cstheme="minorHAnsi"/>
          <w:b/>
          <w:szCs w:val="18"/>
          <w:rtl/>
        </w:rPr>
        <w:t xml:space="preserve"> </w:t>
      </w:r>
      <w:r w:rsidRPr="008F72A9">
        <w:rPr>
          <w:rFonts w:ascii="Arial" w:hAnsi="Arial" w:cs="Arial" w:hint="cs"/>
          <w:b/>
          <w:szCs w:val="18"/>
          <w:rtl/>
        </w:rPr>
        <w:t>وتخلي</w:t>
      </w:r>
      <w:r w:rsidRPr="008F72A9">
        <w:rPr>
          <w:rFonts w:cstheme="minorHAnsi"/>
          <w:b/>
          <w:szCs w:val="18"/>
          <w:rtl/>
        </w:rPr>
        <w:t xml:space="preserve"> </w:t>
      </w:r>
      <w:r w:rsidRPr="008F72A9">
        <w:rPr>
          <w:rFonts w:ascii="Arial" w:hAnsi="Arial" w:cs="Arial" w:hint="cs"/>
          <w:b/>
          <w:szCs w:val="18"/>
          <w:rtl/>
        </w:rPr>
        <w:t>مسؤوليتها</w:t>
      </w:r>
      <w:r w:rsidRPr="008F72A9">
        <w:rPr>
          <w:rFonts w:cstheme="minorHAnsi"/>
          <w:b/>
          <w:szCs w:val="18"/>
          <w:rtl/>
        </w:rPr>
        <w:t xml:space="preserve"> </w:t>
      </w:r>
      <w:r w:rsidRPr="008F72A9">
        <w:rPr>
          <w:rFonts w:ascii="Arial" w:hAnsi="Arial" w:cs="Arial" w:hint="cs"/>
          <w:b/>
          <w:szCs w:val="18"/>
          <w:rtl/>
        </w:rPr>
        <w:t>عن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من</w:t>
      </w:r>
      <w:r w:rsidRPr="008F72A9">
        <w:rPr>
          <w:rFonts w:cstheme="minorHAnsi"/>
          <w:b/>
          <w:szCs w:val="18"/>
          <w:rtl/>
        </w:rPr>
        <w:t xml:space="preserve"> </w:t>
      </w:r>
      <w:r w:rsidRPr="008F72A9">
        <w:rPr>
          <w:rFonts w:ascii="Arial" w:hAnsi="Arial" w:cs="Arial" w:hint="cs"/>
          <w:b/>
          <w:szCs w:val="18"/>
          <w:rtl/>
        </w:rPr>
        <w:t>الضمانات</w:t>
      </w:r>
      <w:r w:rsidRPr="008F72A9">
        <w:rPr>
          <w:rFonts w:cstheme="minorHAnsi"/>
          <w:b/>
          <w:szCs w:val="18"/>
          <w:rtl/>
        </w:rPr>
        <w:t xml:space="preserve"> </w:t>
      </w:r>
      <w:r w:rsidRPr="008F72A9">
        <w:rPr>
          <w:rFonts w:ascii="Arial" w:hAnsi="Arial" w:cs="Arial" w:hint="cs"/>
          <w:b/>
          <w:szCs w:val="18"/>
          <w:rtl/>
        </w:rPr>
        <w:t>الصريحة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الضمنية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القانونية</w:t>
      </w:r>
      <w:r w:rsidRPr="008F72A9">
        <w:rPr>
          <w:rFonts w:cstheme="minorHAnsi"/>
          <w:b/>
          <w:szCs w:val="18"/>
          <w:rtl/>
        </w:rPr>
        <w:t xml:space="preserve"> </w:t>
      </w:r>
      <w:r w:rsidRPr="008F72A9">
        <w:rPr>
          <w:rFonts w:ascii="Arial" w:hAnsi="Arial" w:cs="Arial" w:hint="cs"/>
          <w:b/>
          <w:szCs w:val="18"/>
          <w:rtl/>
        </w:rPr>
        <w:t>الأخرى</w:t>
      </w:r>
      <w:r w:rsidRPr="008F72A9">
        <w:rPr>
          <w:rFonts w:cstheme="minorHAnsi"/>
          <w:b/>
          <w:szCs w:val="18"/>
          <w:rtl/>
        </w:rPr>
        <w:t xml:space="preserve"> </w:t>
      </w:r>
      <w:r w:rsidRPr="008F72A9">
        <w:rPr>
          <w:rFonts w:ascii="Arial" w:hAnsi="Arial" w:cs="Arial" w:hint="cs"/>
          <w:b/>
          <w:szCs w:val="18"/>
          <w:rtl/>
        </w:rPr>
        <w:t>بما</w:t>
      </w:r>
      <w:r w:rsidRPr="008F72A9">
        <w:rPr>
          <w:rFonts w:cstheme="minorHAnsi"/>
          <w:b/>
          <w:szCs w:val="18"/>
          <w:rtl/>
        </w:rPr>
        <w:t xml:space="preserve"> </w:t>
      </w:r>
      <w:r w:rsidRPr="008F72A9">
        <w:rPr>
          <w:rFonts w:ascii="Arial" w:hAnsi="Arial" w:cs="Arial" w:hint="cs"/>
          <w:b/>
          <w:szCs w:val="18"/>
          <w:rtl/>
        </w:rPr>
        <w:t>في</w:t>
      </w:r>
      <w:r w:rsidRPr="008F72A9">
        <w:rPr>
          <w:rFonts w:cstheme="minorHAnsi"/>
          <w:b/>
          <w:szCs w:val="18"/>
          <w:rtl/>
        </w:rPr>
        <w:t xml:space="preserve"> </w:t>
      </w:r>
      <w:r w:rsidRPr="008F72A9">
        <w:rPr>
          <w:rFonts w:ascii="Arial" w:hAnsi="Arial" w:cs="Arial" w:hint="cs"/>
          <w:b/>
          <w:szCs w:val="18"/>
          <w:rtl/>
        </w:rPr>
        <w:t>ذلك</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الجودة</w:t>
      </w:r>
      <w:r w:rsidRPr="008F72A9">
        <w:rPr>
          <w:rFonts w:cstheme="minorHAnsi"/>
          <w:b/>
          <w:szCs w:val="18"/>
          <w:rtl/>
        </w:rPr>
        <w:t xml:space="preserve"> </w:t>
      </w:r>
      <w:r w:rsidRPr="008F72A9">
        <w:rPr>
          <w:rFonts w:ascii="Arial" w:hAnsi="Arial" w:cs="Arial" w:hint="cs"/>
          <w:b/>
          <w:szCs w:val="18"/>
          <w:rtl/>
        </w:rPr>
        <w:t>وحق</w:t>
      </w:r>
      <w:r w:rsidRPr="008F72A9">
        <w:rPr>
          <w:rFonts w:cstheme="minorHAnsi"/>
          <w:b/>
          <w:szCs w:val="18"/>
          <w:rtl/>
        </w:rPr>
        <w:t xml:space="preserve"> </w:t>
      </w:r>
      <w:r w:rsidRPr="008F72A9">
        <w:rPr>
          <w:rFonts w:ascii="Arial" w:hAnsi="Arial" w:cs="Arial" w:hint="cs"/>
          <w:b/>
          <w:szCs w:val="18"/>
          <w:rtl/>
        </w:rPr>
        <w:t>الملكية</w:t>
      </w:r>
      <w:r w:rsidRPr="008F72A9">
        <w:rPr>
          <w:rFonts w:cstheme="minorHAnsi"/>
          <w:b/>
          <w:szCs w:val="18"/>
          <w:rtl/>
        </w:rPr>
        <w:t xml:space="preserve"> </w:t>
      </w:r>
      <w:r w:rsidRPr="008F72A9">
        <w:rPr>
          <w:rFonts w:ascii="Arial" w:hAnsi="Arial" w:cs="Arial" w:hint="cs"/>
          <w:b/>
          <w:szCs w:val="18"/>
          <w:rtl/>
        </w:rPr>
        <w:t>وعدم</w:t>
      </w:r>
      <w:r w:rsidRPr="008F72A9">
        <w:rPr>
          <w:rFonts w:cstheme="minorHAnsi"/>
          <w:b/>
          <w:szCs w:val="18"/>
          <w:rtl/>
        </w:rPr>
        <w:t xml:space="preserve"> </w:t>
      </w:r>
      <w:r w:rsidRPr="008F72A9">
        <w:rPr>
          <w:rFonts w:ascii="Arial" w:hAnsi="Arial" w:cs="Arial" w:hint="cs"/>
          <w:b/>
          <w:szCs w:val="18"/>
          <w:rtl/>
        </w:rPr>
        <w:t>الانتهاك</w:t>
      </w:r>
      <w:r w:rsidRPr="008F72A9">
        <w:rPr>
          <w:rFonts w:cstheme="minorHAnsi"/>
          <w:b/>
          <w:szCs w:val="18"/>
          <w:rtl/>
        </w:rPr>
        <w:t xml:space="preserve"> </w:t>
      </w:r>
      <w:r w:rsidRPr="008F72A9">
        <w:rPr>
          <w:rFonts w:ascii="Arial" w:hAnsi="Arial" w:cs="Arial" w:hint="cs"/>
          <w:b/>
          <w:szCs w:val="18"/>
          <w:rtl/>
        </w:rPr>
        <w:t>والقابلية</w:t>
      </w:r>
      <w:r w:rsidRPr="008F72A9">
        <w:rPr>
          <w:rFonts w:cstheme="minorHAnsi"/>
          <w:b/>
          <w:szCs w:val="18"/>
          <w:rtl/>
        </w:rPr>
        <w:t xml:space="preserve"> </w:t>
      </w:r>
      <w:r w:rsidRPr="008F72A9">
        <w:rPr>
          <w:rFonts w:ascii="Arial" w:hAnsi="Arial" w:cs="Arial" w:hint="cs"/>
          <w:b/>
          <w:szCs w:val="18"/>
          <w:rtl/>
        </w:rPr>
        <w:t>للتسويق</w:t>
      </w:r>
      <w:r w:rsidRPr="008F72A9">
        <w:rPr>
          <w:rFonts w:cstheme="minorHAnsi"/>
          <w:b/>
          <w:szCs w:val="18"/>
          <w:rtl/>
        </w:rPr>
        <w:t xml:space="preserve"> </w:t>
      </w:r>
      <w:r w:rsidRPr="008F72A9">
        <w:rPr>
          <w:rFonts w:ascii="Arial" w:hAnsi="Arial" w:cs="Arial" w:hint="cs"/>
          <w:b/>
          <w:szCs w:val="18"/>
          <w:rtl/>
        </w:rPr>
        <w:t>والملاءمة</w:t>
      </w:r>
      <w:r w:rsidRPr="008F72A9">
        <w:rPr>
          <w:rFonts w:cstheme="minorHAnsi"/>
          <w:b/>
          <w:szCs w:val="18"/>
          <w:rtl/>
        </w:rPr>
        <w:t xml:space="preserve"> </w:t>
      </w:r>
      <w:r w:rsidRPr="008F72A9">
        <w:rPr>
          <w:rFonts w:ascii="Arial" w:hAnsi="Arial" w:cs="Arial" w:hint="cs"/>
          <w:b/>
          <w:szCs w:val="18"/>
          <w:rtl/>
        </w:rPr>
        <w:t>لغرض</w:t>
      </w:r>
      <w:r w:rsidRPr="008F72A9">
        <w:rPr>
          <w:rFonts w:cstheme="minorHAnsi"/>
          <w:b/>
          <w:szCs w:val="18"/>
          <w:rtl/>
        </w:rPr>
        <w:t xml:space="preserve"> </w:t>
      </w:r>
      <w:r w:rsidRPr="008F72A9">
        <w:rPr>
          <w:rFonts w:ascii="Arial" w:hAnsi="Arial" w:cs="Arial" w:hint="cs"/>
          <w:b/>
          <w:szCs w:val="18"/>
          <w:rtl/>
        </w:rPr>
        <w:t>معين</w:t>
      </w:r>
      <w:r w:rsidRPr="008F72A9">
        <w:rPr>
          <w:rFonts w:cstheme="minorHAnsi"/>
          <w:szCs w:val="18"/>
          <w:rtl/>
        </w:rPr>
        <w:t>.</w:t>
      </w:r>
    </w:p>
    <w:p w14:paraId="1F29C787" w14:textId="77777777" w:rsidR="008A51D9" w:rsidRPr="008F72A9" w:rsidRDefault="008A51D9" w:rsidP="008A51D9">
      <w:pPr>
        <w:pStyle w:val="ProductList-Body"/>
        <w:tabs>
          <w:tab w:val="clear" w:pos="158"/>
          <w:tab w:val="left" w:pos="360"/>
        </w:tabs>
        <w:ind w:left="180"/>
        <w:rPr>
          <w:rFonts w:cstheme="minorHAnsi"/>
          <w:szCs w:val="18"/>
        </w:rPr>
      </w:pPr>
    </w:p>
    <w:p w14:paraId="20D852F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سيقوم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بتنفيذ</w:t>
      </w:r>
      <w:r w:rsidRPr="008F72A9">
        <w:rPr>
          <w:rFonts w:cstheme="minorHAnsi"/>
          <w:szCs w:val="18"/>
          <w:rtl/>
        </w:rPr>
        <w:t xml:space="preserve"> </w:t>
      </w:r>
      <w:r w:rsidRPr="008F72A9">
        <w:rPr>
          <w:rFonts w:ascii="Arial" w:hAnsi="Arial" w:cs="Arial" w:hint="cs"/>
          <w:szCs w:val="18"/>
          <w:rtl/>
        </w:rPr>
        <w:t>مسؤولياته</w:t>
      </w:r>
      <w:r w:rsidRPr="008F72A9">
        <w:rPr>
          <w:rFonts w:cstheme="minorHAnsi"/>
          <w:szCs w:val="18"/>
          <w:rtl/>
        </w:rPr>
        <w:t xml:space="preserve"> </w:t>
      </w:r>
      <w:r w:rsidRPr="008F72A9">
        <w:rPr>
          <w:rFonts w:ascii="Arial" w:hAnsi="Arial" w:cs="Arial" w:hint="cs"/>
          <w:szCs w:val="18"/>
          <w:rtl/>
        </w:rPr>
        <w:t>والتزاماته</w:t>
      </w:r>
      <w:r w:rsidRPr="008F72A9">
        <w:rPr>
          <w:rFonts w:cstheme="minorHAnsi"/>
          <w:szCs w:val="18"/>
          <w:rtl/>
        </w:rPr>
        <w:t xml:space="preserve"> </w:t>
      </w:r>
      <w:r w:rsidRPr="008F72A9">
        <w:rPr>
          <w:rFonts w:ascii="Arial" w:hAnsi="Arial" w:cs="Arial" w:hint="cs"/>
          <w:szCs w:val="18"/>
          <w:rtl/>
        </w:rPr>
        <w:t>لدعم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محدد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وصف</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محظورة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سياسة</w:t>
      </w:r>
      <w:r w:rsidRPr="008F72A9">
        <w:rPr>
          <w:rFonts w:cstheme="minorHAnsi"/>
          <w:szCs w:val="18"/>
          <w:rtl/>
        </w:rPr>
        <w:t xml:space="preserve"> </w:t>
      </w:r>
      <w:r w:rsidRPr="008F72A9">
        <w:rPr>
          <w:rFonts w:ascii="Arial" w:hAnsi="Arial" w:cs="Arial" w:hint="cs"/>
          <w:szCs w:val="18"/>
          <w:rtl/>
        </w:rPr>
        <w:t>الاستخدام</w:t>
      </w:r>
      <w:r w:rsidRPr="008F72A9">
        <w:rPr>
          <w:rFonts w:cstheme="minorHAnsi"/>
          <w:szCs w:val="18"/>
          <w:rtl/>
        </w:rPr>
        <w:t xml:space="preserve"> </w:t>
      </w:r>
      <w:r w:rsidRPr="008F72A9">
        <w:rPr>
          <w:rFonts w:ascii="Arial" w:hAnsi="Arial" w:cs="Arial" w:hint="cs"/>
          <w:szCs w:val="18"/>
          <w:rtl/>
        </w:rPr>
        <w:t>المقبول</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يمتثل</w:t>
      </w:r>
      <w:r w:rsidRPr="008F72A9">
        <w:rPr>
          <w:rFonts w:cstheme="minorHAnsi"/>
          <w:szCs w:val="18"/>
          <w:rtl/>
        </w:rPr>
        <w:t xml:space="preserve"> </w:t>
      </w:r>
      <w:r w:rsidRPr="008F72A9">
        <w:rPr>
          <w:rFonts w:ascii="Arial" w:hAnsi="Arial" w:cs="Arial" w:hint="cs"/>
          <w:szCs w:val="18"/>
          <w:rtl/>
        </w:rPr>
        <w:t>لجميع</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السارية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استخدامه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بالخصوصية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البيولوجية</w:t>
      </w:r>
      <w:r w:rsidRPr="008F72A9">
        <w:rPr>
          <w:rFonts w:cstheme="minorHAnsi"/>
          <w:szCs w:val="18"/>
          <w:rtl/>
        </w:rPr>
        <w:t xml:space="preserve"> </w:t>
      </w:r>
      <w:r w:rsidRPr="008F72A9">
        <w:rPr>
          <w:rFonts w:ascii="Arial" w:hAnsi="Arial" w:cs="Arial" w:hint="cs"/>
          <w:szCs w:val="18"/>
          <w:rtl/>
        </w:rPr>
        <w:t>وحماية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وسرية</w:t>
      </w:r>
      <w:r w:rsidRPr="008F72A9">
        <w:rPr>
          <w:rFonts w:cstheme="minorHAnsi"/>
          <w:szCs w:val="18"/>
          <w:rtl/>
        </w:rPr>
        <w:t xml:space="preserve"> </w:t>
      </w:r>
      <w:r w:rsidRPr="008F72A9">
        <w:rPr>
          <w:rFonts w:ascii="Arial" w:hAnsi="Arial" w:cs="Arial" w:hint="cs"/>
          <w:szCs w:val="18"/>
          <w:rtl/>
        </w:rPr>
        <w:t>الاتصالات</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اختبار</w:t>
      </w:r>
      <w:r w:rsidRPr="008F72A9">
        <w:rPr>
          <w:rFonts w:cstheme="minorHAnsi"/>
          <w:szCs w:val="18"/>
          <w:rtl/>
        </w:rPr>
        <w:t xml:space="preserve"> </w:t>
      </w:r>
      <w:r w:rsidRPr="008F72A9">
        <w:rPr>
          <w:rFonts w:ascii="Arial" w:hAnsi="Arial" w:cs="Arial" w:hint="cs"/>
          <w:szCs w:val="18"/>
          <w:rtl/>
        </w:rPr>
        <w:t>ونشر</w:t>
      </w:r>
      <w:r w:rsidRPr="008F72A9">
        <w:rPr>
          <w:rFonts w:cstheme="minorHAnsi"/>
          <w:szCs w:val="18"/>
          <w:rtl/>
        </w:rPr>
        <w:t xml:space="preserve"> </w:t>
      </w:r>
      <w:r w:rsidRPr="008F72A9">
        <w:rPr>
          <w:rFonts w:ascii="Arial" w:hAnsi="Arial" w:cs="Arial" w:hint="cs"/>
          <w:szCs w:val="18"/>
          <w:rtl/>
        </w:rPr>
        <w:t>وصيانة</w:t>
      </w:r>
      <w:r w:rsidRPr="008F72A9">
        <w:rPr>
          <w:rFonts w:cstheme="minorHAnsi"/>
          <w:szCs w:val="18"/>
          <w:rtl/>
        </w:rPr>
        <w:t xml:space="preserve"> </w:t>
      </w:r>
      <w:r w:rsidRPr="008F72A9">
        <w:rPr>
          <w:rFonts w:ascii="Arial" w:hAnsi="Arial" w:cs="Arial" w:hint="cs"/>
          <w:szCs w:val="18"/>
          <w:rtl/>
        </w:rPr>
        <w:t>ودعم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التوصية</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بدون</w:t>
      </w:r>
      <w:r w:rsidRPr="008F72A9">
        <w:rPr>
          <w:rFonts w:cstheme="minorHAnsi"/>
          <w:szCs w:val="18"/>
          <w:rtl/>
        </w:rPr>
        <w:t xml:space="preserve"> </w:t>
      </w:r>
      <w:r w:rsidRPr="008F72A9">
        <w:rPr>
          <w:rFonts w:ascii="Arial" w:hAnsi="Arial" w:cs="Arial" w:hint="cs"/>
          <w:szCs w:val="18"/>
          <w:rtl/>
        </w:rPr>
        <w:t>رسوم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25F4C905" w14:textId="77777777" w:rsidR="008A51D9" w:rsidRPr="008F72A9" w:rsidRDefault="008A51D9" w:rsidP="008A51D9">
      <w:pPr>
        <w:pStyle w:val="ProductList-Body"/>
        <w:tabs>
          <w:tab w:val="clear" w:pos="158"/>
          <w:tab w:val="left" w:pos="360"/>
        </w:tabs>
        <w:ind w:left="180"/>
        <w:rPr>
          <w:rFonts w:cstheme="minorHAnsi"/>
          <w:szCs w:val="18"/>
        </w:rPr>
      </w:pPr>
    </w:p>
    <w:p w14:paraId="3AD08A20"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تحديد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المسؤولية</w:t>
      </w:r>
    </w:p>
    <w:p w14:paraId="6D4FC823"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الكاملة</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تجاه</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الادعاءات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المبالغ</w:t>
      </w:r>
      <w:r w:rsidRPr="008F72A9">
        <w:rPr>
          <w:rFonts w:cstheme="minorHAnsi"/>
          <w:szCs w:val="18"/>
          <w:rtl/>
        </w:rPr>
        <w:t xml:space="preserve"> </w:t>
      </w:r>
      <w:r w:rsidRPr="008F72A9">
        <w:rPr>
          <w:rFonts w:ascii="Arial" w:hAnsi="Arial" w:cs="Arial" w:hint="cs"/>
          <w:szCs w:val="18"/>
          <w:rtl/>
        </w:rPr>
        <w:t>المطلوب</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دفعها</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تحديد</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سيتم</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معها،</w:t>
      </w:r>
      <w:r w:rsidRPr="008F72A9">
        <w:rPr>
          <w:rFonts w:cstheme="minorHAnsi"/>
          <w:szCs w:val="18"/>
          <w:rtl/>
        </w:rPr>
        <w:t xml:space="preserve"> </w:t>
      </w:r>
      <w:r w:rsidRPr="008F72A9">
        <w:rPr>
          <w:rFonts w:ascii="Arial" w:hAnsi="Arial" w:cs="Arial" w:hint="cs"/>
          <w:szCs w:val="18"/>
          <w:rtl/>
        </w:rPr>
        <w:t>أيهما</w:t>
      </w:r>
      <w:r w:rsidRPr="008F72A9">
        <w:rPr>
          <w:rFonts w:cstheme="minorHAnsi"/>
          <w:szCs w:val="18"/>
          <w:rtl/>
        </w:rPr>
        <w:t xml:space="preserve"> </w:t>
      </w:r>
      <w:r w:rsidRPr="008F72A9">
        <w:rPr>
          <w:rFonts w:ascii="Arial" w:hAnsi="Arial" w:cs="Arial" w:hint="cs"/>
          <w:szCs w:val="18"/>
          <w:rtl/>
        </w:rPr>
        <w:t>أكبر</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المخول</w:t>
      </w:r>
      <w:r w:rsidRPr="008F72A9">
        <w:rPr>
          <w:rFonts w:cstheme="minorHAnsi"/>
          <w:szCs w:val="18"/>
          <w:rtl/>
        </w:rPr>
        <w:t xml:space="preserve"> </w:t>
      </w:r>
      <w:r w:rsidRPr="008F72A9">
        <w:rPr>
          <w:rFonts w:ascii="Arial" w:hAnsi="Arial" w:cs="Arial" w:hint="cs"/>
          <w:szCs w:val="18"/>
          <w:rtl/>
        </w:rPr>
        <w:t>لهذا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توزيعها</w:t>
      </w:r>
      <w:r w:rsidRPr="008F72A9">
        <w:rPr>
          <w:rFonts w:cstheme="minorHAnsi"/>
          <w:szCs w:val="18"/>
          <w:rtl/>
        </w:rPr>
        <w:t xml:space="preserve"> </w:t>
      </w:r>
      <w:r w:rsidRPr="008F72A9">
        <w:rPr>
          <w:rFonts w:ascii="Arial" w:hAnsi="Arial" w:cs="Arial" w:hint="cs"/>
          <w:szCs w:val="18"/>
          <w:rtl/>
        </w:rPr>
        <w:t>للجهات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دفع</w:t>
      </w:r>
      <w:r w:rsidRPr="008F72A9">
        <w:rPr>
          <w:rFonts w:cstheme="minorHAnsi"/>
          <w:szCs w:val="18"/>
          <w:rtl/>
        </w:rPr>
        <w:t xml:space="preserve"> </w:t>
      </w:r>
      <w:r w:rsidRPr="008F72A9">
        <w:rPr>
          <w:rFonts w:ascii="Arial" w:hAnsi="Arial" w:cs="Arial" w:hint="cs"/>
          <w:szCs w:val="18"/>
          <w:rtl/>
        </w:rPr>
        <w:t>مستحقات</w:t>
      </w:r>
      <w:r w:rsidRPr="008F72A9">
        <w:rPr>
          <w:rFonts w:cstheme="minorHAnsi"/>
          <w:szCs w:val="18"/>
          <w:rtl/>
        </w:rPr>
        <w:t xml:space="preserve"> </w:t>
      </w:r>
      <w:r w:rsidRPr="008F72A9">
        <w:rPr>
          <w:rFonts w:ascii="Arial" w:hAnsi="Arial" w:cs="Arial" w:hint="cs"/>
          <w:szCs w:val="18"/>
          <w:rtl/>
        </w:rPr>
        <w:t>منفصلة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مسؤولية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الأضرار</w:t>
      </w:r>
      <w:r w:rsidRPr="008F72A9">
        <w:rPr>
          <w:rFonts w:cstheme="minorHAnsi"/>
          <w:szCs w:val="18"/>
          <w:rtl/>
        </w:rPr>
        <w:t xml:space="preserve"> </w:t>
      </w:r>
      <w:r w:rsidRPr="008F72A9">
        <w:rPr>
          <w:rFonts w:ascii="Arial" w:hAnsi="Arial" w:cs="Arial" w:hint="cs"/>
          <w:szCs w:val="18"/>
          <w:rtl/>
        </w:rPr>
        <w:t>المباشرة</w:t>
      </w:r>
      <w:r w:rsidRPr="008F72A9">
        <w:rPr>
          <w:rFonts w:cstheme="minorHAnsi"/>
          <w:szCs w:val="18"/>
          <w:rtl/>
        </w:rPr>
        <w:t xml:space="preserve"> </w:t>
      </w:r>
      <w:r w:rsidRPr="008F72A9">
        <w:rPr>
          <w:rFonts w:ascii="Arial" w:hAnsi="Arial" w:cs="Arial" w:hint="cs"/>
          <w:szCs w:val="18"/>
          <w:rtl/>
        </w:rPr>
        <w:t>المحسوبة</w:t>
      </w:r>
      <w:r w:rsidRPr="008F72A9">
        <w:rPr>
          <w:rFonts w:cstheme="minorHAnsi"/>
          <w:szCs w:val="18"/>
          <w:rtl/>
        </w:rPr>
        <w:t xml:space="preserve"> </w:t>
      </w:r>
      <w:r w:rsidRPr="008F72A9">
        <w:rPr>
          <w:rFonts w:ascii="Arial" w:hAnsi="Arial" w:cs="Arial" w:hint="cs"/>
          <w:szCs w:val="18"/>
          <w:rtl/>
        </w:rPr>
        <w:t>بمبلغ</w:t>
      </w:r>
      <w:r w:rsidRPr="008F72A9">
        <w:rPr>
          <w:rFonts w:cstheme="minorHAnsi"/>
          <w:szCs w:val="18"/>
          <w:rtl/>
        </w:rPr>
        <w:t xml:space="preserve"> </w:t>
      </w:r>
      <w:r w:rsidRPr="008F72A9">
        <w:rPr>
          <w:rFonts w:ascii="Arial" w:hAnsi="Arial" w:cs="Arial" w:hint="cs"/>
          <w:szCs w:val="18"/>
          <w:rtl/>
        </w:rPr>
        <w:t>وقدره</w:t>
      </w:r>
      <w:r w:rsidRPr="008F72A9">
        <w:rPr>
          <w:rFonts w:cstheme="minorHAnsi"/>
          <w:szCs w:val="18"/>
          <w:rtl/>
        </w:rPr>
        <w:t xml:space="preserve"> </w:t>
      </w:r>
      <w:r w:rsidRPr="008F72A9">
        <w:rPr>
          <w:rFonts w:cstheme="minorHAnsi"/>
          <w:szCs w:val="18"/>
          <w:lang w:bidi=""/>
        </w:rPr>
        <w:t>5000</w:t>
      </w:r>
      <w:r w:rsidRPr="008F72A9">
        <w:rPr>
          <w:rFonts w:cstheme="minorHAnsi"/>
          <w:szCs w:val="18"/>
          <w:rtl/>
        </w:rPr>
        <w:t xml:space="preserve"> </w:t>
      </w:r>
      <w:r w:rsidRPr="008F72A9">
        <w:rPr>
          <w:rFonts w:ascii="Arial" w:hAnsi="Arial" w:cs="Arial" w:hint="cs"/>
          <w:szCs w:val="18"/>
          <w:rtl/>
        </w:rPr>
        <w:t>دولار</w:t>
      </w:r>
      <w:r w:rsidRPr="008F72A9">
        <w:rPr>
          <w:rFonts w:cstheme="minorHAnsi"/>
          <w:szCs w:val="18"/>
          <w:rtl/>
        </w:rPr>
        <w:t xml:space="preserve"> </w:t>
      </w:r>
      <w:r w:rsidRPr="008F72A9">
        <w:rPr>
          <w:rFonts w:ascii="Arial" w:hAnsi="Arial" w:cs="Arial" w:hint="cs"/>
          <w:szCs w:val="18"/>
          <w:rtl/>
        </w:rPr>
        <w:t>أمريكي</w:t>
      </w:r>
      <w:r w:rsidRPr="008F72A9">
        <w:rPr>
          <w:rFonts w:cstheme="minorHAnsi"/>
          <w:szCs w:val="18"/>
          <w:rtl/>
        </w:rPr>
        <w:t xml:space="preserve"> </w:t>
      </w:r>
      <w:r w:rsidRPr="008F72A9">
        <w:rPr>
          <w:rFonts w:ascii="Arial" w:hAnsi="Arial" w:cs="Arial" w:hint="cs"/>
          <w:szCs w:val="18"/>
          <w:rtl/>
        </w:rPr>
        <w:t>بحد</w:t>
      </w:r>
      <w:r w:rsidRPr="008F72A9">
        <w:rPr>
          <w:rFonts w:cstheme="minorHAnsi"/>
          <w:szCs w:val="18"/>
          <w:rtl/>
        </w:rPr>
        <w:t xml:space="preserve"> </w:t>
      </w:r>
      <w:r w:rsidRPr="008F72A9">
        <w:rPr>
          <w:rFonts w:ascii="Arial" w:hAnsi="Arial" w:cs="Arial" w:hint="cs"/>
          <w:szCs w:val="18"/>
          <w:rtl/>
        </w:rPr>
        <w:t>أقصى</w:t>
      </w:r>
      <w:r w:rsidRPr="008F72A9">
        <w:rPr>
          <w:rFonts w:cstheme="minorHAnsi"/>
          <w:szCs w:val="18"/>
          <w:rtl/>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يتحمل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حال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أضرار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غير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مباشرة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عارضة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خاصة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جزائية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لاحقة،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بما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في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ذلك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عدم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الاستخدام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خسائر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الأرباح</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تعطل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تحدث</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بطريقة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أخرى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نظرية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تتعلق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تسليمات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تسري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المنطبقة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(1)</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التزامات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السرية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باستثناء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كل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تقتصر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ستظل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خاضعة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أعلاه</w:t>
      </w:r>
      <w:r w:rsidRPr="002D4E02">
        <w:rPr>
          <w:rFonts w:ascii="Calibri" w:eastAsia="Times New Roman" w:hAnsi="Calibri" w:cs="Calibri"/>
          <w:b/>
          <w:bCs/>
          <w:szCs w:val="18"/>
          <w:rtl/>
          <w:lang w:val="en-IN" w:eastAsia="en-IN"/>
        </w:rPr>
        <w:t>)</w:t>
      </w:r>
      <w:r w:rsidRPr="002D4E02">
        <w:rPr>
          <w:rFonts w:ascii="Arial" w:eastAsia="Times New Roman" w:hAnsi="Arial" w:cs="Arial" w:hint="cs"/>
          <w:b/>
          <w:bCs/>
          <w:szCs w:val="18"/>
          <w:rtl/>
          <w:lang w:val="en-IN" w:eastAsia="en-IN"/>
        </w:rPr>
        <w:t>؛</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(2)</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انتهاك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حقوق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الملكية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الفكرية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للطرف</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الآخر</w:t>
      </w:r>
      <w:r w:rsidRPr="002D4E02">
        <w:rPr>
          <w:rFonts w:ascii="Calibri" w:eastAsia="Times New Roman" w:hAnsi="Calibri" w:cs="Calibri"/>
          <w:b/>
          <w:bCs/>
          <w:szCs w:val="18"/>
          <w:rtl/>
          <w:lang w:val="en-IN" w:eastAsia="en-IN"/>
        </w:rPr>
        <w:t>.</w:t>
      </w:r>
    </w:p>
    <w:p w14:paraId="28BDD0BD" w14:textId="77777777" w:rsidR="008A51D9" w:rsidRPr="008F72A9" w:rsidRDefault="008A51D9" w:rsidP="008A51D9">
      <w:pPr>
        <w:pStyle w:val="ProductList-Body"/>
        <w:tabs>
          <w:tab w:val="clear" w:pos="158"/>
          <w:tab w:val="left" w:pos="360"/>
        </w:tabs>
        <w:ind w:left="180"/>
        <w:rPr>
          <w:rFonts w:cstheme="minorHAnsi"/>
          <w:szCs w:val="18"/>
        </w:rPr>
      </w:pPr>
    </w:p>
    <w:p w14:paraId="14FDBD67" w14:textId="77777777" w:rsidR="008A51D9" w:rsidRPr="008F72A9" w:rsidRDefault="008A51D9" w:rsidP="008A51D9">
      <w:pPr>
        <w:pStyle w:val="ProductList-Body"/>
        <w:keepNext/>
        <w:tabs>
          <w:tab w:val="clear" w:pos="158"/>
          <w:tab w:val="left" w:pos="360"/>
        </w:tabs>
        <w:ind w:left="187"/>
        <w:outlineLvl w:val="3"/>
        <w:rPr>
          <w:rFonts w:cstheme="minorHAnsi"/>
          <w:b/>
          <w:color w:val="0072C6"/>
          <w:szCs w:val="18"/>
        </w:rPr>
      </w:pPr>
      <w:r w:rsidRPr="008F72A9">
        <w:rPr>
          <w:rFonts w:ascii="Arial" w:hAnsi="Arial" w:cs="Arial" w:hint="cs"/>
          <w:b/>
          <w:color w:val="0072C6"/>
          <w:szCs w:val="18"/>
          <w:rtl/>
        </w:rPr>
        <w:t>ال</w:t>
      </w:r>
      <w:r w:rsidRPr="002D4E02">
        <w:rPr>
          <w:rFonts w:ascii="Arial" w:eastAsia="Times New Roman" w:hAnsi="Arial" w:cs="Arial" w:hint="cs"/>
          <w:b/>
          <w:bCs/>
          <w:color w:val="0072C6"/>
          <w:szCs w:val="18"/>
          <w:rtl/>
          <w:lang w:val="en-IN" w:eastAsia="en-IN"/>
        </w:rPr>
        <w:t>إصلاحات</w:t>
      </w:r>
    </w:p>
    <w:p w14:paraId="6557CA9E"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إصلاحات</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تحسيناته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مشتقاته</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تصدرها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عام</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حزم</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تقدمها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لمواجهة</w:t>
      </w:r>
      <w:r w:rsidRPr="008F72A9">
        <w:rPr>
          <w:rFonts w:cstheme="minorHAnsi"/>
          <w:szCs w:val="18"/>
          <w:rtl/>
        </w:rPr>
        <w:t xml:space="preserve"> </w:t>
      </w:r>
      <w:r w:rsidRPr="008F72A9">
        <w:rPr>
          <w:rFonts w:ascii="Arial" w:hAnsi="Arial" w:cs="Arial" w:hint="cs"/>
          <w:szCs w:val="18"/>
          <w:rtl/>
        </w:rPr>
        <w:t>مشكلة</w:t>
      </w:r>
      <w:r w:rsidRPr="008F72A9">
        <w:rPr>
          <w:rFonts w:cstheme="minorHAnsi"/>
          <w:szCs w:val="18"/>
          <w:rtl/>
        </w:rPr>
        <w:t xml:space="preserve"> </w:t>
      </w:r>
      <w:r w:rsidRPr="008F72A9">
        <w:rPr>
          <w:rFonts w:ascii="Arial" w:hAnsi="Arial" w:cs="Arial" w:hint="cs"/>
          <w:szCs w:val="18"/>
          <w:rtl/>
        </w:rPr>
        <w:t>محددة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نفس</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عدم</w:t>
      </w:r>
      <w:r w:rsidRPr="008F72A9">
        <w:rPr>
          <w:rFonts w:cstheme="minorHAnsi"/>
          <w:szCs w:val="18"/>
          <w:rtl/>
        </w:rPr>
        <w:t xml:space="preserve"> </w:t>
      </w:r>
      <w:r w:rsidRPr="008F72A9">
        <w:rPr>
          <w:rFonts w:ascii="Arial" w:hAnsi="Arial" w:cs="Arial" w:hint="cs"/>
          <w:szCs w:val="18"/>
          <w:rtl/>
        </w:rPr>
        <w:t>توفير</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لمنتج</w:t>
      </w:r>
      <w:r w:rsidRPr="008F72A9">
        <w:rPr>
          <w:rFonts w:cstheme="minorHAnsi"/>
          <w:szCs w:val="18"/>
          <w:rtl/>
        </w:rPr>
        <w:t xml:space="preserve"> </w:t>
      </w:r>
      <w:r w:rsidRPr="008F72A9">
        <w:rPr>
          <w:rFonts w:ascii="Arial" w:hAnsi="Arial" w:cs="Arial" w:hint="cs"/>
          <w:szCs w:val="18"/>
          <w:rtl/>
        </w:rPr>
        <w:t>معين،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توفرها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الإصلاح</w:t>
      </w:r>
      <w:r w:rsidRPr="008F72A9">
        <w:rPr>
          <w:rFonts w:cstheme="minorHAnsi"/>
          <w:szCs w:val="18"/>
          <w:rtl/>
        </w:rPr>
        <w:t xml:space="preserve">. </w:t>
      </w:r>
    </w:p>
    <w:p w14:paraId="7405040F" w14:textId="77777777" w:rsidR="008A51D9" w:rsidRPr="008F72A9" w:rsidRDefault="008A51D9" w:rsidP="008A51D9">
      <w:pPr>
        <w:pStyle w:val="ProductList-Body"/>
        <w:tabs>
          <w:tab w:val="clear" w:pos="158"/>
          <w:tab w:val="left" w:pos="360"/>
        </w:tabs>
        <w:ind w:left="180"/>
        <w:rPr>
          <w:rFonts w:cstheme="minorHAnsi"/>
          <w:szCs w:val="18"/>
        </w:rPr>
      </w:pPr>
    </w:p>
    <w:p w14:paraId="7F79AC88"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العمل</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الموجود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مسبقًا</w:t>
      </w:r>
    </w:p>
    <w:p w14:paraId="79DCCB9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يشير</w:t>
      </w:r>
      <w:r w:rsidRPr="008F72A9">
        <w:rPr>
          <w:rFonts w:cstheme="minorHAnsi"/>
          <w:szCs w:val="18"/>
          <w:rtl/>
        </w:rPr>
        <w:t xml:space="preserve"> </w:t>
      </w:r>
      <w:r w:rsidRPr="008F72A9">
        <w:rPr>
          <w:rFonts w:ascii="Arial" w:hAnsi="Arial" w:cs="Arial" w:hint="cs"/>
          <w:szCs w:val="18"/>
          <w:rtl/>
        </w:rPr>
        <w:t>مصطلح</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مكتوبة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مستندة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تطويرها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الحصول</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بصورة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تظل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ملكية</w:t>
      </w:r>
      <w:r w:rsidRPr="008F72A9">
        <w:rPr>
          <w:rFonts w:cstheme="minorHAnsi"/>
          <w:szCs w:val="18"/>
          <w:rtl/>
        </w:rPr>
        <w:t xml:space="preserve"> </w:t>
      </w:r>
      <w:r w:rsidRPr="008F72A9">
        <w:rPr>
          <w:rFonts w:ascii="Arial" w:hAnsi="Arial" w:cs="Arial" w:hint="cs"/>
          <w:szCs w:val="18"/>
          <w:rtl/>
        </w:rPr>
        <w:t>خاصة</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يوفر</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إنتاجه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 xml:space="preserve"> </w:t>
      </w:r>
      <w:r w:rsidRPr="008F72A9">
        <w:rPr>
          <w:rFonts w:ascii="Arial" w:hAnsi="Arial" w:cs="Arial" w:hint="cs"/>
          <w:szCs w:val="18"/>
          <w:rtl/>
        </w:rPr>
        <w:t>حسبما</w:t>
      </w:r>
      <w:r w:rsidRPr="008F72A9">
        <w:rPr>
          <w:rFonts w:cstheme="minorHAnsi"/>
          <w:szCs w:val="18"/>
          <w:rtl/>
        </w:rPr>
        <w:t xml:space="preserve"> </w:t>
      </w:r>
      <w:r w:rsidRPr="008F72A9">
        <w:rPr>
          <w:rFonts w:ascii="Arial" w:hAnsi="Arial" w:cs="Arial" w:hint="cs"/>
          <w:szCs w:val="18"/>
          <w:rtl/>
        </w:rPr>
        <w:t>تقتضي</w:t>
      </w:r>
      <w:r w:rsidRPr="008F72A9">
        <w:rPr>
          <w:rFonts w:cstheme="minorHAnsi"/>
          <w:szCs w:val="18"/>
          <w:rtl/>
        </w:rPr>
        <w:t xml:space="preserve"> </w:t>
      </w:r>
      <w:r w:rsidRPr="008F72A9">
        <w:rPr>
          <w:rFonts w:ascii="Arial" w:hAnsi="Arial" w:cs="Arial" w:hint="cs"/>
          <w:szCs w:val="18"/>
          <w:rtl/>
        </w:rPr>
        <w:t>الضرورة</w:t>
      </w:r>
      <w:r w:rsidRPr="008F72A9">
        <w:rPr>
          <w:rFonts w:cstheme="minorHAnsi"/>
          <w:szCs w:val="18"/>
          <w:rtl/>
        </w:rPr>
        <w:t xml:space="preserve"> </w:t>
      </w:r>
      <w:r w:rsidRPr="008F72A9">
        <w:rPr>
          <w:rFonts w:ascii="Arial" w:hAnsi="Arial" w:cs="Arial" w:hint="cs"/>
          <w:szCs w:val="18"/>
          <w:rtl/>
        </w:rPr>
        <w:t>لتنفيذ</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اختار</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الإفصاح</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الخاصة</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أثناء</w:t>
      </w:r>
      <w:r w:rsidRPr="008F72A9">
        <w:rPr>
          <w:rFonts w:cstheme="minorHAnsi"/>
          <w:szCs w:val="18"/>
          <w:rtl/>
        </w:rPr>
        <w:t xml:space="preserve"> </w:t>
      </w:r>
      <w:r w:rsidRPr="008F72A9">
        <w:rPr>
          <w:rFonts w:ascii="Arial" w:hAnsi="Arial" w:cs="Arial" w:hint="cs"/>
          <w:szCs w:val="18"/>
          <w:rtl/>
        </w:rPr>
        <w:t>مشاركة</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الإفشاء،</w:t>
      </w:r>
      <w:r w:rsidRPr="008F72A9">
        <w:rPr>
          <w:rFonts w:cstheme="minorHAnsi"/>
          <w:szCs w:val="18"/>
          <w:rtl/>
        </w:rPr>
        <w:t xml:space="preserve"> </w:t>
      </w:r>
      <w:r w:rsidRPr="008F72A9">
        <w:rPr>
          <w:rFonts w:ascii="Arial" w:hAnsi="Arial" w:cs="Arial" w:hint="cs"/>
          <w:szCs w:val="18"/>
          <w:rtl/>
        </w:rPr>
        <w:t>سيزيل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تعليمة</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مصدر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يحظر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الكشف</w:t>
      </w:r>
      <w:r w:rsidRPr="008F72A9">
        <w:rPr>
          <w:rFonts w:cstheme="minorHAnsi"/>
          <w:szCs w:val="18"/>
          <w:rtl/>
        </w:rPr>
        <w:t xml:space="preserve"> </w:t>
      </w:r>
      <w:r w:rsidRPr="008F72A9">
        <w:rPr>
          <w:rFonts w:ascii="Arial" w:hAnsi="Arial" w:cs="Arial" w:hint="cs"/>
          <w:szCs w:val="18"/>
          <w:rtl/>
        </w:rPr>
        <w:t>عنها؛</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ستتعامل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باعتبارها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w:t>
      </w:r>
    </w:p>
    <w:p w14:paraId="267C9A75" w14:textId="77777777" w:rsidR="008A51D9" w:rsidRPr="008F72A9" w:rsidRDefault="008A51D9" w:rsidP="008A51D9">
      <w:pPr>
        <w:pStyle w:val="ProductList-Body"/>
        <w:tabs>
          <w:tab w:val="clear" w:pos="158"/>
          <w:tab w:val="left" w:pos="360"/>
        </w:tabs>
        <w:ind w:left="180"/>
        <w:rPr>
          <w:rFonts w:cstheme="minorHAnsi"/>
          <w:szCs w:val="18"/>
        </w:rPr>
      </w:pPr>
    </w:p>
    <w:p w14:paraId="153E528C"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ترخيص</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تسليمات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الخدمات</w:t>
      </w:r>
    </w:p>
    <w:p w14:paraId="12F188BF" w14:textId="77777777" w:rsidR="008A51D9" w:rsidRPr="008F72A9" w:rsidRDefault="008A51D9" w:rsidP="008A51D9">
      <w:pPr>
        <w:pStyle w:val="ProductList-Body"/>
        <w:tabs>
          <w:tab w:val="clear" w:pos="158"/>
          <w:tab w:val="left" w:pos="360"/>
        </w:tabs>
        <w:ind w:left="180"/>
        <w:rPr>
          <w:rFonts w:cstheme="minorHAnsi"/>
          <w:szCs w:val="18"/>
          <w:rtl/>
        </w:rPr>
      </w:pPr>
      <w:r w:rsidRPr="008F72A9">
        <w:rPr>
          <w:rFonts w:cstheme="minorHAnsi"/>
          <w:szCs w:val="18"/>
          <w:rtl/>
        </w:rPr>
        <w:t>"</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تشير</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أدلة</w:t>
      </w:r>
      <w:r w:rsidRPr="008F72A9">
        <w:rPr>
          <w:rFonts w:cstheme="minorHAnsi"/>
          <w:szCs w:val="18"/>
          <w:rtl/>
        </w:rPr>
        <w:t xml:space="preserve"> </w:t>
      </w:r>
      <w:r w:rsidRPr="008F72A9">
        <w:rPr>
          <w:rFonts w:ascii="Arial" w:hAnsi="Arial" w:cs="Arial" w:hint="cs"/>
          <w:szCs w:val="18"/>
          <w:rtl/>
        </w:rPr>
        <w:t>المفاهيم</w:t>
      </w:r>
      <w:r w:rsidRPr="008F72A9">
        <w:rPr>
          <w:rFonts w:cstheme="minorHAnsi"/>
          <w:szCs w:val="18"/>
          <w:rtl/>
        </w:rPr>
        <w:t xml:space="preserve"> </w:t>
      </w:r>
      <w:r w:rsidRPr="008F72A9">
        <w:rPr>
          <w:rFonts w:ascii="Arial" w:hAnsi="Arial" w:cs="Arial" w:hint="cs"/>
          <w:szCs w:val="18"/>
          <w:rtl/>
        </w:rPr>
        <w:t>والوثائق</w:t>
      </w:r>
      <w:r w:rsidRPr="008F72A9">
        <w:rPr>
          <w:rFonts w:cstheme="minorHAnsi"/>
          <w:szCs w:val="18"/>
          <w:rtl/>
        </w:rPr>
        <w:t xml:space="preserve"> </w:t>
      </w:r>
      <w:r w:rsidRPr="008F72A9">
        <w:rPr>
          <w:rFonts w:ascii="Arial" w:hAnsi="Arial" w:cs="Arial" w:hint="cs"/>
          <w:szCs w:val="18"/>
          <w:rtl/>
        </w:rPr>
        <w:t>وتوصيات</w:t>
      </w:r>
      <w:r w:rsidRPr="008F72A9">
        <w:rPr>
          <w:rFonts w:cstheme="minorHAnsi"/>
          <w:szCs w:val="18"/>
          <w:rtl/>
        </w:rPr>
        <w:t xml:space="preserve"> </w:t>
      </w:r>
      <w:r w:rsidRPr="008F72A9">
        <w:rPr>
          <w:rFonts w:ascii="Arial" w:hAnsi="Arial" w:cs="Arial" w:hint="cs"/>
          <w:szCs w:val="18"/>
          <w:rtl/>
        </w:rPr>
        <w:t>التصميم</w:t>
      </w:r>
      <w:r w:rsidRPr="008F72A9">
        <w:rPr>
          <w:rFonts w:cstheme="minorHAnsi"/>
          <w:szCs w:val="18"/>
          <w:rtl/>
        </w:rPr>
        <w:t xml:space="preserve"> </w:t>
      </w:r>
      <w:r w:rsidRPr="008F72A9">
        <w:rPr>
          <w:rFonts w:ascii="Arial" w:hAnsi="Arial" w:cs="Arial" w:hint="cs"/>
          <w:szCs w:val="18"/>
          <w:rtl/>
        </w:rPr>
        <w:t>ونموذج</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ومكتبات</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والخوارزميات</w:t>
      </w:r>
      <w:r w:rsidRPr="008F72A9">
        <w:rPr>
          <w:rFonts w:cstheme="minorHAnsi"/>
          <w:szCs w:val="18"/>
          <w:rtl/>
        </w:rPr>
        <w:t xml:space="preserve"> </w:t>
      </w:r>
      <w:r w:rsidRPr="008F72A9">
        <w:rPr>
          <w:rFonts w:ascii="Arial" w:hAnsi="Arial" w:cs="Arial" w:hint="cs"/>
          <w:szCs w:val="18"/>
          <w:rtl/>
        </w:rPr>
        <w:t>ونماذج</w:t>
      </w:r>
      <w:r w:rsidRPr="008F72A9">
        <w:rPr>
          <w:rFonts w:cstheme="minorHAnsi"/>
          <w:szCs w:val="18"/>
          <w:rtl/>
        </w:rPr>
        <w:t xml:space="preserve"> </w:t>
      </w:r>
      <w:r w:rsidRPr="008F72A9">
        <w:rPr>
          <w:rFonts w:ascii="Arial" w:hAnsi="Arial" w:cs="Arial" w:hint="cs"/>
          <w:szCs w:val="18"/>
          <w:rtl/>
        </w:rPr>
        <w:t>التعلم</w:t>
      </w:r>
      <w:r w:rsidRPr="008F72A9">
        <w:rPr>
          <w:rFonts w:cstheme="minorHAnsi"/>
          <w:szCs w:val="18"/>
          <w:rtl/>
        </w:rPr>
        <w:t xml:space="preserve"> </w:t>
      </w:r>
      <w:r w:rsidRPr="008F72A9">
        <w:rPr>
          <w:rFonts w:ascii="Arial" w:hAnsi="Arial" w:cs="Arial" w:hint="cs"/>
          <w:szCs w:val="18"/>
          <w:rtl/>
        </w:rPr>
        <w:t>الآلي</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تتركها</w:t>
      </w:r>
      <w:r w:rsidRPr="008F72A9">
        <w:rPr>
          <w:rFonts w:cstheme="minorHAnsi"/>
          <w:szCs w:val="18"/>
          <w:rtl/>
        </w:rPr>
        <w:t xml:space="preserve"> Microsoft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ختام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جانبها</w:t>
      </w:r>
      <w:r w:rsidRPr="008F72A9">
        <w:rPr>
          <w:rFonts w:cstheme="minorHAnsi"/>
          <w:szCs w:val="18"/>
          <w:rtl/>
        </w:rPr>
        <w:t>.</w:t>
      </w:r>
      <w:r w:rsidRPr="006E537E">
        <w:rPr>
          <w:rFonts w:ascii="Arial" w:hAnsi="Arial" w:cs="Arial"/>
          <w:rtl/>
        </w:rPr>
        <w:t xml:space="preserve"> </w:t>
      </w:r>
      <w:r w:rsidRPr="006E537E">
        <w:rPr>
          <w:rFonts w:ascii="Arial" w:hAnsi="Arial" w:cs="Arial"/>
          <w:szCs w:val="18"/>
          <w:rtl/>
        </w:rPr>
        <w:t>تمنح</w:t>
      </w:r>
      <w:r w:rsidRPr="006E537E">
        <w:rPr>
          <w:rFonts w:cstheme="minorHAnsi"/>
          <w:szCs w:val="18"/>
          <w:rtl/>
        </w:rPr>
        <w:t xml:space="preserve"> Microsoft </w:t>
      </w:r>
      <w:r w:rsidRPr="006E537E">
        <w:rPr>
          <w:rFonts w:ascii="Arial" w:hAnsi="Arial" w:cs="Arial"/>
          <w:szCs w:val="18"/>
          <w:rtl/>
        </w:rPr>
        <w:t>العميل</w:t>
      </w:r>
      <w:r w:rsidRPr="006E537E">
        <w:rPr>
          <w:rFonts w:cstheme="minorHAnsi"/>
          <w:szCs w:val="18"/>
          <w:rtl/>
        </w:rPr>
        <w:t xml:space="preserve"> </w:t>
      </w:r>
      <w:r w:rsidRPr="006E537E">
        <w:rPr>
          <w:rFonts w:ascii="Arial" w:hAnsi="Arial" w:cs="Arial"/>
          <w:szCs w:val="18"/>
          <w:rtl/>
        </w:rPr>
        <w:t>ترخيصًا</w:t>
      </w:r>
      <w:r w:rsidRPr="006E537E">
        <w:rPr>
          <w:rFonts w:cstheme="minorHAnsi"/>
          <w:szCs w:val="18"/>
          <w:rtl/>
        </w:rPr>
        <w:t xml:space="preserve"> </w:t>
      </w:r>
      <w:r w:rsidRPr="006E537E">
        <w:rPr>
          <w:rFonts w:ascii="Arial" w:hAnsi="Arial" w:cs="Arial"/>
          <w:szCs w:val="18"/>
          <w:rtl/>
        </w:rPr>
        <w:t>دائمًا</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حصري</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قابل</w:t>
      </w:r>
      <w:r w:rsidRPr="006E537E">
        <w:rPr>
          <w:rFonts w:cstheme="minorHAnsi"/>
          <w:szCs w:val="18"/>
          <w:rtl/>
        </w:rPr>
        <w:t xml:space="preserve"> </w:t>
      </w:r>
      <w:r w:rsidRPr="006E537E">
        <w:rPr>
          <w:rFonts w:ascii="Arial" w:hAnsi="Arial" w:cs="Arial"/>
          <w:szCs w:val="18"/>
          <w:rtl/>
        </w:rPr>
        <w:t>للتحويل</w:t>
      </w:r>
      <w:r w:rsidRPr="006E537E">
        <w:rPr>
          <w:rFonts w:cstheme="minorHAnsi"/>
          <w:szCs w:val="18"/>
          <w:rtl/>
        </w:rPr>
        <w:t xml:space="preserve"> </w:t>
      </w:r>
      <w:r w:rsidRPr="006E537E">
        <w:rPr>
          <w:rFonts w:ascii="Arial" w:hAnsi="Arial" w:cs="Arial"/>
          <w:szCs w:val="18"/>
          <w:rtl/>
        </w:rPr>
        <w:t>لإعادة</w:t>
      </w:r>
      <w:r w:rsidRPr="006E537E">
        <w:rPr>
          <w:rFonts w:cstheme="minorHAnsi"/>
          <w:szCs w:val="18"/>
          <w:rtl/>
        </w:rPr>
        <w:t xml:space="preserve"> </w:t>
      </w:r>
      <w:r w:rsidRPr="006E537E">
        <w:rPr>
          <w:rFonts w:ascii="Arial" w:hAnsi="Arial" w:cs="Arial"/>
          <w:szCs w:val="18"/>
          <w:rtl/>
        </w:rPr>
        <w:t>إنتاج</w:t>
      </w:r>
      <w:r w:rsidRPr="006E537E">
        <w:rPr>
          <w:rFonts w:cstheme="minorHAnsi"/>
          <w:szCs w:val="18"/>
          <w:rtl/>
        </w:rPr>
        <w:t xml:space="preserve"> "</w:t>
      </w:r>
      <w:r w:rsidRPr="006E537E">
        <w:rPr>
          <w:rFonts w:ascii="Arial" w:hAnsi="Arial" w:cs="Arial"/>
          <w:szCs w:val="18"/>
          <w:rtl/>
        </w:rPr>
        <w:t>مستلزمات</w:t>
      </w:r>
      <w:r w:rsidRPr="006E537E">
        <w:rPr>
          <w:rFonts w:cstheme="minorHAnsi"/>
          <w:szCs w:val="18"/>
          <w:rtl/>
        </w:rPr>
        <w:t xml:space="preserve"> </w:t>
      </w:r>
      <w:r w:rsidRPr="006E537E">
        <w:rPr>
          <w:rFonts w:ascii="Arial" w:hAnsi="Arial" w:cs="Arial"/>
          <w:szCs w:val="18"/>
          <w:rtl/>
        </w:rPr>
        <w:t>تسليم</w:t>
      </w:r>
      <w:r w:rsidRPr="006E537E">
        <w:rPr>
          <w:rFonts w:cstheme="minorHAnsi"/>
          <w:szCs w:val="18"/>
          <w:rtl/>
        </w:rPr>
        <w:t xml:space="preserve"> </w:t>
      </w:r>
      <w:r w:rsidRPr="006E537E">
        <w:rPr>
          <w:rFonts w:ascii="Arial" w:hAnsi="Arial" w:cs="Arial"/>
          <w:szCs w:val="18"/>
          <w:rtl/>
        </w:rPr>
        <w:t>الخدمات</w:t>
      </w:r>
      <w:r w:rsidRPr="006E537E">
        <w:rPr>
          <w:rFonts w:cstheme="minorHAnsi"/>
          <w:szCs w:val="18"/>
          <w:rtl/>
        </w:rPr>
        <w:t xml:space="preserve">" </w:t>
      </w:r>
      <w:r w:rsidRPr="006E537E">
        <w:rPr>
          <w:rFonts w:ascii="Arial" w:hAnsi="Arial" w:cs="Arial"/>
          <w:szCs w:val="18"/>
          <w:rtl/>
        </w:rPr>
        <w:t>واستخدامها</w:t>
      </w:r>
      <w:r w:rsidRPr="006E537E">
        <w:rPr>
          <w:rFonts w:cstheme="minorHAnsi"/>
          <w:szCs w:val="18"/>
          <w:rtl/>
        </w:rPr>
        <w:t xml:space="preserve"> </w:t>
      </w:r>
      <w:r w:rsidRPr="006E537E">
        <w:rPr>
          <w:rFonts w:ascii="Arial" w:hAnsi="Arial" w:cs="Arial"/>
          <w:szCs w:val="18"/>
          <w:rtl/>
        </w:rPr>
        <w:t>وتعديلها،</w:t>
      </w:r>
      <w:r w:rsidRPr="006E537E">
        <w:rPr>
          <w:rFonts w:cstheme="minorHAnsi"/>
          <w:szCs w:val="18"/>
          <w:rtl/>
        </w:rPr>
        <w:t xml:space="preserve"> </w:t>
      </w:r>
      <w:r w:rsidRPr="006E537E">
        <w:rPr>
          <w:rFonts w:ascii="Arial" w:hAnsi="Arial" w:cs="Arial"/>
          <w:szCs w:val="18"/>
          <w:rtl/>
        </w:rPr>
        <w:t>وفقًا</w:t>
      </w:r>
      <w:r w:rsidRPr="006E537E">
        <w:rPr>
          <w:rFonts w:cstheme="minorHAnsi"/>
          <w:szCs w:val="18"/>
          <w:rtl/>
        </w:rPr>
        <w:t xml:space="preserve"> </w:t>
      </w:r>
      <w:r w:rsidRPr="006E537E">
        <w:rPr>
          <w:rFonts w:ascii="Arial" w:hAnsi="Arial" w:cs="Arial"/>
          <w:szCs w:val="18"/>
          <w:rtl/>
        </w:rPr>
        <w:t>للشروط</w:t>
      </w:r>
      <w:r w:rsidRPr="006E537E">
        <w:rPr>
          <w:rFonts w:cstheme="minorHAnsi"/>
          <w:szCs w:val="18"/>
          <w:rtl/>
        </w:rPr>
        <w:t xml:space="preserve"> </w:t>
      </w:r>
      <w:r w:rsidRPr="006E537E">
        <w:rPr>
          <w:rFonts w:ascii="Arial" w:hAnsi="Arial" w:cs="Arial"/>
          <w:szCs w:val="18"/>
          <w:rtl/>
        </w:rPr>
        <w:t>والأحكام</w:t>
      </w:r>
      <w:r w:rsidRPr="006E537E">
        <w:rPr>
          <w:rFonts w:cstheme="minorHAnsi"/>
          <w:szCs w:val="18"/>
          <w:rtl/>
        </w:rPr>
        <w:t xml:space="preserve"> </w:t>
      </w:r>
      <w:r w:rsidRPr="006E537E">
        <w:rPr>
          <w:rFonts w:ascii="Arial" w:hAnsi="Arial" w:cs="Arial"/>
          <w:szCs w:val="18"/>
          <w:rtl/>
        </w:rPr>
        <w:t>الواردة</w:t>
      </w:r>
      <w:r w:rsidRPr="006E537E">
        <w:rPr>
          <w:rFonts w:cstheme="minorHAnsi"/>
          <w:szCs w:val="18"/>
          <w:rtl/>
        </w:rPr>
        <w:t xml:space="preserve"> </w:t>
      </w:r>
      <w:r w:rsidRPr="006E537E">
        <w:rPr>
          <w:rFonts w:ascii="Arial" w:hAnsi="Arial" w:cs="Arial"/>
          <w:szCs w:val="18"/>
          <w:rtl/>
        </w:rPr>
        <w:t>في</w:t>
      </w:r>
      <w:r w:rsidRPr="006E537E">
        <w:rPr>
          <w:rFonts w:cstheme="minorHAnsi"/>
          <w:szCs w:val="18"/>
          <w:rtl/>
        </w:rPr>
        <w:t xml:space="preserve"> </w:t>
      </w:r>
      <w:r w:rsidRPr="006E537E">
        <w:rPr>
          <w:rFonts w:ascii="Arial" w:hAnsi="Arial" w:cs="Arial"/>
          <w:szCs w:val="18"/>
          <w:rtl/>
        </w:rPr>
        <w:t>اتفاقية</w:t>
      </w:r>
      <w:r w:rsidRPr="006E537E">
        <w:rPr>
          <w:rFonts w:cstheme="minorHAnsi"/>
          <w:szCs w:val="18"/>
          <w:rtl/>
        </w:rPr>
        <w:t xml:space="preserve"> </w:t>
      </w:r>
      <w:r w:rsidRPr="006E537E">
        <w:rPr>
          <w:rFonts w:ascii="Arial" w:hAnsi="Arial" w:cs="Arial"/>
          <w:szCs w:val="18"/>
          <w:rtl/>
        </w:rPr>
        <w:t>الترخيص</w:t>
      </w:r>
      <w:r w:rsidRPr="006E537E">
        <w:rPr>
          <w:rFonts w:cstheme="minorHAnsi"/>
          <w:szCs w:val="18"/>
          <w:rtl/>
        </w:rPr>
        <w:t xml:space="preserve"> </w:t>
      </w:r>
      <w:r w:rsidRPr="006E537E">
        <w:rPr>
          <w:rFonts w:ascii="Arial" w:hAnsi="Arial" w:cs="Arial"/>
          <w:szCs w:val="18"/>
          <w:rtl/>
        </w:rPr>
        <w:t>المجمع</w:t>
      </w:r>
      <w:r w:rsidRPr="006E537E">
        <w:rPr>
          <w:rFonts w:cstheme="minorHAnsi"/>
          <w:szCs w:val="18"/>
          <w:rtl/>
        </w:rPr>
        <w:t xml:space="preserve"> </w:t>
      </w:r>
      <w:r w:rsidRPr="006E537E">
        <w:rPr>
          <w:rFonts w:ascii="Arial" w:hAnsi="Arial" w:cs="Arial"/>
          <w:szCs w:val="18"/>
          <w:rtl/>
        </w:rPr>
        <w:t>للعميل</w:t>
      </w:r>
      <w:r w:rsidRPr="006E537E">
        <w:rPr>
          <w:rFonts w:cstheme="minorHAnsi"/>
          <w:szCs w:val="18"/>
          <w:rtl/>
        </w:rPr>
        <w:t xml:space="preserve"> </w:t>
      </w:r>
      <w:r w:rsidRPr="006E537E">
        <w:rPr>
          <w:rFonts w:ascii="Arial" w:hAnsi="Arial" w:cs="Arial"/>
          <w:szCs w:val="18"/>
          <w:rtl/>
        </w:rPr>
        <w:t>وأي</w:t>
      </w:r>
      <w:r w:rsidRPr="006E537E">
        <w:rPr>
          <w:rFonts w:cstheme="minorHAnsi"/>
          <w:szCs w:val="18"/>
          <w:rtl/>
        </w:rPr>
        <w:t xml:space="preserve"> </w:t>
      </w:r>
      <w:r w:rsidRPr="006E537E">
        <w:rPr>
          <w:rFonts w:ascii="Arial" w:hAnsi="Arial" w:cs="Arial"/>
          <w:szCs w:val="18"/>
          <w:rtl/>
        </w:rPr>
        <w:t>بيان</w:t>
      </w:r>
      <w:r w:rsidRPr="006E537E">
        <w:rPr>
          <w:rFonts w:cstheme="minorHAnsi"/>
          <w:szCs w:val="18"/>
          <w:rtl/>
        </w:rPr>
        <w:t xml:space="preserve"> </w:t>
      </w:r>
      <w:r w:rsidRPr="006E537E">
        <w:rPr>
          <w:rFonts w:ascii="Arial" w:hAnsi="Arial" w:cs="Arial"/>
          <w:szCs w:val="18"/>
          <w:rtl/>
        </w:rPr>
        <w:t>متفق</w:t>
      </w:r>
      <w:r w:rsidRPr="006E537E">
        <w:rPr>
          <w:rFonts w:cstheme="minorHAnsi"/>
          <w:szCs w:val="18"/>
          <w:rtl/>
        </w:rPr>
        <w:t xml:space="preserve"> </w:t>
      </w:r>
      <w:r w:rsidRPr="006E537E">
        <w:rPr>
          <w:rFonts w:ascii="Arial" w:hAnsi="Arial" w:cs="Arial"/>
          <w:szCs w:val="18"/>
          <w:rtl/>
        </w:rPr>
        <w:t>عليه</w:t>
      </w:r>
      <w:r w:rsidRPr="006E537E">
        <w:rPr>
          <w:rFonts w:cstheme="minorHAnsi"/>
          <w:szCs w:val="18"/>
          <w:rtl/>
        </w:rPr>
        <w:t xml:space="preserve"> </w:t>
      </w:r>
      <w:r w:rsidRPr="006E537E">
        <w:rPr>
          <w:rFonts w:ascii="Arial" w:hAnsi="Arial" w:cs="Arial"/>
          <w:szCs w:val="18"/>
          <w:rtl/>
        </w:rPr>
        <w:t>للخدمات</w:t>
      </w:r>
      <w:r w:rsidRPr="008F72A9">
        <w:rPr>
          <w:rFonts w:cstheme="minorHAnsi"/>
          <w:color w:val="000000" w:themeColor="text1"/>
          <w:szCs w:val="18"/>
          <w:rtl/>
        </w:rPr>
        <w:t xml:space="preserve">. </w:t>
      </w:r>
      <w:r w:rsidRPr="008F72A9">
        <w:rPr>
          <w:rFonts w:ascii="Arial" w:hAnsi="Arial" w:cs="Arial" w:hint="cs"/>
          <w:color w:val="000000" w:themeColor="text1"/>
          <w:szCs w:val="18"/>
          <w:shd w:val="clear" w:color="auto" w:fill="FFFFFF"/>
          <w:rtl/>
        </w:rPr>
        <w:t>قد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يتم</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توفير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بعض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بموجب</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مثل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مفتوح</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المصدر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حالة</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وجود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تعارض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بين</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الإشعار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وأي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يسري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فيما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يتعلق</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أو</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الذي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يخضع</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يحصل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شخص</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الممنوحة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p>
    <w:p w14:paraId="5717D097" w14:textId="77777777" w:rsidR="008A51D9" w:rsidRPr="008F72A9" w:rsidRDefault="008A51D9" w:rsidP="008A51D9">
      <w:pPr>
        <w:pStyle w:val="ProductList-Body"/>
        <w:tabs>
          <w:tab w:val="clear" w:pos="158"/>
          <w:tab w:val="left" w:pos="360"/>
        </w:tabs>
        <w:ind w:left="180"/>
        <w:rPr>
          <w:rFonts w:cstheme="minorHAnsi"/>
          <w:szCs w:val="18"/>
        </w:rPr>
      </w:pPr>
    </w:p>
    <w:p w14:paraId="47AA1C74"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قيود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الترخيص</w:t>
      </w:r>
    </w:p>
    <w:p w14:paraId="641261AF" w14:textId="77777777" w:rsidR="008A51D9" w:rsidRPr="008F72A9" w:rsidRDefault="008A51D9" w:rsidP="008A51D9">
      <w:pPr>
        <w:pStyle w:val="ProductList-Body"/>
        <w:tabs>
          <w:tab w:val="left" w:pos="360"/>
        </w:tabs>
        <w:ind w:left="180"/>
        <w:rPr>
          <w:rFonts w:cstheme="minorHAnsi"/>
          <w:szCs w:val="18"/>
        </w:rPr>
      </w:pP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وليس</w:t>
      </w:r>
      <w:r w:rsidRPr="008F72A9">
        <w:rPr>
          <w:rFonts w:cstheme="minorHAnsi"/>
          <w:szCs w:val="18"/>
          <w:rtl/>
        </w:rPr>
        <w:t xml:space="preserve"> </w:t>
      </w:r>
      <w:r w:rsidRPr="008F72A9">
        <w:rPr>
          <w:rFonts w:ascii="Arial" w:hAnsi="Arial" w:cs="Arial" w:hint="cs"/>
          <w:szCs w:val="18"/>
          <w:rtl/>
        </w:rPr>
        <w:t>مرخصًا</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إجراء</w:t>
      </w:r>
      <w:r w:rsidRPr="008F72A9">
        <w:rPr>
          <w:rFonts w:cstheme="minorHAnsi"/>
          <w:szCs w:val="18"/>
          <w:rtl/>
        </w:rPr>
        <w:t xml:space="preserve"> </w:t>
      </w:r>
      <w:r w:rsidRPr="008F72A9">
        <w:rPr>
          <w:rFonts w:ascii="Arial" w:hAnsi="Arial" w:cs="Arial" w:hint="cs"/>
          <w:szCs w:val="18"/>
          <w:rtl/>
        </w:rPr>
        <w:t>هندسة</w:t>
      </w:r>
      <w:r w:rsidRPr="008F72A9">
        <w:rPr>
          <w:rFonts w:cstheme="minorHAnsi"/>
          <w:szCs w:val="18"/>
          <w:rtl/>
        </w:rPr>
        <w:t xml:space="preserve"> </w:t>
      </w:r>
      <w:r w:rsidRPr="008F72A9">
        <w:rPr>
          <w:rFonts w:ascii="Arial" w:hAnsi="Arial" w:cs="Arial" w:hint="cs"/>
          <w:szCs w:val="18"/>
          <w:rtl/>
        </w:rPr>
        <w:t>عكسية</w:t>
      </w:r>
      <w:r w:rsidRPr="008F72A9">
        <w:rPr>
          <w:rFonts w:cstheme="minorHAnsi"/>
          <w:szCs w:val="18"/>
          <w:rtl/>
        </w:rPr>
        <w:t xml:space="preserve"> </w:t>
      </w:r>
      <w:r w:rsidRPr="008F72A9">
        <w:rPr>
          <w:rFonts w:ascii="Arial" w:hAnsi="Arial" w:cs="Arial" w:hint="cs"/>
          <w:szCs w:val="18"/>
          <w:rtl/>
        </w:rPr>
        <w:t>للمنتج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تحويله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تجميعه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التحايل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قيود</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الحدود</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بهذا</w:t>
      </w:r>
      <w:r w:rsidRPr="008F72A9">
        <w:rPr>
          <w:rFonts w:cstheme="minorHAnsi"/>
          <w:szCs w:val="18"/>
          <w:rtl/>
        </w:rPr>
        <w:t xml:space="preserve"> </w:t>
      </w:r>
      <w:r w:rsidRPr="008F72A9">
        <w:rPr>
          <w:rFonts w:ascii="Arial" w:hAnsi="Arial" w:cs="Arial" w:hint="cs"/>
          <w:szCs w:val="18"/>
          <w:rtl/>
        </w:rPr>
        <w:t>التقييد</w:t>
      </w:r>
      <w:r w:rsidRPr="008F72A9">
        <w:rPr>
          <w:rFonts w:cstheme="minorHAnsi"/>
          <w:szCs w:val="18"/>
          <w:rtl/>
        </w:rPr>
        <w:t xml:space="preserve">. </w:t>
      </w:r>
      <w:r w:rsidRPr="008F72A9">
        <w:rPr>
          <w:rFonts w:ascii="Arial" w:hAnsi="Arial" w:cs="Arial" w:hint="cs"/>
          <w:szCs w:val="18"/>
          <w:rtl/>
        </w:rPr>
        <w:t>باستثناء</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مسموح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w:t>
      </w:r>
      <w:r w:rsidRPr="008F72A9">
        <w:rPr>
          <w:rFonts w:cstheme="minorHAnsi"/>
          <w:szCs w:val="18"/>
          <w:rtl/>
        </w:rPr>
        <w:t xml:space="preserve"> </w:t>
      </w:r>
      <w:r w:rsidRPr="008F72A9">
        <w:rPr>
          <w:rFonts w:ascii="Arial" w:hAnsi="Arial" w:cs="Arial" w:hint="cs"/>
          <w:szCs w:val="18"/>
          <w:rtl/>
        </w:rPr>
        <w:t>متفق</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منفصل،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مرخص</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التوزيع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الإيجار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التأجير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الإقراض</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العرض</w:t>
      </w:r>
      <w:r w:rsidRPr="008F72A9">
        <w:rPr>
          <w:rFonts w:cstheme="minorHAnsi"/>
          <w:szCs w:val="18"/>
          <w:rtl/>
        </w:rPr>
        <w:t xml:space="preserve"> </w:t>
      </w:r>
      <w:r w:rsidRPr="008F72A9">
        <w:rPr>
          <w:rFonts w:ascii="Arial" w:hAnsi="Arial" w:cs="Arial" w:hint="cs"/>
          <w:szCs w:val="18"/>
          <w:rtl/>
        </w:rPr>
        <w:t>للبيع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إتاحة</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شكل</w:t>
      </w:r>
      <w:r w:rsidRPr="008F72A9">
        <w:rPr>
          <w:rFonts w:cstheme="minorHAnsi"/>
          <w:szCs w:val="18"/>
          <w:rtl/>
        </w:rPr>
        <w:t xml:space="preserve"> </w:t>
      </w:r>
      <w:r w:rsidRPr="008F72A9">
        <w:rPr>
          <w:rFonts w:ascii="Arial" w:hAnsi="Arial" w:cs="Arial" w:hint="cs"/>
          <w:szCs w:val="18"/>
          <w:rtl/>
        </w:rPr>
        <w:t>آخر،</w:t>
      </w:r>
      <w:r w:rsidRPr="008F72A9">
        <w:rPr>
          <w:rFonts w:cstheme="minorHAnsi"/>
          <w:szCs w:val="18"/>
          <w:rtl/>
        </w:rPr>
        <w:t xml:space="preserve"> </w:t>
      </w:r>
      <w:r w:rsidRPr="008F72A9">
        <w:rPr>
          <w:rFonts w:ascii="Arial" w:hAnsi="Arial" w:cs="Arial" w:hint="cs"/>
          <w:szCs w:val="18"/>
          <w:rtl/>
        </w:rPr>
        <w:t>كليًا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جزئيًا،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w:t>
      </w:r>
    </w:p>
    <w:p w14:paraId="303A64B8" w14:textId="77777777" w:rsidR="008A51D9" w:rsidRPr="008F72A9" w:rsidRDefault="008A51D9" w:rsidP="008A51D9">
      <w:pPr>
        <w:pStyle w:val="ProductList-Body"/>
        <w:tabs>
          <w:tab w:val="left" w:pos="360"/>
        </w:tabs>
        <w:ind w:left="180"/>
        <w:rPr>
          <w:rFonts w:cstheme="minorHAnsi"/>
          <w:szCs w:val="18"/>
        </w:rPr>
      </w:pPr>
    </w:p>
    <w:p w14:paraId="4B36C122"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ملاحظات</w:t>
      </w:r>
    </w:p>
    <w:p w14:paraId="0E9C0A79"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cstheme="minorHAnsi"/>
          <w:szCs w:val="18"/>
          <w:rtl/>
        </w:rPr>
        <w:t>"</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الخبرة</w:t>
      </w:r>
      <w:r w:rsidRPr="008F72A9">
        <w:rPr>
          <w:rFonts w:cstheme="minorHAnsi"/>
          <w:szCs w:val="18"/>
          <w:rtl/>
        </w:rPr>
        <w:t xml:space="preserve"> </w:t>
      </w:r>
      <w:r w:rsidRPr="008F72A9">
        <w:rPr>
          <w:rFonts w:ascii="Arial" w:hAnsi="Arial" w:cs="Arial" w:hint="cs"/>
          <w:szCs w:val="18"/>
          <w:rtl/>
        </w:rPr>
        <w:t>والمعرفة،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المعرفة</w:t>
      </w:r>
      <w:r w:rsidRPr="008F72A9">
        <w:rPr>
          <w:rFonts w:cstheme="minorHAnsi"/>
          <w:szCs w:val="18"/>
          <w:rtl/>
        </w:rPr>
        <w:t xml:space="preserve"> </w:t>
      </w:r>
      <w:r w:rsidRPr="008F72A9">
        <w:rPr>
          <w:rFonts w:ascii="Arial" w:hAnsi="Arial" w:cs="Arial" w:hint="cs"/>
          <w:szCs w:val="18"/>
          <w:rtl/>
        </w:rPr>
        <w:t>الصناعية،</w:t>
      </w:r>
      <w:r w:rsidRPr="008F72A9">
        <w:rPr>
          <w:rFonts w:cstheme="minorHAnsi"/>
          <w:szCs w:val="18"/>
          <w:rtl/>
        </w:rPr>
        <w:t xml:space="preserve"> </w:t>
      </w:r>
      <w:r w:rsidRPr="008F72A9">
        <w:rPr>
          <w:rFonts w:ascii="Arial" w:hAnsi="Arial" w:cs="Arial" w:hint="cs"/>
          <w:szCs w:val="18"/>
          <w:rtl/>
        </w:rPr>
        <w:t>بالإضافة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التعليقات</w:t>
      </w:r>
      <w:r w:rsidRPr="008F72A9">
        <w:rPr>
          <w:rFonts w:cstheme="minorHAnsi"/>
          <w:szCs w:val="18"/>
          <w:rtl/>
        </w:rPr>
        <w:t xml:space="preserve"> </w:t>
      </w:r>
      <w:r w:rsidRPr="008F72A9">
        <w:rPr>
          <w:rFonts w:ascii="Arial" w:hAnsi="Arial" w:cs="Arial" w:hint="cs"/>
          <w:szCs w:val="18"/>
          <w:rtl/>
        </w:rPr>
        <w:t>والإدخالات</w:t>
      </w:r>
      <w:r w:rsidRPr="008F72A9">
        <w:rPr>
          <w:rFonts w:cstheme="minorHAnsi"/>
          <w:szCs w:val="18"/>
          <w:rtl/>
        </w:rPr>
        <w:t xml:space="preserve"> </w:t>
      </w:r>
      <w:r w:rsidRPr="008F72A9">
        <w:rPr>
          <w:rFonts w:ascii="Arial" w:hAnsi="Arial" w:cs="Arial" w:hint="cs"/>
          <w:szCs w:val="18"/>
          <w:rtl/>
        </w:rPr>
        <w:t>والاقتراحات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المكونات</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سابقًا،</w:t>
      </w:r>
      <w:r w:rsidRPr="008F72A9">
        <w:rPr>
          <w:rFonts w:cstheme="minorHAnsi"/>
          <w:szCs w:val="18"/>
          <w:rtl/>
        </w:rPr>
        <w:t xml:space="preserve"> </w:t>
      </w:r>
      <w:r w:rsidRPr="008F72A9">
        <w:rPr>
          <w:rFonts w:ascii="Arial" w:hAnsi="Arial" w:cs="Arial" w:hint="cs"/>
          <w:szCs w:val="18"/>
          <w:rtl/>
        </w:rPr>
        <w:t>سواء</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تجاريًا،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يتعين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قدم</w:t>
      </w:r>
      <w:r w:rsidRPr="008F72A9">
        <w:rPr>
          <w:rFonts w:cstheme="minorHAnsi"/>
          <w:szCs w:val="18"/>
          <w:rtl/>
        </w:rPr>
        <w:t xml:space="preserve"> </w:t>
      </w:r>
      <w:r w:rsidRPr="008F72A9">
        <w:rPr>
          <w:rFonts w:ascii="Arial" w:hAnsi="Arial" w:cs="Arial" w:hint="cs"/>
          <w:szCs w:val="18"/>
          <w:rtl/>
        </w:rPr>
        <w:t>أحد</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وفق</w:t>
      </w:r>
      <w:r w:rsidRPr="008F72A9">
        <w:rPr>
          <w:rFonts w:cstheme="minorHAnsi"/>
          <w:szCs w:val="18"/>
          <w:rtl/>
        </w:rPr>
        <w:t xml:space="preserve"> </w:t>
      </w:r>
      <w:r w:rsidRPr="008F72A9">
        <w:rPr>
          <w:rFonts w:ascii="Arial" w:hAnsi="Arial" w:cs="Arial" w:hint="cs"/>
          <w:szCs w:val="18"/>
          <w:rtl/>
        </w:rPr>
        <w:t>تقديره</w:t>
      </w:r>
      <w:r w:rsidRPr="008F72A9">
        <w:rPr>
          <w:rFonts w:cstheme="minorHAnsi"/>
          <w:szCs w:val="18"/>
          <w:rtl/>
        </w:rPr>
        <w:t xml:space="preserve"> </w:t>
      </w:r>
      <w:r w:rsidRPr="008F72A9">
        <w:rPr>
          <w:rFonts w:ascii="Arial" w:hAnsi="Arial" w:cs="Arial" w:hint="cs"/>
          <w:szCs w:val="18"/>
          <w:rtl/>
        </w:rPr>
        <w:t>الخاص،</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حرًا</w:t>
      </w:r>
      <w:r w:rsidRPr="008F72A9">
        <w:rPr>
          <w:rFonts w:cstheme="minorHAnsi"/>
          <w:szCs w:val="18"/>
          <w:rtl/>
        </w:rPr>
        <w:t xml:space="preserve"> </w:t>
      </w:r>
      <w:r w:rsidRPr="008F72A9">
        <w:rPr>
          <w:rFonts w:ascii="Arial" w:hAnsi="Arial" w:cs="Arial" w:hint="cs"/>
          <w:szCs w:val="18"/>
          <w:rtl/>
        </w:rPr>
        <w:t>بشأن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لذلك،</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يملك</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النشر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الأسرار</w:t>
      </w:r>
      <w:r w:rsidRPr="008F72A9">
        <w:rPr>
          <w:rFonts w:cstheme="minorHAnsi"/>
          <w:szCs w:val="18"/>
          <w:rtl/>
        </w:rPr>
        <w:t xml:space="preserve"> </w:t>
      </w:r>
      <w:r w:rsidRPr="008F72A9">
        <w:rPr>
          <w:rFonts w:ascii="Arial" w:hAnsi="Arial" w:cs="Arial" w:hint="cs"/>
          <w:szCs w:val="18"/>
          <w:rtl/>
        </w:rPr>
        <w:t>التجارية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تغطي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يتحكم</w:t>
      </w:r>
      <w:r w:rsidRPr="008F72A9">
        <w:rPr>
          <w:rFonts w:cstheme="minorHAnsi"/>
          <w:szCs w:val="18"/>
          <w:rtl/>
        </w:rPr>
        <w:t xml:space="preserve"> </w:t>
      </w:r>
      <w:r w:rsidRPr="008F72A9">
        <w:rPr>
          <w:rFonts w:ascii="Arial" w:hAnsi="Arial" w:cs="Arial" w:hint="cs"/>
          <w:szCs w:val="18"/>
          <w:rtl/>
        </w:rPr>
        <w:t>فيها،</w:t>
      </w:r>
      <w:r w:rsidRPr="008F72A9">
        <w:rPr>
          <w:rFonts w:cstheme="minorHAnsi"/>
          <w:szCs w:val="18"/>
          <w:rtl/>
        </w:rPr>
        <w:t xml:space="preserve"> </w:t>
      </w:r>
      <w:r w:rsidRPr="008F72A9">
        <w:rPr>
          <w:rFonts w:ascii="Arial" w:hAnsi="Arial" w:cs="Arial" w:hint="cs"/>
          <w:szCs w:val="18"/>
          <w:rtl/>
        </w:rPr>
        <w:t>يمنح</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والشركات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ترخيصًا</w:t>
      </w:r>
      <w:r w:rsidRPr="008F72A9">
        <w:rPr>
          <w:rFonts w:cstheme="minorHAnsi"/>
          <w:szCs w:val="18"/>
          <w:rtl/>
        </w:rPr>
        <w:t xml:space="preserve"> </w:t>
      </w:r>
      <w:r w:rsidRPr="008F72A9">
        <w:rPr>
          <w:rFonts w:ascii="Arial" w:hAnsi="Arial" w:cs="Arial" w:hint="cs"/>
          <w:szCs w:val="18"/>
          <w:rtl/>
        </w:rPr>
        <w:t>عالميًا</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حصري</w:t>
      </w:r>
      <w:r w:rsidRPr="008F72A9">
        <w:rPr>
          <w:rFonts w:cstheme="minorHAnsi"/>
          <w:szCs w:val="18"/>
          <w:rtl/>
        </w:rPr>
        <w:t xml:space="preserve"> </w:t>
      </w:r>
      <w:r w:rsidRPr="008F72A9">
        <w:rPr>
          <w:rFonts w:ascii="Arial" w:hAnsi="Arial" w:cs="Arial" w:hint="cs"/>
          <w:szCs w:val="18"/>
          <w:rtl/>
        </w:rPr>
        <w:t>ودائم</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قابل</w:t>
      </w:r>
      <w:r w:rsidRPr="008F72A9">
        <w:rPr>
          <w:rFonts w:cstheme="minorHAnsi"/>
          <w:szCs w:val="18"/>
          <w:rtl/>
        </w:rPr>
        <w:t xml:space="preserve"> </w:t>
      </w:r>
      <w:r w:rsidRPr="008F72A9">
        <w:rPr>
          <w:rFonts w:ascii="Arial" w:hAnsi="Arial" w:cs="Arial" w:hint="cs"/>
          <w:szCs w:val="18"/>
          <w:rtl/>
        </w:rPr>
        <w:t>للإلغاء</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عمل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إنشاء</w:t>
      </w:r>
      <w:r w:rsidRPr="008F72A9">
        <w:rPr>
          <w:rFonts w:cstheme="minorHAnsi"/>
          <w:szCs w:val="18"/>
          <w:rtl/>
        </w:rPr>
        <w:t xml:space="preserve"> </w:t>
      </w:r>
      <w:r w:rsidRPr="008F72A9">
        <w:rPr>
          <w:rFonts w:ascii="Arial" w:hAnsi="Arial" w:cs="Arial" w:hint="cs"/>
          <w:szCs w:val="18"/>
          <w:rtl/>
        </w:rPr>
        <w:t>أعمال</w:t>
      </w:r>
      <w:r w:rsidRPr="008F72A9">
        <w:rPr>
          <w:rFonts w:cstheme="minorHAnsi"/>
          <w:szCs w:val="18"/>
          <w:rtl/>
        </w:rPr>
        <w:t xml:space="preserve"> </w:t>
      </w:r>
      <w:r w:rsidRPr="008F72A9">
        <w:rPr>
          <w:rFonts w:ascii="Arial" w:hAnsi="Arial" w:cs="Arial" w:hint="cs"/>
          <w:szCs w:val="18"/>
          <w:rtl/>
        </w:rPr>
        <w:t>مشتقة</w:t>
      </w:r>
      <w:r w:rsidRPr="008F72A9">
        <w:rPr>
          <w:rFonts w:cstheme="minorHAnsi"/>
          <w:szCs w:val="18"/>
          <w:rtl/>
        </w:rPr>
        <w:t xml:space="preserve"> </w:t>
      </w:r>
      <w:r w:rsidRPr="008F72A9">
        <w:rPr>
          <w:rFonts w:ascii="Arial" w:hAnsi="Arial" w:cs="Arial" w:hint="cs"/>
          <w:szCs w:val="18"/>
          <w:rtl/>
        </w:rPr>
        <w:t>وتسويق</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كجزء</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مكوناتها،</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الإصدارات</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r w:rsidRPr="008F72A9">
        <w:rPr>
          <w:rFonts w:ascii="Arial" w:hAnsi="Arial" w:cs="Arial" w:hint="cs"/>
          <w:szCs w:val="18"/>
          <w:rtl/>
        </w:rPr>
        <w:t>للإصدار</w:t>
      </w:r>
      <w:r w:rsidRPr="008F72A9">
        <w:rPr>
          <w:rFonts w:cstheme="minorHAnsi"/>
          <w:szCs w:val="18"/>
          <w:rtl/>
        </w:rPr>
        <w:t xml:space="preserve"> </w:t>
      </w:r>
      <w:r w:rsidRPr="008F72A9">
        <w:rPr>
          <w:rFonts w:ascii="Arial" w:hAnsi="Arial" w:cs="Arial" w:hint="cs"/>
          <w:szCs w:val="18"/>
          <w:rtl/>
        </w:rPr>
        <w:t>والإصدار</w:t>
      </w:r>
      <w:r w:rsidRPr="008F72A9">
        <w:rPr>
          <w:rFonts w:cstheme="minorHAnsi"/>
          <w:szCs w:val="18"/>
          <w:rtl/>
        </w:rPr>
        <w:t xml:space="preserve"> </w:t>
      </w:r>
      <w:r w:rsidRPr="008F72A9">
        <w:rPr>
          <w:rFonts w:ascii="Arial" w:hAnsi="Arial" w:cs="Arial" w:hint="cs"/>
          <w:szCs w:val="18"/>
          <w:rtl/>
        </w:rPr>
        <w:t>التجاري</w:t>
      </w:r>
      <w:r w:rsidRPr="008F72A9">
        <w:rPr>
          <w:rFonts w:cstheme="minorHAnsi"/>
          <w:szCs w:val="18"/>
          <w:rtl/>
        </w:rPr>
        <w:t xml:space="preserve"> </w:t>
      </w:r>
      <w:r w:rsidRPr="008F72A9">
        <w:rPr>
          <w:rFonts w:ascii="Arial" w:hAnsi="Arial" w:cs="Arial" w:hint="cs"/>
          <w:szCs w:val="18"/>
          <w:rtl/>
        </w:rPr>
        <w:t>لهذه</w:t>
      </w:r>
      <w:r w:rsidRPr="008F72A9">
        <w:rPr>
          <w:rFonts w:cstheme="minorHAnsi"/>
          <w:szCs w:val="18"/>
          <w:rtl/>
        </w:rPr>
        <w:t xml:space="preserve"> </w:t>
      </w:r>
      <w:r w:rsidRPr="008F72A9">
        <w:rPr>
          <w:rFonts w:ascii="Arial" w:hAnsi="Arial" w:cs="Arial" w:hint="cs"/>
          <w:szCs w:val="18"/>
          <w:rtl/>
        </w:rPr>
        <w:t>العروض؛</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أعلاه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لأطراف</w:t>
      </w:r>
      <w:r w:rsidRPr="008F72A9">
        <w:rPr>
          <w:rFonts w:cstheme="minorHAnsi"/>
          <w:szCs w:val="18"/>
          <w:rtl/>
        </w:rPr>
        <w:t xml:space="preserve"> </w:t>
      </w:r>
      <w:r w:rsidRPr="008F72A9">
        <w:rPr>
          <w:rFonts w:ascii="Arial" w:hAnsi="Arial" w:cs="Arial" w:hint="cs"/>
          <w:szCs w:val="18"/>
          <w:rtl/>
        </w:rPr>
        <w:t>ثالثة،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الحق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منح</w:t>
      </w:r>
      <w:r w:rsidRPr="008F72A9">
        <w:rPr>
          <w:rFonts w:cstheme="minorHAnsi"/>
          <w:szCs w:val="18"/>
          <w:rtl/>
        </w:rPr>
        <w:t xml:space="preserve"> </w:t>
      </w:r>
      <w:r w:rsidRPr="008F72A9">
        <w:rPr>
          <w:rFonts w:ascii="Arial" w:hAnsi="Arial" w:cs="Arial" w:hint="cs"/>
          <w:szCs w:val="18"/>
          <w:rtl/>
        </w:rPr>
        <w:t>المزيد</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الفرعية</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خاضعة</w:t>
      </w:r>
      <w:r w:rsidRPr="008F72A9">
        <w:rPr>
          <w:rFonts w:cstheme="minorHAnsi"/>
          <w:szCs w:val="18"/>
          <w:rtl/>
        </w:rPr>
        <w:t xml:space="preserve"> </w:t>
      </w:r>
      <w:r w:rsidRPr="008F72A9">
        <w:rPr>
          <w:rFonts w:ascii="Arial" w:hAnsi="Arial" w:cs="Arial" w:hint="cs"/>
          <w:szCs w:val="18"/>
          <w:rtl/>
        </w:rPr>
        <w:t>لأية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شأنها</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تفرض</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تتطلب</w:t>
      </w:r>
      <w:r w:rsidRPr="008F72A9">
        <w:rPr>
          <w:rFonts w:cstheme="minorHAnsi"/>
          <w:szCs w:val="18"/>
          <w:rtl/>
        </w:rPr>
        <w:t xml:space="preserve"> </w:t>
      </w:r>
      <w:r w:rsidRPr="008F72A9">
        <w:rPr>
          <w:rFonts w:ascii="Arial" w:hAnsi="Arial" w:cs="Arial" w:hint="cs"/>
          <w:szCs w:val="18"/>
          <w:rtl/>
        </w:rPr>
        <w:t>إسنادها</w:t>
      </w:r>
      <w:r w:rsidRPr="008F72A9">
        <w:rPr>
          <w:rFonts w:cstheme="minorHAnsi"/>
          <w:szCs w:val="18"/>
          <w:rtl/>
        </w:rPr>
        <w:t xml:space="preserve"> </w:t>
      </w:r>
      <w:r w:rsidRPr="008F72A9">
        <w:rPr>
          <w:rFonts w:ascii="Arial" w:hAnsi="Arial" w:cs="Arial" w:hint="cs"/>
          <w:szCs w:val="18"/>
          <w:rtl/>
        </w:rPr>
        <w:t>إليه</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يتلقى</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بأنه</w:t>
      </w:r>
      <w:r w:rsidRPr="008F72A9">
        <w:rPr>
          <w:rFonts w:cstheme="minorHAnsi"/>
          <w:szCs w:val="18"/>
          <w:rtl/>
        </w:rPr>
        <w:t xml:space="preserve"> </w:t>
      </w:r>
      <w:r w:rsidRPr="008F72A9">
        <w:rPr>
          <w:rFonts w:ascii="Arial" w:hAnsi="Arial" w:cs="Arial" w:hint="cs"/>
          <w:szCs w:val="18"/>
          <w:rtl/>
        </w:rPr>
        <w:t>يمتلك</w:t>
      </w:r>
      <w:r w:rsidRPr="008F72A9">
        <w:rPr>
          <w:rFonts w:cstheme="minorHAnsi"/>
          <w:szCs w:val="18"/>
          <w:rtl/>
        </w:rPr>
        <w:t xml:space="preserve"> </w:t>
      </w:r>
      <w:r w:rsidRPr="008F72A9">
        <w:rPr>
          <w:rFonts w:ascii="Arial" w:hAnsi="Arial" w:cs="Arial" w:hint="cs"/>
          <w:szCs w:val="18"/>
          <w:rtl/>
        </w:rPr>
        <w:t>سلطة</w:t>
      </w:r>
      <w:r w:rsidRPr="008F72A9">
        <w:rPr>
          <w:rFonts w:cstheme="minorHAnsi"/>
          <w:szCs w:val="18"/>
          <w:rtl/>
        </w:rPr>
        <w:t xml:space="preserve"> </w:t>
      </w:r>
      <w:r w:rsidRPr="008F72A9">
        <w:rPr>
          <w:rFonts w:ascii="Arial" w:hAnsi="Arial" w:cs="Arial" w:hint="cs"/>
          <w:szCs w:val="18"/>
          <w:rtl/>
        </w:rPr>
        <w:t>تقديرية</w:t>
      </w:r>
      <w:r w:rsidRPr="008F72A9">
        <w:rPr>
          <w:rFonts w:cstheme="minorHAnsi"/>
          <w:szCs w:val="18"/>
          <w:rtl/>
        </w:rPr>
        <w:t xml:space="preserve"> </w:t>
      </w:r>
      <w:r w:rsidRPr="008F72A9">
        <w:rPr>
          <w:rFonts w:ascii="Arial" w:hAnsi="Arial" w:cs="Arial" w:hint="cs"/>
          <w:szCs w:val="18"/>
          <w:rtl/>
        </w:rPr>
        <w:t>مطلقة</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ينفذ</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يبني</w:t>
      </w:r>
      <w:r w:rsidRPr="008F72A9">
        <w:rPr>
          <w:rFonts w:cstheme="minorHAnsi"/>
          <w:szCs w:val="18"/>
          <w:rtl/>
        </w:rPr>
        <w:t xml:space="preserve"> </w:t>
      </w:r>
      <w:r w:rsidRPr="008F72A9">
        <w:rPr>
          <w:rFonts w:ascii="Arial" w:hAnsi="Arial" w:cs="Arial" w:hint="cs"/>
          <w:szCs w:val="18"/>
          <w:rtl/>
        </w:rPr>
        <w:t>عروضه</w:t>
      </w:r>
      <w:r w:rsidRPr="008F72A9">
        <w:rPr>
          <w:rFonts w:cstheme="minorHAnsi"/>
          <w:szCs w:val="18"/>
          <w:rtl/>
        </w:rPr>
        <w:t xml:space="preserve"> </w:t>
      </w:r>
      <w:r w:rsidRPr="008F72A9">
        <w:rPr>
          <w:rFonts w:ascii="Arial" w:hAnsi="Arial" w:cs="Arial" w:hint="cs"/>
          <w:szCs w:val="18"/>
          <w:rtl/>
        </w:rPr>
        <w:t>وخططه</w:t>
      </w:r>
      <w:r w:rsidRPr="008F72A9">
        <w:rPr>
          <w:rFonts w:cstheme="minorHAnsi"/>
          <w:szCs w:val="18"/>
          <w:rtl/>
        </w:rPr>
        <w:t xml:space="preserve"> </w:t>
      </w:r>
      <w:r w:rsidRPr="008F72A9">
        <w:rPr>
          <w:rFonts w:ascii="Arial" w:hAnsi="Arial" w:cs="Arial" w:hint="cs"/>
          <w:szCs w:val="18"/>
          <w:rtl/>
        </w:rPr>
        <w:t>التسويقية</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أبحاثه</w:t>
      </w:r>
      <w:r w:rsidRPr="008F72A9">
        <w:rPr>
          <w:rFonts w:cstheme="minorHAnsi"/>
          <w:szCs w:val="18"/>
          <w:rtl/>
        </w:rPr>
        <w:t xml:space="preserve"> </w:t>
      </w:r>
      <w:r w:rsidRPr="008F72A9">
        <w:rPr>
          <w:rFonts w:ascii="Arial" w:hAnsi="Arial" w:cs="Arial" w:hint="cs"/>
          <w:szCs w:val="18"/>
          <w:rtl/>
        </w:rPr>
        <w:t>وتحليلاته</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(3)</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المخاطر</w:t>
      </w:r>
      <w:r w:rsidRPr="008F72A9">
        <w:rPr>
          <w:rFonts w:cstheme="minorHAnsi"/>
          <w:szCs w:val="18"/>
          <w:rtl/>
        </w:rPr>
        <w:t xml:space="preserve"> </w:t>
      </w:r>
      <w:r w:rsidRPr="008F72A9">
        <w:rPr>
          <w:rFonts w:ascii="Arial" w:hAnsi="Arial" w:cs="Arial" w:hint="cs"/>
          <w:szCs w:val="18"/>
          <w:rtl/>
        </w:rPr>
        <w:t>المرتبطة</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لمثل</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w:t>
      </w:r>
    </w:p>
    <w:p w14:paraId="260923D7" w14:textId="77777777" w:rsidR="00FA2FDF" w:rsidRDefault="00FA2FDF" w:rsidP="008A51D9">
      <w:pPr>
        <w:pStyle w:val="ProductList-Body"/>
        <w:tabs>
          <w:tab w:val="clear" w:pos="158"/>
          <w:tab w:val="left" w:pos="360"/>
        </w:tabs>
        <w:ind w:left="187"/>
        <w:outlineLvl w:val="3"/>
        <w:rPr>
          <w:rFonts w:ascii="Arial" w:eastAsia="Times New Roman" w:hAnsi="Arial" w:cs="Arial"/>
          <w:b/>
          <w:bCs/>
          <w:color w:val="0072C6"/>
          <w:szCs w:val="18"/>
          <w:rtl/>
          <w:lang w:val="en-IN" w:eastAsia="en-IN"/>
        </w:rPr>
      </w:pPr>
    </w:p>
    <w:p w14:paraId="134A84A0" w14:textId="60BF4D66" w:rsidR="008A51D9" w:rsidRPr="008F72A9" w:rsidRDefault="008A51D9" w:rsidP="007867C0">
      <w:pPr>
        <w:pStyle w:val="ProductList-Body"/>
        <w:keepNext/>
        <w:tabs>
          <w:tab w:val="clear" w:pos="158"/>
          <w:tab w:val="left" w:pos="360"/>
        </w:tabs>
        <w:ind w:left="187"/>
        <w:outlineLvl w:val="3"/>
        <w:rPr>
          <w:rFonts w:cstheme="minorHAnsi"/>
          <w:b/>
          <w:color w:val="0072C6"/>
          <w:szCs w:val="18"/>
        </w:rPr>
      </w:pPr>
      <w:r w:rsidRPr="002D4E02">
        <w:rPr>
          <w:rFonts w:ascii="Arial" w:eastAsia="Times New Roman" w:hAnsi="Arial" w:cs="Arial" w:hint="cs"/>
          <w:b/>
          <w:bCs/>
          <w:color w:val="0072C6"/>
          <w:szCs w:val="18"/>
          <w:rtl/>
          <w:lang w:val="en-IN" w:eastAsia="en-IN"/>
        </w:rPr>
        <w:lastRenderedPageBreak/>
        <w:t>تقنية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غير</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تابعة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لشركة</w:t>
      </w:r>
      <w:r w:rsidRPr="008F72A9">
        <w:rPr>
          <w:rFonts w:cstheme="minorHAnsi"/>
          <w:b/>
          <w:color w:val="0072C6"/>
          <w:szCs w:val="18"/>
          <w:rtl/>
        </w:rPr>
        <w:t xml:space="preserve"> </w:t>
      </w:r>
      <w:r w:rsidRPr="008F72A9">
        <w:rPr>
          <w:rFonts w:cstheme="minorHAnsi"/>
          <w:b/>
          <w:color w:val="0072C6"/>
          <w:szCs w:val="18"/>
        </w:rPr>
        <w:t>Microsoft</w:t>
      </w:r>
    </w:p>
    <w:p w14:paraId="2CCE983C"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برنامج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يقوم</w:t>
      </w:r>
      <w:r w:rsidRPr="008F72A9">
        <w:rPr>
          <w:rFonts w:cstheme="minorHAnsi"/>
          <w:szCs w:val="18"/>
          <w:rtl/>
        </w:rPr>
        <w:t xml:space="preserve"> </w:t>
      </w:r>
      <w:r w:rsidRPr="008F72A9">
        <w:rPr>
          <w:rFonts w:ascii="Arial" w:hAnsi="Arial" w:cs="Arial" w:hint="cs"/>
          <w:szCs w:val="18"/>
          <w:rtl/>
        </w:rPr>
        <w:t>بتثبيتها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استخدامها</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عندما</w:t>
      </w:r>
      <w:r w:rsidRPr="008F72A9">
        <w:rPr>
          <w:rFonts w:cstheme="minorHAnsi"/>
          <w:szCs w:val="18"/>
          <w:rtl/>
        </w:rPr>
        <w:t xml:space="preserve"> </w:t>
      </w:r>
      <w:r w:rsidRPr="008F72A9">
        <w:rPr>
          <w:rFonts w:ascii="Arial" w:hAnsi="Arial" w:cs="Arial" w:hint="cs"/>
          <w:szCs w:val="18"/>
          <w:rtl/>
        </w:rPr>
        <w:t>يطلب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المحتوى</w:t>
      </w:r>
      <w:r w:rsidRPr="008F72A9">
        <w:rPr>
          <w:rFonts w:cstheme="minorHAnsi"/>
          <w:szCs w:val="18"/>
          <w:rtl/>
        </w:rPr>
        <w:t xml:space="preserve"> </w:t>
      </w:r>
      <w:r w:rsidRPr="008F72A9">
        <w:rPr>
          <w:rFonts w:ascii="Arial" w:hAnsi="Arial" w:cs="Arial" w:hint="cs"/>
          <w:szCs w:val="18"/>
          <w:rtl/>
        </w:rPr>
        <w:t>التابع</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w:t>
      </w:r>
    </w:p>
    <w:p w14:paraId="0CB312C9" w14:textId="77777777" w:rsidR="008A51D9" w:rsidRPr="008F72A9" w:rsidRDefault="008A51D9" w:rsidP="008A51D9">
      <w:pPr>
        <w:pStyle w:val="ProductList-Body"/>
        <w:tabs>
          <w:tab w:val="clear" w:pos="158"/>
          <w:tab w:val="left" w:pos="360"/>
        </w:tabs>
        <w:ind w:left="180"/>
        <w:rPr>
          <w:rFonts w:cstheme="minorHAnsi"/>
          <w:szCs w:val="18"/>
        </w:rPr>
      </w:pPr>
    </w:p>
    <w:p w14:paraId="4CE46C74" w14:textId="77777777" w:rsidR="008A51D9" w:rsidRPr="002D4E02" w:rsidRDefault="008A51D9" w:rsidP="007867C0">
      <w:pPr>
        <w:pStyle w:val="ProductList-Body"/>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حقوق</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الشركات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التابعة</w:t>
      </w:r>
    </w:p>
    <w:p w14:paraId="72218A4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ويلتزم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بضمان</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وباتفاقية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w:t>
      </w:r>
    </w:p>
    <w:p w14:paraId="0799C8FA" w14:textId="77777777" w:rsidR="008A51D9" w:rsidRPr="008F72A9" w:rsidRDefault="008A51D9" w:rsidP="008A51D9">
      <w:pPr>
        <w:pStyle w:val="ProductList-Body"/>
        <w:ind w:left="180"/>
        <w:rPr>
          <w:rFonts w:cstheme="minorHAnsi"/>
          <w:szCs w:val="18"/>
        </w:rPr>
      </w:pPr>
    </w:p>
    <w:p w14:paraId="31BFDA77" w14:textId="77777777" w:rsidR="008A51D9" w:rsidRPr="002D4E02" w:rsidDel="00D72F9D" w:rsidRDefault="008A51D9" w:rsidP="008A51D9">
      <w:pPr>
        <w:pStyle w:val="ProductList-Body"/>
        <w:ind w:left="180"/>
        <w:outlineLvl w:val="3"/>
        <w:rPr>
          <w:rFonts w:ascii="Arial" w:eastAsia="Times New Roman" w:hAnsi="Arial" w:cs="Arial"/>
          <w:b/>
          <w:bCs/>
          <w:color w:val="0072C6"/>
          <w:szCs w:val="18"/>
          <w:lang w:val="en-IN" w:eastAsia="en-IN"/>
        </w:rPr>
      </w:pPr>
      <w:bookmarkStart w:id="217" w:name="_Hlk15412569"/>
      <w:r w:rsidRPr="002D4E02">
        <w:rPr>
          <w:rFonts w:ascii="Arial" w:eastAsia="Times New Roman" w:hAnsi="Arial" w:cs="Arial" w:hint="cs"/>
          <w:b/>
          <w:bCs/>
          <w:color w:val="0072C6"/>
          <w:szCs w:val="18"/>
          <w:rtl/>
          <w:lang w:val="en-IN" w:eastAsia="en-IN"/>
        </w:rPr>
        <w:t>عملاء</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الحكومة</w:t>
      </w:r>
    </w:p>
    <w:p w14:paraId="0BC20A4E" w14:textId="4117FE2F" w:rsidR="008A51D9" w:rsidRPr="008F72A9" w:rsidRDefault="008A51D9" w:rsidP="008A51D9">
      <w:pPr>
        <w:pStyle w:val="ProductList-Body"/>
        <w:ind w:left="180"/>
        <w:rPr>
          <w:rFonts w:cstheme="minorHAnsi"/>
          <w:szCs w:val="18"/>
        </w:rPr>
      </w:pPr>
      <w:bookmarkStart w:id="218" w:name="_Hlk15412585"/>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كيانًا</w:t>
      </w:r>
      <w:r w:rsidRPr="008F72A9">
        <w:rPr>
          <w:rFonts w:cstheme="minorHAnsi"/>
          <w:szCs w:val="18"/>
          <w:rtl/>
        </w:rPr>
        <w:t xml:space="preserve"> </w:t>
      </w:r>
      <w:r w:rsidRPr="008F72A9">
        <w:rPr>
          <w:rFonts w:ascii="Arial" w:hAnsi="Arial" w:cs="Arial" w:hint="cs"/>
          <w:szCs w:val="18"/>
          <w:rtl/>
        </w:rPr>
        <w:t>حكوميًا،</w:t>
      </w:r>
      <w:r w:rsidRPr="008F72A9">
        <w:rPr>
          <w:rFonts w:cstheme="minorHAnsi"/>
          <w:szCs w:val="18"/>
          <w:rtl/>
        </w:rPr>
        <w:t xml:space="preserve"> </w:t>
      </w:r>
      <w:r w:rsidRPr="008F72A9">
        <w:rPr>
          <w:rFonts w:ascii="Arial" w:hAnsi="Arial" w:cs="Arial" w:hint="cs"/>
          <w:szCs w:val="18"/>
          <w:rtl/>
        </w:rPr>
        <w:t>فتسري</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تتنازل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حق</w:t>
      </w:r>
      <w:r w:rsidRPr="008F72A9">
        <w:rPr>
          <w:rFonts w:cstheme="minorHAnsi"/>
          <w:szCs w:val="18"/>
          <w:rtl/>
        </w:rPr>
        <w:t xml:space="preserve"> </w:t>
      </w:r>
      <w:r w:rsidRPr="008F72A9">
        <w:rPr>
          <w:rFonts w:ascii="Arial" w:hAnsi="Arial" w:cs="Arial" w:hint="cs"/>
          <w:szCs w:val="18"/>
          <w:rtl/>
        </w:rPr>
        <w:t>المطالبة</w:t>
      </w:r>
      <w:r w:rsidRPr="008F72A9">
        <w:rPr>
          <w:rFonts w:cstheme="minorHAnsi"/>
          <w:szCs w:val="18"/>
          <w:rtl/>
        </w:rPr>
        <w:t xml:space="preserve"> </w:t>
      </w:r>
      <w:r w:rsidRPr="008F72A9">
        <w:rPr>
          <w:rFonts w:ascii="Arial" w:hAnsi="Arial" w:cs="Arial" w:hint="cs"/>
          <w:szCs w:val="18"/>
          <w:rtl/>
        </w:rPr>
        <w:t>بالحصول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تعويض</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ووفقًا</w:t>
      </w:r>
      <w:r w:rsidRPr="008F72A9">
        <w:rPr>
          <w:rFonts w:cstheme="minorHAnsi"/>
          <w:szCs w:val="18"/>
          <w:rtl/>
        </w:rPr>
        <w:t xml:space="preserve"> </w:t>
      </w:r>
      <w:r w:rsidRPr="008F72A9">
        <w:rPr>
          <w:rFonts w:ascii="Arial" w:hAnsi="Arial" w:cs="Arial" w:hint="cs"/>
          <w:szCs w:val="18"/>
          <w:rtl/>
        </w:rPr>
        <w:t>للقوانين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والعميل</w:t>
      </w:r>
      <w:r w:rsidRPr="008F72A9">
        <w:rPr>
          <w:rFonts w:cstheme="minorHAnsi"/>
          <w:szCs w:val="18"/>
          <w:rtl/>
        </w:rPr>
        <w:t xml:space="preserve"> </w:t>
      </w:r>
      <w:r w:rsidRPr="008F72A9">
        <w:rPr>
          <w:rFonts w:ascii="Arial" w:hAnsi="Arial" w:cs="Arial" w:hint="cs"/>
          <w:szCs w:val="18"/>
          <w:rtl/>
        </w:rPr>
        <w:t>بأن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لصالح</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واستخداماته</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تقدم</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منفعة</w:t>
      </w:r>
      <w:r w:rsidRPr="008F72A9">
        <w:rPr>
          <w:rFonts w:cstheme="minorHAnsi"/>
          <w:szCs w:val="18"/>
          <w:rtl/>
        </w:rPr>
        <w:t xml:space="preserve"> </w:t>
      </w:r>
      <w:r w:rsidRPr="008F72A9">
        <w:rPr>
          <w:rFonts w:ascii="Arial" w:hAnsi="Arial" w:cs="Arial" w:hint="cs"/>
          <w:szCs w:val="18"/>
          <w:rtl/>
        </w:rPr>
        <w:t>شخصية</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موظف</w:t>
      </w:r>
      <w:r w:rsidRPr="008F72A9">
        <w:rPr>
          <w:rFonts w:cstheme="minorHAnsi"/>
          <w:szCs w:val="18"/>
          <w:rtl/>
        </w:rPr>
        <w:t xml:space="preserve"> </w:t>
      </w:r>
      <w:r w:rsidRPr="008F72A9">
        <w:rPr>
          <w:rFonts w:ascii="Arial" w:hAnsi="Arial" w:cs="Arial" w:hint="cs"/>
          <w:szCs w:val="18"/>
          <w:rtl/>
        </w:rPr>
        <w:t>حكومي</w:t>
      </w:r>
      <w:r w:rsidRPr="008F72A9">
        <w:rPr>
          <w:rFonts w:cstheme="minorHAnsi"/>
          <w:szCs w:val="18"/>
          <w:rtl/>
        </w:rPr>
        <w:t xml:space="preserve"> </w:t>
      </w:r>
      <w:r w:rsidRPr="008F72A9">
        <w:rPr>
          <w:rFonts w:ascii="Arial" w:hAnsi="Arial" w:cs="Arial" w:hint="cs"/>
          <w:szCs w:val="18"/>
          <w:rtl/>
        </w:rPr>
        <w:t>فردي</w:t>
      </w:r>
      <w:bookmarkEnd w:id="217"/>
      <w:bookmarkEnd w:id="218"/>
      <w:r>
        <w:rPr>
          <w:rFonts w:ascii="Arial" w:hAnsi="Arial" w:cs="Arial" w:hint="cs"/>
          <w:szCs w:val="18"/>
          <w:rtl/>
        </w:rPr>
        <w:t>.</w:t>
      </w:r>
    </w:p>
    <w:bookmarkStart w:id="219"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20" w:name="_Toc38967578"/>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19"/>
      <w:bookmarkEnd w:id="220"/>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bookmarkStart w:id="221"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22" w:name="_Toc38967579"/>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21"/>
      <w:bookmarkEnd w:id="222"/>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101"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B503C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23" w:name="_Toc38967580"/>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23"/>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102"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B503C6"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103"/>
          <w:footerReference w:type="first" r:id="rId104"/>
          <w:pgSz w:w="12240" w:h="15840"/>
          <w:pgMar w:top="1440" w:right="720" w:bottom="1440" w:left="720" w:header="720" w:footer="720" w:gutter="0"/>
          <w:cols w:space="720"/>
          <w:titlePg/>
          <w:bidi/>
          <w:docGrid w:linePitch="360"/>
        </w:sectPr>
      </w:pPr>
    </w:p>
    <w:p w14:paraId="15F07734" w14:textId="77777777" w:rsidR="00BA4B6E" w:rsidRPr="00B81D02" w:rsidRDefault="00BA4B6E" w:rsidP="00BA4B6E">
      <w:pPr>
        <w:pStyle w:val="ProductList-SectionHeading"/>
        <w:spacing w:after="60"/>
        <w:outlineLvl w:val="0"/>
        <w:rPr>
          <w:sz w:val="28"/>
          <w:szCs w:val="28"/>
        </w:rPr>
      </w:pPr>
      <w:bookmarkStart w:id="224" w:name="_Toc503180509"/>
      <w:bookmarkStart w:id="225" w:name="_Toc38967581"/>
      <w:bookmarkStart w:id="226" w:name="Attachment2"/>
      <w:bookmarkStart w:id="227" w:name="_Toc431797738"/>
      <w:bookmarkStart w:id="228" w:name="_Toc431459553"/>
      <w:r w:rsidRPr="00B81D02">
        <w:rPr>
          <w:sz w:val="28"/>
          <w:szCs w:val="28"/>
          <w:rtl/>
        </w:rPr>
        <w:lastRenderedPageBreak/>
        <w:t xml:space="preserve">مرفق </w:t>
      </w:r>
      <w:r w:rsidRPr="00B81D02">
        <w:rPr>
          <w:sz w:val="28"/>
          <w:szCs w:val="28"/>
          <w:lang w:bidi=""/>
        </w:rPr>
        <w:t>2</w:t>
      </w:r>
      <w:r w:rsidRPr="00B81D02">
        <w:rPr>
          <w:sz w:val="28"/>
          <w:szCs w:val="28"/>
          <w:rtl/>
        </w:rPr>
        <w:t xml:space="preserve"> - مجموعات تراخيص الاشتراك</w:t>
      </w:r>
      <w:bookmarkEnd w:id="224"/>
      <w:bookmarkEnd w:id="225"/>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10622" w:type="dxa"/>
        <w:tblInd w:w="15" w:type="dxa"/>
        <w:tblLayout w:type="fixed"/>
        <w:tblLook w:val="04A0" w:firstRow="1" w:lastRow="0" w:firstColumn="1" w:lastColumn="0" w:noHBand="0" w:noVBand="1"/>
      </w:tblPr>
      <w:tblGrid>
        <w:gridCol w:w="2873"/>
        <w:gridCol w:w="384"/>
        <w:gridCol w:w="385"/>
        <w:gridCol w:w="385"/>
        <w:gridCol w:w="385"/>
        <w:gridCol w:w="900"/>
        <w:gridCol w:w="990"/>
        <w:gridCol w:w="495"/>
        <w:gridCol w:w="495"/>
        <w:gridCol w:w="472"/>
        <w:gridCol w:w="473"/>
        <w:gridCol w:w="472"/>
        <w:gridCol w:w="473"/>
        <w:gridCol w:w="720"/>
        <w:gridCol w:w="720"/>
      </w:tblGrid>
      <w:tr w:rsidR="003C217B" w:rsidRPr="003F6826" w14:paraId="48C2EFC6" w14:textId="77777777" w:rsidTr="00467DE5">
        <w:trPr>
          <w:trHeight w:val="636"/>
          <w:tblHeader/>
        </w:trPr>
        <w:tc>
          <w:tcPr>
            <w:tcW w:w="2873" w:type="dxa"/>
            <w:vMerge w:val="restart"/>
            <w:tcBorders>
              <w:top w:val="nil"/>
              <w:left w:val="nil"/>
              <w:bottom w:val="dashSmallGap" w:sz="4" w:space="0" w:color="FFFFFF" w:themeColor="text1" w:themeTint="00" w:themeShade="00"/>
              <w:right w:val="nil"/>
            </w:tcBorders>
            <w:vAlign w:val="bottom"/>
            <w:hideMark/>
          </w:tcPr>
          <w:p w14:paraId="2D863098" w14:textId="77777777" w:rsidR="003C217B" w:rsidRPr="003F6826" w:rsidRDefault="003C217B"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53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3C217B" w:rsidRPr="00577A9A"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577A9A">
              <w:rPr>
                <w:rFonts w:asciiTheme="majorHAnsi" w:hAnsiTheme="majorHAnsi" w:cs="Arial"/>
                <w:color w:val="FFFFFF" w:themeColor="background1"/>
                <w:sz w:val="15"/>
                <w:szCs w:val="15"/>
                <w:lang w:bidi=""/>
              </w:rPr>
              <w:t>Office 365</w:t>
            </w:r>
          </w:p>
          <w:p w14:paraId="5BB5F78A"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577A9A">
              <w:rPr>
                <w:rFonts w:asciiTheme="majorHAnsi" w:hAnsiTheme="majorHAnsi" w:cs="Arial"/>
                <w:color w:val="FFFFFF" w:themeColor="background1"/>
                <w:sz w:val="15"/>
                <w:szCs w:val="15"/>
              </w:rPr>
              <w:t>Enterprise</w:t>
            </w:r>
            <w:r w:rsidRPr="00577A9A">
              <w:rPr>
                <w:rFonts w:asciiTheme="majorHAnsi" w:hAnsiTheme="majorHAnsi" w:cs="Arial"/>
                <w:color w:val="FFFFFF" w:themeColor="background1"/>
                <w:szCs w:val="18"/>
                <w:vertAlign w:val="superscript"/>
                <w:lang w:bidi=""/>
              </w:rPr>
              <w:t xml:space="preserve"> 1</w:t>
            </w:r>
            <w:r w:rsidRPr="00577A9A">
              <w:rPr>
                <w:rFonts w:asciiTheme="majorHAnsi" w:hAnsiTheme="majorHAnsi" w:cs="Arial"/>
                <w:color w:val="FFFFFF" w:themeColor="background1"/>
                <w:szCs w:val="18"/>
                <w:vertAlign w:val="superscript"/>
                <w:rtl/>
              </w:rPr>
              <w:t xml:space="preserve">، </w:t>
            </w:r>
            <w:r w:rsidRPr="00577A9A">
              <w:rPr>
                <w:rFonts w:asciiTheme="majorHAnsi" w:hAnsiTheme="majorHAnsi" w:cs="Arial"/>
                <w:color w:val="FFFFFF" w:themeColor="background1"/>
                <w:szCs w:val="18"/>
                <w:vertAlign w:val="superscript"/>
                <w:lang w:bidi=""/>
              </w:rPr>
              <w:t>3</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1CBD1D" w14:textId="0D32FFA2" w:rsidR="003C217B" w:rsidRPr="003F6826" w:rsidRDefault="00467DE5"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467DE5">
              <w:rPr>
                <w:rFonts w:asciiTheme="majorHAnsi" w:hAnsiTheme="majorHAnsi" w:cs="Arial"/>
                <w:color w:val="FFFFFF" w:themeColor="background1"/>
                <w:sz w:val="15"/>
                <w:szCs w:val="15"/>
                <w:lang w:bidi=""/>
              </w:rPr>
              <w:t>Microsoft 365 Business Basic</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C4563E" w14:textId="75A81AE0" w:rsidR="003C217B" w:rsidRPr="003F6826" w:rsidRDefault="00467DE5" w:rsidP="003010F5">
            <w:pPr>
              <w:pStyle w:val="ProductList-Body"/>
              <w:tabs>
                <w:tab w:val="left" w:pos="720"/>
              </w:tabs>
              <w:spacing w:line="256" w:lineRule="auto"/>
              <w:ind w:left="-108" w:right="-108"/>
              <w:jc w:val="center"/>
              <w:rPr>
                <w:rFonts w:cs="Arial"/>
                <w:color w:val="FFFFFF" w:themeColor="background1"/>
                <w:sz w:val="15"/>
                <w:szCs w:val="15"/>
              </w:rPr>
            </w:pPr>
            <w:r w:rsidRPr="00467DE5">
              <w:rPr>
                <w:rFonts w:asciiTheme="majorHAnsi" w:hAnsiTheme="majorHAnsi" w:cs="Arial"/>
                <w:color w:val="FFFFFF" w:themeColor="background1"/>
                <w:sz w:val="15"/>
                <w:szCs w:val="15"/>
                <w:lang w:bidi=""/>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3C217B" w:rsidRPr="003F6826" w:rsidRDefault="003C217B"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5BD1ABB6" w:rsidR="003C217B" w:rsidRPr="003F6826" w:rsidRDefault="003C217B"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3C217B" w:rsidRPr="003F6826" w:rsidRDefault="003C217B"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00F105" w14:textId="77777777" w:rsidR="003C217B" w:rsidRPr="003F6826" w:rsidRDefault="003C217B"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Business</w:t>
            </w:r>
          </w:p>
        </w:tc>
      </w:tr>
      <w:tr w:rsidR="003C217B" w:rsidRPr="003F6826" w14:paraId="6D28DCF4" w14:textId="77777777" w:rsidTr="00467DE5">
        <w:trPr>
          <w:trHeight w:val="299"/>
          <w:tblHeader/>
        </w:trPr>
        <w:tc>
          <w:tcPr>
            <w:tcW w:w="2873" w:type="dxa"/>
            <w:vMerge/>
            <w:tcBorders>
              <w:top w:val="nil"/>
              <w:left w:val="nil"/>
              <w:bottom w:val="dashSmallGap" w:sz="4" w:space="0" w:color="808080" w:themeColor="background1" w:themeShade="80"/>
              <w:right w:val="nil"/>
            </w:tcBorders>
            <w:vAlign w:val="center"/>
            <w:hideMark/>
          </w:tcPr>
          <w:p w14:paraId="7975632E" w14:textId="77777777" w:rsidR="003C217B" w:rsidRPr="003F6826" w:rsidRDefault="003C217B" w:rsidP="003010F5">
            <w:pPr>
              <w:spacing w:after="0"/>
              <w:rPr>
                <w:rFonts w:cs="Arial"/>
              </w:rPr>
            </w:pPr>
          </w:p>
        </w:tc>
        <w:tc>
          <w:tcPr>
            <w:tcW w:w="38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4473D915"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064278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AB56" w14:textId="01D6CE77" w:rsidR="003C217B" w:rsidRPr="003C217B" w:rsidRDefault="003C217B" w:rsidP="003C217B">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lang w:bidi=""/>
              </w:rPr>
            </w:pPr>
            <w:r w:rsidRPr="003C217B">
              <w:rPr>
                <w:rFonts w:ascii="Calibri Light" w:hAnsi="Calibri Light" w:cs="Calibri Light"/>
                <w:color w:val="FFFFFF" w:themeColor="background1"/>
                <w:sz w:val="15"/>
                <w:szCs w:val="15"/>
                <w:rtl/>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66903F6A"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3C217B" w:rsidRPr="003F6826" w:rsidDel="009C5E6C"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FBF5F"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r>
      <w:tr w:rsidR="003C217B" w:rsidRPr="003F6826" w14:paraId="40093221" w14:textId="77777777" w:rsidTr="00467DE5">
        <w:trPr>
          <w:trHeight w:val="210"/>
        </w:trPr>
        <w:tc>
          <w:tcPr>
            <w:tcW w:w="2873" w:type="dxa"/>
            <w:tcBorders>
              <w:top w:val="nil"/>
              <w:left w:val="nil"/>
              <w:bottom w:val="dashSmallGap" w:sz="4" w:space="0" w:color="BFBFBF" w:themeColor="background1" w:themeShade="BF"/>
              <w:right w:val="nil"/>
            </w:tcBorders>
            <w:noWrap/>
            <w:vAlign w:val="center"/>
            <w:hideMark/>
          </w:tcPr>
          <w:p w14:paraId="53B17832"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2017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48D4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4102D650"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9145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D160C99"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D06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6F0C00C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7E5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3D3B6CF1"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7E08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60F5A781"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8F1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CDD22FA"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C034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53DD344B"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D0C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304BE2ED"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1053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B859E90"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80BB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F5BAA16"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3989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1DD27949"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667A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8B3313F"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3C217B" w:rsidRPr="003F6826" w:rsidRDefault="003C217B"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CDEA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0982E0F5"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8B04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68114B9"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3352A" w14:textId="035FABED"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B5AA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0D28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9E24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B2F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C6A8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029A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B506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92E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B7B3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37F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79D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B3CF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C618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6358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61EAE3C"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0071E" w14:textId="0853463E"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DDF8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A29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ABB8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98AA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9FE1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49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07BC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E11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D91D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1A8F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27B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EEB6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6F1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C741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B9514F1"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E9B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0BF5DF92"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1F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7DD8B1F"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D2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63E16E6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021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1EE5256"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4CD64666" w:rsidR="003C217B" w:rsidRPr="003F6826" w:rsidRDefault="00467DE5" w:rsidP="003C217B">
            <w:pPr>
              <w:pStyle w:val="ProductList-Body"/>
              <w:tabs>
                <w:tab w:val="clear" w:pos="158"/>
                <w:tab w:val="left" w:pos="720"/>
              </w:tabs>
              <w:spacing w:line="256" w:lineRule="auto"/>
              <w:ind w:left="-108"/>
              <w:rPr>
                <w:rFonts w:asciiTheme="majorHAnsi" w:hAnsiTheme="majorHAnsi" w:cs="Arial"/>
                <w:sz w:val="15"/>
                <w:szCs w:val="15"/>
              </w:rPr>
            </w:pPr>
            <w:bookmarkStart w:id="229" w:name="_Hlk37926720"/>
            <w:r w:rsidRPr="00467DE5">
              <w:rPr>
                <w:rFonts w:asciiTheme="majorHAnsi" w:hAnsiTheme="majorHAnsi" w:cs="Arial"/>
                <w:sz w:val="15"/>
                <w:szCs w:val="15"/>
                <w:lang w:bidi=""/>
              </w:rPr>
              <w:t>Microsoft 365 Apps for business</w:t>
            </w:r>
            <w:bookmarkEnd w:id="229"/>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CA4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3C20561F"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0D23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B64C4E6"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316FD828" w:rsidR="003C217B" w:rsidRPr="003F6826" w:rsidRDefault="00467DE5" w:rsidP="003C217B">
            <w:pPr>
              <w:pStyle w:val="ProductList-Body"/>
              <w:tabs>
                <w:tab w:val="clear" w:pos="158"/>
                <w:tab w:val="left" w:pos="720"/>
              </w:tabs>
              <w:spacing w:line="256" w:lineRule="auto"/>
              <w:ind w:left="-108"/>
              <w:rPr>
                <w:rFonts w:asciiTheme="majorHAnsi" w:hAnsiTheme="majorHAnsi" w:cs="Arial"/>
                <w:sz w:val="15"/>
                <w:szCs w:val="15"/>
              </w:rPr>
            </w:pPr>
            <w:bookmarkStart w:id="230" w:name="_Hlk37926721"/>
            <w:r w:rsidRPr="00467DE5">
              <w:rPr>
                <w:rFonts w:asciiTheme="majorHAnsi" w:hAnsiTheme="majorHAnsi" w:cs="Arial"/>
                <w:sz w:val="15"/>
                <w:szCs w:val="15"/>
                <w:lang w:bidi=""/>
              </w:rPr>
              <w:t>Microsoft 365 Apps for enterprise</w:t>
            </w:r>
            <w:bookmarkEnd w:id="230"/>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8050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4A21495B"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9320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31F02C24"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764C2" w14:textId="3913F36B"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8126F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1A0D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30A6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E0A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E0D1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9A59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36BF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1231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079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C37D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8456E" w14:textId="20B660CC"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5B2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77FC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DD62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DA6FBE2" w14:textId="77777777" w:rsidTr="00467DE5">
        <w:trPr>
          <w:trHeight w:val="24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8DE5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1E995E06"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54C8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5B7E8FD"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7777777" w:rsidR="003C217B" w:rsidRPr="003F6826" w:rsidRDefault="003C217B" w:rsidP="003C217B">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FA6F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5B37ECAE"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0D1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4CEF5F0"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7777777" w:rsidR="003C217B" w:rsidRPr="003F6826" w:rsidRDefault="003C217B" w:rsidP="003C217B">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E4C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3B34AD04"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83E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5699B13"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9FEF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611BEB2D"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9E5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2B870098"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1163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0B57B0A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6B02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0C42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4405864"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2EB4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165D24A1"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0225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FA9BE80"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D149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38B78459"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B127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99C9A64"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664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54EB988E"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53BD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54F565B"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83610B">
                <w:t>‬</w:t>
              </w:r>
              <w:r w:rsidR="00FB5449">
                <w:t>‬</w:t>
              </w:r>
              <w:r w:rsidR="00AE0DBD">
                <w:t>‬</w:t>
              </w:r>
              <w:r w:rsidR="00B503C6">
                <w:t>‬</w:t>
              </w:r>
            </w:di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A61C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0D89E60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C929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29FD998D"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DB31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0696C55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E4FF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4D6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CE33523"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B5EC0FF"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D30194" w14:textId="2B5BDFA2"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3CF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FC4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8F5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3C40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2CEAB" w14:textId="1748D04F"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64A35" w14:textId="3070BF63"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F60BF" w14:textId="16D7ADE1"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95377" w14:textId="7CEA245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r>
    </w:tbl>
    <w:p w14:paraId="0D1D1042" w14:textId="1BBBBBCE" w:rsidR="00BA4B6E" w:rsidRPr="00A40596" w:rsidRDefault="007867C0" w:rsidP="00BA4B6E">
      <w:pPr>
        <w:pStyle w:val="ProductList-Body"/>
        <w:spacing w:before="60"/>
        <w:rPr>
          <w:i/>
          <w:iCs/>
          <w:sz w:val="16"/>
          <w:szCs w:val="16"/>
        </w:rPr>
      </w:pPr>
      <w:r w:rsidRPr="00332A1A">
        <w:rPr>
          <w:rFonts w:ascii="Calibri" w:hAnsi="Calibri" w:cs="Calibri"/>
          <w:i/>
          <w:sz w:val="16"/>
          <w:szCs w:val="16"/>
          <w:rtl/>
        </w:rPr>
        <w:t xml:space="preserve">تراخيص اشتراك مجموعة الوظائف الإضافية التي توجد بها عبارة "بدون </w:t>
      </w:r>
      <w:r w:rsidRPr="00332A1A">
        <w:rPr>
          <w:rFonts w:ascii="Calibri" w:hAnsi="Calibri" w:cs="Calibri"/>
          <w:i/>
          <w:sz w:val="16"/>
          <w:szCs w:val="16"/>
        </w:rPr>
        <w:t>ProPlus</w:t>
      </w:r>
      <w:r w:rsidRPr="00332A1A">
        <w:rPr>
          <w:rFonts w:ascii="Calibri" w:hAnsi="Calibri" w:cs="Calibri"/>
          <w:i/>
          <w:sz w:val="16"/>
          <w:szCs w:val="16"/>
          <w:rtl/>
        </w:rPr>
        <w:t xml:space="preserve">" أو "بدون </w:t>
      </w:r>
      <w:r w:rsidRPr="00332A1A">
        <w:rPr>
          <w:rFonts w:ascii="Calibri" w:hAnsi="Calibri" w:cs="Calibri"/>
          <w:i/>
          <w:sz w:val="16"/>
          <w:szCs w:val="16"/>
        </w:rPr>
        <w:t>Apps for enterprise</w:t>
      </w:r>
      <w:r w:rsidRPr="00332A1A">
        <w:rPr>
          <w:rFonts w:ascii="Calibri" w:hAnsi="Calibri" w:cs="Calibri"/>
          <w:i/>
          <w:sz w:val="16"/>
          <w:szCs w:val="16"/>
          <w:rtl/>
        </w:rPr>
        <w:t xml:space="preserve">" في العنوان لا تشتمل على حقوق ملكية لـ </w:t>
      </w:r>
      <w:r w:rsidRPr="00332A1A">
        <w:rPr>
          <w:rFonts w:ascii="Calibri" w:hAnsi="Calibri" w:cs="Calibri"/>
          <w:i/>
          <w:sz w:val="16"/>
          <w:szCs w:val="16"/>
          <w:lang w:bidi="en-US"/>
        </w:rPr>
        <w:t>Microsoft 365 Apps for enterprise</w:t>
      </w:r>
      <w:r w:rsidR="00BA4B6E"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Office 365 E5</w:t>
      </w:r>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105" w:history="1">
        <w:r w:rsidRPr="00A40596">
          <w:rPr>
            <w:rStyle w:val="Hyperlink"/>
            <w:i/>
            <w:iCs/>
            <w:sz w:val="16"/>
            <w:szCs w:val="16"/>
            <w:lang w:bidi=""/>
          </w:rPr>
          <w:t>https://www.microsoft.com/en-us/dynamics365/pricing</w:t>
        </w:r>
      </w:hyperlink>
      <w:r w:rsidRPr="00A40596">
        <w:rPr>
          <w:i/>
          <w:iCs/>
          <w:sz w:val="16"/>
          <w:szCs w:val="16"/>
          <w:rtl/>
        </w:rPr>
        <w:t>.</w:t>
      </w:r>
    </w:p>
    <w:p w14:paraId="51386925" w14:textId="4CAB3A04" w:rsidR="003051F8" w:rsidRPr="007909F1" w:rsidRDefault="007867C0" w:rsidP="003051F8">
      <w:pPr>
        <w:pStyle w:val="ProductList-Body"/>
        <w:rPr>
          <w:i/>
          <w:sz w:val="16"/>
          <w:szCs w:val="16"/>
        </w:rPr>
      </w:pPr>
      <w:r w:rsidRPr="00332A1A">
        <w:rPr>
          <w:rFonts w:ascii="Calibri" w:hAnsi="Calibri" w:cs="Calibri"/>
          <w:i/>
          <w:sz w:val="16"/>
          <w:szCs w:val="16"/>
          <w:rtl/>
        </w:rPr>
        <w:t xml:space="preserve">يتم إلحاق عملاء </w:t>
      </w:r>
      <w:r w:rsidRPr="00332A1A">
        <w:rPr>
          <w:rFonts w:ascii="Calibri" w:hAnsi="Calibri" w:cs="Calibri"/>
          <w:i/>
          <w:sz w:val="16"/>
          <w:szCs w:val="16"/>
          <w:lang w:bidi="en-US"/>
        </w:rPr>
        <w:t>Microsoft 365</w:t>
      </w:r>
      <w:r w:rsidRPr="00332A1A">
        <w:rPr>
          <w:rFonts w:ascii="Calibri" w:hAnsi="Calibri" w:cs="Calibri"/>
          <w:i/>
          <w:sz w:val="16"/>
          <w:szCs w:val="16"/>
          <w:rtl/>
        </w:rPr>
        <w:t xml:space="preserve"> الذين لديهم </w:t>
      </w:r>
      <w:r w:rsidRPr="00332A1A">
        <w:rPr>
          <w:rFonts w:ascii="Calibri" w:hAnsi="Calibri" w:cs="Calibri"/>
          <w:i/>
          <w:sz w:val="16"/>
          <w:szCs w:val="16"/>
          <w:lang w:bidi="en-US"/>
        </w:rPr>
        <w:t>500</w:t>
      </w:r>
      <w:r w:rsidRPr="00332A1A">
        <w:rPr>
          <w:rFonts w:ascii="Calibri" w:hAnsi="Calibri" w:cs="Calibri"/>
          <w:i/>
          <w:sz w:val="16"/>
          <w:szCs w:val="16"/>
          <w:rtl/>
        </w:rPr>
        <w:t xml:space="preserve"> مقعد أو أقل في </w:t>
      </w:r>
      <w:r w:rsidRPr="00332A1A">
        <w:rPr>
          <w:rFonts w:ascii="Calibri" w:hAnsi="Calibri" w:cs="Calibri"/>
          <w:i/>
          <w:sz w:val="16"/>
          <w:szCs w:val="16"/>
        </w:rPr>
        <w:t>Microsoft Teams</w:t>
      </w:r>
      <w:r w:rsidRPr="00332A1A">
        <w:rPr>
          <w:rFonts w:ascii="Calibri" w:hAnsi="Calibri" w:cs="Calibri"/>
          <w:i/>
          <w:sz w:val="16"/>
          <w:szCs w:val="16"/>
          <w:rtl/>
        </w:rPr>
        <w:t xml:space="preserve"> ولن يتاح لهم الوصول إلى </w:t>
      </w:r>
      <w:r w:rsidRPr="00332A1A">
        <w:rPr>
          <w:rFonts w:ascii="Calibri" w:hAnsi="Calibri" w:cs="Calibri"/>
          <w:i/>
          <w:sz w:val="16"/>
          <w:szCs w:val="16"/>
        </w:rPr>
        <w:t>Skype for Business Online</w:t>
      </w:r>
      <w:r w:rsidR="003051F8" w:rsidRPr="007909F1">
        <w:rPr>
          <w:i/>
          <w:sz w:val="16"/>
          <w:szCs w:val="16"/>
          <w:rtl/>
        </w:rPr>
        <w:t>.</w:t>
      </w:r>
    </w:p>
    <w:p w14:paraId="756B2BA6" w14:textId="308895B5" w:rsidR="00C61A2E" w:rsidRDefault="00C61A2E" w:rsidP="00C61A2E">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Microsoft 365 E5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02A0D91F"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6FB6263F"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02E4125B" w14:textId="77777777" w:rsidR="00B81D02" w:rsidRPr="003F6826" w:rsidRDefault="00B81D02" w:rsidP="00C61A2E">
      <w:pPr>
        <w:pStyle w:val="ProductList-Body"/>
        <w:rPr>
          <w:rFonts w:cs="Arial"/>
          <w:i/>
        </w:rPr>
      </w:pPr>
    </w:p>
    <w:p w14:paraId="37E1194C" w14:textId="77777777" w:rsidR="00021A55" w:rsidRPr="00C61A2E" w:rsidRDefault="00021A55" w:rsidP="007867C0">
      <w:pPr>
        <w:pStyle w:val="ProductList-Body"/>
        <w:pageBreakBefore/>
      </w:pPr>
    </w:p>
    <w:p w14:paraId="62D68120" w14:textId="2010E323" w:rsidR="00BA4B6E" w:rsidRDefault="00BA4B6E" w:rsidP="00BA4B6E">
      <w:pPr>
        <w:pStyle w:val="ProductList-Offering1Heading"/>
        <w:rPr>
          <w:bCs/>
          <w:szCs w:val="28"/>
          <w:rtl/>
        </w:rPr>
      </w:pPr>
      <w:bookmarkStart w:id="231" w:name="_Toc503180510"/>
      <w:bookmarkStart w:id="232" w:name="_Toc38967582"/>
      <w:r w:rsidRPr="006723E1">
        <w:rPr>
          <w:bCs/>
          <w:szCs w:val="28"/>
          <w:rtl/>
        </w:rPr>
        <w:t>القطاع العام</w:t>
      </w:r>
      <w:bookmarkEnd w:id="231"/>
      <w:bookmarkEnd w:id="232"/>
    </w:p>
    <w:tbl>
      <w:tblPr>
        <w:bidiVisual/>
        <w:tblW w:w="10909" w:type="dxa"/>
        <w:tblLayout w:type="fixed"/>
        <w:tblLook w:val="04A0" w:firstRow="1" w:lastRow="0" w:firstColumn="1" w:lastColumn="0" w:noHBand="0" w:noVBand="1"/>
      </w:tblPr>
      <w:tblGrid>
        <w:gridCol w:w="3510"/>
        <w:gridCol w:w="579"/>
        <w:gridCol w:w="580"/>
        <w:gridCol w:w="580"/>
        <w:gridCol w:w="580"/>
        <w:gridCol w:w="580"/>
        <w:gridCol w:w="600"/>
        <w:gridCol w:w="600"/>
        <w:gridCol w:w="600"/>
        <w:gridCol w:w="660"/>
        <w:gridCol w:w="660"/>
        <w:gridCol w:w="660"/>
        <w:gridCol w:w="720"/>
      </w:tblGrid>
      <w:tr w:rsidR="00021A55" w:rsidRPr="003F6826" w14:paraId="77AA5469" w14:textId="77777777" w:rsidTr="003C217B">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89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Government</w:t>
            </w:r>
            <w:r w:rsidRPr="003F6826">
              <w:rPr>
                <w:rFonts w:asciiTheme="majorHAnsi" w:hAnsiTheme="majorHAnsi" w:cs="Arial"/>
                <w:color w:val="FFFFFF" w:themeColor="background1"/>
                <w:sz w:val="15"/>
                <w:szCs w:val="15"/>
                <w:vertAlign w:val="superscript"/>
                <w:lang w:bidi=""/>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Education</w:t>
            </w:r>
            <w:r w:rsidRPr="003F6826">
              <w:rPr>
                <w:rFonts w:asciiTheme="majorHAnsi" w:hAnsiTheme="majorHAnsi" w:cs="Arial"/>
                <w:color w:val="FFFFFF" w:themeColor="background1"/>
                <w:sz w:val="15"/>
                <w:szCs w:val="15"/>
                <w:vertAlign w:val="superscript"/>
                <w:lang w:bidi=""/>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Education</w:t>
            </w:r>
            <w:r w:rsidRPr="003F6826">
              <w:rPr>
                <w:rFonts w:asciiTheme="majorHAnsi" w:hAnsiTheme="majorHAnsi" w:cs="Arial"/>
                <w:color w:val="FFFFFF" w:themeColor="background1"/>
                <w:sz w:val="15"/>
                <w:szCs w:val="15"/>
                <w:vertAlign w:val="superscript"/>
                <w:lang w:bidi=""/>
              </w:rPr>
              <w:t>2</w:t>
            </w:r>
          </w:p>
        </w:tc>
      </w:tr>
      <w:tr w:rsidR="003C217B" w:rsidRPr="003F6826" w14:paraId="58C1AFEA" w14:textId="77777777" w:rsidTr="003C217B">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3C217B" w:rsidRPr="003F6826" w:rsidRDefault="003C217B" w:rsidP="003010F5">
            <w:pPr>
              <w:keepNext/>
              <w:keepLines/>
              <w:spacing w:after="0"/>
              <w:rPr>
                <w:rFonts w:cs="Arial"/>
              </w:rPr>
            </w:pPr>
          </w:p>
        </w:tc>
        <w:tc>
          <w:tcPr>
            <w:tcW w:w="579" w:type="dxa"/>
            <w:tcBorders>
              <w:bottom w:val="single" w:sz="12" w:space="0" w:color="FFFFFF" w:themeColor="background1"/>
              <w:right w:val="single" w:sz="12" w:space="0" w:color="FFFFFF" w:themeColor="background1"/>
            </w:tcBorders>
            <w:shd w:val="clear" w:color="auto" w:fill="0072C6"/>
            <w:vAlign w:val="center"/>
            <w:hideMark/>
          </w:tcPr>
          <w:p w14:paraId="19D08C6F" w14:textId="78F25BCF"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E4</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
        </w:tc>
      </w:tr>
      <w:tr w:rsidR="003C217B" w:rsidRPr="003F6826" w14:paraId="1C9E6F68" w14:textId="77777777" w:rsidTr="003C217B">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B40C077"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C652A10"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FF67A2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002BD7EA"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1E22B4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28FB28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6B1E5D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0BB45" w14:textId="7F0726F2"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282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A0AB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620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E916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E3DB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19E7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A36E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B0F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A533D"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451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E8B65"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754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38DE32E"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5E353C" w14:textId="506E12F1"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D30D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76D1E"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D68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404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EBCF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E2B0"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C522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78DC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258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4720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7430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6433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3E762AE" w14:textId="77777777" w:rsidTr="003C217B">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13E7B79" w14:textId="77777777" w:rsidTr="003C217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409195B" w14:textId="77777777" w:rsidTr="003C217B">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5EC21FC9" w:rsidR="003C217B" w:rsidRPr="003F6826" w:rsidRDefault="00467DE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467DE5">
              <w:rPr>
                <w:rFonts w:asciiTheme="majorHAnsi" w:hAnsiTheme="majorHAnsi" w:cs="Arial"/>
                <w:sz w:val="15"/>
                <w:szCs w:val="15"/>
                <w:lang w:bidi=""/>
              </w:rPr>
              <w:t>Microsoft 365 Apps for enterprise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091956D" w14:textId="77777777" w:rsidTr="003C217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20030D" w14:textId="19BD2523"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1E8B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A340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C136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0CB6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813B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4969D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F0BF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AE3E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6520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60EC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24E5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CBCB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D791E8B" w14:textId="77777777" w:rsidTr="003C217B">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1B206A4"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P2</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36730B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761200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P1</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A1D518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1922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1B2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A05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337517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841A94F"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32F72DF6"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B1ECAC9"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83610B">
                <w:t>‬</w:t>
              </w:r>
              <w:r w:rsidR="00FB5449">
                <w:t>‬</w:t>
              </w:r>
              <w:r w:rsidR="00AE0DBD">
                <w:t>‬</w:t>
              </w:r>
              <w:r w:rsidR="00B503C6">
                <w:t>‬</w:t>
              </w:r>
            </w:di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763DE38"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6D27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AA6C4ED"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659F7EE2"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8ECC1" w14:textId="5F69EA04"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7,8</w:t>
            </w: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F7BA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7CA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93FAA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C7C8" w14:textId="2D481F6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6E9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C3C41" w14:textId="427AD9D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03AC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B24EC5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0A0E2C4D"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w:t>
      </w:r>
      <w:r w:rsidR="007867C0" w:rsidRPr="00332A1A">
        <w:rPr>
          <w:rFonts w:ascii="Calibri" w:hAnsi="Calibri" w:cs="Calibri"/>
          <w:i/>
          <w:sz w:val="16"/>
          <w:szCs w:val="16"/>
          <w:rtl/>
        </w:rPr>
        <w:t xml:space="preserve">تراخيص اشتراك مجموعة الوظائف الإضافية التي توجد بها عبارة "بدون </w:t>
      </w:r>
      <w:r w:rsidR="007867C0" w:rsidRPr="00332A1A">
        <w:rPr>
          <w:rFonts w:ascii="Calibri" w:hAnsi="Calibri" w:cs="Calibri"/>
          <w:i/>
          <w:sz w:val="16"/>
          <w:szCs w:val="16"/>
        </w:rPr>
        <w:t>ProPlus</w:t>
      </w:r>
      <w:r w:rsidR="007867C0" w:rsidRPr="00332A1A">
        <w:rPr>
          <w:rFonts w:ascii="Calibri" w:hAnsi="Calibri" w:cs="Calibri"/>
          <w:i/>
          <w:sz w:val="16"/>
          <w:szCs w:val="16"/>
          <w:rtl/>
        </w:rPr>
        <w:t xml:space="preserve">" أو "بدون </w:t>
      </w:r>
      <w:r w:rsidR="007867C0" w:rsidRPr="00332A1A">
        <w:rPr>
          <w:rFonts w:ascii="Calibri" w:hAnsi="Calibri" w:cs="Calibri"/>
          <w:i/>
          <w:sz w:val="16"/>
          <w:szCs w:val="16"/>
        </w:rPr>
        <w:t>Apps for enterprise</w:t>
      </w:r>
      <w:r w:rsidR="007867C0" w:rsidRPr="00332A1A">
        <w:rPr>
          <w:rFonts w:ascii="Calibri" w:hAnsi="Calibri" w:cs="Calibri"/>
          <w:i/>
          <w:sz w:val="16"/>
          <w:szCs w:val="16"/>
          <w:rtl/>
        </w:rPr>
        <w:t xml:space="preserve">" في العنوان لا تشتمل على حقوق ملكية لـ </w:t>
      </w:r>
      <w:r w:rsidR="007867C0" w:rsidRPr="00332A1A">
        <w:rPr>
          <w:rFonts w:ascii="Calibri" w:hAnsi="Calibri" w:cs="Calibri"/>
          <w:i/>
          <w:sz w:val="16"/>
          <w:szCs w:val="16"/>
          <w:lang w:bidi="en-US"/>
        </w:rPr>
        <w:t>Microsoft 365 Apps for enterprise</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Office 365 E5/A5</w:t>
      </w:r>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Microsoft 365 A3</w:t>
      </w:r>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12815ACC"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w:t>
      </w:r>
      <w:r w:rsidR="007867C0" w:rsidRPr="00332A1A">
        <w:rPr>
          <w:rFonts w:ascii="Calibri" w:hAnsi="Calibri" w:cs="Calibri"/>
          <w:i/>
          <w:sz w:val="16"/>
          <w:szCs w:val="16"/>
          <w:rtl/>
        </w:rPr>
        <w:t xml:space="preserve">يتم إلحاق عملاء </w:t>
      </w:r>
      <w:r w:rsidR="007867C0" w:rsidRPr="00332A1A">
        <w:rPr>
          <w:rFonts w:ascii="Calibri" w:hAnsi="Calibri" w:cs="Calibri"/>
          <w:i/>
          <w:sz w:val="16"/>
          <w:szCs w:val="16"/>
          <w:lang w:bidi="en-US"/>
        </w:rPr>
        <w:t>Microsoft 365</w:t>
      </w:r>
      <w:r w:rsidR="007867C0" w:rsidRPr="00332A1A">
        <w:rPr>
          <w:rFonts w:ascii="Calibri" w:hAnsi="Calibri" w:cs="Calibri"/>
          <w:i/>
          <w:sz w:val="16"/>
          <w:szCs w:val="16"/>
          <w:rtl/>
        </w:rPr>
        <w:t xml:space="preserve"> الذين لديهم </w:t>
      </w:r>
      <w:r w:rsidR="007867C0" w:rsidRPr="00332A1A">
        <w:rPr>
          <w:rFonts w:ascii="Calibri" w:hAnsi="Calibri" w:cs="Calibri"/>
          <w:i/>
          <w:sz w:val="16"/>
          <w:szCs w:val="16"/>
          <w:lang w:bidi="en-US"/>
        </w:rPr>
        <w:t>500</w:t>
      </w:r>
      <w:r w:rsidR="007867C0" w:rsidRPr="00332A1A">
        <w:rPr>
          <w:rFonts w:ascii="Calibri" w:hAnsi="Calibri" w:cs="Calibri"/>
          <w:i/>
          <w:sz w:val="16"/>
          <w:szCs w:val="16"/>
          <w:rtl/>
        </w:rPr>
        <w:t xml:space="preserve"> مقعد أو أقل في </w:t>
      </w:r>
      <w:r w:rsidR="007867C0" w:rsidRPr="00332A1A">
        <w:rPr>
          <w:rFonts w:ascii="Calibri" w:hAnsi="Calibri" w:cs="Calibri"/>
          <w:i/>
          <w:sz w:val="16"/>
          <w:szCs w:val="16"/>
        </w:rPr>
        <w:t>Microsoft Teams</w:t>
      </w:r>
      <w:r w:rsidR="007867C0" w:rsidRPr="00332A1A">
        <w:rPr>
          <w:rFonts w:ascii="Calibri" w:hAnsi="Calibri" w:cs="Calibri"/>
          <w:i/>
          <w:sz w:val="16"/>
          <w:szCs w:val="16"/>
          <w:rtl/>
        </w:rPr>
        <w:t xml:space="preserve"> ولن يتاح لهم الوصول إلى </w:t>
      </w:r>
      <w:r w:rsidR="007867C0" w:rsidRPr="00332A1A">
        <w:rPr>
          <w:rFonts w:ascii="Calibri" w:hAnsi="Calibri" w:cs="Calibri"/>
          <w:i/>
          <w:sz w:val="16"/>
          <w:szCs w:val="16"/>
        </w:rPr>
        <w:t>Skype for Business Online</w:t>
      </w:r>
      <w:r>
        <w:rPr>
          <w:i/>
          <w:sz w:val="16"/>
          <w:szCs w:val="16"/>
          <w:rtl/>
        </w:rPr>
        <w:t>.</w:t>
      </w:r>
    </w:p>
    <w:p w14:paraId="2206899A" w14:textId="54FE5FB9" w:rsidR="00021A55" w:rsidRDefault="00021A55" w:rsidP="00021A55">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 xml:space="preserve">Microsoft 365 </w:t>
      </w:r>
      <w:r w:rsidR="004F3F62">
        <w:rPr>
          <w:rFonts w:cstheme="minorHAnsi"/>
          <w:i/>
          <w:sz w:val="16"/>
          <w:szCs w:val="16"/>
          <w:lang w:bidi=""/>
        </w:rPr>
        <w:t>A</w:t>
      </w:r>
      <w:r w:rsidR="00302FC0" w:rsidRPr="008F72A9">
        <w:rPr>
          <w:rFonts w:cstheme="minorHAnsi"/>
          <w:i/>
          <w:sz w:val="16"/>
          <w:szCs w:val="16"/>
          <w:lang w:bidi=""/>
        </w:rPr>
        <w:t>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76BF5D15"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2662EE62"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3DAB2F5F" w14:textId="77777777" w:rsidR="00B81D02" w:rsidRPr="003F6826" w:rsidRDefault="00B81D02" w:rsidP="00021A55">
      <w:pPr>
        <w:pStyle w:val="ProductList-Body"/>
        <w:rPr>
          <w:rFonts w:cs="Arial"/>
        </w:rPr>
      </w:pPr>
    </w:p>
    <w:bookmarkEnd w:id="226"/>
    <w:bookmarkEnd w:id="227"/>
    <w:bookmarkEnd w:id="228"/>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footerReference w:type="default" r:id="rId106"/>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BC6C5B" w14:textId="77777777" w:rsidR="00B503C6" w:rsidRDefault="00B503C6" w:rsidP="009A573F">
      <w:pPr>
        <w:spacing w:after="0" w:line="240" w:lineRule="auto"/>
      </w:pPr>
      <w:r>
        <w:separator/>
      </w:r>
    </w:p>
  </w:endnote>
  <w:endnote w:type="continuationSeparator" w:id="0">
    <w:p w14:paraId="0C6DF493" w14:textId="77777777" w:rsidR="00B503C6" w:rsidRDefault="00B503C6" w:rsidP="009A573F">
      <w:pPr>
        <w:spacing w:after="0" w:line="240" w:lineRule="auto"/>
      </w:pPr>
      <w:r>
        <w:continuationSeparator/>
      </w:r>
    </w:p>
  </w:endnote>
  <w:endnote w:type="continuationNotice" w:id="1">
    <w:p w14:paraId="17C72799" w14:textId="77777777" w:rsidR="00B503C6" w:rsidRDefault="00B503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B5449" w:rsidRDefault="00FB5449"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B5449" w:rsidRPr="00591643" w:rsidRDefault="00FB5449">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449"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B5449" w:rsidRPr="00C76DF3" w:rsidRDefault="00B503C6" w:rsidP="005C51AC">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B5449" w:rsidRPr="00C76DF3" w:rsidRDefault="00FB544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B5449" w:rsidRPr="00C76DF3" w:rsidRDefault="00B503C6" w:rsidP="005C51AC">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B5449" w:rsidRPr="00C76DF3" w:rsidRDefault="00FB544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B5449" w:rsidRPr="00C76DF3" w:rsidRDefault="00B503C6" w:rsidP="005C51AC">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B5449" w:rsidRPr="00C76DF3" w:rsidRDefault="00FB544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FB5449" w:rsidRPr="00C76DF3" w:rsidRDefault="00B503C6" w:rsidP="005C51AC">
          <w:pPr>
            <w:pStyle w:val="ProductList-OfferingBody"/>
            <w:ind w:left="-72" w:right="-77"/>
            <w:jc w:val="center"/>
            <w:rPr>
              <w:color w:val="808080" w:themeColor="background1" w:themeShade="80"/>
              <w:sz w:val="14"/>
              <w:szCs w:val="14"/>
            </w:rPr>
          </w:pPr>
          <w:hyperlink w:anchor="PrivacyandSecurityTerms" w:history="1">
            <w:r w:rsidR="00FB54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B5449" w:rsidRPr="00C76DF3" w:rsidRDefault="00FB544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FB5449" w:rsidRPr="00C76DF3" w:rsidRDefault="00B503C6" w:rsidP="005C51AC">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B5449" w:rsidRPr="00C76DF3" w:rsidRDefault="00FB544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B5449" w:rsidRPr="00C76DF3" w:rsidRDefault="00B503C6" w:rsidP="005C51AC">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المرفقات</w:t>
            </w:r>
          </w:hyperlink>
        </w:p>
      </w:tc>
    </w:tr>
  </w:tbl>
  <w:p w14:paraId="7E537610" w14:textId="77777777" w:rsidR="00FB5449" w:rsidRPr="00591643" w:rsidRDefault="00FB544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FB5449" w:rsidRPr="00C76DF3" w14:paraId="797E93D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FB5449" w:rsidRPr="00C76DF3" w:rsidRDefault="00B503C6" w:rsidP="00A13BD9">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FB5449" w:rsidRPr="00537667" w:rsidRDefault="00FB544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FB5449" w:rsidRPr="00C76DF3" w:rsidRDefault="00B503C6" w:rsidP="00A13BD9">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FB5449" w:rsidRPr="00537667" w:rsidRDefault="00FB544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FB5449" w:rsidRPr="00C76DF3" w:rsidRDefault="00B503C6" w:rsidP="00A13BD9">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FB5449" w:rsidRPr="00537667" w:rsidRDefault="00FB544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FB5449" w:rsidRPr="00C76DF3" w:rsidRDefault="00B503C6" w:rsidP="00A13BD9">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FB5449" w:rsidRPr="00537667" w:rsidRDefault="00FB544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FB5449" w:rsidRPr="00C76DF3" w:rsidRDefault="00B503C6" w:rsidP="00A13BD9">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07F9D442" w14:textId="77777777" w:rsidR="00FB5449" w:rsidRPr="00591643" w:rsidRDefault="00FB5449"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FB5449" w:rsidRPr="00C76DF3" w14:paraId="5736546E"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FB5449" w:rsidRPr="00C76DF3" w:rsidRDefault="00B503C6" w:rsidP="00A13BD9">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FB5449" w:rsidRPr="00537667" w:rsidRDefault="00FB544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FB5449" w:rsidRPr="00C76DF3" w:rsidRDefault="00B503C6" w:rsidP="00A13BD9">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FB5449" w:rsidRPr="00537667" w:rsidRDefault="00FB544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FB5449" w:rsidRPr="00C76DF3" w:rsidRDefault="00B503C6" w:rsidP="00A13BD9">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FB5449" w:rsidRPr="00537667" w:rsidRDefault="00FB54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FB5449" w:rsidRPr="00C76DF3" w:rsidRDefault="00B503C6" w:rsidP="00A13BD9">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FB5449" w:rsidRPr="00537667" w:rsidRDefault="00FB54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FB5449" w:rsidRPr="00C76DF3" w:rsidRDefault="00B503C6" w:rsidP="00A13BD9">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5A51D574" w14:textId="77777777" w:rsidR="00FB5449" w:rsidRPr="00591643" w:rsidRDefault="00FB5449"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B5449"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FB5449" w:rsidRPr="00C76DF3" w:rsidRDefault="00B503C6" w:rsidP="00D808B9">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FB5449" w:rsidRPr="00537667" w:rsidRDefault="00FB5449"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FB5449" w:rsidRPr="00C76DF3" w:rsidRDefault="00B503C6" w:rsidP="00D808B9">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FB5449" w:rsidRPr="00537667" w:rsidRDefault="00FB5449"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FB5449" w:rsidRPr="00C76DF3" w:rsidRDefault="00B503C6" w:rsidP="00D808B9">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FB5449" w:rsidRPr="00537667" w:rsidRDefault="00FB5449"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FB5449" w:rsidRPr="00C76DF3" w:rsidRDefault="00B503C6" w:rsidP="00D808B9">
          <w:pPr>
            <w:pStyle w:val="ProductList-OfferingBody"/>
            <w:ind w:left="-72" w:right="-77"/>
            <w:jc w:val="center"/>
            <w:rPr>
              <w:color w:val="808080" w:themeColor="background1" w:themeShade="80"/>
              <w:sz w:val="14"/>
              <w:szCs w:val="14"/>
            </w:rPr>
          </w:pPr>
          <w:hyperlink w:anchor="PrivacyandSecurityTerms" w:history="1">
            <w:r w:rsidR="00FB54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FB5449" w:rsidRPr="00537667" w:rsidRDefault="00FB5449"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FB5449" w:rsidRPr="00C76DF3" w:rsidRDefault="00B503C6" w:rsidP="00D808B9">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FB5449" w:rsidRPr="00537667" w:rsidRDefault="00FB5449"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FB5449" w:rsidRPr="00C76DF3" w:rsidRDefault="00B503C6" w:rsidP="00D808B9">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70FF9F96" w14:textId="77777777" w:rsidR="00FB5449" w:rsidRPr="00591643" w:rsidRDefault="00FB544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FB5449" w:rsidRPr="00C76DF3" w14:paraId="450EE93F"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FB5449" w:rsidRPr="00C76DF3" w:rsidRDefault="00B503C6" w:rsidP="00A13BD9">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FB5449" w:rsidRPr="00537667" w:rsidRDefault="00FB544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FB5449" w:rsidRPr="00C76DF3" w:rsidRDefault="00B503C6" w:rsidP="00A13BD9">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FB5449" w:rsidRPr="00537667" w:rsidRDefault="00FB544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FB5449" w:rsidRPr="00C76DF3" w:rsidRDefault="00B503C6" w:rsidP="00A13BD9">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FB5449" w:rsidRPr="00537667" w:rsidRDefault="00FB54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FB5449" w:rsidRPr="00C76DF3" w:rsidRDefault="00B503C6" w:rsidP="00A13BD9">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FB5449" w:rsidRPr="00537667" w:rsidRDefault="00FB54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FB5449" w:rsidRPr="00C76DF3" w:rsidRDefault="00B503C6" w:rsidP="00A13BD9">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6816EEE6" w14:textId="77777777" w:rsidR="00FB5449" w:rsidRPr="00591643" w:rsidRDefault="00FB5449"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FB5449" w:rsidRPr="00C76DF3" w14:paraId="4B7C97CA"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90F1D" w14:textId="77777777" w:rsidR="00FB5449" w:rsidRPr="00C76DF3" w:rsidRDefault="00B503C6" w:rsidP="00750321">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85ABF9" w14:textId="77777777" w:rsidR="00FB5449" w:rsidRPr="00537667" w:rsidRDefault="00FB5449"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231A2B" w14:textId="77777777" w:rsidR="00FB5449" w:rsidRPr="00C76DF3" w:rsidRDefault="00B503C6" w:rsidP="00750321">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FABA1" w14:textId="77777777" w:rsidR="00FB5449" w:rsidRPr="00537667" w:rsidRDefault="00FB5449"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580851" w14:textId="77777777" w:rsidR="00FB5449" w:rsidRPr="00C76DF3" w:rsidRDefault="00B503C6" w:rsidP="00750321">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143FA8B"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F8EA5" w14:textId="77777777" w:rsidR="00FB5449" w:rsidRPr="00C76DF3" w:rsidRDefault="00B503C6" w:rsidP="00750321">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03C5D"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88F41" w14:textId="77777777" w:rsidR="00FB5449" w:rsidRPr="00C76DF3" w:rsidRDefault="00B503C6" w:rsidP="00750321">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64F462A6" w14:textId="77777777" w:rsidR="00FB5449" w:rsidRPr="00591643" w:rsidRDefault="00FB544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FB5449" w:rsidRPr="00C76DF3" w14:paraId="756EE0F5"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61B3DE" w14:textId="77777777" w:rsidR="00FB5449" w:rsidRPr="00C76DF3" w:rsidRDefault="00B503C6" w:rsidP="00750321">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E3CDE" w14:textId="77777777" w:rsidR="00FB5449" w:rsidRPr="00537667" w:rsidRDefault="00FB5449"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B1D5BC" w14:textId="77777777" w:rsidR="00FB5449" w:rsidRPr="00C76DF3" w:rsidRDefault="00B503C6" w:rsidP="00750321">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152E7" w14:textId="77777777" w:rsidR="00FB5449" w:rsidRPr="00537667" w:rsidRDefault="00FB5449"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B65E4F" w14:textId="77777777" w:rsidR="00FB5449" w:rsidRPr="00C76DF3" w:rsidRDefault="00B503C6" w:rsidP="00750321">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24CAFE0"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4008A" w14:textId="77777777" w:rsidR="00FB5449" w:rsidRPr="00C76DF3" w:rsidRDefault="00B503C6" w:rsidP="00750321">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571A5"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593AA" w14:textId="77777777" w:rsidR="00FB5449" w:rsidRPr="00C76DF3" w:rsidRDefault="00B503C6" w:rsidP="00750321">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5BBA9A19" w14:textId="77777777" w:rsidR="00FB5449" w:rsidRPr="00591643" w:rsidRDefault="00FB5449"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FB5449" w:rsidRPr="00C76DF3" w14:paraId="14FF2E99"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D4C0A" w14:textId="77777777" w:rsidR="00FB5449" w:rsidRPr="00C76DF3" w:rsidRDefault="00B503C6" w:rsidP="00750321">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DAAE7D6" w14:textId="77777777" w:rsidR="00FB5449" w:rsidRPr="00537667" w:rsidRDefault="00FB5449"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8CCC2B" w14:textId="77777777" w:rsidR="00FB5449" w:rsidRPr="00C76DF3" w:rsidRDefault="00B503C6" w:rsidP="00750321">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155C8" w14:textId="77777777" w:rsidR="00FB5449" w:rsidRPr="00537667" w:rsidRDefault="00FB5449"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48A0F" w14:textId="77777777" w:rsidR="00FB5449" w:rsidRPr="00C76DF3" w:rsidRDefault="00B503C6" w:rsidP="00750321">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F14853"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08120" w14:textId="77777777" w:rsidR="00FB5449" w:rsidRPr="00C76DF3" w:rsidRDefault="00B503C6" w:rsidP="00750321">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94D1"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82139" w14:textId="77777777" w:rsidR="00FB5449" w:rsidRPr="00C76DF3" w:rsidRDefault="00B503C6" w:rsidP="00750321">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689156DF" w14:textId="77777777" w:rsidR="00FB5449" w:rsidRPr="00591643" w:rsidRDefault="00FB5449"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FB5449" w:rsidRPr="00C76DF3" w14:paraId="462F538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C615" w14:textId="77777777" w:rsidR="00FB5449" w:rsidRPr="00C76DF3" w:rsidRDefault="00B503C6" w:rsidP="00CA6D93">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B1AF303" w14:textId="77777777" w:rsidR="00FB5449" w:rsidRPr="00537667" w:rsidRDefault="00FB5449" w:rsidP="00CA6D93">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E99CB3" w14:textId="77777777" w:rsidR="00FB5449" w:rsidRPr="00C76DF3" w:rsidRDefault="00B503C6" w:rsidP="00CA6D93">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D3401" w14:textId="77777777" w:rsidR="00FB5449" w:rsidRPr="00537667" w:rsidRDefault="00FB5449" w:rsidP="00CA6D93">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0CDF3" w14:textId="77777777" w:rsidR="00FB5449" w:rsidRPr="00C76DF3" w:rsidRDefault="00B503C6" w:rsidP="00CA6D93">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59B6F9" w14:textId="77777777" w:rsidR="00FB5449" w:rsidRPr="00537667" w:rsidRDefault="00FB5449"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5AC90" w14:textId="77777777" w:rsidR="00FB5449" w:rsidRPr="00C76DF3" w:rsidRDefault="00B503C6" w:rsidP="00CA6D93">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9C9EE" w14:textId="77777777" w:rsidR="00FB5449" w:rsidRPr="00537667" w:rsidRDefault="00FB5449"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A373" w14:textId="77777777" w:rsidR="00FB5449" w:rsidRPr="00C76DF3" w:rsidRDefault="00B503C6" w:rsidP="00CA6D93">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166E80C5" w14:textId="77777777" w:rsidR="00FB5449" w:rsidRPr="00591643" w:rsidRDefault="00FB54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FB5449" w:rsidRPr="00C76DF3" w14:paraId="02B7F704"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AB617A" w14:textId="77777777" w:rsidR="00FB5449" w:rsidRPr="00C76DF3" w:rsidRDefault="00B503C6" w:rsidP="00750321">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C73A24" w14:textId="77777777" w:rsidR="00FB5449" w:rsidRPr="00537667" w:rsidRDefault="00FB5449"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0E7973" w14:textId="77777777" w:rsidR="00FB5449" w:rsidRPr="00C76DF3" w:rsidRDefault="00B503C6" w:rsidP="00750321">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63315" w14:textId="77777777" w:rsidR="00FB5449" w:rsidRPr="00537667" w:rsidRDefault="00FB5449"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5B4F" w14:textId="77777777" w:rsidR="00FB5449" w:rsidRPr="00C76DF3" w:rsidRDefault="00B503C6" w:rsidP="00750321">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6A5C5C3"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08389" w14:textId="77777777" w:rsidR="00FB5449" w:rsidRPr="00C76DF3" w:rsidRDefault="00B503C6" w:rsidP="00750321">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2F35D"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F1366" w14:textId="77777777" w:rsidR="00FB5449" w:rsidRPr="00C76DF3" w:rsidRDefault="00B503C6" w:rsidP="00750321">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568D7637" w14:textId="77777777" w:rsidR="00FB5449" w:rsidRPr="00591643" w:rsidRDefault="00FB5449"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B5449"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FB5449" w:rsidRPr="00C76DF3" w:rsidRDefault="00B503C6" w:rsidP="003051F8">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FB5449" w:rsidRPr="00537667" w:rsidRDefault="00FB5449"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FB5449" w:rsidRPr="00C76DF3" w:rsidRDefault="00B503C6" w:rsidP="003051F8">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FB5449" w:rsidRPr="00537667" w:rsidRDefault="00FB5449"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FB5449" w:rsidRPr="00C76DF3" w:rsidRDefault="00B503C6" w:rsidP="003051F8">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FB5449" w:rsidRPr="00537667" w:rsidRDefault="00FB5449"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FB5449" w:rsidRPr="00C76DF3" w:rsidRDefault="00B503C6" w:rsidP="003051F8">
          <w:pPr>
            <w:pStyle w:val="ProductList-OfferingBody"/>
            <w:ind w:left="-72" w:right="-77"/>
            <w:jc w:val="center"/>
            <w:rPr>
              <w:color w:val="808080" w:themeColor="background1" w:themeShade="80"/>
              <w:sz w:val="14"/>
              <w:szCs w:val="14"/>
            </w:rPr>
          </w:pPr>
          <w:hyperlink w:anchor="PrivacyandSecurityTerms" w:history="1">
            <w:r w:rsidR="00FB54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FB5449" w:rsidRPr="00537667" w:rsidRDefault="00FB5449"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FB5449" w:rsidRPr="00C76DF3" w:rsidRDefault="00B503C6" w:rsidP="003051F8">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FB5449" w:rsidRPr="00537667" w:rsidRDefault="00FB5449"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FB5449" w:rsidRPr="00C76DF3" w:rsidRDefault="00B503C6" w:rsidP="003051F8">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01F0D0A8" w14:textId="77777777" w:rsidR="00FB5449" w:rsidRPr="00591643" w:rsidRDefault="00FB5449"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9C1C9" w14:textId="77777777" w:rsidR="00FB5449" w:rsidRPr="00591643" w:rsidRDefault="00FB544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FB5449" w:rsidRPr="00C76DF3" w14:paraId="2BBC7AAF" w14:textId="442085D6"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8C0874" w14:textId="77777777" w:rsidR="00FB5449" w:rsidRPr="00C76DF3" w:rsidRDefault="00B503C6" w:rsidP="00750321">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252D263B" w14:textId="77777777" w:rsidR="00FB5449" w:rsidRPr="00537667" w:rsidRDefault="00FB5449"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78FA" w14:textId="77777777" w:rsidR="00FB5449" w:rsidRPr="00C76DF3" w:rsidRDefault="00B503C6" w:rsidP="00750321">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08CDFCF8" w14:textId="77777777" w:rsidR="00FB5449" w:rsidRPr="00537667" w:rsidRDefault="00FB5449"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E6A04" w14:textId="77777777" w:rsidR="00FB5449" w:rsidRPr="00C76DF3" w:rsidRDefault="00B503C6" w:rsidP="00750321">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E616EF"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AB5DB" w14:textId="77777777" w:rsidR="00FB5449" w:rsidRPr="00C76DF3" w:rsidRDefault="00B503C6" w:rsidP="00750321">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6EEF3CAA"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7491B" w14:textId="77777777" w:rsidR="00FB5449" w:rsidRPr="00C76DF3" w:rsidRDefault="00B503C6" w:rsidP="00750321">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2EBB3624" w14:textId="77777777" w:rsidR="00FB5449" w:rsidRDefault="00FB5449" w:rsidP="00750321">
          <w:pPr>
            <w:pStyle w:val="ProductList-OfferingBody"/>
            <w:ind w:left="-72" w:right="-76"/>
            <w:jc w:val="center"/>
          </w:pPr>
        </w:p>
      </w:tc>
    </w:tr>
  </w:tbl>
  <w:p w14:paraId="09F5B34B" w14:textId="77777777" w:rsidR="00FB5449" w:rsidRPr="00591643" w:rsidRDefault="00FB544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449" w:rsidRPr="00C76DF3" w14:paraId="7E771F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5F81D" w14:textId="77777777" w:rsidR="00FB5449" w:rsidRPr="00C76DF3" w:rsidRDefault="00B503C6" w:rsidP="00591643">
          <w:pPr>
            <w:pStyle w:val="ProductList-OfferingBody"/>
            <w:ind w:left="-77" w:right="-73"/>
            <w:jc w:val="center"/>
            <w:rPr>
              <w:color w:val="808080" w:themeColor="background1" w:themeShade="80"/>
              <w:sz w:val="14"/>
              <w:szCs w:val="14"/>
            </w:rPr>
          </w:pPr>
          <w:hyperlink w:anchor="جدول المحتويات" w:history="1">
            <w:r w:rsidR="00FB5449">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C4F8B" w14:textId="77777777" w:rsidR="00FB5449" w:rsidRPr="00C76DF3" w:rsidRDefault="00FB544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46DA0" w14:textId="77777777" w:rsidR="00FB5449" w:rsidRPr="00C76DF3" w:rsidRDefault="00B503C6" w:rsidP="00591643">
          <w:pPr>
            <w:pStyle w:val="ProductList-OfferingBody"/>
            <w:ind w:left="-72" w:right="-74"/>
            <w:jc w:val="center"/>
            <w:rPr>
              <w:color w:val="808080" w:themeColor="background1" w:themeShade="80"/>
              <w:sz w:val="14"/>
              <w:szCs w:val="14"/>
            </w:rPr>
          </w:pPr>
          <w:hyperlink w:anchor="مقدمة" w:history="1">
            <w:r w:rsidR="00FB5449">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AE5CC7" w14:textId="77777777" w:rsidR="00FB5449" w:rsidRPr="00C76DF3" w:rsidRDefault="00FB544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2D56" w14:textId="77777777" w:rsidR="00FB5449" w:rsidRPr="00C76DF3" w:rsidRDefault="00B503C6" w:rsidP="003812FE">
          <w:pPr>
            <w:pStyle w:val="ProductList-OfferingBody"/>
            <w:ind w:left="-72" w:right="-75"/>
            <w:jc w:val="center"/>
            <w:rPr>
              <w:color w:val="808080" w:themeColor="background1" w:themeShade="80"/>
              <w:sz w:val="14"/>
              <w:szCs w:val="14"/>
            </w:rPr>
          </w:pPr>
          <w:hyperlink w:anchor="الشروط العامة" w:history="1">
            <w:r w:rsidR="00FB5449">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A1D6E" w14:textId="77777777" w:rsidR="00FB5449" w:rsidRPr="00C76DF3" w:rsidRDefault="00FB544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7A8A0" w14:textId="77777777" w:rsidR="00FB5449" w:rsidRPr="00C76DF3" w:rsidRDefault="00B503C6" w:rsidP="00591643">
          <w:pPr>
            <w:pStyle w:val="ProductList-OfferingBody"/>
            <w:ind w:left="-72" w:right="-77"/>
            <w:jc w:val="center"/>
            <w:rPr>
              <w:color w:val="808080" w:themeColor="background1" w:themeShade="80"/>
              <w:sz w:val="14"/>
              <w:szCs w:val="14"/>
            </w:rPr>
          </w:pPr>
          <w:hyperlink w:anchor="شروط الخصوصية والأمان" w:history="1">
            <w:r w:rsidR="00FB5449">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CEDA7" w14:textId="77777777" w:rsidR="00FB5449" w:rsidRPr="00C76DF3" w:rsidRDefault="00FB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75C5F5" w14:textId="77777777" w:rsidR="00FB5449" w:rsidRPr="00C76DF3" w:rsidRDefault="00B503C6"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FB5449">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81AE1" w14:textId="77777777" w:rsidR="00FB5449" w:rsidRPr="00C76DF3" w:rsidRDefault="00FB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BD92C" w14:textId="77777777" w:rsidR="00FB5449" w:rsidRPr="00C76DF3" w:rsidRDefault="00B503C6" w:rsidP="003812FE">
          <w:pPr>
            <w:pStyle w:val="ProductList-OfferingBody"/>
            <w:ind w:left="-72" w:right="-76"/>
            <w:jc w:val="center"/>
            <w:rPr>
              <w:color w:val="808080" w:themeColor="background1" w:themeShade="80"/>
              <w:sz w:val="14"/>
              <w:szCs w:val="14"/>
            </w:rPr>
          </w:pPr>
          <w:hyperlink w:anchor="المرفق 1" w:history="1">
            <w:r w:rsidR="00FB5449">
              <w:rPr>
                <w:rStyle w:val="Hyperlink"/>
                <w:rFonts w:cs="Times New Roman"/>
                <w:sz w:val="14"/>
                <w:szCs w:val="14"/>
                <w:rtl/>
              </w:rPr>
              <w:t>المرفقات</w:t>
            </w:r>
          </w:hyperlink>
        </w:p>
      </w:tc>
    </w:tr>
  </w:tbl>
  <w:p w14:paraId="3B0581F7" w14:textId="77777777" w:rsidR="00FB5449" w:rsidRPr="00591643" w:rsidRDefault="00FB544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FB5449" w:rsidRPr="00C76DF3" w14:paraId="0B7ECEB7" w14:textId="2EDA5EE0"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B585F" w14:textId="77777777" w:rsidR="00FB5449" w:rsidRPr="00C76DF3" w:rsidRDefault="00B503C6" w:rsidP="00750321">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463A3BAF" w14:textId="77777777" w:rsidR="00FB5449" w:rsidRPr="00537667" w:rsidRDefault="00FB5449"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07620" w14:textId="77777777" w:rsidR="00FB5449" w:rsidRPr="00C76DF3" w:rsidRDefault="00B503C6" w:rsidP="00750321">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69908363" w14:textId="77777777" w:rsidR="00FB5449" w:rsidRPr="00537667" w:rsidRDefault="00FB5449"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D5E08" w14:textId="77777777" w:rsidR="00FB5449" w:rsidRPr="00C76DF3" w:rsidRDefault="00B503C6" w:rsidP="00750321">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DD366A"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7D74B9" w14:textId="77777777" w:rsidR="00FB5449" w:rsidRPr="00C76DF3" w:rsidRDefault="00B503C6" w:rsidP="00750321">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3FF3AC7B"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CCB45" w14:textId="77777777" w:rsidR="00FB5449" w:rsidRPr="00C76DF3" w:rsidRDefault="00B503C6" w:rsidP="00750321">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0A769544" w14:textId="77777777" w:rsidR="00FB5449" w:rsidRDefault="00FB5449" w:rsidP="00750321">
          <w:pPr>
            <w:pStyle w:val="ProductList-OfferingBody"/>
            <w:ind w:left="-72" w:right="-76"/>
            <w:jc w:val="center"/>
          </w:pPr>
        </w:p>
      </w:tc>
    </w:tr>
  </w:tbl>
  <w:p w14:paraId="7A5172FB" w14:textId="77777777" w:rsidR="00FB5449" w:rsidRPr="00591643" w:rsidRDefault="00FB5449" w:rsidP="008500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FB5449"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FB5449" w:rsidRPr="00C76DF3" w:rsidRDefault="00B503C6" w:rsidP="00A13BD9">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FB5449" w:rsidRPr="00537667" w:rsidRDefault="00FB544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FB5449" w:rsidRPr="00C76DF3" w:rsidRDefault="00B503C6" w:rsidP="00A13BD9">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FB5449" w:rsidRPr="00537667" w:rsidRDefault="00FB544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FB5449" w:rsidRPr="00C76DF3" w:rsidRDefault="00B503C6" w:rsidP="00A13BD9">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FB5449" w:rsidRPr="00537667" w:rsidRDefault="00FB54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FB5449" w:rsidRPr="00C76DF3" w:rsidRDefault="00B503C6" w:rsidP="00A13BD9">
          <w:pPr>
            <w:pStyle w:val="ProductList-OfferingBody"/>
            <w:ind w:left="-72" w:right="-77"/>
            <w:jc w:val="center"/>
            <w:rPr>
              <w:color w:val="808080" w:themeColor="background1" w:themeShade="80"/>
              <w:sz w:val="14"/>
              <w:szCs w:val="14"/>
            </w:rPr>
          </w:pPr>
          <w:hyperlink w:anchor="PrivacyandSecurityTerms" w:history="1">
            <w:r w:rsidR="00FB54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FB5449" w:rsidRPr="00537667" w:rsidRDefault="00FB54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FB5449" w:rsidRPr="00C76DF3" w:rsidRDefault="00B503C6" w:rsidP="00A13BD9">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FB5449" w:rsidRPr="00537667" w:rsidRDefault="00FB54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FB5449" w:rsidRPr="00C76DF3" w:rsidRDefault="00B503C6" w:rsidP="00A13BD9">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6A80A67B" w14:textId="77777777" w:rsidR="00FB5449" w:rsidRPr="00591643" w:rsidRDefault="00FB5449"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449"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FB5449" w:rsidRPr="00C76DF3" w:rsidRDefault="00B503C6" w:rsidP="00591643">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FB5449" w:rsidRPr="00C76DF3" w:rsidRDefault="00FB544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FB5449" w:rsidRPr="00C76DF3" w:rsidRDefault="00B503C6" w:rsidP="00591643">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FB5449" w:rsidRPr="00C76DF3" w:rsidRDefault="00FB544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FB5449" w:rsidRPr="00C76DF3" w:rsidRDefault="00B503C6" w:rsidP="003812FE">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FB5449" w:rsidRPr="00C76DF3" w:rsidRDefault="00FB544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FB5449" w:rsidRPr="00C76DF3" w:rsidRDefault="00B503C6" w:rsidP="00591643">
          <w:pPr>
            <w:pStyle w:val="ProductList-OfferingBody"/>
            <w:ind w:left="-72" w:right="-77"/>
            <w:jc w:val="center"/>
            <w:rPr>
              <w:color w:val="808080" w:themeColor="background1" w:themeShade="80"/>
              <w:sz w:val="14"/>
              <w:szCs w:val="14"/>
            </w:rPr>
          </w:pPr>
          <w:hyperlink w:anchor="PrivacyandSecurityTerms" w:history="1">
            <w:r w:rsidR="00FB54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FB5449" w:rsidRPr="00C76DF3" w:rsidRDefault="00FB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FB5449" w:rsidRPr="00C76DF3" w:rsidRDefault="00B503C6" w:rsidP="003812FE">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FB5449" w:rsidRPr="00C76DF3" w:rsidRDefault="00FB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FB5449" w:rsidRPr="00C76DF3" w:rsidRDefault="00B503C6" w:rsidP="003812FE">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المرفقات</w:t>
            </w:r>
          </w:hyperlink>
        </w:p>
      </w:tc>
    </w:tr>
  </w:tbl>
  <w:p w14:paraId="6C44E172" w14:textId="77777777" w:rsidR="00FB5449" w:rsidRPr="00591643" w:rsidRDefault="00FB544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449"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FB5449" w:rsidRPr="00C76DF3" w:rsidRDefault="00B503C6" w:rsidP="005C51AC">
          <w:pPr>
            <w:pStyle w:val="ProductList-OfferingBody"/>
            <w:ind w:left="-77" w:right="-73"/>
            <w:jc w:val="center"/>
            <w:rPr>
              <w:color w:val="808080" w:themeColor="background1" w:themeShade="80"/>
              <w:sz w:val="14"/>
              <w:szCs w:val="14"/>
            </w:rPr>
          </w:pPr>
          <w:hyperlink w:anchor="جدول المحتويات" w:history="1">
            <w:r w:rsidR="00FB544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FB5449" w:rsidRPr="00C76DF3" w:rsidRDefault="00FB544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FB5449" w:rsidRPr="00C76DF3" w:rsidRDefault="00B503C6" w:rsidP="005C51AC">
          <w:pPr>
            <w:pStyle w:val="ProductList-OfferingBody"/>
            <w:ind w:left="-72" w:right="-74"/>
            <w:jc w:val="center"/>
            <w:rPr>
              <w:color w:val="808080" w:themeColor="background1" w:themeShade="80"/>
              <w:sz w:val="14"/>
              <w:szCs w:val="14"/>
            </w:rPr>
          </w:pPr>
          <w:hyperlink w:anchor="مقدمة"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FB5449" w:rsidRPr="00C76DF3" w:rsidRDefault="00FB544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FB5449" w:rsidRPr="00C76DF3" w:rsidRDefault="00B503C6" w:rsidP="005C51AC">
          <w:pPr>
            <w:pStyle w:val="ProductList-OfferingBody"/>
            <w:ind w:left="-72" w:right="-75"/>
            <w:jc w:val="center"/>
            <w:rPr>
              <w:color w:val="808080" w:themeColor="background1" w:themeShade="80"/>
              <w:sz w:val="14"/>
              <w:szCs w:val="14"/>
            </w:rPr>
          </w:pPr>
          <w:hyperlink w:anchor="الشروط العامة" w:history="1">
            <w:r w:rsidR="00FB5449">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FB5449" w:rsidRPr="00C76DF3" w:rsidRDefault="00FB544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FB5449" w:rsidRPr="00C76DF3" w:rsidRDefault="00B503C6" w:rsidP="005C51AC">
          <w:pPr>
            <w:pStyle w:val="ProductList-OfferingBody"/>
            <w:ind w:left="-72" w:right="-77"/>
            <w:jc w:val="center"/>
            <w:rPr>
              <w:color w:val="808080" w:themeColor="background1" w:themeShade="80"/>
              <w:sz w:val="14"/>
              <w:szCs w:val="14"/>
            </w:rPr>
          </w:pPr>
          <w:hyperlink w:anchor="شروط الخصوصية والأمان" w:history="1">
            <w:r w:rsidR="00FB54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FB5449" w:rsidRPr="00C76DF3" w:rsidRDefault="00FB544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FB5449" w:rsidRPr="00C76DF3" w:rsidRDefault="00B503C6"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FB5449">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FB5449" w:rsidRPr="00C76DF3" w:rsidRDefault="00FB544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FB5449" w:rsidRPr="00C76DF3" w:rsidRDefault="00B503C6" w:rsidP="005C51AC">
          <w:pPr>
            <w:pStyle w:val="ProductList-OfferingBody"/>
            <w:ind w:left="-72" w:right="-76"/>
            <w:jc w:val="center"/>
            <w:rPr>
              <w:color w:val="808080" w:themeColor="background1" w:themeShade="80"/>
              <w:sz w:val="14"/>
              <w:szCs w:val="14"/>
            </w:rPr>
          </w:pPr>
          <w:hyperlink w:anchor="المرفق 1" w:history="1">
            <w:r w:rsidR="00FB5449">
              <w:rPr>
                <w:rStyle w:val="Hyperlink"/>
                <w:sz w:val="14"/>
                <w:szCs w:val="14"/>
                <w:rtl/>
              </w:rPr>
              <w:t>المرفقات</w:t>
            </w:r>
          </w:hyperlink>
        </w:p>
      </w:tc>
    </w:tr>
  </w:tbl>
  <w:p w14:paraId="1B87DB40" w14:textId="77777777" w:rsidR="00FB5449" w:rsidRPr="00591643" w:rsidRDefault="00FB544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449"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FB5449" w:rsidRPr="00C76DF3" w:rsidRDefault="00B503C6" w:rsidP="00591643">
          <w:pPr>
            <w:pStyle w:val="ProductList-OfferingBody"/>
            <w:ind w:left="-77" w:right="-73"/>
            <w:jc w:val="center"/>
            <w:rPr>
              <w:color w:val="808080" w:themeColor="background1" w:themeShade="80"/>
              <w:sz w:val="14"/>
              <w:szCs w:val="14"/>
            </w:rPr>
          </w:pPr>
          <w:hyperlink w:anchor="جدول المحتويات" w:history="1">
            <w:r w:rsidR="00FB544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FB5449" w:rsidRPr="00C76DF3" w:rsidRDefault="00FB544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FB5449" w:rsidRPr="00C76DF3" w:rsidRDefault="00B503C6" w:rsidP="00591643">
          <w:pPr>
            <w:pStyle w:val="ProductList-OfferingBody"/>
            <w:ind w:left="-72" w:right="-74"/>
            <w:jc w:val="center"/>
            <w:rPr>
              <w:color w:val="808080" w:themeColor="background1" w:themeShade="80"/>
              <w:sz w:val="14"/>
              <w:szCs w:val="14"/>
            </w:rPr>
          </w:pPr>
          <w:hyperlink w:anchor="مقدمة"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FB5449" w:rsidRPr="00C76DF3" w:rsidRDefault="00FB544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FB5449" w:rsidRPr="00C76DF3" w:rsidRDefault="00B503C6" w:rsidP="003812FE">
          <w:pPr>
            <w:pStyle w:val="ProductList-OfferingBody"/>
            <w:ind w:left="-72" w:right="-75"/>
            <w:jc w:val="center"/>
            <w:rPr>
              <w:color w:val="808080" w:themeColor="background1" w:themeShade="80"/>
              <w:sz w:val="14"/>
              <w:szCs w:val="14"/>
            </w:rPr>
          </w:pPr>
          <w:hyperlink w:anchor="الشروط العامة" w:history="1">
            <w:r w:rsidR="00FB5449">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FB5449" w:rsidRPr="00C76DF3" w:rsidRDefault="00FB544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FB5449" w:rsidRPr="00C76DF3" w:rsidRDefault="00B503C6" w:rsidP="00591643">
          <w:pPr>
            <w:pStyle w:val="ProductList-OfferingBody"/>
            <w:ind w:left="-72" w:right="-77"/>
            <w:jc w:val="center"/>
            <w:rPr>
              <w:color w:val="808080" w:themeColor="background1" w:themeShade="80"/>
              <w:sz w:val="14"/>
              <w:szCs w:val="14"/>
            </w:rPr>
          </w:pPr>
          <w:hyperlink w:anchor="شروط الخصوصية والأمان" w:history="1">
            <w:r w:rsidR="00FB54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FB5449" w:rsidRPr="00C76DF3" w:rsidRDefault="00FB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FB5449" w:rsidRPr="00C76DF3" w:rsidRDefault="00B503C6"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FB5449" w:rsidRPr="00C76DF3" w:rsidRDefault="00FB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FB5449" w:rsidRPr="00C76DF3" w:rsidRDefault="00B503C6" w:rsidP="003812FE">
          <w:pPr>
            <w:pStyle w:val="ProductList-OfferingBody"/>
            <w:ind w:left="-72" w:right="-76"/>
            <w:jc w:val="center"/>
            <w:rPr>
              <w:color w:val="808080" w:themeColor="background1" w:themeShade="80"/>
              <w:sz w:val="14"/>
              <w:szCs w:val="14"/>
            </w:rPr>
          </w:pPr>
          <w:hyperlink w:anchor="المرفق 1" w:history="1">
            <w:r w:rsidR="00FB5449">
              <w:rPr>
                <w:rStyle w:val="Hyperlink"/>
                <w:sz w:val="14"/>
                <w:szCs w:val="14"/>
                <w:rtl/>
              </w:rPr>
              <w:t>المرفقات</w:t>
            </w:r>
          </w:hyperlink>
        </w:p>
      </w:tc>
    </w:tr>
  </w:tbl>
  <w:p w14:paraId="61E95060" w14:textId="77777777" w:rsidR="00FB5449" w:rsidRPr="00591643" w:rsidRDefault="00FB544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FB5449" w:rsidRPr="00C76DF3" w14:paraId="751212B2" w14:textId="77777777" w:rsidTr="00FE334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60739E" w14:textId="77777777" w:rsidR="00FB5449" w:rsidRPr="00C76DF3" w:rsidRDefault="00B503C6" w:rsidP="00A07088">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2404BB0" w14:textId="77777777" w:rsidR="00FB5449" w:rsidRPr="00537667" w:rsidRDefault="00FB5449" w:rsidP="00A0708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4903B" w14:textId="77777777" w:rsidR="00FB5449" w:rsidRPr="00C76DF3" w:rsidRDefault="00B503C6" w:rsidP="00A07088">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3DF37C" w14:textId="77777777" w:rsidR="00FB5449" w:rsidRPr="00537667" w:rsidRDefault="00FB5449" w:rsidP="00A0708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2C3E6" w14:textId="77777777" w:rsidR="00FB5449" w:rsidRPr="00C76DF3" w:rsidRDefault="00B503C6" w:rsidP="00A07088">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3121F1B" w14:textId="77777777" w:rsidR="00FB5449" w:rsidRPr="00537667" w:rsidRDefault="00FB5449"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00C66" w14:textId="77777777" w:rsidR="00FB5449" w:rsidRPr="00C76DF3" w:rsidRDefault="00B503C6" w:rsidP="00A07088">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88ABC" w14:textId="77777777" w:rsidR="00FB5449" w:rsidRPr="00537667" w:rsidRDefault="00FB5449"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F2B70" w14:textId="77777777" w:rsidR="00FB5449" w:rsidRPr="00C76DF3" w:rsidRDefault="00B503C6" w:rsidP="00A07088">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769DA15C" w14:textId="77777777" w:rsidR="00FB5449" w:rsidRPr="00AC3C01" w:rsidRDefault="00FB5449" w:rsidP="0011099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449" w:rsidRPr="00C76DF3" w14:paraId="69B4E923" w14:textId="77777777" w:rsidTr="0011099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FB5449" w:rsidRPr="00C76DF3" w:rsidRDefault="00B503C6" w:rsidP="0011099D">
          <w:pPr>
            <w:pStyle w:val="ProductList-OfferingBody"/>
            <w:ind w:left="-77" w:right="-73"/>
            <w:jc w:val="center"/>
            <w:rPr>
              <w:color w:val="808080" w:themeColor="background1" w:themeShade="80"/>
              <w:sz w:val="14"/>
              <w:szCs w:val="14"/>
            </w:rPr>
          </w:pPr>
          <w:hyperlink w:anchor="جدول المحتويات" w:history="1">
            <w:r w:rsidR="00FB544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FB5449" w:rsidRPr="00C76DF3" w:rsidRDefault="00FB5449" w:rsidP="001109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FB5449" w:rsidRPr="00C76DF3" w:rsidRDefault="00B503C6" w:rsidP="0011099D">
          <w:pPr>
            <w:pStyle w:val="ProductList-OfferingBody"/>
            <w:ind w:left="-72" w:right="-74"/>
            <w:jc w:val="center"/>
            <w:rPr>
              <w:color w:val="808080" w:themeColor="background1" w:themeShade="80"/>
              <w:sz w:val="14"/>
              <w:szCs w:val="14"/>
            </w:rPr>
          </w:pPr>
          <w:hyperlink w:anchor="مقدمة"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FB5449" w:rsidRPr="00C76DF3" w:rsidRDefault="00FB5449" w:rsidP="001109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FB5449" w:rsidRPr="00C76DF3" w:rsidRDefault="00B503C6" w:rsidP="0011099D">
          <w:pPr>
            <w:pStyle w:val="ProductList-OfferingBody"/>
            <w:ind w:left="-72" w:right="-75"/>
            <w:jc w:val="center"/>
            <w:rPr>
              <w:color w:val="808080" w:themeColor="background1" w:themeShade="80"/>
              <w:sz w:val="14"/>
              <w:szCs w:val="14"/>
            </w:rPr>
          </w:pPr>
          <w:hyperlink w:anchor="الشروط العامة" w:history="1">
            <w:r w:rsidR="00FB5449">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FB5449" w:rsidRPr="00C76DF3" w:rsidRDefault="00FB5449" w:rsidP="001109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FB5449" w:rsidRPr="00C76DF3" w:rsidRDefault="00B503C6" w:rsidP="0011099D">
          <w:pPr>
            <w:pStyle w:val="ProductList-OfferingBody"/>
            <w:ind w:left="-72" w:right="-77"/>
            <w:jc w:val="center"/>
            <w:rPr>
              <w:color w:val="808080" w:themeColor="background1" w:themeShade="80"/>
              <w:sz w:val="14"/>
              <w:szCs w:val="14"/>
            </w:rPr>
          </w:pPr>
          <w:hyperlink w:anchor="شروط الخصوصية والأمان" w:history="1">
            <w:r w:rsidR="00FB54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FB5449" w:rsidRPr="00C76DF3" w:rsidRDefault="00FB5449"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FB5449" w:rsidRPr="00C76DF3" w:rsidRDefault="00B503C6" w:rsidP="0011099D">
          <w:pPr>
            <w:pStyle w:val="ProductList-OfferingBody"/>
            <w:ind w:left="-72" w:right="-77"/>
            <w:jc w:val="center"/>
            <w:rPr>
              <w:color w:val="808080" w:themeColor="background1" w:themeShade="80"/>
              <w:sz w:val="14"/>
              <w:szCs w:val="14"/>
            </w:rPr>
          </w:pPr>
          <w:hyperlink w:anchor="الشروط الخاصة بالخدمات عبر الإنترنت"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FB5449" w:rsidRPr="00C76DF3" w:rsidRDefault="00FB5449"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FB5449" w:rsidRPr="00C76DF3" w:rsidRDefault="00B503C6" w:rsidP="0011099D">
          <w:pPr>
            <w:pStyle w:val="ProductList-OfferingBody"/>
            <w:ind w:left="-72" w:right="-76"/>
            <w:jc w:val="center"/>
            <w:rPr>
              <w:color w:val="808080" w:themeColor="background1" w:themeShade="80"/>
              <w:sz w:val="14"/>
              <w:szCs w:val="14"/>
            </w:rPr>
          </w:pPr>
          <w:hyperlink w:anchor="المرفق 1" w:history="1">
            <w:r w:rsidR="00FB5449">
              <w:rPr>
                <w:rStyle w:val="Hyperlink"/>
                <w:sz w:val="14"/>
                <w:szCs w:val="14"/>
                <w:rtl/>
              </w:rPr>
              <w:t>المرفقات</w:t>
            </w:r>
          </w:hyperlink>
        </w:p>
      </w:tc>
    </w:tr>
  </w:tbl>
  <w:p w14:paraId="5C60C01A" w14:textId="77777777" w:rsidR="00FB5449" w:rsidRPr="00591643" w:rsidRDefault="00FB544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449"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FB5449" w:rsidRPr="00616ABD" w:rsidRDefault="00B503C6"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FB5449" w:rsidRPr="00616ABD">
              <w:rPr>
                <w:rStyle w:val="Hyperlink"/>
                <w:rFonts w:ascii="Arial" w:hAnsi="Arial" w:cs="Arial" w:hint="cs"/>
                <w:sz w:val="14"/>
                <w:szCs w:val="14"/>
                <w:rtl/>
              </w:rPr>
              <w:t>جدول</w:t>
            </w:r>
            <w:r w:rsidR="00FB5449" w:rsidRPr="00616ABD">
              <w:rPr>
                <w:rStyle w:val="Hyperlink"/>
                <w:rFonts w:ascii="Calibri" w:hAnsi="Calibri" w:cs="Calibri"/>
                <w:sz w:val="14"/>
                <w:szCs w:val="14"/>
                <w:rtl/>
              </w:rPr>
              <w:t xml:space="preserve"> </w:t>
            </w:r>
            <w:r w:rsidR="00FB5449"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FB5449" w:rsidRPr="00C76DF3" w:rsidRDefault="00FB544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FB5449" w:rsidRPr="00616ABD" w:rsidRDefault="00B503C6"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FB5449"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FB5449" w:rsidRPr="00C76DF3" w:rsidRDefault="00FB544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FB5449" w:rsidRPr="007C21AD" w:rsidRDefault="00B503C6"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FB5449" w:rsidRPr="007C21AD">
              <w:rPr>
                <w:rStyle w:val="Hyperlink"/>
                <w:rFonts w:ascii="Arial" w:hAnsi="Arial" w:cs="Arial" w:hint="cs"/>
                <w:sz w:val="14"/>
                <w:szCs w:val="14"/>
                <w:rtl/>
              </w:rPr>
              <w:t>شروط</w:t>
            </w:r>
            <w:r w:rsidR="00FB5449" w:rsidRPr="007C21AD">
              <w:rPr>
                <w:rStyle w:val="Hyperlink"/>
                <w:rFonts w:ascii="Calibri" w:hAnsi="Calibri" w:cs="Calibri"/>
                <w:sz w:val="14"/>
                <w:szCs w:val="14"/>
                <w:rtl/>
              </w:rPr>
              <w:t xml:space="preserve"> </w:t>
            </w:r>
            <w:r w:rsidR="00FB5449"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FB5449" w:rsidRPr="00C76DF3" w:rsidRDefault="00FB544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FB5449" w:rsidRPr="007C21AD" w:rsidRDefault="00B503C6"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FB5449" w:rsidRPr="007C21AD">
              <w:rPr>
                <w:rStyle w:val="Hyperlink"/>
                <w:rFonts w:ascii="Arial" w:hAnsi="Arial" w:cs="Arial" w:hint="cs"/>
                <w:sz w:val="14"/>
                <w:szCs w:val="14"/>
                <w:rtl/>
              </w:rPr>
              <w:t>شروط</w:t>
            </w:r>
            <w:r w:rsidR="00FB5449" w:rsidRPr="007C21AD">
              <w:rPr>
                <w:rStyle w:val="Hyperlink"/>
                <w:rFonts w:ascii="Calibri" w:hAnsi="Calibri" w:cs="Calibri"/>
                <w:sz w:val="14"/>
                <w:szCs w:val="14"/>
                <w:rtl/>
              </w:rPr>
              <w:t xml:space="preserve"> </w:t>
            </w:r>
            <w:r w:rsidR="00FB5449" w:rsidRPr="007C21AD">
              <w:rPr>
                <w:rStyle w:val="Hyperlink"/>
                <w:rFonts w:ascii="Arial" w:hAnsi="Arial" w:cs="Arial" w:hint="cs"/>
                <w:sz w:val="14"/>
                <w:szCs w:val="14"/>
                <w:rtl/>
              </w:rPr>
              <w:t>الخصوصية</w:t>
            </w:r>
            <w:r w:rsidR="00FB5449" w:rsidRPr="007C21AD">
              <w:rPr>
                <w:rStyle w:val="Hyperlink"/>
                <w:rFonts w:ascii="Calibri" w:hAnsi="Calibri" w:cs="Calibri"/>
                <w:sz w:val="14"/>
                <w:szCs w:val="14"/>
                <w:rtl/>
              </w:rPr>
              <w:t xml:space="preserve"> </w:t>
            </w:r>
            <w:r w:rsidR="00FB5449"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FB5449" w:rsidRPr="00C76DF3" w:rsidRDefault="00FB544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FB5449" w:rsidRPr="007C21AD" w:rsidRDefault="00B503C6"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FB5449" w:rsidRPr="007C21AD">
              <w:rPr>
                <w:rStyle w:val="Hyperlink"/>
                <w:rFonts w:ascii="Arial" w:hAnsi="Arial" w:cs="Arial" w:hint="cs"/>
                <w:sz w:val="14"/>
                <w:szCs w:val="14"/>
                <w:rtl/>
              </w:rPr>
              <w:t>الشروط</w:t>
            </w:r>
            <w:r w:rsidR="00FB5449" w:rsidRPr="007C21AD">
              <w:rPr>
                <w:rStyle w:val="Hyperlink"/>
                <w:rFonts w:ascii="Calibri" w:hAnsi="Calibri" w:cs="Calibri"/>
                <w:sz w:val="14"/>
                <w:szCs w:val="14"/>
                <w:rtl/>
              </w:rPr>
              <w:t xml:space="preserve"> </w:t>
            </w:r>
            <w:r w:rsidR="00FB5449" w:rsidRPr="007C21AD">
              <w:rPr>
                <w:rStyle w:val="Hyperlink"/>
                <w:rFonts w:ascii="Arial" w:hAnsi="Arial" w:cs="Arial" w:hint="cs"/>
                <w:sz w:val="14"/>
                <w:szCs w:val="14"/>
                <w:rtl/>
              </w:rPr>
              <w:t>الخاصة</w:t>
            </w:r>
            <w:r w:rsidR="00FB5449" w:rsidRPr="007C21AD">
              <w:rPr>
                <w:rStyle w:val="Hyperlink"/>
                <w:rFonts w:ascii="Calibri" w:hAnsi="Calibri" w:cs="Calibri"/>
                <w:sz w:val="14"/>
                <w:szCs w:val="14"/>
                <w:rtl/>
              </w:rPr>
              <w:t xml:space="preserve"> </w:t>
            </w:r>
            <w:r w:rsidR="00FB5449" w:rsidRPr="007C21AD">
              <w:rPr>
                <w:rStyle w:val="Hyperlink"/>
                <w:rFonts w:ascii="Arial" w:hAnsi="Arial" w:cs="Arial" w:hint="cs"/>
                <w:sz w:val="14"/>
                <w:szCs w:val="14"/>
                <w:rtl/>
              </w:rPr>
              <w:t>بالخدمات</w:t>
            </w:r>
            <w:r w:rsidR="00FB5449" w:rsidRPr="007C21AD">
              <w:rPr>
                <w:rStyle w:val="Hyperlink"/>
                <w:rFonts w:ascii="Calibri" w:hAnsi="Calibri" w:cs="Calibri"/>
                <w:sz w:val="14"/>
                <w:szCs w:val="14"/>
                <w:rtl/>
              </w:rPr>
              <w:t xml:space="preserve"> </w:t>
            </w:r>
            <w:r w:rsidR="00FB5449" w:rsidRPr="007C21AD">
              <w:rPr>
                <w:rStyle w:val="Hyperlink"/>
                <w:rFonts w:ascii="Arial" w:hAnsi="Arial" w:cs="Arial" w:hint="cs"/>
                <w:sz w:val="14"/>
                <w:szCs w:val="14"/>
                <w:rtl/>
              </w:rPr>
              <w:t>عبر</w:t>
            </w:r>
            <w:r w:rsidR="00FB5449" w:rsidRPr="007C21AD">
              <w:rPr>
                <w:rStyle w:val="Hyperlink"/>
                <w:rFonts w:ascii="Calibri" w:hAnsi="Calibri" w:cs="Calibri"/>
                <w:sz w:val="14"/>
                <w:szCs w:val="14"/>
                <w:rtl/>
              </w:rPr>
              <w:t xml:space="preserve"> </w:t>
            </w:r>
            <w:r w:rsidR="00FB5449"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FB5449" w:rsidRPr="00C76DF3" w:rsidRDefault="00FB544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FB5449" w:rsidRPr="007C21AD" w:rsidRDefault="00B503C6"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FB5449" w:rsidRPr="007C21AD">
              <w:rPr>
                <w:rStyle w:val="Hyperlink"/>
                <w:rFonts w:ascii="Arial" w:hAnsi="Arial" w:cs="Arial" w:hint="cs"/>
                <w:sz w:val="14"/>
                <w:szCs w:val="14"/>
                <w:rtl/>
              </w:rPr>
              <w:t>المرفقات</w:t>
            </w:r>
          </w:hyperlink>
        </w:p>
      </w:tc>
    </w:tr>
  </w:tbl>
  <w:p w14:paraId="76CE55AC" w14:textId="77777777" w:rsidR="00FB5449" w:rsidRPr="00591643" w:rsidRDefault="00FB5449" w:rsidP="00FE601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449"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FB5449" w:rsidRPr="00C76DF3" w:rsidRDefault="00B503C6" w:rsidP="00591643">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FB5449" w:rsidRPr="00C76DF3" w:rsidRDefault="00FB544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FB5449" w:rsidRPr="00C76DF3" w:rsidRDefault="00B503C6" w:rsidP="00591643">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FB5449" w:rsidRPr="00C76DF3" w:rsidRDefault="00FB544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FB5449" w:rsidRPr="00C76DF3" w:rsidRDefault="00B503C6" w:rsidP="003812FE">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FB5449" w:rsidRPr="00C76DF3" w:rsidRDefault="00FB544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FB5449" w:rsidRPr="00C76DF3" w:rsidRDefault="00B503C6" w:rsidP="00591643">
          <w:pPr>
            <w:pStyle w:val="ProductList-OfferingBody"/>
            <w:ind w:left="-72" w:right="-77"/>
            <w:jc w:val="center"/>
            <w:rPr>
              <w:color w:val="808080" w:themeColor="background1" w:themeShade="80"/>
              <w:sz w:val="14"/>
              <w:szCs w:val="14"/>
            </w:rPr>
          </w:pPr>
          <w:hyperlink w:anchor="PrivacyandSecurityTerms" w:history="1">
            <w:r w:rsidR="00FB54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FB5449" w:rsidRPr="00C76DF3" w:rsidRDefault="00FB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FB5449" w:rsidRPr="00C76DF3" w:rsidRDefault="00B503C6" w:rsidP="003812FE">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FB5449" w:rsidRPr="00C76DF3" w:rsidRDefault="00FB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FB5449" w:rsidRPr="00C76DF3" w:rsidRDefault="00B503C6" w:rsidP="003812FE">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المرفقات</w:t>
            </w:r>
          </w:hyperlink>
        </w:p>
      </w:tc>
    </w:tr>
  </w:tbl>
  <w:p w14:paraId="39E46BAA" w14:textId="77777777" w:rsidR="00FB5449" w:rsidRPr="00591643" w:rsidRDefault="00FB544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FB5449" w:rsidRPr="00C76DF3" w14:paraId="573DE77D"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CD0240" w14:textId="77777777" w:rsidR="00FB5449" w:rsidRPr="00C76DF3" w:rsidRDefault="00B503C6" w:rsidP="00750321">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DC0B76" w14:textId="77777777" w:rsidR="00FB5449" w:rsidRPr="00537667" w:rsidRDefault="00FB5449"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B07DA1" w14:textId="77777777" w:rsidR="00FB5449" w:rsidRPr="00C76DF3" w:rsidRDefault="00B503C6" w:rsidP="00750321">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05DDB" w14:textId="77777777" w:rsidR="00FB5449" w:rsidRPr="00537667" w:rsidRDefault="00FB5449"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D88A2" w14:textId="77777777" w:rsidR="00FB5449" w:rsidRPr="00C76DF3" w:rsidRDefault="00B503C6" w:rsidP="00750321">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E5F5BE3"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4CD4E" w14:textId="77777777" w:rsidR="00FB5449" w:rsidRPr="00C76DF3" w:rsidRDefault="00B503C6" w:rsidP="00750321">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55323A"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4D5E2" w14:textId="77777777" w:rsidR="00FB5449" w:rsidRPr="00C76DF3" w:rsidRDefault="00B503C6" w:rsidP="00750321">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70266584" w14:textId="77777777" w:rsidR="00FB5449" w:rsidRPr="00591643" w:rsidRDefault="00FB544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449" w:rsidRPr="00C76DF3" w14:paraId="1C49AB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1C52" w14:textId="77777777" w:rsidR="00FB5449" w:rsidRPr="00C76DF3" w:rsidRDefault="00B503C6" w:rsidP="00591643">
          <w:pPr>
            <w:pStyle w:val="ProductList-OfferingBody"/>
            <w:ind w:left="-77" w:right="-73"/>
            <w:jc w:val="center"/>
            <w:rPr>
              <w:color w:val="808080" w:themeColor="background1" w:themeShade="80"/>
              <w:sz w:val="14"/>
              <w:szCs w:val="14"/>
            </w:rPr>
          </w:pPr>
          <w:hyperlink w:anchor="جدول المحتويات" w:history="1">
            <w:r w:rsidR="00FB5449">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F7297D" w14:textId="77777777" w:rsidR="00FB5449" w:rsidRPr="00C76DF3" w:rsidRDefault="00FB544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86FC" w14:textId="77777777" w:rsidR="00FB5449" w:rsidRPr="00C76DF3" w:rsidRDefault="00B503C6" w:rsidP="00591643">
          <w:pPr>
            <w:pStyle w:val="ProductList-OfferingBody"/>
            <w:ind w:left="-72" w:right="-74"/>
            <w:jc w:val="center"/>
            <w:rPr>
              <w:color w:val="808080" w:themeColor="background1" w:themeShade="80"/>
              <w:sz w:val="14"/>
              <w:szCs w:val="14"/>
            </w:rPr>
          </w:pPr>
          <w:hyperlink w:anchor="مقدمة" w:history="1">
            <w:r w:rsidR="00FB5449">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EA64F1" w14:textId="77777777" w:rsidR="00FB5449" w:rsidRPr="00C76DF3" w:rsidRDefault="00FB544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1A8A" w14:textId="77777777" w:rsidR="00FB5449" w:rsidRPr="00C76DF3" w:rsidRDefault="00B503C6" w:rsidP="003812FE">
          <w:pPr>
            <w:pStyle w:val="ProductList-OfferingBody"/>
            <w:ind w:left="-72" w:right="-75"/>
            <w:jc w:val="center"/>
            <w:rPr>
              <w:color w:val="808080" w:themeColor="background1" w:themeShade="80"/>
              <w:sz w:val="14"/>
              <w:szCs w:val="14"/>
            </w:rPr>
          </w:pPr>
          <w:hyperlink w:anchor="الشروط العامة" w:history="1">
            <w:r w:rsidR="00FB5449">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19E153" w14:textId="77777777" w:rsidR="00FB5449" w:rsidRPr="00C76DF3" w:rsidRDefault="00FB544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ED25" w14:textId="77777777" w:rsidR="00FB5449" w:rsidRPr="00C76DF3" w:rsidRDefault="00B503C6" w:rsidP="00591643">
          <w:pPr>
            <w:pStyle w:val="ProductList-OfferingBody"/>
            <w:ind w:left="-72" w:right="-77"/>
            <w:jc w:val="center"/>
            <w:rPr>
              <w:color w:val="808080" w:themeColor="background1" w:themeShade="80"/>
              <w:sz w:val="14"/>
              <w:szCs w:val="14"/>
            </w:rPr>
          </w:pPr>
          <w:hyperlink w:anchor="شروط الخصوصية والأمان" w:history="1">
            <w:r w:rsidR="00FB5449">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5C90" w14:textId="77777777" w:rsidR="00FB5449" w:rsidRPr="00C76DF3" w:rsidRDefault="00FB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6DC05" w14:textId="77777777" w:rsidR="00FB5449" w:rsidRPr="00C76DF3" w:rsidRDefault="00B503C6"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FB5449">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3B89C" w14:textId="77777777" w:rsidR="00FB5449" w:rsidRPr="00C76DF3" w:rsidRDefault="00FB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DF7D6" w14:textId="77777777" w:rsidR="00FB5449" w:rsidRPr="00C76DF3" w:rsidRDefault="00B503C6" w:rsidP="003812FE">
          <w:pPr>
            <w:pStyle w:val="ProductList-OfferingBody"/>
            <w:ind w:left="-72" w:right="-76"/>
            <w:jc w:val="center"/>
            <w:rPr>
              <w:color w:val="808080" w:themeColor="background1" w:themeShade="80"/>
              <w:sz w:val="14"/>
              <w:szCs w:val="14"/>
            </w:rPr>
          </w:pPr>
          <w:hyperlink w:anchor="المرفق 1" w:history="1">
            <w:r w:rsidR="00FB5449">
              <w:rPr>
                <w:rStyle w:val="Hyperlink"/>
                <w:rFonts w:cs="Times New Roman"/>
                <w:sz w:val="14"/>
                <w:szCs w:val="14"/>
                <w:rtl/>
              </w:rPr>
              <w:t>المرفقات</w:t>
            </w:r>
          </w:hyperlink>
        </w:p>
      </w:tc>
    </w:tr>
  </w:tbl>
  <w:p w14:paraId="513D8BA7" w14:textId="77777777" w:rsidR="00FB5449" w:rsidRPr="00591643" w:rsidRDefault="00FB544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FB5449" w:rsidRPr="00C76DF3" w14:paraId="64B2EA6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E67C94" w14:textId="77777777" w:rsidR="00FB5449" w:rsidRPr="00C76DF3" w:rsidRDefault="00B503C6" w:rsidP="00750321">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1462643" w14:textId="77777777" w:rsidR="00FB5449" w:rsidRPr="00537667" w:rsidRDefault="00FB5449"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6B2C7" w14:textId="77777777" w:rsidR="00FB5449" w:rsidRPr="00C76DF3" w:rsidRDefault="00B503C6" w:rsidP="00750321">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755F5A" w14:textId="77777777" w:rsidR="00FB5449" w:rsidRPr="00537667" w:rsidRDefault="00FB5449"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B845" w14:textId="77777777" w:rsidR="00FB5449" w:rsidRPr="00C76DF3" w:rsidRDefault="00B503C6" w:rsidP="00750321">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7C4E7DD"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FD6FC" w14:textId="77777777" w:rsidR="00FB5449" w:rsidRPr="00C76DF3" w:rsidRDefault="00B503C6" w:rsidP="00750321">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E7693F"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D7EB6" w14:textId="77777777" w:rsidR="00FB5449" w:rsidRPr="00C76DF3" w:rsidRDefault="00B503C6" w:rsidP="00750321">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55B14B80" w14:textId="77777777" w:rsidR="00FB5449" w:rsidRPr="00591643" w:rsidRDefault="00FB544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449" w:rsidRPr="00C76DF3" w14:paraId="4E8467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FB0AE" w14:textId="77777777" w:rsidR="00FB5449" w:rsidRPr="00C76DF3" w:rsidRDefault="00B503C6" w:rsidP="00591643">
          <w:pPr>
            <w:pStyle w:val="ProductList-OfferingBody"/>
            <w:ind w:left="-77" w:right="-73"/>
            <w:jc w:val="center"/>
            <w:rPr>
              <w:color w:val="808080" w:themeColor="background1" w:themeShade="80"/>
              <w:sz w:val="14"/>
              <w:szCs w:val="14"/>
            </w:rPr>
          </w:pPr>
          <w:hyperlink w:anchor="جدول المحتويات" w:history="1">
            <w:r w:rsidR="00FB5449">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09DEED" w14:textId="77777777" w:rsidR="00FB5449" w:rsidRPr="00C76DF3" w:rsidRDefault="00FB544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9EA2A" w14:textId="77777777" w:rsidR="00FB5449" w:rsidRPr="00C76DF3" w:rsidRDefault="00B503C6" w:rsidP="00591643">
          <w:pPr>
            <w:pStyle w:val="ProductList-OfferingBody"/>
            <w:ind w:left="-72" w:right="-74"/>
            <w:jc w:val="center"/>
            <w:rPr>
              <w:color w:val="808080" w:themeColor="background1" w:themeShade="80"/>
              <w:sz w:val="14"/>
              <w:szCs w:val="14"/>
            </w:rPr>
          </w:pPr>
          <w:hyperlink w:anchor="مقدمة" w:history="1">
            <w:r w:rsidR="00FB5449">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90C59" w14:textId="77777777" w:rsidR="00FB5449" w:rsidRPr="00C76DF3" w:rsidRDefault="00FB544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B89EC" w14:textId="77777777" w:rsidR="00FB5449" w:rsidRPr="00C76DF3" w:rsidRDefault="00B503C6" w:rsidP="003812FE">
          <w:pPr>
            <w:pStyle w:val="ProductList-OfferingBody"/>
            <w:ind w:left="-72" w:right="-75"/>
            <w:jc w:val="center"/>
            <w:rPr>
              <w:color w:val="808080" w:themeColor="background1" w:themeShade="80"/>
              <w:sz w:val="14"/>
              <w:szCs w:val="14"/>
            </w:rPr>
          </w:pPr>
          <w:hyperlink w:anchor="الشروط العامة" w:history="1">
            <w:r w:rsidR="00FB5449">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7098A" w14:textId="77777777" w:rsidR="00FB5449" w:rsidRPr="00C76DF3" w:rsidRDefault="00FB544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AEB4" w14:textId="77777777" w:rsidR="00FB5449" w:rsidRPr="00C76DF3" w:rsidRDefault="00B503C6" w:rsidP="00591643">
          <w:pPr>
            <w:pStyle w:val="ProductList-OfferingBody"/>
            <w:ind w:left="-72" w:right="-77"/>
            <w:jc w:val="center"/>
            <w:rPr>
              <w:color w:val="808080" w:themeColor="background1" w:themeShade="80"/>
              <w:sz w:val="14"/>
              <w:szCs w:val="14"/>
            </w:rPr>
          </w:pPr>
          <w:hyperlink w:anchor="شروط الخصوصية والأمان" w:history="1">
            <w:r w:rsidR="00FB5449">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2BF260" w14:textId="77777777" w:rsidR="00FB5449" w:rsidRPr="00C76DF3" w:rsidRDefault="00FB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E358D" w14:textId="77777777" w:rsidR="00FB5449" w:rsidRPr="00C76DF3" w:rsidRDefault="00B503C6"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FB5449">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9329F" w14:textId="77777777" w:rsidR="00FB5449" w:rsidRPr="00C76DF3" w:rsidRDefault="00FB54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7D3C7" w14:textId="77777777" w:rsidR="00FB5449" w:rsidRPr="00C76DF3" w:rsidRDefault="00B503C6" w:rsidP="003812FE">
          <w:pPr>
            <w:pStyle w:val="ProductList-OfferingBody"/>
            <w:ind w:left="-72" w:right="-76"/>
            <w:jc w:val="center"/>
            <w:rPr>
              <w:color w:val="808080" w:themeColor="background1" w:themeShade="80"/>
              <w:sz w:val="14"/>
              <w:szCs w:val="14"/>
            </w:rPr>
          </w:pPr>
          <w:hyperlink w:anchor="المرفق 1" w:history="1">
            <w:r w:rsidR="00FB5449">
              <w:rPr>
                <w:rStyle w:val="Hyperlink"/>
                <w:rFonts w:cs="Times New Roman"/>
                <w:sz w:val="14"/>
                <w:szCs w:val="14"/>
                <w:rtl/>
              </w:rPr>
              <w:t>المرفقات</w:t>
            </w:r>
          </w:hyperlink>
        </w:p>
      </w:tc>
    </w:tr>
  </w:tbl>
  <w:p w14:paraId="48786E5D" w14:textId="77777777" w:rsidR="00FB5449" w:rsidRPr="00591643" w:rsidRDefault="00FB544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FB5449" w:rsidRPr="00C76DF3" w14:paraId="1DDF18B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D6520C" w14:textId="77777777" w:rsidR="00FB5449" w:rsidRPr="00C76DF3" w:rsidRDefault="00B503C6" w:rsidP="00750321">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1662C9" w14:textId="77777777" w:rsidR="00FB5449" w:rsidRPr="00537667" w:rsidRDefault="00FB5449"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D89D59" w14:textId="77777777" w:rsidR="00FB5449" w:rsidRPr="00C76DF3" w:rsidRDefault="00B503C6" w:rsidP="00750321">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19417E" w14:textId="77777777" w:rsidR="00FB5449" w:rsidRPr="00537667" w:rsidRDefault="00FB5449"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2304E" w14:textId="77777777" w:rsidR="00FB5449" w:rsidRPr="00C76DF3" w:rsidRDefault="00B503C6" w:rsidP="00750321">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33D648"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07FF7" w14:textId="77777777" w:rsidR="00FB5449" w:rsidRPr="00C76DF3" w:rsidRDefault="00B503C6" w:rsidP="00750321">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2A11A7"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4153A" w14:textId="77777777" w:rsidR="00FB5449" w:rsidRPr="00C76DF3" w:rsidRDefault="00B503C6" w:rsidP="00750321">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62933E1E" w14:textId="77777777" w:rsidR="00FB5449" w:rsidRPr="003230EB" w:rsidRDefault="00FB5449" w:rsidP="003230E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FB5449" w:rsidRPr="00C76DF3" w14:paraId="5E9FBDE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8037C" w14:textId="77777777" w:rsidR="00FB5449" w:rsidRPr="00C76DF3" w:rsidRDefault="00B503C6" w:rsidP="00750321">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48A8DE7" w14:textId="77777777" w:rsidR="00FB5449" w:rsidRPr="00537667" w:rsidRDefault="00FB5449"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72B973" w14:textId="77777777" w:rsidR="00FB5449" w:rsidRPr="00C76DF3" w:rsidRDefault="00B503C6" w:rsidP="00750321">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14525" w14:textId="77777777" w:rsidR="00FB5449" w:rsidRPr="00537667" w:rsidRDefault="00FB5449"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68A83" w14:textId="77777777" w:rsidR="00FB5449" w:rsidRPr="00C76DF3" w:rsidRDefault="00B503C6" w:rsidP="00750321">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FC96FC"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3921C2" w14:textId="77777777" w:rsidR="00FB5449" w:rsidRPr="00C76DF3" w:rsidRDefault="00B503C6" w:rsidP="00750321">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D0CBA4"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214D4F" w14:textId="77777777" w:rsidR="00FB5449" w:rsidRPr="00C76DF3" w:rsidRDefault="00B503C6" w:rsidP="00750321">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3735B0B9" w14:textId="77777777" w:rsidR="00FB5449" w:rsidRPr="00591643" w:rsidRDefault="00FB5449" w:rsidP="008500E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FB5449" w:rsidRPr="00C76DF3" w14:paraId="5B0690CE"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45C1B4" w14:textId="77777777" w:rsidR="00FB5449" w:rsidRPr="00C76DF3" w:rsidRDefault="00B503C6" w:rsidP="00750321">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C24EE5B" w14:textId="77777777" w:rsidR="00FB5449" w:rsidRPr="00537667" w:rsidRDefault="00FB5449"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8FC58" w14:textId="77777777" w:rsidR="00FB5449" w:rsidRPr="00C76DF3" w:rsidRDefault="00B503C6" w:rsidP="00750321">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5562EF" w14:textId="77777777" w:rsidR="00FB5449" w:rsidRPr="00537667" w:rsidRDefault="00FB5449"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12FAE" w14:textId="77777777" w:rsidR="00FB5449" w:rsidRPr="00C76DF3" w:rsidRDefault="00B503C6" w:rsidP="00750321">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4F23A4"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17271C" w14:textId="77777777" w:rsidR="00FB5449" w:rsidRPr="00C76DF3" w:rsidRDefault="00B503C6" w:rsidP="00750321">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69E2"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79F0819" w14:textId="77777777" w:rsidR="00FB5449" w:rsidRPr="00C76DF3" w:rsidRDefault="00B503C6" w:rsidP="00750321">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132058DE" w14:textId="77777777" w:rsidR="00FB5449" w:rsidRPr="00591643" w:rsidRDefault="00FB5449" w:rsidP="008500E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FB5449" w:rsidRPr="00C76DF3" w14:paraId="1553E4F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EE13FE" w14:textId="77777777" w:rsidR="00FB5449" w:rsidRPr="00C76DF3" w:rsidRDefault="00B503C6" w:rsidP="00750321">
          <w:pPr>
            <w:pStyle w:val="ProductList-OfferingBody"/>
            <w:ind w:left="-77" w:right="-73"/>
            <w:jc w:val="center"/>
            <w:rPr>
              <w:color w:val="808080" w:themeColor="background1" w:themeShade="80"/>
              <w:sz w:val="14"/>
              <w:szCs w:val="14"/>
            </w:rPr>
          </w:pPr>
          <w:hyperlink w:anchor="TableofContents" w:history="1">
            <w:r w:rsidR="00FB54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981B2FE" w14:textId="77777777" w:rsidR="00FB5449" w:rsidRPr="00537667" w:rsidRDefault="00FB5449"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BC8B32" w14:textId="77777777" w:rsidR="00FB5449" w:rsidRPr="00C76DF3" w:rsidRDefault="00B503C6" w:rsidP="00750321">
          <w:pPr>
            <w:pStyle w:val="ProductList-OfferingBody"/>
            <w:ind w:left="-72" w:right="-74"/>
            <w:jc w:val="center"/>
            <w:rPr>
              <w:color w:val="808080" w:themeColor="background1" w:themeShade="80"/>
              <w:sz w:val="14"/>
              <w:szCs w:val="14"/>
            </w:rPr>
          </w:pPr>
          <w:hyperlink w:anchor="Introduction" w:history="1">
            <w:r w:rsidR="00FB54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4DD99" w14:textId="77777777" w:rsidR="00FB5449" w:rsidRPr="00537667" w:rsidRDefault="00FB5449"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607A7" w14:textId="77777777" w:rsidR="00FB5449" w:rsidRPr="00C76DF3" w:rsidRDefault="00B503C6" w:rsidP="00750321">
          <w:pPr>
            <w:pStyle w:val="ProductList-OfferingBody"/>
            <w:ind w:left="-72" w:right="-75"/>
            <w:jc w:val="center"/>
            <w:rPr>
              <w:color w:val="808080" w:themeColor="background1" w:themeShade="80"/>
              <w:sz w:val="14"/>
              <w:szCs w:val="14"/>
            </w:rPr>
          </w:pPr>
          <w:hyperlink w:anchor="GeneralTerms" w:history="1">
            <w:r w:rsidR="00FB54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008009"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3CC877" w14:textId="77777777" w:rsidR="00FB5449" w:rsidRPr="00C76DF3" w:rsidRDefault="00B503C6" w:rsidP="00750321">
          <w:pPr>
            <w:pStyle w:val="ProductList-OfferingBody"/>
            <w:ind w:left="-72" w:right="-77"/>
            <w:jc w:val="center"/>
            <w:rPr>
              <w:color w:val="808080" w:themeColor="background1" w:themeShade="80"/>
              <w:sz w:val="14"/>
              <w:szCs w:val="14"/>
            </w:rPr>
          </w:pPr>
          <w:hyperlink w:anchor="OnlineServiceSpecificTerms" w:history="1">
            <w:r w:rsidR="00FB54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345FD" w14:textId="77777777" w:rsidR="00FB5449" w:rsidRPr="00537667" w:rsidRDefault="00FB5449"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00BCB2" w14:textId="77777777" w:rsidR="00FB5449" w:rsidRPr="00C76DF3" w:rsidRDefault="00B503C6" w:rsidP="00750321">
          <w:pPr>
            <w:pStyle w:val="ProductList-OfferingBody"/>
            <w:ind w:left="-72" w:right="-76"/>
            <w:jc w:val="center"/>
            <w:rPr>
              <w:color w:val="808080" w:themeColor="background1" w:themeShade="80"/>
              <w:sz w:val="14"/>
              <w:szCs w:val="14"/>
            </w:rPr>
          </w:pPr>
          <w:hyperlink w:anchor="Attachment1" w:history="1">
            <w:r w:rsidR="00FB5449">
              <w:rPr>
                <w:rStyle w:val="Hyperlink"/>
                <w:sz w:val="14"/>
                <w:szCs w:val="14"/>
                <w:rtl/>
              </w:rPr>
              <w:t>المرفق</w:t>
            </w:r>
          </w:hyperlink>
        </w:p>
      </w:tc>
    </w:tr>
  </w:tbl>
  <w:p w14:paraId="4561A7FC" w14:textId="77777777" w:rsidR="00FB5449" w:rsidRPr="0047015F" w:rsidRDefault="00FB5449"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8EDA99" w14:textId="77777777" w:rsidR="00B503C6" w:rsidRDefault="00B503C6" w:rsidP="009A573F">
      <w:pPr>
        <w:spacing w:after="0" w:line="240" w:lineRule="auto"/>
      </w:pPr>
      <w:r>
        <w:separator/>
      </w:r>
    </w:p>
  </w:footnote>
  <w:footnote w:type="continuationSeparator" w:id="0">
    <w:p w14:paraId="6CAC51E6" w14:textId="77777777" w:rsidR="00B503C6" w:rsidRDefault="00B503C6" w:rsidP="009A573F">
      <w:pPr>
        <w:spacing w:after="0" w:line="240" w:lineRule="auto"/>
      </w:pPr>
      <w:r>
        <w:continuationSeparator/>
      </w:r>
    </w:p>
  </w:footnote>
  <w:footnote w:type="continuationNotice" w:id="1">
    <w:p w14:paraId="7FAC697F" w14:textId="77777777" w:rsidR="00B503C6" w:rsidRDefault="00B503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B5449" w:rsidRPr="004D27A6" w:rsidRDefault="00FB544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00CBF8BB" w14:textId="6E9ABB1E" w:rsidR="00FB5449" w:rsidRDefault="00B503C6"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00FB5449" w:rsidRPr="001A5125">
                  <w:rPr>
                    <w:rFonts w:asciiTheme="minorBidi" w:hAnsiTheme="minorBidi"/>
                    <w:sz w:val="16"/>
                    <w:szCs w:val="16"/>
                    <w:rtl/>
                  </w:rPr>
                  <w:t>شروط الخدمات عبر الإنترنت للترخيص المجمع من</w:t>
                </w:r>
                <w:r w:rsidR="00FB5449">
                  <w:rPr>
                    <w:sz w:val="16"/>
                    <w:szCs w:val="16"/>
                    <w:rtl/>
                  </w:rPr>
                  <w:t xml:space="preserve"> </w:t>
                </w:r>
                <w:r w:rsidR="00FB5449">
                  <w:rPr>
                    <w:sz w:val="16"/>
                    <w:szCs w:val="16"/>
                  </w:rPr>
                  <w:t>Microsoft</w:t>
                </w:r>
                <w:r w:rsidR="00FB5449">
                  <w:rPr>
                    <w:sz w:val="16"/>
                    <w:szCs w:val="16"/>
                    <w:rtl/>
                  </w:rPr>
                  <w:t xml:space="preserve"> (</w:t>
                </w:r>
                <w:r w:rsidR="00FB5449" w:rsidRPr="00FB5449">
                  <w:rPr>
                    <w:rFonts w:ascii="Arial" w:hAnsi="Arial" w:cs="Arial"/>
                    <w:sz w:val="16"/>
                    <w:szCs w:val="16"/>
                  </w:rPr>
                  <w:t>لعربية، مايو 2020</w:t>
                </w:r>
                <w:r w:rsidR="00FB5449" w:rsidRPr="00C82A3D">
                  <w:rPr>
                    <w:sz w:val="16"/>
                    <w:szCs w:val="16"/>
                    <w:rtl/>
                  </w:rPr>
                  <w:t>)</w:t>
                </w:r>
                <w:r w:rsidR="00FB5449">
                  <w:rPr>
                    <w:rFonts w:cs="Arial"/>
                    <w:color w:val="404040" w:themeColor="text1" w:themeTint="BF"/>
                    <w:sz w:val="16"/>
                    <w:szCs w:val="16"/>
                    <w:rtl/>
                  </w:rPr>
                  <w:t xml:space="preserve">  </w:t>
                </w:r>
              </w:sdtContent>
            </w:sdt>
          </w:sdtContent>
        </w:sdt>
      </w:p>
      <w:p w14:paraId="5B87B4F9" w14:textId="167AD1B6" w:rsidR="00FB5449" w:rsidRPr="003010F5" w:rsidRDefault="00FB5449"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3DFB4A30" w14:textId="1BA914C8" w:rsidR="00FB5449" w:rsidRDefault="00B503C6"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00FB5449" w:rsidRPr="001A5125">
                  <w:rPr>
                    <w:rFonts w:asciiTheme="minorBidi" w:hAnsiTheme="minorBidi"/>
                    <w:sz w:val="16"/>
                    <w:szCs w:val="16"/>
                    <w:rtl/>
                  </w:rPr>
                  <w:t>شروط الخدمات عبر الإنترنت للترخيص المجمع من</w:t>
                </w:r>
                <w:r w:rsidR="00FB5449">
                  <w:rPr>
                    <w:sz w:val="16"/>
                    <w:szCs w:val="16"/>
                    <w:rtl/>
                  </w:rPr>
                  <w:t xml:space="preserve"> </w:t>
                </w:r>
                <w:r w:rsidR="00FB5449">
                  <w:rPr>
                    <w:sz w:val="16"/>
                    <w:szCs w:val="16"/>
                  </w:rPr>
                  <w:t>Microsoft</w:t>
                </w:r>
                <w:r w:rsidR="00FB5449">
                  <w:rPr>
                    <w:sz w:val="16"/>
                    <w:szCs w:val="16"/>
                    <w:rtl/>
                  </w:rPr>
                  <w:t xml:space="preserve"> (</w:t>
                </w:r>
                <w:r w:rsidR="00FB5449" w:rsidRPr="00FB5449">
                  <w:rPr>
                    <w:rFonts w:ascii="Arial" w:hAnsi="Arial" w:cs="Arial"/>
                    <w:sz w:val="16"/>
                    <w:szCs w:val="16"/>
                  </w:rPr>
                  <w:t>لعربية، مايو 2020</w:t>
                </w:r>
                <w:r w:rsidR="00FB5449" w:rsidRPr="00C82A3D">
                  <w:rPr>
                    <w:sz w:val="16"/>
                    <w:szCs w:val="16"/>
                    <w:rtl/>
                  </w:rPr>
                  <w:t>)</w:t>
                </w:r>
                <w:r w:rsidR="00FB5449">
                  <w:rPr>
                    <w:rFonts w:cs="Arial"/>
                    <w:color w:val="404040" w:themeColor="text1" w:themeTint="BF"/>
                    <w:sz w:val="16"/>
                    <w:szCs w:val="16"/>
                    <w:rtl/>
                  </w:rPr>
                  <w:t xml:space="preserve">  </w:t>
                </w:r>
              </w:sdtContent>
            </w:sdt>
          </w:sdtContent>
        </w:sdt>
      </w:p>
      <w:p w14:paraId="2A3F9A92" w14:textId="42331D64" w:rsidR="00FB5449" w:rsidRPr="003010F5" w:rsidRDefault="00FB5449"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p w14:paraId="54DB6321" w14:textId="23630EE8" w:rsidR="00FB5449" w:rsidRPr="003010F5" w:rsidRDefault="00FB5449"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4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8"/>
  </w:num>
  <w:num w:numId="7">
    <w:abstractNumId w:val="3"/>
  </w:num>
  <w:num w:numId="8">
    <w:abstractNumId w:val="16"/>
  </w:num>
  <w:num w:numId="9">
    <w:abstractNumId w:val="20"/>
  </w:num>
  <w:num w:numId="10">
    <w:abstractNumId w:val="15"/>
  </w:num>
  <w:num w:numId="11">
    <w:abstractNumId w:val="11"/>
  </w:num>
  <w:num w:numId="12">
    <w:abstractNumId w:val="4"/>
  </w:num>
  <w:num w:numId="13">
    <w:abstractNumId w:val="5"/>
  </w:num>
  <w:num w:numId="14">
    <w:abstractNumId w:val="22"/>
  </w:num>
  <w:num w:numId="15">
    <w:abstractNumId w:val="7"/>
  </w:num>
  <w:num w:numId="16">
    <w:abstractNumId w:val="1"/>
  </w:num>
  <w:num w:numId="17">
    <w:abstractNumId w:val="23"/>
  </w:num>
  <w:num w:numId="18">
    <w:abstractNumId w:val="12"/>
  </w:num>
  <w:num w:numId="19">
    <w:abstractNumId w:val="0"/>
  </w:num>
  <w:num w:numId="20">
    <w:abstractNumId w:val="19"/>
  </w:num>
  <w:num w:numId="21">
    <w:abstractNumId w:val="24"/>
  </w:num>
  <w:num w:numId="22">
    <w:abstractNumId w:val="9"/>
  </w:num>
  <w:num w:numId="23">
    <w:abstractNumId w:val="13"/>
  </w:num>
  <w:num w:numId="24">
    <w:abstractNumId w:val="17"/>
  </w:num>
  <w:num w:numId="25">
    <w:abstractNumId w:val="2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hFn8fGxHkcrbs0U319MgFCK6SD0But6u/XdWqjStFKT7TZZcCPKymoPYyT532X+O2FlqqvimS7InPxa0owfRRA==" w:salt="sSRlGpkaHjHTU8utNRUdK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DE8"/>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0C01"/>
    <w:rsid w:val="00081149"/>
    <w:rsid w:val="00081380"/>
    <w:rsid w:val="00081CA7"/>
    <w:rsid w:val="0008307A"/>
    <w:rsid w:val="00083FE8"/>
    <w:rsid w:val="00085D21"/>
    <w:rsid w:val="00086F17"/>
    <w:rsid w:val="000872EB"/>
    <w:rsid w:val="0008763A"/>
    <w:rsid w:val="00087BC2"/>
    <w:rsid w:val="0009164C"/>
    <w:rsid w:val="00094B39"/>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D6813"/>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0F75AA"/>
    <w:rsid w:val="001013C9"/>
    <w:rsid w:val="0010172F"/>
    <w:rsid w:val="00103924"/>
    <w:rsid w:val="00103B5B"/>
    <w:rsid w:val="00103C5F"/>
    <w:rsid w:val="00103C77"/>
    <w:rsid w:val="00103FB0"/>
    <w:rsid w:val="00104DBC"/>
    <w:rsid w:val="0010563B"/>
    <w:rsid w:val="0010587C"/>
    <w:rsid w:val="00105B4C"/>
    <w:rsid w:val="00107F31"/>
    <w:rsid w:val="0011099D"/>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5D1"/>
    <w:rsid w:val="001B07B6"/>
    <w:rsid w:val="001B222B"/>
    <w:rsid w:val="001B25E0"/>
    <w:rsid w:val="001B3493"/>
    <w:rsid w:val="001B351E"/>
    <w:rsid w:val="001B3E6E"/>
    <w:rsid w:val="001B44F9"/>
    <w:rsid w:val="001B46F2"/>
    <w:rsid w:val="001B497B"/>
    <w:rsid w:val="001B4F20"/>
    <w:rsid w:val="001B537D"/>
    <w:rsid w:val="001C00F5"/>
    <w:rsid w:val="001C09BD"/>
    <w:rsid w:val="001C0EE8"/>
    <w:rsid w:val="001C33C4"/>
    <w:rsid w:val="001C37AC"/>
    <w:rsid w:val="001C3EDC"/>
    <w:rsid w:val="001C3F2C"/>
    <w:rsid w:val="001D0765"/>
    <w:rsid w:val="001D0B44"/>
    <w:rsid w:val="001D1AA6"/>
    <w:rsid w:val="001D2732"/>
    <w:rsid w:val="001D2A76"/>
    <w:rsid w:val="001D3260"/>
    <w:rsid w:val="001D4149"/>
    <w:rsid w:val="001D494D"/>
    <w:rsid w:val="001D4F66"/>
    <w:rsid w:val="001D7C37"/>
    <w:rsid w:val="001E0D19"/>
    <w:rsid w:val="001E32A0"/>
    <w:rsid w:val="001E33A8"/>
    <w:rsid w:val="001E3855"/>
    <w:rsid w:val="001E5012"/>
    <w:rsid w:val="001E6605"/>
    <w:rsid w:val="001F243D"/>
    <w:rsid w:val="001F2DDF"/>
    <w:rsid w:val="001F3F1F"/>
    <w:rsid w:val="001F4069"/>
    <w:rsid w:val="001F474F"/>
    <w:rsid w:val="001F47DC"/>
    <w:rsid w:val="001F4A2A"/>
    <w:rsid w:val="001F5D27"/>
    <w:rsid w:val="001F5D5A"/>
    <w:rsid w:val="00200D81"/>
    <w:rsid w:val="0020319C"/>
    <w:rsid w:val="00205A59"/>
    <w:rsid w:val="00206C82"/>
    <w:rsid w:val="00207B92"/>
    <w:rsid w:val="00210530"/>
    <w:rsid w:val="00210AC3"/>
    <w:rsid w:val="00212A48"/>
    <w:rsid w:val="002130D2"/>
    <w:rsid w:val="00213FF6"/>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2FE8"/>
    <w:rsid w:val="002634DC"/>
    <w:rsid w:val="002647B9"/>
    <w:rsid w:val="00264B5B"/>
    <w:rsid w:val="00266EE8"/>
    <w:rsid w:val="00266EF1"/>
    <w:rsid w:val="00267734"/>
    <w:rsid w:val="0026799F"/>
    <w:rsid w:val="00270CD4"/>
    <w:rsid w:val="00271353"/>
    <w:rsid w:val="002715CA"/>
    <w:rsid w:val="00271962"/>
    <w:rsid w:val="00272578"/>
    <w:rsid w:val="002731FA"/>
    <w:rsid w:val="00273364"/>
    <w:rsid w:val="002743C4"/>
    <w:rsid w:val="0027473D"/>
    <w:rsid w:val="00274A9F"/>
    <w:rsid w:val="00280709"/>
    <w:rsid w:val="0028072A"/>
    <w:rsid w:val="00281D06"/>
    <w:rsid w:val="0028263A"/>
    <w:rsid w:val="00282723"/>
    <w:rsid w:val="00282CEB"/>
    <w:rsid w:val="00285240"/>
    <w:rsid w:val="00287117"/>
    <w:rsid w:val="002879FE"/>
    <w:rsid w:val="00291105"/>
    <w:rsid w:val="00292298"/>
    <w:rsid w:val="002931C3"/>
    <w:rsid w:val="002936D3"/>
    <w:rsid w:val="002949FD"/>
    <w:rsid w:val="002967A3"/>
    <w:rsid w:val="002967C1"/>
    <w:rsid w:val="00297098"/>
    <w:rsid w:val="0029712D"/>
    <w:rsid w:val="00297642"/>
    <w:rsid w:val="00297E94"/>
    <w:rsid w:val="00297FCF"/>
    <w:rsid w:val="002A23FB"/>
    <w:rsid w:val="002A35C6"/>
    <w:rsid w:val="002A3B84"/>
    <w:rsid w:val="002A4D04"/>
    <w:rsid w:val="002A5655"/>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0F51"/>
    <w:rsid w:val="002E1F83"/>
    <w:rsid w:val="002E202B"/>
    <w:rsid w:val="002E222B"/>
    <w:rsid w:val="002E2EA2"/>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2FC0"/>
    <w:rsid w:val="003035AD"/>
    <w:rsid w:val="00303A6C"/>
    <w:rsid w:val="003051F8"/>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0CE5"/>
    <w:rsid w:val="00332075"/>
    <w:rsid w:val="00332DA2"/>
    <w:rsid w:val="00334CA4"/>
    <w:rsid w:val="00337870"/>
    <w:rsid w:val="00340AF6"/>
    <w:rsid w:val="00342B02"/>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2ED8"/>
    <w:rsid w:val="003945F4"/>
    <w:rsid w:val="00395CB2"/>
    <w:rsid w:val="00395D5F"/>
    <w:rsid w:val="0039784E"/>
    <w:rsid w:val="00397EB0"/>
    <w:rsid w:val="003A0C79"/>
    <w:rsid w:val="003A0DB6"/>
    <w:rsid w:val="003A336A"/>
    <w:rsid w:val="003A35A1"/>
    <w:rsid w:val="003A3ACD"/>
    <w:rsid w:val="003A3EEF"/>
    <w:rsid w:val="003A53F8"/>
    <w:rsid w:val="003A69C3"/>
    <w:rsid w:val="003B0439"/>
    <w:rsid w:val="003B35F1"/>
    <w:rsid w:val="003B37AB"/>
    <w:rsid w:val="003B3EBC"/>
    <w:rsid w:val="003B4047"/>
    <w:rsid w:val="003B4BE9"/>
    <w:rsid w:val="003B7142"/>
    <w:rsid w:val="003B7A21"/>
    <w:rsid w:val="003B7C59"/>
    <w:rsid w:val="003B7FFD"/>
    <w:rsid w:val="003C0F0C"/>
    <w:rsid w:val="003C217B"/>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22B6D"/>
    <w:rsid w:val="004251C0"/>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5F14"/>
    <w:rsid w:val="00456898"/>
    <w:rsid w:val="004605BC"/>
    <w:rsid w:val="00460BEB"/>
    <w:rsid w:val="00461F02"/>
    <w:rsid w:val="00462987"/>
    <w:rsid w:val="00462C59"/>
    <w:rsid w:val="00463CC3"/>
    <w:rsid w:val="0046457A"/>
    <w:rsid w:val="0046528F"/>
    <w:rsid w:val="00466857"/>
    <w:rsid w:val="00467C95"/>
    <w:rsid w:val="00467DE5"/>
    <w:rsid w:val="0047015F"/>
    <w:rsid w:val="004710C3"/>
    <w:rsid w:val="00472FC6"/>
    <w:rsid w:val="00476538"/>
    <w:rsid w:val="00476830"/>
    <w:rsid w:val="00477621"/>
    <w:rsid w:val="00477629"/>
    <w:rsid w:val="00481542"/>
    <w:rsid w:val="00483608"/>
    <w:rsid w:val="00485BAA"/>
    <w:rsid w:val="004901F6"/>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4A3E"/>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15B2"/>
    <w:rsid w:val="004E52BA"/>
    <w:rsid w:val="004E53FA"/>
    <w:rsid w:val="004E5586"/>
    <w:rsid w:val="004E6A6B"/>
    <w:rsid w:val="004E7EF7"/>
    <w:rsid w:val="004F05FD"/>
    <w:rsid w:val="004F2172"/>
    <w:rsid w:val="004F36CE"/>
    <w:rsid w:val="004F3C2A"/>
    <w:rsid w:val="004F3C6D"/>
    <w:rsid w:val="004F3F62"/>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17916"/>
    <w:rsid w:val="00521B08"/>
    <w:rsid w:val="005232FE"/>
    <w:rsid w:val="005277DB"/>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4ADF"/>
    <w:rsid w:val="00545638"/>
    <w:rsid w:val="00545E07"/>
    <w:rsid w:val="00545E89"/>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77A9A"/>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668"/>
    <w:rsid w:val="005D69A9"/>
    <w:rsid w:val="005D6F59"/>
    <w:rsid w:val="005D74BB"/>
    <w:rsid w:val="005D74CC"/>
    <w:rsid w:val="005E11D2"/>
    <w:rsid w:val="005E2606"/>
    <w:rsid w:val="005E2E72"/>
    <w:rsid w:val="005E3CA2"/>
    <w:rsid w:val="005E69C9"/>
    <w:rsid w:val="005E7F3E"/>
    <w:rsid w:val="005F013C"/>
    <w:rsid w:val="005F068D"/>
    <w:rsid w:val="005F0898"/>
    <w:rsid w:val="005F0BFB"/>
    <w:rsid w:val="005F0C66"/>
    <w:rsid w:val="005F17AF"/>
    <w:rsid w:val="005F1ED1"/>
    <w:rsid w:val="005F414C"/>
    <w:rsid w:val="005F7186"/>
    <w:rsid w:val="005F7C66"/>
    <w:rsid w:val="0060020A"/>
    <w:rsid w:val="00600926"/>
    <w:rsid w:val="00600B67"/>
    <w:rsid w:val="00601776"/>
    <w:rsid w:val="00602779"/>
    <w:rsid w:val="00605897"/>
    <w:rsid w:val="00605D7F"/>
    <w:rsid w:val="00605E40"/>
    <w:rsid w:val="006065E6"/>
    <w:rsid w:val="00606601"/>
    <w:rsid w:val="006101F3"/>
    <w:rsid w:val="00610C71"/>
    <w:rsid w:val="00611682"/>
    <w:rsid w:val="00611E56"/>
    <w:rsid w:val="006146A3"/>
    <w:rsid w:val="0061507D"/>
    <w:rsid w:val="0062068A"/>
    <w:rsid w:val="00624D19"/>
    <w:rsid w:val="00626144"/>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0F4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246"/>
    <w:rsid w:val="00691C26"/>
    <w:rsid w:val="006925AE"/>
    <w:rsid w:val="00693493"/>
    <w:rsid w:val="0069373A"/>
    <w:rsid w:val="006952E1"/>
    <w:rsid w:val="00696838"/>
    <w:rsid w:val="006973D1"/>
    <w:rsid w:val="006A07C3"/>
    <w:rsid w:val="006A16BA"/>
    <w:rsid w:val="006A2AA6"/>
    <w:rsid w:val="006A4EAE"/>
    <w:rsid w:val="006A733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0321"/>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21BB"/>
    <w:rsid w:val="00773D4D"/>
    <w:rsid w:val="00775E9F"/>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C0"/>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171F1"/>
    <w:rsid w:val="00822F15"/>
    <w:rsid w:val="0082411D"/>
    <w:rsid w:val="00826803"/>
    <w:rsid w:val="0082741B"/>
    <w:rsid w:val="00827850"/>
    <w:rsid w:val="00827B1F"/>
    <w:rsid w:val="00830432"/>
    <w:rsid w:val="00830CA5"/>
    <w:rsid w:val="00831AA7"/>
    <w:rsid w:val="00833EE1"/>
    <w:rsid w:val="0083500E"/>
    <w:rsid w:val="0083545F"/>
    <w:rsid w:val="0083582D"/>
    <w:rsid w:val="0083610B"/>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97B"/>
    <w:rsid w:val="008A4B59"/>
    <w:rsid w:val="008A51D9"/>
    <w:rsid w:val="008B02EF"/>
    <w:rsid w:val="008B08EC"/>
    <w:rsid w:val="008B2E04"/>
    <w:rsid w:val="008B3ABE"/>
    <w:rsid w:val="008B4B1B"/>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53B1"/>
    <w:rsid w:val="0090692C"/>
    <w:rsid w:val="00906A75"/>
    <w:rsid w:val="00907BF4"/>
    <w:rsid w:val="0091186E"/>
    <w:rsid w:val="00912040"/>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77B"/>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297"/>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07088"/>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D"/>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0DBD"/>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4F7"/>
    <w:rsid w:val="00B21DA3"/>
    <w:rsid w:val="00B2329B"/>
    <w:rsid w:val="00B26020"/>
    <w:rsid w:val="00B26A6B"/>
    <w:rsid w:val="00B26BEF"/>
    <w:rsid w:val="00B301D4"/>
    <w:rsid w:val="00B35314"/>
    <w:rsid w:val="00B35683"/>
    <w:rsid w:val="00B3772C"/>
    <w:rsid w:val="00B41F6C"/>
    <w:rsid w:val="00B44A54"/>
    <w:rsid w:val="00B45BE8"/>
    <w:rsid w:val="00B47BC3"/>
    <w:rsid w:val="00B50001"/>
    <w:rsid w:val="00B500D2"/>
    <w:rsid w:val="00B5016B"/>
    <w:rsid w:val="00B503C6"/>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81D02"/>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8CC"/>
    <w:rsid w:val="00BE396A"/>
    <w:rsid w:val="00BE63C3"/>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3629"/>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E40"/>
    <w:rsid w:val="00C86469"/>
    <w:rsid w:val="00C92DC7"/>
    <w:rsid w:val="00C9307D"/>
    <w:rsid w:val="00C93CC2"/>
    <w:rsid w:val="00C9518F"/>
    <w:rsid w:val="00C97111"/>
    <w:rsid w:val="00C9711E"/>
    <w:rsid w:val="00CA1238"/>
    <w:rsid w:val="00CA3779"/>
    <w:rsid w:val="00CA40F6"/>
    <w:rsid w:val="00CA509E"/>
    <w:rsid w:val="00CA6D93"/>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61C"/>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60"/>
    <w:rsid w:val="00D63A71"/>
    <w:rsid w:val="00D65DA3"/>
    <w:rsid w:val="00D672AD"/>
    <w:rsid w:val="00D67331"/>
    <w:rsid w:val="00D67524"/>
    <w:rsid w:val="00D67904"/>
    <w:rsid w:val="00D67A4B"/>
    <w:rsid w:val="00D67E11"/>
    <w:rsid w:val="00D70B5E"/>
    <w:rsid w:val="00D7211C"/>
    <w:rsid w:val="00D7355D"/>
    <w:rsid w:val="00D73EC5"/>
    <w:rsid w:val="00D7478E"/>
    <w:rsid w:val="00D77051"/>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2C49"/>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06B1F"/>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1E65"/>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2DFB"/>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1E91"/>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B06"/>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2B40"/>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86B"/>
    <w:rsid w:val="00F56E2C"/>
    <w:rsid w:val="00F578AB"/>
    <w:rsid w:val="00F579D4"/>
    <w:rsid w:val="00F6031E"/>
    <w:rsid w:val="00F617BB"/>
    <w:rsid w:val="00F61CD5"/>
    <w:rsid w:val="00F629B6"/>
    <w:rsid w:val="00F62DA2"/>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5B9"/>
    <w:rsid w:val="00F858A1"/>
    <w:rsid w:val="00F85A79"/>
    <w:rsid w:val="00F85F10"/>
    <w:rsid w:val="00F86874"/>
    <w:rsid w:val="00F868C9"/>
    <w:rsid w:val="00F87184"/>
    <w:rsid w:val="00F90225"/>
    <w:rsid w:val="00F9064F"/>
    <w:rsid w:val="00F910AC"/>
    <w:rsid w:val="00F91BE4"/>
    <w:rsid w:val="00F91D0D"/>
    <w:rsid w:val="00F944EC"/>
    <w:rsid w:val="00F94EE1"/>
    <w:rsid w:val="00F97607"/>
    <w:rsid w:val="00FA00BF"/>
    <w:rsid w:val="00FA18B4"/>
    <w:rsid w:val="00FA2596"/>
    <w:rsid w:val="00FA2EE5"/>
    <w:rsid w:val="00FA2FDF"/>
    <w:rsid w:val="00FA3C76"/>
    <w:rsid w:val="00FA691A"/>
    <w:rsid w:val="00FA6E9B"/>
    <w:rsid w:val="00FA7049"/>
    <w:rsid w:val="00FA74B2"/>
    <w:rsid w:val="00FB1558"/>
    <w:rsid w:val="00FB1B83"/>
    <w:rsid w:val="00FB1ECC"/>
    <w:rsid w:val="00FB5449"/>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6D31"/>
    <w:rsid w:val="00FC7E60"/>
    <w:rsid w:val="00FD17DB"/>
    <w:rsid w:val="00FD3474"/>
    <w:rsid w:val="00FD37C6"/>
    <w:rsid w:val="00FD384F"/>
    <w:rsid w:val="00FD463A"/>
    <w:rsid w:val="00FD4F22"/>
    <w:rsid w:val="00FD5128"/>
    <w:rsid w:val="00FD67D5"/>
    <w:rsid w:val="00FE07DD"/>
    <w:rsid w:val="00FE161B"/>
    <w:rsid w:val="00FE2401"/>
    <w:rsid w:val="00FE2524"/>
    <w:rsid w:val="00FE3347"/>
    <w:rsid w:val="00FE3927"/>
    <w:rsid w:val="00FE4E0D"/>
    <w:rsid w:val="00FE509C"/>
    <w:rsid w:val="00FE5EA9"/>
    <w:rsid w:val="00FE601C"/>
    <w:rsid w:val="00FE6D61"/>
    <w:rsid w:val="00FF08DB"/>
    <w:rsid w:val="00FF17C6"/>
    <w:rsid w:val="00FF2556"/>
    <w:rsid w:val="00FF4139"/>
    <w:rsid w:val="00FF4210"/>
    <w:rsid w:val="00FF455E"/>
    <w:rsid w:val="00FF6BE6"/>
    <w:rsid w:val="00FF6C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 w:type="paragraph" w:customStyle="1" w:styleId="ProductList-Bullet">
    <w:name w:val="Product List - Bullet"/>
    <w:link w:val="ProductList-BulletChar"/>
    <w:uiPriority w:val="3"/>
    <w:qFormat/>
    <w:rsid w:val="00330CE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30CE5"/>
    <w:rPr>
      <w:sz w:val="18"/>
      <w:szCs w:val="20"/>
    </w:rPr>
  </w:style>
  <w:style w:type="table" w:customStyle="1" w:styleId="PURTable">
    <w:name w:val="PURTable"/>
    <w:uiPriority w:val="99"/>
    <w:rsid w:val="00B214F7"/>
    <w:pPr>
      <w:spacing w:after="0" w:line="240" w:lineRule="auto"/>
    </w:pPr>
    <w:rPr>
      <w:rFonts w:ascii="Arial"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Hyperlink1">
    <w:name w:val="Hyperlink1"/>
    <w:basedOn w:val="DefaultParagraphFont"/>
    <w:uiPriority w:val="99"/>
    <w:unhideWhenUsed/>
    <w:rsid w:val="00B214F7"/>
    <w:rPr>
      <w:color w:val="0563C1"/>
      <w:u w:val="single"/>
    </w:rPr>
  </w:style>
  <w:style w:type="paragraph" w:customStyle="1" w:styleId="ProductList-TableBody">
    <w:name w:val="Product List - Table Body"/>
    <w:basedOn w:val="Normal"/>
    <w:qFormat/>
    <w:rsid w:val="00FE3347"/>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FB5449"/>
  </w:style>
  <w:style w:type="character" w:customStyle="1" w:styleId="eop">
    <w:name w:val="eop"/>
    <w:basedOn w:val="DefaultParagraphFont"/>
    <w:rsid w:val="00FB54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8873032">
      <w:bodyDiv w:val="1"/>
      <w:marLeft w:val="0"/>
      <w:marRight w:val="0"/>
      <w:marTop w:val="0"/>
      <w:marBottom w:val="0"/>
      <w:divBdr>
        <w:top w:val="none" w:sz="0" w:space="0" w:color="auto"/>
        <w:left w:val="none" w:sz="0" w:space="0" w:color="auto"/>
        <w:bottom w:val="none" w:sz="0" w:space="0" w:color="auto"/>
        <w:right w:val="none" w:sz="0" w:space="0" w:color="auto"/>
      </w:divBdr>
    </w:div>
    <w:div w:id="102394557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36058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497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hyperlink" Target="https://go.microsoft.com/fwlink/?linkid=868812" TargetMode="External"/><Relationship Id="rId89" Type="http://schemas.openxmlformats.org/officeDocument/2006/relationships/footer" Target="footer29.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file:///C:\Users\becky\AppData\Local\Temp\Temp1_ARA.zip\Buildback%20for%20OST%20%2034%20lang%20%202-12-20.docx" TargetMode="External"/><Relationship Id="rId74" Type="http://schemas.openxmlformats.org/officeDocument/2006/relationships/footer" Target="footer19.xml"/><Relationship Id="rId79" Type="http://schemas.openxmlformats.org/officeDocument/2006/relationships/hyperlink" Target="https://go.microsoft.com/fwlink/?LinkId=521839" TargetMode="Externa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6.xml"/><Relationship Id="rId69" Type="http://schemas.openxmlformats.org/officeDocument/2006/relationships/footer" Target="footer18.xml"/><Relationship Id="rId80" Type="http://schemas.openxmlformats.org/officeDocument/2006/relationships/footer" Target="footer22.xm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footer" Target="footer31.xml"/><Relationship Id="rId108"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hyperlink" Target="http://aka.ms/BAA" TargetMode="External"/><Relationship Id="rId75" Type="http://schemas.openxmlformats.org/officeDocument/2006/relationships/footer" Target="footer20.xml"/><Relationship Id="rId83" Type="http://schemas.openxmlformats.org/officeDocument/2006/relationships/footer" Target="footer25.xml"/><Relationship Id="rId88" Type="http://schemas.openxmlformats.org/officeDocument/2006/relationships/footer" Target="footer28.xml"/><Relationship Id="rId91" Type="http://schemas.openxmlformats.org/officeDocument/2006/relationships/hyperlink" Target="https://help.github.com/articles/github-privacy-statement/"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oter" Target="footer33.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sdks/" TargetMode="Externa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1.xml"/><Relationship Id="rId97" Type="http://schemas.openxmlformats.org/officeDocument/2006/relationships/hyperlink" Target="https://go.microsoft.com/fwlink/?LinkId=521839"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footer" Target="footer27.xml"/><Relationship Id="rId61" Type="http://schemas.openxmlformats.org/officeDocument/2006/relationships/hyperlink" Target="http://www.office.com/sca" TargetMode="Externa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hyperlink" Target="https://aka.ms/bingmapsplatformapistou" TargetMode="External"/><Relationship Id="rId100" Type="http://schemas.openxmlformats.org/officeDocument/2006/relationships/hyperlink" Target="http://go.microsoft.com/fwlink/?LinkID=248686" TargetMode="External"/><Relationship Id="rId105"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support"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4BCB7F-7586-4629-B67F-492460486F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19011</Words>
  <Characters>108368</Characters>
  <Application>Microsoft Office Word</Application>
  <DocSecurity>8</DocSecurity>
  <Lines>903</Lines>
  <Paragraphs>254</Paragraphs>
  <ScaleCrop>false</ScaleCrop>
  <Company/>
  <LinksUpToDate>false</LinksUpToDate>
  <CharactersWithSpaces>127125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2020-04-30T19:49:00Z</dcterms:created>
  <dcterms:modified xsi:type="dcterms:W3CDTF">2020-04-30T19:49:00Z</dcterms:modified>
</cp:coreProperties>
</file>