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6.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5DDE9FA8"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A338A4" w:rsidRPr="00CC4FC1">
        <w:rPr>
          <w:rFonts w:ascii="Calibri Light" w:hAnsi="Calibri Light" w:cs="Calibri Light"/>
          <w:color w:val="FFFFFF" w:themeColor="background1"/>
          <w:sz w:val="72"/>
          <w:szCs w:val="72"/>
          <w:lang w:bidi=""/>
        </w:rPr>
        <w:t>1</w:t>
      </w:r>
      <w:r w:rsidR="00A338A4" w:rsidRPr="00CC4FC1">
        <w:rPr>
          <w:rFonts w:ascii="Calibri Light" w:hAnsi="Calibri Light" w:cs="Calibri Light"/>
          <w:color w:val="FFFFFF" w:themeColor="background1"/>
          <w:sz w:val="72"/>
          <w:szCs w:val="72"/>
          <w:rtl/>
        </w:rPr>
        <w:t xml:space="preserve"> </w:t>
      </w:r>
      <w:r w:rsidR="00F82C49" w:rsidRPr="00072B39">
        <w:rPr>
          <w:rFonts w:asciiTheme="majorHAnsi" w:hAnsiTheme="majorHAnsi"/>
          <w:color w:val="FFFFFF" w:themeColor="background1"/>
          <w:sz w:val="72"/>
          <w:szCs w:val="72"/>
          <w:rtl/>
        </w:rPr>
        <w:t xml:space="preserve">نوفمبر </w:t>
      </w:r>
      <w:r w:rsidR="00A338A4" w:rsidRPr="00CC4FC1">
        <w:rPr>
          <w:rFonts w:ascii="Calibri Light" w:hAnsi="Calibri Light" w:cs="Calibri Light"/>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1" w:name="TableofContents"/>
      <w:r w:rsidRPr="00FE4E0D">
        <w:rPr>
          <w:rFonts w:asciiTheme="majorHAnsi" w:hAnsiTheme="majorHAnsi"/>
          <w:b/>
          <w:bCs/>
          <w:sz w:val="40"/>
          <w:szCs w:val="40"/>
          <w:rtl/>
        </w:rPr>
        <w:lastRenderedPageBreak/>
        <w:t>جدول المحتويات</w:t>
      </w:r>
      <w:bookmarkEnd w:id="1"/>
    </w:p>
    <w:p w14:paraId="570AB77C" w14:textId="4A6C50DB" w:rsidR="0047015F" w:rsidRPr="0047015F" w:rsidRDefault="00A430D3">
      <w:pPr>
        <w:pStyle w:val="TOC1"/>
        <w:rPr>
          <w:rFonts w:eastAsiaTheme="minorEastAsia"/>
          <w:b w:val="0"/>
          <w:bCs w:val="0"/>
          <w:caps w:val="0"/>
          <w:sz w:val="22"/>
          <w:szCs w:val="22"/>
          <w:lang w:eastAsia="en-US"/>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64221250" w:history="1">
        <w:r w:rsidR="0047015F" w:rsidRPr="0047015F">
          <w:rPr>
            <w:rStyle w:val="Hyperlink"/>
            <w:rtl/>
          </w:rPr>
          <w:t>مقدمة</w:t>
        </w:r>
        <w:r w:rsidR="0047015F" w:rsidRPr="0047015F">
          <w:rPr>
            <w:webHidden/>
          </w:rPr>
          <w:tab/>
        </w:r>
        <w:r w:rsidR="0047015F" w:rsidRPr="0047015F">
          <w:rPr>
            <w:webHidden/>
          </w:rPr>
          <w:fldChar w:fldCharType="begin"/>
        </w:r>
        <w:r w:rsidR="0047015F" w:rsidRPr="0047015F">
          <w:rPr>
            <w:webHidden/>
          </w:rPr>
          <w:instrText xml:space="preserve"> PAGEREF _Toc464221250 \h </w:instrText>
        </w:r>
        <w:r w:rsidR="0047015F" w:rsidRPr="0047015F">
          <w:rPr>
            <w:webHidden/>
          </w:rPr>
        </w:r>
        <w:r w:rsidR="0047015F" w:rsidRPr="0047015F">
          <w:rPr>
            <w:webHidden/>
          </w:rPr>
          <w:fldChar w:fldCharType="separate"/>
        </w:r>
        <w:r w:rsidR="0047015F" w:rsidRPr="0047015F">
          <w:rPr>
            <w:webHidden/>
          </w:rPr>
          <w:t>3</w:t>
        </w:r>
        <w:r w:rsidR="0047015F" w:rsidRPr="0047015F">
          <w:rPr>
            <w:webHidden/>
          </w:rPr>
          <w:fldChar w:fldCharType="end"/>
        </w:r>
      </w:hyperlink>
    </w:p>
    <w:p w14:paraId="512E0250" w14:textId="53ABF900" w:rsidR="0047015F" w:rsidRPr="0047015F" w:rsidRDefault="00E26A2D" w:rsidP="0047015F">
      <w:pPr>
        <w:pStyle w:val="TOC3"/>
        <w:rPr>
          <w:rFonts w:eastAsiaTheme="minorEastAsia"/>
          <w:sz w:val="22"/>
          <w:szCs w:val="22"/>
          <w:lang w:eastAsia="en-US"/>
        </w:rPr>
      </w:pPr>
      <w:hyperlink w:anchor="_Toc464221251" w:history="1">
        <w:r w:rsidR="0047015F" w:rsidRPr="0047015F">
          <w:rPr>
            <w:rStyle w:val="Hyperlink"/>
            <w:bCs/>
            <w:rtl/>
          </w:rPr>
          <w:t>الإصدارات السابقة</w:t>
        </w:r>
        <w:r w:rsidR="0047015F" w:rsidRPr="0047015F">
          <w:rPr>
            <w:webHidden/>
          </w:rPr>
          <w:tab/>
        </w:r>
        <w:r w:rsidR="0047015F" w:rsidRPr="0047015F">
          <w:rPr>
            <w:webHidden/>
          </w:rPr>
          <w:fldChar w:fldCharType="begin"/>
        </w:r>
        <w:r w:rsidR="0047015F" w:rsidRPr="0047015F">
          <w:rPr>
            <w:webHidden/>
          </w:rPr>
          <w:instrText xml:space="preserve"> PAGEREF _Toc464221251 \h </w:instrText>
        </w:r>
        <w:r w:rsidR="0047015F" w:rsidRPr="0047015F">
          <w:rPr>
            <w:webHidden/>
          </w:rPr>
        </w:r>
        <w:r w:rsidR="0047015F" w:rsidRPr="0047015F">
          <w:rPr>
            <w:webHidden/>
          </w:rPr>
          <w:fldChar w:fldCharType="separate"/>
        </w:r>
        <w:r w:rsidR="0047015F" w:rsidRPr="0047015F">
          <w:rPr>
            <w:webHidden/>
          </w:rPr>
          <w:t>3</w:t>
        </w:r>
        <w:r w:rsidR="0047015F" w:rsidRPr="0047015F">
          <w:rPr>
            <w:webHidden/>
          </w:rPr>
          <w:fldChar w:fldCharType="end"/>
        </w:r>
      </w:hyperlink>
    </w:p>
    <w:p w14:paraId="6D1B90F9" w14:textId="51D08FAD" w:rsidR="0047015F" w:rsidRPr="0047015F" w:rsidRDefault="00E26A2D" w:rsidP="0047015F">
      <w:pPr>
        <w:pStyle w:val="TOC3"/>
        <w:rPr>
          <w:rFonts w:eastAsiaTheme="minorEastAsia"/>
          <w:sz w:val="22"/>
          <w:szCs w:val="22"/>
          <w:lang w:eastAsia="en-US"/>
        </w:rPr>
      </w:pPr>
      <w:hyperlink w:anchor="_Toc464221252" w:history="1">
        <w:r w:rsidR="0047015F" w:rsidRPr="0047015F">
          <w:rPr>
            <w:rStyle w:val="Hyperlink"/>
            <w:rFonts w:cs="Arial"/>
            <w:rtl/>
          </w:rPr>
          <w:t>توضيحات</w:t>
        </w:r>
        <w:r w:rsidR="0047015F" w:rsidRPr="0047015F">
          <w:rPr>
            <w:rStyle w:val="Hyperlink"/>
            <w:rFonts w:cs="Calibri"/>
            <w:rtl/>
          </w:rPr>
          <w:t xml:space="preserve"> </w:t>
        </w:r>
        <w:r w:rsidR="0047015F" w:rsidRPr="0047015F">
          <w:rPr>
            <w:rStyle w:val="Hyperlink"/>
            <w:rFonts w:cs="Arial"/>
            <w:rtl/>
          </w:rPr>
          <w:t>وملخص</w:t>
        </w:r>
        <w:r w:rsidR="0047015F" w:rsidRPr="0047015F">
          <w:rPr>
            <w:rStyle w:val="Hyperlink"/>
            <w:rFonts w:cs="Calibri"/>
            <w:rtl/>
          </w:rPr>
          <w:t xml:space="preserve"> </w:t>
        </w:r>
        <w:r w:rsidR="0047015F" w:rsidRPr="0047015F">
          <w:rPr>
            <w:rStyle w:val="Hyperlink"/>
            <w:rFonts w:cs="Arial"/>
            <w:rtl/>
          </w:rPr>
          <w:t>للتغييرات</w:t>
        </w:r>
        <w:r w:rsidR="0047015F" w:rsidRPr="0047015F">
          <w:rPr>
            <w:webHidden/>
          </w:rPr>
          <w:tab/>
        </w:r>
        <w:r w:rsidR="0047015F" w:rsidRPr="0047015F">
          <w:rPr>
            <w:webHidden/>
          </w:rPr>
          <w:fldChar w:fldCharType="begin"/>
        </w:r>
        <w:r w:rsidR="0047015F" w:rsidRPr="0047015F">
          <w:rPr>
            <w:webHidden/>
          </w:rPr>
          <w:instrText xml:space="preserve"> PAGEREF _Toc464221252 \h </w:instrText>
        </w:r>
        <w:r w:rsidR="0047015F" w:rsidRPr="0047015F">
          <w:rPr>
            <w:webHidden/>
          </w:rPr>
        </w:r>
        <w:r w:rsidR="0047015F" w:rsidRPr="0047015F">
          <w:rPr>
            <w:webHidden/>
          </w:rPr>
          <w:fldChar w:fldCharType="separate"/>
        </w:r>
        <w:r w:rsidR="0047015F" w:rsidRPr="0047015F">
          <w:rPr>
            <w:webHidden/>
          </w:rPr>
          <w:t>3</w:t>
        </w:r>
        <w:r w:rsidR="0047015F" w:rsidRPr="0047015F">
          <w:rPr>
            <w:webHidden/>
          </w:rPr>
          <w:fldChar w:fldCharType="end"/>
        </w:r>
      </w:hyperlink>
    </w:p>
    <w:p w14:paraId="55959F76" w14:textId="3A99C854" w:rsidR="0047015F" w:rsidRPr="0047015F" w:rsidRDefault="00E26A2D">
      <w:pPr>
        <w:pStyle w:val="TOC1"/>
        <w:rPr>
          <w:rFonts w:eastAsiaTheme="minorEastAsia"/>
          <w:b w:val="0"/>
          <w:bCs w:val="0"/>
          <w:caps w:val="0"/>
          <w:sz w:val="22"/>
          <w:szCs w:val="22"/>
          <w:lang w:eastAsia="en-US"/>
        </w:rPr>
      </w:pPr>
      <w:hyperlink w:anchor="_Toc464221253" w:history="1">
        <w:r w:rsidR="0047015F" w:rsidRPr="0047015F">
          <w:rPr>
            <w:rStyle w:val="Hyperlink"/>
            <w:rtl/>
          </w:rPr>
          <w:t>شروط عامة</w:t>
        </w:r>
        <w:r w:rsidR="0047015F" w:rsidRPr="0047015F">
          <w:rPr>
            <w:webHidden/>
          </w:rPr>
          <w:tab/>
        </w:r>
        <w:r w:rsidR="0047015F" w:rsidRPr="0047015F">
          <w:rPr>
            <w:webHidden/>
          </w:rPr>
          <w:fldChar w:fldCharType="begin"/>
        </w:r>
        <w:r w:rsidR="0047015F" w:rsidRPr="0047015F">
          <w:rPr>
            <w:webHidden/>
          </w:rPr>
          <w:instrText xml:space="preserve"> PAGEREF _Toc464221253 \h </w:instrText>
        </w:r>
        <w:r w:rsidR="0047015F" w:rsidRPr="0047015F">
          <w:rPr>
            <w:webHidden/>
          </w:rPr>
        </w:r>
        <w:r w:rsidR="0047015F" w:rsidRPr="0047015F">
          <w:rPr>
            <w:webHidden/>
          </w:rPr>
          <w:fldChar w:fldCharType="separate"/>
        </w:r>
        <w:r w:rsidR="0047015F" w:rsidRPr="0047015F">
          <w:rPr>
            <w:webHidden/>
          </w:rPr>
          <w:t>4</w:t>
        </w:r>
        <w:r w:rsidR="0047015F" w:rsidRPr="0047015F">
          <w:rPr>
            <w:webHidden/>
          </w:rPr>
          <w:fldChar w:fldCharType="end"/>
        </w:r>
      </w:hyperlink>
    </w:p>
    <w:p w14:paraId="68134735" w14:textId="48FA1349" w:rsidR="0047015F" w:rsidRPr="0047015F" w:rsidRDefault="00E26A2D">
      <w:pPr>
        <w:pStyle w:val="TOC5"/>
        <w:rPr>
          <w:rFonts w:eastAsiaTheme="minorEastAsia"/>
          <w:smallCaps w:val="0"/>
          <w:sz w:val="22"/>
          <w:szCs w:val="22"/>
          <w:lang w:eastAsia="en-US"/>
        </w:rPr>
      </w:pPr>
      <w:hyperlink w:anchor="_Toc464221254" w:history="1">
        <w:r w:rsidR="0047015F" w:rsidRPr="0047015F">
          <w:rPr>
            <w:rStyle w:val="Hyperlink"/>
            <w:bCs/>
            <w:rtl/>
          </w:rPr>
          <w:t>التعريفات</w:t>
        </w:r>
        <w:r w:rsidR="0047015F" w:rsidRPr="0047015F">
          <w:rPr>
            <w:webHidden/>
          </w:rPr>
          <w:tab/>
        </w:r>
        <w:r w:rsidR="0047015F" w:rsidRPr="0047015F">
          <w:rPr>
            <w:webHidden/>
          </w:rPr>
          <w:fldChar w:fldCharType="begin"/>
        </w:r>
        <w:r w:rsidR="0047015F" w:rsidRPr="0047015F">
          <w:rPr>
            <w:webHidden/>
          </w:rPr>
          <w:instrText xml:space="preserve"> PAGEREF _Toc464221254 \h </w:instrText>
        </w:r>
        <w:r w:rsidR="0047015F" w:rsidRPr="0047015F">
          <w:rPr>
            <w:webHidden/>
          </w:rPr>
        </w:r>
        <w:r w:rsidR="0047015F" w:rsidRPr="0047015F">
          <w:rPr>
            <w:webHidden/>
          </w:rPr>
          <w:fldChar w:fldCharType="separate"/>
        </w:r>
        <w:r w:rsidR="0047015F" w:rsidRPr="0047015F">
          <w:rPr>
            <w:webHidden/>
          </w:rPr>
          <w:t>4</w:t>
        </w:r>
        <w:r w:rsidR="0047015F" w:rsidRPr="0047015F">
          <w:rPr>
            <w:webHidden/>
          </w:rPr>
          <w:fldChar w:fldCharType="end"/>
        </w:r>
      </w:hyperlink>
    </w:p>
    <w:p w14:paraId="469FB82F" w14:textId="558D2F68" w:rsidR="0047015F" w:rsidRPr="0047015F" w:rsidRDefault="00E26A2D">
      <w:pPr>
        <w:pStyle w:val="TOC5"/>
        <w:rPr>
          <w:rFonts w:eastAsiaTheme="minorEastAsia"/>
          <w:smallCaps w:val="0"/>
          <w:sz w:val="22"/>
          <w:szCs w:val="22"/>
          <w:lang w:eastAsia="en-US"/>
        </w:rPr>
      </w:pPr>
      <w:hyperlink w:anchor="_Toc464221255" w:history="1">
        <w:r w:rsidR="0047015F" w:rsidRPr="0047015F">
          <w:rPr>
            <w:rStyle w:val="Hyperlink"/>
            <w:bCs/>
            <w:rtl/>
          </w:rPr>
          <w:t>تحديثات شروط الخدمات عبر الإنترنت</w:t>
        </w:r>
        <w:r w:rsidR="0047015F" w:rsidRPr="0047015F">
          <w:rPr>
            <w:webHidden/>
          </w:rPr>
          <w:tab/>
        </w:r>
        <w:r w:rsidR="0047015F" w:rsidRPr="0047015F">
          <w:rPr>
            <w:webHidden/>
          </w:rPr>
          <w:fldChar w:fldCharType="begin"/>
        </w:r>
        <w:r w:rsidR="0047015F" w:rsidRPr="0047015F">
          <w:rPr>
            <w:webHidden/>
          </w:rPr>
          <w:instrText xml:space="preserve"> PAGEREF _Toc464221255 \h </w:instrText>
        </w:r>
        <w:r w:rsidR="0047015F" w:rsidRPr="0047015F">
          <w:rPr>
            <w:webHidden/>
          </w:rPr>
        </w:r>
        <w:r w:rsidR="0047015F" w:rsidRPr="0047015F">
          <w:rPr>
            <w:webHidden/>
          </w:rPr>
          <w:fldChar w:fldCharType="separate"/>
        </w:r>
        <w:r w:rsidR="0047015F" w:rsidRPr="0047015F">
          <w:rPr>
            <w:webHidden/>
          </w:rPr>
          <w:t>4</w:t>
        </w:r>
        <w:r w:rsidR="0047015F" w:rsidRPr="0047015F">
          <w:rPr>
            <w:webHidden/>
          </w:rPr>
          <w:fldChar w:fldCharType="end"/>
        </w:r>
      </w:hyperlink>
    </w:p>
    <w:p w14:paraId="7869CD8B" w14:textId="242C042F" w:rsidR="0047015F" w:rsidRPr="0047015F" w:rsidRDefault="00E26A2D">
      <w:pPr>
        <w:pStyle w:val="TOC5"/>
        <w:rPr>
          <w:rFonts w:eastAsiaTheme="minorEastAsia"/>
          <w:smallCaps w:val="0"/>
          <w:sz w:val="22"/>
          <w:szCs w:val="22"/>
          <w:lang w:eastAsia="en-US"/>
        </w:rPr>
      </w:pPr>
      <w:hyperlink w:anchor="_Toc464221256" w:history="1">
        <w:r w:rsidR="0047015F" w:rsidRPr="0047015F">
          <w:rPr>
            <w:rStyle w:val="Hyperlink"/>
            <w:bCs/>
            <w:rtl/>
          </w:rPr>
          <w:t>تغييرات الخدمات عبر الإنترنت وتوفرها</w:t>
        </w:r>
        <w:r w:rsidR="0047015F" w:rsidRPr="0047015F">
          <w:rPr>
            <w:webHidden/>
          </w:rPr>
          <w:tab/>
        </w:r>
        <w:r w:rsidR="0047015F" w:rsidRPr="0047015F">
          <w:rPr>
            <w:webHidden/>
          </w:rPr>
          <w:fldChar w:fldCharType="begin"/>
        </w:r>
        <w:r w:rsidR="0047015F" w:rsidRPr="0047015F">
          <w:rPr>
            <w:webHidden/>
          </w:rPr>
          <w:instrText xml:space="preserve"> PAGEREF _Toc464221256 \h </w:instrText>
        </w:r>
        <w:r w:rsidR="0047015F" w:rsidRPr="0047015F">
          <w:rPr>
            <w:webHidden/>
          </w:rPr>
        </w:r>
        <w:r w:rsidR="0047015F" w:rsidRPr="0047015F">
          <w:rPr>
            <w:webHidden/>
          </w:rPr>
          <w:fldChar w:fldCharType="separate"/>
        </w:r>
        <w:r w:rsidR="0047015F" w:rsidRPr="0047015F">
          <w:rPr>
            <w:webHidden/>
          </w:rPr>
          <w:t>4</w:t>
        </w:r>
        <w:r w:rsidR="0047015F" w:rsidRPr="0047015F">
          <w:rPr>
            <w:webHidden/>
          </w:rPr>
          <w:fldChar w:fldCharType="end"/>
        </w:r>
      </w:hyperlink>
    </w:p>
    <w:p w14:paraId="0DFF51F9" w14:textId="3B466BF8" w:rsidR="0047015F" w:rsidRPr="0047015F" w:rsidRDefault="00E26A2D">
      <w:pPr>
        <w:pStyle w:val="TOC5"/>
        <w:rPr>
          <w:rFonts w:eastAsiaTheme="minorEastAsia"/>
          <w:smallCaps w:val="0"/>
          <w:sz w:val="22"/>
          <w:szCs w:val="22"/>
          <w:lang w:eastAsia="en-US"/>
        </w:rPr>
      </w:pPr>
      <w:hyperlink w:anchor="_Toc464221257" w:history="1">
        <w:r w:rsidR="0047015F" w:rsidRPr="0047015F">
          <w:rPr>
            <w:rStyle w:val="Hyperlink"/>
            <w:bCs/>
            <w:rtl/>
          </w:rPr>
          <w:t>الاحتفاظ بالبيانات</w:t>
        </w:r>
        <w:r w:rsidR="0047015F" w:rsidRPr="0047015F">
          <w:rPr>
            <w:webHidden/>
          </w:rPr>
          <w:tab/>
        </w:r>
        <w:r w:rsidR="0047015F" w:rsidRPr="0047015F">
          <w:rPr>
            <w:webHidden/>
          </w:rPr>
          <w:fldChar w:fldCharType="begin"/>
        </w:r>
        <w:r w:rsidR="0047015F" w:rsidRPr="0047015F">
          <w:rPr>
            <w:webHidden/>
          </w:rPr>
          <w:instrText xml:space="preserve"> PAGEREF _Toc464221257 \h </w:instrText>
        </w:r>
        <w:r w:rsidR="0047015F" w:rsidRPr="0047015F">
          <w:rPr>
            <w:webHidden/>
          </w:rPr>
        </w:r>
        <w:r w:rsidR="0047015F" w:rsidRPr="0047015F">
          <w:rPr>
            <w:webHidden/>
          </w:rPr>
          <w:fldChar w:fldCharType="separate"/>
        </w:r>
        <w:r w:rsidR="0047015F" w:rsidRPr="0047015F">
          <w:rPr>
            <w:webHidden/>
          </w:rPr>
          <w:t>4</w:t>
        </w:r>
        <w:r w:rsidR="0047015F" w:rsidRPr="0047015F">
          <w:rPr>
            <w:webHidden/>
          </w:rPr>
          <w:fldChar w:fldCharType="end"/>
        </w:r>
      </w:hyperlink>
    </w:p>
    <w:p w14:paraId="16F87655" w14:textId="1AD21A0D" w:rsidR="0047015F" w:rsidRPr="0047015F" w:rsidRDefault="00E26A2D">
      <w:pPr>
        <w:pStyle w:val="TOC5"/>
        <w:rPr>
          <w:rFonts w:eastAsiaTheme="minorEastAsia"/>
          <w:smallCaps w:val="0"/>
          <w:sz w:val="22"/>
          <w:szCs w:val="22"/>
          <w:lang w:eastAsia="en-US"/>
        </w:rPr>
      </w:pPr>
      <w:hyperlink w:anchor="_Toc464221258" w:history="1">
        <w:r w:rsidR="0047015F" w:rsidRPr="0047015F">
          <w:rPr>
            <w:rStyle w:val="Hyperlink"/>
            <w:bCs/>
            <w:rtl/>
          </w:rPr>
          <w:t>استخدام البرامج مع الخدمة عبر الإنترنت</w:t>
        </w:r>
        <w:r w:rsidR="0047015F" w:rsidRPr="0047015F">
          <w:rPr>
            <w:webHidden/>
          </w:rPr>
          <w:tab/>
        </w:r>
        <w:r w:rsidR="0047015F" w:rsidRPr="0047015F">
          <w:rPr>
            <w:webHidden/>
          </w:rPr>
          <w:fldChar w:fldCharType="begin"/>
        </w:r>
        <w:r w:rsidR="0047015F" w:rsidRPr="0047015F">
          <w:rPr>
            <w:webHidden/>
          </w:rPr>
          <w:instrText xml:space="preserve"> PAGEREF _Toc464221258 \h </w:instrText>
        </w:r>
        <w:r w:rsidR="0047015F" w:rsidRPr="0047015F">
          <w:rPr>
            <w:webHidden/>
          </w:rPr>
        </w:r>
        <w:r w:rsidR="0047015F" w:rsidRPr="0047015F">
          <w:rPr>
            <w:webHidden/>
          </w:rPr>
          <w:fldChar w:fldCharType="separate"/>
        </w:r>
        <w:r w:rsidR="0047015F" w:rsidRPr="0047015F">
          <w:rPr>
            <w:webHidden/>
          </w:rPr>
          <w:t>4</w:t>
        </w:r>
        <w:r w:rsidR="0047015F" w:rsidRPr="0047015F">
          <w:rPr>
            <w:webHidden/>
          </w:rPr>
          <w:fldChar w:fldCharType="end"/>
        </w:r>
      </w:hyperlink>
    </w:p>
    <w:p w14:paraId="54E0492F" w14:textId="692FEB53" w:rsidR="0047015F" w:rsidRPr="0047015F" w:rsidRDefault="00E26A2D">
      <w:pPr>
        <w:pStyle w:val="TOC5"/>
        <w:rPr>
          <w:rFonts w:eastAsiaTheme="minorEastAsia"/>
          <w:smallCaps w:val="0"/>
          <w:sz w:val="22"/>
          <w:szCs w:val="22"/>
          <w:lang w:eastAsia="en-US"/>
        </w:rPr>
      </w:pPr>
      <w:hyperlink w:anchor="_Toc464221259" w:history="1">
        <w:r w:rsidR="0047015F" w:rsidRPr="0047015F">
          <w:rPr>
            <w:rStyle w:val="Hyperlink"/>
            <w:bCs/>
            <w:rtl/>
          </w:rPr>
          <w:t xml:space="preserve">المنتجات غير التابعة </w:t>
        </w:r>
        <w:r w:rsidR="0047015F" w:rsidRPr="0047015F">
          <w:rPr>
            <w:rStyle w:val="Hyperlink"/>
            <w:bCs/>
          </w:rPr>
          <w:t>Microsoft</w:t>
        </w:r>
        <w:r w:rsidR="0047015F" w:rsidRPr="0047015F">
          <w:rPr>
            <w:webHidden/>
          </w:rPr>
          <w:tab/>
        </w:r>
        <w:r w:rsidR="0047015F" w:rsidRPr="0047015F">
          <w:rPr>
            <w:webHidden/>
          </w:rPr>
          <w:fldChar w:fldCharType="begin"/>
        </w:r>
        <w:r w:rsidR="0047015F" w:rsidRPr="0047015F">
          <w:rPr>
            <w:webHidden/>
          </w:rPr>
          <w:instrText xml:space="preserve"> PAGEREF _Toc464221259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3B6473A8" w14:textId="11C41E58" w:rsidR="0047015F" w:rsidRPr="0047015F" w:rsidRDefault="00E26A2D">
      <w:pPr>
        <w:pStyle w:val="TOC5"/>
        <w:rPr>
          <w:rFonts w:eastAsiaTheme="minorEastAsia"/>
          <w:smallCaps w:val="0"/>
          <w:sz w:val="22"/>
          <w:szCs w:val="22"/>
          <w:lang w:eastAsia="en-US"/>
        </w:rPr>
      </w:pPr>
      <w:hyperlink w:anchor="_Toc464221260" w:history="1">
        <w:r w:rsidR="0047015F" w:rsidRPr="0047015F">
          <w:rPr>
            <w:rStyle w:val="Hyperlink"/>
            <w:bCs/>
            <w:rtl/>
          </w:rPr>
          <w:t>نهج الاستخدام المقبول</w:t>
        </w:r>
        <w:r w:rsidR="0047015F" w:rsidRPr="0047015F">
          <w:rPr>
            <w:webHidden/>
          </w:rPr>
          <w:tab/>
        </w:r>
        <w:r w:rsidR="0047015F" w:rsidRPr="0047015F">
          <w:rPr>
            <w:webHidden/>
          </w:rPr>
          <w:fldChar w:fldCharType="begin"/>
        </w:r>
        <w:r w:rsidR="0047015F" w:rsidRPr="0047015F">
          <w:rPr>
            <w:webHidden/>
          </w:rPr>
          <w:instrText xml:space="preserve"> PAGEREF _Toc464221260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17B5B6DF" w14:textId="6CF7C82E" w:rsidR="0047015F" w:rsidRPr="0047015F" w:rsidRDefault="00E26A2D">
      <w:pPr>
        <w:pStyle w:val="TOC5"/>
        <w:rPr>
          <w:rFonts w:eastAsiaTheme="minorEastAsia"/>
          <w:smallCaps w:val="0"/>
          <w:sz w:val="22"/>
          <w:szCs w:val="22"/>
          <w:lang w:eastAsia="en-US"/>
        </w:rPr>
      </w:pPr>
      <w:hyperlink w:anchor="_Toc464221261" w:history="1">
        <w:r w:rsidR="0047015F" w:rsidRPr="0047015F">
          <w:rPr>
            <w:rStyle w:val="Hyperlink"/>
            <w:bCs/>
            <w:rtl/>
          </w:rPr>
          <w:t>القيود الفنية</w:t>
        </w:r>
        <w:r w:rsidR="0047015F" w:rsidRPr="0047015F">
          <w:rPr>
            <w:webHidden/>
          </w:rPr>
          <w:tab/>
        </w:r>
        <w:r w:rsidR="0047015F" w:rsidRPr="0047015F">
          <w:rPr>
            <w:webHidden/>
          </w:rPr>
          <w:fldChar w:fldCharType="begin"/>
        </w:r>
        <w:r w:rsidR="0047015F" w:rsidRPr="0047015F">
          <w:rPr>
            <w:webHidden/>
          </w:rPr>
          <w:instrText xml:space="preserve"> PAGEREF _Toc464221261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31353D63" w14:textId="3C161BB0" w:rsidR="0047015F" w:rsidRPr="0047015F" w:rsidRDefault="00E26A2D">
      <w:pPr>
        <w:pStyle w:val="TOC5"/>
        <w:rPr>
          <w:rFonts w:eastAsiaTheme="minorEastAsia"/>
          <w:smallCaps w:val="0"/>
          <w:sz w:val="22"/>
          <w:szCs w:val="22"/>
          <w:lang w:eastAsia="en-US"/>
        </w:rPr>
      </w:pPr>
      <w:hyperlink w:anchor="_Toc464221262" w:history="1">
        <w:r w:rsidR="0047015F" w:rsidRPr="0047015F">
          <w:rPr>
            <w:rStyle w:val="Hyperlink"/>
            <w:bCs/>
            <w:rtl/>
          </w:rPr>
          <w:t>الامتثال للقوانين</w:t>
        </w:r>
        <w:r w:rsidR="0047015F" w:rsidRPr="0047015F">
          <w:rPr>
            <w:webHidden/>
          </w:rPr>
          <w:tab/>
        </w:r>
        <w:r w:rsidR="0047015F" w:rsidRPr="0047015F">
          <w:rPr>
            <w:webHidden/>
          </w:rPr>
          <w:fldChar w:fldCharType="begin"/>
        </w:r>
        <w:r w:rsidR="0047015F" w:rsidRPr="0047015F">
          <w:rPr>
            <w:webHidden/>
          </w:rPr>
          <w:instrText xml:space="preserve"> PAGEREF _Toc464221262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6280D787" w14:textId="1392FF54" w:rsidR="0047015F" w:rsidRPr="0047015F" w:rsidRDefault="00E26A2D">
      <w:pPr>
        <w:pStyle w:val="TOC5"/>
        <w:rPr>
          <w:rFonts w:eastAsiaTheme="minorEastAsia"/>
          <w:smallCaps w:val="0"/>
          <w:sz w:val="22"/>
          <w:szCs w:val="22"/>
          <w:lang w:eastAsia="en-US"/>
        </w:rPr>
      </w:pPr>
      <w:hyperlink w:anchor="_Toc464221263" w:history="1">
        <w:r w:rsidR="0047015F" w:rsidRPr="0047015F">
          <w:rPr>
            <w:rStyle w:val="Hyperlink"/>
            <w:bCs/>
            <w:rtl/>
          </w:rPr>
          <w:t>خدمات الاستيراد/التصدير</w:t>
        </w:r>
        <w:r w:rsidR="0047015F" w:rsidRPr="0047015F">
          <w:rPr>
            <w:webHidden/>
          </w:rPr>
          <w:tab/>
        </w:r>
        <w:r w:rsidR="0047015F" w:rsidRPr="0047015F">
          <w:rPr>
            <w:webHidden/>
          </w:rPr>
          <w:fldChar w:fldCharType="begin"/>
        </w:r>
        <w:r w:rsidR="0047015F" w:rsidRPr="0047015F">
          <w:rPr>
            <w:webHidden/>
          </w:rPr>
          <w:instrText xml:space="preserve"> PAGEREF _Toc464221263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03D94AB6" w14:textId="47899799" w:rsidR="0047015F" w:rsidRPr="0047015F" w:rsidRDefault="00E26A2D">
      <w:pPr>
        <w:pStyle w:val="TOC5"/>
        <w:rPr>
          <w:rFonts w:eastAsiaTheme="minorEastAsia"/>
          <w:smallCaps w:val="0"/>
          <w:sz w:val="22"/>
          <w:szCs w:val="22"/>
          <w:lang w:eastAsia="en-US"/>
        </w:rPr>
      </w:pPr>
      <w:hyperlink w:anchor="_Toc464221264" w:history="1">
        <w:r w:rsidR="0047015F" w:rsidRPr="0047015F">
          <w:rPr>
            <w:rStyle w:val="Hyperlink"/>
            <w:bCs/>
            <w:rtl/>
          </w:rPr>
          <w:t>الإشعارات الإلكترونية</w:t>
        </w:r>
        <w:r w:rsidR="0047015F" w:rsidRPr="0047015F">
          <w:rPr>
            <w:webHidden/>
          </w:rPr>
          <w:tab/>
        </w:r>
        <w:r w:rsidR="0047015F" w:rsidRPr="0047015F">
          <w:rPr>
            <w:webHidden/>
          </w:rPr>
          <w:fldChar w:fldCharType="begin"/>
        </w:r>
        <w:r w:rsidR="0047015F" w:rsidRPr="0047015F">
          <w:rPr>
            <w:webHidden/>
          </w:rPr>
          <w:instrText xml:space="preserve"> PAGEREF _Toc464221264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4213D47A" w14:textId="2EB64CAB" w:rsidR="0047015F" w:rsidRPr="0047015F" w:rsidRDefault="00E26A2D">
      <w:pPr>
        <w:pStyle w:val="TOC5"/>
        <w:rPr>
          <w:rFonts w:eastAsiaTheme="minorEastAsia"/>
          <w:smallCaps w:val="0"/>
          <w:sz w:val="22"/>
          <w:szCs w:val="22"/>
          <w:lang w:eastAsia="en-US"/>
        </w:rPr>
      </w:pPr>
      <w:hyperlink w:anchor="_Toc464221265" w:history="1">
        <w:r w:rsidR="0047015F" w:rsidRPr="0047015F">
          <w:rPr>
            <w:rStyle w:val="Hyperlink"/>
            <w:bCs/>
            <w:rtl/>
          </w:rPr>
          <w:t>إعادة تعيين الترخيص</w:t>
        </w:r>
        <w:r w:rsidR="0047015F" w:rsidRPr="0047015F">
          <w:rPr>
            <w:webHidden/>
          </w:rPr>
          <w:tab/>
        </w:r>
        <w:r w:rsidR="0047015F" w:rsidRPr="0047015F">
          <w:rPr>
            <w:webHidden/>
          </w:rPr>
          <w:fldChar w:fldCharType="begin"/>
        </w:r>
        <w:r w:rsidR="0047015F" w:rsidRPr="0047015F">
          <w:rPr>
            <w:webHidden/>
          </w:rPr>
          <w:instrText xml:space="preserve"> PAGEREF _Toc464221265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0DCB142E" w14:textId="47902597" w:rsidR="0047015F" w:rsidRPr="0047015F" w:rsidRDefault="00E26A2D">
      <w:pPr>
        <w:pStyle w:val="TOC5"/>
        <w:rPr>
          <w:rFonts w:eastAsiaTheme="minorEastAsia"/>
          <w:smallCaps w:val="0"/>
          <w:sz w:val="22"/>
          <w:szCs w:val="22"/>
          <w:lang w:eastAsia="en-US"/>
        </w:rPr>
      </w:pPr>
      <w:hyperlink w:anchor="_Toc464221266" w:history="1">
        <w:r w:rsidR="0047015F" w:rsidRPr="0047015F">
          <w:rPr>
            <w:rStyle w:val="Hyperlink"/>
            <w:bCs/>
            <w:rtl/>
          </w:rPr>
          <w:t>مكونات الخطوط</w:t>
        </w:r>
        <w:r w:rsidR="0047015F" w:rsidRPr="0047015F">
          <w:rPr>
            <w:webHidden/>
          </w:rPr>
          <w:tab/>
        </w:r>
        <w:r w:rsidR="0047015F" w:rsidRPr="0047015F">
          <w:rPr>
            <w:webHidden/>
          </w:rPr>
          <w:fldChar w:fldCharType="begin"/>
        </w:r>
        <w:r w:rsidR="0047015F" w:rsidRPr="0047015F">
          <w:rPr>
            <w:webHidden/>
          </w:rPr>
          <w:instrText xml:space="preserve"> PAGEREF _Toc464221266 \h </w:instrText>
        </w:r>
        <w:r w:rsidR="0047015F" w:rsidRPr="0047015F">
          <w:rPr>
            <w:webHidden/>
          </w:rPr>
        </w:r>
        <w:r w:rsidR="0047015F" w:rsidRPr="0047015F">
          <w:rPr>
            <w:webHidden/>
          </w:rPr>
          <w:fldChar w:fldCharType="separate"/>
        </w:r>
        <w:r w:rsidR="0047015F" w:rsidRPr="0047015F">
          <w:rPr>
            <w:webHidden/>
          </w:rPr>
          <w:t>5</w:t>
        </w:r>
        <w:r w:rsidR="0047015F" w:rsidRPr="0047015F">
          <w:rPr>
            <w:webHidden/>
          </w:rPr>
          <w:fldChar w:fldCharType="end"/>
        </w:r>
      </w:hyperlink>
    </w:p>
    <w:p w14:paraId="42D1E39B" w14:textId="5E79D3E1" w:rsidR="0047015F" w:rsidRPr="0047015F" w:rsidRDefault="00E26A2D">
      <w:pPr>
        <w:pStyle w:val="TOC5"/>
        <w:rPr>
          <w:rFonts w:eastAsiaTheme="minorEastAsia"/>
          <w:smallCaps w:val="0"/>
          <w:sz w:val="22"/>
          <w:szCs w:val="22"/>
          <w:lang w:eastAsia="en-US"/>
        </w:rPr>
      </w:pPr>
      <w:hyperlink w:anchor="_Toc464221267" w:history="1">
        <w:r w:rsidR="0047015F" w:rsidRPr="0047015F">
          <w:rPr>
            <w:rStyle w:val="Hyperlink"/>
            <w:bCs/>
            <w:rtl/>
          </w:rPr>
          <w:t>تقييم الأداء التنافسي</w:t>
        </w:r>
        <w:r w:rsidR="0047015F" w:rsidRPr="0047015F">
          <w:rPr>
            <w:webHidden/>
          </w:rPr>
          <w:tab/>
        </w:r>
        <w:r w:rsidR="0047015F" w:rsidRPr="0047015F">
          <w:rPr>
            <w:webHidden/>
          </w:rPr>
          <w:fldChar w:fldCharType="begin"/>
        </w:r>
        <w:r w:rsidR="0047015F" w:rsidRPr="0047015F">
          <w:rPr>
            <w:webHidden/>
          </w:rPr>
          <w:instrText xml:space="preserve"> PAGEREF _Toc464221267 \h </w:instrText>
        </w:r>
        <w:r w:rsidR="0047015F" w:rsidRPr="0047015F">
          <w:rPr>
            <w:webHidden/>
          </w:rPr>
        </w:r>
        <w:r w:rsidR="0047015F" w:rsidRPr="0047015F">
          <w:rPr>
            <w:webHidden/>
          </w:rPr>
          <w:fldChar w:fldCharType="separate"/>
        </w:r>
        <w:r w:rsidR="0047015F" w:rsidRPr="0047015F">
          <w:rPr>
            <w:webHidden/>
          </w:rPr>
          <w:t>6</w:t>
        </w:r>
        <w:r w:rsidR="0047015F" w:rsidRPr="0047015F">
          <w:rPr>
            <w:webHidden/>
          </w:rPr>
          <w:fldChar w:fldCharType="end"/>
        </w:r>
      </w:hyperlink>
    </w:p>
    <w:p w14:paraId="0915824F" w14:textId="0AF87D54" w:rsidR="0047015F" w:rsidRPr="0047015F" w:rsidRDefault="00E26A2D">
      <w:pPr>
        <w:pStyle w:val="TOC5"/>
        <w:rPr>
          <w:rFonts w:eastAsiaTheme="minorEastAsia"/>
          <w:smallCaps w:val="0"/>
          <w:sz w:val="22"/>
          <w:szCs w:val="22"/>
          <w:lang w:eastAsia="en-US"/>
        </w:rPr>
      </w:pPr>
      <w:hyperlink w:anchor="_Toc464221268" w:history="1">
        <w:r w:rsidR="0047015F" w:rsidRPr="0047015F">
          <w:rPr>
            <w:rStyle w:val="Hyperlink"/>
            <w:bCs/>
            <w:rtl/>
          </w:rPr>
          <w:t>تعدد الإرسال</w:t>
        </w:r>
        <w:r w:rsidR="0047015F" w:rsidRPr="0047015F">
          <w:rPr>
            <w:webHidden/>
          </w:rPr>
          <w:tab/>
        </w:r>
        <w:r w:rsidR="0047015F" w:rsidRPr="0047015F">
          <w:rPr>
            <w:webHidden/>
          </w:rPr>
          <w:fldChar w:fldCharType="begin"/>
        </w:r>
        <w:r w:rsidR="0047015F" w:rsidRPr="0047015F">
          <w:rPr>
            <w:webHidden/>
          </w:rPr>
          <w:instrText xml:space="preserve"> PAGEREF _Toc464221268 \h </w:instrText>
        </w:r>
        <w:r w:rsidR="0047015F" w:rsidRPr="0047015F">
          <w:rPr>
            <w:webHidden/>
          </w:rPr>
        </w:r>
        <w:r w:rsidR="0047015F" w:rsidRPr="0047015F">
          <w:rPr>
            <w:webHidden/>
          </w:rPr>
          <w:fldChar w:fldCharType="separate"/>
        </w:r>
        <w:r w:rsidR="0047015F" w:rsidRPr="0047015F">
          <w:rPr>
            <w:webHidden/>
          </w:rPr>
          <w:t>6</w:t>
        </w:r>
        <w:r w:rsidR="0047015F" w:rsidRPr="0047015F">
          <w:rPr>
            <w:webHidden/>
          </w:rPr>
          <w:fldChar w:fldCharType="end"/>
        </w:r>
      </w:hyperlink>
    </w:p>
    <w:p w14:paraId="1934D1BD" w14:textId="08F68A49" w:rsidR="0047015F" w:rsidRPr="0047015F" w:rsidRDefault="00E26A2D">
      <w:pPr>
        <w:pStyle w:val="TOC1"/>
        <w:rPr>
          <w:rFonts w:eastAsiaTheme="minorEastAsia"/>
          <w:b w:val="0"/>
          <w:bCs w:val="0"/>
          <w:caps w:val="0"/>
          <w:sz w:val="22"/>
          <w:szCs w:val="22"/>
          <w:lang w:eastAsia="en-US"/>
        </w:rPr>
      </w:pPr>
      <w:hyperlink w:anchor="_Toc464221269" w:history="1">
        <w:r w:rsidR="0047015F" w:rsidRPr="0047015F">
          <w:rPr>
            <w:rStyle w:val="Hyperlink"/>
            <w:rtl/>
          </w:rPr>
          <w:t>شروط الخصوصية والأمان</w:t>
        </w:r>
        <w:r w:rsidR="0047015F" w:rsidRPr="0047015F">
          <w:rPr>
            <w:webHidden/>
          </w:rPr>
          <w:tab/>
        </w:r>
        <w:r w:rsidR="0047015F" w:rsidRPr="0047015F">
          <w:rPr>
            <w:webHidden/>
          </w:rPr>
          <w:fldChar w:fldCharType="begin"/>
        </w:r>
        <w:r w:rsidR="0047015F" w:rsidRPr="0047015F">
          <w:rPr>
            <w:webHidden/>
          </w:rPr>
          <w:instrText xml:space="preserve"> PAGEREF _Toc464221269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1A5F0C9D" w14:textId="35596879" w:rsidR="0047015F" w:rsidRPr="0047015F" w:rsidRDefault="00E26A2D" w:rsidP="0047015F">
      <w:pPr>
        <w:pStyle w:val="TOC3"/>
        <w:rPr>
          <w:rFonts w:eastAsiaTheme="minorEastAsia"/>
          <w:sz w:val="22"/>
          <w:szCs w:val="22"/>
          <w:lang w:eastAsia="en-US"/>
        </w:rPr>
      </w:pPr>
      <w:hyperlink w:anchor="_Toc464221270" w:history="1">
        <w:r w:rsidR="0047015F" w:rsidRPr="0047015F">
          <w:rPr>
            <w:rStyle w:val="Hyperlink"/>
            <w:rtl/>
          </w:rPr>
          <w:t>الشروط العامة للخصوصية والأمان</w:t>
        </w:r>
        <w:r w:rsidR="0047015F" w:rsidRPr="0047015F">
          <w:rPr>
            <w:webHidden/>
          </w:rPr>
          <w:tab/>
        </w:r>
        <w:r w:rsidR="0047015F" w:rsidRPr="0047015F">
          <w:rPr>
            <w:webHidden/>
          </w:rPr>
          <w:fldChar w:fldCharType="begin"/>
        </w:r>
        <w:r w:rsidR="0047015F" w:rsidRPr="0047015F">
          <w:rPr>
            <w:webHidden/>
          </w:rPr>
          <w:instrText xml:space="preserve"> PAGEREF _Toc464221270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4B73AB6A" w14:textId="490A63A4" w:rsidR="0047015F" w:rsidRPr="0047015F" w:rsidRDefault="00E26A2D">
      <w:pPr>
        <w:pStyle w:val="TOC5"/>
        <w:rPr>
          <w:rFonts w:eastAsiaTheme="minorEastAsia"/>
          <w:smallCaps w:val="0"/>
          <w:sz w:val="22"/>
          <w:szCs w:val="22"/>
          <w:lang w:eastAsia="en-US"/>
        </w:rPr>
      </w:pPr>
      <w:hyperlink w:anchor="_Toc464221271" w:history="1">
        <w:r w:rsidR="0047015F" w:rsidRPr="0047015F">
          <w:rPr>
            <w:rStyle w:val="Hyperlink"/>
            <w:bCs/>
            <w:rtl/>
          </w:rPr>
          <w:t>النطاق</w:t>
        </w:r>
        <w:r w:rsidR="0047015F" w:rsidRPr="0047015F">
          <w:rPr>
            <w:webHidden/>
          </w:rPr>
          <w:tab/>
        </w:r>
        <w:r w:rsidR="0047015F" w:rsidRPr="0047015F">
          <w:rPr>
            <w:webHidden/>
          </w:rPr>
          <w:fldChar w:fldCharType="begin"/>
        </w:r>
        <w:r w:rsidR="0047015F" w:rsidRPr="0047015F">
          <w:rPr>
            <w:webHidden/>
          </w:rPr>
          <w:instrText xml:space="preserve"> PAGEREF _Toc464221271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2F83ED2E" w14:textId="2497A90F" w:rsidR="0047015F" w:rsidRPr="0047015F" w:rsidRDefault="00E26A2D">
      <w:pPr>
        <w:pStyle w:val="TOC5"/>
        <w:rPr>
          <w:rFonts w:eastAsiaTheme="minorEastAsia"/>
          <w:smallCaps w:val="0"/>
          <w:sz w:val="22"/>
          <w:szCs w:val="22"/>
          <w:lang w:eastAsia="en-US"/>
        </w:rPr>
      </w:pPr>
      <w:hyperlink w:anchor="_Toc464221272" w:history="1">
        <w:r w:rsidR="0047015F" w:rsidRPr="0047015F">
          <w:rPr>
            <w:rStyle w:val="Hyperlink"/>
            <w:bCs/>
            <w:rtl/>
          </w:rPr>
          <w:t>استخدام بيانات العميل</w:t>
        </w:r>
        <w:r w:rsidR="0047015F" w:rsidRPr="0047015F">
          <w:rPr>
            <w:webHidden/>
          </w:rPr>
          <w:tab/>
        </w:r>
        <w:r w:rsidR="0047015F" w:rsidRPr="0047015F">
          <w:rPr>
            <w:webHidden/>
          </w:rPr>
          <w:fldChar w:fldCharType="begin"/>
        </w:r>
        <w:r w:rsidR="0047015F" w:rsidRPr="0047015F">
          <w:rPr>
            <w:webHidden/>
          </w:rPr>
          <w:instrText xml:space="preserve"> PAGEREF _Toc464221272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732ED839" w14:textId="0A0221C6" w:rsidR="0047015F" w:rsidRPr="0047015F" w:rsidRDefault="00E26A2D">
      <w:pPr>
        <w:pStyle w:val="TOC5"/>
        <w:rPr>
          <w:rFonts w:eastAsiaTheme="minorEastAsia"/>
          <w:smallCaps w:val="0"/>
          <w:sz w:val="22"/>
          <w:szCs w:val="22"/>
          <w:lang w:eastAsia="en-US"/>
        </w:rPr>
      </w:pPr>
      <w:hyperlink w:anchor="_Toc464221273" w:history="1">
        <w:r w:rsidR="0047015F" w:rsidRPr="0047015F">
          <w:rPr>
            <w:rStyle w:val="Hyperlink"/>
            <w:rFonts w:cs="Arial"/>
            <w:bCs/>
            <w:rtl/>
          </w:rPr>
          <w:t>إفشاء بيانات العميل</w:t>
        </w:r>
        <w:r w:rsidR="0047015F" w:rsidRPr="0047015F">
          <w:rPr>
            <w:webHidden/>
          </w:rPr>
          <w:tab/>
        </w:r>
        <w:r w:rsidR="0047015F" w:rsidRPr="0047015F">
          <w:rPr>
            <w:webHidden/>
          </w:rPr>
          <w:fldChar w:fldCharType="begin"/>
        </w:r>
        <w:r w:rsidR="0047015F" w:rsidRPr="0047015F">
          <w:rPr>
            <w:webHidden/>
          </w:rPr>
          <w:instrText xml:space="preserve"> PAGEREF _Toc464221273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6729ECBA" w14:textId="084476F4" w:rsidR="0047015F" w:rsidRPr="0047015F" w:rsidRDefault="00E26A2D">
      <w:pPr>
        <w:pStyle w:val="TOC5"/>
        <w:rPr>
          <w:rFonts w:eastAsiaTheme="minorEastAsia"/>
          <w:smallCaps w:val="0"/>
          <w:sz w:val="22"/>
          <w:szCs w:val="22"/>
          <w:lang w:eastAsia="en-US"/>
        </w:rPr>
      </w:pPr>
      <w:hyperlink w:anchor="_Toc464221274" w:history="1">
        <w:r w:rsidR="0047015F" w:rsidRPr="0047015F">
          <w:rPr>
            <w:rStyle w:val="Hyperlink"/>
            <w:bCs/>
            <w:rtl/>
          </w:rPr>
          <w:t>المؤسسات التعليمية</w:t>
        </w:r>
        <w:r w:rsidR="0047015F" w:rsidRPr="0047015F">
          <w:rPr>
            <w:webHidden/>
          </w:rPr>
          <w:tab/>
        </w:r>
        <w:r w:rsidR="0047015F" w:rsidRPr="0047015F">
          <w:rPr>
            <w:webHidden/>
          </w:rPr>
          <w:fldChar w:fldCharType="begin"/>
        </w:r>
        <w:r w:rsidR="0047015F" w:rsidRPr="0047015F">
          <w:rPr>
            <w:webHidden/>
          </w:rPr>
          <w:instrText xml:space="preserve"> PAGEREF _Toc464221274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4E6B9CAC" w14:textId="735AA5DD" w:rsidR="0047015F" w:rsidRPr="0047015F" w:rsidRDefault="00E26A2D">
      <w:pPr>
        <w:pStyle w:val="TOC5"/>
        <w:rPr>
          <w:rFonts w:eastAsiaTheme="minorEastAsia"/>
          <w:smallCaps w:val="0"/>
          <w:sz w:val="22"/>
          <w:szCs w:val="22"/>
          <w:lang w:eastAsia="en-US"/>
        </w:rPr>
      </w:pPr>
      <w:hyperlink w:anchor="_Toc464221275" w:history="1">
        <w:r w:rsidR="0047015F" w:rsidRPr="0047015F">
          <w:rPr>
            <w:rStyle w:val="Hyperlink"/>
            <w:rFonts w:cs="Arial"/>
            <w:bCs/>
            <w:rtl/>
          </w:rPr>
          <w:t xml:space="preserve">اتفاقية شراكة الأعمال </w:t>
        </w:r>
        <w:r w:rsidR="0047015F" w:rsidRPr="0047015F">
          <w:rPr>
            <w:rStyle w:val="Hyperlink"/>
            <w:rFonts w:cs="Arial"/>
            <w:bCs/>
          </w:rPr>
          <w:t>(BAA)</w:t>
        </w:r>
        <w:r w:rsidR="0047015F" w:rsidRPr="0047015F">
          <w:rPr>
            <w:rStyle w:val="Hyperlink"/>
            <w:rFonts w:cs="Arial"/>
            <w:bCs/>
            <w:rtl/>
          </w:rPr>
          <w:t xml:space="preserve"> الخاصة بقانون </w:t>
        </w:r>
        <w:r w:rsidR="0047015F" w:rsidRPr="0047015F">
          <w:rPr>
            <w:rStyle w:val="Hyperlink"/>
            <w:rFonts w:cs="Arial"/>
            <w:bCs/>
          </w:rPr>
          <w:t>HIPAA</w:t>
        </w:r>
        <w:r w:rsidR="0047015F" w:rsidRPr="0047015F">
          <w:rPr>
            <w:webHidden/>
          </w:rPr>
          <w:tab/>
        </w:r>
        <w:r w:rsidR="0047015F" w:rsidRPr="0047015F">
          <w:rPr>
            <w:webHidden/>
          </w:rPr>
          <w:fldChar w:fldCharType="begin"/>
        </w:r>
        <w:r w:rsidR="0047015F" w:rsidRPr="0047015F">
          <w:rPr>
            <w:webHidden/>
          </w:rPr>
          <w:instrText xml:space="preserve"> PAGEREF _Toc464221275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11664B0E" w14:textId="78BB5BB7" w:rsidR="0047015F" w:rsidRPr="0047015F" w:rsidRDefault="00E26A2D">
      <w:pPr>
        <w:pStyle w:val="TOC5"/>
        <w:rPr>
          <w:rFonts w:eastAsiaTheme="minorEastAsia"/>
          <w:smallCaps w:val="0"/>
          <w:sz w:val="22"/>
          <w:szCs w:val="22"/>
          <w:lang w:eastAsia="en-US"/>
        </w:rPr>
      </w:pPr>
      <w:hyperlink w:anchor="_Toc464221276" w:history="1">
        <w:r w:rsidR="0047015F" w:rsidRPr="0047015F">
          <w:rPr>
            <w:rStyle w:val="Hyperlink"/>
            <w:bCs/>
            <w:rtl/>
          </w:rPr>
          <w:t>الأمان</w:t>
        </w:r>
        <w:r w:rsidR="0047015F" w:rsidRPr="0047015F">
          <w:rPr>
            <w:webHidden/>
          </w:rPr>
          <w:tab/>
        </w:r>
        <w:r w:rsidR="0047015F" w:rsidRPr="0047015F">
          <w:rPr>
            <w:webHidden/>
          </w:rPr>
          <w:fldChar w:fldCharType="begin"/>
        </w:r>
        <w:r w:rsidR="0047015F" w:rsidRPr="0047015F">
          <w:rPr>
            <w:webHidden/>
          </w:rPr>
          <w:instrText xml:space="preserve"> PAGEREF _Toc464221276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1C5A0006" w14:textId="39E6D466" w:rsidR="0047015F" w:rsidRPr="0047015F" w:rsidRDefault="00E26A2D">
      <w:pPr>
        <w:pStyle w:val="TOC5"/>
        <w:rPr>
          <w:rFonts w:eastAsiaTheme="minorEastAsia"/>
          <w:smallCaps w:val="0"/>
          <w:sz w:val="22"/>
          <w:szCs w:val="22"/>
          <w:lang w:eastAsia="en-US"/>
        </w:rPr>
      </w:pPr>
      <w:hyperlink w:anchor="_Toc464221277" w:history="1">
        <w:r w:rsidR="0047015F" w:rsidRPr="0047015F">
          <w:rPr>
            <w:rStyle w:val="Hyperlink"/>
            <w:bCs/>
            <w:rtl/>
          </w:rPr>
          <w:t>إشعار المشكلة الأمنية</w:t>
        </w:r>
        <w:r w:rsidR="0047015F" w:rsidRPr="0047015F">
          <w:rPr>
            <w:webHidden/>
          </w:rPr>
          <w:tab/>
        </w:r>
        <w:r w:rsidR="0047015F" w:rsidRPr="0047015F">
          <w:rPr>
            <w:webHidden/>
          </w:rPr>
          <w:fldChar w:fldCharType="begin"/>
        </w:r>
        <w:r w:rsidR="0047015F" w:rsidRPr="0047015F">
          <w:rPr>
            <w:webHidden/>
          </w:rPr>
          <w:instrText xml:space="preserve"> PAGEREF _Toc464221277 \h </w:instrText>
        </w:r>
        <w:r w:rsidR="0047015F" w:rsidRPr="0047015F">
          <w:rPr>
            <w:webHidden/>
          </w:rPr>
        </w:r>
        <w:r w:rsidR="0047015F" w:rsidRPr="0047015F">
          <w:rPr>
            <w:webHidden/>
          </w:rPr>
          <w:fldChar w:fldCharType="separate"/>
        </w:r>
        <w:r w:rsidR="0047015F" w:rsidRPr="0047015F">
          <w:rPr>
            <w:webHidden/>
          </w:rPr>
          <w:t>7</w:t>
        </w:r>
        <w:r w:rsidR="0047015F" w:rsidRPr="0047015F">
          <w:rPr>
            <w:webHidden/>
          </w:rPr>
          <w:fldChar w:fldCharType="end"/>
        </w:r>
      </w:hyperlink>
    </w:p>
    <w:p w14:paraId="43BFB8E7" w14:textId="1B6BA4D2" w:rsidR="0047015F" w:rsidRPr="0047015F" w:rsidRDefault="00E26A2D">
      <w:pPr>
        <w:pStyle w:val="TOC5"/>
        <w:rPr>
          <w:rFonts w:eastAsiaTheme="minorEastAsia"/>
          <w:smallCaps w:val="0"/>
          <w:sz w:val="22"/>
          <w:szCs w:val="22"/>
          <w:lang w:eastAsia="en-US"/>
        </w:rPr>
      </w:pPr>
      <w:hyperlink w:anchor="_Toc464221278" w:history="1">
        <w:r w:rsidR="0047015F" w:rsidRPr="0047015F">
          <w:rPr>
            <w:rStyle w:val="Hyperlink"/>
            <w:bCs/>
            <w:rtl/>
          </w:rPr>
          <w:t>موقع معالجة البيانات</w:t>
        </w:r>
        <w:r w:rsidR="0047015F" w:rsidRPr="0047015F">
          <w:rPr>
            <w:webHidden/>
          </w:rPr>
          <w:tab/>
        </w:r>
        <w:r w:rsidR="0047015F" w:rsidRPr="0047015F">
          <w:rPr>
            <w:webHidden/>
          </w:rPr>
          <w:fldChar w:fldCharType="begin"/>
        </w:r>
        <w:r w:rsidR="0047015F" w:rsidRPr="0047015F">
          <w:rPr>
            <w:webHidden/>
          </w:rPr>
          <w:instrText xml:space="preserve"> PAGEREF _Toc464221278 \h </w:instrText>
        </w:r>
        <w:r w:rsidR="0047015F" w:rsidRPr="0047015F">
          <w:rPr>
            <w:webHidden/>
          </w:rPr>
        </w:r>
        <w:r w:rsidR="0047015F" w:rsidRPr="0047015F">
          <w:rPr>
            <w:webHidden/>
          </w:rPr>
          <w:fldChar w:fldCharType="separate"/>
        </w:r>
        <w:r w:rsidR="0047015F" w:rsidRPr="0047015F">
          <w:rPr>
            <w:webHidden/>
          </w:rPr>
          <w:t>8</w:t>
        </w:r>
        <w:r w:rsidR="0047015F" w:rsidRPr="0047015F">
          <w:rPr>
            <w:webHidden/>
          </w:rPr>
          <w:fldChar w:fldCharType="end"/>
        </w:r>
      </w:hyperlink>
    </w:p>
    <w:p w14:paraId="2D253DC7" w14:textId="3D379128" w:rsidR="0047015F" w:rsidRPr="0047015F" w:rsidRDefault="00E26A2D">
      <w:pPr>
        <w:pStyle w:val="TOC5"/>
        <w:rPr>
          <w:rFonts w:eastAsiaTheme="minorEastAsia"/>
          <w:smallCaps w:val="0"/>
          <w:sz w:val="22"/>
          <w:szCs w:val="22"/>
          <w:lang w:eastAsia="en-US"/>
        </w:rPr>
      </w:pPr>
      <w:hyperlink w:anchor="_Toc464221279" w:history="1">
        <w:r w:rsidR="0047015F" w:rsidRPr="0047015F">
          <w:rPr>
            <w:rStyle w:val="Hyperlink"/>
            <w:rFonts w:cs="Arial"/>
            <w:bCs/>
            <w:rtl/>
          </w:rPr>
          <w:t>إصدارات المعاينة</w:t>
        </w:r>
        <w:r w:rsidR="0047015F" w:rsidRPr="0047015F">
          <w:rPr>
            <w:webHidden/>
          </w:rPr>
          <w:tab/>
        </w:r>
        <w:r w:rsidR="0047015F" w:rsidRPr="0047015F">
          <w:rPr>
            <w:webHidden/>
          </w:rPr>
          <w:fldChar w:fldCharType="begin"/>
        </w:r>
        <w:r w:rsidR="0047015F" w:rsidRPr="0047015F">
          <w:rPr>
            <w:webHidden/>
          </w:rPr>
          <w:instrText xml:space="preserve"> PAGEREF _Toc464221279 \h </w:instrText>
        </w:r>
        <w:r w:rsidR="0047015F" w:rsidRPr="0047015F">
          <w:rPr>
            <w:webHidden/>
          </w:rPr>
        </w:r>
        <w:r w:rsidR="0047015F" w:rsidRPr="0047015F">
          <w:rPr>
            <w:webHidden/>
          </w:rPr>
          <w:fldChar w:fldCharType="separate"/>
        </w:r>
        <w:r w:rsidR="0047015F" w:rsidRPr="0047015F">
          <w:rPr>
            <w:webHidden/>
          </w:rPr>
          <w:t>8</w:t>
        </w:r>
        <w:r w:rsidR="0047015F" w:rsidRPr="0047015F">
          <w:rPr>
            <w:webHidden/>
          </w:rPr>
          <w:fldChar w:fldCharType="end"/>
        </w:r>
      </w:hyperlink>
    </w:p>
    <w:p w14:paraId="08BFB631" w14:textId="3D2C66C3" w:rsidR="0047015F" w:rsidRPr="0047015F" w:rsidRDefault="00E26A2D">
      <w:pPr>
        <w:pStyle w:val="TOC5"/>
        <w:rPr>
          <w:rFonts w:eastAsiaTheme="minorEastAsia"/>
          <w:smallCaps w:val="0"/>
          <w:sz w:val="22"/>
          <w:szCs w:val="22"/>
          <w:lang w:eastAsia="en-US"/>
        </w:rPr>
      </w:pPr>
      <w:hyperlink w:anchor="_Toc464221280" w:history="1">
        <w:r w:rsidR="0047015F" w:rsidRPr="0047015F">
          <w:rPr>
            <w:rStyle w:val="Hyperlink"/>
            <w:bCs/>
            <w:rtl/>
          </w:rPr>
          <w:t>استخدام المتعاقدين من الباطن</w:t>
        </w:r>
        <w:r w:rsidR="0047015F" w:rsidRPr="0047015F">
          <w:rPr>
            <w:webHidden/>
          </w:rPr>
          <w:tab/>
        </w:r>
        <w:r w:rsidR="0047015F" w:rsidRPr="0047015F">
          <w:rPr>
            <w:webHidden/>
          </w:rPr>
          <w:fldChar w:fldCharType="begin"/>
        </w:r>
        <w:r w:rsidR="0047015F" w:rsidRPr="0047015F">
          <w:rPr>
            <w:webHidden/>
          </w:rPr>
          <w:instrText xml:space="preserve"> PAGEREF _Toc464221280 \h </w:instrText>
        </w:r>
        <w:r w:rsidR="0047015F" w:rsidRPr="0047015F">
          <w:rPr>
            <w:webHidden/>
          </w:rPr>
        </w:r>
        <w:r w:rsidR="0047015F" w:rsidRPr="0047015F">
          <w:rPr>
            <w:webHidden/>
          </w:rPr>
          <w:fldChar w:fldCharType="separate"/>
        </w:r>
        <w:r w:rsidR="0047015F" w:rsidRPr="0047015F">
          <w:rPr>
            <w:webHidden/>
          </w:rPr>
          <w:t>8</w:t>
        </w:r>
        <w:r w:rsidR="0047015F" w:rsidRPr="0047015F">
          <w:rPr>
            <w:webHidden/>
          </w:rPr>
          <w:fldChar w:fldCharType="end"/>
        </w:r>
      </w:hyperlink>
    </w:p>
    <w:p w14:paraId="3DBD206F" w14:textId="6F9880C7" w:rsidR="0047015F" w:rsidRPr="0047015F" w:rsidRDefault="00E26A2D">
      <w:pPr>
        <w:pStyle w:val="TOC5"/>
        <w:rPr>
          <w:rFonts w:eastAsiaTheme="minorEastAsia"/>
          <w:smallCaps w:val="0"/>
          <w:sz w:val="22"/>
          <w:szCs w:val="22"/>
          <w:lang w:eastAsia="en-US"/>
        </w:rPr>
      </w:pPr>
      <w:hyperlink w:anchor="_Toc464221281" w:history="1">
        <w:r w:rsidR="0047015F" w:rsidRPr="0047015F">
          <w:rPr>
            <w:rStyle w:val="Hyperlink"/>
            <w:bCs/>
            <w:rtl/>
          </w:rPr>
          <w:t xml:space="preserve">كيفية الاتصال بـ </w:t>
        </w:r>
        <w:r w:rsidR="0047015F" w:rsidRPr="0047015F">
          <w:rPr>
            <w:rStyle w:val="Hyperlink"/>
            <w:bCs/>
          </w:rPr>
          <w:t>Microsoft</w:t>
        </w:r>
        <w:r w:rsidR="0047015F" w:rsidRPr="0047015F">
          <w:rPr>
            <w:webHidden/>
          </w:rPr>
          <w:tab/>
        </w:r>
        <w:r w:rsidR="0047015F" w:rsidRPr="0047015F">
          <w:rPr>
            <w:webHidden/>
          </w:rPr>
          <w:fldChar w:fldCharType="begin"/>
        </w:r>
        <w:r w:rsidR="0047015F" w:rsidRPr="0047015F">
          <w:rPr>
            <w:webHidden/>
          </w:rPr>
          <w:instrText xml:space="preserve"> PAGEREF _Toc464221281 \h </w:instrText>
        </w:r>
        <w:r w:rsidR="0047015F" w:rsidRPr="0047015F">
          <w:rPr>
            <w:webHidden/>
          </w:rPr>
        </w:r>
        <w:r w:rsidR="0047015F" w:rsidRPr="0047015F">
          <w:rPr>
            <w:webHidden/>
          </w:rPr>
          <w:fldChar w:fldCharType="separate"/>
        </w:r>
        <w:r w:rsidR="0047015F" w:rsidRPr="0047015F">
          <w:rPr>
            <w:webHidden/>
          </w:rPr>
          <w:t>8</w:t>
        </w:r>
        <w:r w:rsidR="0047015F" w:rsidRPr="0047015F">
          <w:rPr>
            <w:webHidden/>
          </w:rPr>
          <w:fldChar w:fldCharType="end"/>
        </w:r>
      </w:hyperlink>
    </w:p>
    <w:p w14:paraId="1B9229BA" w14:textId="7E6AE887" w:rsidR="0047015F" w:rsidRPr="0047015F" w:rsidRDefault="00E26A2D" w:rsidP="0047015F">
      <w:pPr>
        <w:pStyle w:val="TOC3"/>
        <w:rPr>
          <w:rFonts w:eastAsiaTheme="minorEastAsia"/>
          <w:sz w:val="22"/>
          <w:szCs w:val="22"/>
          <w:lang w:eastAsia="en-US"/>
        </w:rPr>
      </w:pPr>
      <w:hyperlink w:anchor="_Toc464221282" w:history="1">
        <w:r w:rsidR="0047015F" w:rsidRPr="0047015F">
          <w:rPr>
            <w:rStyle w:val="Hyperlink"/>
            <w:rtl/>
          </w:rPr>
          <w:t>شروط معالجة البيانات</w:t>
        </w:r>
        <w:r w:rsidR="0047015F" w:rsidRPr="0047015F">
          <w:rPr>
            <w:webHidden/>
          </w:rPr>
          <w:tab/>
        </w:r>
        <w:r w:rsidR="0047015F" w:rsidRPr="0047015F">
          <w:rPr>
            <w:webHidden/>
          </w:rPr>
          <w:fldChar w:fldCharType="begin"/>
        </w:r>
        <w:r w:rsidR="0047015F" w:rsidRPr="0047015F">
          <w:rPr>
            <w:webHidden/>
          </w:rPr>
          <w:instrText xml:space="preserve"> PAGEREF _Toc464221282 \h </w:instrText>
        </w:r>
        <w:r w:rsidR="0047015F" w:rsidRPr="0047015F">
          <w:rPr>
            <w:webHidden/>
          </w:rPr>
        </w:r>
        <w:r w:rsidR="0047015F" w:rsidRPr="0047015F">
          <w:rPr>
            <w:webHidden/>
          </w:rPr>
          <w:fldChar w:fldCharType="separate"/>
        </w:r>
        <w:r w:rsidR="0047015F" w:rsidRPr="0047015F">
          <w:rPr>
            <w:webHidden/>
          </w:rPr>
          <w:t>9</w:t>
        </w:r>
        <w:r w:rsidR="0047015F" w:rsidRPr="0047015F">
          <w:rPr>
            <w:webHidden/>
          </w:rPr>
          <w:fldChar w:fldCharType="end"/>
        </w:r>
      </w:hyperlink>
    </w:p>
    <w:p w14:paraId="51579185" w14:textId="04A89CB7" w:rsidR="0047015F" w:rsidRPr="0047015F" w:rsidRDefault="00E26A2D">
      <w:pPr>
        <w:pStyle w:val="TOC5"/>
        <w:rPr>
          <w:rFonts w:eastAsiaTheme="minorEastAsia"/>
          <w:smallCaps w:val="0"/>
          <w:sz w:val="22"/>
          <w:szCs w:val="22"/>
          <w:lang w:eastAsia="en-US"/>
        </w:rPr>
      </w:pPr>
      <w:hyperlink w:anchor="_Toc464221283" w:history="1">
        <w:r w:rsidR="0047015F" w:rsidRPr="0047015F">
          <w:rPr>
            <w:rStyle w:val="Hyperlink"/>
            <w:rFonts w:cs="Arial"/>
            <w:bCs/>
            <w:rtl/>
          </w:rPr>
          <w:t>موقع حفظ بيانات العميل غير النشطة</w:t>
        </w:r>
        <w:r w:rsidR="0047015F" w:rsidRPr="0047015F">
          <w:rPr>
            <w:webHidden/>
          </w:rPr>
          <w:tab/>
        </w:r>
        <w:r w:rsidR="0047015F" w:rsidRPr="0047015F">
          <w:rPr>
            <w:webHidden/>
          </w:rPr>
          <w:fldChar w:fldCharType="begin"/>
        </w:r>
        <w:r w:rsidR="0047015F" w:rsidRPr="0047015F">
          <w:rPr>
            <w:webHidden/>
          </w:rPr>
          <w:instrText xml:space="preserve"> PAGEREF _Toc464221283 \h </w:instrText>
        </w:r>
        <w:r w:rsidR="0047015F" w:rsidRPr="0047015F">
          <w:rPr>
            <w:webHidden/>
          </w:rPr>
        </w:r>
        <w:r w:rsidR="0047015F" w:rsidRPr="0047015F">
          <w:rPr>
            <w:webHidden/>
          </w:rPr>
          <w:fldChar w:fldCharType="separate"/>
        </w:r>
        <w:r w:rsidR="0047015F" w:rsidRPr="0047015F">
          <w:rPr>
            <w:webHidden/>
          </w:rPr>
          <w:t>9</w:t>
        </w:r>
        <w:r w:rsidR="0047015F" w:rsidRPr="0047015F">
          <w:rPr>
            <w:webHidden/>
          </w:rPr>
          <w:fldChar w:fldCharType="end"/>
        </w:r>
      </w:hyperlink>
    </w:p>
    <w:p w14:paraId="27768A10" w14:textId="6836A98C" w:rsidR="0047015F" w:rsidRPr="0047015F" w:rsidRDefault="00E26A2D">
      <w:pPr>
        <w:pStyle w:val="TOC5"/>
        <w:rPr>
          <w:rFonts w:eastAsiaTheme="minorEastAsia"/>
          <w:smallCaps w:val="0"/>
          <w:sz w:val="22"/>
          <w:szCs w:val="22"/>
          <w:lang w:eastAsia="en-US"/>
        </w:rPr>
      </w:pPr>
      <w:hyperlink w:anchor="_Toc464221284" w:history="1">
        <w:r w:rsidR="0047015F" w:rsidRPr="0047015F">
          <w:rPr>
            <w:rStyle w:val="Hyperlink"/>
            <w:rFonts w:cs="Times New Roman"/>
            <w:bCs/>
            <w:rtl/>
          </w:rPr>
          <w:t>الخصوصية</w:t>
        </w:r>
        <w:r w:rsidR="0047015F" w:rsidRPr="0047015F">
          <w:rPr>
            <w:webHidden/>
          </w:rPr>
          <w:tab/>
        </w:r>
        <w:r w:rsidR="0047015F" w:rsidRPr="0047015F">
          <w:rPr>
            <w:webHidden/>
          </w:rPr>
          <w:fldChar w:fldCharType="begin"/>
        </w:r>
        <w:r w:rsidR="0047015F" w:rsidRPr="0047015F">
          <w:rPr>
            <w:webHidden/>
          </w:rPr>
          <w:instrText xml:space="preserve"> PAGEREF _Toc464221284 \h </w:instrText>
        </w:r>
        <w:r w:rsidR="0047015F" w:rsidRPr="0047015F">
          <w:rPr>
            <w:webHidden/>
          </w:rPr>
        </w:r>
        <w:r w:rsidR="0047015F" w:rsidRPr="0047015F">
          <w:rPr>
            <w:webHidden/>
          </w:rPr>
          <w:fldChar w:fldCharType="separate"/>
        </w:r>
        <w:r w:rsidR="0047015F" w:rsidRPr="0047015F">
          <w:rPr>
            <w:webHidden/>
          </w:rPr>
          <w:t>10</w:t>
        </w:r>
        <w:r w:rsidR="0047015F" w:rsidRPr="0047015F">
          <w:rPr>
            <w:webHidden/>
          </w:rPr>
          <w:fldChar w:fldCharType="end"/>
        </w:r>
      </w:hyperlink>
    </w:p>
    <w:p w14:paraId="099B4D20" w14:textId="4EE75765" w:rsidR="0047015F" w:rsidRPr="0047015F" w:rsidRDefault="00E26A2D">
      <w:pPr>
        <w:pStyle w:val="TOC5"/>
        <w:rPr>
          <w:rFonts w:eastAsiaTheme="minorEastAsia"/>
          <w:smallCaps w:val="0"/>
          <w:sz w:val="22"/>
          <w:szCs w:val="22"/>
          <w:lang w:eastAsia="en-US"/>
        </w:rPr>
      </w:pPr>
      <w:hyperlink w:anchor="_Toc464221285" w:history="1">
        <w:r w:rsidR="0047015F" w:rsidRPr="0047015F">
          <w:rPr>
            <w:rStyle w:val="Hyperlink"/>
            <w:bCs/>
            <w:rtl/>
          </w:rPr>
          <w:t>بنود أوروبية إضافية.</w:t>
        </w:r>
        <w:r w:rsidR="0047015F" w:rsidRPr="0047015F">
          <w:rPr>
            <w:webHidden/>
          </w:rPr>
          <w:tab/>
        </w:r>
        <w:r w:rsidR="0047015F" w:rsidRPr="0047015F">
          <w:rPr>
            <w:webHidden/>
          </w:rPr>
          <w:fldChar w:fldCharType="begin"/>
        </w:r>
        <w:r w:rsidR="0047015F" w:rsidRPr="0047015F">
          <w:rPr>
            <w:webHidden/>
          </w:rPr>
          <w:instrText xml:space="preserve"> PAGEREF _Toc464221285 \h </w:instrText>
        </w:r>
        <w:r w:rsidR="0047015F" w:rsidRPr="0047015F">
          <w:rPr>
            <w:webHidden/>
          </w:rPr>
        </w:r>
        <w:r w:rsidR="0047015F" w:rsidRPr="0047015F">
          <w:rPr>
            <w:webHidden/>
          </w:rPr>
          <w:fldChar w:fldCharType="separate"/>
        </w:r>
        <w:r w:rsidR="0047015F" w:rsidRPr="0047015F">
          <w:rPr>
            <w:webHidden/>
          </w:rPr>
          <w:t>10</w:t>
        </w:r>
        <w:r w:rsidR="0047015F" w:rsidRPr="0047015F">
          <w:rPr>
            <w:webHidden/>
          </w:rPr>
          <w:fldChar w:fldCharType="end"/>
        </w:r>
      </w:hyperlink>
    </w:p>
    <w:p w14:paraId="25EA78C7" w14:textId="1FC47B2E" w:rsidR="0047015F" w:rsidRPr="0047015F" w:rsidRDefault="00E26A2D">
      <w:pPr>
        <w:pStyle w:val="TOC5"/>
        <w:rPr>
          <w:rFonts w:eastAsiaTheme="minorEastAsia"/>
          <w:smallCaps w:val="0"/>
          <w:sz w:val="22"/>
          <w:szCs w:val="22"/>
          <w:lang w:eastAsia="en-US"/>
        </w:rPr>
      </w:pPr>
      <w:hyperlink w:anchor="_Toc464221286" w:history="1">
        <w:r w:rsidR="0047015F" w:rsidRPr="0047015F">
          <w:rPr>
            <w:rStyle w:val="Hyperlink"/>
            <w:bCs/>
            <w:rtl/>
          </w:rPr>
          <w:t>الأمان</w:t>
        </w:r>
        <w:r w:rsidR="0047015F" w:rsidRPr="0047015F">
          <w:rPr>
            <w:webHidden/>
          </w:rPr>
          <w:tab/>
        </w:r>
        <w:r w:rsidR="0047015F" w:rsidRPr="0047015F">
          <w:rPr>
            <w:webHidden/>
          </w:rPr>
          <w:fldChar w:fldCharType="begin"/>
        </w:r>
        <w:r w:rsidR="0047015F" w:rsidRPr="0047015F">
          <w:rPr>
            <w:webHidden/>
          </w:rPr>
          <w:instrText xml:space="preserve"> PAGEREF _Toc464221286 \h </w:instrText>
        </w:r>
        <w:r w:rsidR="0047015F" w:rsidRPr="0047015F">
          <w:rPr>
            <w:webHidden/>
          </w:rPr>
        </w:r>
        <w:r w:rsidR="0047015F" w:rsidRPr="0047015F">
          <w:rPr>
            <w:webHidden/>
          </w:rPr>
          <w:fldChar w:fldCharType="separate"/>
        </w:r>
        <w:r w:rsidR="0047015F" w:rsidRPr="0047015F">
          <w:rPr>
            <w:webHidden/>
          </w:rPr>
          <w:t>10</w:t>
        </w:r>
        <w:r w:rsidR="0047015F" w:rsidRPr="0047015F">
          <w:rPr>
            <w:webHidden/>
          </w:rPr>
          <w:fldChar w:fldCharType="end"/>
        </w:r>
      </w:hyperlink>
    </w:p>
    <w:p w14:paraId="2F282DF4" w14:textId="7C68A4F3" w:rsidR="0047015F" w:rsidRPr="0047015F" w:rsidRDefault="00E26A2D">
      <w:pPr>
        <w:pStyle w:val="TOC1"/>
        <w:rPr>
          <w:rFonts w:eastAsiaTheme="minorEastAsia"/>
          <w:b w:val="0"/>
          <w:bCs w:val="0"/>
          <w:caps w:val="0"/>
          <w:sz w:val="22"/>
          <w:szCs w:val="22"/>
          <w:lang w:eastAsia="en-US"/>
        </w:rPr>
      </w:pPr>
      <w:hyperlink w:anchor="_Toc464221287" w:history="1">
        <w:r w:rsidR="0047015F" w:rsidRPr="0047015F">
          <w:rPr>
            <w:rStyle w:val="Hyperlink"/>
            <w:rtl/>
          </w:rPr>
          <w:t>الشروط الخاصة بالخدمة عبر الإنترنت</w:t>
        </w:r>
        <w:r w:rsidR="0047015F" w:rsidRPr="0047015F">
          <w:rPr>
            <w:webHidden/>
          </w:rPr>
          <w:tab/>
        </w:r>
        <w:r w:rsidR="0047015F" w:rsidRPr="0047015F">
          <w:rPr>
            <w:webHidden/>
          </w:rPr>
          <w:fldChar w:fldCharType="begin"/>
        </w:r>
        <w:r w:rsidR="0047015F" w:rsidRPr="0047015F">
          <w:rPr>
            <w:webHidden/>
          </w:rPr>
          <w:instrText xml:space="preserve"> PAGEREF _Toc464221287 \h </w:instrText>
        </w:r>
        <w:r w:rsidR="0047015F" w:rsidRPr="0047015F">
          <w:rPr>
            <w:webHidden/>
          </w:rPr>
        </w:r>
        <w:r w:rsidR="0047015F" w:rsidRPr="0047015F">
          <w:rPr>
            <w:webHidden/>
          </w:rPr>
          <w:fldChar w:fldCharType="separate"/>
        </w:r>
        <w:r w:rsidR="0047015F" w:rsidRPr="0047015F">
          <w:rPr>
            <w:webHidden/>
          </w:rPr>
          <w:t>13</w:t>
        </w:r>
        <w:r w:rsidR="0047015F" w:rsidRPr="0047015F">
          <w:rPr>
            <w:webHidden/>
          </w:rPr>
          <w:fldChar w:fldCharType="end"/>
        </w:r>
      </w:hyperlink>
    </w:p>
    <w:p w14:paraId="3377C44E" w14:textId="6F54A54F" w:rsidR="0047015F" w:rsidRPr="0047015F" w:rsidRDefault="00E26A2D" w:rsidP="0047015F">
      <w:pPr>
        <w:pStyle w:val="TOC3"/>
        <w:rPr>
          <w:rFonts w:eastAsiaTheme="minorEastAsia"/>
          <w:sz w:val="22"/>
          <w:szCs w:val="22"/>
          <w:lang w:eastAsia="en-US"/>
        </w:rPr>
      </w:pPr>
      <w:hyperlink w:anchor="_Toc464221288" w:history="1">
        <w:r w:rsidR="0047015F" w:rsidRPr="0047015F">
          <w:rPr>
            <w:rStyle w:val="Hyperlink"/>
            <w:bCs/>
            <w:rtl/>
          </w:rPr>
          <w:t xml:space="preserve">خدمات </w:t>
        </w:r>
        <w:r w:rsidR="0047015F" w:rsidRPr="0047015F">
          <w:rPr>
            <w:rStyle w:val="Hyperlink"/>
            <w:bCs/>
          </w:rPr>
          <w:t>Microsoft Azure</w:t>
        </w:r>
        <w:r w:rsidR="0047015F" w:rsidRPr="0047015F">
          <w:rPr>
            <w:webHidden/>
          </w:rPr>
          <w:tab/>
        </w:r>
        <w:r w:rsidR="0047015F" w:rsidRPr="0047015F">
          <w:rPr>
            <w:webHidden/>
          </w:rPr>
          <w:fldChar w:fldCharType="begin"/>
        </w:r>
        <w:r w:rsidR="0047015F" w:rsidRPr="0047015F">
          <w:rPr>
            <w:webHidden/>
          </w:rPr>
          <w:instrText xml:space="preserve"> PAGEREF _Toc464221288 \h </w:instrText>
        </w:r>
        <w:r w:rsidR="0047015F" w:rsidRPr="0047015F">
          <w:rPr>
            <w:webHidden/>
          </w:rPr>
        </w:r>
        <w:r w:rsidR="0047015F" w:rsidRPr="0047015F">
          <w:rPr>
            <w:webHidden/>
          </w:rPr>
          <w:fldChar w:fldCharType="separate"/>
        </w:r>
        <w:r w:rsidR="0047015F" w:rsidRPr="0047015F">
          <w:rPr>
            <w:webHidden/>
          </w:rPr>
          <w:t>13</w:t>
        </w:r>
        <w:r w:rsidR="0047015F" w:rsidRPr="0047015F">
          <w:rPr>
            <w:webHidden/>
          </w:rPr>
          <w:fldChar w:fldCharType="end"/>
        </w:r>
      </w:hyperlink>
    </w:p>
    <w:p w14:paraId="14B2B5F0" w14:textId="6BBDEAF6" w:rsidR="0047015F" w:rsidRPr="0047015F" w:rsidRDefault="00E26A2D">
      <w:pPr>
        <w:pStyle w:val="TOC4"/>
        <w:rPr>
          <w:rFonts w:eastAsiaTheme="minorEastAsia"/>
          <w:smallCaps w:val="0"/>
          <w:sz w:val="22"/>
          <w:szCs w:val="22"/>
          <w:lang w:eastAsia="en-US"/>
        </w:rPr>
      </w:pPr>
      <w:hyperlink w:anchor="_Toc464221289" w:history="1">
        <w:r w:rsidR="0047015F" w:rsidRPr="0047015F">
          <w:rPr>
            <w:rStyle w:val="Hyperlink"/>
          </w:rPr>
          <w:t>Microsoft Azure StorSimple</w:t>
        </w:r>
        <w:r w:rsidR="0047015F" w:rsidRPr="0047015F">
          <w:rPr>
            <w:webHidden/>
          </w:rPr>
          <w:tab/>
        </w:r>
        <w:r w:rsidR="0047015F" w:rsidRPr="0047015F">
          <w:rPr>
            <w:webHidden/>
          </w:rPr>
          <w:fldChar w:fldCharType="begin"/>
        </w:r>
        <w:r w:rsidR="0047015F" w:rsidRPr="0047015F">
          <w:rPr>
            <w:webHidden/>
          </w:rPr>
          <w:instrText xml:space="preserve"> PAGEREF _Toc464221289 \h </w:instrText>
        </w:r>
        <w:r w:rsidR="0047015F" w:rsidRPr="0047015F">
          <w:rPr>
            <w:webHidden/>
          </w:rPr>
        </w:r>
        <w:r w:rsidR="0047015F" w:rsidRPr="0047015F">
          <w:rPr>
            <w:webHidden/>
          </w:rPr>
          <w:fldChar w:fldCharType="separate"/>
        </w:r>
        <w:r w:rsidR="0047015F" w:rsidRPr="0047015F">
          <w:rPr>
            <w:webHidden/>
          </w:rPr>
          <w:t>14</w:t>
        </w:r>
        <w:r w:rsidR="0047015F" w:rsidRPr="0047015F">
          <w:rPr>
            <w:webHidden/>
          </w:rPr>
          <w:fldChar w:fldCharType="end"/>
        </w:r>
      </w:hyperlink>
    </w:p>
    <w:p w14:paraId="26FA643F" w14:textId="071544D6" w:rsidR="0047015F" w:rsidRPr="0047015F" w:rsidRDefault="00E26A2D">
      <w:pPr>
        <w:pStyle w:val="TOC4"/>
        <w:rPr>
          <w:rFonts w:eastAsiaTheme="minorEastAsia"/>
          <w:smallCaps w:val="0"/>
          <w:sz w:val="22"/>
          <w:szCs w:val="22"/>
          <w:lang w:eastAsia="en-US"/>
        </w:rPr>
      </w:pPr>
      <w:hyperlink w:anchor="_Toc464221290" w:history="1">
        <w:r w:rsidR="0047015F" w:rsidRPr="0047015F">
          <w:rPr>
            <w:rStyle w:val="Hyperlink"/>
          </w:rPr>
          <w:t>Microsoft Translator</w:t>
        </w:r>
        <w:r w:rsidR="0047015F" w:rsidRPr="0047015F">
          <w:rPr>
            <w:webHidden/>
          </w:rPr>
          <w:tab/>
        </w:r>
        <w:r w:rsidR="0047015F" w:rsidRPr="0047015F">
          <w:rPr>
            <w:webHidden/>
          </w:rPr>
          <w:fldChar w:fldCharType="begin"/>
        </w:r>
        <w:r w:rsidR="0047015F" w:rsidRPr="0047015F">
          <w:rPr>
            <w:webHidden/>
          </w:rPr>
          <w:instrText xml:space="preserve"> PAGEREF _Toc464221290 \h </w:instrText>
        </w:r>
        <w:r w:rsidR="0047015F" w:rsidRPr="0047015F">
          <w:rPr>
            <w:webHidden/>
          </w:rPr>
        </w:r>
        <w:r w:rsidR="0047015F" w:rsidRPr="0047015F">
          <w:rPr>
            <w:webHidden/>
          </w:rPr>
          <w:fldChar w:fldCharType="separate"/>
        </w:r>
        <w:r w:rsidR="0047015F" w:rsidRPr="0047015F">
          <w:rPr>
            <w:webHidden/>
          </w:rPr>
          <w:t>14</w:t>
        </w:r>
        <w:r w:rsidR="0047015F" w:rsidRPr="0047015F">
          <w:rPr>
            <w:webHidden/>
          </w:rPr>
          <w:fldChar w:fldCharType="end"/>
        </w:r>
      </w:hyperlink>
    </w:p>
    <w:p w14:paraId="6EE4973B" w14:textId="62530352" w:rsidR="0047015F" w:rsidRPr="0047015F" w:rsidRDefault="00E26A2D">
      <w:pPr>
        <w:pStyle w:val="TOC4"/>
        <w:rPr>
          <w:rFonts w:eastAsiaTheme="minorEastAsia"/>
          <w:smallCaps w:val="0"/>
          <w:sz w:val="22"/>
          <w:szCs w:val="22"/>
          <w:lang w:eastAsia="en-US"/>
        </w:rPr>
      </w:pPr>
      <w:hyperlink w:anchor="_Toc464221291" w:history="1">
        <w:r w:rsidR="0047015F" w:rsidRPr="0047015F">
          <w:rPr>
            <w:rStyle w:val="Hyperlink"/>
            <w:rFonts w:cs="Calibri"/>
          </w:rPr>
          <w:t>Microsoft Cloud App Security</w:t>
        </w:r>
        <w:r w:rsidR="0047015F" w:rsidRPr="0047015F">
          <w:rPr>
            <w:webHidden/>
          </w:rPr>
          <w:tab/>
        </w:r>
        <w:r w:rsidR="0047015F" w:rsidRPr="0047015F">
          <w:rPr>
            <w:webHidden/>
          </w:rPr>
          <w:fldChar w:fldCharType="begin"/>
        </w:r>
        <w:r w:rsidR="0047015F" w:rsidRPr="0047015F">
          <w:rPr>
            <w:webHidden/>
          </w:rPr>
          <w:instrText xml:space="preserve"> PAGEREF _Toc464221291 \h </w:instrText>
        </w:r>
        <w:r w:rsidR="0047015F" w:rsidRPr="0047015F">
          <w:rPr>
            <w:webHidden/>
          </w:rPr>
        </w:r>
        <w:r w:rsidR="0047015F" w:rsidRPr="0047015F">
          <w:rPr>
            <w:webHidden/>
          </w:rPr>
          <w:fldChar w:fldCharType="separate"/>
        </w:r>
        <w:r w:rsidR="0047015F" w:rsidRPr="0047015F">
          <w:rPr>
            <w:webHidden/>
          </w:rPr>
          <w:t>14</w:t>
        </w:r>
        <w:r w:rsidR="0047015F" w:rsidRPr="0047015F">
          <w:rPr>
            <w:webHidden/>
          </w:rPr>
          <w:fldChar w:fldCharType="end"/>
        </w:r>
      </w:hyperlink>
    </w:p>
    <w:p w14:paraId="528AA42D" w14:textId="22D50DDA" w:rsidR="0047015F" w:rsidRPr="0047015F" w:rsidRDefault="00E26A2D">
      <w:pPr>
        <w:pStyle w:val="TOC2"/>
        <w:rPr>
          <w:rFonts w:eastAsiaTheme="minorEastAsia"/>
          <w:b w:val="0"/>
          <w:sz w:val="22"/>
          <w:szCs w:val="22"/>
          <w:lang w:eastAsia="en-US"/>
        </w:rPr>
      </w:pPr>
      <w:hyperlink w:anchor="_Toc464221292" w:history="1">
        <w:r w:rsidR="0047015F" w:rsidRPr="0047015F">
          <w:rPr>
            <w:rStyle w:val="Hyperlink"/>
          </w:rPr>
          <w:t>Enterprise Mobility + Security</w:t>
        </w:r>
        <w:r w:rsidR="0047015F" w:rsidRPr="0047015F">
          <w:rPr>
            <w:webHidden/>
          </w:rPr>
          <w:tab/>
        </w:r>
        <w:r w:rsidR="0047015F" w:rsidRPr="0047015F">
          <w:rPr>
            <w:webHidden/>
          </w:rPr>
          <w:fldChar w:fldCharType="begin"/>
        </w:r>
        <w:r w:rsidR="0047015F" w:rsidRPr="0047015F">
          <w:rPr>
            <w:webHidden/>
          </w:rPr>
          <w:instrText xml:space="preserve"> PAGEREF _Toc464221292 \h </w:instrText>
        </w:r>
        <w:r w:rsidR="0047015F" w:rsidRPr="0047015F">
          <w:rPr>
            <w:webHidden/>
          </w:rPr>
        </w:r>
        <w:r w:rsidR="0047015F" w:rsidRPr="0047015F">
          <w:rPr>
            <w:webHidden/>
          </w:rPr>
          <w:fldChar w:fldCharType="separate"/>
        </w:r>
        <w:r w:rsidR="0047015F" w:rsidRPr="0047015F">
          <w:rPr>
            <w:webHidden/>
          </w:rPr>
          <w:t>14</w:t>
        </w:r>
        <w:r w:rsidR="0047015F" w:rsidRPr="0047015F">
          <w:rPr>
            <w:webHidden/>
          </w:rPr>
          <w:fldChar w:fldCharType="end"/>
        </w:r>
      </w:hyperlink>
    </w:p>
    <w:p w14:paraId="2BC921FF" w14:textId="79915862" w:rsidR="0047015F" w:rsidRPr="0047015F" w:rsidRDefault="00E26A2D">
      <w:pPr>
        <w:pStyle w:val="TOC4"/>
        <w:rPr>
          <w:rFonts w:eastAsiaTheme="minorEastAsia"/>
          <w:smallCaps w:val="0"/>
          <w:sz w:val="22"/>
          <w:szCs w:val="22"/>
          <w:lang w:eastAsia="en-US"/>
        </w:rPr>
      </w:pPr>
      <w:hyperlink w:anchor="_Toc464221293" w:history="1">
        <w:r w:rsidR="0047015F" w:rsidRPr="0047015F">
          <w:rPr>
            <w:rStyle w:val="Hyperlink"/>
            <w:rFonts w:cs="Calibri"/>
          </w:rPr>
          <w:t>Azure Active Directory Basic</w:t>
        </w:r>
        <w:r w:rsidR="0047015F" w:rsidRPr="0047015F">
          <w:rPr>
            <w:webHidden/>
          </w:rPr>
          <w:tab/>
        </w:r>
        <w:r w:rsidR="0047015F" w:rsidRPr="0047015F">
          <w:rPr>
            <w:webHidden/>
          </w:rPr>
          <w:fldChar w:fldCharType="begin"/>
        </w:r>
        <w:r w:rsidR="0047015F" w:rsidRPr="0047015F">
          <w:rPr>
            <w:webHidden/>
          </w:rPr>
          <w:instrText xml:space="preserve"> PAGEREF _Toc464221293 \h </w:instrText>
        </w:r>
        <w:r w:rsidR="0047015F" w:rsidRPr="0047015F">
          <w:rPr>
            <w:webHidden/>
          </w:rPr>
        </w:r>
        <w:r w:rsidR="0047015F" w:rsidRPr="0047015F">
          <w:rPr>
            <w:webHidden/>
          </w:rPr>
          <w:fldChar w:fldCharType="separate"/>
        </w:r>
        <w:r w:rsidR="0047015F" w:rsidRPr="0047015F">
          <w:rPr>
            <w:webHidden/>
          </w:rPr>
          <w:t>14</w:t>
        </w:r>
        <w:r w:rsidR="0047015F" w:rsidRPr="0047015F">
          <w:rPr>
            <w:webHidden/>
          </w:rPr>
          <w:fldChar w:fldCharType="end"/>
        </w:r>
      </w:hyperlink>
    </w:p>
    <w:p w14:paraId="5E2A10B2" w14:textId="2E3C033F" w:rsidR="0047015F" w:rsidRPr="0047015F" w:rsidRDefault="00E26A2D">
      <w:pPr>
        <w:pStyle w:val="TOC4"/>
        <w:rPr>
          <w:rFonts w:eastAsiaTheme="minorEastAsia"/>
          <w:smallCaps w:val="0"/>
          <w:sz w:val="22"/>
          <w:szCs w:val="22"/>
          <w:lang w:eastAsia="en-US"/>
        </w:rPr>
      </w:pPr>
      <w:hyperlink w:anchor="_Toc464221294" w:history="1">
        <w:r w:rsidR="0047015F" w:rsidRPr="0047015F">
          <w:rPr>
            <w:rStyle w:val="Hyperlink"/>
            <w:rFonts w:cs="Calibri"/>
          </w:rPr>
          <w:t>Azure Active Directory Premium</w:t>
        </w:r>
        <w:r w:rsidR="0047015F" w:rsidRPr="0047015F">
          <w:rPr>
            <w:webHidden/>
          </w:rPr>
          <w:tab/>
        </w:r>
        <w:r w:rsidR="0047015F" w:rsidRPr="0047015F">
          <w:rPr>
            <w:webHidden/>
          </w:rPr>
          <w:fldChar w:fldCharType="begin"/>
        </w:r>
        <w:r w:rsidR="0047015F" w:rsidRPr="0047015F">
          <w:rPr>
            <w:webHidden/>
          </w:rPr>
          <w:instrText xml:space="preserve"> PAGEREF _Toc464221294 \h </w:instrText>
        </w:r>
        <w:r w:rsidR="0047015F" w:rsidRPr="0047015F">
          <w:rPr>
            <w:webHidden/>
          </w:rPr>
        </w:r>
        <w:r w:rsidR="0047015F" w:rsidRPr="0047015F">
          <w:rPr>
            <w:webHidden/>
          </w:rPr>
          <w:fldChar w:fldCharType="separate"/>
        </w:r>
        <w:r w:rsidR="0047015F" w:rsidRPr="0047015F">
          <w:rPr>
            <w:webHidden/>
          </w:rPr>
          <w:t>14</w:t>
        </w:r>
        <w:r w:rsidR="0047015F" w:rsidRPr="0047015F">
          <w:rPr>
            <w:webHidden/>
          </w:rPr>
          <w:fldChar w:fldCharType="end"/>
        </w:r>
      </w:hyperlink>
    </w:p>
    <w:p w14:paraId="0ECF6D6F" w14:textId="42B956BF" w:rsidR="0047015F" w:rsidRPr="0047015F" w:rsidRDefault="00E26A2D">
      <w:pPr>
        <w:pStyle w:val="TOC4"/>
        <w:rPr>
          <w:rFonts w:eastAsiaTheme="minorEastAsia"/>
          <w:smallCaps w:val="0"/>
          <w:sz w:val="22"/>
          <w:szCs w:val="22"/>
          <w:lang w:eastAsia="en-US"/>
        </w:rPr>
      </w:pPr>
      <w:hyperlink w:anchor="_Toc464221295" w:history="1">
        <w:r w:rsidR="0047015F" w:rsidRPr="0047015F">
          <w:rPr>
            <w:rStyle w:val="Hyperlink"/>
            <w:rFonts w:cs="Calibri"/>
          </w:rPr>
          <w:t>Azure Information Protection Premium</w:t>
        </w:r>
        <w:r w:rsidR="0047015F" w:rsidRPr="0047015F">
          <w:rPr>
            <w:webHidden/>
          </w:rPr>
          <w:tab/>
        </w:r>
        <w:r w:rsidR="0047015F" w:rsidRPr="0047015F">
          <w:rPr>
            <w:webHidden/>
          </w:rPr>
          <w:fldChar w:fldCharType="begin"/>
        </w:r>
        <w:r w:rsidR="0047015F" w:rsidRPr="0047015F">
          <w:rPr>
            <w:webHidden/>
          </w:rPr>
          <w:instrText xml:space="preserve"> PAGEREF _Toc464221295 \h </w:instrText>
        </w:r>
        <w:r w:rsidR="0047015F" w:rsidRPr="0047015F">
          <w:rPr>
            <w:webHidden/>
          </w:rPr>
        </w:r>
        <w:r w:rsidR="0047015F" w:rsidRPr="0047015F">
          <w:rPr>
            <w:webHidden/>
          </w:rPr>
          <w:fldChar w:fldCharType="separate"/>
        </w:r>
        <w:r w:rsidR="0047015F" w:rsidRPr="0047015F">
          <w:rPr>
            <w:webHidden/>
          </w:rPr>
          <w:t>15</w:t>
        </w:r>
        <w:r w:rsidR="0047015F" w:rsidRPr="0047015F">
          <w:rPr>
            <w:webHidden/>
          </w:rPr>
          <w:fldChar w:fldCharType="end"/>
        </w:r>
      </w:hyperlink>
    </w:p>
    <w:p w14:paraId="46A5FCF6" w14:textId="45BAEC5A" w:rsidR="0047015F" w:rsidRPr="0047015F" w:rsidRDefault="00E26A2D">
      <w:pPr>
        <w:pStyle w:val="TOC4"/>
        <w:rPr>
          <w:rFonts w:eastAsiaTheme="minorEastAsia"/>
          <w:smallCaps w:val="0"/>
          <w:sz w:val="22"/>
          <w:szCs w:val="22"/>
          <w:lang w:eastAsia="en-US"/>
        </w:rPr>
      </w:pPr>
      <w:hyperlink w:anchor="_Toc464221296" w:history="1">
        <w:r w:rsidR="0047015F" w:rsidRPr="0047015F">
          <w:rPr>
            <w:rStyle w:val="Hyperlink"/>
            <w:rFonts w:cs="Calibri"/>
          </w:rPr>
          <w:t>Microsoft MultiFactor Authentication</w:t>
        </w:r>
        <w:r w:rsidR="0047015F" w:rsidRPr="0047015F">
          <w:rPr>
            <w:webHidden/>
          </w:rPr>
          <w:tab/>
        </w:r>
        <w:r w:rsidR="0047015F" w:rsidRPr="0047015F">
          <w:rPr>
            <w:webHidden/>
          </w:rPr>
          <w:fldChar w:fldCharType="begin"/>
        </w:r>
        <w:r w:rsidR="0047015F" w:rsidRPr="0047015F">
          <w:rPr>
            <w:webHidden/>
          </w:rPr>
          <w:instrText xml:space="preserve"> PAGEREF _Toc464221296 \h </w:instrText>
        </w:r>
        <w:r w:rsidR="0047015F" w:rsidRPr="0047015F">
          <w:rPr>
            <w:webHidden/>
          </w:rPr>
        </w:r>
        <w:r w:rsidR="0047015F" w:rsidRPr="0047015F">
          <w:rPr>
            <w:webHidden/>
          </w:rPr>
          <w:fldChar w:fldCharType="separate"/>
        </w:r>
        <w:r w:rsidR="0047015F" w:rsidRPr="0047015F">
          <w:rPr>
            <w:webHidden/>
          </w:rPr>
          <w:t>15</w:t>
        </w:r>
        <w:r w:rsidR="0047015F" w:rsidRPr="0047015F">
          <w:rPr>
            <w:webHidden/>
          </w:rPr>
          <w:fldChar w:fldCharType="end"/>
        </w:r>
      </w:hyperlink>
    </w:p>
    <w:p w14:paraId="68E647B3" w14:textId="39B94E90" w:rsidR="0047015F" w:rsidRPr="0047015F" w:rsidRDefault="00E26A2D" w:rsidP="0047015F">
      <w:pPr>
        <w:pStyle w:val="TOC3"/>
        <w:rPr>
          <w:rFonts w:eastAsiaTheme="minorEastAsia"/>
          <w:sz w:val="22"/>
          <w:szCs w:val="22"/>
          <w:lang w:eastAsia="en-US"/>
        </w:rPr>
      </w:pPr>
      <w:hyperlink w:anchor="_Toc464221297" w:history="1">
        <w:r w:rsidR="0047015F" w:rsidRPr="0047015F">
          <w:rPr>
            <w:rStyle w:val="Hyperlink"/>
            <w:lang w:bidi=""/>
          </w:rPr>
          <w:t>Microsoft Dynamics 365 Services</w:t>
        </w:r>
        <w:r w:rsidR="0047015F" w:rsidRPr="0047015F">
          <w:rPr>
            <w:webHidden/>
          </w:rPr>
          <w:tab/>
        </w:r>
        <w:r w:rsidR="0047015F" w:rsidRPr="0047015F">
          <w:rPr>
            <w:webHidden/>
          </w:rPr>
          <w:fldChar w:fldCharType="begin"/>
        </w:r>
        <w:r w:rsidR="0047015F" w:rsidRPr="0047015F">
          <w:rPr>
            <w:webHidden/>
          </w:rPr>
          <w:instrText xml:space="preserve"> PAGEREF _Toc464221297 \h </w:instrText>
        </w:r>
        <w:r w:rsidR="0047015F" w:rsidRPr="0047015F">
          <w:rPr>
            <w:webHidden/>
          </w:rPr>
        </w:r>
        <w:r w:rsidR="0047015F" w:rsidRPr="0047015F">
          <w:rPr>
            <w:webHidden/>
          </w:rPr>
          <w:fldChar w:fldCharType="separate"/>
        </w:r>
        <w:r w:rsidR="0047015F" w:rsidRPr="0047015F">
          <w:rPr>
            <w:webHidden/>
          </w:rPr>
          <w:t>15</w:t>
        </w:r>
        <w:r w:rsidR="0047015F" w:rsidRPr="0047015F">
          <w:rPr>
            <w:webHidden/>
          </w:rPr>
          <w:fldChar w:fldCharType="end"/>
        </w:r>
      </w:hyperlink>
    </w:p>
    <w:p w14:paraId="6559922A" w14:textId="12A23340" w:rsidR="0047015F" w:rsidRPr="0047015F" w:rsidRDefault="00E26A2D">
      <w:pPr>
        <w:pStyle w:val="TOC2"/>
        <w:rPr>
          <w:rFonts w:eastAsiaTheme="minorEastAsia"/>
          <w:b w:val="0"/>
          <w:sz w:val="22"/>
          <w:szCs w:val="22"/>
          <w:lang w:eastAsia="en-US"/>
        </w:rPr>
      </w:pPr>
      <w:hyperlink w:anchor="_Toc464221298" w:history="1">
        <w:r w:rsidR="0047015F" w:rsidRPr="0047015F">
          <w:rPr>
            <w:rStyle w:val="Hyperlink"/>
            <w:bCs/>
            <w:rtl/>
          </w:rPr>
          <w:t xml:space="preserve">خدمات </w:t>
        </w:r>
        <w:r w:rsidR="0047015F" w:rsidRPr="0047015F">
          <w:rPr>
            <w:rStyle w:val="Hyperlink"/>
            <w:bCs/>
            <w:lang w:val="fr-FR" w:bidi="en-US"/>
          </w:rPr>
          <w:t>Office 365</w:t>
        </w:r>
        <w:r w:rsidR="0047015F" w:rsidRPr="0047015F">
          <w:rPr>
            <w:webHidden/>
          </w:rPr>
          <w:tab/>
        </w:r>
        <w:r w:rsidR="0047015F" w:rsidRPr="0047015F">
          <w:rPr>
            <w:webHidden/>
          </w:rPr>
          <w:fldChar w:fldCharType="begin"/>
        </w:r>
        <w:r w:rsidR="0047015F" w:rsidRPr="0047015F">
          <w:rPr>
            <w:webHidden/>
          </w:rPr>
          <w:instrText xml:space="preserve"> PAGEREF _Toc464221298 \h </w:instrText>
        </w:r>
        <w:r w:rsidR="0047015F" w:rsidRPr="0047015F">
          <w:rPr>
            <w:webHidden/>
          </w:rPr>
        </w:r>
        <w:r w:rsidR="0047015F" w:rsidRPr="0047015F">
          <w:rPr>
            <w:webHidden/>
          </w:rPr>
          <w:fldChar w:fldCharType="separate"/>
        </w:r>
        <w:r w:rsidR="0047015F" w:rsidRPr="0047015F">
          <w:rPr>
            <w:webHidden/>
          </w:rPr>
          <w:t>16</w:t>
        </w:r>
        <w:r w:rsidR="0047015F" w:rsidRPr="0047015F">
          <w:rPr>
            <w:webHidden/>
          </w:rPr>
          <w:fldChar w:fldCharType="end"/>
        </w:r>
      </w:hyperlink>
    </w:p>
    <w:p w14:paraId="384943ED" w14:textId="2D82116B" w:rsidR="0047015F" w:rsidRPr="0047015F" w:rsidRDefault="00E26A2D">
      <w:pPr>
        <w:pStyle w:val="TOC4"/>
        <w:rPr>
          <w:rFonts w:eastAsiaTheme="minorEastAsia"/>
          <w:smallCaps w:val="0"/>
          <w:sz w:val="22"/>
          <w:szCs w:val="22"/>
          <w:lang w:eastAsia="en-US"/>
        </w:rPr>
      </w:pPr>
      <w:hyperlink w:anchor="_Toc464221299" w:history="1">
        <w:r w:rsidR="0047015F" w:rsidRPr="0047015F">
          <w:rPr>
            <w:rStyle w:val="Hyperlink"/>
          </w:rPr>
          <w:t>Exchange Online</w:t>
        </w:r>
        <w:r w:rsidR="0047015F" w:rsidRPr="0047015F">
          <w:rPr>
            <w:webHidden/>
          </w:rPr>
          <w:tab/>
        </w:r>
        <w:r w:rsidR="0047015F" w:rsidRPr="0047015F">
          <w:rPr>
            <w:webHidden/>
          </w:rPr>
          <w:fldChar w:fldCharType="begin"/>
        </w:r>
        <w:r w:rsidR="0047015F" w:rsidRPr="0047015F">
          <w:rPr>
            <w:webHidden/>
          </w:rPr>
          <w:instrText xml:space="preserve"> PAGEREF _Toc464221299 \h </w:instrText>
        </w:r>
        <w:r w:rsidR="0047015F" w:rsidRPr="0047015F">
          <w:rPr>
            <w:webHidden/>
          </w:rPr>
        </w:r>
        <w:r w:rsidR="0047015F" w:rsidRPr="0047015F">
          <w:rPr>
            <w:webHidden/>
          </w:rPr>
          <w:fldChar w:fldCharType="separate"/>
        </w:r>
        <w:r w:rsidR="0047015F" w:rsidRPr="0047015F">
          <w:rPr>
            <w:webHidden/>
          </w:rPr>
          <w:t>16</w:t>
        </w:r>
        <w:r w:rsidR="0047015F" w:rsidRPr="0047015F">
          <w:rPr>
            <w:webHidden/>
          </w:rPr>
          <w:fldChar w:fldCharType="end"/>
        </w:r>
      </w:hyperlink>
    </w:p>
    <w:p w14:paraId="6DBFBFCC" w14:textId="01B45880" w:rsidR="0047015F" w:rsidRPr="0047015F" w:rsidRDefault="00E26A2D">
      <w:pPr>
        <w:pStyle w:val="TOC4"/>
        <w:rPr>
          <w:rFonts w:eastAsiaTheme="minorEastAsia"/>
          <w:smallCaps w:val="0"/>
          <w:sz w:val="22"/>
          <w:szCs w:val="22"/>
          <w:lang w:eastAsia="en-US"/>
        </w:rPr>
      </w:pPr>
      <w:hyperlink w:anchor="_Toc464221300" w:history="1">
        <w:r w:rsidR="0047015F" w:rsidRPr="0047015F">
          <w:rPr>
            <w:rStyle w:val="Hyperlink"/>
            <w:bCs/>
            <w:rtl/>
          </w:rPr>
          <w:t xml:space="preserve">تطبيقات </w:t>
        </w:r>
        <w:r w:rsidR="0047015F" w:rsidRPr="0047015F">
          <w:rPr>
            <w:rStyle w:val="Hyperlink"/>
            <w:bCs/>
            <w:lang w:bidi="en-US"/>
          </w:rPr>
          <w:t>Office 365</w:t>
        </w:r>
        <w:r w:rsidR="0047015F" w:rsidRPr="0047015F">
          <w:rPr>
            <w:webHidden/>
          </w:rPr>
          <w:tab/>
        </w:r>
        <w:r w:rsidR="0047015F" w:rsidRPr="0047015F">
          <w:rPr>
            <w:webHidden/>
          </w:rPr>
          <w:fldChar w:fldCharType="begin"/>
        </w:r>
        <w:r w:rsidR="0047015F" w:rsidRPr="0047015F">
          <w:rPr>
            <w:webHidden/>
          </w:rPr>
          <w:instrText xml:space="preserve"> PAGEREF _Toc464221300 \h </w:instrText>
        </w:r>
        <w:r w:rsidR="0047015F" w:rsidRPr="0047015F">
          <w:rPr>
            <w:webHidden/>
          </w:rPr>
        </w:r>
        <w:r w:rsidR="0047015F" w:rsidRPr="0047015F">
          <w:rPr>
            <w:webHidden/>
          </w:rPr>
          <w:fldChar w:fldCharType="separate"/>
        </w:r>
        <w:r w:rsidR="0047015F" w:rsidRPr="0047015F">
          <w:rPr>
            <w:webHidden/>
          </w:rPr>
          <w:t>17</w:t>
        </w:r>
        <w:r w:rsidR="0047015F" w:rsidRPr="0047015F">
          <w:rPr>
            <w:webHidden/>
          </w:rPr>
          <w:fldChar w:fldCharType="end"/>
        </w:r>
      </w:hyperlink>
    </w:p>
    <w:p w14:paraId="702DFA1B" w14:textId="62DDEA2D" w:rsidR="0047015F" w:rsidRPr="0047015F" w:rsidRDefault="00E26A2D">
      <w:pPr>
        <w:pStyle w:val="TOC4"/>
        <w:rPr>
          <w:rFonts w:eastAsiaTheme="minorEastAsia"/>
          <w:smallCaps w:val="0"/>
          <w:sz w:val="22"/>
          <w:szCs w:val="22"/>
          <w:lang w:eastAsia="en-US"/>
        </w:rPr>
      </w:pPr>
      <w:hyperlink w:anchor="_Toc464221301" w:history="1">
        <w:r w:rsidR="0047015F" w:rsidRPr="0047015F">
          <w:rPr>
            <w:rStyle w:val="Hyperlink"/>
            <w:rFonts w:cs="Calibri"/>
            <w:lang w:bidi="en-US"/>
          </w:rPr>
          <w:t>Office 365 Delve Analytics</w:t>
        </w:r>
        <w:r w:rsidR="0047015F" w:rsidRPr="0047015F">
          <w:rPr>
            <w:webHidden/>
          </w:rPr>
          <w:tab/>
        </w:r>
        <w:r w:rsidR="0047015F" w:rsidRPr="0047015F">
          <w:rPr>
            <w:webHidden/>
          </w:rPr>
          <w:fldChar w:fldCharType="begin"/>
        </w:r>
        <w:r w:rsidR="0047015F" w:rsidRPr="0047015F">
          <w:rPr>
            <w:webHidden/>
          </w:rPr>
          <w:instrText xml:space="preserve"> PAGEREF _Toc464221301 \h </w:instrText>
        </w:r>
        <w:r w:rsidR="0047015F" w:rsidRPr="0047015F">
          <w:rPr>
            <w:webHidden/>
          </w:rPr>
        </w:r>
        <w:r w:rsidR="0047015F" w:rsidRPr="0047015F">
          <w:rPr>
            <w:webHidden/>
          </w:rPr>
          <w:fldChar w:fldCharType="separate"/>
        </w:r>
        <w:r w:rsidR="0047015F" w:rsidRPr="0047015F">
          <w:rPr>
            <w:webHidden/>
          </w:rPr>
          <w:t>18</w:t>
        </w:r>
        <w:r w:rsidR="0047015F" w:rsidRPr="0047015F">
          <w:rPr>
            <w:webHidden/>
          </w:rPr>
          <w:fldChar w:fldCharType="end"/>
        </w:r>
      </w:hyperlink>
    </w:p>
    <w:p w14:paraId="2EE0C789" w14:textId="71035D1F" w:rsidR="0047015F" w:rsidRPr="0047015F" w:rsidRDefault="00E26A2D">
      <w:pPr>
        <w:pStyle w:val="TOC4"/>
        <w:rPr>
          <w:rFonts w:eastAsiaTheme="minorEastAsia"/>
          <w:smallCaps w:val="0"/>
          <w:sz w:val="22"/>
          <w:szCs w:val="22"/>
          <w:lang w:eastAsia="en-US"/>
        </w:rPr>
      </w:pPr>
      <w:hyperlink w:anchor="_Toc464221302" w:history="1">
        <w:r w:rsidR="0047015F" w:rsidRPr="0047015F">
          <w:rPr>
            <w:rStyle w:val="Hyperlink"/>
          </w:rPr>
          <w:t>Office 365 Advanced eDiscovery</w:t>
        </w:r>
        <w:r w:rsidR="0047015F" w:rsidRPr="0047015F">
          <w:rPr>
            <w:webHidden/>
          </w:rPr>
          <w:tab/>
        </w:r>
        <w:r w:rsidR="0047015F" w:rsidRPr="0047015F">
          <w:rPr>
            <w:webHidden/>
          </w:rPr>
          <w:fldChar w:fldCharType="begin"/>
        </w:r>
        <w:r w:rsidR="0047015F" w:rsidRPr="0047015F">
          <w:rPr>
            <w:webHidden/>
          </w:rPr>
          <w:instrText xml:space="preserve"> PAGEREF _Toc464221302 \h </w:instrText>
        </w:r>
        <w:r w:rsidR="0047015F" w:rsidRPr="0047015F">
          <w:rPr>
            <w:webHidden/>
          </w:rPr>
        </w:r>
        <w:r w:rsidR="0047015F" w:rsidRPr="0047015F">
          <w:rPr>
            <w:webHidden/>
          </w:rPr>
          <w:fldChar w:fldCharType="separate"/>
        </w:r>
        <w:r w:rsidR="0047015F" w:rsidRPr="0047015F">
          <w:rPr>
            <w:webHidden/>
          </w:rPr>
          <w:t>18</w:t>
        </w:r>
        <w:r w:rsidR="0047015F" w:rsidRPr="0047015F">
          <w:rPr>
            <w:webHidden/>
          </w:rPr>
          <w:fldChar w:fldCharType="end"/>
        </w:r>
      </w:hyperlink>
    </w:p>
    <w:p w14:paraId="005391A3" w14:textId="4937312C" w:rsidR="0047015F" w:rsidRDefault="00E26A2D">
      <w:pPr>
        <w:pStyle w:val="TOC4"/>
        <w:rPr>
          <w:rFonts w:eastAsiaTheme="minorEastAsia"/>
          <w:smallCaps w:val="0"/>
          <w:sz w:val="22"/>
          <w:szCs w:val="22"/>
          <w:lang w:eastAsia="en-US"/>
        </w:rPr>
      </w:pPr>
      <w:hyperlink w:anchor="_Toc464221303" w:history="1">
        <w:r w:rsidR="0047015F" w:rsidRPr="008A1F0A">
          <w:rPr>
            <w:rStyle w:val="Hyperlink"/>
          </w:rPr>
          <w:t>Office Online</w:t>
        </w:r>
        <w:r w:rsidR="0047015F">
          <w:rPr>
            <w:webHidden/>
          </w:rPr>
          <w:tab/>
        </w:r>
        <w:r w:rsidR="0047015F">
          <w:rPr>
            <w:webHidden/>
          </w:rPr>
          <w:fldChar w:fldCharType="begin"/>
        </w:r>
        <w:r w:rsidR="0047015F">
          <w:rPr>
            <w:webHidden/>
          </w:rPr>
          <w:instrText xml:space="preserve"> PAGEREF _Toc464221303 \h </w:instrText>
        </w:r>
        <w:r w:rsidR="0047015F">
          <w:rPr>
            <w:webHidden/>
          </w:rPr>
        </w:r>
        <w:r w:rsidR="0047015F">
          <w:rPr>
            <w:webHidden/>
          </w:rPr>
          <w:fldChar w:fldCharType="separate"/>
        </w:r>
        <w:r w:rsidR="0047015F">
          <w:rPr>
            <w:webHidden/>
          </w:rPr>
          <w:t>18</w:t>
        </w:r>
        <w:r w:rsidR="0047015F">
          <w:rPr>
            <w:webHidden/>
          </w:rPr>
          <w:fldChar w:fldCharType="end"/>
        </w:r>
      </w:hyperlink>
    </w:p>
    <w:p w14:paraId="2106DCE7" w14:textId="05406531" w:rsidR="0047015F" w:rsidRDefault="00E26A2D">
      <w:pPr>
        <w:pStyle w:val="TOC4"/>
        <w:rPr>
          <w:rFonts w:eastAsiaTheme="minorEastAsia"/>
          <w:smallCaps w:val="0"/>
          <w:sz w:val="22"/>
          <w:szCs w:val="22"/>
          <w:lang w:eastAsia="en-US"/>
        </w:rPr>
      </w:pPr>
      <w:hyperlink w:anchor="_Toc464221304" w:history="1">
        <w:r w:rsidR="0047015F" w:rsidRPr="008A1F0A">
          <w:rPr>
            <w:rStyle w:val="Hyperlink"/>
          </w:rPr>
          <w:t>OneDrive for Business</w:t>
        </w:r>
        <w:r w:rsidR="0047015F">
          <w:rPr>
            <w:webHidden/>
          </w:rPr>
          <w:tab/>
        </w:r>
        <w:r w:rsidR="0047015F">
          <w:rPr>
            <w:webHidden/>
          </w:rPr>
          <w:fldChar w:fldCharType="begin"/>
        </w:r>
        <w:r w:rsidR="0047015F">
          <w:rPr>
            <w:webHidden/>
          </w:rPr>
          <w:instrText xml:space="preserve"> PAGEREF _Toc464221304 \h </w:instrText>
        </w:r>
        <w:r w:rsidR="0047015F">
          <w:rPr>
            <w:webHidden/>
          </w:rPr>
        </w:r>
        <w:r w:rsidR="0047015F">
          <w:rPr>
            <w:webHidden/>
          </w:rPr>
          <w:fldChar w:fldCharType="separate"/>
        </w:r>
        <w:r w:rsidR="0047015F">
          <w:rPr>
            <w:webHidden/>
          </w:rPr>
          <w:t>18</w:t>
        </w:r>
        <w:r w:rsidR="0047015F">
          <w:rPr>
            <w:webHidden/>
          </w:rPr>
          <w:fldChar w:fldCharType="end"/>
        </w:r>
      </w:hyperlink>
    </w:p>
    <w:p w14:paraId="1F5556B9" w14:textId="6EF995FB" w:rsidR="0047015F" w:rsidRDefault="00E26A2D">
      <w:pPr>
        <w:pStyle w:val="TOC4"/>
        <w:rPr>
          <w:rFonts w:eastAsiaTheme="minorEastAsia"/>
          <w:smallCaps w:val="0"/>
          <w:sz w:val="22"/>
          <w:szCs w:val="22"/>
          <w:lang w:eastAsia="en-US"/>
        </w:rPr>
      </w:pPr>
      <w:hyperlink w:anchor="_Toc464221305" w:history="1">
        <w:r w:rsidR="0047015F" w:rsidRPr="008A1F0A">
          <w:rPr>
            <w:rStyle w:val="Hyperlink"/>
            <w:rFonts w:ascii="Calibri Light" w:hAnsi="Calibri Light" w:cs="Arial"/>
          </w:rPr>
          <w:t>Project Online</w:t>
        </w:r>
        <w:r w:rsidR="0047015F">
          <w:rPr>
            <w:webHidden/>
          </w:rPr>
          <w:tab/>
        </w:r>
        <w:r w:rsidR="0047015F">
          <w:rPr>
            <w:webHidden/>
          </w:rPr>
          <w:fldChar w:fldCharType="begin"/>
        </w:r>
        <w:r w:rsidR="0047015F">
          <w:rPr>
            <w:webHidden/>
          </w:rPr>
          <w:instrText xml:space="preserve"> PAGEREF _Toc464221305 \h </w:instrText>
        </w:r>
        <w:r w:rsidR="0047015F">
          <w:rPr>
            <w:webHidden/>
          </w:rPr>
        </w:r>
        <w:r w:rsidR="0047015F">
          <w:rPr>
            <w:webHidden/>
          </w:rPr>
          <w:fldChar w:fldCharType="separate"/>
        </w:r>
        <w:r w:rsidR="0047015F">
          <w:rPr>
            <w:webHidden/>
          </w:rPr>
          <w:t>18</w:t>
        </w:r>
        <w:r w:rsidR="0047015F">
          <w:rPr>
            <w:webHidden/>
          </w:rPr>
          <w:fldChar w:fldCharType="end"/>
        </w:r>
      </w:hyperlink>
    </w:p>
    <w:p w14:paraId="27ECC00A" w14:textId="5D8C0A7F" w:rsidR="0047015F" w:rsidRDefault="00E26A2D">
      <w:pPr>
        <w:pStyle w:val="TOC4"/>
        <w:rPr>
          <w:rFonts w:eastAsiaTheme="minorEastAsia"/>
          <w:smallCaps w:val="0"/>
          <w:sz w:val="22"/>
          <w:szCs w:val="22"/>
          <w:lang w:eastAsia="en-US"/>
        </w:rPr>
      </w:pPr>
      <w:hyperlink w:anchor="_Toc464221306" w:history="1">
        <w:r w:rsidR="0047015F" w:rsidRPr="008A1F0A">
          <w:rPr>
            <w:rStyle w:val="Hyperlink"/>
          </w:rPr>
          <w:t>SharePoint Online</w:t>
        </w:r>
        <w:r w:rsidR="0047015F">
          <w:rPr>
            <w:webHidden/>
          </w:rPr>
          <w:tab/>
        </w:r>
        <w:r w:rsidR="0047015F">
          <w:rPr>
            <w:webHidden/>
          </w:rPr>
          <w:fldChar w:fldCharType="begin"/>
        </w:r>
        <w:r w:rsidR="0047015F">
          <w:rPr>
            <w:webHidden/>
          </w:rPr>
          <w:instrText xml:space="preserve"> PAGEREF _Toc464221306 \h </w:instrText>
        </w:r>
        <w:r w:rsidR="0047015F">
          <w:rPr>
            <w:webHidden/>
          </w:rPr>
        </w:r>
        <w:r w:rsidR="0047015F">
          <w:rPr>
            <w:webHidden/>
          </w:rPr>
          <w:fldChar w:fldCharType="separate"/>
        </w:r>
        <w:r w:rsidR="0047015F">
          <w:rPr>
            <w:webHidden/>
          </w:rPr>
          <w:t>19</w:t>
        </w:r>
        <w:r w:rsidR="0047015F">
          <w:rPr>
            <w:webHidden/>
          </w:rPr>
          <w:fldChar w:fldCharType="end"/>
        </w:r>
      </w:hyperlink>
    </w:p>
    <w:p w14:paraId="40900863" w14:textId="317061CC" w:rsidR="0047015F" w:rsidRDefault="00E26A2D">
      <w:pPr>
        <w:pStyle w:val="TOC4"/>
        <w:rPr>
          <w:rFonts w:eastAsiaTheme="minorEastAsia"/>
          <w:smallCaps w:val="0"/>
          <w:sz w:val="22"/>
          <w:szCs w:val="22"/>
          <w:lang w:eastAsia="en-US"/>
        </w:rPr>
      </w:pPr>
      <w:hyperlink w:anchor="_Toc464221307" w:history="1">
        <w:r w:rsidR="0047015F" w:rsidRPr="008A1F0A">
          <w:rPr>
            <w:rStyle w:val="Hyperlink"/>
          </w:rPr>
          <w:t>Skype for Business Online</w:t>
        </w:r>
        <w:r w:rsidR="0047015F">
          <w:rPr>
            <w:webHidden/>
          </w:rPr>
          <w:tab/>
        </w:r>
        <w:r w:rsidR="0047015F">
          <w:rPr>
            <w:webHidden/>
          </w:rPr>
          <w:fldChar w:fldCharType="begin"/>
        </w:r>
        <w:r w:rsidR="0047015F">
          <w:rPr>
            <w:webHidden/>
          </w:rPr>
          <w:instrText xml:space="preserve"> PAGEREF _Toc464221307 \h </w:instrText>
        </w:r>
        <w:r w:rsidR="0047015F">
          <w:rPr>
            <w:webHidden/>
          </w:rPr>
        </w:r>
        <w:r w:rsidR="0047015F">
          <w:rPr>
            <w:webHidden/>
          </w:rPr>
          <w:fldChar w:fldCharType="separate"/>
        </w:r>
        <w:r w:rsidR="0047015F">
          <w:rPr>
            <w:webHidden/>
          </w:rPr>
          <w:t>19</w:t>
        </w:r>
        <w:r w:rsidR="0047015F">
          <w:rPr>
            <w:webHidden/>
          </w:rPr>
          <w:fldChar w:fldCharType="end"/>
        </w:r>
      </w:hyperlink>
    </w:p>
    <w:p w14:paraId="709EA61D" w14:textId="34F665A5" w:rsidR="0047015F" w:rsidRDefault="00E26A2D">
      <w:pPr>
        <w:pStyle w:val="TOC4"/>
        <w:rPr>
          <w:rFonts w:eastAsiaTheme="minorEastAsia"/>
          <w:smallCaps w:val="0"/>
          <w:sz w:val="22"/>
          <w:szCs w:val="22"/>
          <w:lang w:eastAsia="en-US"/>
        </w:rPr>
      </w:pPr>
      <w:hyperlink w:anchor="_Toc464221308" w:history="1">
        <w:r w:rsidR="0047015F" w:rsidRPr="008A1F0A">
          <w:rPr>
            <w:rStyle w:val="Hyperlink"/>
            <w:rFonts w:cs="Arial" w:hint="eastAsia"/>
            <w:rtl/>
          </w:rPr>
          <w:t>خدمات</w:t>
        </w:r>
        <w:r w:rsidR="0047015F" w:rsidRPr="008A1F0A">
          <w:rPr>
            <w:rStyle w:val="Hyperlink"/>
            <w:rFonts w:cs="Calibri"/>
            <w:rtl/>
          </w:rPr>
          <w:t xml:space="preserve"> </w:t>
        </w:r>
        <w:r w:rsidR="0047015F" w:rsidRPr="008A1F0A">
          <w:rPr>
            <w:rStyle w:val="Hyperlink"/>
            <w:rFonts w:cs="Calibri"/>
          </w:rPr>
          <w:t>Skype for Business Online PSTN</w:t>
        </w:r>
        <w:r w:rsidR="0047015F">
          <w:rPr>
            <w:webHidden/>
          </w:rPr>
          <w:tab/>
        </w:r>
        <w:r w:rsidR="0047015F">
          <w:rPr>
            <w:webHidden/>
          </w:rPr>
          <w:fldChar w:fldCharType="begin"/>
        </w:r>
        <w:r w:rsidR="0047015F">
          <w:rPr>
            <w:webHidden/>
          </w:rPr>
          <w:instrText xml:space="preserve"> PAGEREF _Toc464221308 \h </w:instrText>
        </w:r>
        <w:r w:rsidR="0047015F">
          <w:rPr>
            <w:webHidden/>
          </w:rPr>
        </w:r>
        <w:r w:rsidR="0047015F">
          <w:rPr>
            <w:webHidden/>
          </w:rPr>
          <w:fldChar w:fldCharType="separate"/>
        </w:r>
        <w:r w:rsidR="0047015F">
          <w:rPr>
            <w:webHidden/>
          </w:rPr>
          <w:t>19</w:t>
        </w:r>
        <w:r w:rsidR="0047015F">
          <w:rPr>
            <w:webHidden/>
          </w:rPr>
          <w:fldChar w:fldCharType="end"/>
        </w:r>
      </w:hyperlink>
    </w:p>
    <w:p w14:paraId="115792CF" w14:textId="7DF9E1C3" w:rsidR="0047015F" w:rsidRDefault="00E26A2D">
      <w:pPr>
        <w:pStyle w:val="TOC2"/>
        <w:rPr>
          <w:rFonts w:eastAsiaTheme="minorEastAsia"/>
          <w:b w:val="0"/>
          <w:sz w:val="22"/>
          <w:szCs w:val="22"/>
          <w:lang w:eastAsia="en-US"/>
        </w:rPr>
      </w:pPr>
      <w:hyperlink w:anchor="_Toc464221309" w:history="1">
        <w:r w:rsidR="0047015F" w:rsidRPr="008A1F0A">
          <w:rPr>
            <w:rStyle w:val="Hyperlink"/>
            <w:rFonts w:hint="eastAsia"/>
            <w:bCs/>
            <w:rtl/>
          </w:rPr>
          <w:t>خدمات</w:t>
        </w:r>
        <w:r w:rsidR="0047015F" w:rsidRPr="008A1F0A">
          <w:rPr>
            <w:rStyle w:val="Hyperlink"/>
            <w:bCs/>
            <w:rtl/>
          </w:rPr>
          <w:t xml:space="preserve"> </w:t>
        </w:r>
        <w:r w:rsidR="0047015F" w:rsidRPr="008A1F0A">
          <w:rPr>
            <w:rStyle w:val="Hyperlink"/>
            <w:rFonts w:hint="eastAsia"/>
            <w:bCs/>
            <w:rtl/>
          </w:rPr>
          <w:t>أخرى</w:t>
        </w:r>
        <w:r w:rsidR="0047015F" w:rsidRPr="008A1F0A">
          <w:rPr>
            <w:rStyle w:val="Hyperlink"/>
            <w:bCs/>
            <w:rtl/>
          </w:rPr>
          <w:t xml:space="preserve"> </w:t>
        </w:r>
        <w:r w:rsidR="0047015F" w:rsidRPr="008A1F0A">
          <w:rPr>
            <w:rStyle w:val="Hyperlink"/>
            <w:rFonts w:hint="eastAsia"/>
            <w:bCs/>
            <w:rtl/>
          </w:rPr>
          <w:t>عبر</w:t>
        </w:r>
        <w:r w:rsidR="0047015F" w:rsidRPr="008A1F0A">
          <w:rPr>
            <w:rStyle w:val="Hyperlink"/>
            <w:bCs/>
            <w:rtl/>
          </w:rPr>
          <w:t xml:space="preserve"> </w:t>
        </w:r>
        <w:r w:rsidR="0047015F" w:rsidRPr="008A1F0A">
          <w:rPr>
            <w:rStyle w:val="Hyperlink"/>
            <w:rFonts w:hint="eastAsia"/>
            <w:bCs/>
            <w:rtl/>
          </w:rPr>
          <w:t>الإنترنت</w:t>
        </w:r>
        <w:r w:rsidR="0047015F">
          <w:rPr>
            <w:webHidden/>
          </w:rPr>
          <w:tab/>
        </w:r>
        <w:r w:rsidR="0047015F">
          <w:rPr>
            <w:webHidden/>
          </w:rPr>
          <w:fldChar w:fldCharType="begin"/>
        </w:r>
        <w:r w:rsidR="0047015F">
          <w:rPr>
            <w:webHidden/>
          </w:rPr>
          <w:instrText xml:space="preserve"> PAGEREF _Toc464221309 \h </w:instrText>
        </w:r>
        <w:r w:rsidR="0047015F">
          <w:rPr>
            <w:webHidden/>
          </w:rPr>
        </w:r>
        <w:r w:rsidR="0047015F">
          <w:rPr>
            <w:webHidden/>
          </w:rPr>
          <w:fldChar w:fldCharType="separate"/>
        </w:r>
        <w:r w:rsidR="0047015F">
          <w:rPr>
            <w:webHidden/>
          </w:rPr>
          <w:t>20</w:t>
        </w:r>
        <w:r w:rsidR="0047015F">
          <w:rPr>
            <w:webHidden/>
          </w:rPr>
          <w:fldChar w:fldCharType="end"/>
        </w:r>
      </w:hyperlink>
    </w:p>
    <w:p w14:paraId="67A7D4CE" w14:textId="20DC57C2" w:rsidR="0047015F" w:rsidRDefault="00E26A2D">
      <w:pPr>
        <w:pStyle w:val="TOC4"/>
        <w:rPr>
          <w:rFonts w:eastAsiaTheme="minorEastAsia"/>
          <w:smallCaps w:val="0"/>
          <w:sz w:val="22"/>
          <w:szCs w:val="22"/>
          <w:lang w:eastAsia="en-US"/>
        </w:rPr>
      </w:pPr>
      <w:hyperlink w:anchor="_Toc464221310" w:history="1">
        <w:r w:rsidR="0047015F" w:rsidRPr="008A1F0A">
          <w:rPr>
            <w:rStyle w:val="Hyperlink"/>
            <w:bCs/>
          </w:rPr>
          <w:t>Bing Maps Enterprise Platform</w:t>
        </w:r>
        <w:r w:rsidR="0047015F" w:rsidRPr="008A1F0A">
          <w:rPr>
            <w:rStyle w:val="Hyperlink"/>
            <w:bCs/>
            <w:rtl/>
          </w:rPr>
          <w:t xml:space="preserve"> </w:t>
        </w:r>
        <w:r w:rsidR="0047015F" w:rsidRPr="008A1F0A">
          <w:rPr>
            <w:rStyle w:val="Hyperlink"/>
            <w:rFonts w:hint="eastAsia"/>
            <w:bCs/>
            <w:rtl/>
          </w:rPr>
          <w:t>و</w:t>
        </w:r>
        <w:r w:rsidR="0047015F" w:rsidRPr="008A1F0A">
          <w:rPr>
            <w:rStyle w:val="Hyperlink"/>
            <w:bCs/>
          </w:rPr>
          <w:t>Bing Maps Mobile Asset Management Platform</w:t>
        </w:r>
        <w:r w:rsidR="0047015F">
          <w:rPr>
            <w:webHidden/>
          </w:rPr>
          <w:tab/>
        </w:r>
        <w:r w:rsidR="0047015F">
          <w:rPr>
            <w:webHidden/>
          </w:rPr>
          <w:fldChar w:fldCharType="begin"/>
        </w:r>
        <w:r w:rsidR="0047015F">
          <w:rPr>
            <w:webHidden/>
          </w:rPr>
          <w:instrText xml:space="preserve"> PAGEREF _Toc464221310 \h </w:instrText>
        </w:r>
        <w:r w:rsidR="0047015F">
          <w:rPr>
            <w:webHidden/>
          </w:rPr>
        </w:r>
        <w:r w:rsidR="0047015F">
          <w:rPr>
            <w:webHidden/>
          </w:rPr>
          <w:fldChar w:fldCharType="separate"/>
        </w:r>
        <w:r w:rsidR="0047015F">
          <w:rPr>
            <w:webHidden/>
          </w:rPr>
          <w:t>20</w:t>
        </w:r>
        <w:r w:rsidR="0047015F">
          <w:rPr>
            <w:webHidden/>
          </w:rPr>
          <w:fldChar w:fldCharType="end"/>
        </w:r>
      </w:hyperlink>
    </w:p>
    <w:p w14:paraId="2C9BD939" w14:textId="52D0FC9F" w:rsidR="0047015F" w:rsidRDefault="00E26A2D">
      <w:pPr>
        <w:pStyle w:val="TOC4"/>
        <w:rPr>
          <w:rFonts w:eastAsiaTheme="minorEastAsia"/>
          <w:smallCaps w:val="0"/>
          <w:sz w:val="22"/>
          <w:szCs w:val="22"/>
          <w:lang w:eastAsia="en-US"/>
        </w:rPr>
      </w:pPr>
      <w:hyperlink w:anchor="_Toc464221311" w:history="1">
        <w:r w:rsidR="0047015F" w:rsidRPr="008A1F0A">
          <w:rPr>
            <w:rStyle w:val="Hyperlink"/>
          </w:rPr>
          <w:t>Business Application Platform</w:t>
        </w:r>
        <w:r w:rsidR="0047015F">
          <w:rPr>
            <w:webHidden/>
          </w:rPr>
          <w:tab/>
        </w:r>
        <w:r w:rsidR="0047015F">
          <w:rPr>
            <w:webHidden/>
          </w:rPr>
          <w:fldChar w:fldCharType="begin"/>
        </w:r>
        <w:r w:rsidR="0047015F">
          <w:rPr>
            <w:webHidden/>
          </w:rPr>
          <w:instrText xml:space="preserve"> PAGEREF _Toc464221311 \h </w:instrText>
        </w:r>
        <w:r w:rsidR="0047015F">
          <w:rPr>
            <w:webHidden/>
          </w:rPr>
        </w:r>
        <w:r w:rsidR="0047015F">
          <w:rPr>
            <w:webHidden/>
          </w:rPr>
          <w:fldChar w:fldCharType="separate"/>
        </w:r>
        <w:r w:rsidR="0047015F">
          <w:rPr>
            <w:webHidden/>
          </w:rPr>
          <w:t>20</w:t>
        </w:r>
        <w:r w:rsidR="0047015F">
          <w:rPr>
            <w:webHidden/>
          </w:rPr>
          <w:fldChar w:fldCharType="end"/>
        </w:r>
      </w:hyperlink>
    </w:p>
    <w:p w14:paraId="71E9393E" w14:textId="2CB18495" w:rsidR="0047015F" w:rsidRDefault="00E26A2D">
      <w:pPr>
        <w:pStyle w:val="TOC4"/>
        <w:rPr>
          <w:rFonts w:eastAsiaTheme="minorEastAsia"/>
          <w:smallCaps w:val="0"/>
          <w:sz w:val="22"/>
          <w:szCs w:val="22"/>
          <w:lang w:eastAsia="en-US"/>
        </w:rPr>
      </w:pPr>
      <w:hyperlink w:anchor="_Toc464221312" w:history="1">
        <w:r w:rsidR="0047015F" w:rsidRPr="008A1F0A">
          <w:rPr>
            <w:rStyle w:val="Hyperlink"/>
            <w:rFonts w:ascii="Calibri Light" w:hAnsi="Calibri Light" w:cs="Arial"/>
          </w:rPr>
          <w:t>Microsoft Intune</w:t>
        </w:r>
        <w:r w:rsidR="0047015F">
          <w:rPr>
            <w:webHidden/>
          </w:rPr>
          <w:tab/>
        </w:r>
        <w:r w:rsidR="0047015F">
          <w:rPr>
            <w:webHidden/>
          </w:rPr>
          <w:fldChar w:fldCharType="begin"/>
        </w:r>
        <w:r w:rsidR="0047015F">
          <w:rPr>
            <w:webHidden/>
          </w:rPr>
          <w:instrText xml:space="preserve"> PAGEREF _Toc464221312 \h </w:instrText>
        </w:r>
        <w:r w:rsidR="0047015F">
          <w:rPr>
            <w:webHidden/>
          </w:rPr>
        </w:r>
        <w:r w:rsidR="0047015F">
          <w:rPr>
            <w:webHidden/>
          </w:rPr>
          <w:fldChar w:fldCharType="separate"/>
        </w:r>
        <w:r w:rsidR="0047015F">
          <w:rPr>
            <w:webHidden/>
          </w:rPr>
          <w:t>21</w:t>
        </w:r>
        <w:r w:rsidR="0047015F">
          <w:rPr>
            <w:webHidden/>
          </w:rPr>
          <w:fldChar w:fldCharType="end"/>
        </w:r>
      </w:hyperlink>
    </w:p>
    <w:p w14:paraId="1B46020D" w14:textId="459C4B13" w:rsidR="0047015F" w:rsidRDefault="00E26A2D">
      <w:pPr>
        <w:pStyle w:val="TOC4"/>
        <w:rPr>
          <w:rFonts w:eastAsiaTheme="minorEastAsia"/>
          <w:smallCaps w:val="0"/>
          <w:sz w:val="22"/>
          <w:szCs w:val="22"/>
          <w:lang w:eastAsia="en-US"/>
        </w:rPr>
      </w:pPr>
      <w:hyperlink w:anchor="_Toc464221313" w:history="1">
        <w:r w:rsidR="0047015F" w:rsidRPr="008A1F0A">
          <w:rPr>
            <w:rStyle w:val="Hyperlink"/>
            <w:rFonts w:ascii="Calibri Light" w:hAnsi="Calibri Light" w:cs="Arial"/>
          </w:rPr>
          <w:t>Microsoft Learning</w:t>
        </w:r>
        <w:r w:rsidR="0047015F">
          <w:rPr>
            <w:webHidden/>
          </w:rPr>
          <w:tab/>
        </w:r>
        <w:r w:rsidR="0047015F">
          <w:rPr>
            <w:webHidden/>
          </w:rPr>
          <w:fldChar w:fldCharType="begin"/>
        </w:r>
        <w:r w:rsidR="0047015F">
          <w:rPr>
            <w:webHidden/>
          </w:rPr>
          <w:instrText xml:space="preserve"> PAGEREF _Toc464221313 \h </w:instrText>
        </w:r>
        <w:r w:rsidR="0047015F">
          <w:rPr>
            <w:webHidden/>
          </w:rPr>
        </w:r>
        <w:r w:rsidR="0047015F">
          <w:rPr>
            <w:webHidden/>
          </w:rPr>
          <w:fldChar w:fldCharType="separate"/>
        </w:r>
        <w:r w:rsidR="0047015F">
          <w:rPr>
            <w:webHidden/>
          </w:rPr>
          <w:t>21</w:t>
        </w:r>
        <w:r w:rsidR="0047015F">
          <w:rPr>
            <w:webHidden/>
          </w:rPr>
          <w:fldChar w:fldCharType="end"/>
        </w:r>
      </w:hyperlink>
    </w:p>
    <w:p w14:paraId="67C97061" w14:textId="7A697D89" w:rsidR="0047015F" w:rsidRDefault="00E26A2D">
      <w:pPr>
        <w:pStyle w:val="TOC4"/>
        <w:rPr>
          <w:rFonts w:eastAsiaTheme="minorEastAsia"/>
          <w:smallCaps w:val="0"/>
          <w:sz w:val="22"/>
          <w:szCs w:val="22"/>
          <w:lang w:eastAsia="en-US"/>
        </w:rPr>
      </w:pPr>
      <w:hyperlink w:anchor="_Toc464221314" w:history="1">
        <w:r w:rsidR="0047015F" w:rsidRPr="008A1F0A">
          <w:rPr>
            <w:rStyle w:val="Hyperlink"/>
            <w:bCs/>
          </w:rPr>
          <w:t>Minecraft: Education Edition</w:t>
        </w:r>
        <w:r w:rsidR="0047015F">
          <w:rPr>
            <w:webHidden/>
          </w:rPr>
          <w:tab/>
        </w:r>
        <w:r w:rsidR="0047015F">
          <w:rPr>
            <w:webHidden/>
          </w:rPr>
          <w:fldChar w:fldCharType="begin"/>
        </w:r>
        <w:r w:rsidR="0047015F">
          <w:rPr>
            <w:webHidden/>
          </w:rPr>
          <w:instrText xml:space="preserve"> PAGEREF _Toc464221314 \h </w:instrText>
        </w:r>
        <w:r w:rsidR="0047015F">
          <w:rPr>
            <w:webHidden/>
          </w:rPr>
        </w:r>
        <w:r w:rsidR="0047015F">
          <w:rPr>
            <w:webHidden/>
          </w:rPr>
          <w:fldChar w:fldCharType="separate"/>
        </w:r>
        <w:r w:rsidR="0047015F">
          <w:rPr>
            <w:webHidden/>
          </w:rPr>
          <w:t>21</w:t>
        </w:r>
        <w:r w:rsidR="0047015F">
          <w:rPr>
            <w:webHidden/>
          </w:rPr>
          <w:fldChar w:fldCharType="end"/>
        </w:r>
      </w:hyperlink>
    </w:p>
    <w:p w14:paraId="35E93A44" w14:textId="2550DDDF" w:rsidR="0047015F" w:rsidRDefault="00E26A2D">
      <w:pPr>
        <w:pStyle w:val="TOC4"/>
        <w:rPr>
          <w:rFonts w:eastAsiaTheme="minorEastAsia"/>
          <w:smallCaps w:val="0"/>
          <w:sz w:val="22"/>
          <w:szCs w:val="22"/>
          <w:lang w:eastAsia="en-US"/>
        </w:rPr>
      </w:pPr>
      <w:hyperlink w:anchor="_Toc464221315" w:history="1">
        <w:r w:rsidR="0047015F" w:rsidRPr="008A1F0A">
          <w:rPr>
            <w:rStyle w:val="Hyperlink"/>
          </w:rPr>
          <w:t>Office 365 Developer</w:t>
        </w:r>
        <w:r w:rsidR="0047015F">
          <w:rPr>
            <w:webHidden/>
          </w:rPr>
          <w:tab/>
        </w:r>
        <w:r w:rsidR="0047015F">
          <w:rPr>
            <w:webHidden/>
          </w:rPr>
          <w:fldChar w:fldCharType="begin"/>
        </w:r>
        <w:r w:rsidR="0047015F">
          <w:rPr>
            <w:webHidden/>
          </w:rPr>
          <w:instrText xml:space="preserve"> PAGEREF _Toc464221315 \h </w:instrText>
        </w:r>
        <w:r w:rsidR="0047015F">
          <w:rPr>
            <w:webHidden/>
          </w:rPr>
        </w:r>
        <w:r w:rsidR="0047015F">
          <w:rPr>
            <w:webHidden/>
          </w:rPr>
          <w:fldChar w:fldCharType="separate"/>
        </w:r>
        <w:r w:rsidR="0047015F">
          <w:rPr>
            <w:webHidden/>
          </w:rPr>
          <w:t>21</w:t>
        </w:r>
        <w:r w:rsidR="0047015F">
          <w:rPr>
            <w:webHidden/>
          </w:rPr>
          <w:fldChar w:fldCharType="end"/>
        </w:r>
      </w:hyperlink>
    </w:p>
    <w:p w14:paraId="4F6D144D" w14:textId="563018B9" w:rsidR="0047015F" w:rsidRDefault="00E26A2D">
      <w:pPr>
        <w:pStyle w:val="TOC4"/>
        <w:rPr>
          <w:rFonts w:eastAsiaTheme="minorEastAsia"/>
          <w:smallCaps w:val="0"/>
          <w:sz w:val="22"/>
          <w:szCs w:val="22"/>
          <w:lang w:eastAsia="en-US"/>
        </w:rPr>
      </w:pPr>
      <w:hyperlink w:anchor="_Toc464221316" w:history="1">
        <w:r w:rsidR="0047015F" w:rsidRPr="008A1F0A">
          <w:rPr>
            <w:rStyle w:val="Hyperlink"/>
            <w:rFonts w:hint="eastAsia"/>
            <w:rtl/>
          </w:rPr>
          <w:t>نظام</w:t>
        </w:r>
        <w:r w:rsidR="0047015F" w:rsidRPr="008A1F0A">
          <w:rPr>
            <w:rStyle w:val="Hyperlink"/>
            <w:rtl/>
          </w:rPr>
          <w:t xml:space="preserve"> </w:t>
        </w:r>
        <w:r w:rsidR="0047015F" w:rsidRPr="008A1F0A">
          <w:rPr>
            <w:rStyle w:val="Hyperlink"/>
            <w:rFonts w:hint="eastAsia"/>
            <w:rtl/>
          </w:rPr>
          <w:t>تشغيل</w:t>
        </w:r>
        <w:r w:rsidR="0047015F" w:rsidRPr="008A1F0A">
          <w:rPr>
            <w:rStyle w:val="Hyperlink"/>
            <w:rtl/>
          </w:rPr>
          <w:t xml:space="preserve"> </w:t>
        </w:r>
        <w:r w:rsidR="0047015F" w:rsidRPr="008A1F0A">
          <w:rPr>
            <w:rStyle w:val="Hyperlink"/>
            <w:rFonts w:hint="eastAsia"/>
            <w:rtl/>
          </w:rPr>
          <w:t>جهاز</w:t>
        </w:r>
        <w:r w:rsidR="0047015F" w:rsidRPr="008A1F0A">
          <w:rPr>
            <w:rStyle w:val="Hyperlink"/>
            <w:rtl/>
          </w:rPr>
          <w:t xml:space="preserve"> </w:t>
        </w:r>
        <w:r w:rsidR="0047015F" w:rsidRPr="008A1F0A">
          <w:rPr>
            <w:rStyle w:val="Hyperlink"/>
            <w:rFonts w:hint="eastAsia"/>
            <w:rtl/>
          </w:rPr>
          <w:t>سطح</w:t>
        </w:r>
        <w:r w:rsidR="0047015F" w:rsidRPr="008A1F0A">
          <w:rPr>
            <w:rStyle w:val="Hyperlink"/>
            <w:rtl/>
          </w:rPr>
          <w:t xml:space="preserve"> </w:t>
        </w:r>
        <w:r w:rsidR="0047015F" w:rsidRPr="008A1F0A">
          <w:rPr>
            <w:rStyle w:val="Hyperlink"/>
            <w:rFonts w:hint="eastAsia"/>
            <w:rtl/>
          </w:rPr>
          <w:t>مكتب</w:t>
        </w:r>
        <w:r w:rsidR="0047015F" w:rsidRPr="008A1F0A">
          <w:rPr>
            <w:rStyle w:val="Hyperlink"/>
            <w:rtl/>
          </w:rPr>
          <w:t xml:space="preserve"> </w:t>
        </w:r>
        <w:r w:rsidR="0047015F" w:rsidRPr="008A1F0A">
          <w:rPr>
            <w:rStyle w:val="Hyperlink"/>
          </w:rPr>
          <w:t>Windows</w:t>
        </w:r>
        <w:r w:rsidR="0047015F">
          <w:rPr>
            <w:webHidden/>
          </w:rPr>
          <w:tab/>
        </w:r>
        <w:r w:rsidR="0047015F">
          <w:rPr>
            <w:webHidden/>
          </w:rPr>
          <w:fldChar w:fldCharType="begin"/>
        </w:r>
        <w:r w:rsidR="0047015F">
          <w:rPr>
            <w:webHidden/>
          </w:rPr>
          <w:instrText xml:space="preserve"> PAGEREF _Toc464221316 \h </w:instrText>
        </w:r>
        <w:r w:rsidR="0047015F">
          <w:rPr>
            <w:webHidden/>
          </w:rPr>
        </w:r>
        <w:r w:rsidR="0047015F">
          <w:rPr>
            <w:webHidden/>
          </w:rPr>
          <w:fldChar w:fldCharType="separate"/>
        </w:r>
        <w:r w:rsidR="0047015F">
          <w:rPr>
            <w:webHidden/>
          </w:rPr>
          <w:t>22</w:t>
        </w:r>
        <w:r w:rsidR="0047015F">
          <w:rPr>
            <w:webHidden/>
          </w:rPr>
          <w:fldChar w:fldCharType="end"/>
        </w:r>
      </w:hyperlink>
    </w:p>
    <w:p w14:paraId="26B0A065" w14:textId="31249358" w:rsidR="0047015F" w:rsidRDefault="00E26A2D">
      <w:pPr>
        <w:pStyle w:val="TOC4"/>
        <w:rPr>
          <w:rFonts w:eastAsiaTheme="minorEastAsia"/>
          <w:smallCaps w:val="0"/>
          <w:sz w:val="22"/>
          <w:szCs w:val="22"/>
          <w:lang w:eastAsia="en-US"/>
        </w:rPr>
      </w:pPr>
      <w:hyperlink w:anchor="_Toc464221317" w:history="1">
        <w:r w:rsidR="0047015F" w:rsidRPr="008A1F0A">
          <w:rPr>
            <w:rStyle w:val="Hyperlink"/>
          </w:rPr>
          <w:t>Yammer Enterprise</w:t>
        </w:r>
        <w:r w:rsidR="0047015F">
          <w:rPr>
            <w:webHidden/>
          </w:rPr>
          <w:tab/>
        </w:r>
        <w:r w:rsidR="0047015F">
          <w:rPr>
            <w:webHidden/>
          </w:rPr>
          <w:fldChar w:fldCharType="begin"/>
        </w:r>
        <w:r w:rsidR="0047015F">
          <w:rPr>
            <w:webHidden/>
          </w:rPr>
          <w:instrText xml:space="preserve"> PAGEREF _Toc464221317 \h </w:instrText>
        </w:r>
        <w:r w:rsidR="0047015F">
          <w:rPr>
            <w:webHidden/>
          </w:rPr>
        </w:r>
        <w:r w:rsidR="0047015F">
          <w:rPr>
            <w:webHidden/>
          </w:rPr>
          <w:fldChar w:fldCharType="separate"/>
        </w:r>
        <w:r w:rsidR="0047015F">
          <w:rPr>
            <w:webHidden/>
          </w:rPr>
          <w:t>22</w:t>
        </w:r>
        <w:r w:rsidR="0047015F">
          <w:rPr>
            <w:webHidden/>
          </w:rPr>
          <w:fldChar w:fldCharType="end"/>
        </w:r>
      </w:hyperlink>
    </w:p>
    <w:p w14:paraId="61061509" w14:textId="7F7314E9" w:rsidR="0047015F" w:rsidRDefault="00E26A2D">
      <w:pPr>
        <w:pStyle w:val="TOC1"/>
        <w:rPr>
          <w:rFonts w:eastAsiaTheme="minorEastAsia"/>
          <w:b w:val="0"/>
          <w:bCs w:val="0"/>
          <w:caps w:val="0"/>
          <w:sz w:val="22"/>
          <w:szCs w:val="22"/>
          <w:lang w:eastAsia="en-US"/>
        </w:rPr>
      </w:pPr>
      <w:hyperlink w:anchor="_Toc464221318" w:history="1">
        <w:r w:rsidR="0047015F" w:rsidRPr="008A1F0A">
          <w:rPr>
            <w:rStyle w:val="Hyperlink"/>
            <w:rFonts w:hint="eastAsia"/>
            <w:rtl/>
          </w:rPr>
          <w:t>المرفق</w:t>
        </w:r>
        <w:r w:rsidR="0047015F" w:rsidRPr="008A1F0A">
          <w:rPr>
            <w:rStyle w:val="Hyperlink"/>
            <w:rtl/>
          </w:rPr>
          <w:t xml:space="preserve"> </w:t>
        </w:r>
        <w:r w:rsidR="0047015F" w:rsidRPr="008A1F0A">
          <w:rPr>
            <w:rStyle w:val="Hyperlink"/>
            <w:lang w:bidi="en-US"/>
          </w:rPr>
          <w:t>1</w:t>
        </w:r>
        <w:r w:rsidR="0047015F" w:rsidRPr="008A1F0A">
          <w:rPr>
            <w:rStyle w:val="Hyperlink"/>
            <w:rtl/>
          </w:rPr>
          <w:t xml:space="preserve"> – </w:t>
        </w:r>
        <w:r w:rsidR="0047015F" w:rsidRPr="008A1F0A">
          <w:rPr>
            <w:rStyle w:val="Hyperlink"/>
            <w:rFonts w:hint="eastAsia"/>
            <w:rtl/>
          </w:rPr>
          <w:t>الإشعارات</w:t>
        </w:r>
        <w:r w:rsidR="0047015F">
          <w:rPr>
            <w:webHidden/>
          </w:rPr>
          <w:tab/>
        </w:r>
        <w:r w:rsidR="0047015F">
          <w:rPr>
            <w:webHidden/>
          </w:rPr>
          <w:fldChar w:fldCharType="begin"/>
        </w:r>
        <w:r w:rsidR="0047015F">
          <w:rPr>
            <w:webHidden/>
          </w:rPr>
          <w:instrText xml:space="preserve"> PAGEREF _Toc464221318 \h </w:instrText>
        </w:r>
        <w:r w:rsidR="0047015F">
          <w:rPr>
            <w:webHidden/>
          </w:rPr>
        </w:r>
        <w:r w:rsidR="0047015F">
          <w:rPr>
            <w:webHidden/>
          </w:rPr>
          <w:fldChar w:fldCharType="separate"/>
        </w:r>
        <w:r w:rsidR="0047015F">
          <w:rPr>
            <w:webHidden/>
          </w:rPr>
          <w:t>23</w:t>
        </w:r>
        <w:r w:rsidR="0047015F">
          <w:rPr>
            <w:webHidden/>
          </w:rPr>
          <w:fldChar w:fldCharType="end"/>
        </w:r>
      </w:hyperlink>
    </w:p>
    <w:p w14:paraId="4161EC03" w14:textId="744349EC" w:rsidR="0047015F" w:rsidRDefault="00E26A2D" w:rsidP="0047015F">
      <w:pPr>
        <w:pStyle w:val="TOC3"/>
        <w:rPr>
          <w:rFonts w:eastAsiaTheme="minorEastAsia"/>
          <w:sz w:val="22"/>
          <w:szCs w:val="22"/>
          <w:lang w:eastAsia="en-US"/>
        </w:rPr>
      </w:pPr>
      <w:hyperlink w:anchor="_Toc464221319" w:history="1">
        <w:r w:rsidR="0047015F" w:rsidRPr="008A1F0A">
          <w:rPr>
            <w:rStyle w:val="Hyperlink"/>
          </w:rPr>
          <w:t>Bing Maps</w:t>
        </w:r>
        <w:r w:rsidR="0047015F">
          <w:rPr>
            <w:webHidden/>
          </w:rPr>
          <w:tab/>
        </w:r>
        <w:r w:rsidR="0047015F">
          <w:rPr>
            <w:webHidden/>
          </w:rPr>
          <w:fldChar w:fldCharType="begin"/>
        </w:r>
        <w:r w:rsidR="0047015F">
          <w:rPr>
            <w:webHidden/>
          </w:rPr>
          <w:instrText xml:space="preserve"> PAGEREF _Toc464221319 \h </w:instrText>
        </w:r>
        <w:r w:rsidR="0047015F">
          <w:rPr>
            <w:webHidden/>
          </w:rPr>
        </w:r>
        <w:r w:rsidR="0047015F">
          <w:rPr>
            <w:webHidden/>
          </w:rPr>
          <w:fldChar w:fldCharType="separate"/>
        </w:r>
        <w:r w:rsidR="0047015F">
          <w:rPr>
            <w:webHidden/>
          </w:rPr>
          <w:t>23</w:t>
        </w:r>
        <w:r w:rsidR="0047015F">
          <w:rPr>
            <w:webHidden/>
          </w:rPr>
          <w:fldChar w:fldCharType="end"/>
        </w:r>
      </w:hyperlink>
    </w:p>
    <w:p w14:paraId="64A7FE96" w14:textId="30BAFDA2" w:rsidR="0047015F" w:rsidRDefault="00E26A2D" w:rsidP="0047015F">
      <w:pPr>
        <w:pStyle w:val="TOC3"/>
        <w:rPr>
          <w:rFonts w:eastAsiaTheme="minorEastAsia"/>
          <w:sz w:val="22"/>
          <w:szCs w:val="22"/>
          <w:lang w:eastAsia="en-US"/>
        </w:rPr>
      </w:pPr>
      <w:hyperlink w:anchor="_Toc464221320" w:history="1">
        <w:r w:rsidR="0047015F" w:rsidRPr="008A1F0A">
          <w:rPr>
            <w:rStyle w:val="Hyperlink"/>
            <w:rFonts w:cs="Calibri Light" w:hint="eastAsia"/>
            <w:bCs/>
            <w:cs/>
          </w:rPr>
          <w:t>‎</w:t>
        </w:r>
        <w:r w:rsidR="0047015F" w:rsidRPr="008A1F0A">
          <w:rPr>
            <w:rStyle w:val="Hyperlink"/>
            <w:rFonts w:hint="eastAsia"/>
            <w:rtl/>
          </w:rPr>
          <w:t>الخدمات</w:t>
        </w:r>
        <w:r w:rsidR="0047015F" w:rsidRPr="008A1F0A">
          <w:rPr>
            <w:rStyle w:val="Hyperlink"/>
            <w:rtl/>
          </w:rPr>
          <w:t xml:space="preserve"> </w:t>
        </w:r>
        <w:r w:rsidR="0047015F" w:rsidRPr="008A1F0A">
          <w:rPr>
            <w:rStyle w:val="Hyperlink"/>
            <w:rFonts w:hint="eastAsia"/>
            <w:rtl/>
          </w:rPr>
          <w:t>الاحترافية</w:t>
        </w:r>
        <w:r w:rsidR="0047015F">
          <w:rPr>
            <w:webHidden/>
          </w:rPr>
          <w:tab/>
        </w:r>
        <w:r w:rsidR="0047015F">
          <w:rPr>
            <w:webHidden/>
          </w:rPr>
          <w:fldChar w:fldCharType="begin"/>
        </w:r>
        <w:r w:rsidR="0047015F">
          <w:rPr>
            <w:webHidden/>
          </w:rPr>
          <w:instrText xml:space="preserve"> PAGEREF _Toc464221320 \h </w:instrText>
        </w:r>
        <w:r w:rsidR="0047015F">
          <w:rPr>
            <w:webHidden/>
          </w:rPr>
        </w:r>
        <w:r w:rsidR="0047015F">
          <w:rPr>
            <w:webHidden/>
          </w:rPr>
          <w:fldChar w:fldCharType="separate"/>
        </w:r>
        <w:r w:rsidR="0047015F">
          <w:rPr>
            <w:webHidden/>
          </w:rPr>
          <w:t>23</w:t>
        </w:r>
        <w:r w:rsidR="0047015F">
          <w:rPr>
            <w:webHidden/>
          </w:rPr>
          <w:fldChar w:fldCharType="end"/>
        </w:r>
      </w:hyperlink>
    </w:p>
    <w:p w14:paraId="1BDEB5FB" w14:textId="5FF575B3" w:rsidR="0047015F" w:rsidRDefault="00E26A2D" w:rsidP="0047015F">
      <w:pPr>
        <w:pStyle w:val="TOC3"/>
        <w:rPr>
          <w:rFonts w:eastAsiaTheme="minorEastAsia"/>
          <w:sz w:val="22"/>
          <w:szCs w:val="22"/>
          <w:lang w:eastAsia="en-US"/>
        </w:rPr>
      </w:pPr>
      <w:hyperlink w:anchor="_Toc464221321" w:history="1">
        <w:r w:rsidR="0047015F" w:rsidRPr="008A1F0A">
          <w:rPr>
            <w:rStyle w:val="Hyperlink"/>
            <w:rFonts w:hint="eastAsia"/>
            <w:bCs/>
            <w:spacing w:val="-2"/>
            <w:rtl/>
          </w:rPr>
          <w:t>إشعار</w:t>
        </w:r>
        <w:r w:rsidR="0047015F" w:rsidRPr="008A1F0A">
          <w:rPr>
            <w:rStyle w:val="Hyperlink"/>
            <w:bCs/>
            <w:spacing w:val="-2"/>
            <w:rtl/>
          </w:rPr>
          <w:t xml:space="preserve"> </w:t>
        </w:r>
        <w:r w:rsidR="0047015F" w:rsidRPr="008A1F0A">
          <w:rPr>
            <w:rStyle w:val="Hyperlink"/>
            <w:rFonts w:hint="eastAsia"/>
            <w:bCs/>
            <w:spacing w:val="-2"/>
            <w:rtl/>
          </w:rPr>
          <w:t>حول</w:t>
        </w:r>
        <w:r w:rsidR="0047015F" w:rsidRPr="008A1F0A">
          <w:rPr>
            <w:rStyle w:val="Hyperlink"/>
            <w:bCs/>
            <w:spacing w:val="-2"/>
            <w:rtl/>
          </w:rPr>
          <w:t xml:space="preserve"> </w:t>
        </w:r>
        <w:r w:rsidR="0047015F" w:rsidRPr="008A1F0A">
          <w:rPr>
            <w:rStyle w:val="Hyperlink"/>
            <w:rFonts w:hint="eastAsia"/>
            <w:bCs/>
            <w:spacing w:val="-2"/>
            <w:rtl/>
          </w:rPr>
          <w:t>ترميز</w:t>
        </w:r>
        <w:r w:rsidR="0047015F" w:rsidRPr="008A1F0A">
          <w:rPr>
            <w:rStyle w:val="Hyperlink"/>
            <w:bCs/>
            <w:spacing w:val="-2"/>
            <w:rtl/>
          </w:rPr>
          <w:t xml:space="preserve"> </w:t>
        </w:r>
        <w:r w:rsidR="0047015F" w:rsidRPr="008A1F0A">
          <w:rPr>
            <w:rStyle w:val="Hyperlink"/>
            <w:bCs/>
            <w:spacing w:val="-2"/>
          </w:rPr>
          <w:t>H.265/HEVC</w:t>
        </w:r>
        <w:r w:rsidR="0047015F" w:rsidRPr="008A1F0A">
          <w:rPr>
            <w:rStyle w:val="Hyperlink"/>
            <w:bCs/>
            <w:spacing w:val="-2"/>
            <w:rtl/>
          </w:rPr>
          <w:t xml:space="preserve"> </w:t>
        </w:r>
        <w:r w:rsidR="0047015F" w:rsidRPr="008A1F0A">
          <w:rPr>
            <w:rStyle w:val="Hyperlink"/>
            <w:rFonts w:hint="eastAsia"/>
            <w:bCs/>
            <w:spacing w:val="-2"/>
            <w:rtl/>
          </w:rPr>
          <w:t>لخدمات</w:t>
        </w:r>
        <w:r w:rsidR="0047015F" w:rsidRPr="008A1F0A">
          <w:rPr>
            <w:rStyle w:val="Hyperlink"/>
            <w:bCs/>
            <w:spacing w:val="-2"/>
            <w:rtl/>
          </w:rPr>
          <w:t xml:space="preserve"> </w:t>
        </w:r>
        <w:r w:rsidR="0047015F" w:rsidRPr="008A1F0A">
          <w:rPr>
            <w:rStyle w:val="Hyperlink"/>
            <w:rFonts w:hint="eastAsia"/>
            <w:bCs/>
            <w:spacing w:val="-2"/>
            <w:rtl/>
          </w:rPr>
          <w:t>وسائط</w:t>
        </w:r>
        <w:r w:rsidR="0047015F" w:rsidRPr="008A1F0A">
          <w:rPr>
            <w:rStyle w:val="Hyperlink"/>
            <w:bCs/>
            <w:spacing w:val="-2"/>
            <w:rtl/>
          </w:rPr>
          <w:t xml:space="preserve"> </w:t>
        </w:r>
        <w:r w:rsidR="0047015F" w:rsidRPr="008A1F0A">
          <w:rPr>
            <w:rStyle w:val="Hyperlink"/>
            <w:bCs/>
            <w:spacing w:val="-2"/>
          </w:rPr>
          <w:t>Azure</w:t>
        </w:r>
        <w:r w:rsidR="0047015F">
          <w:rPr>
            <w:webHidden/>
          </w:rPr>
          <w:tab/>
        </w:r>
        <w:r w:rsidR="0047015F">
          <w:rPr>
            <w:webHidden/>
          </w:rPr>
          <w:fldChar w:fldCharType="begin"/>
        </w:r>
        <w:r w:rsidR="0047015F">
          <w:rPr>
            <w:webHidden/>
          </w:rPr>
          <w:instrText xml:space="preserve"> PAGEREF _Toc464221321 \h </w:instrText>
        </w:r>
        <w:r w:rsidR="0047015F">
          <w:rPr>
            <w:webHidden/>
          </w:rPr>
        </w:r>
        <w:r w:rsidR="0047015F">
          <w:rPr>
            <w:webHidden/>
          </w:rPr>
          <w:fldChar w:fldCharType="separate"/>
        </w:r>
        <w:r w:rsidR="0047015F">
          <w:rPr>
            <w:webHidden/>
          </w:rPr>
          <w:t>24</w:t>
        </w:r>
        <w:r w:rsidR="0047015F">
          <w:rPr>
            <w:webHidden/>
          </w:rPr>
          <w:fldChar w:fldCharType="end"/>
        </w:r>
      </w:hyperlink>
    </w:p>
    <w:p w14:paraId="49F830D4" w14:textId="3DAFE255" w:rsidR="0047015F" w:rsidRDefault="00E26A2D" w:rsidP="0047015F">
      <w:pPr>
        <w:pStyle w:val="TOC3"/>
        <w:rPr>
          <w:rFonts w:eastAsiaTheme="minorEastAsia"/>
          <w:sz w:val="22"/>
          <w:szCs w:val="22"/>
          <w:lang w:eastAsia="en-US"/>
        </w:rPr>
      </w:pPr>
      <w:hyperlink w:anchor="_Toc464221322" w:history="1">
        <w:r w:rsidR="0047015F" w:rsidRPr="008A1F0A">
          <w:rPr>
            <w:rStyle w:val="Hyperlink"/>
            <w:rFonts w:hint="eastAsia"/>
            <w:bCs/>
            <w:spacing w:val="-2"/>
            <w:rtl/>
          </w:rPr>
          <w:t>إشعار</w:t>
        </w:r>
        <w:r w:rsidR="0047015F" w:rsidRPr="008A1F0A">
          <w:rPr>
            <w:rStyle w:val="Hyperlink"/>
            <w:bCs/>
            <w:spacing w:val="-2"/>
            <w:rtl/>
          </w:rPr>
          <w:t xml:space="preserve"> </w:t>
        </w:r>
        <w:r w:rsidR="0047015F" w:rsidRPr="008A1F0A">
          <w:rPr>
            <w:rStyle w:val="Hyperlink"/>
            <w:rFonts w:hint="eastAsia"/>
            <w:bCs/>
            <w:spacing w:val="-2"/>
            <w:rtl/>
          </w:rPr>
          <w:t>حول</w:t>
        </w:r>
        <w:r w:rsidR="0047015F" w:rsidRPr="008A1F0A">
          <w:rPr>
            <w:rStyle w:val="Hyperlink"/>
            <w:bCs/>
            <w:spacing w:val="-2"/>
            <w:rtl/>
          </w:rPr>
          <w:t xml:space="preserve"> </w:t>
        </w:r>
        <w:r w:rsidR="0047015F" w:rsidRPr="008A1F0A">
          <w:rPr>
            <w:rStyle w:val="Hyperlink"/>
            <w:rFonts w:hint="eastAsia"/>
            <w:bCs/>
            <w:spacing w:val="-2"/>
            <w:rtl/>
          </w:rPr>
          <w:t>المعيار</w:t>
        </w:r>
        <w:r w:rsidR="0047015F" w:rsidRPr="008A1F0A">
          <w:rPr>
            <w:rStyle w:val="Hyperlink"/>
            <w:bCs/>
            <w:spacing w:val="-2"/>
            <w:rtl/>
          </w:rPr>
          <w:t xml:space="preserve"> </w:t>
        </w:r>
        <w:r w:rsidR="0047015F" w:rsidRPr="008A1F0A">
          <w:rPr>
            <w:rStyle w:val="Hyperlink"/>
            <w:rFonts w:hint="eastAsia"/>
            <w:bCs/>
            <w:spacing w:val="-2"/>
            <w:rtl/>
          </w:rPr>
          <w:t>المرئي</w:t>
        </w:r>
        <w:r w:rsidR="0047015F" w:rsidRPr="008A1F0A">
          <w:rPr>
            <w:rStyle w:val="Hyperlink"/>
            <w:bCs/>
            <w:spacing w:val="-2"/>
            <w:rtl/>
          </w:rPr>
          <w:t xml:space="preserve"> </w:t>
        </w:r>
        <w:r w:rsidR="0047015F" w:rsidRPr="008A1F0A">
          <w:rPr>
            <w:rStyle w:val="Hyperlink"/>
            <w:bCs/>
            <w:spacing w:val="-2"/>
            <w:lang w:bidi="en-US"/>
          </w:rPr>
          <w:t>H.264/AVC</w:t>
        </w:r>
        <w:r w:rsidR="0047015F" w:rsidRPr="008A1F0A">
          <w:rPr>
            <w:rStyle w:val="Hyperlink"/>
            <w:bCs/>
            <w:spacing w:val="-2"/>
            <w:rtl/>
          </w:rPr>
          <w:t xml:space="preserve"> </w:t>
        </w:r>
        <w:r w:rsidR="0047015F" w:rsidRPr="008A1F0A">
          <w:rPr>
            <w:rStyle w:val="Hyperlink"/>
            <w:rFonts w:hint="eastAsia"/>
            <w:bCs/>
            <w:spacing w:val="-2"/>
            <w:rtl/>
          </w:rPr>
          <w:t>ومعيار</w:t>
        </w:r>
        <w:r w:rsidR="0047015F" w:rsidRPr="008A1F0A">
          <w:rPr>
            <w:rStyle w:val="Hyperlink"/>
            <w:bCs/>
            <w:spacing w:val="-2"/>
            <w:rtl/>
          </w:rPr>
          <w:t xml:space="preserve"> </w:t>
        </w:r>
        <w:r w:rsidR="0047015F" w:rsidRPr="008A1F0A">
          <w:rPr>
            <w:rStyle w:val="Hyperlink"/>
            <w:rFonts w:hint="eastAsia"/>
            <w:bCs/>
            <w:spacing w:val="-2"/>
            <w:rtl/>
          </w:rPr>
          <w:t>الفيديو</w:t>
        </w:r>
        <w:r w:rsidR="0047015F" w:rsidRPr="008A1F0A">
          <w:rPr>
            <w:rStyle w:val="Hyperlink"/>
            <w:bCs/>
            <w:spacing w:val="-2"/>
            <w:rtl/>
          </w:rPr>
          <w:t xml:space="preserve"> </w:t>
        </w:r>
        <w:r w:rsidR="0047015F" w:rsidRPr="008A1F0A">
          <w:rPr>
            <w:rStyle w:val="Hyperlink"/>
            <w:bCs/>
            <w:spacing w:val="-2"/>
            <w:lang w:bidi="en-US"/>
          </w:rPr>
          <w:t>VC-1</w:t>
        </w:r>
        <w:r w:rsidR="0047015F" w:rsidRPr="008A1F0A">
          <w:rPr>
            <w:rStyle w:val="Hyperlink"/>
            <w:bCs/>
            <w:spacing w:val="-2"/>
            <w:rtl/>
          </w:rPr>
          <w:t xml:space="preserve"> </w:t>
        </w:r>
        <w:r w:rsidR="0047015F" w:rsidRPr="008A1F0A">
          <w:rPr>
            <w:rStyle w:val="Hyperlink"/>
            <w:rFonts w:hint="eastAsia"/>
            <w:bCs/>
            <w:spacing w:val="-2"/>
            <w:rtl/>
          </w:rPr>
          <w:t>والمعيار</w:t>
        </w:r>
        <w:r w:rsidR="0047015F" w:rsidRPr="008A1F0A">
          <w:rPr>
            <w:rStyle w:val="Hyperlink"/>
            <w:bCs/>
            <w:spacing w:val="-2"/>
            <w:rtl/>
          </w:rPr>
          <w:t xml:space="preserve"> </w:t>
        </w:r>
        <w:r w:rsidR="0047015F" w:rsidRPr="008A1F0A">
          <w:rPr>
            <w:rStyle w:val="Hyperlink"/>
            <w:rFonts w:hint="eastAsia"/>
            <w:bCs/>
            <w:spacing w:val="-2"/>
            <w:rtl/>
          </w:rPr>
          <w:t>المرئي</w:t>
        </w:r>
        <w:r w:rsidR="0047015F" w:rsidRPr="008A1F0A">
          <w:rPr>
            <w:rStyle w:val="Hyperlink"/>
            <w:bCs/>
            <w:spacing w:val="-2"/>
            <w:rtl/>
          </w:rPr>
          <w:t xml:space="preserve"> </w:t>
        </w:r>
        <w:r w:rsidR="0047015F" w:rsidRPr="008A1F0A">
          <w:rPr>
            <w:rStyle w:val="Hyperlink"/>
            <w:bCs/>
            <w:spacing w:val="-2"/>
            <w:lang w:bidi="en-US"/>
          </w:rPr>
          <w:t>MPEG-4 Part</w:t>
        </w:r>
        <w:r w:rsidR="0047015F" w:rsidRPr="008A1F0A">
          <w:rPr>
            <w:rStyle w:val="Hyperlink"/>
            <w:bCs/>
            <w:spacing w:val="-2"/>
            <w:rtl/>
          </w:rPr>
          <w:t xml:space="preserve"> </w:t>
        </w:r>
        <w:r w:rsidR="0047015F" w:rsidRPr="008A1F0A">
          <w:rPr>
            <w:rStyle w:val="Hyperlink"/>
            <w:rFonts w:hint="eastAsia"/>
            <w:bCs/>
            <w:spacing w:val="-2"/>
            <w:rtl/>
          </w:rPr>
          <w:t>ومعيار</w:t>
        </w:r>
        <w:r w:rsidR="0047015F" w:rsidRPr="008A1F0A">
          <w:rPr>
            <w:rStyle w:val="Hyperlink"/>
            <w:bCs/>
            <w:spacing w:val="-2"/>
            <w:rtl/>
          </w:rPr>
          <w:t xml:space="preserve"> </w:t>
        </w:r>
        <w:r w:rsidR="0047015F" w:rsidRPr="008A1F0A">
          <w:rPr>
            <w:rStyle w:val="Hyperlink"/>
            <w:rFonts w:hint="eastAsia"/>
            <w:bCs/>
            <w:spacing w:val="-2"/>
            <w:rtl/>
          </w:rPr>
          <w:t>الفيديو</w:t>
        </w:r>
        <w:r w:rsidR="0047015F" w:rsidRPr="008A1F0A">
          <w:rPr>
            <w:rStyle w:val="Hyperlink"/>
            <w:bCs/>
            <w:spacing w:val="-2"/>
            <w:rtl/>
          </w:rPr>
          <w:t xml:space="preserve"> </w:t>
        </w:r>
        <w:r w:rsidR="0047015F" w:rsidRPr="008A1F0A">
          <w:rPr>
            <w:rStyle w:val="Hyperlink"/>
            <w:bCs/>
            <w:spacing w:val="-2"/>
            <w:lang w:bidi="en-US"/>
          </w:rPr>
          <w:t>MPEG-2</w:t>
        </w:r>
        <w:r w:rsidR="0047015F">
          <w:rPr>
            <w:webHidden/>
          </w:rPr>
          <w:tab/>
        </w:r>
        <w:r w:rsidR="0047015F">
          <w:rPr>
            <w:webHidden/>
          </w:rPr>
          <w:fldChar w:fldCharType="begin"/>
        </w:r>
        <w:r w:rsidR="0047015F">
          <w:rPr>
            <w:webHidden/>
          </w:rPr>
          <w:instrText xml:space="preserve"> PAGEREF _Toc464221322 \h </w:instrText>
        </w:r>
        <w:r w:rsidR="0047015F">
          <w:rPr>
            <w:webHidden/>
          </w:rPr>
        </w:r>
        <w:r w:rsidR="0047015F">
          <w:rPr>
            <w:webHidden/>
          </w:rPr>
          <w:fldChar w:fldCharType="separate"/>
        </w:r>
        <w:r w:rsidR="0047015F">
          <w:rPr>
            <w:webHidden/>
          </w:rPr>
          <w:t>24</w:t>
        </w:r>
        <w:r w:rsidR="0047015F">
          <w:rPr>
            <w:webHidden/>
          </w:rPr>
          <w:fldChar w:fldCharType="end"/>
        </w:r>
      </w:hyperlink>
    </w:p>
    <w:p w14:paraId="51761C44" w14:textId="56A55F5A" w:rsidR="0047015F" w:rsidRDefault="00E26A2D">
      <w:pPr>
        <w:pStyle w:val="TOC1"/>
        <w:rPr>
          <w:rFonts w:eastAsiaTheme="minorEastAsia"/>
          <w:b w:val="0"/>
          <w:bCs w:val="0"/>
          <w:caps w:val="0"/>
          <w:sz w:val="22"/>
          <w:szCs w:val="22"/>
          <w:lang w:eastAsia="en-US"/>
        </w:rPr>
      </w:pPr>
      <w:hyperlink w:anchor="_Toc464221323" w:history="1">
        <w:r w:rsidR="0047015F" w:rsidRPr="008A1F0A">
          <w:rPr>
            <w:rStyle w:val="Hyperlink"/>
            <w:rFonts w:hint="eastAsia"/>
            <w:rtl/>
          </w:rPr>
          <w:t>مرفق</w:t>
        </w:r>
        <w:r w:rsidR="0047015F" w:rsidRPr="008A1F0A">
          <w:rPr>
            <w:rStyle w:val="Hyperlink"/>
            <w:rtl/>
          </w:rPr>
          <w:t xml:space="preserve"> </w:t>
        </w:r>
        <w:r w:rsidR="0047015F" w:rsidRPr="008A1F0A">
          <w:rPr>
            <w:rStyle w:val="Hyperlink"/>
            <w:lang w:bidi=""/>
          </w:rPr>
          <w:t>2</w:t>
        </w:r>
        <w:r w:rsidR="0047015F" w:rsidRPr="008A1F0A">
          <w:rPr>
            <w:rStyle w:val="Hyperlink"/>
            <w:rtl/>
          </w:rPr>
          <w:t xml:space="preserve"> - </w:t>
        </w:r>
        <w:r w:rsidR="0047015F" w:rsidRPr="008A1F0A">
          <w:rPr>
            <w:rStyle w:val="Hyperlink"/>
            <w:rFonts w:hint="eastAsia"/>
            <w:rtl/>
          </w:rPr>
          <w:t>مجموعات</w:t>
        </w:r>
        <w:r w:rsidR="0047015F" w:rsidRPr="008A1F0A">
          <w:rPr>
            <w:rStyle w:val="Hyperlink"/>
            <w:rtl/>
          </w:rPr>
          <w:t xml:space="preserve"> </w:t>
        </w:r>
        <w:r w:rsidR="0047015F" w:rsidRPr="008A1F0A">
          <w:rPr>
            <w:rStyle w:val="Hyperlink"/>
            <w:rFonts w:hint="eastAsia"/>
            <w:rtl/>
          </w:rPr>
          <w:t>تراخيص</w:t>
        </w:r>
        <w:r w:rsidR="0047015F" w:rsidRPr="008A1F0A">
          <w:rPr>
            <w:rStyle w:val="Hyperlink"/>
            <w:rtl/>
          </w:rPr>
          <w:t xml:space="preserve"> </w:t>
        </w:r>
        <w:r w:rsidR="0047015F" w:rsidRPr="008A1F0A">
          <w:rPr>
            <w:rStyle w:val="Hyperlink"/>
            <w:rFonts w:hint="eastAsia"/>
            <w:rtl/>
          </w:rPr>
          <w:t>الاشتراك</w:t>
        </w:r>
        <w:r w:rsidR="0047015F">
          <w:rPr>
            <w:webHidden/>
          </w:rPr>
          <w:tab/>
        </w:r>
        <w:r w:rsidR="0047015F">
          <w:rPr>
            <w:webHidden/>
          </w:rPr>
          <w:fldChar w:fldCharType="begin"/>
        </w:r>
        <w:r w:rsidR="0047015F">
          <w:rPr>
            <w:webHidden/>
          </w:rPr>
          <w:instrText xml:space="preserve"> PAGEREF _Toc464221323 \h </w:instrText>
        </w:r>
        <w:r w:rsidR="0047015F">
          <w:rPr>
            <w:webHidden/>
          </w:rPr>
        </w:r>
        <w:r w:rsidR="0047015F">
          <w:rPr>
            <w:webHidden/>
          </w:rPr>
          <w:fldChar w:fldCharType="separate"/>
        </w:r>
        <w:r w:rsidR="0047015F">
          <w:rPr>
            <w:webHidden/>
          </w:rPr>
          <w:t>25</w:t>
        </w:r>
        <w:r w:rsidR="0047015F">
          <w:rPr>
            <w:webHidden/>
          </w:rPr>
          <w:fldChar w:fldCharType="end"/>
        </w:r>
      </w:hyperlink>
    </w:p>
    <w:p w14:paraId="3B274215" w14:textId="2DBB445B" w:rsidR="0047015F" w:rsidRDefault="00E26A2D">
      <w:pPr>
        <w:pStyle w:val="TOC1"/>
        <w:rPr>
          <w:rFonts w:eastAsiaTheme="minorEastAsia"/>
          <w:b w:val="0"/>
          <w:bCs w:val="0"/>
          <w:caps w:val="0"/>
          <w:sz w:val="22"/>
          <w:szCs w:val="22"/>
          <w:lang w:eastAsia="en-US"/>
        </w:rPr>
      </w:pPr>
      <w:hyperlink w:anchor="_Toc464221324" w:history="1">
        <w:r w:rsidR="0047015F" w:rsidRPr="008A1F0A">
          <w:rPr>
            <w:rStyle w:val="Hyperlink"/>
            <w:rFonts w:hint="eastAsia"/>
            <w:rtl/>
          </w:rPr>
          <w:t>المرفق</w:t>
        </w:r>
        <w:r w:rsidR="0047015F" w:rsidRPr="008A1F0A">
          <w:rPr>
            <w:rStyle w:val="Hyperlink"/>
            <w:rtl/>
          </w:rPr>
          <w:t xml:space="preserve"> </w:t>
        </w:r>
        <w:r w:rsidR="0047015F" w:rsidRPr="008A1F0A">
          <w:rPr>
            <w:rStyle w:val="Hyperlink"/>
            <w:lang w:bidi="en-US"/>
          </w:rPr>
          <w:t>3</w:t>
        </w:r>
        <w:r w:rsidR="0047015F" w:rsidRPr="008A1F0A">
          <w:rPr>
            <w:rStyle w:val="Hyperlink"/>
            <w:rtl/>
          </w:rPr>
          <w:t xml:space="preserve"> – </w:t>
        </w:r>
        <w:r w:rsidR="0047015F" w:rsidRPr="008A1F0A">
          <w:rPr>
            <w:rStyle w:val="Hyperlink"/>
            <w:rFonts w:hint="eastAsia"/>
            <w:rtl/>
          </w:rPr>
          <w:t>البنود</w:t>
        </w:r>
        <w:r w:rsidR="0047015F" w:rsidRPr="008A1F0A">
          <w:rPr>
            <w:rStyle w:val="Hyperlink"/>
            <w:rtl/>
          </w:rPr>
          <w:t xml:space="preserve"> </w:t>
        </w:r>
        <w:r w:rsidR="0047015F" w:rsidRPr="008A1F0A">
          <w:rPr>
            <w:rStyle w:val="Hyperlink"/>
            <w:rFonts w:hint="eastAsia"/>
            <w:rtl/>
          </w:rPr>
          <w:t>التعاقدية</w:t>
        </w:r>
        <w:r w:rsidR="0047015F" w:rsidRPr="008A1F0A">
          <w:rPr>
            <w:rStyle w:val="Hyperlink"/>
            <w:rtl/>
          </w:rPr>
          <w:t xml:space="preserve"> </w:t>
        </w:r>
        <w:r w:rsidR="0047015F" w:rsidRPr="008A1F0A">
          <w:rPr>
            <w:rStyle w:val="Hyperlink"/>
            <w:rFonts w:hint="eastAsia"/>
            <w:rtl/>
          </w:rPr>
          <w:t>القياسية</w:t>
        </w:r>
        <w:r w:rsidR="0047015F" w:rsidRPr="008A1F0A">
          <w:rPr>
            <w:rStyle w:val="Hyperlink"/>
            <w:rtl/>
          </w:rPr>
          <w:t xml:space="preserve"> (</w:t>
        </w:r>
        <w:r w:rsidR="0047015F" w:rsidRPr="008A1F0A">
          <w:rPr>
            <w:rStyle w:val="Hyperlink"/>
            <w:rFonts w:hint="eastAsia"/>
            <w:rtl/>
          </w:rPr>
          <w:t>شركات</w:t>
        </w:r>
        <w:r w:rsidR="0047015F" w:rsidRPr="008A1F0A">
          <w:rPr>
            <w:rStyle w:val="Hyperlink"/>
            <w:rtl/>
          </w:rPr>
          <w:t xml:space="preserve"> </w:t>
        </w:r>
        <w:r w:rsidR="0047015F" w:rsidRPr="008A1F0A">
          <w:rPr>
            <w:rStyle w:val="Hyperlink"/>
            <w:rFonts w:hint="eastAsia"/>
            <w:rtl/>
          </w:rPr>
          <w:t>المعالجة</w:t>
        </w:r>
        <w:r w:rsidR="0047015F" w:rsidRPr="008A1F0A">
          <w:rPr>
            <w:rStyle w:val="Hyperlink"/>
            <w:rtl/>
          </w:rPr>
          <w:t>)</w:t>
        </w:r>
        <w:r w:rsidR="0047015F">
          <w:rPr>
            <w:webHidden/>
          </w:rPr>
          <w:tab/>
        </w:r>
        <w:r w:rsidR="0047015F">
          <w:rPr>
            <w:webHidden/>
          </w:rPr>
          <w:fldChar w:fldCharType="begin"/>
        </w:r>
        <w:r w:rsidR="0047015F">
          <w:rPr>
            <w:webHidden/>
          </w:rPr>
          <w:instrText xml:space="preserve"> PAGEREF _Toc464221324 \h </w:instrText>
        </w:r>
        <w:r w:rsidR="0047015F">
          <w:rPr>
            <w:webHidden/>
          </w:rPr>
        </w:r>
        <w:r w:rsidR="0047015F">
          <w:rPr>
            <w:webHidden/>
          </w:rPr>
          <w:fldChar w:fldCharType="separate"/>
        </w:r>
        <w:r w:rsidR="0047015F">
          <w:rPr>
            <w:webHidden/>
          </w:rPr>
          <w:t>26</w:t>
        </w:r>
        <w:r w:rsidR="0047015F">
          <w:rPr>
            <w:webHidden/>
          </w:rPr>
          <w:fldChar w:fldCharType="end"/>
        </w:r>
      </w:hyperlink>
    </w:p>
    <w:p w14:paraId="092C9288" w14:textId="7C6C050D"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2" w:name="Introduction"/>
      <w:bookmarkStart w:id="3" w:name="_Toc464221250"/>
      <w:r w:rsidRPr="00F91BE4">
        <w:rPr>
          <w:bCs/>
          <w:szCs w:val="40"/>
          <w:rtl/>
        </w:rPr>
        <w:lastRenderedPageBreak/>
        <w:t>مقدمة</w:t>
      </w:r>
      <w:bookmarkEnd w:id="2"/>
      <w:bookmarkEnd w:id="3"/>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4" w:name="_Toc464221251"/>
      <w:r w:rsidRPr="0088575F">
        <w:rPr>
          <w:bCs/>
          <w:szCs w:val="28"/>
          <w:rtl/>
        </w:rPr>
        <w:t>الإصدارات</w:t>
      </w:r>
      <w:r w:rsidRPr="004C0528">
        <w:rPr>
          <w:bCs/>
          <w:szCs w:val="28"/>
          <w:rtl/>
        </w:rPr>
        <w:t xml:space="preserve"> السابقة</w:t>
      </w:r>
      <w:bookmarkEnd w:id="4"/>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52A76046" w14:textId="77777777" w:rsidR="00F05348" w:rsidRPr="003B0753" w:rsidRDefault="00F05348" w:rsidP="00F05348">
      <w:pPr>
        <w:pStyle w:val="ProductList-Offering1Heading"/>
        <w:outlineLvl w:val="1"/>
        <w:rPr>
          <w:rFonts w:cs="Calibri"/>
          <w:szCs w:val="28"/>
        </w:rPr>
      </w:pPr>
      <w:bookmarkStart w:id="5" w:name="_Toc378147615"/>
      <w:bookmarkStart w:id="6" w:name="_Toc378151517"/>
      <w:bookmarkStart w:id="7" w:name="_Toc379797094"/>
      <w:bookmarkStart w:id="8" w:name="_Toc380513120"/>
      <w:bookmarkStart w:id="9" w:name="_Toc380655159"/>
      <w:bookmarkStart w:id="10" w:name="_Toc383415077"/>
      <w:bookmarkStart w:id="11" w:name="_Toc449618366"/>
      <w:bookmarkStart w:id="12" w:name="_Toc445967433"/>
      <w:bookmarkStart w:id="13" w:name="_Toc464221252"/>
      <w:r w:rsidRPr="003B0753">
        <w:rPr>
          <w:rFonts w:cs="Arial"/>
          <w:szCs w:val="28"/>
          <w:rtl/>
        </w:rPr>
        <w:t>توضيحات</w:t>
      </w:r>
      <w:r w:rsidRPr="003B0753">
        <w:rPr>
          <w:rFonts w:cs="Calibri"/>
          <w:szCs w:val="28"/>
          <w:rtl/>
        </w:rPr>
        <w:t xml:space="preserve"> </w:t>
      </w:r>
      <w:r w:rsidRPr="003B0753">
        <w:rPr>
          <w:rFonts w:cs="Arial"/>
          <w:szCs w:val="28"/>
          <w:rtl/>
        </w:rPr>
        <w:t>وملخص</w:t>
      </w:r>
      <w:r w:rsidRPr="003B0753">
        <w:rPr>
          <w:rFonts w:cs="Calibri"/>
          <w:szCs w:val="28"/>
          <w:rtl/>
        </w:rPr>
        <w:t xml:space="preserve"> </w:t>
      </w:r>
      <w:r w:rsidRPr="003B0753">
        <w:rPr>
          <w:rFonts w:cs="Arial"/>
          <w:szCs w:val="28"/>
          <w:rtl/>
        </w:rPr>
        <w:t>للتغييرات</w:t>
      </w:r>
      <w:bookmarkEnd w:id="5"/>
      <w:bookmarkEnd w:id="6"/>
      <w:bookmarkEnd w:id="7"/>
      <w:bookmarkEnd w:id="8"/>
      <w:bookmarkEnd w:id="9"/>
      <w:bookmarkEnd w:id="10"/>
      <w:bookmarkEnd w:id="11"/>
      <w:bookmarkEnd w:id="12"/>
      <w:bookmarkEnd w:id="13"/>
    </w:p>
    <w:tbl>
      <w:tblPr>
        <w:tblStyle w:val="TableGrid"/>
        <w:bidiVisual/>
        <w:tblW w:w="0" w:type="auto"/>
        <w:tblLook w:val="04A0" w:firstRow="1" w:lastRow="0" w:firstColumn="1" w:lastColumn="0" w:noHBand="0" w:noVBand="1"/>
      </w:tblPr>
      <w:tblGrid>
        <w:gridCol w:w="5395"/>
        <w:gridCol w:w="5395"/>
      </w:tblGrid>
      <w:tr w:rsidR="003A0C79" w:rsidRPr="00D51190" w14:paraId="542FAD85" w14:textId="77777777" w:rsidTr="00F05348">
        <w:trPr>
          <w:tblHeader/>
        </w:trPr>
        <w:tc>
          <w:tcPr>
            <w:tcW w:w="5395" w:type="dxa"/>
            <w:shd w:val="clear" w:color="auto" w:fill="0072C6"/>
          </w:tcPr>
          <w:p w14:paraId="7A253851" w14:textId="0B566F78"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الإضافات</w:t>
            </w:r>
          </w:p>
        </w:tc>
        <w:tc>
          <w:tcPr>
            <w:tcW w:w="5395" w:type="dxa"/>
            <w:shd w:val="clear" w:color="auto" w:fill="0072C6"/>
          </w:tcPr>
          <w:p w14:paraId="00EE61EF" w14:textId="0A3EA6E1" w:rsidR="003A0C79" w:rsidRPr="00D51190" w:rsidRDefault="003A0C79" w:rsidP="003A0C79">
            <w:pPr>
              <w:pStyle w:val="ProductList-Body"/>
              <w:spacing w:before="20" w:after="20"/>
              <w:rPr>
                <w:rFonts w:ascii="Calibri" w:hAnsi="Calibri" w:cs="Calibri"/>
                <w:color w:val="FFFFFF" w:themeColor="background1"/>
                <w:sz w:val="16"/>
                <w:szCs w:val="16"/>
              </w:rPr>
            </w:pPr>
            <w:r w:rsidRPr="00CF5E6F">
              <w:rPr>
                <w:rFonts w:ascii="Arial" w:hAnsi="Arial" w:cs="Arial"/>
                <w:color w:val="FFFFFF" w:themeColor="background1"/>
                <w:sz w:val="16"/>
                <w:szCs w:val="16"/>
                <w:rtl/>
              </w:rPr>
              <w:t>المحذوفات</w:t>
            </w:r>
          </w:p>
        </w:tc>
      </w:tr>
      <w:tr w:rsidR="00F82C49" w:rsidRPr="00D51190" w14:paraId="539C40C9" w14:textId="77777777" w:rsidTr="00F82C49">
        <w:tc>
          <w:tcPr>
            <w:tcW w:w="5395" w:type="dxa"/>
            <w:vAlign w:val="bottom"/>
          </w:tcPr>
          <w:p w14:paraId="44209ACA" w14:textId="395CA0D9" w:rsidR="00F82C49" w:rsidRPr="00D51190" w:rsidRDefault="00F82C49" w:rsidP="00F82C49">
            <w:pPr>
              <w:pStyle w:val="ProductList-Body"/>
              <w:rPr>
                <w:rFonts w:ascii="Calibri" w:hAnsi="Calibri" w:cs="Calibri"/>
                <w:sz w:val="16"/>
                <w:szCs w:val="16"/>
              </w:rPr>
            </w:pPr>
            <w:r w:rsidRPr="00944117">
              <w:rPr>
                <w:szCs w:val="16"/>
                <w:rtl/>
              </w:rPr>
              <w:t xml:space="preserve">إدارة حالات </w:t>
            </w:r>
            <w:r w:rsidRPr="00944117">
              <w:rPr>
                <w:szCs w:val="16"/>
                <w:lang w:bidi=""/>
              </w:rPr>
              <w:t>Microsoft Dynamics 365</w:t>
            </w:r>
            <w:r w:rsidRPr="00944117">
              <w:rPr>
                <w:szCs w:val="16"/>
                <w:rtl/>
              </w:rPr>
              <w:t xml:space="preserve">، إصدار </w:t>
            </w:r>
            <w:r w:rsidRPr="00944117">
              <w:rPr>
                <w:szCs w:val="16"/>
              </w:rPr>
              <w:t>Enterprise</w:t>
            </w:r>
          </w:p>
        </w:tc>
        <w:tc>
          <w:tcPr>
            <w:tcW w:w="5395" w:type="dxa"/>
            <w:vAlign w:val="bottom"/>
          </w:tcPr>
          <w:p w14:paraId="31DF03A9" w14:textId="03C84EA4" w:rsidR="00F82C49" w:rsidRPr="00D51190" w:rsidRDefault="00F82C49" w:rsidP="00F82C49">
            <w:pPr>
              <w:pStyle w:val="ProductList-Body"/>
              <w:rPr>
                <w:rFonts w:ascii="Calibri" w:hAnsi="Calibri" w:cs="Calibri"/>
                <w:sz w:val="16"/>
                <w:szCs w:val="16"/>
              </w:rPr>
            </w:pPr>
            <w:r w:rsidRPr="00944117">
              <w:rPr>
                <w:szCs w:val="16"/>
              </w:rPr>
              <w:t>Microsoft Dynamics AX Self Server</w:t>
            </w:r>
          </w:p>
        </w:tc>
      </w:tr>
      <w:tr w:rsidR="00F82C49" w:rsidRPr="00D51190" w14:paraId="7911B97F" w14:textId="77777777" w:rsidTr="00F82C49">
        <w:tc>
          <w:tcPr>
            <w:tcW w:w="5395" w:type="dxa"/>
            <w:vAlign w:val="bottom"/>
          </w:tcPr>
          <w:p w14:paraId="3EA2DAB6" w14:textId="367DA0CD" w:rsidR="00F82C49" w:rsidRPr="00D51190" w:rsidRDefault="00F82C49" w:rsidP="00F82C49">
            <w:pPr>
              <w:pStyle w:val="ProductList-Body"/>
              <w:rPr>
                <w:rFonts w:ascii="Calibri" w:hAnsi="Calibri" w:cs="Calibri"/>
                <w:sz w:val="16"/>
                <w:szCs w:val="16"/>
              </w:rPr>
            </w:pPr>
            <w:r w:rsidRPr="00944117">
              <w:rPr>
                <w:szCs w:val="16"/>
                <w:rtl/>
              </w:rPr>
              <w:t xml:space="preserve">خدمة عملاء </w:t>
            </w:r>
            <w:r w:rsidRPr="00944117">
              <w:rPr>
                <w:szCs w:val="16"/>
                <w:lang w:bidi=""/>
              </w:rPr>
              <w:t>Microsoft Dynamics 365</w:t>
            </w:r>
            <w:r w:rsidRPr="00944117">
              <w:rPr>
                <w:szCs w:val="16"/>
                <w:rtl/>
              </w:rPr>
              <w:t xml:space="preserve">، إصدار </w:t>
            </w:r>
            <w:r w:rsidRPr="00944117">
              <w:rPr>
                <w:szCs w:val="16"/>
              </w:rPr>
              <w:t>Enterprise</w:t>
            </w:r>
          </w:p>
        </w:tc>
        <w:tc>
          <w:tcPr>
            <w:tcW w:w="5395" w:type="dxa"/>
            <w:vAlign w:val="bottom"/>
          </w:tcPr>
          <w:p w14:paraId="08AD3D34" w14:textId="0C8EAD4C" w:rsidR="00F82C49" w:rsidRPr="00AA4EB7" w:rsidRDefault="00F82C49" w:rsidP="00F82C49">
            <w:pPr>
              <w:pStyle w:val="ProductList-Body"/>
              <w:rPr>
                <w:rFonts w:ascii="Calibri" w:hAnsi="Calibri" w:cs="Calibri"/>
                <w:sz w:val="16"/>
                <w:szCs w:val="16"/>
              </w:rPr>
            </w:pPr>
            <w:r w:rsidRPr="00944117">
              <w:rPr>
                <w:szCs w:val="16"/>
              </w:rPr>
              <w:t>Microsoft Dynamics AX Task</w:t>
            </w:r>
          </w:p>
        </w:tc>
      </w:tr>
      <w:tr w:rsidR="00F82C49" w:rsidRPr="00D51190" w14:paraId="3FB7BACB" w14:textId="77777777" w:rsidTr="00F82C49">
        <w:tc>
          <w:tcPr>
            <w:tcW w:w="5395" w:type="dxa"/>
            <w:vAlign w:val="bottom"/>
          </w:tcPr>
          <w:p w14:paraId="76BF0A07" w14:textId="589AE166" w:rsidR="00F82C49" w:rsidRPr="00D51190" w:rsidRDefault="00F82C49" w:rsidP="00F82C49">
            <w:pPr>
              <w:pStyle w:val="ProductList-Body"/>
              <w:rPr>
                <w:rFonts w:ascii="Calibri" w:hAnsi="Calibri" w:cs="Calibri"/>
                <w:sz w:val="16"/>
                <w:szCs w:val="16"/>
              </w:rPr>
            </w:pPr>
            <w:r w:rsidRPr="00944117">
              <w:rPr>
                <w:szCs w:val="16"/>
                <w:rtl/>
              </w:rPr>
              <w:t xml:space="preserve">خدمات </w:t>
            </w:r>
            <w:r w:rsidRPr="00944117">
              <w:rPr>
                <w:szCs w:val="16"/>
                <w:lang w:bidi=""/>
              </w:rPr>
              <w:t>Microsoft Dynamics 365</w:t>
            </w:r>
            <w:r w:rsidRPr="00944117">
              <w:rPr>
                <w:szCs w:val="16"/>
                <w:rtl/>
              </w:rPr>
              <w:t xml:space="preserve"> الميدانية، إصدار </w:t>
            </w:r>
            <w:r w:rsidRPr="00944117">
              <w:rPr>
                <w:szCs w:val="16"/>
              </w:rPr>
              <w:t>Enterprise</w:t>
            </w:r>
          </w:p>
        </w:tc>
        <w:tc>
          <w:tcPr>
            <w:tcW w:w="5395" w:type="dxa"/>
            <w:vAlign w:val="bottom"/>
          </w:tcPr>
          <w:p w14:paraId="19F0A35C" w14:textId="48C5E703" w:rsidR="00F82C49" w:rsidRPr="00AA4EB7" w:rsidRDefault="00F82C49" w:rsidP="00F82C49">
            <w:pPr>
              <w:pStyle w:val="ProductList-Body"/>
              <w:rPr>
                <w:rFonts w:ascii="Calibri" w:hAnsi="Calibri" w:cs="Calibri"/>
                <w:sz w:val="16"/>
                <w:szCs w:val="16"/>
              </w:rPr>
            </w:pPr>
            <w:r w:rsidRPr="00944117">
              <w:rPr>
                <w:szCs w:val="16"/>
              </w:rPr>
              <w:t>Microsoft Dynamics AX Enterprise</w:t>
            </w:r>
          </w:p>
        </w:tc>
      </w:tr>
      <w:tr w:rsidR="00F82C49" w:rsidRPr="00D51190" w14:paraId="0D1D32F8" w14:textId="77777777" w:rsidTr="00F82C49">
        <w:tc>
          <w:tcPr>
            <w:tcW w:w="5395" w:type="dxa"/>
            <w:vAlign w:val="bottom"/>
          </w:tcPr>
          <w:p w14:paraId="12E04204" w14:textId="6B3C3993" w:rsidR="00F82C49" w:rsidRPr="00D51190" w:rsidRDefault="00F82C49" w:rsidP="00F82C49">
            <w:pPr>
              <w:pStyle w:val="ProductList-Body"/>
              <w:rPr>
                <w:rFonts w:ascii="Calibri" w:hAnsi="Calibri" w:cs="Calibri"/>
                <w:sz w:val="16"/>
                <w:szCs w:val="16"/>
              </w:rPr>
            </w:pPr>
            <w:r w:rsidRPr="00944117">
              <w:rPr>
                <w:szCs w:val="16"/>
                <w:rtl/>
              </w:rPr>
              <w:t xml:space="preserve">خدمات </w:t>
            </w:r>
            <w:r w:rsidRPr="00944117">
              <w:rPr>
                <w:szCs w:val="16"/>
                <w:lang w:bidi=""/>
              </w:rPr>
              <w:t>Microsoft Dynamics 365</w:t>
            </w:r>
            <w:r w:rsidRPr="00944117">
              <w:rPr>
                <w:szCs w:val="16"/>
                <w:rtl/>
              </w:rPr>
              <w:t xml:space="preserve"> المالية، إصدار </w:t>
            </w:r>
            <w:r w:rsidRPr="00944117">
              <w:rPr>
                <w:szCs w:val="16"/>
              </w:rPr>
              <w:t>Business</w:t>
            </w:r>
          </w:p>
        </w:tc>
        <w:tc>
          <w:tcPr>
            <w:tcW w:w="5395" w:type="dxa"/>
            <w:vAlign w:val="bottom"/>
          </w:tcPr>
          <w:p w14:paraId="405161AE" w14:textId="0079B44B" w:rsidR="00F82C49" w:rsidRPr="00AA4EB7" w:rsidRDefault="00F82C49" w:rsidP="00F82C49">
            <w:pPr>
              <w:pStyle w:val="ProductList-Body"/>
              <w:rPr>
                <w:rFonts w:ascii="Calibri" w:hAnsi="Calibri" w:cs="Calibri"/>
                <w:sz w:val="16"/>
                <w:szCs w:val="16"/>
              </w:rPr>
            </w:pPr>
            <w:r w:rsidRPr="00944117">
              <w:rPr>
                <w:szCs w:val="16"/>
              </w:rPr>
              <w:t>Microsoft Dynamics AX Device</w:t>
            </w:r>
          </w:p>
        </w:tc>
      </w:tr>
      <w:tr w:rsidR="00F82C49" w:rsidRPr="00D51190" w14:paraId="6D180552" w14:textId="77777777" w:rsidTr="00F82C49">
        <w:tc>
          <w:tcPr>
            <w:tcW w:w="5395" w:type="dxa"/>
            <w:vAlign w:val="bottom"/>
          </w:tcPr>
          <w:p w14:paraId="759C88E7" w14:textId="58064656" w:rsidR="00F82C49" w:rsidRPr="00D51190" w:rsidRDefault="00F82C49" w:rsidP="00F82C49">
            <w:pPr>
              <w:pStyle w:val="ProductList-Body"/>
              <w:rPr>
                <w:rFonts w:ascii="Calibri" w:hAnsi="Calibri" w:cs="Calibri"/>
                <w:sz w:val="16"/>
                <w:szCs w:val="16"/>
              </w:rPr>
            </w:pPr>
            <w:r w:rsidRPr="00944117">
              <w:rPr>
                <w:szCs w:val="16"/>
                <w:rtl/>
              </w:rPr>
              <w:t xml:space="preserve">عمليات </w:t>
            </w:r>
            <w:r w:rsidRPr="00944117">
              <w:rPr>
                <w:szCs w:val="16"/>
                <w:lang w:bidi=""/>
              </w:rPr>
              <w:t>Microsoft Dynamics 365</w:t>
            </w:r>
            <w:r w:rsidRPr="00944117">
              <w:rPr>
                <w:szCs w:val="16"/>
                <w:rtl/>
              </w:rPr>
              <w:t xml:space="preserve">، إصدار </w:t>
            </w:r>
            <w:r w:rsidRPr="00944117">
              <w:rPr>
                <w:szCs w:val="16"/>
              </w:rPr>
              <w:t>Enterprise</w:t>
            </w:r>
          </w:p>
        </w:tc>
        <w:tc>
          <w:tcPr>
            <w:tcW w:w="5395" w:type="dxa"/>
            <w:vAlign w:val="bottom"/>
          </w:tcPr>
          <w:p w14:paraId="113D05E6" w14:textId="03C527B7" w:rsidR="00F82C49" w:rsidRPr="00AA4EB7" w:rsidRDefault="00F82C49" w:rsidP="00F82C49">
            <w:pPr>
              <w:pStyle w:val="ProductList-Body"/>
              <w:rPr>
                <w:rFonts w:ascii="Calibri" w:hAnsi="Calibri" w:cs="Calibri"/>
                <w:sz w:val="16"/>
                <w:szCs w:val="16"/>
              </w:rPr>
            </w:pPr>
            <w:r w:rsidRPr="00944117">
              <w:rPr>
                <w:szCs w:val="16"/>
              </w:rPr>
              <w:t>Microsoft Dynamics CRM Online Essentials</w:t>
            </w:r>
          </w:p>
        </w:tc>
      </w:tr>
      <w:tr w:rsidR="00F82C49" w:rsidRPr="00D51190" w14:paraId="6C129A56" w14:textId="77777777" w:rsidTr="00F82C49">
        <w:tc>
          <w:tcPr>
            <w:tcW w:w="5395" w:type="dxa"/>
            <w:vAlign w:val="bottom"/>
          </w:tcPr>
          <w:p w14:paraId="67373137" w14:textId="3D914796" w:rsidR="00F82C49" w:rsidRPr="00D51190" w:rsidRDefault="00F82C49" w:rsidP="00F82C49">
            <w:pPr>
              <w:pStyle w:val="ProductList-Body"/>
              <w:rPr>
                <w:rFonts w:ascii="Calibri" w:hAnsi="Calibri" w:cs="Calibri"/>
                <w:sz w:val="16"/>
                <w:szCs w:val="16"/>
              </w:rPr>
            </w:pPr>
            <w:r w:rsidRPr="00944117">
              <w:rPr>
                <w:szCs w:val="16"/>
                <w:rtl/>
              </w:rPr>
              <w:t xml:space="preserve">التنفيذ التلقائي لخدمة المشروعات لـ </w:t>
            </w:r>
            <w:r w:rsidRPr="00944117">
              <w:rPr>
                <w:szCs w:val="16"/>
                <w:lang w:bidi=""/>
              </w:rPr>
              <w:t>Microsoft Dynamics 365</w:t>
            </w:r>
            <w:r w:rsidRPr="00944117">
              <w:rPr>
                <w:szCs w:val="16"/>
                <w:rtl/>
              </w:rPr>
              <w:t xml:space="preserve">، إصدار </w:t>
            </w:r>
            <w:r w:rsidRPr="00944117">
              <w:rPr>
                <w:szCs w:val="16"/>
              </w:rPr>
              <w:t>Enterprise</w:t>
            </w:r>
          </w:p>
        </w:tc>
        <w:tc>
          <w:tcPr>
            <w:tcW w:w="5395" w:type="dxa"/>
            <w:vAlign w:val="bottom"/>
          </w:tcPr>
          <w:p w14:paraId="4B67E6EB" w14:textId="09741080" w:rsidR="00F82C49" w:rsidRPr="00AA4EB7" w:rsidRDefault="00F82C49" w:rsidP="00F82C49">
            <w:pPr>
              <w:pStyle w:val="ProductList-Body"/>
              <w:rPr>
                <w:rFonts w:ascii="Calibri" w:hAnsi="Calibri" w:cs="Calibri"/>
                <w:sz w:val="16"/>
                <w:szCs w:val="16"/>
              </w:rPr>
            </w:pPr>
            <w:r w:rsidRPr="00944117">
              <w:rPr>
                <w:szCs w:val="16"/>
              </w:rPr>
              <w:t>Microsoft Dynamics CRM Online Basic</w:t>
            </w:r>
          </w:p>
        </w:tc>
      </w:tr>
      <w:tr w:rsidR="00F82C49" w:rsidRPr="00D51190" w14:paraId="79818EB7" w14:textId="77777777" w:rsidTr="00F82C49">
        <w:tc>
          <w:tcPr>
            <w:tcW w:w="5395" w:type="dxa"/>
            <w:vAlign w:val="bottom"/>
          </w:tcPr>
          <w:p w14:paraId="345B2FE5" w14:textId="44A9AB28" w:rsidR="00F82C49" w:rsidRPr="00D51190" w:rsidRDefault="00F82C49" w:rsidP="00F82C49">
            <w:pPr>
              <w:pStyle w:val="ProductList-Body"/>
              <w:rPr>
                <w:rFonts w:ascii="Calibri" w:hAnsi="Calibri" w:cs="Calibri"/>
                <w:sz w:val="16"/>
                <w:szCs w:val="16"/>
              </w:rPr>
            </w:pPr>
            <w:r w:rsidRPr="00944117">
              <w:rPr>
                <w:szCs w:val="16"/>
                <w:rtl/>
              </w:rPr>
              <w:t xml:space="preserve">مبيعات </w:t>
            </w:r>
            <w:r w:rsidRPr="00944117">
              <w:rPr>
                <w:szCs w:val="16"/>
                <w:lang w:bidi=""/>
              </w:rPr>
              <w:t>Microsoft Dynamics 365</w:t>
            </w:r>
            <w:r w:rsidRPr="00944117">
              <w:rPr>
                <w:szCs w:val="16"/>
                <w:rtl/>
              </w:rPr>
              <w:t xml:space="preserve">، إصدار </w:t>
            </w:r>
            <w:r w:rsidRPr="00944117">
              <w:rPr>
                <w:szCs w:val="16"/>
              </w:rPr>
              <w:t>Enterprise</w:t>
            </w:r>
          </w:p>
        </w:tc>
        <w:tc>
          <w:tcPr>
            <w:tcW w:w="5395" w:type="dxa"/>
            <w:vAlign w:val="bottom"/>
          </w:tcPr>
          <w:p w14:paraId="29493BA2" w14:textId="3C180143" w:rsidR="00F82C49" w:rsidRPr="00AA4EB7" w:rsidRDefault="00F82C49" w:rsidP="00F82C49">
            <w:pPr>
              <w:pStyle w:val="ProductList-Body"/>
              <w:rPr>
                <w:rFonts w:ascii="Calibri" w:hAnsi="Calibri" w:cs="Calibri"/>
                <w:sz w:val="16"/>
                <w:szCs w:val="16"/>
              </w:rPr>
            </w:pPr>
            <w:r w:rsidRPr="00944117">
              <w:rPr>
                <w:szCs w:val="16"/>
              </w:rPr>
              <w:t>Microsoft Dynamics CRM Online Professional</w:t>
            </w:r>
          </w:p>
        </w:tc>
      </w:tr>
      <w:tr w:rsidR="00F82C49" w:rsidRPr="00D51190" w14:paraId="04BF15F6" w14:textId="77777777" w:rsidTr="00F82C49">
        <w:tc>
          <w:tcPr>
            <w:tcW w:w="5395" w:type="dxa"/>
            <w:vAlign w:val="bottom"/>
          </w:tcPr>
          <w:p w14:paraId="105C0B8E" w14:textId="7FF5381C" w:rsidR="00F82C49" w:rsidRPr="00D51190" w:rsidRDefault="00F82C49" w:rsidP="00F82C49">
            <w:pPr>
              <w:pStyle w:val="ProductList-Body"/>
              <w:rPr>
                <w:rFonts w:ascii="Calibri" w:hAnsi="Calibri" w:cs="Calibri"/>
                <w:sz w:val="16"/>
                <w:szCs w:val="16"/>
              </w:rPr>
            </w:pPr>
            <w:r w:rsidRPr="00944117">
              <w:rPr>
                <w:szCs w:val="16"/>
                <w:rtl/>
              </w:rPr>
              <w:t xml:space="preserve">أعضاء فريق </w:t>
            </w:r>
            <w:r w:rsidRPr="00944117">
              <w:rPr>
                <w:szCs w:val="16"/>
                <w:lang w:bidi=""/>
              </w:rPr>
              <w:t>Microsoft Dynamics 365</w:t>
            </w:r>
            <w:r w:rsidRPr="00944117">
              <w:rPr>
                <w:szCs w:val="16"/>
                <w:rtl/>
              </w:rPr>
              <w:t xml:space="preserve">، إصدار </w:t>
            </w:r>
            <w:r w:rsidRPr="00944117">
              <w:rPr>
                <w:szCs w:val="16"/>
              </w:rPr>
              <w:t>Business</w:t>
            </w:r>
          </w:p>
        </w:tc>
        <w:tc>
          <w:tcPr>
            <w:tcW w:w="5395" w:type="dxa"/>
            <w:vAlign w:val="bottom"/>
          </w:tcPr>
          <w:p w14:paraId="36340560" w14:textId="7D768307" w:rsidR="00F82C49" w:rsidRPr="00AA4EB7" w:rsidRDefault="00F82C49" w:rsidP="00F82C49">
            <w:pPr>
              <w:pStyle w:val="ProductList-Body"/>
              <w:rPr>
                <w:rFonts w:ascii="Calibri" w:hAnsi="Calibri" w:cs="Calibri"/>
                <w:sz w:val="16"/>
                <w:szCs w:val="16"/>
              </w:rPr>
            </w:pPr>
            <w:r w:rsidRPr="00944117">
              <w:rPr>
                <w:szCs w:val="16"/>
              </w:rPr>
              <w:t>Microsoft Dynamics CRM Online Enterprise</w:t>
            </w:r>
          </w:p>
        </w:tc>
      </w:tr>
      <w:tr w:rsidR="00F82C49" w:rsidRPr="00D51190" w14:paraId="10D21F14" w14:textId="77777777" w:rsidTr="00F82C49">
        <w:tc>
          <w:tcPr>
            <w:tcW w:w="5395" w:type="dxa"/>
            <w:vAlign w:val="bottom"/>
          </w:tcPr>
          <w:p w14:paraId="6F4F1CC9" w14:textId="468DA34C" w:rsidR="00F82C49" w:rsidRPr="00D51190" w:rsidRDefault="00F82C49" w:rsidP="00F82C49">
            <w:pPr>
              <w:pStyle w:val="ProductList-Body"/>
              <w:rPr>
                <w:rFonts w:ascii="Calibri" w:hAnsi="Calibri" w:cs="Calibri"/>
                <w:sz w:val="16"/>
                <w:szCs w:val="16"/>
              </w:rPr>
            </w:pPr>
            <w:r w:rsidRPr="00944117">
              <w:rPr>
                <w:szCs w:val="16"/>
                <w:rtl/>
              </w:rPr>
              <w:t xml:space="preserve">أعضاء فريق </w:t>
            </w:r>
            <w:r w:rsidRPr="00944117">
              <w:rPr>
                <w:szCs w:val="16"/>
                <w:lang w:bidi=""/>
              </w:rPr>
              <w:t>Microsoft Dynamics 365</w:t>
            </w:r>
            <w:r w:rsidRPr="00944117">
              <w:rPr>
                <w:szCs w:val="16"/>
                <w:rtl/>
              </w:rPr>
              <w:t xml:space="preserve">، إصدار </w:t>
            </w:r>
            <w:r w:rsidRPr="00944117">
              <w:rPr>
                <w:szCs w:val="16"/>
              </w:rPr>
              <w:t>Enterprise</w:t>
            </w:r>
          </w:p>
        </w:tc>
        <w:tc>
          <w:tcPr>
            <w:tcW w:w="5395" w:type="dxa"/>
            <w:vAlign w:val="bottom"/>
          </w:tcPr>
          <w:p w14:paraId="49104920" w14:textId="42BE68E9" w:rsidR="00F82C49" w:rsidRPr="00AA4EB7" w:rsidRDefault="00F82C49" w:rsidP="00F82C49">
            <w:pPr>
              <w:pStyle w:val="ProductList-Body"/>
              <w:rPr>
                <w:rFonts w:ascii="Calibri" w:hAnsi="Calibri" w:cs="Calibri"/>
                <w:sz w:val="16"/>
                <w:szCs w:val="16"/>
              </w:rPr>
            </w:pPr>
            <w:r w:rsidRPr="00944117">
              <w:rPr>
                <w:szCs w:val="16"/>
              </w:rPr>
              <w:t>Microsoft Dynamics Marketing Enterprise</w:t>
            </w:r>
          </w:p>
        </w:tc>
      </w:tr>
      <w:tr w:rsidR="00F82C49" w:rsidRPr="00D51190" w14:paraId="2C9ED37B" w14:textId="77777777" w:rsidTr="00F82C49">
        <w:tc>
          <w:tcPr>
            <w:tcW w:w="5395" w:type="dxa"/>
            <w:vAlign w:val="bottom"/>
          </w:tcPr>
          <w:p w14:paraId="157027E4" w14:textId="77777777" w:rsidR="00F82C49" w:rsidRPr="00D51190" w:rsidRDefault="00F82C49" w:rsidP="00F82C49">
            <w:pPr>
              <w:pStyle w:val="ProductList-Body"/>
              <w:rPr>
                <w:rFonts w:ascii="Calibri" w:hAnsi="Calibri" w:cs="Calibri"/>
                <w:sz w:val="16"/>
                <w:szCs w:val="16"/>
              </w:rPr>
            </w:pPr>
          </w:p>
        </w:tc>
        <w:tc>
          <w:tcPr>
            <w:tcW w:w="5395" w:type="dxa"/>
            <w:vAlign w:val="bottom"/>
          </w:tcPr>
          <w:p w14:paraId="0AB7149F" w14:textId="1DCB855E" w:rsidR="00F82C49" w:rsidRPr="00AA4EB7" w:rsidRDefault="00F82C49" w:rsidP="00F82C49">
            <w:pPr>
              <w:pStyle w:val="ProductList-Body"/>
              <w:rPr>
                <w:rFonts w:ascii="Calibri" w:hAnsi="Calibri" w:cs="Calibri"/>
                <w:sz w:val="16"/>
                <w:szCs w:val="16"/>
              </w:rPr>
            </w:pPr>
            <w:r w:rsidRPr="00944117">
              <w:rPr>
                <w:szCs w:val="16"/>
              </w:rPr>
              <w:t>Microsoft Dynamics Marketing Sales Collaboration</w:t>
            </w:r>
          </w:p>
        </w:tc>
      </w:tr>
      <w:tr w:rsidR="00F82C49" w:rsidRPr="00D51190" w14:paraId="546E5B11" w14:textId="77777777" w:rsidTr="00F82C49">
        <w:tc>
          <w:tcPr>
            <w:tcW w:w="5395" w:type="dxa"/>
            <w:vAlign w:val="bottom"/>
          </w:tcPr>
          <w:p w14:paraId="6724A5C1" w14:textId="77777777" w:rsidR="00F82C49" w:rsidRPr="00D51190" w:rsidRDefault="00F82C49" w:rsidP="00F82C49">
            <w:pPr>
              <w:pStyle w:val="ProductList-Body"/>
              <w:rPr>
                <w:rFonts w:ascii="Calibri" w:hAnsi="Calibri" w:cs="Calibri"/>
                <w:sz w:val="16"/>
                <w:szCs w:val="16"/>
              </w:rPr>
            </w:pPr>
          </w:p>
        </w:tc>
        <w:tc>
          <w:tcPr>
            <w:tcW w:w="5395" w:type="dxa"/>
            <w:vAlign w:val="bottom"/>
          </w:tcPr>
          <w:p w14:paraId="03F7CC89" w14:textId="23C82F02" w:rsidR="00F82C49" w:rsidRPr="00AA4EB7" w:rsidRDefault="00F82C49" w:rsidP="00F82C49">
            <w:pPr>
              <w:pStyle w:val="ProductList-Body"/>
              <w:rPr>
                <w:rFonts w:ascii="Calibri" w:hAnsi="Calibri" w:cs="Calibri"/>
                <w:sz w:val="16"/>
                <w:szCs w:val="16"/>
              </w:rPr>
            </w:pPr>
            <w:r w:rsidRPr="00944117">
              <w:rPr>
                <w:szCs w:val="16"/>
              </w:rPr>
              <w:t>Microsoft Social Engagement Professional</w:t>
            </w:r>
          </w:p>
        </w:tc>
      </w:tr>
      <w:tr w:rsidR="00F82C49" w:rsidRPr="00D51190" w14:paraId="50344983" w14:textId="77777777" w:rsidTr="00F82C49">
        <w:tc>
          <w:tcPr>
            <w:tcW w:w="5395" w:type="dxa"/>
            <w:vAlign w:val="bottom"/>
          </w:tcPr>
          <w:p w14:paraId="75A591A3" w14:textId="77777777" w:rsidR="00F82C49" w:rsidRPr="00D51190" w:rsidRDefault="00F82C49" w:rsidP="00F82C49">
            <w:pPr>
              <w:pStyle w:val="ProductList-Body"/>
              <w:rPr>
                <w:rFonts w:ascii="Calibri" w:hAnsi="Calibri" w:cs="Calibri"/>
                <w:sz w:val="16"/>
                <w:szCs w:val="16"/>
              </w:rPr>
            </w:pPr>
          </w:p>
        </w:tc>
        <w:tc>
          <w:tcPr>
            <w:tcW w:w="5395" w:type="dxa"/>
            <w:vAlign w:val="bottom"/>
          </w:tcPr>
          <w:p w14:paraId="6BD11C37" w14:textId="51C01A9F" w:rsidR="00F82C49" w:rsidRPr="00AA4EB7" w:rsidRDefault="00F82C49" w:rsidP="00F82C49">
            <w:pPr>
              <w:pStyle w:val="ProductList-Body"/>
              <w:rPr>
                <w:rFonts w:ascii="Calibri" w:hAnsi="Calibri" w:cs="Calibri"/>
                <w:sz w:val="16"/>
                <w:szCs w:val="16"/>
              </w:rPr>
            </w:pPr>
            <w:r w:rsidRPr="00944117">
              <w:rPr>
                <w:szCs w:val="16"/>
              </w:rPr>
              <w:t>Microsoft Social Engagement Enterprise</w:t>
            </w:r>
          </w:p>
        </w:tc>
      </w:tr>
      <w:tr w:rsidR="00F82C49" w:rsidRPr="00D51190" w14:paraId="23D4A44C" w14:textId="77777777" w:rsidTr="00F82C49">
        <w:tc>
          <w:tcPr>
            <w:tcW w:w="5395" w:type="dxa"/>
            <w:vAlign w:val="bottom"/>
          </w:tcPr>
          <w:p w14:paraId="5A7022B8" w14:textId="77777777" w:rsidR="00F82C49" w:rsidRPr="00D51190" w:rsidRDefault="00F82C49" w:rsidP="00F82C49">
            <w:pPr>
              <w:pStyle w:val="ProductList-Body"/>
              <w:rPr>
                <w:rFonts w:ascii="Calibri" w:hAnsi="Calibri" w:cs="Calibri"/>
                <w:sz w:val="16"/>
                <w:szCs w:val="16"/>
              </w:rPr>
            </w:pPr>
          </w:p>
        </w:tc>
        <w:tc>
          <w:tcPr>
            <w:tcW w:w="5395" w:type="dxa"/>
            <w:vAlign w:val="bottom"/>
          </w:tcPr>
          <w:p w14:paraId="1AF0D2D3" w14:textId="51CA16C2" w:rsidR="00F82C49" w:rsidRPr="00AA4EB7" w:rsidRDefault="00F82C49" w:rsidP="00F82C49">
            <w:pPr>
              <w:pStyle w:val="ProductList-Body"/>
              <w:rPr>
                <w:rFonts w:ascii="Calibri" w:hAnsi="Calibri" w:cs="Calibri"/>
                <w:sz w:val="16"/>
                <w:szCs w:val="16"/>
              </w:rPr>
            </w:pPr>
            <w:r w:rsidRPr="00944117">
              <w:rPr>
                <w:szCs w:val="16"/>
              </w:rPr>
              <w:t>Parature Enterprise</w:t>
            </w:r>
          </w:p>
        </w:tc>
      </w:tr>
    </w:tbl>
    <w:p w14:paraId="2C6E496B" w14:textId="77777777" w:rsidR="00F05348" w:rsidRPr="00A338A4" w:rsidRDefault="00F05348" w:rsidP="00F05348">
      <w:pPr>
        <w:pStyle w:val="ProductList-Body"/>
        <w:rPr>
          <w:rFonts w:ascii="Calibri" w:hAnsi="Calibri" w:cs="Calibri"/>
          <w:szCs w:val="18"/>
        </w:rPr>
      </w:pPr>
    </w:p>
    <w:p w14:paraId="0260F506" w14:textId="77777777" w:rsidR="00F82C49" w:rsidRPr="00453D02" w:rsidRDefault="00F82C49" w:rsidP="00F82C49">
      <w:pPr>
        <w:pStyle w:val="ProductList-ClauseHeading"/>
        <w:outlineLvl w:val="2"/>
        <w:rPr>
          <w:bCs/>
          <w:szCs w:val="18"/>
        </w:rPr>
      </w:pPr>
      <w:r w:rsidRPr="00453D02">
        <w:rPr>
          <w:bCs/>
          <w:szCs w:val="18"/>
          <w:rtl/>
        </w:rPr>
        <w:t>الشروط الخاصة بالخدمة عبر الإنترنت</w:t>
      </w:r>
    </w:p>
    <w:p w14:paraId="5CA4957C" w14:textId="28E849E6" w:rsidR="00F82C49" w:rsidRPr="005445EA" w:rsidRDefault="00E26A2D" w:rsidP="00F82C49">
      <w:pPr>
        <w:pStyle w:val="ProductList-Body"/>
        <w:rPr>
          <w:szCs w:val="18"/>
        </w:rPr>
      </w:pPr>
      <w:hyperlink w:anchor="MicrosoftTranslator" w:history="1">
        <w:r w:rsidR="00F82C49" w:rsidRPr="005445EA">
          <w:rPr>
            <w:rStyle w:val="Hyperlink"/>
            <w:szCs w:val="18"/>
          </w:rPr>
          <w:t>Microsoft Translator</w:t>
        </w:r>
      </w:hyperlink>
      <w:r w:rsidR="00F82C49" w:rsidRPr="005445EA">
        <w:rPr>
          <w:szCs w:val="18"/>
          <w:rtl/>
        </w:rPr>
        <w:t xml:space="preserve">: تم تغيير اسم </w:t>
      </w:r>
      <w:r w:rsidR="00F82C49" w:rsidRPr="005445EA">
        <w:rPr>
          <w:szCs w:val="18"/>
        </w:rPr>
        <w:t>Translator API</w:t>
      </w:r>
      <w:r w:rsidR="00F82C49" w:rsidRPr="005445EA">
        <w:rPr>
          <w:szCs w:val="18"/>
          <w:rtl/>
        </w:rPr>
        <w:t xml:space="preserve"> إلى </w:t>
      </w:r>
      <w:r w:rsidR="00F82C49" w:rsidRPr="005445EA">
        <w:rPr>
          <w:szCs w:val="18"/>
        </w:rPr>
        <w:t>Microsoft Translator</w:t>
      </w:r>
      <w:r w:rsidR="00F82C49" w:rsidRPr="005445EA">
        <w:rPr>
          <w:szCs w:val="18"/>
          <w:rtl/>
        </w:rPr>
        <w:t xml:space="preserve"> ونُقل إلى قسم </w:t>
      </w:r>
      <w:hyperlink w:anchor="MicrosoftAzureServices" w:history="1">
        <w:r w:rsidR="00376D49">
          <w:rPr>
            <w:rStyle w:val="Hyperlink"/>
            <w:rFonts w:ascii="Arial" w:hAnsi="Arial" w:cs="Arial"/>
            <w:szCs w:val="18"/>
          </w:rPr>
          <w:t>خدمات</w:t>
        </w:r>
        <w:r w:rsidR="00376D49">
          <w:rPr>
            <w:rStyle w:val="Hyperlink"/>
            <w:szCs w:val="18"/>
          </w:rPr>
          <w:t xml:space="preserve"> Microsoft Azure</w:t>
        </w:r>
      </w:hyperlink>
      <w:r w:rsidR="00F82C49" w:rsidRPr="005445EA">
        <w:rPr>
          <w:szCs w:val="18"/>
          <w:rtl/>
        </w:rPr>
        <w:t>.</w:t>
      </w:r>
    </w:p>
    <w:p w14:paraId="310799A1" w14:textId="77777777" w:rsidR="00F82C49" w:rsidRPr="005445EA" w:rsidRDefault="00E26A2D" w:rsidP="00F82C49">
      <w:pPr>
        <w:pStyle w:val="ProductList-Body"/>
        <w:rPr>
          <w:szCs w:val="18"/>
        </w:rPr>
      </w:pPr>
      <w:hyperlink w:anchor="Dynamics365" w:history="1">
        <w:r w:rsidR="00F82C49" w:rsidRPr="005445EA">
          <w:rPr>
            <w:rStyle w:val="Hyperlink"/>
            <w:szCs w:val="18"/>
            <w:lang w:bidi=""/>
          </w:rPr>
          <w:t>Microsoft Dynamics 365</w:t>
        </w:r>
      </w:hyperlink>
      <w:r w:rsidR="00F82C49" w:rsidRPr="005445EA">
        <w:rPr>
          <w:szCs w:val="18"/>
          <w:rtl/>
        </w:rPr>
        <w:t xml:space="preserve">: تم تغيير أسماء الخدمات عبر الإنترنت لـ </w:t>
      </w:r>
      <w:r w:rsidR="00F82C49" w:rsidRPr="005445EA">
        <w:rPr>
          <w:szCs w:val="18"/>
        </w:rPr>
        <w:t>Microsoft Dynamics AX</w:t>
      </w:r>
      <w:r w:rsidR="00F82C49" w:rsidRPr="005445EA">
        <w:rPr>
          <w:szCs w:val="18"/>
          <w:rtl/>
        </w:rPr>
        <w:t xml:space="preserve"> و</w:t>
      </w:r>
      <w:r w:rsidR="00F82C49" w:rsidRPr="005445EA">
        <w:rPr>
          <w:szCs w:val="18"/>
        </w:rPr>
        <w:t>Microsoft Dynamics CRM Online</w:t>
      </w:r>
      <w:r w:rsidR="00F82C49" w:rsidRPr="005445EA">
        <w:rPr>
          <w:szCs w:val="18"/>
          <w:rtl/>
        </w:rPr>
        <w:t xml:space="preserve"> و</w:t>
      </w:r>
      <w:r w:rsidR="00F82C49" w:rsidRPr="005445EA">
        <w:rPr>
          <w:szCs w:val="18"/>
        </w:rPr>
        <w:t>Microsoft Dynamics Marketing</w:t>
      </w:r>
      <w:r w:rsidR="00F82C49" w:rsidRPr="005445EA">
        <w:rPr>
          <w:szCs w:val="18"/>
          <w:rtl/>
        </w:rPr>
        <w:t xml:space="preserve"> و</w:t>
      </w:r>
      <w:r w:rsidR="00F82C49" w:rsidRPr="005445EA">
        <w:rPr>
          <w:szCs w:val="18"/>
        </w:rPr>
        <w:t>Microsoft Social Engagement</w:t>
      </w:r>
      <w:r w:rsidR="00F82C49" w:rsidRPr="005445EA">
        <w:rPr>
          <w:szCs w:val="18"/>
          <w:rtl/>
        </w:rPr>
        <w:t xml:space="preserve"> و</w:t>
      </w:r>
      <w:r w:rsidR="00F82C49" w:rsidRPr="005445EA">
        <w:rPr>
          <w:szCs w:val="18"/>
        </w:rPr>
        <w:t>Parature</w:t>
      </w:r>
      <w:r w:rsidR="00F82C49" w:rsidRPr="005445EA">
        <w:rPr>
          <w:szCs w:val="18"/>
          <w:rtl/>
        </w:rPr>
        <w:t xml:space="preserve"> من </w:t>
      </w:r>
      <w:r w:rsidR="00F82C49" w:rsidRPr="005445EA">
        <w:rPr>
          <w:szCs w:val="18"/>
        </w:rPr>
        <w:t>Microsoft</w:t>
      </w:r>
      <w:r w:rsidR="00F82C49" w:rsidRPr="005445EA">
        <w:rPr>
          <w:szCs w:val="18"/>
          <w:rtl/>
        </w:rPr>
        <w:t xml:space="preserve">، ودمجها ضمن </w:t>
      </w:r>
      <w:r w:rsidR="00F82C49" w:rsidRPr="005445EA">
        <w:rPr>
          <w:szCs w:val="18"/>
          <w:lang w:bidi=""/>
        </w:rPr>
        <w:t>Microsoft Dynamics 365</w:t>
      </w:r>
      <w:r w:rsidR="00F82C49" w:rsidRPr="005445EA">
        <w:rPr>
          <w:szCs w:val="18"/>
          <w:rtl/>
        </w:rPr>
        <w:t>.</w:t>
      </w:r>
    </w:p>
    <w:p w14:paraId="0B9D8F55" w14:textId="77777777" w:rsidR="00F82C49" w:rsidRPr="005445EA" w:rsidRDefault="00E26A2D" w:rsidP="00F82C49">
      <w:pPr>
        <w:pStyle w:val="ProductList-Body"/>
        <w:rPr>
          <w:szCs w:val="18"/>
        </w:rPr>
      </w:pPr>
      <w:hyperlink w:anchor="BusinessApplicationPlatform" w:history="1">
        <w:r w:rsidR="00F82C49" w:rsidRPr="005445EA">
          <w:rPr>
            <w:rStyle w:val="Hyperlink"/>
            <w:szCs w:val="18"/>
          </w:rPr>
          <w:t>Microsoft Power BI Pro</w:t>
        </w:r>
      </w:hyperlink>
      <w:r w:rsidR="00F82C49" w:rsidRPr="005445EA">
        <w:rPr>
          <w:szCs w:val="18"/>
          <w:rtl/>
        </w:rPr>
        <w:t xml:space="preserve">: تم نقل </w:t>
      </w:r>
      <w:r w:rsidR="00F82C49" w:rsidRPr="005445EA">
        <w:rPr>
          <w:szCs w:val="18"/>
        </w:rPr>
        <w:t>Microsoft Power BI Pro</w:t>
      </w:r>
      <w:r w:rsidR="00F82C49" w:rsidRPr="005445EA">
        <w:rPr>
          <w:szCs w:val="18"/>
          <w:rtl/>
        </w:rPr>
        <w:t xml:space="preserve"> إلى إدخال المنتج </w:t>
      </w:r>
      <w:hyperlink w:anchor="BusinessApplicationPlatform" w:history="1">
        <w:r w:rsidR="00F82C49" w:rsidRPr="005445EA">
          <w:rPr>
            <w:rStyle w:val="Hyperlink"/>
            <w:szCs w:val="18"/>
          </w:rPr>
          <w:t>Business Application Platform</w:t>
        </w:r>
      </w:hyperlink>
      <w:r w:rsidR="00F82C49" w:rsidRPr="005445EA">
        <w:rPr>
          <w:szCs w:val="18"/>
          <w:rtl/>
        </w:rPr>
        <w:t>.</w:t>
      </w:r>
    </w:p>
    <w:p w14:paraId="696492E9" w14:textId="77777777" w:rsidR="003A0C79" w:rsidRPr="00BC6FCA" w:rsidRDefault="00E26A2D"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4" w:name="GeneralTerms"/>
      <w:bookmarkStart w:id="15" w:name="_Toc464221253"/>
      <w:r w:rsidRPr="004D021D">
        <w:rPr>
          <w:bCs/>
          <w:szCs w:val="40"/>
          <w:rtl/>
        </w:rPr>
        <w:lastRenderedPageBreak/>
        <w:t>شروط عامة</w:t>
      </w:r>
      <w:bookmarkEnd w:id="14"/>
      <w:bookmarkEnd w:id="15"/>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6" w:name="_Toc464221254"/>
      <w:r w:rsidRPr="000E79DF">
        <w:rPr>
          <w:bCs/>
          <w:szCs w:val="18"/>
          <w:rtl/>
        </w:rPr>
        <w:t>التعريفات</w:t>
      </w:r>
      <w:bookmarkEnd w:id="16"/>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E26A2D">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7" w:name="_Toc453946572"/>
      <w:bookmarkStart w:id="18" w:name="_Toc451949009"/>
      <w:bookmarkStart w:id="19" w:name="_Toc464221255"/>
      <w:bookmarkStart w:id="20" w:name="OnlineServicesChanges"/>
      <w:r w:rsidRPr="003A0C79">
        <w:rPr>
          <w:bCs/>
          <w:szCs w:val="18"/>
          <w:rtl/>
        </w:rPr>
        <w:t>تحديثات شروط الخدمات عبر الإنترنت</w:t>
      </w:r>
      <w:bookmarkEnd w:id="17"/>
      <w:bookmarkEnd w:id="18"/>
      <w:bookmarkEnd w:id="19"/>
    </w:p>
    <w:bookmarkEnd w:id="20"/>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1" w:name="_Toc464221256"/>
      <w:r w:rsidRPr="003A0C79">
        <w:rPr>
          <w:bCs/>
          <w:szCs w:val="18"/>
          <w:rtl/>
        </w:rPr>
        <w:t>تغييرات الخدمات عبر الإنترنت وتوفرها</w:t>
      </w:r>
      <w:bookmarkEnd w:id="21"/>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2" w:name="_Toc464221257"/>
      <w:r w:rsidRPr="000E79DF">
        <w:rPr>
          <w:bCs/>
          <w:szCs w:val="18"/>
          <w:rtl/>
        </w:rPr>
        <w:t>الاحتفاظ بالبيانات</w:t>
      </w:r>
      <w:bookmarkEnd w:id="22"/>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3" w:name="_Toc464221258"/>
      <w:r w:rsidRPr="000E79DF">
        <w:rPr>
          <w:bCs/>
          <w:szCs w:val="18"/>
          <w:rtl/>
        </w:rPr>
        <w:t>استخدام البرامج مع الخدمة عبر الإنترنت</w:t>
      </w:r>
      <w:bookmarkEnd w:id="23"/>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4" w:name="_Toc460240070"/>
      <w:bookmarkStart w:id="25" w:name="_Toc459970681"/>
      <w:bookmarkStart w:id="26" w:name="_Toc464221259"/>
      <w:r w:rsidRPr="00453D02">
        <w:rPr>
          <w:bCs/>
          <w:szCs w:val="18"/>
          <w:rtl/>
        </w:rPr>
        <w:t xml:space="preserve">المنتجات غير التابعة </w:t>
      </w:r>
      <w:r w:rsidRPr="00453D02">
        <w:rPr>
          <w:bCs/>
          <w:szCs w:val="18"/>
        </w:rPr>
        <w:t>Microsoft</w:t>
      </w:r>
      <w:bookmarkEnd w:id="24"/>
      <w:bookmarkEnd w:id="25"/>
      <w:bookmarkEnd w:id="26"/>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7" w:name="_Toc464221260"/>
      <w:r w:rsidRPr="00B066EA">
        <w:rPr>
          <w:bCs/>
          <w:szCs w:val="18"/>
          <w:rtl/>
        </w:rPr>
        <w:t>نهج الاستخدام المقبول</w:t>
      </w:r>
      <w:bookmarkEnd w:id="27"/>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8" w:name="_Toc464221261"/>
      <w:r w:rsidRPr="00787A0E">
        <w:rPr>
          <w:bCs/>
          <w:szCs w:val="18"/>
          <w:rtl/>
        </w:rPr>
        <w:t>القيود الفنية</w:t>
      </w:r>
      <w:bookmarkEnd w:id="28"/>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9" w:name="_Toc464221262"/>
      <w:r w:rsidRPr="00787A0E">
        <w:rPr>
          <w:bCs/>
          <w:szCs w:val="18"/>
          <w:rtl/>
        </w:rPr>
        <w:t>الامتثال للقوانين</w:t>
      </w:r>
      <w:bookmarkEnd w:id="29"/>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E26A2D">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0" w:name="_Toc464221263"/>
      <w:bookmarkStart w:id="31" w:name="ImportExportServices"/>
      <w:r w:rsidRPr="00D638D1">
        <w:rPr>
          <w:bCs/>
          <w:szCs w:val="18"/>
          <w:rtl/>
        </w:rPr>
        <w:t>خدمات الاستيراد/التصدير</w:t>
      </w:r>
      <w:bookmarkEnd w:id="30"/>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1"/>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2" w:name="_Toc464221264"/>
      <w:r w:rsidRPr="00787A0E">
        <w:rPr>
          <w:bCs/>
          <w:szCs w:val="18"/>
          <w:rtl/>
        </w:rPr>
        <w:t>الإشعارات الإلكترونية</w:t>
      </w:r>
      <w:bookmarkEnd w:id="32"/>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3" w:name="_Toc464221265"/>
      <w:r w:rsidRPr="00787A0E">
        <w:rPr>
          <w:bCs/>
          <w:szCs w:val="18"/>
          <w:rtl/>
        </w:rPr>
        <w:t>إعادة تعيين الترخيص</w:t>
      </w:r>
      <w:bookmarkEnd w:id="33"/>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4" w:name="_Toc464221266"/>
      <w:r w:rsidRPr="00787A0E">
        <w:rPr>
          <w:bCs/>
          <w:szCs w:val="18"/>
          <w:rtl/>
        </w:rPr>
        <w:t>مكونات الخطوط</w:t>
      </w:r>
      <w:bookmarkEnd w:id="34"/>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5" w:name="CompetitiveBenchmarking"/>
      <w:bookmarkStart w:id="36" w:name="_Toc459970689"/>
      <w:bookmarkStart w:id="37" w:name="_Toc464221267"/>
      <w:r w:rsidRPr="00A338A4">
        <w:rPr>
          <w:bCs/>
          <w:szCs w:val="18"/>
          <w:rtl/>
        </w:rPr>
        <w:lastRenderedPageBreak/>
        <w:t>تقييم الأداء التنافسي</w:t>
      </w:r>
      <w:bookmarkEnd w:id="35"/>
      <w:bookmarkEnd w:id="36"/>
      <w:bookmarkEnd w:id="37"/>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8" w:name="_Toc464221268"/>
      <w:r w:rsidRPr="00787A0E">
        <w:rPr>
          <w:bCs/>
          <w:szCs w:val="18"/>
          <w:rtl/>
        </w:rPr>
        <w:t>تعدد الإرسال</w:t>
      </w:r>
      <w:bookmarkEnd w:id="38"/>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E26A2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9" w:name="PrivacyandSecurityTerms"/>
      <w:bookmarkStart w:id="40" w:name="_Toc464221269"/>
      <w:r w:rsidRPr="00CE3A6D">
        <w:rPr>
          <w:bCs/>
          <w:szCs w:val="40"/>
          <w:rtl/>
        </w:rPr>
        <w:lastRenderedPageBreak/>
        <w:t>شروط الخصوصية والأمان</w:t>
      </w:r>
      <w:bookmarkEnd w:id="39"/>
      <w:bookmarkEnd w:id="40"/>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1" w:name="_Toc464221270"/>
      <w:r w:rsidRPr="00627457">
        <w:rPr>
          <w:szCs w:val="28"/>
          <w:rtl/>
        </w:rPr>
        <w:t>الشروط العامة للخصوصية والأمان</w:t>
      </w:r>
      <w:bookmarkEnd w:id="41"/>
    </w:p>
    <w:p w14:paraId="1B7A3927" w14:textId="77777777" w:rsidR="00F82C49" w:rsidRPr="00DD20C2" w:rsidRDefault="00F82C49" w:rsidP="00F82C49">
      <w:pPr>
        <w:pStyle w:val="ProductList-SubSubSectionHeading"/>
        <w:outlineLvl w:val="2"/>
        <w:rPr>
          <w:bCs/>
          <w:szCs w:val="18"/>
        </w:rPr>
      </w:pPr>
      <w:bookmarkStart w:id="42" w:name="_Toc460240082"/>
      <w:bookmarkStart w:id="43" w:name="_Toc459970693"/>
      <w:bookmarkStart w:id="44" w:name="_Toc464221271"/>
      <w:r w:rsidRPr="00DD20C2">
        <w:rPr>
          <w:bCs/>
          <w:szCs w:val="18"/>
          <w:rtl/>
        </w:rPr>
        <w:t>النطاق</w:t>
      </w:r>
      <w:bookmarkEnd w:id="42"/>
      <w:bookmarkEnd w:id="43"/>
      <w:bookmarkEnd w:id="44"/>
    </w:p>
    <w:p w14:paraId="3AEF59BF" w14:textId="77777777" w:rsidR="00F82C49" w:rsidRPr="007771F7" w:rsidRDefault="00F82C49" w:rsidP="00F82C49">
      <w:pPr>
        <w:pStyle w:val="ProductList-Body"/>
        <w:rPr>
          <w:szCs w:val="18"/>
        </w:rPr>
      </w:pPr>
      <w:r w:rsidRPr="007771F7">
        <w:rPr>
          <w:szCs w:val="18"/>
          <w:rtl/>
        </w:rPr>
        <w:t xml:space="preserve">تسري الشروط الواردة في هذا البند على جميع الخدمات عبر الإنترنت باستثناء نظام </w:t>
      </w:r>
      <w:r w:rsidRPr="007771F7">
        <w:rPr>
          <w:szCs w:val="18"/>
        </w:rPr>
        <w:t>Bing Maps Enterprise</w:t>
      </w:r>
      <w:r w:rsidRPr="007771F7">
        <w:rPr>
          <w:szCs w:val="18"/>
          <w:rtl/>
        </w:rPr>
        <w:t xml:space="preserve"> ونظام </w:t>
      </w:r>
      <w:r w:rsidRPr="007771F7">
        <w:rPr>
          <w:szCs w:val="18"/>
        </w:rPr>
        <w:t>Bing Maps Mobile Asset Management</w:t>
      </w:r>
      <w:r w:rsidRPr="007771F7">
        <w:rPr>
          <w:szCs w:val="18"/>
          <w:rtl/>
        </w:rPr>
        <w:t xml:space="preserve"> و</w:t>
      </w:r>
      <w:r w:rsidRPr="007771F7">
        <w:rPr>
          <w:szCs w:val="18"/>
        </w:rPr>
        <w:t>Microsoft Translator</w:t>
      </w:r>
      <w:r w:rsidRPr="007771F7">
        <w:rPr>
          <w:szCs w:val="18"/>
          <w:rtl/>
        </w:rPr>
        <w:t xml:space="preserve">، التي تتحكم فيها شروط الخصوصية و/أو الأمان المشار إليها أدناه في </w:t>
      </w:r>
      <w:hyperlink w:anchor="OnlineServiceSpecificTerms" w:history="1">
        <w:r w:rsidRPr="007771F7">
          <w:rPr>
            <w:rStyle w:val="Hyperlink"/>
            <w:szCs w:val="18"/>
            <w:rtl/>
          </w:rPr>
          <w:t>الشروط الخاصة بالخدمات عبر الإنترنت</w:t>
        </w:r>
      </w:hyperlink>
      <w:r w:rsidRPr="007771F7">
        <w:rPr>
          <w:szCs w:val="18"/>
          <w:rtl/>
        </w:rPr>
        <w:t xml:space="preserve"> المعمول بها.</w:t>
      </w:r>
    </w:p>
    <w:p w14:paraId="77E4D02E" w14:textId="77777777" w:rsidR="00F77036" w:rsidRPr="0003291D" w:rsidRDefault="00F77036" w:rsidP="00D672AD">
      <w:pPr>
        <w:pStyle w:val="ProductList-Body"/>
        <w:rPr>
          <w:szCs w:val="18"/>
        </w:rPr>
      </w:pPr>
    </w:p>
    <w:p w14:paraId="7785BD88" w14:textId="77777777" w:rsidR="00F77036" w:rsidRPr="0003291D" w:rsidRDefault="00F77036" w:rsidP="00D672AD">
      <w:pPr>
        <w:pStyle w:val="ProductList-SubSubSectionHeading"/>
        <w:outlineLvl w:val="2"/>
        <w:rPr>
          <w:bCs/>
          <w:szCs w:val="18"/>
        </w:rPr>
      </w:pPr>
      <w:bookmarkStart w:id="45" w:name="_Toc464221272"/>
      <w:r w:rsidRPr="0003291D">
        <w:rPr>
          <w:bCs/>
          <w:szCs w:val="18"/>
          <w:rtl/>
        </w:rPr>
        <w:t>استخدام بيانات العميل</w:t>
      </w:r>
      <w:bookmarkEnd w:id="45"/>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6" w:name="_Toc423959220"/>
      <w:bookmarkStart w:id="47" w:name="_Toc417892060"/>
      <w:bookmarkStart w:id="48" w:name="_Toc464221273"/>
      <w:r w:rsidRPr="0003291D">
        <w:rPr>
          <w:rFonts w:cs="Arial"/>
          <w:bCs/>
          <w:szCs w:val="18"/>
          <w:rtl/>
        </w:rPr>
        <w:t>إفشاء بيانات العميل</w:t>
      </w:r>
      <w:bookmarkEnd w:id="46"/>
      <w:bookmarkEnd w:id="47"/>
      <w:bookmarkEnd w:id="48"/>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9" w:name="_Toc464221274"/>
      <w:r w:rsidRPr="00C04137">
        <w:rPr>
          <w:bCs/>
          <w:szCs w:val="18"/>
          <w:rtl/>
        </w:rPr>
        <w:t>المؤسسات التعليمية</w:t>
      </w:r>
      <w:bookmarkEnd w:id="49"/>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0" w:name="_Toc423959222"/>
      <w:bookmarkStart w:id="51" w:name="_Toc464221275"/>
      <w:bookmarkStart w:id="52" w:name="_Toc417892062"/>
      <w:bookmarkStart w:id="53"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0"/>
      <w:bookmarkEnd w:id="51"/>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4" w:name="_Toc464221276"/>
      <w:bookmarkEnd w:id="52"/>
      <w:bookmarkEnd w:id="53"/>
      <w:r w:rsidRPr="00C04137">
        <w:rPr>
          <w:bCs/>
          <w:szCs w:val="18"/>
          <w:rtl/>
        </w:rPr>
        <w:t>الأمان</w:t>
      </w:r>
      <w:bookmarkEnd w:id="54"/>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5" w:name="_Toc464221277"/>
      <w:r w:rsidRPr="00483608">
        <w:rPr>
          <w:bCs/>
          <w:szCs w:val="18"/>
          <w:rtl/>
        </w:rPr>
        <w:t>إشعار المشكلة الأمنية</w:t>
      </w:r>
      <w:bookmarkEnd w:id="55"/>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6" w:name="_Toc464221278"/>
      <w:bookmarkStart w:id="57" w:name="LocationofDataProcessing"/>
      <w:r w:rsidRPr="00B57699">
        <w:rPr>
          <w:bCs/>
          <w:szCs w:val="18"/>
          <w:rtl/>
        </w:rPr>
        <w:t>موقع معالجة البيانات</w:t>
      </w:r>
      <w:bookmarkEnd w:id="56"/>
    </w:p>
    <w:bookmarkEnd w:id="57"/>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8" w:name="_Toc417892066"/>
      <w:bookmarkStart w:id="59" w:name="_Toc412644895"/>
      <w:bookmarkStart w:id="60" w:name="_Toc464221279"/>
      <w:r w:rsidRPr="0082411C">
        <w:rPr>
          <w:rFonts w:ascii="Calibri" w:hAnsi="Calibri" w:cs="Arial"/>
          <w:bCs/>
          <w:szCs w:val="18"/>
          <w:rtl/>
        </w:rPr>
        <w:t>إصدارات المعاينة</w:t>
      </w:r>
      <w:bookmarkEnd w:id="58"/>
      <w:bookmarkEnd w:id="59"/>
      <w:bookmarkEnd w:id="60"/>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1" w:name="_Toc464221280"/>
      <w:r w:rsidRPr="00B57699">
        <w:rPr>
          <w:bCs/>
          <w:szCs w:val="18"/>
          <w:rtl/>
        </w:rPr>
        <w:t>استخدام المتعاقدين من الباطن</w:t>
      </w:r>
      <w:bookmarkEnd w:id="61"/>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2" w:name="_Toc464221281"/>
      <w:r w:rsidRPr="00B57699">
        <w:rPr>
          <w:bCs/>
          <w:szCs w:val="18"/>
          <w:rtl/>
        </w:rPr>
        <w:t xml:space="preserve">كيفية الاتصال بـ </w:t>
      </w:r>
      <w:r w:rsidRPr="00B57699">
        <w:rPr>
          <w:bCs/>
          <w:szCs w:val="18"/>
        </w:rPr>
        <w:t>Microsoft</w:t>
      </w:r>
      <w:bookmarkEnd w:id="62"/>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E26A2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3" w:name="DataProcessingTerms"/>
      <w:bookmarkStart w:id="64" w:name="_Toc464221282"/>
      <w:r w:rsidRPr="00B06C0F">
        <w:rPr>
          <w:rFonts w:asciiTheme="minorBidi" w:hAnsiTheme="minorBidi"/>
          <w:szCs w:val="28"/>
          <w:rtl/>
        </w:rPr>
        <w:lastRenderedPageBreak/>
        <w:t>شروط معالجة البيانات</w:t>
      </w:r>
      <w:bookmarkEnd w:id="63"/>
      <w:bookmarkEnd w:id="64"/>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F82C49" w:rsidRPr="00F53BB8" w14:paraId="787D9691" w14:textId="77777777" w:rsidTr="00072884">
        <w:tc>
          <w:tcPr>
            <w:tcW w:w="2745" w:type="dxa"/>
            <w:vAlign w:val="center"/>
          </w:tcPr>
          <w:p w14:paraId="4D22D6A4" w14:textId="2A948897" w:rsidR="00F82C49" w:rsidRPr="00F53BB8" w:rsidRDefault="00F82C49" w:rsidP="00F82C49">
            <w:pPr>
              <w:pStyle w:val="ProductList-Body"/>
              <w:rPr>
                <w:sz w:val="16"/>
                <w:szCs w:val="16"/>
              </w:rPr>
            </w:pPr>
            <w:r w:rsidRPr="00846B07">
              <w:rPr>
                <w:sz w:val="16"/>
                <w:szCs w:val="16"/>
                <w:rtl/>
              </w:rPr>
              <w:t xml:space="preserve">خدمات </w:t>
            </w:r>
            <w:r w:rsidRPr="00846B07">
              <w:rPr>
                <w:sz w:val="16"/>
                <w:szCs w:val="16"/>
                <w:lang w:bidi=""/>
              </w:rPr>
              <w:t>Office 365</w:t>
            </w:r>
          </w:p>
        </w:tc>
        <w:tc>
          <w:tcPr>
            <w:tcW w:w="8055" w:type="dxa"/>
          </w:tcPr>
          <w:p w14:paraId="4C912D24" w14:textId="465C444E" w:rsidR="00F82C49" w:rsidRPr="00F53BB8" w:rsidRDefault="00F82C49" w:rsidP="00F82C49">
            <w:pPr>
              <w:pStyle w:val="ProductList-Body"/>
              <w:rPr>
                <w:sz w:val="16"/>
                <w:szCs w:val="16"/>
              </w:rPr>
            </w:pPr>
            <w:r w:rsidRPr="00846B07">
              <w:rPr>
                <w:sz w:val="16"/>
                <w:szCs w:val="16"/>
                <w:rtl/>
              </w:rPr>
              <w:t xml:space="preserve">هي الخدمات التالية، كل منها كخدمة مستقلة أو بحسب تضمينها في خطة أو مجموعة تحمل علامة </w:t>
            </w:r>
            <w:r w:rsidRPr="00846B07">
              <w:rPr>
                <w:sz w:val="16"/>
                <w:szCs w:val="16"/>
                <w:lang w:bidi=""/>
              </w:rPr>
              <w:t>Office 365</w:t>
            </w:r>
            <w:r w:rsidRPr="00846B07">
              <w:rPr>
                <w:sz w:val="16"/>
                <w:szCs w:val="16"/>
                <w:rtl/>
              </w:rPr>
              <w:t xml:space="preserve"> التجارية: </w:t>
            </w:r>
            <w:r w:rsidRPr="00846B07">
              <w:rPr>
                <w:sz w:val="16"/>
                <w:szCs w:val="16"/>
              </w:rPr>
              <w:t>Exchange Online</w:t>
            </w:r>
            <w:r w:rsidRPr="00846B07">
              <w:rPr>
                <w:sz w:val="16"/>
                <w:szCs w:val="16"/>
                <w:rtl/>
              </w:rPr>
              <w:t xml:space="preserve"> وأرشفة </w:t>
            </w:r>
            <w:r w:rsidRPr="00846B07">
              <w:rPr>
                <w:sz w:val="16"/>
                <w:szCs w:val="16"/>
              </w:rPr>
              <w:t>Exchange Online</w:t>
            </w:r>
            <w:r w:rsidRPr="00846B07">
              <w:rPr>
                <w:sz w:val="16"/>
                <w:szCs w:val="16"/>
                <w:rtl/>
              </w:rPr>
              <w:t xml:space="preserve"> وحماية </w:t>
            </w:r>
            <w:r w:rsidRPr="00846B07">
              <w:rPr>
                <w:sz w:val="16"/>
                <w:szCs w:val="16"/>
              </w:rPr>
              <w:t>Exchange Online</w:t>
            </w:r>
            <w:r w:rsidRPr="00846B07">
              <w:rPr>
                <w:sz w:val="16"/>
                <w:szCs w:val="16"/>
                <w:rtl/>
              </w:rPr>
              <w:t xml:space="preserve"> و‏</w:t>
            </w:r>
            <w:dir w:val="rtl">
              <w:r w:rsidRPr="00846B07">
                <w:rPr>
                  <w:sz w:val="16"/>
                  <w:szCs w:val="16"/>
                  <w:rtl/>
                </w:rPr>
                <w:t>حماية متقدمة من المخاطر</w:t>
              </w:r>
              <w:r w:rsidRPr="00846B07">
                <w:rPr>
                  <w:sz w:val="16"/>
                  <w:szCs w:val="16"/>
                  <w:rtl/>
                </w:rPr>
                <w:t xml:space="preserve">‬ من </w:t>
              </w:r>
              <w:r w:rsidRPr="00846B07">
                <w:rPr>
                  <w:sz w:val="16"/>
                  <w:szCs w:val="16"/>
                  <w:lang w:bidi=""/>
                </w:rPr>
                <w:t>Office 365</w:t>
              </w:r>
              <w:r w:rsidRPr="00846B07">
                <w:rPr>
                  <w:sz w:val="16"/>
                  <w:szCs w:val="16"/>
                  <w:rtl/>
                </w:rPr>
                <w:t xml:space="preserve"> و</w:t>
              </w:r>
              <w:r w:rsidRPr="00846B07">
                <w:rPr>
                  <w:sz w:val="16"/>
                  <w:szCs w:val="16"/>
                </w:rPr>
                <w:t>SharePoint Online</w:t>
              </w:r>
              <w:r w:rsidRPr="00846B07">
                <w:rPr>
                  <w:sz w:val="16"/>
                  <w:szCs w:val="16"/>
                  <w:rtl/>
                </w:rPr>
                <w:t xml:space="preserve"> و</w:t>
              </w:r>
              <w:r w:rsidRPr="00846B07">
                <w:rPr>
                  <w:sz w:val="16"/>
                  <w:szCs w:val="16"/>
                </w:rPr>
                <w:t>OneDrive for Business</w:t>
              </w:r>
              <w:r w:rsidRPr="00846B07">
                <w:rPr>
                  <w:sz w:val="16"/>
                  <w:szCs w:val="16"/>
                  <w:rtl/>
                </w:rPr>
                <w:t xml:space="preserve"> و</w:t>
              </w:r>
              <w:r w:rsidRPr="00846B07">
                <w:rPr>
                  <w:sz w:val="16"/>
                  <w:szCs w:val="16"/>
                </w:rPr>
                <w:t>Project Online</w:t>
              </w:r>
              <w:r w:rsidRPr="00846B07">
                <w:rPr>
                  <w:sz w:val="16"/>
                  <w:szCs w:val="16"/>
                  <w:rtl/>
                </w:rPr>
                <w:t xml:space="preserve"> و</w:t>
              </w:r>
              <w:r w:rsidRPr="00846B07">
                <w:rPr>
                  <w:sz w:val="16"/>
                  <w:szCs w:val="16"/>
                </w:rPr>
                <w:t>Skype for Business Online</w:t>
              </w:r>
              <w:r w:rsidRPr="00846B07">
                <w:rPr>
                  <w:sz w:val="16"/>
                  <w:szCs w:val="16"/>
                  <w:rtl/>
                </w:rPr>
                <w:t xml:space="preserve"> و</w:t>
              </w:r>
              <w:r w:rsidRPr="00846B07">
                <w:rPr>
                  <w:sz w:val="16"/>
                  <w:szCs w:val="16"/>
                </w:rPr>
                <w:t>Sway</w:t>
              </w:r>
              <w:r w:rsidRPr="00846B07">
                <w:rPr>
                  <w:sz w:val="16"/>
                  <w:szCs w:val="16"/>
                  <w:rtl/>
                </w:rPr>
                <w:t xml:space="preserve"> و</w:t>
              </w:r>
              <w:r w:rsidRPr="00846B07">
                <w:rPr>
                  <w:sz w:val="16"/>
                  <w:szCs w:val="16"/>
                </w:rPr>
                <w:t>Office Online</w:t>
              </w:r>
              <w:r w:rsidRPr="00846B07">
                <w:rPr>
                  <w:sz w:val="16"/>
                  <w:szCs w:val="16"/>
                  <w:rtl/>
                </w:rPr>
                <w:t xml:space="preserve"> و</w:t>
              </w:r>
              <w:r w:rsidRPr="00846B07">
                <w:rPr>
                  <w:sz w:val="16"/>
                  <w:szCs w:val="16"/>
                </w:rPr>
                <w:t>Delve Analytics</w:t>
              </w:r>
              <w:r w:rsidRPr="00846B07">
                <w:rPr>
                  <w:sz w:val="16"/>
                  <w:szCs w:val="16"/>
                  <w:rtl/>
                </w:rPr>
                <w:t xml:space="preserve"> و</w:t>
              </w:r>
              <w:r w:rsidRPr="00846B07">
                <w:rPr>
                  <w:sz w:val="16"/>
                  <w:szCs w:val="16"/>
                </w:rPr>
                <w:t>Customer Lockbox</w:t>
              </w:r>
              <w:r w:rsidRPr="00846B07">
                <w:rPr>
                  <w:sz w:val="16"/>
                  <w:szCs w:val="16"/>
                  <w:rtl/>
                </w:rPr>
                <w:t xml:space="preserve"> و</w:t>
              </w:r>
              <w:r w:rsidRPr="00846B07">
                <w:rPr>
                  <w:sz w:val="16"/>
                  <w:szCs w:val="16"/>
                </w:rPr>
                <w:t>Yammer Enterprise</w:t>
              </w:r>
              <w:r w:rsidRPr="00846B07">
                <w:rPr>
                  <w:sz w:val="16"/>
                  <w:szCs w:val="16"/>
                  <w:rtl/>
                </w:rPr>
                <w:t>.</w:t>
              </w:r>
              <w:r w:rsidRPr="00846B07">
                <w:rPr>
                  <w:sz w:val="16"/>
                  <w:szCs w:val="16"/>
                  <w:rtl/>
                </w:rPr>
                <w:t xml:space="preserve">‬ خدمات </w:t>
              </w:r>
              <w:r w:rsidRPr="00846B07">
                <w:rPr>
                  <w:sz w:val="16"/>
                  <w:szCs w:val="16"/>
                  <w:lang w:bidi=""/>
                </w:rPr>
                <w:t>Office 365</w:t>
              </w:r>
              <w:r w:rsidRPr="00846B07">
                <w:rPr>
                  <w:sz w:val="16"/>
                  <w:szCs w:val="16"/>
                  <w:rtl/>
                </w:rPr>
                <w:t xml:space="preserve"> لا تشمل </w:t>
              </w:r>
              <w:r w:rsidRPr="00846B07">
                <w:rPr>
                  <w:sz w:val="16"/>
                  <w:szCs w:val="16"/>
                  <w:lang w:bidi=""/>
                </w:rPr>
                <w:t>Office 365 ProPlus</w:t>
              </w:r>
              <w:r w:rsidRPr="00846B07">
                <w:rPr>
                  <w:sz w:val="16"/>
                  <w:szCs w:val="16"/>
                  <w:rtl/>
                </w:rPr>
                <w:t xml:space="preserve"> أو أي جزء من خدمات </w:t>
              </w:r>
              <w:r w:rsidRPr="00846B07">
                <w:rPr>
                  <w:sz w:val="16"/>
                  <w:szCs w:val="16"/>
                </w:rPr>
                <w:t>PSTN</w:t>
              </w:r>
              <w:r w:rsidRPr="00846B07">
                <w:rPr>
                  <w:sz w:val="16"/>
                  <w:szCs w:val="16"/>
                  <w:rtl/>
                </w:rPr>
                <w:t xml:space="preserve"> التي تعمل خارج سيطرة </w:t>
              </w:r>
              <w:r w:rsidRPr="00846B07">
                <w:rPr>
                  <w:sz w:val="16"/>
                  <w:szCs w:val="16"/>
                </w:rPr>
                <w:t>Microsoft</w:t>
              </w:r>
              <w:r w:rsidRPr="00846B07">
                <w:rPr>
                  <w:sz w:val="16"/>
                  <w:szCs w:val="16"/>
                  <w:rtl/>
                </w:rPr>
                <w:t xml:space="preserve"> أو أي برامج عميلة أو أي خدمة تحمل علامة تجارية منفصلة وتم توفيرها مع خطة أو مجموعة تحمل علامة </w:t>
              </w:r>
              <w:r w:rsidRPr="00846B07">
                <w:rPr>
                  <w:sz w:val="16"/>
                  <w:szCs w:val="16"/>
                  <w:lang w:bidi=""/>
                </w:rPr>
                <w:t>Office 365</w:t>
              </w:r>
              <w:r w:rsidRPr="00846B07">
                <w:rPr>
                  <w:sz w:val="16"/>
                  <w:szCs w:val="16"/>
                  <w:rtl/>
                </w:rPr>
                <w:t xml:space="preserve"> التجارية، مثل خدمة </w:t>
              </w:r>
              <w:r w:rsidRPr="00846B07">
                <w:rPr>
                  <w:sz w:val="16"/>
                  <w:szCs w:val="16"/>
                </w:rPr>
                <w:t>Bing</w:t>
              </w:r>
              <w:r w:rsidRPr="00846B07">
                <w:rPr>
                  <w:sz w:val="16"/>
                  <w:szCs w:val="16"/>
                  <w:rtl/>
                </w:rPr>
                <w:t xml:space="preserve"> أو أي خدمة تحمل علامة تجارية "لـ </w:t>
              </w:r>
              <w:r w:rsidRPr="00846B07">
                <w:rPr>
                  <w:sz w:val="16"/>
                  <w:szCs w:val="16"/>
                  <w:lang w:bidi=""/>
                </w:rPr>
                <w:t>Office 365</w:t>
              </w:r>
              <w:r w:rsidRPr="00846B07">
                <w:rPr>
                  <w:sz w:val="16"/>
                  <w:szCs w:val="16"/>
                  <w:rtl/>
                </w:rPr>
                <w:t>".</w:t>
              </w:r>
              <w:r>
                <w:t>‬</w:t>
              </w:r>
              <w:r>
                <w:t>‬</w:t>
              </w:r>
              <w:r>
                <w:t>‬</w:t>
              </w:r>
              <w:r>
                <w:t>‬</w:t>
              </w:r>
              <w:r w:rsidR="00E26A2D">
                <w:t>‬</w:t>
              </w:r>
            </w:dir>
          </w:p>
        </w:tc>
      </w:tr>
      <w:tr w:rsidR="00F82C49" w:rsidRPr="00F53BB8" w14:paraId="4EA4278A" w14:textId="77777777" w:rsidTr="00072884">
        <w:tc>
          <w:tcPr>
            <w:tcW w:w="2745" w:type="dxa"/>
            <w:vAlign w:val="center"/>
          </w:tcPr>
          <w:p w14:paraId="05062660" w14:textId="33103423" w:rsidR="00F82C49" w:rsidRPr="00F53BB8" w:rsidRDefault="00F82C49" w:rsidP="00F82C49">
            <w:pPr>
              <w:pStyle w:val="ProductList-Body"/>
              <w:rPr>
                <w:sz w:val="16"/>
                <w:szCs w:val="16"/>
              </w:rPr>
            </w:pPr>
            <w:bookmarkStart w:id="65" w:name="MicrosoftAzureCoreServices"/>
            <w:r w:rsidRPr="00846B07">
              <w:rPr>
                <w:sz w:val="16"/>
                <w:szCs w:val="16"/>
                <w:rtl/>
              </w:rPr>
              <w:t xml:space="preserve">خدمات </w:t>
            </w:r>
            <w:r w:rsidRPr="00846B07">
              <w:rPr>
                <w:sz w:val="16"/>
                <w:szCs w:val="16"/>
              </w:rPr>
              <w:t>Microsoft Azure Core</w:t>
            </w:r>
            <w:bookmarkEnd w:id="65"/>
          </w:p>
        </w:tc>
        <w:tc>
          <w:tcPr>
            <w:tcW w:w="8055" w:type="dxa"/>
          </w:tcPr>
          <w:p w14:paraId="57FAE15A" w14:textId="797BAF9A" w:rsidR="00F82C49" w:rsidRPr="00F53BB8" w:rsidRDefault="00F82C49" w:rsidP="00F82C49">
            <w:pPr>
              <w:pStyle w:val="ProductList-Body"/>
              <w:rPr>
                <w:sz w:val="16"/>
                <w:szCs w:val="16"/>
              </w:rPr>
            </w:pPr>
            <w:r w:rsidRPr="00846B07">
              <w:rPr>
                <w:sz w:val="16"/>
                <w:szCs w:val="16"/>
              </w:rPr>
              <w:t>Active Directory</w:t>
            </w:r>
            <w:r w:rsidRPr="00846B07">
              <w:rPr>
                <w:sz w:val="16"/>
                <w:szCs w:val="16"/>
                <w:rtl/>
              </w:rPr>
              <w:t xml:space="preserve"> وإدارة </w:t>
            </w:r>
            <w:r w:rsidRPr="00846B07">
              <w:rPr>
                <w:sz w:val="16"/>
                <w:szCs w:val="16"/>
              </w:rPr>
              <w:t>API</w:t>
            </w:r>
            <w:r w:rsidRPr="00846B07">
              <w:rPr>
                <w:sz w:val="16"/>
                <w:szCs w:val="16"/>
                <w:rtl/>
              </w:rPr>
              <w:t xml:space="preserve"> وخدمات التطبيقات (</w:t>
            </w:r>
            <w:r w:rsidRPr="00846B07">
              <w:rPr>
                <w:sz w:val="16"/>
                <w:szCs w:val="16"/>
              </w:rPr>
              <w:t>API Apps</w:t>
            </w:r>
            <w:r w:rsidRPr="00846B07">
              <w:rPr>
                <w:sz w:val="16"/>
                <w:szCs w:val="16"/>
                <w:rtl/>
              </w:rPr>
              <w:t xml:space="preserve"> وتطبيقات الهاتف الجوال وتطبيقات ويب والتنفيذ التلقائي والنسخ الاحتياطي و</w:t>
            </w:r>
            <w:r w:rsidRPr="00846B07">
              <w:rPr>
                <w:sz w:val="16"/>
                <w:szCs w:val="16"/>
              </w:rPr>
              <w:t>Batch</w:t>
            </w:r>
            <w:r w:rsidRPr="00846B07">
              <w:rPr>
                <w:sz w:val="16"/>
                <w:szCs w:val="16"/>
                <w:rtl/>
              </w:rPr>
              <w:t xml:space="preserve"> (الدفعة) وخدمات </w:t>
            </w:r>
            <w:r w:rsidRPr="00846B07">
              <w:rPr>
                <w:sz w:val="16"/>
                <w:szCs w:val="16"/>
              </w:rPr>
              <w:t>BizTalk</w:t>
            </w:r>
            <w:r w:rsidRPr="00846B07">
              <w:rPr>
                <w:sz w:val="16"/>
                <w:szCs w:val="16"/>
                <w:rtl/>
              </w:rPr>
              <w:t xml:space="preserve"> والخدمات السحابية و</w:t>
            </w:r>
            <w:r w:rsidRPr="00846B07">
              <w:rPr>
                <w:sz w:val="16"/>
                <w:szCs w:val="16"/>
              </w:rPr>
              <w:t>DocumentDB</w:t>
            </w:r>
            <w:r w:rsidRPr="00846B07">
              <w:rPr>
                <w:sz w:val="16"/>
                <w:szCs w:val="16"/>
                <w:rtl/>
              </w:rPr>
              <w:t xml:space="preserve"> و</w:t>
            </w:r>
            <w:r w:rsidRPr="00846B07">
              <w:rPr>
                <w:sz w:val="16"/>
                <w:szCs w:val="16"/>
              </w:rPr>
              <w:t>Event Hubs</w:t>
            </w:r>
            <w:r w:rsidRPr="00846B07">
              <w:rPr>
                <w:sz w:val="16"/>
                <w:szCs w:val="16"/>
                <w:rtl/>
              </w:rPr>
              <w:t xml:space="preserve"> و</w:t>
            </w:r>
            <w:r w:rsidRPr="00846B07">
              <w:rPr>
                <w:sz w:val="16"/>
                <w:szCs w:val="16"/>
              </w:rPr>
              <w:t>Express Route</w:t>
            </w:r>
            <w:r w:rsidRPr="00846B07">
              <w:rPr>
                <w:sz w:val="16"/>
                <w:szCs w:val="16"/>
                <w:rtl/>
              </w:rPr>
              <w:t xml:space="preserve"> و</w:t>
            </w:r>
            <w:r w:rsidRPr="00846B07">
              <w:rPr>
                <w:sz w:val="16"/>
                <w:szCs w:val="16"/>
              </w:rPr>
              <w:t>HDInsight</w:t>
            </w:r>
            <w:r w:rsidRPr="00846B07">
              <w:rPr>
                <w:sz w:val="16"/>
                <w:szCs w:val="16"/>
                <w:rtl/>
              </w:rPr>
              <w:t xml:space="preserve"> و</w:t>
            </w:r>
            <w:r w:rsidRPr="00846B07">
              <w:rPr>
                <w:sz w:val="16"/>
                <w:szCs w:val="16"/>
              </w:rPr>
              <w:t>Key Vault</w:t>
            </w:r>
            <w:r w:rsidRPr="00846B07">
              <w:rPr>
                <w:sz w:val="16"/>
                <w:szCs w:val="16"/>
                <w:rtl/>
              </w:rPr>
              <w:t xml:space="preserve"> و</w:t>
            </w:r>
            <w:r w:rsidRPr="00846B07">
              <w:rPr>
                <w:sz w:val="16"/>
                <w:szCs w:val="16"/>
              </w:rPr>
              <w:t>Load Balancer</w:t>
            </w:r>
            <w:r w:rsidRPr="00846B07">
              <w:rPr>
                <w:sz w:val="16"/>
                <w:szCs w:val="16"/>
                <w:rtl/>
              </w:rPr>
              <w:t xml:space="preserve"> والتعلم الآلي ومدخل الإدارة وخدمات الوسائط والمصادقة متعددة العوامل ومركز الإشعارات و</w:t>
            </w:r>
            <w:r w:rsidRPr="00846B07">
              <w:rPr>
                <w:sz w:val="16"/>
                <w:szCs w:val="16"/>
              </w:rPr>
              <w:t>Operational Insights</w:t>
            </w:r>
            <w:r w:rsidRPr="00846B07">
              <w:rPr>
                <w:sz w:val="16"/>
                <w:szCs w:val="16"/>
                <w:rtl/>
              </w:rPr>
              <w:t xml:space="preserve"> و</w:t>
            </w:r>
            <w:r w:rsidRPr="00846B07">
              <w:rPr>
                <w:sz w:val="16"/>
                <w:szCs w:val="16"/>
              </w:rPr>
              <w:t>Redis Cache</w:t>
            </w:r>
            <w:r w:rsidRPr="00846B07">
              <w:rPr>
                <w:sz w:val="16"/>
                <w:szCs w:val="16"/>
                <w:rtl/>
              </w:rPr>
              <w:t xml:space="preserve"> وخدمة إدارة الحقوق والمجدول وناقل الخدمة واسترداد الموقع وقاعدة بيانات </w:t>
            </w:r>
            <w:r w:rsidRPr="00846B07">
              <w:rPr>
                <w:sz w:val="16"/>
                <w:szCs w:val="16"/>
              </w:rPr>
              <w:t>SQL</w:t>
            </w:r>
            <w:r w:rsidRPr="00846B07">
              <w:rPr>
                <w:sz w:val="16"/>
                <w:szCs w:val="16"/>
                <w:rtl/>
              </w:rPr>
              <w:t xml:space="preserve"> والتخزين و</w:t>
            </w:r>
            <w:r w:rsidRPr="00846B07">
              <w:rPr>
                <w:sz w:val="16"/>
                <w:szCs w:val="16"/>
              </w:rPr>
              <w:t>StorSimple</w:t>
            </w:r>
            <w:r w:rsidRPr="00846B07">
              <w:rPr>
                <w:sz w:val="16"/>
                <w:szCs w:val="16"/>
                <w:rtl/>
              </w:rPr>
              <w:t xml:space="preserve"> وتحليل التدفق وإدارة المرور والأجهزة الظاهرية والشبكة الظاهرية و</w:t>
            </w:r>
            <w:r w:rsidRPr="00846B07">
              <w:rPr>
                <w:sz w:val="16"/>
                <w:szCs w:val="16"/>
              </w:rPr>
              <w:t>Visual Studio Team Services</w:t>
            </w:r>
            <w:r w:rsidRPr="00846B07">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6" w:name="DataProcessingTerms_DataatRest"/>
      <w:bookmarkStart w:id="67" w:name="_Toc457466419"/>
      <w:bookmarkStart w:id="68" w:name="_Toc453946599"/>
      <w:bookmarkStart w:id="69" w:name="_Toc464221283"/>
      <w:r w:rsidRPr="0003291D">
        <w:rPr>
          <w:rFonts w:cs="Arial"/>
          <w:bCs/>
          <w:szCs w:val="18"/>
          <w:rtl/>
        </w:rPr>
        <w:t>موقع حفظ بيانات العميل غير النشطة</w:t>
      </w:r>
      <w:bookmarkEnd w:id="66"/>
      <w:bookmarkEnd w:id="67"/>
      <w:bookmarkEnd w:id="68"/>
      <w:bookmarkEnd w:id="69"/>
    </w:p>
    <w:p w14:paraId="3BDF70AD" w14:textId="77777777" w:rsidR="0003291D" w:rsidRPr="0003291D" w:rsidRDefault="0003291D" w:rsidP="0003291D">
      <w:pPr>
        <w:pStyle w:val="ProductList-Body"/>
        <w:keepNext/>
        <w:rPr>
          <w:rFonts w:cs="Arial"/>
          <w:szCs w:val="18"/>
        </w:rPr>
      </w:pPr>
      <w:r w:rsidRPr="0003291D">
        <w:rPr>
          <w:rFonts w:cs="Arial"/>
          <w:szCs w:val="18"/>
          <w:rtl/>
        </w:rPr>
        <w:t xml:space="preserve">تخزن شركة </w:t>
      </w:r>
      <w:r w:rsidRPr="0003291D">
        <w:rPr>
          <w:rFonts w:cs="Arial"/>
          <w:szCs w:val="18"/>
        </w:rPr>
        <w:t>Microsoft</w:t>
      </w:r>
      <w:r w:rsidRPr="0003291D">
        <w:rPr>
          <w:rFonts w:cs="Arial"/>
          <w:szCs w:val="18"/>
          <w:rtl/>
        </w:rPr>
        <w:t xml:space="preserve"> بيانات العميل غير النشطة داخل مناطق جغرافية رئيسية بعينها (يشار إلى كل منها بمنطقة جغرافية) كما يلي:</w:t>
      </w:r>
    </w:p>
    <w:p w14:paraId="05F28407" w14:textId="77777777" w:rsidR="0003291D" w:rsidRPr="0003291D" w:rsidRDefault="0003291D" w:rsidP="0003291D">
      <w:pPr>
        <w:pStyle w:val="ProductList-Body"/>
        <w:keepNext/>
        <w:numPr>
          <w:ilvl w:val="0"/>
          <w:numId w:val="6"/>
        </w:numPr>
        <w:ind w:left="450" w:hanging="270"/>
        <w:rPr>
          <w:rFonts w:cs="Arial"/>
          <w:szCs w:val="18"/>
        </w:rPr>
      </w:pPr>
      <w:r w:rsidRPr="0003291D">
        <w:rPr>
          <w:rFonts w:cs="Arial"/>
          <w:b/>
          <w:bCs/>
          <w:szCs w:val="18"/>
          <w:rtl/>
        </w:rPr>
        <w:t xml:space="preserve">خدمات </w:t>
      </w:r>
      <w:r w:rsidRPr="0003291D">
        <w:rPr>
          <w:rFonts w:cs="Arial"/>
          <w:b/>
          <w:bCs/>
          <w:szCs w:val="18"/>
          <w:lang w:bidi=""/>
        </w:rPr>
        <w:t>Office 365</w:t>
      </w:r>
      <w:r w:rsidRPr="0003291D">
        <w:rPr>
          <w:rFonts w:cs="Arial"/>
          <w:b/>
          <w:bCs/>
          <w:szCs w:val="18"/>
          <w:rtl/>
        </w:rPr>
        <w:t>.</w:t>
      </w:r>
      <w:r w:rsidRPr="0003291D">
        <w:rPr>
          <w:rFonts w:cs="Arial"/>
          <w:szCs w:val="18"/>
          <w:rtl/>
        </w:rPr>
        <w:t xml:space="preserve"> إذا قام العميل بتوفير مستأجر في أستراليا أو كندا أو الاتحاد الأوروبي أو الهند أو اليابان أو الولايات المتحدة (يُشار إلى كل مما سبق بمنطقة جغرافية)، فستخزن شركة </w:t>
      </w:r>
      <w:r w:rsidRPr="0003291D">
        <w:rPr>
          <w:rFonts w:cs="Arial"/>
          <w:szCs w:val="18"/>
        </w:rPr>
        <w:t>Microsoft</w:t>
      </w:r>
      <w:r w:rsidRPr="0003291D">
        <w:rPr>
          <w:rFonts w:cs="Arial"/>
          <w:szCs w:val="18"/>
          <w:rtl/>
        </w:rPr>
        <w:t xml:space="preserve"> بيانات العميل غير النشطة التالية في تلك المنطقة الجغرافية فقط: </w:t>
      </w:r>
      <w:r w:rsidRPr="0003291D">
        <w:rPr>
          <w:rFonts w:cs="Arial"/>
          <w:szCs w:val="18"/>
          <w:lang w:bidi=""/>
        </w:rPr>
        <w:t>(1)</w:t>
      </w:r>
      <w:r w:rsidRPr="0003291D">
        <w:rPr>
          <w:rFonts w:cs="Arial"/>
          <w:szCs w:val="18"/>
          <w:rtl/>
        </w:rPr>
        <w:t xml:space="preserve"> محتوى صندوق بريد </w:t>
      </w:r>
      <w:r w:rsidRPr="0003291D">
        <w:rPr>
          <w:rFonts w:cs="Arial"/>
          <w:szCs w:val="18"/>
        </w:rPr>
        <w:t>Exchange Online</w:t>
      </w:r>
      <w:r w:rsidRPr="0003291D">
        <w:rPr>
          <w:rFonts w:cs="Arial"/>
          <w:szCs w:val="18"/>
          <w:rtl/>
        </w:rPr>
        <w:t xml:space="preserve"> (نص البريد الإلكتروني وإدخالات التقويم ومحتوى مرفقات البريد الإلكتروني) و</w:t>
      </w:r>
      <w:r w:rsidRPr="0003291D">
        <w:rPr>
          <w:rFonts w:cs="Arial"/>
          <w:szCs w:val="18"/>
          <w:lang w:bidi=""/>
        </w:rPr>
        <w:t>(2)</w:t>
      </w:r>
      <w:r w:rsidRPr="0003291D">
        <w:rPr>
          <w:rFonts w:cs="Arial"/>
          <w:szCs w:val="18"/>
          <w:rtl/>
        </w:rPr>
        <w:t xml:space="preserve"> محتوى موقع </w:t>
      </w:r>
      <w:r w:rsidRPr="0003291D">
        <w:rPr>
          <w:rFonts w:cs="Arial"/>
          <w:szCs w:val="18"/>
        </w:rPr>
        <w:t>SharePoint Online</w:t>
      </w:r>
      <w:r w:rsidRPr="0003291D">
        <w:rPr>
          <w:rFonts w:cs="Arial"/>
          <w:szCs w:val="18"/>
          <w:rtl/>
        </w:rPr>
        <w:t xml:space="preserve"> والملفات المخزنة في ذلك الموقع و</w:t>
      </w:r>
      <w:r w:rsidRPr="0003291D">
        <w:rPr>
          <w:rFonts w:cs="Arial"/>
          <w:szCs w:val="18"/>
          <w:lang w:bidi=""/>
        </w:rPr>
        <w:t>(3)</w:t>
      </w:r>
      <w:r w:rsidRPr="0003291D">
        <w:rPr>
          <w:rFonts w:cs="Arial"/>
          <w:szCs w:val="18"/>
          <w:rtl/>
        </w:rPr>
        <w:t xml:space="preserve"> الملفات المحملة على </w:t>
      </w:r>
      <w:r w:rsidRPr="0003291D">
        <w:rPr>
          <w:rFonts w:cs="Arial"/>
          <w:szCs w:val="18"/>
        </w:rPr>
        <w:t>OneDrive for Business</w:t>
      </w:r>
      <w:r w:rsidRPr="0003291D">
        <w:rPr>
          <w:rFonts w:cs="Arial"/>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62B9E538" w14:textId="77777777" w:rsidR="00F82C49" w:rsidRPr="00D3079E" w:rsidRDefault="00F82C49" w:rsidP="00F82C49">
      <w:pPr>
        <w:pStyle w:val="ProductList-Body"/>
        <w:numPr>
          <w:ilvl w:val="0"/>
          <w:numId w:val="6"/>
        </w:numPr>
        <w:ind w:left="450" w:hanging="270"/>
        <w:rPr>
          <w:szCs w:val="18"/>
        </w:rPr>
      </w:pPr>
      <w:r w:rsidRPr="004A751A">
        <w:rPr>
          <w:b/>
          <w:bCs/>
          <w:szCs w:val="18"/>
          <w:rtl/>
        </w:rPr>
        <w:t xml:space="preserve">خدمات </w:t>
      </w:r>
      <w:r w:rsidRPr="004A751A">
        <w:rPr>
          <w:b/>
          <w:bCs/>
          <w:szCs w:val="18"/>
        </w:rPr>
        <w:t>Microsoft Power BI</w:t>
      </w:r>
      <w:r w:rsidRPr="004A751A">
        <w:rPr>
          <w:b/>
          <w:bCs/>
          <w:szCs w:val="18"/>
          <w:rtl/>
        </w:rPr>
        <w:t>.</w:t>
      </w:r>
      <w:r w:rsidRPr="00D3079E">
        <w:rPr>
          <w:szCs w:val="18"/>
          <w:rtl/>
        </w:rPr>
        <w:t xml:space="preserve"> في حالة قيام العميل بتوفير مستأجر في أستراليا أو الاتحاد الأوروبي أو الولايات المتحدة، ستقوم شركة </w:t>
      </w:r>
      <w:r w:rsidRPr="00D3079E">
        <w:rPr>
          <w:szCs w:val="18"/>
        </w:rPr>
        <w:t>Microsoft</w:t>
      </w:r>
      <w:r w:rsidRPr="00D3079E">
        <w:rPr>
          <w:szCs w:val="18"/>
          <w:rtl/>
        </w:rPr>
        <w:t xml:space="preserve"> بتخزين بيانات عميل </w:t>
      </w:r>
      <w:r w:rsidRPr="00D3079E">
        <w:rPr>
          <w:szCs w:val="18"/>
        </w:rPr>
        <w:t>Microsoft Power BI</w:t>
      </w:r>
      <w:r w:rsidRPr="00D3079E">
        <w:rPr>
          <w:szCs w:val="18"/>
          <w:rtl/>
        </w:rPr>
        <w:t xml:space="preserve"> أثناء عدم التشغيل في تلك المنطقة الجغرافية فقط.</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w:t>
      </w:r>
      <w:r w:rsidRPr="00D3079E">
        <w:rPr>
          <w:szCs w:val="18"/>
          <w:rtl/>
        </w:rPr>
        <w:lastRenderedPageBreak/>
        <w:t xml:space="preserve">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3B6611CD" w14:textId="77777777" w:rsidR="00F82C49" w:rsidRPr="00D3079E" w:rsidRDefault="00F82C49" w:rsidP="00F82C49">
      <w:pPr>
        <w:pStyle w:val="ProductList-Body"/>
        <w:numPr>
          <w:ilvl w:val="0"/>
          <w:numId w:val="6"/>
        </w:numPr>
        <w:spacing w:after="120"/>
        <w:ind w:left="450" w:hanging="270"/>
        <w:rPr>
          <w:szCs w:val="18"/>
        </w:rPr>
      </w:pPr>
      <w:r w:rsidRPr="00D3079E">
        <w:rPr>
          <w:b/>
          <w:szCs w:val="18"/>
          <w:lang w:bidi=""/>
        </w:rPr>
        <w:t>Microsoft Dynamics 365 Core Services</w:t>
      </w:r>
      <w:r w:rsidRPr="004A751A">
        <w:rPr>
          <w:b/>
          <w:bCs/>
          <w:szCs w:val="18"/>
          <w:rtl/>
        </w:rPr>
        <w:t>.</w:t>
      </w:r>
      <w:r w:rsidRPr="00D3079E">
        <w:rPr>
          <w:szCs w:val="18"/>
          <w:rtl/>
        </w:rPr>
        <w:t xml:space="preserve"> باستثناء </w:t>
      </w:r>
      <w:r w:rsidRPr="00D3079E">
        <w:rPr>
          <w:szCs w:val="18"/>
        </w:rPr>
        <w:t>Microsoft Social Engagement</w:t>
      </w:r>
      <w:r w:rsidRPr="00D3079E">
        <w:rPr>
          <w:szCs w:val="18"/>
          <w:rtl/>
        </w:rPr>
        <w:t xml:space="preserve">، إذا كان العميل يقدم مثيله في أي من تلك المناطق الجغرافية، فيقتصر على الكيانات المُدارة بواسطة </w:t>
      </w:r>
      <w:r w:rsidRPr="00D3079E">
        <w:rPr>
          <w:szCs w:val="18"/>
          <w:lang w:bidi=""/>
        </w:rPr>
        <w:t>Microsoft Dynamics 365 Core Services</w:t>
      </w:r>
      <w:r w:rsidRPr="00D3079E">
        <w:rPr>
          <w:szCs w:val="18"/>
          <w:rtl/>
        </w:rPr>
        <w:t xml:space="preserve">. قد لا تكون بعض الكيانات مكوَّنة بحيث يتم تخزينها في أي منطقة جغرافية معينة خارج الولايات المتحدة، وربما يتم نسخها في أماكن أخرى حسب المذكور تفصيليًا في مركز توثيق </w:t>
      </w:r>
      <w:r w:rsidRPr="00D3079E">
        <w:rPr>
          <w:szCs w:val="18"/>
          <w:lang w:bidi=""/>
        </w:rPr>
        <w:t>Microsoft Dynamics 365</w:t>
      </w:r>
      <w:r w:rsidRPr="00D3079E">
        <w:rPr>
          <w:szCs w:val="18"/>
          <w:rtl/>
        </w:rP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0" w:name="DataProcessingTerms_Privacy"/>
      <w:bookmarkStart w:id="71" w:name="_Toc449618397"/>
      <w:bookmarkStart w:id="72" w:name="_Toc445967464"/>
      <w:bookmarkStart w:id="73" w:name="_Toc464221284"/>
      <w:r w:rsidRPr="00333473">
        <w:rPr>
          <w:rFonts w:ascii="Arial Bold" w:hAnsi="Arial Bold" w:cs="Times New Roman" w:hint="cs"/>
          <w:bCs/>
          <w:szCs w:val="18"/>
          <w:rtl/>
        </w:rPr>
        <w:t>الخصوصية</w:t>
      </w:r>
      <w:bookmarkEnd w:id="70"/>
      <w:bookmarkEnd w:id="71"/>
      <w:bookmarkEnd w:id="72"/>
      <w:bookmarkEnd w:id="73"/>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4"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4"/>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5" w:name="_Toc464221285"/>
      <w:r w:rsidRPr="00C41906">
        <w:rPr>
          <w:bCs/>
          <w:szCs w:val="18"/>
          <w:rtl/>
        </w:rPr>
        <w:t>بنود أوروبية إضافية.</w:t>
      </w:r>
      <w:bookmarkEnd w:id="75"/>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6" w:name="_Toc464221286"/>
      <w:r w:rsidRPr="00F403B6">
        <w:rPr>
          <w:bCs/>
          <w:szCs w:val="18"/>
          <w:rtl/>
        </w:rPr>
        <w:t>الأمان</w:t>
      </w:r>
      <w:bookmarkEnd w:id="76"/>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lastRenderedPageBreak/>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lastRenderedPageBreak/>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E26A2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first" r:id="rId27"/>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7" w:name="OnlineServiceSpecificTerms"/>
      <w:bookmarkStart w:id="78" w:name="_Toc464221287"/>
      <w:r w:rsidRPr="005F0C66">
        <w:rPr>
          <w:bCs/>
          <w:szCs w:val="40"/>
          <w:rtl/>
        </w:rPr>
        <w:lastRenderedPageBreak/>
        <w:t>الشروط الخاصة بالخدمة عبر الإنترنت</w:t>
      </w:r>
      <w:bookmarkEnd w:id="77"/>
      <w:bookmarkEnd w:id="78"/>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79" w:name="_Toc464221288"/>
      <w:bookmarkStart w:id="80" w:name="MicrosoftAzureServices"/>
      <w:r w:rsidRPr="00F20813">
        <w:rPr>
          <w:bCs/>
          <w:szCs w:val="28"/>
          <w:rtl/>
        </w:rPr>
        <w:t xml:space="preserve">خدمات </w:t>
      </w:r>
      <w:r w:rsidRPr="00F20813">
        <w:rPr>
          <w:bCs/>
          <w:szCs w:val="28"/>
        </w:rPr>
        <w:t>Microsoft Azure</w:t>
      </w:r>
      <w:bookmarkEnd w:id="79"/>
    </w:p>
    <w:bookmarkEnd w:id="80"/>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8"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695F84E2" w:rsidR="00690665" w:rsidRDefault="00690665" w:rsidP="00F21D88">
      <w:pPr>
        <w:pStyle w:val="ProductList-Body"/>
        <w:spacing w:after="120"/>
        <w:rPr>
          <w:szCs w:val="18"/>
          <w:rtl/>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29"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1" w:history="1">
        <w:r w:rsidR="006C6572">
          <w:rPr>
            <w:rStyle w:val="Hyperlink"/>
            <w:szCs w:val="18"/>
          </w:rPr>
          <w:t>http://azure.microsoft.com/en-us/support/legal/store-terms/</w:t>
        </w:r>
      </w:hyperlink>
      <w:hyperlink r:id="rId32"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tab/>
      </w:r>
      <w:bookmarkStart w:id="81" w:name="_Toc440961453"/>
      <w:bookmarkStart w:id="82" w:name="_Toc464221289"/>
      <w:r>
        <w:t>Microsoft Azure StorSimple</w:t>
      </w:r>
      <w:bookmarkEnd w:id="81"/>
      <w:bookmarkEnd w:id="82"/>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EE3507">
      <w:pPr>
        <w:pStyle w:val="ProductList-Body"/>
        <w:pBdr>
          <w:bottom w:val="single" w:sz="4" w:space="1" w:color="BFBFBF" w:themeColor="background1" w:themeShade="BF"/>
        </w:pBdr>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6CE58C3" w14:textId="38862D64" w:rsidR="00F82C49" w:rsidRPr="00D33666" w:rsidRDefault="00F82C49" w:rsidP="00F82C49">
      <w:pPr>
        <w:pStyle w:val="ProductList-Offering2Heading"/>
        <w:outlineLvl w:val="2"/>
      </w:pPr>
      <w:bookmarkStart w:id="83" w:name="MicrosoftTranslator"/>
      <w:r>
        <w:tab/>
      </w:r>
      <w:bookmarkStart w:id="84" w:name="_Toc464221290"/>
      <w:r w:rsidRPr="00D33666">
        <w:t>Microsoft Translator</w:t>
      </w:r>
      <w:bookmarkEnd w:id="84"/>
    </w:p>
    <w:bookmarkEnd w:id="83"/>
    <w:p w14:paraId="252FEF56" w14:textId="77777777" w:rsidR="00F82C49" w:rsidRPr="002F3381" w:rsidRDefault="00F82C49" w:rsidP="00F82C49">
      <w:pPr>
        <w:pStyle w:val="ProductList-ClauseHeading"/>
        <w:rPr>
          <w:bCs/>
          <w:szCs w:val="18"/>
        </w:rPr>
      </w:pPr>
      <w:r w:rsidRPr="002F3381">
        <w:rPr>
          <w:bCs/>
          <w:szCs w:val="18"/>
          <w:rtl/>
        </w:rPr>
        <w:t xml:space="preserve">خصوصية </w:t>
      </w:r>
      <w:r w:rsidRPr="002F3381">
        <w:rPr>
          <w:bCs/>
          <w:szCs w:val="18"/>
        </w:rPr>
        <w:t>Microsoft Translator</w:t>
      </w:r>
      <w:r w:rsidRPr="002F3381">
        <w:rPr>
          <w:bCs/>
          <w:szCs w:val="18"/>
          <w:rtl/>
        </w:rPr>
        <w:t xml:space="preserve"> </w:t>
      </w:r>
    </w:p>
    <w:p w14:paraId="3AFD6D17" w14:textId="77777777" w:rsidR="00F82C49" w:rsidRPr="002F3381" w:rsidRDefault="00F82C49" w:rsidP="00F82C49">
      <w:pPr>
        <w:pStyle w:val="ProductList-Body"/>
        <w:rPr>
          <w:szCs w:val="18"/>
        </w:rPr>
      </w:pPr>
      <w:r w:rsidRPr="002F3381">
        <w:rPr>
          <w:szCs w:val="18"/>
          <w:rtl/>
        </w:rPr>
        <w:t xml:space="preserve">ينطبق بيان خصوصية </w:t>
      </w:r>
      <w:r w:rsidRPr="002F3381">
        <w:rPr>
          <w:szCs w:val="18"/>
        </w:rPr>
        <w:t>Microsoft</w:t>
      </w:r>
      <w:r w:rsidRPr="002F3381">
        <w:rPr>
          <w:szCs w:val="18"/>
          <w:rtl/>
        </w:rPr>
        <w:t xml:space="preserve"> الموجود على الموقع </w:t>
      </w:r>
      <w:hyperlink r:id="rId33" w:history="1">
        <w:r w:rsidRPr="002F3381">
          <w:rPr>
            <w:rStyle w:val="Hyperlink"/>
            <w:szCs w:val="18"/>
            <w:lang w:bidi=""/>
          </w:rPr>
          <w:t>https://go.microsoft.com/fwlink/?LinkId=521839</w:t>
        </w:r>
      </w:hyperlink>
      <w:r w:rsidRPr="002F3381">
        <w:rPr>
          <w:szCs w:val="18"/>
          <w:rtl/>
        </w:rPr>
        <w:t xml:space="preserve"> على استخدام العميل لبرنامج </w:t>
      </w:r>
      <w:r w:rsidRPr="002F3381">
        <w:rPr>
          <w:szCs w:val="18"/>
        </w:rPr>
        <w:t>Microsoft Translator</w:t>
      </w:r>
      <w:r w:rsidRPr="002F3381">
        <w:rPr>
          <w:szCs w:val="18"/>
          <w:rtl/>
        </w:rPr>
        <w:t xml:space="preserve">، باستثناء أن قسم </w:t>
      </w:r>
      <w:r w:rsidRPr="002F3381">
        <w:rPr>
          <w:szCs w:val="18"/>
        </w:rPr>
        <w:t>Microsoft Translator</w:t>
      </w:r>
      <w:r w:rsidRPr="002F3381">
        <w:rPr>
          <w:szCs w:val="18"/>
          <w:rtl/>
        </w:rPr>
        <w:t xml:space="preserve"> هذا يسري إلى حد تعارضه مع بيان خصوصية </w:t>
      </w:r>
      <w:r w:rsidRPr="002F3381">
        <w:rPr>
          <w:szCs w:val="18"/>
        </w:rPr>
        <w:t>Microsoft</w:t>
      </w:r>
      <w:r w:rsidRPr="002F3381">
        <w:rPr>
          <w:szCs w:val="18"/>
          <w:rtl/>
        </w:rPr>
        <w:t xml:space="preserve">. </w:t>
      </w:r>
    </w:p>
    <w:p w14:paraId="274EE3B3" w14:textId="77777777" w:rsidR="00F82C49" w:rsidRPr="002F3381" w:rsidRDefault="00F82C49" w:rsidP="00F82C49">
      <w:pPr>
        <w:pStyle w:val="ProductList-Body"/>
        <w:rPr>
          <w:szCs w:val="18"/>
        </w:rPr>
      </w:pPr>
    </w:p>
    <w:p w14:paraId="1882036D" w14:textId="77777777" w:rsidR="00F82C49" w:rsidRPr="002F3381" w:rsidRDefault="00F82C49" w:rsidP="00F82C49">
      <w:pPr>
        <w:pStyle w:val="ProductList-ClauseHeading"/>
        <w:rPr>
          <w:bCs/>
          <w:szCs w:val="18"/>
        </w:rPr>
      </w:pPr>
      <w:r w:rsidRPr="002F3381">
        <w:rPr>
          <w:bCs/>
          <w:szCs w:val="18"/>
          <w:rtl/>
        </w:rPr>
        <w:t>تحديد المسؤولية</w:t>
      </w:r>
    </w:p>
    <w:p w14:paraId="4ECA2551" w14:textId="77777777" w:rsidR="00F82C49" w:rsidRPr="002F3381" w:rsidRDefault="00F82C49" w:rsidP="00F82C49">
      <w:pPr>
        <w:pStyle w:val="ProductList-Body"/>
        <w:rPr>
          <w:szCs w:val="18"/>
        </w:rPr>
      </w:pPr>
      <w:r w:rsidRPr="002F3381">
        <w:rPr>
          <w:szCs w:val="18"/>
          <w:rtl/>
        </w:rPr>
        <w:t xml:space="preserve">لا يجوز للعميل استخدام أي بيانات من </w:t>
      </w:r>
      <w:r w:rsidRPr="002F3381">
        <w:rPr>
          <w:szCs w:val="18"/>
        </w:rPr>
        <w:t>Microsoft Translator</w:t>
      </w:r>
      <w:r w:rsidRPr="002F3381">
        <w:rPr>
          <w:szCs w:val="18"/>
          <w:rtl/>
        </w:rPr>
        <w:t xml:space="preserve"> لغرض تطوير أي خدمة ترجمة آلية مشابهة مستندة إلى التعلم أو تقديمها.</w:t>
      </w:r>
    </w:p>
    <w:p w14:paraId="3C068186" w14:textId="77777777" w:rsidR="00F82C49" w:rsidRPr="002F3381" w:rsidRDefault="00F82C49" w:rsidP="00F82C49">
      <w:pPr>
        <w:pStyle w:val="ProductList-Body"/>
        <w:rPr>
          <w:szCs w:val="18"/>
        </w:rPr>
      </w:pPr>
    </w:p>
    <w:p w14:paraId="60A3B723" w14:textId="77777777" w:rsidR="00F82C49" w:rsidRPr="002F3381" w:rsidRDefault="00F82C49" w:rsidP="00F82C49">
      <w:pPr>
        <w:pStyle w:val="ProductList-ClauseHeading"/>
        <w:rPr>
          <w:bCs/>
          <w:szCs w:val="18"/>
        </w:rPr>
      </w:pPr>
      <w:r w:rsidRPr="002F3381">
        <w:rPr>
          <w:bCs/>
          <w:szCs w:val="18"/>
          <w:rtl/>
        </w:rPr>
        <w:t xml:space="preserve">استخدام </w:t>
      </w:r>
      <w:r w:rsidRPr="002F3381">
        <w:rPr>
          <w:bCs/>
          <w:szCs w:val="18"/>
        </w:rPr>
        <w:t>Microsoft</w:t>
      </w:r>
      <w:r w:rsidRPr="002F3381">
        <w:rPr>
          <w:bCs/>
          <w:szCs w:val="18"/>
          <w:rtl/>
        </w:rPr>
        <w:t xml:space="preserve"> للبيانات. </w:t>
      </w:r>
    </w:p>
    <w:p w14:paraId="03B5A22B" w14:textId="77777777" w:rsidR="00F82C49" w:rsidRPr="002F3381" w:rsidRDefault="00F82C49" w:rsidP="00F82C49">
      <w:pPr>
        <w:pStyle w:val="ProductList-Body"/>
        <w:rPr>
          <w:szCs w:val="18"/>
        </w:rPr>
      </w:pPr>
      <w:r w:rsidRPr="002F3381">
        <w:rPr>
          <w:szCs w:val="18"/>
          <w:rtl/>
        </w:rPr>
        <w:t xml:space="preserve">يمنح العميل </w:t>
      </w:r>
      <w:r w:rsidRPr="002F3381">
        <w:rPr>
          <w:szCs w:val="18"/>
        </w:rPr>
        <w:t>Microsoft</w:t>
      </w:r>
      <w:r w:rsidRPr="002F3381">
        <w:rPr>
          <w:szCs w:val="18"/>
          <w:rtl/>
        </w:rPr>
        <w:t xml:space="preserve"> - وستحمي وتصون - جميع الحقوق في بيانات العميل الكافية لـ </w:t>
      </w:r>
      <w:r w:rsidRPr="002F3381">
        <w:rPr>
          <w:szCs w:val="18"/>
        </w:rPr>
        <w:t>Microsoft</w:t>
      </w:r>
      <w:r w:rsidRPr="002F3381">
        <w:rPr>
          <w:szCs w:val="18"/>
          <w:rtl/>
        </w:rPr>
        <w:t xml:space="preserve"> للأغراض التالية: </w:t>
      </w:r>
      <w:r w:rsidRPr="002F3381">
        <w:rPr>
          <w:szCs w:val="18"/>
          <w:lang w:bidi=""/>
        </w:rPr>
        <w:t>(1)</w:t>
      </w:r>
      <w:r w:rsidRPr="002F3381">
        <w:rPr>
          <w:szCs w:val="18"/>
          <w:rtl/>
        </w:rPr>
        <w:t xml:space="preserve"> توفير </w:t>
      </w:r>
      <w:r w:rsidRPr="002F3381">
        <w:rPr>
          <w:szCs w:val="18"/>
        </w:rPr>
        <w:t>Microsoft Translator</w:t>
      </w:r>
      <w:r w:rsidRPr="002F3381">
        <w:rPr>
          <w:szCs w:val="18"/>
          <w:rtl/>
        </w:rPr>
        <w:t xml:space="preserve">؛ و </w:t>
      </w:r>
      <w:r w:rsidRPr="002F3381">
        <w:rPr>
          <w:szCs w:val="18"/>
          <w:lang w:bidi=""/>
        </w:rPr>
        <w:t>(2)</w:t>
      </w:r>
      <w:r w:rsidRPr="002F3381">
        <w:rPr>
          <w:szCs w:val="18"/>
          <w:rtl/>
        </w:rPr>
        <w:t xml:space="preserve"> حماية مواضيع البيانات؛ و</w:t>
      </w:r>
      <w:r w:rsidRPr="002F3381">
        <w:rPr>
          <w:szCs w:val="18"/>
          <w:lang w:bidi=""/>
        </w:rPr>
        <w:t>(3)</w:t>
      </w:r>
      <w:r w:rsidRPr="002F3381">
        <w:rPr>
          <w:szCs w:val="18"/>
          <w:rtl/>
        </w:rPr>
        <w:t xml:space="preserve"> تحسين منتجات </w:t>
      </w:r>
      <w:r w:rsidRPr="002F3381">
        <w:rPr>
          <w:szCs w:val="18"/>
        </w:rPr>
        <w:t>Microsoft</w:t>
      </w:r>
      <w:r w:rsidRPr="002F3381">
        <w:rPr>
          <w:szCs w:val="18"/>
          <w:rtl/>
        </w:rPr>
        <w:t xml:space="preserve"> وخدماتها.  لا يجوز أن توفر </w:t>
      </w:r>
      <w:r w:rsidRPr="002F3381">
        <w:rPr>
          <w:szCs w:val="18"/>
        </w:rPr>
        <w:t>Microsoft</w:t>
      </w:r>
      <w:r w:rsidRPr="002F3381">
        <w:rPr>
          <w:szCs w:val="18"/>
          <w:rtl/>
        </w:rPr>
        <w:t xml:space="preserve"> طريقة لوصول العميل إلى بيانات العميل أو استخراجها. يجوز أن تحتفظ </w:t>
      </w:r>
      <w:r w:rsidRPr="002F3381">
        <w:rPr>
          <w:szCs w:val="18"/>
        </w:rPr>
        <w:t>Microsoft</w:t>
      </w:r>
      <w:r w:rsidRPr="002F3381">
        <w:rPr>
          <w:szCs w:val="18"/>
          <w:rtl/>
        </w:rPr>
        <w:t xml:space="preserve"> ببيانات العميل التي يتم إرسالها إلى </w:t>
      </w:r>
      <w:r w:rsidRPr="002F3381">
        <w:rPr>
          <w:szCs w:val="18"/>
        </w:rPr>
        <w:t>Microsoft Translator</w:t>
      </w:r>
      <w:r w:rsidRPr="002F3381">
        <w:rPr>
          <w:szCs w:val="18"/>
          <w:rtl/>
        </w:rPr>
        <w:t xml:space="preserve"> للأغراض الموضَّحة في هذا القسم. سيحصل العميل على موافقة كافية من موضوعات البيانات الذين يتم إرفاق بياناتهم الشخصية في بيانات العميل لكي يعالج العميل و</w:t>
      </w:r>
      <w:r w:rsidRPr="002F3381">
        <w:rPr>
          <w:szCs w:val="18"/>
        </w:rPr>
        <w:t>Microsoft</w:t>
      </w:r>
      <w:r w:rsidRPr="002F3381">
        <w:rPr>
          <w:szCs w:val="18"/>
          <w:rtl/>
        </w:rPr>
        <w:t xml:space="preserve"> بيانات العميل.</w:t>
      </w:r>
    </w:p>
    <w:p w14:paraId="6A1B0709" w14:textId="77777777" w:rsidR="00F82C49" w:rsidRPr="002F3381" w:rsidRDefault="00F82C49" w:rsidP="00F82C49">
      <w:pPr>
        <w:pStyle w:val="ProductList-Body"/>
        <w:rPr>
          <w:szCs w:val="18"/>
        </w:rPr>
      </w:pPr>
    </w:p>
    <w:p w14:paraId="29E9E60C" w14:textId="77777777" w:rsidR="00F82C49" w:rsidRPr="002F3381" w:rsidRDefault="00F82C49" w:rsidP="00F82C49">
      <w:pPr>
        <w:pStyle w:val="ProductList-ClauseHeading"/>
        <w:rPr>
          <w:bCs/>
          <w:szCs w:val="18"/>
        </w:rPr>
      </w:pPr>
      <w:r w:rsidRPr="002F3381">
        <w:rPr>
          <w:bCs/>
          <w:szCs w:val="18"/>
          <w:rtl/>
        </w:rPr>
        <w:t>التحكيم</w:t>
      </w:r>
    </w:p>
    <w:p w14:paraId="0D2B24EB" w14:textId="77777777" w:rsidR="00F82C49" w:rsidRPr="002F3381" w:rsidRDefault="00F82C49" w:rsidP="00F82C49">
      <w:pPr>
        <w:pStyle w:val="ProductList-Body"/>
        <w:rPr>
          <w:szCs w:val="18"/>
        </w:rPr>
      </w:pPr>
      <w:r w:rsidRPr="002F3381">
        <w:rPr>
          <w:szCs w:val="18"/>
          <w:rtl/>
        </w:rPr>
        <w:t xml:space="preserve">يجب أن يوعِّي تطبيق العميل أو موقع الويب الخاص به الذي يستخدم ترجمات آلية ينفذها </w:t>
      </w:r>
      <w:r w:rsidRPr="002F3381">
        <w:rPr>
          <w:szCs w:val="18"/>
        </w:rPr>
        <w:t>Microsoft Translator</w:t>
      </w:r>
      <w:r w:rsidRPr="002F3381">
        <w:rPr>
          <w:szCs w:val="18"/>
          <w:rtl/>
        </w:rPr>
        <w:t xml:space="preserve"> بأن النص يتم ترجمته آليًا بواسطة </w:t>
      </w:r>
      <w:r w:rsidRPr="002F3381">
        <w:rPr>
          <w:szCs w:val="18"/>
        </w:rPr>
        <w:t>Microsoft Translator</w:t>
      </w:r>
      <w:r w:rsidRPr="002F3381">
        <w:rPr>
          <w:szCs w:val="18"/>
          <w:rtl/>
        </w:rPr>
        <w:t>.</w:t>
      </w:r>
    </w:p>
    <w:p w14:paraId="4B33F495" w14:textId="77777777" w:rsidR="00F82C49" w:rsidRPr="007503D6" w:rsidRDefault="00E26A2D"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4FC17612" w14:textId="7FFF8BC7" w:rsidR="00F05348" w:rsidRPr="003B433C" w:rsidRDefault="00F05348" w:rsidP="00F05348">
      <w:pPr>
        <w:pStyle w:val="ProductList-Offering2Heading"/>
        <w:outlineLvl w:val="2"/>
        <w:rPr>
          <w:rFonts w:cs="Calibri"/>
        </w:rPr>
      </w:pPr>
      <w:r w:rsidRPr="003B433C">
        <w:rPr>
          <w:rFonts w:cs="Calibri"/>
          <w:rtl/>
        </w:rPr>
        <w:tab/>
      </w:r>
      <w:bookmarkStart w:id="85" w:name="_Toc449618403"/>
      <w:bookmarkStart w:id="86" w:name="_Toc464221291"/>
      <w:bookmarkStart w:id="87" w:name="_Toc445967470"/>
      <w:r w:rsidRPr="003B433C">
        <w:rPr>
          <w:rFonts w:cs="Calibri"/>
        </w:rPr>
        <w:t>Microsoft Cloud App Security</w:t>
      </w:r>
      <w:bookmarkEnd w:id="85"/>
      <w:bookmarkEnd w:id="86"/>
    </w:p>
    <w:p w14:paraId="4BDB6F3F" w14:textId="77777777" w:rsidR="00F05348" w:rsidRPr="007E4690" w:rsidRDefault="00F05348" w:rsidP="00F05348">
      <w:pPr>
        <w:pStyle w:val="ProductList-Body"/>
        <w:rPr>
          <w:rFonts w:asciiTheme="majorHAnsi" w:hAnsiTheme="majorHAnsi" w:cs="Calibri"/>
          <w:sz w:val="16"/>
          <w:szCs w:val="16"/>
        </w:rPr>
      </w:pPr>
      <w:r w:rsidRPr="007E4690">
        <w:rPr>
          <w:rFonts w:asciiTheme="majorHAnsi" w:hAnsiTheme="majorHAnsi" w:cs="Calibri"/>
          <w:sz w:val="16"/>
          <w:szCs w:val="16"/>
        </w:rPr>
        <w:t>Cloud</w:t>
      </w:r>
      <w:r w:rsidRPr="007E4690">
        <w:rPr>
          <w:rFonts w:asciiTheme="majorHAnsi" w:hAnsiTheme="majorHAnsi" w:cs="Calibri"/>
          <w:sz w:val="16"/>
        </w:rPr>
        <w:t xml:space="preserve"> App</w:t>
      </w:r>
      <w:bookmarkEnd w:id="87"/>
      <w:r w:rsidRPr="007E4690">
        <w:rPr>
          <w:rFonts w:asciiTheme="majorHAnsi" w:hAnsiTheme="majorHAnsi" w:cs="Calibri"/>
          <w:sz w:val="16"/>
          <w:szCs w:val="16"/>
        </w:rPr>
        <w:t xml:space="preserve"> Security</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3C47B481" w14:textId="77777777" w:rsidR="00F05348" w:rsidRPr="007E4690" w:rsidRDefault="00F05348" w:rsidP="00EE3507">
      <w:pPr>
        <w:pStyle w:val="ProductList-Body"/>
        <w:pBdr>
          <w:bottom w:val="single" w:sz="4" w:space="1" w:color="BFBFBF" w:themeColor="background1" w:themeShade="BF"/>
        </w:pBdr>
        <w:rPr>
          <w:rFonts w:asciiTheme="majorHAnsi" w:hAnsiTheme="majorHAnsi" w:cs="Calibri"/>
          <w:sz w:val="16"/>
          <w:szCs w:val="16"/>
        </w:rPr>
      </w:pPr>
      <w:r w:rsidRPr="007E4690">
        <w:rPr>
          <w:rFonts w:asciiTheme="majorHAnsi" w:hAnsiTheme="majorHAnsi" w:cs="Calibri"/>
          <w:sz w:val="16"/>
          <w:szCs w:val="16"/>
        </w:rPr>
        <w:t>Cloud App Security K</w:t>
      </w:r>
      <w:r w:rsidRPr="007E4690">
        <w:rPr>
          <w:rFonts w:asciiTheme="majorHAnsi" w:hAnsiTheme="majorHAnsi" w:cs="Calibri"/>
          <w:sz w:val="16"/>
          <w:szCs w:val="16"/>
          <w:rtl/>
        </w:rPr>
        <w:t xml:space="preserve"> (</w:t>
      </w:r>
      <w:r w:rsidRPr="007E4690">
        <w:rPr>
          <w:rFonts w:asciiTheme="majorHAnsi" w:hAnsiTheme="majorHAnsi" w:cs="Arial"/>
          <w:sz w:val="16"/>
          <w:szCs w:val="16"/>
          <w:rtl/>
        </w:rPr>
        <w:t>ترخيص</w:t>
      </w:r>
      <w:r w:rsidRPr="007E4690">
        <w:rPr>
          <w:rFonts w:asciiTheme="majorHAnsi" w:hAnsiTheme="majorHAnsi" w:cs="Calibri"/>
          <w:sz w:val="16"/>
          <w:szCs w:val="16"/>
          <w:rtl/>
        </w:rPr>
        <w:t xml:space="preserve"> </w:t>
      </w:r>
      <w:r w:rsidRPr="007E4690">
        <w:rPr>
          <w:rFonts w:asciiTheme="majorHAnsi" w:hAnsiTheme="majorHAnsi" w:cs="Arial"/>
          <w:sz w:val="16"/>
          <w:szCs w:val="16"/>
          <w:rtl/>
        </w:rPr>
        <w:t>اشتراك</w:t>
      </w:r>
      <w:r w:rsidRPr="007E4690">
        <w:rPr>
          <w:rFonts w:asciiTheme="majorHAnsi" w:hAnsiTheme="majorHAnsi" w:cs="Calibri"/>
          <w:sz w:val="16"/>
          <w:szCs w:val="16"/>
          <w:rtl/>
        </w:rPr>
        <w:t xml:space="preserve"> </w:t>
      </w:r>
      <w:r w:rsidRPr="007E4690">
        <w:rPr>
          <w:rFonts w:asciiTheme="majorHAnsi" w:hAnsiTheme="majorHAnsi" w:cs="Arial"/>
          <w:sz w:val="16"/>
          <w:szCs w:val="16"/>
          <w:rtl/>
        </w:rPr>
        <w:t>المستخدم</w:t>
      </w:r>
      <w:r w:rsidRPr="007E4690">
        <w:rPr>
          <w:rFonts w:asciiTheme="majorHAnsi" w:hAnsiTheme="majorHAnsi" w:cs="Calibri"/>
          <w:sz w:val="16"/>
          <w:szCs w:val="16"/>
          <w:rtl/>
        </w:rPr>
        <w:t>)</w:t>
      </w:r>
    </w:p>
    <w:p w14:paraId="4CE574AD" w14:textId="77777777" w:rsidR="00F05348" w:rsidRPr="00D51190" w:rsidRDefault="00E26A2D" w:rsidP="00F05348">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05348" w:rsidRPr="00D51190">
          <w:rPr>
            <w:rStyle w:val="Hyperlink"/>
            <w:rFonts w:ascii="Arial" w:hAnsi="Arial" w:cs="Arial" w:hint="cs"/>
            <w:sz w:val="16"/>
            <w:szCs w:val="16"/>
            <w:rtl/>
          </w:rPr>
          <w:t>جدول</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المحتويات</w:t>
        </w:r>
      </w:hyperlink>
      <w:r w:rsidR="00F05348" w:rsidRPr="00D51190">
        <w:rPr>
          <w:rFonts w:ascii="Calibri" w:hAnsi="Calibri" w:cs="Calibri"/>
          <w:sz w:val="16"/>
          <w:szCs w:val="16"/>
          <w:rtl/>
        </w:rPr>
        <w:t xml:space="preserve"> / </w:t>
      </w:r>
      <w:hyperlink w:anchor="GeneralTerms" w:history="1">
        <w:r w:rsidR="00F05348" w:rsidRPr="00D51190">
          <w:rPr>
            <w:rStyle w:val="Hyperlink"/>
            <w:rFonts w:ascii="Arial" w:hAnsi="Arial" w:cs="Arial" w:hint="cs"/>
            <w:sz w:val="16"/>
            <w:szCs w:val="16"/>
            <w:rtl/>
          </w:rPr>
          <w:t>الشروط</w:t>
        </w:r>
        <w:r w:rsidR="00F05348" w:rsidRPr="00D51190">
          <w:rPr>
            <w:rStyle w:val="Hyperlink"/>
            <w:rFonts w:ascii="Calibri" w:hAnsi="Calibri" w:cs="Calibri"/>
            <w:sz w:val="16"/>
            <w:szCs w:val="16"/>
            <w:rtl/>
          </w:rPr>
          <w:t xml:space="preserve"> </w:t>
        </w:r>
        <w:r w:rsidR="00F05348" w:rsidRPr="00D51190">
          <w:rPr>
            <w:rStyle w:val="Hyperlink"/>
            <w:rFonts w:ascii="Arial" w:hAnsi="Arial" w:cs="Arial" w:hint="cs"/>
            <w:sz w:val="16"/>
            <w:szCs w:val="16"/>
            <w:rtl/>
          </w:rPr>
          <w:t>العامة</w:t>
        </w:r>
      </w:hyperlink>
    </w:p>
    <w:p w14:paraId="6AEADCE9" w14:textId="77777777" w:rsidR="009A611F" w:rsidRPr="009A611F" w:rsidRDefault="009A611F" w:rsidP="009A611F">
      <w:pPr>
        <w:pStyle w:val="ProductList-OfferingGroupHeading"/>
        <w:spacing w:after="80"/>
        <w:outlineLvl w:val="1"/>
      </w:pPr>
      <w:bookmarkStart w:id="88" w:name="_Toc457466427"/>
      <w:bookmarkStart w:id="89" w:name="EMS"/>
      <w:bookmarkStart w:id="90" w:name="_Toc459970713"/>
      <w:bookmarkStart w:id="91" w:name="_Toc464221292"/>
      <w:r w:rsidRPr="009A611F">
        <w:t xml:space="preserve">Enterprise Mobility </w:t>
      </w:r>
      <w:bookmarkEnd w:id="88"/>
      <w:r w:rsidRPr="009A611F">
        <w:t>+ Security</w:t>
      </w:r>
      <w:bookmarkEnd w:id="89"/>
      <w:bookmarkEnd w:id="90"/>
      <w:bookmarkEnd w:id="91"/>
    </w:p>
    <w:p w14:paraId="4F29CCE1"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11A5C5DB"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FA42E8A" w14:textId="77777777" w:rsidR="009A611F" w:rsidRPr="00C97328" w:rsidRDefault="009A611F" w:rsidP="009A611F">
      <w:pPr>
        <w:pStyle w:val="ProductList-Body"/>
        <w:rPr>
          <w:rFonts w:ascii="Calibri" w:hAnsi="Calibri"/>
        </w:rPr>
      </w:pPr>
    </w:p>
    <w:p w14:paraId="789A1EA6" w14:textId="77777777" w:rsidR="009A611F" w:rsidRPr="00C97328" w:rsidRDefault="009A611F" w:rsidP="009A611F">
      <w:pPr>
        <w:pStyle w:val="ProductList-Body"/>
        <w:tabs>
          <w:tab w:val="clear" w:pos="158"/>
          <w:tab w:val="left" w:pos="180"/>
        </w:tabs>
        <w:rPr>
          <w:rFonts w:ascii="Calibri" w:hAnsi="Calibri" w:cs="Calibri"/>
          <w:bCs/>
          <w:szCs w:val="18"/>
        </w:rPr>
      </w:pPr>
      <w:r w:rsidRPr="00C97328">
        <w:rPr>
          <w:rFonts w:ascii="Calibri" w:hAnsi="Calibri" w:cs="Arial"/>
          <w:b/>
          <w:bCs/>
          <w:color w:val="00188F"/>
          <w:szCs w:val="18"/>
          <w:rtl/>
        </w:rPr>
        <w:t>مجموعات</w:t>
      </w:r>
      <w:r w:rsidRPr="00C97328">
        <w:rPr>
          <w:rFonts w:ascii="Calibri" w:hAnsi="Calibri" w:cs="Calibri"/>
          <w:b/>
          <w:bCs/>
          <w:color w:val="00188F"/>
          <w:szCs w:val="18"/>
          <w:rtl/>
        </w:rPr>
        <w:t xml:space="preserve"> </w:t>
      </w: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p>
    <w:p w14:paraId="4B96C130"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بالإضافة</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تراخيص</w:t>
      </w:r>
      <w:r w:rsidRPr="00C97328">
        <w:rPr>
          <w:rFonts w:ascii="Calibri" w:hAnsi="Calibri" w:cs="Calibri"/>
          <w:szCs w:val="18"/>
          <w:rtl/>
        </w:rPr>
        <w:t xml:space="preserve"> </w:t>
      </w:r>
      <w:r w:rsidRPr="00C97328">
        <w:rPr>
          <w:rFonts w:ascii="Calibri" w:hAnsi="Calibri" w:cs="Arial"/>
          <w:szCs w:val="18"/>
          <w:rtl/>
        </w:rPr>
        <w:t>اشتراكات</w:t>
      </w:r>
      <w:r w:rsidRPr="00C97328">
        <w:rPr>
          <w:rFonts w:ascii="Calibri" w:hAnsi="Calibri" w:cs="Calibri"/>
          <w:szCs w:val="18"/>
          <w:rtl/>
        </w:rPr>
        <w:t xml:space="preserve"> </w:t>
      </w:r>
      <w:r w:rsidRPr="00C97328">
        <w:rPr>
          <w:rFonts w:ascii="Calibri" w:hAnsi="Calibri" w:cs="Arial"/>
          <w:szCs w:val="18"/>
          <w:rtl/>
        </w:rPr>
        <w:t>المستخدمين،</w:t>
      </w:r>
      <w:r w:rsidRPr="00C97328">
        <w:rPr>
          <w:rFonts w:ascii="Calibri" w:hAnsi="Calibri" w:cs="Calibri"/>
          <w:szCs w:val="18"/>
          <w:rtl/>
        </w:rPr>
        <w:t xml:space="preserve"> </w:t>
      </w:r>
      <w:r w:rsidRPr="00C97328">
        <w:rPr>
          <w:rFonts w:ascii="Calibri" w:hAnsi="Calibri" w:cs="Arial"/>
          <w:szCs w:val="18"/>
          <w:rtl/>
        </w:rPr>
        <w:t>راجع</w:t>
      </w:r>
      <w:r w:rsidRPr="00C97328">
        <w:rPr>
          <w:rFonts w:ascii="Calibri" w:hAnsi="Calibri" w:cs="Calibri"/>
          <w:szCs w:val="18"/>
          <w:rtl/>
        </w:rPr>
        <w:t xml:space="preserve"> </w:t>
      </w:r>
      <w:hyperlink w:anchor="Attachment2" w:history="1">
        <w:r w:rsidRPr="00C97328">
          <w:rPr>
            <w:rStyle w:val="Hyperlink"/>
            <w:rFonts w:ascii="Calibri" w:hAnsi="Calibri" w:cs="Arial"/>
            <w:szCs w:val="18"/>
            <w:rtl/>
          </w:rPr>
          <w:t>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2</w:t>
        </w:r>
      </w:hyperlink>
      <w:r w:rsidRPr="00C97328">
        <w:rPr>
          <w:rFonts w:ascii="Calibri" w:hAnsi="Calibri" w:cs="Calibri"/>
          <w:szCs w:val="18"/>
          <w:rtl/>
        </w:rPr>
        <w:t xml:space="preserve"> </w:t>
      </w:r>
      <w:r w:rsidRPr="00C97328">
        <w:rPr>
          <w:rFonts w:ascii="Calibri" w:hAnsi="Calibri" w:cs="Arial"/>
          <w:szCs w:val="18"/>
          <w:rtl/>
        </w:rPr>
        <w:t>لمعرفة</w:t>
      </w:r>
      <w:r w:rsidRPr="00C97328">
        <w:rPr>
          <w:rFonts w:ascii="Calibri" w:hAnsi="Calibri" w:cs="Calibri"/>
          <w:szCs w:val="18"/>
          <w:rtl/>
        </w:rPr>
        <w:t xml:space="preserve"> </w:t>
      </w:r>
      <w:r w:rsidRPr="00C97328">
        <w:rPr>
          <w:rFonts w:ascii="Calibri" w:hAnsi="Calibri" w:cs="Arial"/>
          <w:szCs w:val="18"/>
          <w:rtl/>
        </w:rPr>
        <w:t>تراخيص</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الأخرى</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تفي</w:t>
      </w:r>
      <w:r w:rsidRPr="00C97328">
        <w:rPr>
          <w:rFonts w:ascii="Calibri" w:hAnsi="Calibri" w:cs="Calibri"/>
          <w:szCs w:val="18"/>
          <w:rtl/>
        </w:rPr>
        <w:t xml:space="preserve"> </w:t>
      </w:r>
      <w:r w:rsidRPr="00C97328">
        <w:rPr>
          <w:rFonts w:ascii="Calibri" w:hAnsi="Calibri" w:cs="Arial"/>
          <w:szCs w:val="18"/>
          <w:rtl/>
        </w:rPr>
        <w:t>بمتطلبات</w:t>
      </w:r>
      <w:r w:rsidRPr="00C97328">
        <w:rPr>
          <w:rFonts w:ascii="Calibri" w:hAnsi="Calibri" w:cs="Calibri"/>
          <w:szCs w:val="18"/>
          <w:rtl/>
        </w:rPr>
        <w:t xml:space="preserve"> </w:t>
      </w:r>
      <w:r w:rsidRPr="00C97328">
        <w:rPr>
          <w:rFonts w:ascii="Calibri" w:hAnsi="Calibri" w:cs="Calibri"/>
          <w:szCs w:val="18"/>
        </w:rPr>
        <w:t>Azure Active Directory Premium</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Azure Information Protection</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Microsoft Intune</w:t>
      </w:r>
      <w:r w:rsidRPr="00C97328">
        <w:rPr>
          <w:rFonts w:ascii="Calibri" w:hAnsi="Calibri" w:cs="Calibri"/>
          <w:szCs w:val="18"/>
          <w:rtl/>
        </w:rPr>
        <w:t>.</w:t>
      </w:r>
    </w:p>
    <w:p w14:paraId="717E2414" w14:textId="77777777" w:rsidR="009A611F" w:rsidRPr="00C97328" w:rsidRDefault="009A611F" w:rsidP="009A611F">
      <w:pPr>
        <w:pStyle w:val="ProductList-Body"/>
        <w:rPr>
          <w:rFonts w:ascii="Calibri" w:hAnsi="Calibri"/>
        </w:rPr>
      </w:pPr>
    </w:p>
    <w:p w14:paraId="0F3B04B6" w14:textId="77777777" w:rsidR="009A611F" w:rsidRPr="009A611F" w:rsidRDefault="009A611F" w:rsidP="009A611F">
      <w:pPr>
        <w:pStyle w:val="ProductList-Offering2Heading"/>
        <w:outlineLvl w:val="2"/>
        <w:rPr>
          <w:rFonts w:cs="Calibri"/>
        </w:rPr>
      </w:pPr>
      <w:r w:rsidRPr="009A611F">
        <w:rPr>
          <w:rFonts w:cs="Calibri"/>
          <w:rtl/>
        </w:rPr>
        <w:tab/>
      </w:r>
      <w:bookmarkStart w:id="92" w:name="_Toc459970714"/>
      <w:bookmarkStart w:id="93" w:name="_Toc457466428"/>
      <w:bookmarkStart w:id="94" w:name="_Toc464221293"/>
      <w:r w:rsidRPr="009A611F">
        <w:rPr>
          <w:rFonts w:cs="Calibri"/>
        </w:rPr>
        <w:t>Azure Active Directory Basic</w:t>
      </w:r>
      <w:bookmarkEnd w:id="92"/>
      <w:bookmarkEnd w:id="93"/>
      <w:bookmarkEnd w:id="94"/>
    </w:p>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E26A2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r w:rsidRPr="009A611F">
        <w:rPr>
          <w:rFonts w:cs="Calibri"/>
          <w:rtl/>
        </w:rPr>
        <w:tab/>
      </w:r>
      <w:bookmarkStart w:id="95" w:name="_Toc459970715"/>
      <w:bookmarkStart w:id="96" w:name="_Toc457466429"/>
      <w:bookmarkStart w:id="97" w:name="_Toc464221294"/>
      <w:r w:rsidRPr="009A611F">
        <w:rPr>
          <w:rFonts w:cs="Calibri"/>
        </w:rPr>
        <w:t>Azure Active Directory Premium</w:t>
      </w:r>
      <w:bookmarkEnd w:id="95"/>
      <w:bookmarkEnd w:id="96"/>
      <w:bookmarkEnd w:id="97"/>
    </w:p>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E26A2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r w:rsidRPr="009A611F">
        <w:rPr>
          <w:rFonts w:cs="Calibri"/>
          <w:rtl/>
        </w:rPr>
        <w:lastRenderedPageBreak/>
        <w:tab/>
      </w:r>
      <w:bookmarkStart w:id="98" w:name="AzureRightsManagement"/>
      <w:bookmarkStart w:id="99" w:name="_Toc459970716"/>
      <w:bookmarkStart w:id="100" w:name="_Toc457466430"/>
      <w:bookmarkStart w:id="101" w:name="_Toc464221295"/>
      <w:r w:rsidRPr="009A611F">
        <w:rPr>
          <w:rFonts w:cs="Calibri"/>
        </w:rPr>
        <w:t>Azure Information Protection</w:t>
      </w:r>
      <w:bookmarkEnd w:id="98"/>
      <w:r w:rsidRPr="009A611F">
        <w:rPr>
          <w:rFonts w:cs="Calibri"/>
        </w:rPr>
        <w:t xml:space="preserve"> Premium</w:t>
      </w:r>
      <w:bookmarkEnd w:id="99"/>
      <w:bookmarkEnd w:id="100"/>
      <w:bookmarkEnd w:id="101"/>
    </w:p>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E26A2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892ED97" w14:textId="77777777" w:rsidR="009A611F" w:rsidRPr="009A611F" w:rsidRDefault="009A611F" w:rsidP="009A611F">
      <w:pPr>
        <w:pStyle w:val="ProductList-Offering2Heading"/>
        <w:outlineLvl w:val="2"/>
        <w:rPr>
          <w:rFonts w:cs="Calibri"/>
        </w:rPr>
      </w:pPr>
      <w:bookmarkStart w:id="102" w:name="_Toc388464308"/>
      <w:bookmarkEnd w:id="102"/>
      <w:r w:rsidRPr="009A611F">
        <w:rPr>
          <w:rFonts w:cs="Calibri"/>
          <w:rtl/>
        </w:rPr>
        <w:tab/>
      </w:r>
      <w:bookmarkStart w:id="103" w:name="_Toc459970717"/>
      <w:bookmarkStart w:id="104" w:name="_Toc464221296"/>
      <w:r w:rsidRPr="009A611F">
        <w:rPr>
          <w:rFonts w:cs="Calibri"/>
        </w:rPr>
        <w:t>Microsoft MultiFactor Authentication</w:t>
      </w:r>
      <w:bookmarkEnd w:id="103"/>
      <w:bookmarkEnd w:id="104"/>
      <w:r w:rsidRPr="009A611F">
        <w:rPr>
          <w:rFonts w:cs="Calibri"/>
          <w:rtl/>
        </w:rPr>
        <w:t xml:space="preserve"> </w:t>
      </w:r>
    </w:p>
    <w:p w14:paraId="27B18C5A" w14:textId="77777777" w:rsidR="009A611F" w:rsidRPr="00C97328" w:rsidRDefault="00E26A2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604F217C" w14:textId="77777777" w:rsidR="00D9412F" w:rsidRPr="002D385A" w:rsidRDefault="00D9412F" w:rsidP="00D9412F">
      <w:pPr>
        <w:pStyle w:val="ProductList-Offering1Heading"/>
        <w:outlineLvl w:val="1"/>
      </w:pPr>
      <w:bookmarkStart w:id="105" w:name="_Toc460240107"/>
      <w:bookmarkStart w:id="106" w:name="Dynamics365"/>
      <w:bookmarkStart w:id="107" w:name="_Toc459970718"/>
      <w:bookmarkStart w:id="108" w:name="_Toc464221297"/>
      <w:r w:rsidRPr="002D385A">
        <w:rPr>
          <w:lang w:bidi=""/>
        </w:rPr>
        <w:t>Microsoft Dynamics 365 Services</w:t>
      </w:r>
      <w:bookmarkEnd w:id="105"/>
      <w:bookmarkEnd w:id="106"/>
      <w:bookmarkEnd w:id="107"/>
      <w:bookmarkEnd w:id="108"/>
    </w:p>
    <w:p w14:paraId="56C47DF1" w14:textId="77777777" w:rsidR="00D9412F" w:rsidRPr="007503D6" w:rsidRDefault="00D9412F" w:rsidP="00D9412F">
      <w:pPr>
        <w:pStyle w:val="ProductList-Body"/>
        <w:rPr>
          <w:sz w:val="16"/>
          <w:szCs w:val="16"/>
        </w:rPr>
        <w:sectPr w:rsidR="00D9412F" w:rsidRPr="007503D6" w:rsidSect="00D9412F">
          <w:footerReference w:type="first" r:id="rId34"/>
          <w:pgSz w:w="12240" w:h="15840"/>
          <w:pgMar w:top="1440" w:right="720" w:bottom="1440" w:left="720" w:header="720" w:footer="720" w:gutter="0"/>
          <w:cols w:space="720"/>
          <w:titlePg/>
          <w:bidi/>
          <w:docGrid w:linePitch="360"/>
        </w:sectPr>
      </w:pPr>
    </w:p>
    <w:p w14:paraId="4B2075F8"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لإدارة الحالات، إصدار </w:t>
      </w:r>
      <w:r w:rsidRPr="00E054A0">
        <w:rPr>
          <w:rFonts w:asciiTheme="majorHAnsi" w:hAnsiTheme="majorHAnsi"/>
          <w:sz w:val="16"/>
          <w:szCs w:val="16"/>
        </w:rPr>
        <w:t>Enterprise</w:t>
      </w:r>
    </w:p>
    <w:p w14:paraId="375A88C1"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لخدمة العملاء، إصدار </w:t>
      </w:r>
      <w:r w:rsidRPr="00E054A0">
        <w:rPr>
          <w:rFonts w:asciiTheme="majorHAnsi" w:hAnsiTheme="majorHAnsi"/>
          <w:sz w:val="16"/>
          <w:szCs w:val="16"/>
        </w:rPr>
        <w:t>Enterprise</w:t>
      </w:r>
    </w:p>
    <w:p w14:paraId="273D2FE7"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للخدمات الميدانية، إصدار </w:t>
      </w:r>
      <w:r w:rsidRPr="00E054A0">
        <w:rPr>
          <w:rFonts w:asciiTheme="majorHAnsi" w:hAnsiTheme="majorHAnsi"/>
          <w:sz w:val="16"/>
          <w:szCs w:val="16"/>
        </w:rPr>
        <w:t>Enterprise</w:t>
      </w:r>
    </w:p>
    <w:p w14:paraId="716377F3"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للخدمات المالية، إصدار </w:t>
      </w:r>
      <w:r w:rsidRPr="00E054A0">
        <w:rPr>
          <w:rFonts w:asciiTheme="majorHAnsi" w:hAnsiTheme="majorHAnsi"/>
          <w:sz w:val="16"/>
          <w:szCs w:val="16"/>
        </w:rPr>
        <w:t>Business</w:t>
      </w:r>
    </w:p>
    <w:p w14:paraId="0FFD869D"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للعمليات، إصدار </w:t>
      </w:r>
      <w:r w:rsidRPr="00E054A0">
        <w:rPr>
          <w:rFonts w:asciiTheme="majorHAnsi" w:hAnsiTheme="majorHAnsi"/>
          <w:sz w:val="16"/>
          <w:szCs w:val="16"/>
        </w:rPr>
        <w:t>Enterprise</w:t>
      </w:r>
    </w:p>
    <w:p w14:paraId="0C21E6B7"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للتنفيذ التلقائي لخدمة المشروعات، إصدار </w:t>
      </w:r>
      <w:r w:rsidRPr="00E054A0">
        <w:rPr>
          <w:rFonts w:asciiTheme="majorHAnsi" w:hAnsiTheme="majorHAnsi"/>
          <w:sz w:val="16"/>
          <w:szCs w:val="16"/>
        </w:rPr>
        <w:t>Enterprise</w:t>
      </w:r>
    </w:p>
    <w:p w14:paraId="0B9CBE5E"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للمبيعات، إصدار </w:t>
      </w:r>
      <w:r w:rsidRPr="00E054A0">
        <w:rPr>
          <w:rFonts w:asciiTheme="majorHAnsi" w:hAnsiTheme="majorHAnsi"/>
          <w:sz w:val="16"/>
          <w:szCs w:val="16"/>
        </w:rPr>
        <w:t>Enterprise</w:t>
      </w:r>
    </w:p>
    <w:p w14:paraId="173FE55B"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لأعضاء الفريق، إصدار </w:t>
      </w:r>
      <w:r w:rsidRPr="00E054A0">
        <w:rPr>
          <w:rFonts w:asciiTheme="majorHAnsi" w:hAnsiTheme="majorHAnsi"/>
          <w:sz w:val="16"/>
          <w:szCs w:val="16"/>
        </w:rPr>
        <w:t>Business</w:t>
      </w:r>
    </w:p>
    <w:p w14:paraId="094E994C" w14:textId="77777777" w:rsidR="00D9412F" w:rsidRPr="00E054A0" w:rsidRDefault="00D9412F" w:rsidP="00D9412F">
      <w:pPr>
        <w:pStyle w:val="ProductList-Body"/>
        <w:rPr>
          <w:rFonts w:asciiTheme="majorHAnsi" w:hAnsiTheme="majorHAnsi"/>
          <w:sz w:val="16"/>
          <w:szCs w:val="16"/>
        </w:rPr>
      </w:pPr>
      <w:r w:rsidRPr="00E054A0">
        <w:rPr>
          <w:rFonts w:asciiTheme="majorHAnsi" w:hAnsiTheme="majorHAnsi"/>
          <w:sz w:val="16"/>
          <w:szCs w:val="16"/>
          <w:lang w:bidi=""/>
        </w:rPr>
        <w:t>Microsoft Dynamics 365</w:t>
      </w:r>
      <w:r w:rsidRPr="00E054A0">
        <w:rPr>
          <w:rFonts w:asciiTheme="majorHAnsi" w:hAnsiTheme="majorHAnsi"/>
          <w:sz w:val="16"/>
          <w:szCs w:val="16"/>
          <w:rtl/>
        </w:rPr>
        <w:t xml:space="preserve"> لأعضاء الفريق، إصدار </w:t>
      </w:r>
      <w:r w:rsidRPr="00E054A0">
        <w:rPr>
          <w:rFonts w:asciiTheme="majorHAnsi" w:hAnsiTheme="majorHAnsi"/>
          <w:sz w:val="16"/>
          <w:szCs w:val="16"/>
        </w:rPr>
        <w:t>Enterprise</w:t>
      </w:r>
    </w:p>
    <w:p w14:paraId="275BA5CB" w14:textId="77777777" w:rsidR="00D9412F" w:rsidRPr="002C7981" w:rsidRDefault="00D9412F" w:rsidP="00D9412F">
      <w:pPr>
        <w:pStyle w:val="ProductList-Body"/>
        <w:rPr>
          <w:sz w:val="16"/>
          <w:szCs w:val="16"/>
        </w:rPr>
      </w:pPr>
    </w:p>
    <w:p w14:paraId="01F42488" w14:textId="77777777" w:rsidR="00D9412F" w:rsidRPr="007503D6" w:rsidRDefault="00D9412F" w:rsidP="00D9412F">
      <w:pPr>
        <w:pStyle w:val="ProductList-Body"/>
        <w:rPr>
          <w:sz w:val="16"/>
          <w:szCs w:val="16"/>
        </w:rPr>
        <w:sectPr w:rsidR="00D9412F" w:rsidRPr="007503D6" w:rsidSect="00E275D6">
          <w:type w:val="continuous"/>
          <w:pgSz w:w="12240" w:h="15840"/>
          <w:pgMar w:top="1440" w:right="720" w:bottom="1440" w:left="720" w:header="720" w:footer="720" w:gutter="0"/>
          <w:cols w:num="2" w:space="720"/>
          <w:titlePg/>
          <w:bidi/>
          <w:docGrid w:linePitch="360"/>
        </w:sectPr>
      </w:pPr>
    </w:p>
    <w:p w14:paraId="0E2A2956" w14:textId="77777777" w:rsidR="00D9412F" w:rsidRPr="00226130" w:rsidRDefault="00D9412F" w:rsidP="00D9412F">
      <w:pPr>
        <w:pStyle w:val="ProductList-Body"/>
        <w:pBdr>
          <w:top w:val="single" w:sz="4" w:space="1" w:color="BFBFBF" w:themeColor="background1" w:themeShade="BF"/>
        </w:pBdr>
        <w:rPr>
          <w:sz w:val="8"/>
          <w:szCs w:val="8"/>
        </w:rPr>
      </w:pPr>
    </w:p>
    <w:p w14:paraId="02807701" w14:textId="77777777" w:rsidR="00D9412F" w:rsidRPr="00A503F2" w:rsidRDefault="00D9412F" w:rsidP="00D9412F">
      <w:pPr>
        <w:pStyle w:val="ProductList-Body"/>
        <w:tabs>
          <w:tab w:val="clear" w:pos="158"/>
          <w:tab w:val="left" w:pos="360"/>
        </w:tabs>
        <w:rPr>
          <w:bCs/>
          <w:szCs w:val="18"/>
        </w:rPr>
      </w:pPr>
      <w:r w:rsidRPr="00A503F2">
        <w:rPr>
          <w:b/>
          <w:bCs/>
          <w:color w:val="00188F"/>
          <w:szCs w:val="18"/>
          <w:rtl/>
        </w:rPr>
        <w:t>الإشعارات</w:t>
      </w:r>
    </w:p>
    <w:p w14:paraId="156212AB" w14:textId="77777777" w:rsidR="00D9412F" w:rsidRPr="00A503F2" w:rsidRDefault="00D9412F" w:rsidP="00D9412F">
      <w:pPr>
        <w:pStyle w:val="ProductList-Body"/>
        <w:rPr>
          <w:szCs w:val="18"/>
        </w:rPr>
      </w:pPr>
      <w:r w:rsidRPr="00A503F2">
        <w:rPr>
          <w:szCs w:val="18"/>
          <w:rtl/>
        </w:rPr>
        <w:t xml:space="preserve">تنطبق إشعارات خرائط </w:t>
      </w:r>
      <w:r w:rsidRPr="00A503F2">
        <w:rPr>
          <w:szCs w:val="18"/>
        </w:rPr>
        <w:t>Bing</w:t>
      </w:r>
      <w:r w:rsidRPr="00A503F2">
        <w:rPr>
          <w:szCs w:val="18"/>
          <w:rtl/>
        </w:rPr>
        <w:t xml:space="preserve"> والخدمات الاحترافية الواردة في </w:t>
      </w:r>
      <w:hyperlink w:anchor="Attachment1" w:history="1">
        <w:r w:rsidRPr="00A503F2">
          <w:rPr>
            <w:rStyle w:val="Hyperlink"/>
            <w:szCs w:val="18"/>
            <w:rtl/>
          </w:rPr>
          <w:t xml:space="preserve">المرفق </w:t>
        </w:r>
        <w:r w:rsidRPr="00A503F2">
          <w:rPr>
            <w:rStyle w:val="Hyperlink"/>
            <w:szCs w:val="18"/>
            <w:lang w:bidi=""/>
          </w:rPr>
          <w:t>1</w:t>
        </w:r>
      </w:hyperlink>
      <w:r w:rsidRPr="00A503F2">
        <w:rPr>
          <w:szCs w:val="18"/>
          <w:rtl/>
        </w:rPr>
        <w:t xml:space="preserve"> . أي خدمات تجهيز خدمة أو ترحيل أو نشر تُوفَّر للعميل تخضع إلى إشعار الخدمات الاحترافية الوارد في </w:t>
      </w:r>
      <w:hyperlink w:anchor="Attachment1" w:history="1">
        <w:r w:rsidRPr="00A503F2">
          <w:rPr>
            <w:rStyle w:val="Hyperlink"/>
            <w:szCs w:val="18"/>
            <w:rtl/>
          </w:rPr>
          <w:t xml:space="preserve">المرفق </w:t>
        </w:r>
        <w:r w:rsidRPr="00A503F2">
          <w:rPr>
            <w:rStyle w:val="Hyperlink"/>
            <w:szCs w:val="18"/>
            <w:lang w:bidi=""/>
          </w:rPr>
          <w:t>1</w:t>
        </w:r>
      </w:hyperlink>
      <w:r w:rsidRPr="00A503F2">
        <w:rPr>
          <w:rStyle w:val="Hyperlink"/>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20CE27E7" w14:textId="77777777" w:rsidR="00D9412F" w:rsidRPr="00A503F2" w:rsidRDefault="00D9412F" w:rsidP="00D9412F">
      <w:pPr>
        <w:pStyle w:val="ProductList-Body"/>
        <w:tabs>
          <w:tab w:val="clear" w:pos="158"/>
          <w:tab w:val="left" w:pos="360"/>
        </w:tabs>
        <w:rPr>
          <w:bCs/>
          <w:szCs w:val="18"/>
        </w:rPr>
      </w:pPr>
      <w:r w:rsidRPr="00A503F2">
        <w:rPr>
          <w:b/>
          <w:bCs/>
          <w:color w:val="00188F"/>
          <w:szCs w:val="18"/>
          <w:rtl/>
        </w:rPr>
        <w:t>المستخدمون الخارجيون</w:t>
      </w:r>
    </w:p>
    <w:p w14:paraId="1FDD9340" w14:textId="77777777" w:rsidR="00D9412F" w:rsidRPr="00A503F2" w:rsidRDefault="00D9412F" w:rsidP="00D9412F">
      <w:pPr>
        <w:pStyle w:val="ProductList-Body"/>
        <w:tabs>
          <w:tab w:val="clear" w:pos="158"/>
          <w:tab w:val="left" w:pos="360"/>
        </w:tabs>
        <w:rPr>
          <w:szCs w:val="18"/>
        </w:rPr>
      </w:pPr>
      <w:r w:rsidRPr="00A503F2">
        <w:rPr>
          <w:szCs w:val="18"/>
          <w:rtl/>
        </w:rPr>
        <w:t xml:space="preserve">لا يحتاج مستخدمو </w:t>
      </w:r>
      <w:r w:rsidRPr="00A503F2">
        <w:rPr>
          <w:szCs w:val="18"/>
          <w:lang w:bidi=""/>
        </w:rPr>
        <w:t>Microsoft Dynamics 365 Services</w:t>
      </w:r>
      <w:r w:rsidRPr="00A503F2">
        <w:rPr>
          <w:szCs w:val="18"/>
          <w:rtl/>
        </w:rPr>
        <w:t xml:space="preserve"> الخارجيون إلى ترخيص اشتراك للوصول إلى الخدمة عبر الإنترنت. لا يسري هذا الإعفاء على متعهدي أو وكلاء العميل أو شركته التابعة.</w:t>
      </w:r>
    </w:p>
    <w:p w14:paraId="1266B8EC" w14:textId="77777777" w:rsidR="00D9412F" w:rsidRPr="00A503F2" w:rsidRDefault="00D9412F" w:rsidP="00D9412F">
      <w:pPr>
        <w:pStyle w:val="ProductList-Body"/>
        <w:tabs>
          <w:tab w:val="clear" w:pos="158"/>
          <w:tab w:val="left" w:pos="360"/>
        </w:tabs>
        <w:rPr>
          <w:szCs w:val="18"/>
        </w:rPr>
      </w:pPr>
    </w:p>
    <w:p w14:paraId="09D0F1D5" w14:textId="77777777" w:rsidR="00D9412F" w:rsidRPr="00A503F2" w:rsidRDefault="00D9412F" w:rsidP="00D9412F">
      <w:pPr>
        <w:pStyle w:val="ProductList-ClauseHeading"/>
        <w:rPr>
          <w:bCs/>
          <w:szCs w:val="18"/>
        </w:rPr>
      </w:pPr>
      <w:r w:rsidRPr="00A503F2">
        <w:rPr>
          <w:bCs/>
          <w:szCs w:val="18"/>
          <w:lang w:bidi=""/>
        </w:rPr>
        <w:t>Microsoft Dynamics 365</w:t>
      </w:r>
      <w:r w:rsidRPr="00A503F2">
        <w:rPr>
          <w:bCs/>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783E00F8" w14:textId="77777777" w:rsidR="00D9412F" w:rsidRPr="00A503F2" w:rsidRDefault="00D9412F" w:rsidP="00D9412F">
      <w:pPr>
        <w:pStyle w:val="ProductList-ClauseHeading"/>
        <w:rPr>
          <w:bCs/>
          <w:szCs w:val="18"/>
        </w:rPr>
      </w:pPr>
      <w:r w:rsidRPr="00A503F2">
        <w:rPr>
          <w:bCs/>
          <w:szCs w:val="18"/>
          <w:rtl/>
        </w:rPr>
        <w:t xml:space="preserve">حقوق استخدام الخادم لتراخيص اشتراك مستخدم </w:t>
      </w:r>
      <w:r w:rsidRPr="00A503F2">
        <w:rPr>
          <w:bCs/>
          <w:szCs w:val="18"/>
          <w:lang w:bidi=""/>
        </w:rPr>
        <w:t>Dynamics 365</w:t>
      </w:r>
      <w:r w:rsidRPr="00A503F2">
        <w:rPr>
          <w:bCs/>
          <w:szCs w:val="18"/>
          <w:rtl/>
        </w:rPr>
        <w:t>، من تراخيص اشتراك مستخدم ضمان البرنامج و‏</w:t>
      </w:r>
      <w:dir w:val="rtl">
        <w:r w:rsidRPr="00A503F2">
          <w:rPr>
            <w:bCs/>
            <w:szCs w:val="18"/>
            <w:rtl/>
          </w:rPr>
          <w:t>تراخيص اشتراك المستخدم الإضافية</w:t>
        </w:r>
        <w:r w:rsidRPr="00A503F2">
          <w:rPr>
            <w:bCs/>
            <w:szCs w:val="18"/>
            <w:rtl/>
          </w:rPr>
          <w:t>‬</w:t>
        </w:r>
        <w:r>
          <w:t>‬</w:t>
        </w:r>
        <w:r>
          <w:t>‬</w:t>
        </w:r>
        <w:r>
          <w:t>‬</w:t>
        </w:r>
        <w:r>
          <w:t>‬</w:t>
        </w:r>
        <w:r w:rsidR="00E26A2D">
          <w:t>‬</w:t>
        </w:r>
      </w:dir>
    </w:p>
    <w:p w14:paraId="7DB82D37" w14:textId="77777777" w:rsidR="00D9412F" w:rsidRPr="00A503F2" w:rsidRDefault="00D9412F" w:rsidP="00D9412F">
      <w:pPr>
        <w:pStyle w:val="ProductList-Body"/>
        <w:rPr>
          <w:szCs w:val="18"/>
        </w:rPr>
      </w:pPr>
      <w:r w:rsidRPr="00A503F2">
        <w:rPr>
          <w:szCs w:val="18"/>
          <w:rtl/>
        </w:rPr>
        <w:t xml:space="preserve">يجوز لعميل لديه اشتراكات </w:t>
      </w:r>
      <w:r w:rsidRPr="00A503F2">
        <w:rPr>
          <w:szCs w:val="18"/>
          <w:lang w:bidi=""/>
        </w:rPr>
        <w:t>Microsoft Dynamics 365 Services</w:t>
      </w:r>
      <w:r w:rsidRPr="00A503F2">
        <w:rPr>
          <w:szCs w:val="18"/>
          <w:rtl/>
        </w:rPr>
        <w:t xml:space="preserve"> نشطة ما يلي:</w:t>
      </w:r>
    </w:p>
    <w:p w14:paraId="1DAB9264"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تثبيت أي عدد من نُّسخ برنامج </w:t>
      </w:r>
      <w:r w:rsidRPr="00A503F2">
        <w:rPr>
          <w:szCs w:val="18"/>
        </w:rPr>
        <w:t>Microsoft Dynamics Server</w:t>
      </w:r>
      <w:r w:rsidRPr="00A503F2">
        <w:rPr>
          <w:szCs w:val="18"/>
          <w:rtl/>
        </w:rPr>
        <w:t xml:space="preserve"> واستخدامه على أي خادم؛</w:t>
      </w:r>
    </w:p>
    <w:p w14:paraId="5A1BC019"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السماح للمستخدمين أو الأجهزة المرخصة باستخدام </w:t>
      </w:r>
      <w:bookmarkStart w:id="109" w:name="DynamicsCRM"/>
      <w:bookmarkStart w:id="110" w:name="_Toc459970720"/>
      <w:r w:rsidRPr="00A503F2">
        <w:rPr>
          <w:szCs w:val="18"/>
          <w:rtl/>
        </w:rPr>
        <w:t>‬‏</w:t>
      </w:r>
      <w:dir w:val="rtl">
        <w:r w:rsidRPr="00A503F2">
          <w:rPr>
            <w:szCs w:val="18"/>
            <w:rtl/>
          </w:rPr>
          <w:t xml:space="preserve">تراخيص وصول العميل لـ </w:t>
        </w:r>
        <w:r w:rsidRPr="00A503F2">
          <w:rPr>
            <w:szCs w:val="18"/>
          </w:rPr>
          <w:t xml:space="preserve">Microsoft Dynamics CRM </w:t>
        </w:r>
        <w:bookmarkEnd w:id="109"/>
        <w:bookmarkEnd w:id="110"/>
        <w:r w:rsidRPr="00A503F2">
          <w:rPr>
            <w:szCs w:val="18"/>
            <w:rtl/>
          </w:rPr>
          <w:t>و</w:t>
        </w:r>
        <w:r w:rsidRPr="00A503F2">
          <w:rPr>
            <w:szCs w:val="18"/>
            <w:rtl/>
          </w:rPr>
          <w:t>‬‏</w:t>
        </w:r>
        <w:dir w:val="rtl">
          <w:r w:rsidRPr="00A503F2">
            <w:rPr>
              <w:szCs w:val="18"/>
              <w:rtl/>
            </w:rPr>
            <w:t xml:space="preserve">تراخيص وصول العميل لـ </w:t>
          </w:r>
          <w:r w:rsidRPr="00A503F2">
            <w:rPr>
              <w:szCs w:val="18"/>
            </w:rPr>
            <w:t>Microsoft Dynamics AX</w:t>
          </w:r>
          <w:r w:rsidRPr="00A503F2">
            <w:rPr>
              <w:szCs w:val="18"/>
              <w:rtl/>
            </w:rPr>
            <w:t xml:space="preserve"> بالوصول إلى برنامج </w:t>
          </w:r>
          <w:r w:rsidRPr="00A503F2">
            <w:rPr>
              <w:szCs w:val="18"/>
            </w:rPr>
            <w:t>Microsoft Dynamics Server</w:t>
          </w:r>
          <w:r w:rsidRPr="00A503F2">
            <w:rPr>
              <w:szCs w:val="18"/>
              <w:rtl/>
            </w:rPr>
            <w:t xml:space="preserve"> الموفَّر مع اشتراكات </w:t>
          </w:r>
          <w:r w:rsidRPr="00A503F2">
            <w:rPr>
              <w:szCs w:val="18"/>
              <w:lang w:bidi=""/>
            </w:rPr>
            <w:t>Microsoft Dynamics 365</w:t>
          </w:r>
          <w:r w:rsidRPr="00A503F2">
            <w:rPr>
              <w:szCs w:val="18"/>
              <w:rtl/>
            </w:rPr>
            <w:t>؛</w:t>
          </w:r>
          <w:r>
            <w:t>‬</w:t>
          </w:r>
          <w:r>
            <w:t>‬</w:t>
          </w:r>
          <w:r>
            <w:t>‬</w:t>
          </w:r>
          <w:r>
            <w:t>‬</w:t>
          </w:r>
          <w:r>
            <w:t>‬</w:t>
          </w:r>
          <w:r>
            <w:t>‬</w:t>
          </w:r>
          <w:r>
            <w:t>‬</w:t>
          </w:r>
          <w:r>
            <w:t>‬</w:t>
          </w:r>
          <w:r w:rsidR="00E26A2D">
            <w:t>‬</w:t>
          </w:r>
          <w:r w:rsidR="00E26A2D">
            <w:t>‬</w:t>
          </w:r>
        </w:dir>
      </w:dir>
    </w:p>
    <w:p w14:paraId="75A55AA4"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تلقي واستخدام تحديثات متعلقة بالضريبة الحكومية والمتطلبات التنظيمية على برنامج </w:t>
      </w:r>
      <w:bookmarkStart w:id="111" w:name="DynamicsMarketing"/>
      <w:bookmarkStart w:id="112" w:name="_Toc459970721"/>
      <w:r w:rsidRPr="00A503F2">
        <w:rPr>
          <w:szCs w:val="18"/>
        </w:rPr>
        <w:t xml:space="preserve">Microsoft Dynamics </w:t>
      </w:r>
      <w:bookmarkEnd w:id="111"/>
      <w:bookmarkEnd w:id="112"/>
      <w:r w:rsidRPr="00A503F2">
        <w:rPr>
          <w:szCs w:val="18"/>
        </w:rPr>
        <w:t>Server</w:t>
      </w:r>
      <w:r w:rsidRPr="00A503F2">
        <w:rPr>
          <w:szCs w:val="18"/>
          <w:rtl/>
        </w:rPr>
        <w:t xml:space="preserve">؛ </w:t>
      </w:r>
    </w:p>
    <w:p w14:paraId="6393446E"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تعديل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w:t>
      </w:r>
      <w:r w:rsidRPr="00A503F2">
        <w:rPr>
          <w:szCs w:val="18"/>
        </w:rPr>
        <w:t>Microsoft Dynamics Server</w:t>
      </w:r>
      <w:r w:rsidRPr="00A503F2">
        <w:rPr>
          <w:szCs w:val="18"/>
          <w:rtl/>
        </w:rPr>
        <w:t xml:space="preserve"> وفقط لأغراض العميل الداخلية؛ و</w:t>
      </w:r>
    </w:p>
    <w:p w14:paraId="23B51DBC" w14:textId="77777777" w:rsidR="00D9412F" w:rsidRPr="00A503F2" w:rsidRDefault="00D9412F" w:rsidP="00D9412F">
      <w:pPr>
        <w:pStyle w:val="ProductList-Body"/>
        <w:numPr>
          <w:ilvl w:val="0"/>
          <w:numId w:val="40"/>
        </w:numPr>
        <w:tabs>
          <w:tab w:val="clear" w:pos="158"/>
          <w:tab w:val="left" w:pos="360"/>
          <w:tab w:val="left" w:pos="720"/>
        </w:tabs>
        <w:ind w:left="720"/>
        <w:rPr>
          <w:szCs w:val="18"/>
        </w:rPr>
      </w:pPr>
      <w:r w:rsidRPr="00A503F2">
        <w:rPr>
          <w:szCs w:val="18"/>
          <w:rtl/>
        </w:rPr>
        <w:t xml:space="preserve">تشغيل مثيلات تجاوز فشل خاملة من برنامج </w:t>
      </w:r>
      <w:r w:rsidRPr="00A503F2">
        <w:rPr>
          <w:szCs w:val="18"/>
        </w:rPr>
        <w:t>Microsoft Dynamics Server</w:t>
      </w:r>
      <w:r w:rsidRPr="00A503F2">
        <w:rPr>
          <w:szCs w:val="18"/>
          <w:rtl/>
        </w:rPr>
        <w:t xml:space="preserve"> للدعم المؤقت.</w:t>
      </w:r>
    </w:p>
    <w:p w14:paraId="76426CBE" w14:textId="77777777" w:rsidR="00D9412F" w:rsidRPr="00A503F2"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13" w:name="_Toc459970722"/>
      <w:bookmarkStart w:id="114" w:name="MicrosoftSocialEngagement"/>
      <w:r w:rsidRPr="00A503F2">
        <w:rPr>
          <w:b/>
          <w:bCs/>
          <w:color w:val="00188F"/>
          <w:szCs w:val="18"/>
        </w:rPr>
        <w:t>Microsoft Social Engagement</w:t>
      </w:r>
      <w:bookmarkEnd w:id="113"/>
    </w:p>
    <w:bookmarkEnd w:id="114"/>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E26A2D"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15" w:name="_Toc464221298"/>
      <w:r w:rsidRPr="008837CB">
        <w:rPr>
          <w:bCs/>
          <w:rtl/>
        </w:rPr>
        <w:lastRenderedPageBreak/>
        <w:t xml:space="preserve">خدمات </w:t>
      </w:r>
      <w:r w:rsidRPr="003D5850">
        <w:rPr>
          <w:bCs/>
          <w:lang w:val="fr-FR" w:bidi="en-US"/>
        </w:rPr>
        <w:t>Office 365</w:t>
      </w:r>
      <w:bookmarkEnd w:id="115"/>
    </w:p>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6"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6"/>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7" w:name="ExchangeOnline"/>
      <w:bookmarkStart w:id="118" w:name="_Toc460240109"/>
      <w:bookmarkStart w:id="119" w:name="_Toc459970725"/>
      <w:bookmarkStart w:id="120" w:name="_Toc464221299"/>
      <w:r w:rsidRPr="00CE2E41">
        <w:t>Exchange Online</w:t>
      </w:r>
      <w:bookmarkEnd w:id="117"/>
      <w:bookmarkEnd w:id="118"/>
      <w:bookmarkEnd w:id="119"/>
      <w:bookmarkEnd w:id="120"/>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5"/>
          <w:type w:val="continuous"/>
          <w:pgSz w:w="12240" w:h="15840"/>
          <w:pgMar w:top="1440" w:right="720" w:bottom="1440" w:left="720" w:header="720" w:footer="720" w:gutter="0"/>
          <w:cols w:space="720"/>
          <w:titlePg/>
          <w:bidi/>
          <w:docGrid w:linePitch="360"/>
        </w:sectPr>
      </w:pPr>
    </w:p>
    <w:p w14:paraId="58A350BE"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77777777"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 Kiosk</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lastRenderedPageBreak/>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6"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21" w:name="_Toc423959249"/>
      <w:r w:rsidRPr="00D143EA">
        <w:rPr>
          <w:b/>
          <w:bCs/>
          <w:color w:val="00188F"/>
          <w:szCs w:val="18"/>
          <w:rtl/>
        </w:rPr>
        <w:t>اتفاقية مستوى الخدمة</w:t>
      </w:r>
      <w:bookmarkEnd w:id="121"/>
    </w:p>
    <w:p w14:paraId="4A90CE90" w14:textId="649C14D4" w:rsidR="00E1432F" w:rsidRPr="00405BAA" w:rsidRDefault="00F431DC" w:rsidP="00E1432F">
      <w:pPr>
        <w:pStyle w:val="ProductList-Body"/>
        <w:tabs>
          <w:tab w:val="clear" w:pos="158"/>
          <w:tab w:val="left" w:pos="180"/>
        </w:tabs>
        <w:rPr>
          <w:rFonts w:ascii="Calibri Light" w:hAnsi="Calibri Light" w:cs="Arial"/>
          <w:szCs w:val="18"/>
        </w:rPr>
      </w:pPr>
      <w:r w:rsidRPr="004F01DE">
        <w:rPr>
          <w:rFonts w:ascii="Calibri" w:hAnsi="Calibri" w:cs="Arial"/>
          <w:szCs w:val="18"/>
          <w:rtl/>
        </w:rPr>
        <w:t xml:space="preserve">لا توجد اتفاقية مستوى الخدمة للحماية المتقدمة من المخاطر من </w:t>
      </w:r>
      <w:r w:rsidRPr="004F01DE">
        <w:rPr>
          <w:rFonts w:ascii="Calibri" w:hAnsi="Calibri" w:cs="Arial"/>
          <w:szCs w:val="18"/>
          <w:lang w:bidi=""/>
        </w:rPr>
        <w:t>Office 365</w:t>
      </w:r>
      <w:r w:rsidRPr="004F01DE">
        <w:rPr>
          <w:rFonts w:ascii="Calibri" w:hAnsi="Calibri" w:cs="Arial"/>
          <w:szCs w:val="18"/>
          <w:rtl/>
        </w:rPr>
        <w:t>.</w:t>
      </w:r>
    </w:p>
    <w:p w14:paraId="4B754C73" w14:textId="77777777" w:rsidR="00E93FD0" w:rsidRPr="00690C65" w:rsidRDefault="00E26A2D"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bookmarkStart w:id="122" w:name="Office365Applications"/>
      <w:r w:rsidRPr="00B301D4">
        <w:rPr>
          <w:bCs/>
          <w:szCs w:val="28"/>
          <w:rtl/>
        </w:rPr>
        <w:tab/>
      </w:r>
      <w:bookmarkStart w:id="123" w:name="_Toc464221300"/>
      <w:r w:rsidRPr="00B301D4">
        <w:rPr>
          <w:bCs/>
          <w:szCs w:val="28"/>
          <w:rtl/>
        </w:rPr>
        <w:t xml:space="preserve">تطبيقات </w:t>
      </w:r>
      <w:r w:rsidRPr="00B301D4">
        <w:rPr>
          <w:bCs/>
          <w:szCs w:val="28"/>
          <w:lang w:bidi="en-US"/>
        </w:rPr>
        <w:t>Office 365</w:t>
      </w:r>
      <w:bookmarkEnd w:id="123"/>
    </w:p>
    <w:p w14:paraId="0321636F" w14:textId="77777777" w:rsidR="00862C50" w:rsidRDefault="00862C50" w:rsidP="00D672AD">
      <w:pPr>
        <w:pStyle w:val="ProductList-Offering1"/>
        <w:sectPr w:rsidR="00862C50" w:rsidSect="00E275D6">
          <w:footerReference w:type="default" r:id="rId37"/>
          <w:footerReference w:type="first" r:id="rId38"/>
          <w:type w:val="continuous"/>
          <w:pgSz w:w="12240" w:h="15840"/>
          <w:pgMar w:top="1440" w:right="720" w:bottom="1440" w:left="720" w:header="720" w:footer="720" w:gutter="0"/>
          <w:cols w:space="720"/>
          <w:titlePg/>
          <w:bidi/>
          <w:docGrid w:linePitch="360"/>
        </w:sectPr>
      </w:pPr>
    </w:p>
    <w:bookmarkEnd w:id="122"/>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39"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lastRenderedPageBreak/>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7E09C1">
      <w:pPr>
        <w:pStyle w:val="ProductList-Offering2Heading"/>
        <w:keepNext/>
        <w:outlineLvl w:val="2"/>
        <w:rPr>
          <w:rFonts w:cs="Calibri"/>
        </w:rPr>
      </w:pPr>
      <w:r w:rsidRPr="00891199">
        <w:rPr>
          <w:rFonts w:cs="Calibri"/>
          <w:lang w:bidi="en-US"/>
        </w:rPr>
        <w:tab/>
      </w:r>
      <w:bookmarkStart w:id="124" w:name="_Toc464221301"/>
      <w:r w:rsidRPr="00891199">
        <w:rPr>
          <w:rFonts w:cs="Calibri"/>
          <w:lang w:bidi="en-US"/>
        </w:rPr>
        <w:t>Office 365 Delve Analytics</w:t>
      </w:r>
      <w:bookmarkEnd w:id="124"/>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E26A2D"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25" w:name="_Toc435790953"/>
      <w:r>
        <w:rPr>
          <w:rtl/>
        </w:rPr>
        <w:tab/>
      </w:r>
      <w:bookmarkStart w:id="126" w:name="_Toc464221302"/>
      <w:r>
        <w:t>Office 365 Advanced eDiscovery</w:t>
      </w:r>
      <w:bookmarkEnd w:id="126"/>
    </w:p>
    <w:bookmarkEnd w:id="125"/>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E26A2D"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27" w:name="_Toc464221303"/>
      <w:r>
        <w:t>Office Online</w:t>
      </w:r>
      <w:bookmarkEnd w:id="127"/>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28" w:name="_Toc464221304"/>
      <w:r>
        <w:t>OneDrive for Business</w:t>
      </w:r>
      <w:bookmarkEnd w:id="128"/>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9" w:name="_Toc453946627"/>
      <w:bookmarkStart w:id="130" w:name="_Toc451949065"/>
      <w:bookmarkStart w:id="131" w:name="_Toc464221305"/>
      <w:bookmarkStart w:id="132" w:name="ProjectOnline"/>
      <w:r w:rsidRPr="004F01DE">
        <w:rPr>
          <w:rFonts w:ascii="Calibri Light" w:hAnsi="Calibri Light" w:cs="Arial"/>
        </w:rPr>
        <w:t>Project Online</w:t>
      </w:r>
      <w:bookmarkEnd w:id="129"/>
      <w:bookmarkEnd w:id="130"/>
      <w:bookmarkEnd w:id="131"/>
    </w:p>
    <w:bookmarkEnd w:id="132"/>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E26A2D"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AB921F2" w14:textId="77777777" w:rsidR="003E7A93" w:rsidRPr="003E7A93" w:rsidRDefault="003E7A93" w:rsidP="003E7A93">
      <w:pPr>
        <w:pStyle w:val="ProductList-Body"/>
        <w:rPr>
          <w:rFonts w:ascii="Calibri" w:hAnsi="Calibri" w:cs="Arial"/>
          <w:szCs w:val="18"/>
          <w:rtl/>
        </w:rPr>
      </w:pPr>
    </w:p>
    <w:p w14:paraId="419C1E13" w14:textId="025B1173" w:rsidR="00D9412F" w:rsidRPr="00CE2E41" w:rsidRDefault="00D9412F" w:rsidP="00D9412F">
      <w:pPr>
        <w:pStyle w:val="ProductList-Offering2Heading"/>
        <w:outlineLvl w:val="2"/>
      </w:pPr>
      <w:r w:rsidRPr="00CE2E41">
        <w:rPr>
          <w:rtl/>
        </w:rPr>
        <w:lastRenderedPageBreak/>
        <w:tab/>
      </w:r>
      <w:bookmarkStart w:id="133" w:name="_Toc460240116"/>
      <w:bookmarkStart w:id="134" w:name="_Toc459970732"/>
      <w:bookmarkStart w:id="135" w:name="_Toc464221306"/>
      <w:r w:rsidRPr="00CE2E41">
        <w:t>SharePoint Online</w:t>
      </w:r>
      <w:bookmarkEnd w:id="133"/>
      <w:bookmarkEnd w:id="134"/>
      <w:bookmarkEnd w:id="135"/>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 Kiosk</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6" w:name="_Toc460240117"/>
      <w:bookmarkStart w:id="137" w:name="_Toc459970733"/>
      <w:bookmarkStart w:id="138" w:name="_Toc464221307"/>
      <w:r w:rsidRPr="00CE2E41">
        <w:t>Skype for Business Online</w:t>
      </w:r>
      <w:bookmarkEnd w:id="136"/>
      <w:bookmarkEnd w:id="137"/>
      <w:bookmarkEnd w:id="138"/>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9"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9"/>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40" w:name="SkypeforBusinessOnlinePSTNServices"/>
      <w:r w:rsidRPr="00891199">
        <w:rPr>
          <w:rFonts w:cs="Calibri"/>
          <w:szCs w:val="28"/>
          <w:rtl/>
        </w:rPr>
        <w:tab/>
      </w:r>
      <w:bookmarkStart w:id="141" w:name="_Toc464221308"/>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41"/>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40"/>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1542E001" w14:textId="77777777" w:rsidR="00F431DC" w:rsidRPr="00F431DC" w:rsidRDefault="00F431DC" w:rsidP="00F431DC">
      <w:pPr>
        <w:pStyle w:val="ProductList-Body"/>
        <w:tabs>
          <w:tab w:val="clear" w:pos="158"/>
          <w:tab w:val="left" w:pos="360"/>
        </w:tabs>
        <w:rPr>
          <w:b/>
          <w:bCs/>
          <w:color w:val="00188F"/>
          <w:szCs w:val="18"/>
        </w:rPr>
      </w:pPr>
      <w:r w:rsidRPr="00F431DC">
        <w:rPr>
          <w:b/>
          <w:bCs/>
          <w:color w:val="00188F"/>
          <w:szCs w:val="18"/>
          <w:rtl/>
        </w:rPr>
        <w:t xml:space="preserve">خدمات </w:t>
      </w:r>
      <w:r w:rsidRPr="00F431DC">
        <w:rPr>
          <w:b/>
          <w:bCs/>
          <w:color w:val="00188F"/>
          <w:szCs w:val="18"/>
        </w:rPr>
        <w:t>PSTN</w:t>
      </w:r>
      <w:r w:rsidRPr="00F431DC">
        <w:rPr>
          <w:b/>
          <w:bCs/>
          <w:color w:val="00188F"/>
          <w:szCs w:val="18"/>
          <w:rtl/>
        </w:rPr>
        <w:t xml:space="preserve"> </w:t>
      </w:r>
    </w:p>
    <w:p w14:paraId="2D5F7065" w14:textId="41984514" w:rsidR="00F05348" w:rsidRPr="00D51190" w:rsidRDefault="00F431DC" w:rsidP="00F431DC">
      <w:pPr>
        <w:pStyle w:val="ProductList-Body"/>
        <w:rPr>
          <w:rFonts w:ascii="Calibri" w:hAnsi="Calibri" w:cs="Calibri"/>
          <w:szCs w:val="18"/>
        </w:rPr>
      </w:pPr>
      <w:r w:rsidRPr="00F431DC">
        <w:rPr>
          <w:szCs w:val="18"/>
          <w:rtl/>
        </w:rPr>
        <w:t xml:space="preserve">تتيح خدمات </w:t>
      </w:r>
      <w:r w:rsidRPr="00F431DC">
        <w:rPr>
          <w:szCs w:val="18"/>
        </w:rPr>
        <w:t>Skype for Business Online PSTN</w:t>
      </w:r>
      <w:r w:rsidRPr="00F431DC">
        <w:rPr>
          <w:szCs w:val="18"/>
          <w:rtl/>
        </w:rPr>
        <w:t xml:space="preserve"> (يشار إليها باسم "خدمات </w:t>
      </w:r>
      <w:r w:rsidRPr="00F431DC">
        <w:rPr>
          <w:szCs w:val="18"/>
        </w:rPr>
        <w:t>PSTN</w:t>
      </w:r>
      <w:r w:rsidRPr="00F431DC">
        <w:rPr>
          <w:szCs w:val="18"/>
          <w:rtl/>
        </w:rPr>
        <w:t xml:space="preserve">") للمستخدمين التواصل مع الآخرين عبر شبكة الهاتف الصوتية العالمية والمعروفة بصفة عامة باسم شبكة الهاتف العامة. يتم تقديم خدمات </w:t>
      </w:r>
      <w:r w:rsidRPr="00F431DC">
        <w:rPr>
          <w:szCs w:val="18"/>
        </w:rPr>
        <w:t>PSTN</w:t>
      </w:r>
      <w:r w:rsidRPr="00F431DC">
        <w:rPr>
          <w:szCs w:val="18"/>
          <w:rtl/>
        </w:rPr>
        <w:t xml:space="preserve"> بواسطة شركة تابعة</w:t>
      </w:r>
      <w:r w:rsidRPr="004F01DE">
        <w:rPr>
          <w:rFonts w:ascii="Calibri" w:hAnsi="Calibri" w:cs="Arial"/>
          <w:szCs w:val="18"/>
          <w:rtl/>
        </w:rPr>
        <w:t xml:space="preserve"> لـ </w:t>
      </w:r>
      <w:r w:rsidRPr="004F01DE">
        <w:rPr>
          <w:rFonts w:ascii="Calibri" w:hAnsi="Calibri" w:cs="Arial"/>
          <w:szCs w:val="18"/>
        </w:rPr>
        <w:t>Microsoft</w:t>
      </w:r>
      <w:r w:rsidRPr="004F01DE">
        <w:rPr>
          <w:rFonts w:ascii="Calibri" w:hAnsi="Calibri" w:cs="Arial"/>
          <w:szCs w:val="18"/>
          <w:rtl/>
        </w:rPr>
        <w:t xml:space="preserve"> مرخص لها تقديم هذه الخدمات. قد تشتمل أسعار خدمات </w:t>
      </w:r>
      <w:r w:rsidRPr="004F01DE">
        <w:rPr>
          <w:rFonts w:ascii="Calibri" w:hAnsi="Calibri" w:cs="Arial"/>
          <w:szCs w:val="18"/>
        </w:rPr>
        <w:t>PSTN</w:t>
      </w:r>
      <w:r w:rsidRPr="004F01DE">
        <w:rPr>
          <w:rFonts w:ascii="Calibri" w:hAnsi="Calibri" w:cs="Arial"/>
          <w:szCs w:val="18"/>
          <w:rtl/>
        </w:rPr>
        <w:t xml:space="preserve"> على الضرائب والرسوم الواجبة. يتم الإفصاح عن جميع الضرائب والرسوم المشمولة على موقع الترخيص المجمع (</w:t>
      </w:r>
      <w:hyperlink r:id="rId40" w:history="1">
        <w:r w:rsidRPr="004F01DE">
          <w:rPr>
            <w:rStyle w:val="Hyperlink"/>
            <w:rFonts w:ascii="Calibri" w:hAnsi="Calibri" w:cs="Arial"/>
            <w:szCs w:val="18"/>
            <w:lang w:bidi=""/>
          </w:rPr>
          <w:t>http://go.microsoft.com/fwlink/?LinkId=690247</w:t>
        </w:r>
      </w:hyperlink>
      <w:r w:rsidRPr="004F01DE">
        <w:rPr>
          <w:rFonts w:ascii="Calibri" w:hAnsi="Calibri" w:cs="Arial"/>
          <w:szCs w:val="18"/>
          <w:rtl/>
        </w:rPr>
        <w:t>)</w:t>
      </w:r>
    </w:p>
    <w:p w14:paraId="41679E12" w14:textId="77777777" w:rsidR="00F05348" w:rsidRPr="00D51190"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lastRenderedPageBreak/>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07CF0F8F" w14:textId="77777777" w:rsidR="00655958" w:rsidRPr="00F05348"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E26A2D"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42" w:name="_Toc464221309"/>
      <w:bookmarkStart w:id="143" w:name="OtherOnlineServices"/>
      <w:r w:rsidRPr="000527D0">
        <w:rPr>
          <w:bCs/>
          <w:szCs w:val="28"/>
          <w:rtl/>
        </w:rPr>
        <w:t>خدمات أخرى عبر الإنترنت</w:t>
      </w:r>
      <w:bookmarkEnd w:id="142"/>
    </w:p>
    <w:bookmarkEnd w:id="143"/>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44" w:name="_Toc464221310"/>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44"/>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1" w:history="1">
        <w:r w:rsidRPr="00AC6CA0">
          <w:rPr>
            <w:rStyle w:val="Hyperlink"/>
            <w:szCs w:val="18"/>
            <w:lang w:bidi="en-US"/>
          </w:rPr>
          <w:t>http://go.microsoft.com/fwlink/p/?LinkID=66121</w:t>
        </w:r>
      </w:hyperlink>
      <w:r w:rsidRPr="00AC6CA0">
        <w:rPr>
          <w:szCs w:val="18"/>
          <w:rtl/>
        </w:rPr>
        <w:t xml:space="preserve"> وموقع </w:t>
      </w:r>
      <w:hyperlink r:id="rId42"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3"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9218355" w14:textId="77777777" w:rsidR="00D9412F" w:rsidRPr="00CE2E41" w:rsidRDefault="00D9412F" w:rsidP="00D9412F">
      <w:pPr>
        <w:pStyle w:val="ProductList-Offering2Heading"/>
      </w:pPr>
      <w:bookmarkStart w:id="145" w:name="MicrosoftLearning"/>
      <w:bookmarkStart w:id="146" w:name="MicrosoftPowerBIPro"/>
      <w:r w:rsidRPr="00CE2E41">
        <w:rPr>
          <w:rtl/>
        </w:rPr>
        <w:tab/>
      </w:r>
      <w:bookmarkStart w:id="147" w:name="_Toc464221311"/>
      <w:bookmarkStart w:id="148" w:name="BusinessApplicationPlatform"/>
      <w:r w:rsidRPr="00CE2E41">
        <w:t>Business Application Platform</w:t>
      </w:r>
      <w:bookmarkEnd w:id="147"/>
    </w:p>
    <w:bookmarkEnd w:id="148"/>
    <w:p w14:paraId="35B80435" w14:textId="77777777" w:rsidR="00D9412F" w:rsidRPr="007503D6" w:rsidRDefault="00D9412F" w:rsidP="00D9412F">
      <w:pPr>
        <w:pStyle w:val="ProductList-Body"/>
        <w:rPr>
          <w:sz w:val="16"/>
          <w:szCs w:val="16"/>
        </w:rPr>
        <w:sectPr w:rsidR="00D9412F" w:rsidRPr="007503D6" w:rsidSect="00376D49">
          <w:footerReference w:type="first" r:id="rId44"/>
          <w:type w:val="continuous"/>
          <w:pgSz w:w="12240" w:h="15840"/>
          <w:pgMar w:top="1440" w:right="720" w:bottom="1440" w:left="720" w:header="720" w:footer="720" w:gutter="0"/>
          <w:cols w:space="720"/>
          <w:titlePg/>
          <w:bidi/>
          <w:docGrid w:linePitch="360"/>
        </w:sectPr>
      </w:pPr>
    </w:p>
    <w:p w14:paraId="6F864529" w14:textId="77777777" w:rsidR="00D9412F" w:rsidRPr="00B73517" w:rsidRDefault="00D9412F" w:rsidP="00D9412F">
      <w:pPr>
        <w:pStyle w:val="ProductList-Body"/>
        <w:rPr>
          <w:rFonts w:asciiTheme="majorHAnsi" w:hAnsiTheme="majorHAnsi"/>
          <w:sz w:val="16"/>
          <w:szCs w:val="16"/>
        </w:rPr>
        <w:sectPr w:rsidR="00D9412F" w:rsidRPr="00B73517" w:rsidSect="00D73EC5">
          <w:type w:val="continuous"/>
          <w:pgSz w:w="12240" w:h="15840"/>
          <w:pgMar w:top="1440" w:right="720" w:bottom="1440" w:left="720" w:header="720" w:footer="720" w:gutter="0"/>
          <w:cols w:num="2" w:space="720"/>
          <w:titlePg/>
          <w:bidi/>
          <w:docGrid w:linePitch="360"/>
        </w:sectPr>
      </w:pPr>
      <w:r w:rsidRPr="00B73517">
        <w:rPr>
          <w:rFonts w:asciiTheme="majorHAnsi" w:hAnsiTheme="majorHAnsi"/>
          <w:sz w:val="16"/>
          <w:szCs w:val="16"/>
        </w:rPr>
        <w:t>Microsoft Power BI Pro</w:t>
      </w:r>
    </w:p>
    <w:p w14:paraId="0D1822EB" w14:textId="77777777" w:rsidR="00D9412F" w:rsidRPr="007459E9" w:rsidRDefault="00D9412F" w:rsidP="00D9412F">
      <w:pPr>
        <w:pStyle w:val="ProductList-Body"/>
        <w:pBdr>
          <w:top w:val="single" w:sz="4" w:space="1" w:color="BFBFBF" w:themeColor="background1" w:themeShade="BF"/>
        </w:pBdr>
        <w:rPr>
          <w:sz w:val="8"/>
          <w:szCs w:val="8"/>
        </w:rPr>
      </w:pPr>
    </w:p>
    <w:p w14:paraId="72004FEF" w14:textId="77777777" w:rsidR="00D9412F" w:rsidRPr="00D250B9" w:rsidRDefault="00D9412F" w:rsidP="00D9412F">
      <w:pPr>
        <w:pStyle w:val="ProductList-Body"/>
        <w:keepNext/>
        <w:tabs>
          <w:tab w:val="clear" w:pos="158"/>
          <w:tab w:val="left" w:pos="360"/>
        </w:tabs>
        <w:rPr>
          <w:bCs/>
          <w:szCs w:val="18"/>
        </w:rPr>
      </w:pPr>
      <w:r w:rsidRPr="00D250B9">
        <w:rPr>
          <w:b/>
          <w:bCs/>
          <w:color w:val="00188F"/>
          <w:szCs w:val="18"/>
          <w:rtl/>
        </w:rPr>
        <w:t>الإشعارات</w:t>
      </w:r>
    </w:p>
    <w:p w14:paraId="1107775E" w14:textId="77777777" w:rsidR="00D9412F" w:rsidRPr="005911A1" w:rsidRDefault="00D9412F" w:rsidP="00D9412F">
      <w:pPr>
        <w:pStyle w:val="ProductList-Body"/>
        <w:rPr>
          <w:szCs w:val="18"/>
        </w:rPr>
      </w:pPr>
      <w:r w:rsidRPr="005911A1">
        <w:rPr>
          <w:szCs w:val="18"/>
          <w:rtl/>
        </w:rPr>
        <w:t xml:space="preserve">تنطبق إشعارات خرائط </w:t>
      </w:r>
      <w:r w:rsidRPr="005911A1">
        <w:rPr>
          <w:szCs w:val="18"/>
        </w:rPr>
        <w:t>Bing</w:t>
      </w:r>
      <w:r w:rsidRPr="005911A1">
        <w:rPr>
          <w:szCs w:val="18"/>
          <w:rtl/>
        </w:rPr>
        <w:t xml:space="preserve"> الواردة في </w:t>
      </w:r>
      <w:hyperlink w:anchor="Attachment1" w:history="1">
        <w:r w:rsidRPr="005911A1">
          <w:rPr>
            <w:rStyle w:val="Hyperlink"/>
            <w:szCs w:val="18"/>
            <w:rtl/>
          </w:rPr>
          <w:t xml:space="preserve">المرفق </w:t>
        </w:r>
        <w:r w:rsidRPr="005911A1">
          <w:rPr>
            <w:rStyle w:val="Hyperlink"/>
            <w:szCs w:val="18"/>
            <w:lang w:bidi=""/>
          </w:rPr>
          <w:t>1</w:t>
        </w:r>
      </w:hyperlink>
      <w:r w:rsidRPr="005911A1">
        <w:rPr>
          <w:szCs w:val="18"/>
          <w:rtl/>
        </w:rPr>
        <w:t>.</w:t>
      </w:r>
    </w:p>
    <w:p w14:paraId="667B0838" w14:textId="77777777" w:rsidR="00D9412F" w:rsidRPr="007503D6" w:rsidRDefault="00E26A2D"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574B5AF4" w14:textId="77777777" w:rsidR="003E7A93" w:rsidRPr="003E7A93" w:rsidRDefault="003E7A93" w:rsidP="003E7A93">
      <w:pPr>
        <w:pStyle w:val="ProductList-Body"/>
        <w:rPr>
          <w:szCs w:val="18"/>
          <w:rtl/>
        </w:rPr>
      </w:pPr>
    </w:p>
    <w:p w14:paraId="614A653D" w14:textId="77777777" w:rsidR="003E7A93" w:rsidRPr="003E7A93" w:rsidRDefault="003E7A93" w:rsidP="003E7A93">
      <w:pPr>
        <w:pStyle w:val="ProductList-Body"/>
        <w:rPr>
          <w:szCs w:val="18"/>
          <w:rtl/>
        </w:rPr>
      </w:pPr>
    </w:p>
    <w:p w14:paraId="5C1B681C" w14:textId="077D5583" w:rsidR="003E7A93" w:rsidRDefault="003E7A93" w:rsidP="003E7A93">
      <w:pPr>
        <w:pStyle w:val="ProductList-Body"/>
        <w:rPr>
          <w:szCs w:val="18"/>
          <w:rtl/>
        </w:rPr>
      </w:pPr>
    </w:p>
    <w:p w14:paraId="6E463D2E" w14:textId="77777777" w:rsidR="003E7A93" w:rsidRPr="003E7A93" w:rsidRDefault="003E7A93" w:rsidP="003E7A93">
      <w:pPr>
        <w:pStyle w:val="ProductList-Body"/>
        <w:rPr>
          <w:szCs w:val="18"/>
          <w:rtl/>
        </w:rPr>
      </w:pPr>
    </w:p>
    <w:p w14:paraId="5ABE01DE" w14:textId="77777777" w:rsidR="003E7A93" w:rsidRPr="003E7A93" w:rsidRDefault="003E7A93" w:rsidP="003E7A93">
      <w:pPr>
        <w:pStyle w:val="ProductList-Body"/>
        <w:rPr>
          <w:szCs w:val="18"/>
          <w:rtl/>
        </w:rPr>
      </w:pPr>
    </w:p>
    <w:p w14:paraId="6123477F" w14:textId="7D2049D9"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lastRenderedPageBreak/>
        <w:tab/>
      </w:r>
      <w:bookmarkStart w:id="149" w:name="Intune"/>
      <w:bookmarkStart w:id="150" w:name="_Toc459970737"/>
      <w:bookmarkStart w:id="151" w:name="_Toc464221312"/>
      <w:bookmarkStart w:id="152" w:name="_Toc453946633"/>
      <w:bookmarkStart w:id="153" w:name="_Toc451949071"/>
      <w:r w:rsidR="009A611F" w:rsidRPr="009A611F">
        <w:rPr>
          <w:rFonts w:ascii="Calibri Light" w:hAnsi="Calibri Light" w:cs="Arial"/>
        </w:rPr>
        <w:t>Microsoft Intune</w:t>
      </w:r>
      <w:bookmarkEnd w:id="149"/>
      <w:bookmarkEnd w:id="150"/>
      <w:bookmarkEnd w:id="151"/>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5"/>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77777777"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Windows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E26A2D">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4BA865F6"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إدارة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الأجهزة</w:t>
      </w:r>
    </w:p>
    <w:p w14:paraId="165C7E1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مستخدم</w:t>
      </w:r>
      <w:r w:rsidRPr="00C97328">
        <w:rPr>
          <w:rFonts w:ascii="Calibri" w:hAnsi="Calibri" w:cs="Calibri"/>
          <w:szCs w:val="18"/>
          <w:rtl/>
        </w:rPr>
        <w:t xml:space="preserve"> </w:t>
      </w:r>
      <w:r w:rsidRPr="00C97328">
        <w:rPr>
          <w:rFonts w:ascii="Calibri" w:hAnsi="Calibri" w:cs="Arial"/>
          <w:szCs w:val="18"/>
          <w:rtl/>
        </w:rPr>
        <w:t>يتم</w:t>
      </w:r>
      <w:r w:rsidRPr="00C97328">
        <w:rPr>
          <w:rFonts w:ascii="Calibri" w:hAnsi="Calibri" w:cs="Calibri"/>
          <w:szCs w:val="18"/>
          <w:rtl/>
        </w:rPr>
        <w:t xml:space="preserve"> </w:t>
      </w:r>
      <w:r w:rsidRPr="00C97328">
        <w:rPr>
          <w:rFonts w:ascii="Calibri" w:hAnsi="Calibri" w:cs="Arial"/>
          <w:szCs w:val="18"/>
          <w:rtl/>
        </w:rPr>
        <w:t>تعيين</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له</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والبرامج</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الصلة</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ذلك</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واستخدامها</w:t>
      </w:r>
      <w:r w:rsidRPr="00C97328">
        <w:rPr>
          <w:rFonts w:ascii="Calibri" w:hAnsi="Calibri" w:cs="Calibri"/>
          <w:szCs w:val="18"/>
          <w:rtl/>
        </w:rPr>
        <w:t xml:space="preserve"> </w:t>
      </w:r>
      <w:r w:rsidRPr="00C97328">
        <w:rPr>
          <w:rFonts w:ascii="Calibri" w:hAnsi="Calibri" w:cs="Arial"/>
          <w:szCs w:val="18"/>
          <w:rtl/>
        </w:rPr>
        <w:t>لإدارة</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خمسة</w:t>
      </w:r>
      <w:r w:rsidRPr="00C97328">
        <w:rPr>
          <w:rFonts w:ascii="Calibri" w:hAnsi="Calibri" w:cs="Calibri"/>
          <w:szCs w:val="18"/>
          <w:rtl/>
        </w:rPr>
        <w:t xml:space="preserve"> </w:t>
      </w:r>
      <w:r w:rsidRPr="00C97328">
        <w:rPr>
          <w:rFonts w:ascii="Calibri" w:hAnsi="Calibri" w:cs="Arial"/>
          <w:szCs w:val="18"/>
          <w:rtl/>
        </w:rPr>
        <w:t>عشر</w:t>
      </w:r>
      <w:r w:rsidRPr="00C97328">
        <w:rPr>
          <w:rFonts w:ascii="Calibri" w:hAnsi="Calibri" w:cs="Calibri"/>
          <w:szCs w:val="18"/>
          <w:rtl/>
        </w:rPr>
        <w:t xml:space="preserve"> </w:t>
      </w:r>
      <w:r w:rsidRPr="00C97328">
        <w:rPr>
          <w:rFonts w:ascii="Calibri" w:hAnsi="Calibri" w:cs="Arial"/>
          <w:szCs w:val="18"/>
          <w:rtl/>
        </w:rPr>
        <w:t>جهازًا</w:t>
      </w:r>
      <w:r w:rsidRPr="00C97328">
        <w:rPr>
          <w:rFonts w:ascii="Calibri" w:hAnsi="Calibri" w:cs="Calibri"/>
          <w:szCs w:val="18"/>
          <w:rtl/>
        </w:rPr>
        <w:t>.</w:t>
      </w:r>
    </w:p>
    <w:p w14:paraId="755DE529" w14:textId="77777777" w:rsidR="009A611F" w:rsidRPr="00C97328"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46"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E26A2D"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F431DC">
      <w:pPr>
        <w:pStyle w:val="ProductList-Offering2Heading"/>
        <w:outlineLvl w:val="2"/>
        <w:rPr>
          <w:rFonts w:ascii="Calibri Light" w:hAnsi="Calibri Light" w:cs="Arial"/>
        </w:rPr>
      </w:pPr>
      <w:r w:rsidRPr="004F01DE">
        <w:rPr>
          <w:rFonts w:ascii="Calibri Light" w:hAnsi="Calibri Light" w:cs="Arial"/>
          <w:rtl/>
        </w:rPr>
        <w:tab/>
      </w:r>
      <w:bookmarkStart w:id="154" w:name="_Toc464221313"/>
      <w:r w:rsidR="00F431DC" w:rsidRPr="004F01DE">
        <w:rPr>
          <w:rFonts w:ascii="Calibri Light" w:hAnsi="Calibri Light" w:cs="Arial"/>
        </w:rPr>
        <w:t>Microsoft Learning</w:t>
      </w:r>
      <w:bookmarkEnd w:id="152"/>
      <w:bookmarkEnd w:id="153"/>
      <w:bookmarkEnd w:id="154"/>
    </w:p>
    <w:bookmarkEnd w:id="145"/>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0A2703" w:rsidRDefault="00F431DC" w:rsidP="00F431DC">
      <w:pPr>
        <w:pStyle w:val="ProductList-Body"/>
        <w:rPr>
          <w:rFonts w:ascii="Arial" w:hAnsi="Arial" w:cs="Arial"/>
        </w:rPr>
      </w:pPr>
    </w:p>
    <w:p w14:paraId="1D4FD54B"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ترخيص اشتراك الخدمة لـ </w:t>
      </w:r>
      <w:bookmarkStart w:id="155" w:name="_Toc451949072"/>
      <w:r w:rsidRPr="004F01DE">
        <w:rPr>
          <w:rFonts w:ascii="Calibri" w:hAnsi="Calibri" w:cs="Arial"/>
          <w:bCs/>
          <w:szCs w:val="18"/>
        </w:rPr>
        <w:t>Microsoft Learning Imagine Academy</w:t>
      </w:r>
      <w:bookmarkEnd w:id="155"/>
      <w:r w:rsidRPr="004F01DE">
        <w:rPr>
          <w:rFonts w:ascii="Calibri" w:hAnsi="Calibri" w:cs="Arial"/>
          <w:bCs/>
          <w:szCs w:val="18"/>
          <w:rtl/>
        </w:rPr>
        <w:t xml:space="preserve"> </w:t>
      </w:r>
    </w:p>
    <w:p w14:paraId="1AB650D3"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يُطلب ترخيص اشتراك الخدمة لكل موقع يتيح الوصول إلى أي خدمة أو ميزة مقدمة من </w:t>
      </w:r>
      <w:r w:rsidRPr="005D3570">
        <w:rPr>
          <w:rFonts w:ascii="Calibri" w:hAnsi="Calibri" w:cs="Arial"/>
          <w:szCs w:val="18"/>
        </w:rPr>
        <w:t>Microsoft Imagine Academy</w:t>
      </w:r>
      <w:r w:rsidRPr="005D3570">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0A2703" w:rsidRDefault="00F431DC" w:rsidP="00F431DC">
      <w:pPr>
        <w:pStyle w:val="ProductList-Body"/>
        <w:rPr>
          <w:rFonts w:ascii="Arial" w:hAnsi="Arial" w:cs="Arial"/>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47"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0A2703" w:rsidRDefault="00F431DC" w:rsidP="00F431DC">
      <w:pPr>
        <w:pStyle w:val="ProductList-Body"/>
        <w:rPr>
          <w:rFonts w:ascii="Arial" w:hAnsi="Arial" w:cs="Arial"/>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E26A2D"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6"/>
    <w:p w14:paraId="2D9FBDBF" w14:textId="77777777" w:rsidR="0003291D" w:rsidRPr="0003291D" w:rsidRDefault="0003291D" w:rsidP="0003291D">
      <w:pPr>
        <w:pStyle w:val="ProductList-Offering2Heading"/>
        <w:keepNext/>
        <w:outlineLvl w:val="2"/>
        <w:rPr>
          <w:bCs/>
        </w:rPr>
      </w:pPr>
      <w:r w:rsidRPr="0003291D">
        <w:rPr>
          <w:bCs/>
          <w:rtl/>
        </w:rPr>
        <w:tab/>
      </w:r>
      <w:bookmarkStart w:id="156" w:name="_Toc457466455"/>
      <w:bookmarkStart w:id="157" w:name="_Toc464221314"/>
      <w:r w:rsidRPr="0003291D">
        <w:rPr>
          <w:bCs/>
        </w:rPr>
        <w:t>Minecraft: Education Edition</w:t>
      </w:r>
      <w:bookmarkEnd w:id="156"/>
      <w:bookmarkEnd w:id="157"/>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E26A2D"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58" w:name="_Toc464221315"/>
      <w:r>
        <w:rPr>
          <w:szCs w:val="28"/>
        </w:rPr>
        <w:t>Office 365 Developer</w:t>
      </w:r>
      <w:bookmarkEnd w:id="158"/>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lastRenderedPageBreak/>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59" w:name="_Toc431459548"/>
      <w:bookmarkStart w:id="160" w:name="_Toc424021698"/>
      <w:r w:rsidRPr="00F431DC">
        <w:rPr>
          <w:rtl/>
        </w:rPr>
        <w:tab/>
      </w:r>
      <w:bookmarkStart w:id="161" w:name="_Toc453946637"/>
      <w:bookmarkStart w:id="162" w:name="_Toc464221316"/>
      <w:r w:rsidRPr="00F431DC">
        <w:rPr>
          <w:rtl/>
        </w:rPr>
        <w:t xml:space="preserve">نظام تشغيل جهاز سطح مكتب </w:t>
      </w:r>
      <w:r w:rsidRPr="00F431DC">
        <w:t>Windows</w:t>
      </w:r>
      <w:bookmarkEnd w:id="161"/>
      <w:bookmarkEnd w:id="162"/>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E26A2D"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p w14:paraId="68D0917D" w14:textId="178A49B2" w:rsidR="0010563B" w:rsidRPr="00F431DC" w:rsidRDefault="0010563B" w:rsidP="0010563B">
      <w:pPr>
        <w:pStyle w:val="ProductList-Offering2Heading"/>
        <w:outlineLvl w:val="2"/>
      </w:pPr>
      <w:r w:rsidRPr="009F1417">
        <w:rPr>
          <w:rFonts w:cs="Arial"/>
          <w:rtl/>
        </w:rPr>
        <w:tab/>
      </w:r>
      <w:bookmarkStart w:id="163" w:name="YammerEnterprise"/>
      <w:bookmarkStart w:id="164" w:name="_Toc464221317"/>
      <w:bookmarkEnd w:id="163"/>
      <w:r w:rsidRPr="00F431DC">
        <w:t>Yammer Enterprise</w:t>
      </w:r>
      <w:bookmarkEnd w:id="164"/>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59"/>
      <w:bookmarkEnd w:id="160"/>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E26A2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8"/>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5" w:name="_Toc464221318"/>
      <w:bookmarkStart w:id="166"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65"/>
    </w:p>
    <w:p w14:paraId="2F4609B8" w14:textId="0A35F4A9" w:rsidR="004D27A6" w:rsidRPr="00D56DAF" w:rsidRDefault="00D67A4B" w:rsidP="00D672AD">
      <w:pPr>
        <w:pStyle w:val="ProductList-Offering1Heading"/>
        <w:outlineLvl w:val="1"/>
        <w:rPr>
          <w:szCs w:val="28"/>
        </w:rPr>
      </w:pPr>
      <w:bookmarkStart w:id="167" w:name="_Toc464221319"/>
      <w:bookmarkEnd w:id="166"/>
      <w:r w:rsidRPr="00D56DAF">
        <w:rPr>
          <w:szCs w:val="28"/>
        </w:rPr>
        <w:t>Bing Maps</w:t>
      </w:r>
      <w:bookmarkEnd w:id="167"/>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9"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0"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E26A2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68" w:name="_Toc445967506"/>
      <w:bookmarkStart w:id="169" w:name="_Toc444248885"/>
      <w:bookmarkStart w:id="170" w:name="_Toc464221320"/>
      <w:r w:rsidRPr="00F53BB8">
        <w:rPr>
          <w:rFonts w:cs="Calibri Light"/>
          <w:bCs/>
          <w:szCs w:val="28"/>
          <w:cs/>
        </w:rPr>
        <w:t>‎</w:t>
      </w:r>
      <w:r w:rsidRPr="00F53BB8">
        <w:rPr>
          <w:szCs w:val="28"/>
          <w:rtl/>
        </w:rPr>
        <w:t>الخدمات الاحترافية</w:t>
      </w:r>
      <w:bookmarkEnd w:id="168"/>
      <w:bookmarkEnd w:id="169"/>
      <w:bookmarkEnd w:id="170"/>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E26A2D"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1" w:name="_Toc451949080"/>
      <w:bookmarkStart w:id="172" w:name="_Toc464221321"/>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1"/>
      <w:bookmarkEnd w:id="172"/>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E26A2D"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3" w:name="_Toc464221322"/>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3"/>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1"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E26A2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2"/>
          <w:footerReference w:type="first" r:id="rId53"/>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74" w:name="_Toc464221323"/>
      <w:bookmarkStart w:id="175" w:name="Attachment2"/>
      <w:bookmarkStart w:id="176" w:name="_Toc431797738"/>
      <w:bookmarkStart w:id="177"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74"/>
    </w:p>
    <w:bookmarkEnd w:id="175"/>
    <w:p w14:paraId="730C893E" w14:textId="775FEEC3" w:rsidR="00D638D1" w:rsidRPr="003E7A93"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D9412F" w:rsidRPr="007503D6" w14:paraId="20B4A83A" w14:textId="77777777" w:rsidTr="0047015F">
        <w:trPr>
          <w:cantSplit/>
          <w:trHeight w:val="432"/>
        </w:trPr>
        <w:tc>
          <w:tcPr>
            <w:tcW w:w="2790" w:type="dxa"/>
            <w:vMerge w:val="restart"/>
            <w:tcBorders>
              <w:top w:val="nil"/>
              <w:left w:val="nil"/>
              <w:bottom w:val="dashSmallGap" w:sz="4" w:space="0" w:color="808080" w:themeColor="background1" w:themeShade="80"/>
              <w:right w:val="nil"/>
            </w:tcBorders>
            <w:vAlign w:val="bottom"/>
            <w:hideMark/>
          </w:tcPr>
          <w:p w14:paraId="10549997" w14:textId="77777777" w:rsidR="00D9412F" w:rsidRPr="007503D6" w:rsidRDefault="00D9412F" w:rsidP="00376D49">
            <w:pPr>
              <w:pStyle w:val="ProductList-Body"/>
              <w:tabs>
                <w:tab w:val="clear" w:pos="158"/>
                <w:tab w:val="left" w:pos="720"/>
              </w:tabs>
              <w:spacing w:line="256" w:lineRule="auto"/>
              <w:ind w:left="-108"/>
              <w:rPr>
                <w:sz w:val="22"/>
              </w:rPr>
            </w:pPr>
            <w:r w:rsidRPr="007503D6">
              <w:rPr>
                <w:sz w:val="22"/>
                <w:rtl/>
              </w:rPr>
              <w:t>الخدمة عبر الإنترنت</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94EA02"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23E21264"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 xml:space="preserve">Enterprise </w:t>
            </w:r>
            <w:r w:rsidRPr="00642A7D">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2E83AA1"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121E0417"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حكومة</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48F926A" w14:textId="77777777" w:rsidR="00D9412F" w:rsidRPr="00642A7D" w:rsidRDefault="00D9412F" w:rsidP="00376D49">
            <w:pPr>
              <w:pStyle w:val="ProductList-Body"/>
              <w:tabs>
                <w:tab w:val="clear" w:pos="158"/>
                <w:tab w:val="left" w:pos="80"/>
              </w:tabs>
              <w:spacing w:before="20" w:after="20" w:line="256" w:lineRule="auto"/>
              <w:ind w:left="-236" w:right="-196"/>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32F0BEDB" w14:textId="77777777" w:rsidR="00D9412F" w:rsidRPr="00642A7D" w:rsidRDefault="00D9412F" w:rsidP="00376D4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للتعليم</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D6A2EF"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3D35A0B0"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جهة أعمال خاصة</w:t>
            </w:r>
          </w:p>
          <w:p w14:paraId="4D624F10"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7FEB75"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7978CEC0"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جهة أعمال خاصة</w:t>
            </w:r>
          </w:p>
          <w:p w14:paraId="2AA0A77E"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الإصدار المميز</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465D78"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lang w:bidi=""/>
              </w:rPr>
              <w:t>Office 365</w:t>
            </w:r>
          </w:p>
          <w:p w14:paraId="567CB67C"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متوسطة الحجم</w:t>
            </w:r>
          </w:p>
          <w:p w14:paraId="0971907C"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tl/>
              </w:rPr>
              <w:t>جهة أعمال خاصة</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64C0ABED"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tl/>
              </w:rPr>
              <w:t xml:space="preserve">اتفاقية </w:t>
            </w:r>
            <w:r w:rsidRPr="00642A7D">
              <w:rPr>
                <w:rFonts w:asciiTheme="majorHAnsi" w:hAnsiTheme="majorHAnsi"/>
                <w:color w:val="FFFFFF" w:themeColor="background1"/>
                <w:sz w:val="16"/>
                <w:szCs w:val="16"/>
              </w:rPr>
              <w:t>Enterprise</w:t>
            </w:r>
          </w:p>
          <w:p w14:paraId="4E909CDB" w14:textId="77777777" w:rsidR="00D9412F" w:rsidRPr="00642A7D" w:rsidRDefault="00D9412F" w:rsidP="00376D49">
            <w:pPr>
              <w:pStyle w:val="ProductList-Body"/>
              <w:tabs>
                <w:tab w:val="clear" w:pos="158"/>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Pr>
              <w:t>Mobility +</w:t>
            </w:r>
          </w:p>
          <w:p w14:paraId="1CDE5DC5" w14:textId="77777777" w:rsidR="00D9412F" w:rsidRPr="00642A7D" w:rsidRDefault="00D9412F" w:rsidP="00376D4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Security</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007C3B" w14:textId="77777777" w:rsidR="00976CD5" w:rsidRDefault="00D9412F" w:rsidP="00976CD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tl/>
              </w:rPr>
            </w:pPr>
            <w:r w:rsidRPr="00642A7D">
              <w:rPr>
                <w:rFonts w:asciiTheme="majorHAnsi" w:hAnsiTheme="majorHAnsi"/>
                <w:color w:val="FFFFFF" w:themeColor="background1"/>
                <w:sz w:val="16"/>
                <w:szCs w:val="16"/>
                <w:rtl/>
              </w:rPr>
              <w:t xml:space="preserve">اتفاقية </w:t>
            </w:r>
          </w:p>
          <w:p w14:paraId="043541D5" w14:textId="5074045B" w:rsidR="00D9412F" w:rsidRPr="00976CD5" w:rsidRDefault="00976CD5" w:rsidP="00976CD5">
            <w:pPr>
              <w:pStyle w:val="ProductList-Body"/>
              <w:tabs>
                <w:tab w:val="clear" w:pos="158"/>
                <w:tab w:val="left" w:pos="720"/>
              </w:tabs>
              <w:spacing w:before="20" w:after="20" w:line="256" w:lineRule="auto"/>
              <w:ind w:left="-115" w:right="-115"/>
              <w:jc w:val="center"/>
              <w:rPr>
                <w:rFonts w:asciiTheme="majorHAnsi" w:hAnsiTheme="majorHAnsi"/>
                <w:sz w:val="16"/>
                <w:szCs w:val="16"/>
              </w:rPr>
            </w:pPr>
            <w:r>
              <w:rPr>
                <w:rFonts w:asciiTheme="majorHAnsi" w:hAnsiTheme="majorHAnsi" w:hint="cs"/>
                <w:b/>
                <w:color w:val="FFFFFF" w:themeColor="background1"/>
                <w:sz w:val="16"/>
                <w:szCs w:val="16"/>
                <w:rtl/>
              </w:rPr>
              <w:t>Secure Productiv</w:t>
            </w:r>
            <w:bookmarkStart w:id="178" w:name="_GoBack"/>
            <w:bookmarkEnd w:id="178"/>
            <w:r>
              <w:rPr>
                <w:rFonts w:asciiTheme="majorHAnsi" w:hAnsiTheme="majorHAnsi" w:hint="cs"/>
                <w:b/>
                <w:color w:val="FFFFFF" w:themeColor="background1"/>
                <w:sz w:val="16"/>
                <w:szCs w:val="16"/>
                <w:rtl/>
              </w:rPr>
              <w:t>e</w:t>
            </w:r>
            <w:r w:rsidR="00D9412F" w:rsidRPr="00642A7D">
              <w:rPr>
                <w:rFonts w:asciiTheme="majorHAnsi" w:hAnsiTheme="majorHAnsi"/>
                <w:color w:val="FFFFFF" w:themeColor="background1"/>
                <w:sz w:val="16"/>
                <w:szCs w:val="16"/>
              </w:rPr>
              <w:t>Enterprise</w:t>
            </w:r>
            <w:r w:rsidR="00D9412F" w:rsidRPr="00642A7D">
              <w:rPr>
                <w:rFonts w:asciiTheme="majorHAnsi" w:hAnsiTheme="majorHAnsi"/>
                <w:color w:val="FFFFFF" w:themeColor="background1"/>
                <w:sz w:val="16"/>
                <w:szCs w:val="16"/>
                <w:vertAlign w:val="superscript"/>
                <w:lang w:bidi=""/>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A2B356A" w14:textId="77777777" w:rsidR="00D9412F" w:rsidRPr="00642A7D" w:rsidRDefault="00D9412F" w:rsidP="00376D49">
            <w:pPr>
              <w:pStyle w:val="ProductList-Body"/>
              <w:tabs>
                <w:tab w:val="left" w:pos="720"/>
              </w:tabs>
              <w:spacing w:before="20" w:after="20" w:line="256" w:lineRule="auto"/>
              <w:ind w:left="-115" w:right="-115"/>
              <w:jc w:val="center"/>
              <w:rPr>
                <w:rFonts w:asciiTheme="majorHAnsi" w:hAnsiTheme="majorHAnsi"/>
                <w:sz w:val="16"/>
                <w:szCs w:val="16"/>
              </w:rPr>
            </w:pPr>
            <w:r w:rsidRPr="00642A7D">
              <w:rPr>
                <w:rFonts w:asciiTheme="majorHAnsi" w:hAnsiTheme="majorHAnsi"/>
                <w:color w:val="FFFFFF" w:themeColor="background1"/>
                <w:sz w:val="16"/>
                <w:szCs w:val="16"/>
              </w:rPr>
              <w:t>Microsoft Dynamics</w:t>
            </w:r>
          </w:p>
          <w:p w14:paraId="36ACDD5A" w14:textId="71B26942" w:rsidR="00D9412F" w:rsidRPr="00642A7D" w:rsidRDefault="00D9412F" w:rsidP="00DD12B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36</w:t>
            </w:r>
            <w:r w:rsidR="00DD12B1">
              <w:rPr>
                <w:rFonts w:asciiTheme="majorHAnsi" w:hAnsiTheme="majorHAnsi"/>
                <w:color w:val="FFFFFF" w:themeColor="background1"/>
                <w:sz w:val="16"/>
                <w:szCs w:val="16"/>
                <w:lang w:bidi=""/>
              </w:rPr>
              <w:t>5</w:t>
            </w:r>
            <w:r w:rsidRPr="00642A7D">
              <w:rPr>
                <w:rFonts w:asciiTheme="majorHAnsi" w:hAnsiTheme="majorHAnsi"/>
                <w:color w:val="FFFFFF" w:themeColor="background1"/>
                <w:sz w:val="16"/>
                <w:szCs w:val="16"/>
                <w:lang w:bidi=""/>
              </w:rPr>
              <w:t xml:space="preserve"> Enterprise Edition</w:t>
            </w:r>
          </w:p>
        </w:tc>
      </w:tr>
      <w:tr w:rsidR="00D9412F" w:rsidRPr="007503D6" w14:paraId="0965CE76" w14:textId="77777777" w:rsidTr="00376D49">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4DA68D70" w14:textId="77777777" w:rsidR="00D9412F" w:rsidRPr="007503D6" w:rsidRDefault="00D9412F" w:rsidP="00376D4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98CEFC3"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6B8CB"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C435A"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30940F"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CDE69"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DD4F9D"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44226A"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8F109"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3A668"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3DBB4"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D06A8D"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9454BF"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84260F"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5EB50542"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1979FE6"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DE1C1D"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3E94B0B"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F0BBEA" w14:textId="77777777" w:rsidR="00D9412F" w:rsidRPr="00642A7D" w:rsidRDefault="00D9412F" w:rsidP="00376D4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42A7D">
              <w:rPr>
                <w:rFonts w:asciiTheme="majorHAnsi" w:hAnsiTheme="majorHAnsi"/>
                <w:color w:val="FFFFFF" w:themeColor="background1"/>
                <w:sz w:val="16"/>
                <w:szCs w:val="16"/>
                <w:lang w:bidi=""/>
              </w:rPr>
              <w:t>Plan 2</w:t>
            </w:r>
          </w:p>
        </w:tc>
      </w:tr>
      <w:tr w:rsidR="00D9412F" w:rsidRPr="007503D6" w14:paraId="174F4F22" w14:textId="77777777" w:rsidTr="003E7A93">
        <w:trPr>
          <w:trHeight w:val="144"/>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1AE3F2A"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9EDD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7660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97C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8452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086F5"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56E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6CA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4236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DC6E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927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4A7F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B9CE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D17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2AF7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188A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31E4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DF79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1301B"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DA8BB87" w14:textId="77777777" w:rsidTr="003E7A93">
        <w:trPr>
          <w:trHeight w:val="144"/>
        </w:trPr>
        <w:tc>
          <w:tcPr>
            <w:tcW w:w="2790" w:type="dxa"/>
            <w:tcBorders>
              <w:top w:val="nil"/>
              <w:left w:val="nil"/>
              <w:bottom w:val="dashSmallGap" w:sz="4" w:space="0" w:color="BFBFBF" w:themeColor="background1" w:themeShade="BF"/>
              <w:right w:val="nil"/>
            </w:tcBorders>
            <w:noWrap/>
            <w:vAlign w:val="center"/>
            <w:hideMark/>
          </w:tcPr>
          <w:p w14:paraId="589B7E3A"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465DB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563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5D41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6AD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9F80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CA9D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D592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20D2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5EC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727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89F5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B18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8A206"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7E1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53B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E29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4A1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4326"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326DE5DE"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F291F"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9668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E06F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E93C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8869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69B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5161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F3E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C6E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F15F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A3EE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26A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620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7781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74A3E"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833B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013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F74BF"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8E16"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27B93EB"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84380"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254C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B108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5509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E3B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86B2"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42B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A31F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B9A6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90A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FEB2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F4A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963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A26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52F2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E51F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55E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C74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1BD65"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4EA263C"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6A279"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3B86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77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E10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B8E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0D94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49D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C6B8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3E78"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43C4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8B8C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6430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5A49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891F8"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4B1C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311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7854"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3DA8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22BE1"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E22715D"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9C149"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08E02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28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D6A9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8CE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E7163"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09E2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0516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FB35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FB8B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3F0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02D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431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46F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060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B69C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6B1D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1732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C58AB"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4448A1AB"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63BD12"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955E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4123D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9777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06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63B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9ACD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93DC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4BF1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774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5D3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0E4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87B7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2F6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7DAC8"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1011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F3A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33A96"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B50D4"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17FA69F7"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EEFFE"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9B91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D9A3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11B8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AAA3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0F073"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537E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E87B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A29E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7B29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AC23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A7C4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E424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58B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24F1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1847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4ACC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B09F"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A04C"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E44A7C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FE0D9"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1E6E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38B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05D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491F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B216"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D6A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C844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A02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C353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3D2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191A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EB21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6CE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E0F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F6F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95BC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2040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09519"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093A9DF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DAB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w:t>
            </w:r>
            <w:r w:rsidRPr="00F404F7">
              <w:rPr>
                <w:rFonts w:asciiTheme="majorHAnsi" w:hAnsiTheme="majorHAnsi"/>
                <w:sz w:val="16"/>
                <w:szCs w:val="16"/>
                <w:rtl/>
              </w:rPr>
              <w:t xml:space="preserve"> الخطة </w:t>
            </w:r>
            <w:r w:rsidRPr="00F404F7">
              <w:rPr>
                <w:rFonts w:asciiTheme="majorHAnsi" w:hAnsiTheme="majorHAnsi"/>
                <w:sz w:val="16"/>
                <w:szCs w:val="16"/>
                <w:lang w:bidi=""/>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4220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9487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D0D3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0BB9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5E8F"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A7CB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B67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AF27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45CD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014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55C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CFF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2FA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66D0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2023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B827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1FE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A4A8B"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322C7C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B2D7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w:t>
            </w:r>
            <w:r w:rsidRPr="00F404F7">
              <w:rPr>
                <w:rFonts w:asciiTheme="majorHAnsi" w:hAnsiTheme="majorHAnsi"/>
                <w:sz w:val="16"/>
                <w:szCs w:val="16"/>
                <w:rtl/>
              </w:rPr>
              <w:t xml:space="preserve"> الخطة </w:t>
            </w:r>
            <w:r w:rsidRPr="00F404F7">
              <w:rPr>
                <w:rFonts w:asciiTheme="majorHAnsi" w:hAnsiTheme="majorHAnsi"/>
                <w:sz w:val="16"/>
                <w:szCs w:val="16"/>
                <w:lang w:bidi=""/>
              </w:rPr>
              <w:t>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B865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AC1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C2C4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B24F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DFA9"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23E9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926B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F02F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07D7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A149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022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DB60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5AB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604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3D9D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9CB1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179C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0FF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CA9E99C"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55EEDC"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4D2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CC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A41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B890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EC77"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369C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930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C085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57C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B6DC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CC3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8BC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A530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07DF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97E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1A9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5CF2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9E3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3779685D"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3F2C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5350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0FA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756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733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6140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AD42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82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15B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E601"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D6EE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B70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0989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18D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8D1D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7131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98C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A78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66CD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19C41D21"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9AEA"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34E8C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24DF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04ECD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FE41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AE87"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D542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301D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95CB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664EB"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A6B0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9D03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525B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5D57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489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B2B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A63569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CD4D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DFF9E"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4179535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E2E78"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695CE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DE35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61BE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A1ED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742C"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BBA3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4928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6DD4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3AD2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6B27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A793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A27D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69D7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F4C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D98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9CCD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42D0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F024"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BD0A686"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F2EA2"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CEA9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B39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2D1C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0AF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945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37F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8789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1678"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E7F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B7A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B80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E361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DD28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FAB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A2A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DE9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A6C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250C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F5DD1D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91352C"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1D8A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90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39E5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DC84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CB0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45E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F9D4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0C29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718D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CA3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B9A1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26D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D7E2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8BE"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DA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8617E"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1FF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8CD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4417FC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718FD"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688A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4B02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9BD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1893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49E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279A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389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0C2E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2FD68"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33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319A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98A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CE2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CB6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6BE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CB1A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FC4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1ADE"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7E177CF"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CFD9EB"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80A6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3D8F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B4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105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5F269"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1A78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5740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5BF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4505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B1C8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674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4675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25D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1434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FD9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4FB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BF7D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0CCE7"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D7544E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E1B64"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D80F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9D2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7317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BBA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C5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009C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42F4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56BD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5E1E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9395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465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9D2E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D749D"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F6C7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413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26864"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BB1E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3A748"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3FEE443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04FC5"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tl/>
              </w:rPr>
              <w:t xml:space="preserve">إدارة الأمان مقدمًا لـ </w:t>
            </w:r>
            <w:r w:rsidRPr="00F404F7">
              <w:rPr>
                <w:rFonts w:asciiTheme="majorHAnsi" w:hAnsiTheme="majorHAnsi"/>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0FEE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31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73CF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A62E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71A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26BA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A0C1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F91D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049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F3D3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6CC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6DE0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1499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076B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8DB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599A6"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4572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0A246"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42D66C2"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C3505"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AD36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C5D3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2237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73D1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38F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B8D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EB0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B2A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95B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4756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8EE3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7D99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2A03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203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5CDB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1F3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6B2D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75DFC"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477FB02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C14FE"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tl/>
              </w:rPr>
              <w:t xml:space="preserve">حماية متقدمة من المخاطر من </w:t>
            </w:r>
            <w:r w:rsidRPr="00F404F7">
              <w:rPr>
                <w:rFonts w:asciiTheme="majorHAnsi" w:hAnsiTheme="majorHAnsi"/>
                <w:sz w:val="16"/>
                <w:szCs w:val="16"/>
                <w:lang w:bidi=""/>
              </w:rPr>
              <w:t>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E192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7046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594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116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100D"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C40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BEDF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5860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B90D"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C0C2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10B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699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CCFE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F8E2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515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DC7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3F4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89D19"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53964829"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95D3D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C826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34BB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4CA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947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96C"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B41A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D60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D36F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985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D0A1A"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98DD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526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B0E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3667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E4B4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D1A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D058E"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529"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20A6BB1"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B26CF"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CABD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92C6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2D7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698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23F5"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50C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E0B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A67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FAAF2"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FAF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31D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DEB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1BF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00548"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7959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29434"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C5A5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2B86F"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E2A3BA8"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D23866"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A656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079FA"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4650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59FE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53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0E4D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8AC4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1043"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A67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1120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490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35B6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F5B9"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B7B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4A47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68A41"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2A059"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E742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CFDECB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F66D0"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7F7A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597F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2C8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299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5042"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DC0E"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8C40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0A33"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0F36"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545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A3B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68F0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E5F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A1A7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5AE0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327B9"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7DFD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309DA"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5344781A"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F713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7160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177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034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4BC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207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C70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8221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C28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7E6B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544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C292"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E488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8B86"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58DE4"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F12C9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84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3E836"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05974"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66F6584"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069CC"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75D3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1253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C5A1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BC7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ED7A"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9448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B56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F96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194BF"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434C"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8144"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F28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1E27"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0C5F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46671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EEF6B"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DB67"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4B7E3"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C198691"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661ED"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لخدمة العملاء</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7AD4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FB2D"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3BA8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83F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E7A0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CAD4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0F8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7141"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A1D4"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E2C56"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7D5C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11AC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CCB7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73EAC"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C123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B27C"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501058"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FDCE0"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13F460C"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4C58FD"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للخدمة الميدانية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EECE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31A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4EEC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8D54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A08B7"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0FBF"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2063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5B1D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5607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DF1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56D18"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6EF6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6F40"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AC4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F612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F4B3"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E679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81F22"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0026DB1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F2D60"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للعمليات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C8ED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FEB0C"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26C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10D5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77CE"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F253"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47D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726AC"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25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BB57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A39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CB54B"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C521"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E566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4CDD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60B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BA4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F0A31"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679C3EC6"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E9F72"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للتنفيذ التلقائي لخدمة المشروعات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7BFD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6904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444B"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9E9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9697B"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8C17"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B4AA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1C6C"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2BC9"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7B9D"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1F55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E43D3"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F67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7A345"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73D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B0C6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72EA5"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45535E"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2A8BF520"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150F"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lang w:bidi=""/>
              </w:rPr>
              <w:t>Microsoft Dynamics 365</w:t>
            </w:r>
            <w:r w:rsidRPr="00F404F7">
              <w:rPr>
                <w:rFonts w:asciiTheme="majorHAnsi" w:hAnsiTheme="majorHAnsi"/>
                <w:sz w:val="16"/>
                <w:szCs w:val="16"/>
                <w:rtl/>
              </w:rPr>
              <w:t xml:space="preserve"> للمبيعات</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1C63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D862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FF75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5311"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F8F31"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5006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7D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3290"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B70AA"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05F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D21F"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918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DC13"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2B96A"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02A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72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084D92"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94B90C"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7893F2E7" w14:textId="77777777" w:rsidTr="003E7A93">
        <w:trPr>
          <w:trHeight w:val="144"/>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7988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34CF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2BA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32E35"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09C3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D894"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25D24"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EA7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EE6DE"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BB45B"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2DB81"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B289"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D275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C192"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0C1C6"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6AA90"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A23CA"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ABCF2D"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37E68A" w14:textId="77777777" w:rsidR="00D9412F" w:rsidRPr="007503D6" w:rsidRDefault="00D9412F" w:rsidP="00376D49">
            <w:pPr>
              <w:pStyle w:val="ProductList-Body"/>
              <w:tabs>
                <w:tab w:val="clear" w:pos="158"/>
                <w:tab w:val="left" w:pos="720"/>
              </w:tabs>
              <w:spacing w:line="256" w:lineRule="auto"/>
              <w:jc w:val="center"/>
              <w:rPr>
                <w:szCs w:val="18"/>
              </w:rPr>
            </w:pPr>
          </w:p>
        </w:tc>
      </w:tr>
      <w:tr w:rsidR="00D9412F" w:rsidRPr="007503D6" w14:paraId="07614843" w14:textId="77777777" w:rsidTr="003E7A93">
        <w:trPr>
          <w:trHeight w:val="144"/>
        </w:trPr>
        <w:tc>
          <w:tcPr>
            <w:tcW w:w="2790" w:type="dxa"/>
            <w:tcBorders>
              <w:top w:val="dashSmallGap" w:sz="4" w:space="0" w:color="BFBFBF" w:themeColor="background1" w:themeShade="BF"/>
              <w:left w:val="nil"/>
              <w:bottom w:val="nil"/>
              <w:right w:val="nil"/>
            </w:tcBorders>
            <w:noWrap/>
            <w:vAlign w:val="center"/>
          </w:tcPr>
          <w:p w14:paraId="5EDA7FA7" w14:textId="77777777" w:rsidR="00D9412F" w:rsidRPr="00F404F7" w:rsidRDefault="00D9412F" w:rsidP="00376D49">
            <w:pPr>
              <w:pStyle w:val="ProductList-Body"/>
              <w:tabs>
                <w:tab w:val="clear" w:pos="158"/>
                <w:tab w:val="left" w:pos="720"/>
              </w:tabs>
              <w:spacing w:line="256" w:lineRule="auto"/>
              <w:ind w:left="-108"/>
              <w:rPr>
                <w:rFonts w:asciiTheme="majorHAnsi" w:hAnsiTheme="majorHAnsi"/>
                <w:sz w:val="16"/>
                <w:szCs w:val="16"/>
              </w:rPr>
            </w:pPr>
            <w:r w:rsidRPr="00F404F7">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F600DB2"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2FA5250"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348939"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813876" w14:textId="77777777" w:rsidR="00D9412F" w:rsidRPr="007503D6" w:rsidRDefault="00D9412F" w:rsidP="00376D49">
            <w:pPr>
              <w:pStyle w:val="ProductList-Body"/>
              <w:tabs>
                <w:tab w:val="clear" w:pos="158"/>
                <w:tab w:val="left" w:pos="720"/>
              </w:tabs>
              <w:spacing w:line="256" w:lineRule="auto"/>
              <w:jc w:val="center"/>
              <w:rPr>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5FB7F3" w14:textId="77777777" w:rsidR="00D9412F" w:rsidRPr="007503D6" w:rsidRDefault="00D9412F" w:rsidP="00376D49">
            <w:pPr>
              <w:pStyle w:val="ProductList-Body"/>
              <w:tabs>
                <w:tab w:val="clear" w:pos="158"/>
                <w:tab w:val="left" w:pos="720"/>
              </w:tabs>
              <w:spacing w:line="256" w:lineRule="auto"/>
              <w:jc w:val="center"/>
              <w:rPr>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2097C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6B9778" w14:textId="77777777" w:rsidR="00D9412F" w:rsidRPr="007503D6" w:rsidRDefault="00D9412F" w:rsidP="00376D49">
            <w:pPr>
              <w:pStyle w:val="ProductList-Body"/>
              <w:tabs>
                <w:tab w:val="clear" w:pos="158"/>
                <w:tab w:val="left" w:pos="720"/>
              </w:tabs>
              <w:spacing w:line="256" w:lineRule="auto"/>
              <w:jc w:val="center"/>
              <w:rPr>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9EAFD5" w14:textId="77777777" w:rsidR="00D9412F" w:rsidRPr="007503D6" w:rsidRDefault="00D9412F" w:rsidP="00376D49">
            <w:pPr>
              <w:pStyle w:val="ProductList-Body"/>
              <w:tabs>
                <w:tab w:val="clear" w:pos="158"/>
                <w:tab w:val="left" w:pos="720"/>
              </w:tabs>
              <w:spacing w:line="256" w:lineRule="auto"/>
              <w:jc w:val="center"/>
              <w:rPr>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CC6507" w14:textId="77777777" w:rsidR="00D9412F" w:rsidRPr="007503D6" w:rsidRDefault="00D9412F" w:rsidP="00376D49">
            <w:pPr>
              <w:pStyle w:val="ProductList-Body"/>
              <w:tabs>
                <w:tab w:val="clear" w:pos="158"/>
                <w:tab w:val="left" w:pos="720"/>
              </w:tabs>
              <w:spacing w:line="256" w:lineRule="auto"/>
              <w:jc w:val="center"/>
              <w:rPr>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4CB80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3DA3F7"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C7FB05"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F5C2CF"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3F70CB" w14:textId="77777777" w:rsidR="00D9412F" w:rsidRPr="007503D6" w:rsidRDefault="00D9412F" w:rsidP="00376D49">
            <w:pPr>
              <w:pStyle w:val="ProductList-Body"/>
              <w:tabs>
                <w:tab w:val="clear" w:pos="158"/>
                <w:tab w:val="left" w:pos="720"/>
              </w:tabs>
              <w:spacing w:line="256" w:lineRule="auto"/>
              <w:jc w:val="center"/>
              <w:rPr>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D6DD4E" w14:textId="77777777" w:rsidR="00D9412F" w:rsidRPr="007503D6" w:rsidRDefault="00D9412F" w:rsidP="00376D49">
            <w:pPr>
              <w:pStyle w:val="ProductList-Body"/>
              <w:tabs>
                <w:tab w:val="clear" w:pos="158"/>
                <w:tab w:val="left" w:pos="720"/>
              </w:tabs>
              <w:spacing w:line="256" w:lineRule="auto"/>
              <w:jc w:val="center"/>
              <w:rPr>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4F710"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DB71939" w14:textId="77777777" w:rsidR="00D9412F" w:rsidRPr="007503D6" w:rsidRDefault="00D9412F" w:rsidP="00376D49">
            <w:pPr>
              <w:pStyle w:val="ProductList-Body"/>
              <w:tabs>
                <w:tab w:val="clear" w:pos="158"/>
                <w:tab w:val="left" w:pos="720"/>
              </w:tabs>
              <w:spacing w:line="256" w:lineRule="auto"/>
              <w:jc w:val="center"/>
              <w:rPr>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44F75A6" w14:textId="77777777" w:rsidR="00D9412F" w:rsidRPr="007503D6" w:rsidRDefault="00D9412F" w:rsidP="00376D49">
            <w:pPr>
              <w:pStyle w:val="ProductList-Body"/>
              <w:tabs>
                <w:tab w:val="clear" w:pos="158"/>
                <w:tab w:val="left" w:pos="720"/>
              </w:tabs>
              <w:spacing w:line="256" w:lineRule="auto"/>
              <w:jc w:val="center"/>
              <w:rPr>
                <w:szCs w:val="18"/>
              </w:rPr>
            </w:pPr>
          </w:p>
        </w:tc>
      </w:tr>
    </w:tbl>
    <w:p w14:paraId="3A1DD57B" w14:textId="77777777" w:rsidR="00D9412F" w:rsidRPr="003E7A93" w:rsidRDefault="00D9412F" w:rsidP="00D9412F">
      <w:pPr>
        <w:pStyle w:val="ProductList-Body"/>
        <w:spacing w:before="60"/>
        <w:rPr>
          <w:iCs/>
          <w:sz w:val="16"/>
          <w:szCs w:val="16"/>
        </w:rPr>
      </w:pPr>
      <w:r w:rsidRPr="003E7A93">
        <w:rPr>
          <w:i/>
          <w:iCs/>
          <w:sz w:val="16"/>
          <w:szCs w:val="16"/>
          <w:vertAlign w:val="superscript"/>
          <w:lang w:bidi=""/>
        </w:rPr>
        <w:t>1</w:t>
      </w:r>
      <w:r w:rsidRPr="003E7A93">
        <w:rPr>
          <w:i/>
          <w:iCs/>
          <w:sz w:val="16"/>
          <w:szCs w:val="16"/>
          <w:rtl/>
        </w:rPr>
        <w:t xml:space="preserve"> تراخيص اشتراك مجموعة الوظائف الإضافية التي توجد بها عبارة "بدون </w:t>
      </w:r>
      <w:r w:rsidRPr="003E7A93">
        <w:rPr>
          <w:i/>
          <w:iCs/>
          <w:sz w:val="16"/>
          <w:szCs w:val="16"/>
        </w:rPr>
        <w:t>ProPlus</w:t>
      </w:r>
      <w:r w:rsidRPr="003E7A93">
        <w:rPr>
          <w:i/>
          <w:iCs/>
          <w:sz w:val="16"/>
          <w:szCs w:val="16"/>
          <w:rtl/>
        </w:rPr>
        <w:t xml:space="preserve">" في العنوان لا تشتمل على حقوق لـ </w:t>
      </w:r>
      <w:r w:rsidRPr="003E7A93">
        <w:rPr>
          <w:i/>
          <w:iCs/>
          <w:sz w:val="16"/>
          <w:szCs w:val="16"/>
          <w:lang w:bidi=""/>
        </w:rPr>
        <w:t>Office 365 ProPlus</w:t>
      </w:r>
      <w:r w:rsidRPr="003E7A93">
        <w:rPr>
          <w:i/>
          <w:iCs/>
          <w:sz w:val="16"/>
          <w:szCs w:val="16"/>
          <w:rtl/>
        </w:rPr>
        <w:t>.</w:t>
      </w:r>
    </w:p>
    <w:p w14:paraId="2593B0CB" w14:textId="77777777" w:rsidR="00D9412F" w:rsidRPr="003E7A93" w:rsidRDefault="00D9412F" w:rsidP="00D9412F">
      <w:pPr>
        <w:pStyle w:val="ProductList-Body"/>
        <w:rPr>
          <w:iCs/>
          <w:sz w:val="16"/>
          <w:szCs w:val="16"/>
        </w:rPr>
      </w:pPr>
      <w:r w:rsidRPr="003E7A93">
        <w:rPr>
          <w:i/>
          <w:iCs/>
          <w:sz w:val="16"/>
          <w:szCs w:val="16"/>
          <w:vertAlign w:val="superscript"/>
          <w:lang w:bidi=""/>
        </w:rPr>
        <w:t>2</w:t>
      </w:r>
      <w:r w:rsidRPr="003E7A93">
        <w:rPr>
          <w:i/>
          <w:iCs/>
          <w:sz w:val="16"/>
          <w:szCs w:val="16"/>
          <w:rtl/>
        </w:rPr>
        <w:t xml:space="preserve"> بالإضافة إلى الخدمات عبر الإنترنت المحددة أعلاه، تفي </w:t>
      </w:r>
      <w:r w:rsidRPr="003E7A93">
        <w:rPr>
          <w:i/>
          <w:iCs/>
          <w:sz w:val="16"/>
          <w:szCs w:val="16"/>
        </w:rPr>
        <w:t>Enterprise Cloud Suite</w:t>
      </w:r>
      <w:r w:rsidRPr="003E7A93">
        <w:rPr>
          <w:i/>
          <w:iCs/>
          <w:sz w:val="16"/>
          <w:szCs w:val="16"/>
          <w:rtl/>
        </w:rPr>
        <w:t xml:space="preserve"> بمتطلبات ترخيص الاشتراك لضمان برنامج </w:t>
      </w:r>
      <w:r w:rsidRPr="003E7A93">
        <w:rPr>
          <w:i/>
          <w:iCs/>
          <w:sz w:val="16"/>
          <w:szCs w:val="16"/>
        </w:rPr>
        <w:t>Windows</w:t>
      </w:r>
      <w:r w:rsidRPr="003E7A93">
        <w:rPr>
          <w:i/>
          <w:iCs/>
          <w:sz w:val="16"/>
          <w:szCs w:val="16"/>
          <w:rtl/>
        </w:rPr>
        <w:t xml:space="preserve"> حسب المستخدم على النحو الموضح في شروط المنتجات.</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76"/>
    <w:bookmarkEnd w:id="177"/>
    <w:p w14:paraId="5391ED25" w14:textId="4D2833DE"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4"/>
          <w:footerReference w:type="default" r:id="rId55"/>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79" w:name="Attachment3"/>
      <w:bookmarkStart w:id="180" w:name="_Toc464221324"/>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79"/>
      <w:bookmarkEnd w:id="180"/>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43565A" w14:textId="77777777" w:rsidR="00E26A2D" w:rsidRDefault="00E26A2D" w:rsidP="009A573F">
      <w:pPr>
        <w:spacing w:after="0" w:line="240" w:lineRule="auto"/>
      </w:pPr>
      <w:r>
        <w:separator/>
      </w:r>
    </w:p>
  </w:endnote>
  <w:endnote w:type="continuationSeparator" w:id="0">
    <w:p w14:paraId="1C57577F" w14:textId="77777777" w:rsidR="00E26A2D" w:rsidRDefault="00E26A2D" w:rsidP="009A573F">
      <w:pPr>
        <w:spacing w:after="0" w:line="240" w:lineRule="auto"/>
      </w:pPr>
      <w:r>
        <w:continuationSeparator/>
      </w:r>
    </w:p>
  </w:endnote>
  <w:endnote w:type="continuationNotice" w:id="1">
    <w:p w14:paraId="5080939A" w14:textId="77777777" w:rsidR="00E26A2D" w:rsidRDefault="00E26A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95C3E" w14:textId="77777777" w:rsidR="00CD6B87" w:rsidRDefault="00CD6B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76D49" w:rsidRDefault="00376D49"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76D49" w:rsidRPr="00591643" w:rsidRDefault="00376D49">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4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76D49" w:rsidRPr="00C76DF3" w:rsidRDefault="00E26A2D" w:rsidP="005C51AC">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76D49" w:rsidRPr="00C76DF3" w:rsidRDefault="00376D4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76D49" w:rsidRPr="00C76DF3" w:rsidRDefault="00E26A2D" w:rsidP="005C51AC">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76D49" w:rsidRPr="00C76DF3" w:rsidRDefault="00376D4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76D49" w:rsidRPr="00C76DF3" w:rsidRDefault="00E26A2D" w:rsidP="005C51AC">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76D49" w:rsidRPr="00C76DF3" w:rsidRDefault="00376D4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76D49" w:rsidRPr="00C76DF3" w:rsidRDefault="00E26A2D" w:rsidP="005C51AC">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76D49" w:rsidRPr="00C76DF3" w:rsidRDefault="00376D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76D49" w:rsidRPr="00C76DF3" w:rsidRDefault="00E26A2D" w:rsidP="005C51AC">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76D49" w:rsidRPr="00C76DF3" w:rsidRDefault="00376D4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76D49" w:rsidRPr="00C76DF3" w:rsidRDefault="00E26A2D" w:rsidP="005C51AC">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المرفقات</w:t>
            </w:r>
          </w:hyperlink>
        </w:p>
      </w:tc>
    </w:tr>
  </w:tbl>
  <w:p w14:paraId="7E537610" w14:textId="77777777" w:rsidR="00376D49" w:rsidRPr="00591643" w:rsidRDefault="00376D4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376D49" w:rsidRPr="00537667" w:rsidRDefault="00376D4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376D49" w:rsidRPr="00537667" w:rsidRDefault="00376D4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376D49" w:rsidRPr="00537667" w:rsidRDefault="00376D4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07F9D442" w14:textId="77777777" w:rsidR="00376D49" w:rsidRPr="00591643" w:rsidRDefault="00376D49"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5A51D574" w14:textId="77777777" w:rsidR="00376D49" w:rsidRPr="00591643" w:rsidRDefault="00376D49"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44099BBA" w14:textId="77777777" w:rsidTr="00EE350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9871F"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770E33"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3FA806E9" w14:textId="77777777" w:rsidR="00376D49" w:rsidRPr="00591643" w:rsidRDefault="00376D49"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6816EEE6" w14:textId="77777777" w:rsidR="00376D49" w:rsidRPr="00591643" w:rsidRDefault="00376D49"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5BBA9A19" w14:textId="77777777" w:rsidR="00376D49" w:rsidRPr="00591643" w:rsidRDefault="00376D49" w:rsidP="00B512D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49" w:rsidRPr="00C76DF3" w14:paraId="61544702" w14:textId="77777777" w:rsidTr="00DD12B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D514" w14:textId="77777777" w:rsidR="00376D49" w:rsidRPr="00C76DF3" w:rsidRDefault="00E26A2D" w:rsidP="00591643">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643251" w14:textId="77777777" w:rsidR="00376D49" w:rsidRPr="00C76DF3" w:rsidRDefault="00376D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AFCEF" w14:textId="77777777" w:rsidR="00376D49" w:rsidRPr="00C76DF3" w:rsidRDefault="00E26A2D" w:rsidP="00591643">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F61672" w14:textId="77777777" w:rsidR="00376D49" w:rsidRPr="00C76DF3" w:rsidRDefault="00376D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7E10A" w14:textId="77777777" w:rsidR="00376D49" w:rsidRPr="00C76DF3" w:rsidRDefault="00E26A2D" w:rsidP="003812FE">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111D5D" w14:textId="77777777" w:rsidR="00376D49" w:rsidRPr="00C76DF3" w:rsidRDefault="00376D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065BB" w14:textId="77777777" w:rsidR="00376D49" w:rsidRPr="00C76DF3" w:rsidRDefault="00E26A2D" w:rsidP="00591643">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B94F8" w14:textId="77777777" w:rsidR="00376D49" w:rsidRPr="00C76DF3" w:rsidRDefault="0037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EC65C" w14:textId="77777777" w:rsidR="00376D49" w:rsidRPr="00C76DF3" w:rsidRDefault="00E26A2D" w:rsidP="003812FE">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9037" w14:textId="77777777" w:rsidR="00376D49" w:rsidRPr="00C76DF3" w:rsidRDefault="0037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54AD3" w14:textId="77777777" w:rsidR="00376D49" w:rsidRPr="00C76DF3" w:rsidRDefault="00E26A2D" w:rsidP="003812FE">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المرفقات</w:t>
            </w:r>
          </w:hyperlink>
        </w:p>
      </w:tc>
    </w:tr>
  </w:tbl>
  <w:p w14:paraId="79350711" w14:textId="77777777" w:rsidR="00376D49" w:rsidRPr="00591643" w:rsidRDefault="00376D4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06509" w14:textId="77777777" w:rsidR="00376D49" w:rsidRPr="00D87359" w:rsidRDefault="00376D49">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7A5172FB" w14:textId="77777777" w:rsidR="00376D49" w:rsidRPr="00591643" w:rsidRDefault="00376D49"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6A80A67B" w14:textId="77777777" w:rsidR="00376D49" w:rsidRPr="00591643" w:rsidRDefault="00376D49"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49" w:rsidRPr="00C76DF3" w14:paraId="65C242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05C75" w14:textId="77777777" w:rsidR="00376D49" w:rsidRPr="00C76DF3" w:rsidRDefault="00E26A2D" w:rsidP="00591643">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7D708" w14:textId="77777777" w:rsidR="00376D49" w:rsidRPr="00C76DF3" w:rsidRDefault="00376D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148A3" w14:textId="77777777" w:rsidR="00376D49" w:rsidRPr="00C76DF3" w:rsidRDefault="00E26A2D" w:rsidP="00591643">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C8370" w14:textId="77777777" w:rsidR="00376D49" w:rsidRPr="00C76DF3" w:rsidRDefault="00376D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B1AA8" w14:textId="77777777" w:rsidR="00376D49" w:rsidRPr="00C76DF3" w:rsidRDefault="00E26A2D" w:rsidP="003812FE">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A7700" w14:textId="77777777" w:rsidR="00376D49" w:rsidRPr="00C76DF3" w:rsidRDefault="00376D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F7EB" w14:textId="77777777" w:rsidR="00376D49" w:rsidRPr="00C76DF3" w:rsidRDefault="00E26A2D" w:rsidP="00591643">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AABFB3" w14:textId="77777777" w:rsidR="00376D49" w:rsidRPr="00C76DF3" w:rsidRDefault="0037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88FAE3" w14:textId="77777777" w:rsidR="00376D49" w:rsidRPr="00C76DF3" w:rsidRDefault="00E26A2D" w:rsidP="003812FE">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DAD87" w14:textId="77777777" w:rsidR="00376D49" w:rsidRPr="00C76DF3" w:rsidRDefault="0037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716CA" w14:textId="77777777" w:rsidR="00376D49" w:rsidRPr="00C76DF3" w:rsidRDefault="00E26A2D" w:rsidP="003812FE">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المرفقات</w:t>
            </w:r>
          </w:hyperlink>
        </w:p>
      </w:tc>
    </w:tr>
  </w:tbl>
  <w:p w14:paraId="6873E591" w14:textId="77777777" w:rsidR="00376D49" w:rsidRPr="00591643" w:rsidRDefault="00376D4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76D49"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376D49" w:rsidRPr="00C76DF3" w:rsidRDefault="00E26A2D" w:rsidP="00591643">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376D49" w:rsidRPr="00C76DF3" w:rsidRDefault="00376D4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376D49" w:rsidRPr="00C76DF3" w:rsidRDefault="00E26A2D" w:rsidP="00591643">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376D49" w:rsidRPr="00C76DF3" w:rsidRDefault="00376D4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376D49" w:rsidRPr="00C76DF3" w:rsidRDefault="00E26A2D" w:rsidP="003812FE">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376D49" w:rsidRPr="00C76DF3" w:rsidRDefault="00376D4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376D49" w:rsidRPr="00C76DF3" w:rsidRDefault="00E26A2D" w:rsidP="00591643">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376D49" w:rsidRPr="00C76DF3" w:rsidRDefault="0037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376D49" w:rsidRPr="00C76DF3" w:rsidRDefault="00E26A2D" w:rsidP="003812FE">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376D49" w:rsidRPr="00C76DF3" w:rsidRDefault="00376D4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376D49" w:rsidRPr="00C76DF3" w:rsidRDefault="00E26A2D" w:rsidP="003812FE">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المرفقات</w:t>
            </w:r>
          </w:hyperlink>
        </w:p>
      </w:tc>
    </w:tr>
  </w:tbl>
  <w:p w14:paraId="189BD3DB" w14:textId="77777777" w:rsidR="00376D49" w:rsidRPr="00591643" w:rsidRDefault="00376D4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376D49" w:rsidRPr="00C76DF3" w:rsidRDefault="00E26A2D" w:rsidP="003230EB">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376D49" w:rsidRPr="00537667" w:rsidRDefault="00376D49"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376D49" w:rsidRPr="00C76DF3" w:rsidRDefault="00E26A2D" w:rsidP="003230EB">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376D49" w:rsidRPr="00537667" w:rsidRDefault="00376D49"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376D49" w:rsidRPr="00C76DF3" w:rsidRDefault="00E26A2D" w:rsidP="003230EB">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376D49" w:rsidRPr="00537667" w:rsidRDefault="00376D4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376D49" w:rsidRPr="00C76DF3" w:rsidRDefault="00E26A2D" w:rsidP="003230EB">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376D49" w:rsidRPr="00537667" w:rsidRDefault="00376D4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376D49" w:rsidRPr="00C76DF3" w:rsidRDefault="00E26A2D" w:rsidP="003230EB">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376D49" w:rsidRPr="00537667" w:rsidRDefault="00376D4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376D49" w:rsidRPr="00C76DF3" w:rsidRDefault="00E26A2D" w:rsidP="003230EB">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62933E1E" w14:textId="77777777" w:rsidR="00376D49" w:rsidRPr="003230EB" w:rsidRDefault="00376D49" w:rsidP="003230E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3735B0B9" w14:textId="77777777" w:rsidR="00376D49" w:rsidRPr="00591643" w:rsidRDefault="00376D49"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376D49" w:rsidRPr="00C76DF3" w:rsidRDefault="00E26A2D" w:rsidP="00A13BD9">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376D49" w:rsidRPr="00537667" w:rsidRDefault="00376D4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376D49" w:rsidRPr="00C76DF3" w:rsidRDefault="00E26A2D" w:rsidP="00A13BD9">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376D49" w:rsidRPr="00537667" w:rsidRDefault="00376D4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376D49" w:rsidRPr="00C76DF3" w:rsidRDefault="00E26A2D" w:rsidP="00A13BD9">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376D49" w:rsidRPr="00C76DF3" w:rsidRDefault="00E26A2D" w:rsidP="00A13BD9">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376D49" w:rsidRPr="00C76DF3" w:rsidRDefault="00E26A2D" w:rsidP="00A13BD9">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376D49" w:rsidRPr="00537667" w:rsidRDefault="00376D4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376D49" w:rsidRPr="00C76DF3" w:rsidRDefault="00E26A2D" w:rsidP="00A13BD9">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132058DE" w14:textId="77777777" w:rsidR="00376D49" w:rsidRPr="00591643" w:rsidRDefault="00376D49"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76D49"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376D49" w:rsidRPr="00C76DF3" w:rsidRDefault="00E26A2D" w:rsidP="0047015F">
          <w:pPr>
            <w:pStyle w:val="ProductList-OfferingBody"/>
            <w:ind w:left="-77" w:right="-73"/>
            <w:jc w:val="center"/>
            <w:rPr>
              <w:color w:val="808080" w:themeColor="background1" w:themeShade="80"/>
              <w:sz w:val="14"/>
              <w:szCs w:val="14"/>
            </w:rPr>
          </w:pPr>
          <w:hyperlink w:anchor="TableofContents" w:history="1">
            <w:r w:rsidR="00376D4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376D49" w:rsidRPr="00537667" w:rsidRDefault="00376D49"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376D49" w:rsidRPr="00C76DF3" w:rsidRDefault="00E26A2D" w:rsidP="0047015F">
          <w:pPr>
            <w:pStyle w:val="ProductList-OfferingBody"/>
            <w:ind w:left="-72" w:right="-74"/>
            <w:jc w:val="center"/>
            <w:rPr>
              <w:color w:val="808080" w:themeColor="background1" w:themeShade="80"/>
              <w:sz w:val="14"/>
              <w:szCs w:val="14"/>
            </w:rPr>
          </w:pPr>
          <w:hyperlink w:anchor="Introduction" w:history="1">
            <w:r w:rsidR="00376D4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376D49" w:rsidRPr="00537667" w:rsidRDefault="00376D49"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376D49" w:rsidRPr="00C76DF3" w:rsidRDefault="00E26A2D" w:rsidP="0047015F">
          <w:pPr>
            <w:pStyle w:val="ProductList-OfferingBody"/>
            <w:ind w:left="-72" w:right="-75"/>
            <w:jc w:val="center"/>
            <w:rPr>
              <w:color w:val="808080" w:themeColor="background1" w:themeShade="80"/>
              <w:sz w:val="14"/>
              <w:szCs w:val="14"/>
            </w:rPr>
          </w:pPr>
          <w:hyperlink w:anchor="GeneralTerms" w:history="1">
            <w:r w:rsidR="00376D4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376D49" w:rsidRPr="00537667" w:rsidRDefault="00376D4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376D49" w:rsidRPr="00C76DF3" w:rsidRDefault="00E26A2D" w:rsidP="0047015F">
          <w:pPr>
            <w:pStyle w:val="ProductList-OfferingBody"/>
            <w:ind w:left="-72" w:right="-77"/>
            <w:jc w:val="center"/>
            <w:rPr>
              <w:color w:val="808080" w:themeColor="background1" w:themeShade="80"/>
              <w:sz w:val="14"/>
              <w:szCs w:val="14"/>
            </w:rPr>
          </w:pPr>
          <w:hyperlink w:anchor="PrivacyandSecurityTerms" w:history="1">
            <w:r w:rsidR="00376D4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376D49" w:rsidRPr="00537667" w:rsidRDefault="00376D4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376D49" w:rsidRPr="00C76DF3" w:rsidRDefault="00E26A2D" w:rsidP="0047015F">
          <w:pPr>
            <w:pStyle w:val="ProductList-OfferingBody"/>
            <w:ind w:left="-72" w:right="-77"/>
            <w:jc w:val="center"/>
            <w:rPr>
              <w:color w:val="808080" w:themeColor="background1" w:themeShade="80"/>
              <w:sz w:val="14"/>
              <w:szCs w:val="14"/>
            </w:rPr>
          </w:pPr>
          <w:hyperlink w:anchor="OnlineServiceSpecificTerms" w:history="1">
            <w:r w:rsidR="00376D4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376D49" w:rsidRPr="00537667" w:rsidRDefault="00376D4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376D49" w:rsidRPr="00C76DF3" w:rsidRDefault="00E26A2D" w:rsidP="0047015F">
          <w:pPr>
            <w:pStyle w:val="ProductList-OfferingBody"/>
            <w:ind w:left="-72" w:right="-76"/>
            <w:jc w:val="center"/>
            <w:rPr>
              <w:color w:val="808080" w:themeColor="background1" w:themeShade="80"/>
              <w:sz w:val="14"/>
              <w:szCs w:val="14"/>
            </w:rPr>
          </w:pPr>
          <w:hyperlink w:anchor="Attachment1" w:history="1">
            <w:r w:rsidR="00376D49">
              <w:rPr>
                <w:rStyle w:val="Hyperlink"/>
                <w:sz w:val="14"/>
                <w:szCs w:val="14"/>
                <w:rtl/>
              </w:rPr>
              <w:t>المرفق</w:t>
            </w:r>
          </w:hyperlink>
        </w:p>
      </w:tc>
    </w:tr>
  </w:tbl>
  <w:p w14:paraId="4561A7FC" w14:textId="77777777" w:rsidR="00376D49" w:rsidRPr="0047015F" w:rsidRDefault="00376D49"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4C34B1" w14:textId="77777777" w:rsidR="00E26A2D" w:rsidRDefault="00E26A2D" w:rsidP="009A573F">
      <w:pPr>
        <w:spacing w:after="0" w:line="240" w:lineRule="auto"/>
      </w:pPr>
      <w:r>
        <w:separator/>
      </w:r>
    </w:p>
  </w:footnote>
  <w:footnote w:type="continuationSeparator" w:id="0">
    <w:p w14:paraId="5E164D18" w14:textId="77777777" w:rsidR="00E26A2D" w:rsidRDefault="00E26A2D" w:rsidP="009A573F">
      <w:pPr>
        <w:spacing w:after="0" w:line="240" w:lineRule="auto"/>
      </w:pPr>
      <w:r>
        <w:continuationSeparator/>
      </w:r>
    </w:p>
  </w:footnote>
  <w:footnote w:type="continuationNotice" w:id="1">
    <w:p w14:paraId="2CA7C480" w14:textId="77777777" w:rsidR="00E26A2D" w:rsidRDefault="00E26A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C4F48B" w14:textId="77777777" w:rsidR="00CD6B87" w:rsidRDefault="00CD6B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E6D8FB" w14:textId="77777777" w:rsidR="00CD6B87" w:rsidRDefault="00CD6B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76D49" w:rsidRPr="004D27A6" w:rsidRDefault="00376D4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32E96963" w:rsidR="00376D49" w:rsidRPr="001D3260" w:rsidRDefault="00E26A2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376D49" w:rsidRPr="007503D6">
                      <w:rPr>
                        <w:color w:val="404040" w:themeColor="text1" w:themeTint="BF"/>
                        <w:sz w:val="16"/>
                        <w:szCs w:val="16"/>
                        <w:rtl/>
                      </w:rPr>
                      <w:t xml:space="preserve">شروط الخدمات عبر الإنترنت للترخيص المجمّع من </w:t>
                    </w:r>
                    <w:r w:rsidR="00376D49" w:rsidRPr="007503D6">
                      <w:rPr>
                        <w:color w:val="404040" w:themeColor="text1" w:themeTint="BF"/>
                        <w:sz w:val="16"/>
                        <w:szCs w:val="16"/>
                      </w:rPr>
                      <w:t>Microsoft</w:t>
                    </w:r>
                    <w:r w:rsidR="00376D49" w:rsidRPr="007503D6">
                      <w:rPr>
                        <w:color w:val="404040" w:themeColor="text1" w:themeTint="BF"/>
                        <w:sz w:val="16"/>
                        <w:szCs w:val="16"/>
                        <w:rtl/>
                      </w:rPr>
                      <w:t xml:space="preserve"> (تصدر باللغة الإنجليزية في جميع أنحاء العالم، في نوفمبر </w:t>
                    </w:r>
                    <w:r w:rsidR="00376D49" w:rsidRPr="007503D6">
                      <w:rPr>
                        <w:color w:val="404040" w:themeColor="text1" w:themeTint="BF"/>
                        <w:sz w:val="16"/>
                        <w:szCs w:val="16"/>
                        <w:lang w:bidi=""/>
                      </w:rPr>
                      <w:t>2016</w:t>
                    </w:r>
                    <w:r w:rsidR="00376D49" w:rsidRPr="007503D6">
                      <w:rPr>
                        <w:color w:val="404040" w:themeColor="text1" w:themeTint="BF"/>
                        <w:sz w:val="16"/>
                        <w:szCs w:val="16"/>
                        <w:rtl/>
                      </w:rPr>
                      <w:t>)</w:t>
                    </w:r>
                    <w:r w:rsidR="00376D49" w:rsidRPr="007503D6">
                      <w:rPr>
                        <w:color w:val="404040" w:themeColor="text1" w:themeTint="BF"/>
                        <w:sz w:val="16"/>
                        <w:szCs w:val="16"/>
                        <w:rtl/>
                      </w:rPr>
                      <w:t>‬</w:t>
                    </w:r>
                  </w:sdtContent>
                </w:sdt>
              </w:sdtContent>
            </w:sdt>
          </w:sdtContent>
        </w:sdt>
        <w:r w:rsidR="00376D49" w:rsidRPr="0003291D">
          <w:rPr>
            <w:color w:val="404040" w:themeColor="text1" w:themeTint="BF"/>
            <w:sz w:val="16"/>
            <w:szCs w:val="16"/>
            <w:rtl/>
          </w:rPr>
          <w:tab/>
        </w:r>
        <w:r w:rsidR="00376D49" w:rsidRPr="0003291D">
          <w:rPr>
            <w:color w:val="404040" w:themeColor="text1" w:themeTint="BF"/>
            <w:sz w:val="16"/>
            <w:szCs w:val="16"/>
          </w:rPr>
          <w:fldChar w:fldCharType="begin"/>
        </w:r>
        <w:r w:rsidR="00376D49" w:rsidRPr="0003291D">
          <w:rPr>
            <w:color w:val="404040" w:themeColor="text1" w:themeTint="BF"/>
            <w:sz w:val="16"/>
            <w:szCs w:val="16"/>
          </w:rPr>
          <w:instrText xml:space="preserve"> PAGE   \* MERGEFORMAT </w:instrText>
        </w:r>
        <w:r w:rsidR="00376D49" w:rsidRPr="0003291D">
          <w:rPr>
            <w:color w:val="404040" w:themeColor="text1" w:themeTint="BF"/>
            <w:sz w:val="16"/>
            <w:szCs w:val="16"/>
          </w:rPr>
          <w:fldChar w:fldCharType="separate"/>
        </w:r>
        <w:r w:rsidR="00CD6B87">
          <w:rPr>
            <w:noProof/>
            <w:color w:val="404040" w:themeColor="text1" w:themeTint="BF"/>
            <w:sz w:val="16"/>
            <w:szCs w:val="16"/>
          </w:rPr>
          <w:t>24</w:t>
        </w:r>
        <w:r w:rsidR="00376D49" w:rsidRPr="0003291D">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5DE13D19" w:rsidR="00376D49" w:rsidRPr="001D3260" w:rsidRDefault="00E26A2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376D49" w:rsidRPr="007503D6">
                  <w:rPr>
                    <w:color w:val="404040" w:themeColor="text1" w:themeTint="BF"/>
                    <w:sz w:val="16"/>
                    <w:szCs w:val="16"/>
                    <w:rtl/>
                  </w:rPr>
                  <w:t xml:space="preserve">شروط الخدمات عبر الإنترنت للترخيص المجمّع من </w:t>
                </w:r>
                <w:r w:rsidR="00376D49" w:rsidRPr="007503D6">
                  <w:rPr>
                    <w:color w:val="404040" w:themeColor="text1" w:themeTint="BF"/>
                    <w:sz w:val="16"/>
                    <w:szCs w:val="16"/>
                  </w:rPr>
                  <w:t>Microsoft</w:t>
                </w:r>
                <w:r w:rsidR="00376D49" w:rsidRPr="007503D6">
                  <w:rPr>
                    <w:color w:val="404040" w:themeColor="text1" w:themeTint="BF"/>
                    <w:sz w:val="16"/>
                    <w:szCs w:val="16"/>
                    <w:rtl/>
                  </w:rPr>
                  <w:t xml:space="preserve"> (تصدر باللغة الإنجليزية في جميع أنحاء العالم، في نوفمبر </w:t>
                </w:r>
                <w:r w:rsidR="00376D49" w:rsidRPr="007503D6">
                  <w:rPr>
                    <w:color w:val="404040" w:themeColor="text1" w:themeTint="BF"/>
                    <w:sz w:val="16"/>
                    <w:szCs w:val="16"/>
                    <w:lang w:bidi=""/>
                  </w:rPr>
                  <w:t>2016</w:t>
                </w:r>
                <w:r w:rsidR="00376D49" w:rsidRPr="007503D6">
                  <w:rPr>
                    <w:color w:val="404040" w:themeColor="text1" w:themeTint="BF"/>
                    <w:sz w:val="16"/>
                    <w:szCs w:val="16"/>
                    <w:rtl/>
                  </w:rPr>
                  <w:t>)</w:t>
                </w:r>
                <w:r w:rsidR="00376D49" w:rsidRPr="007503D6">
                  <w:rPr>
                    <w:color w:val="404040" w:themeColor="text1" w:themeTint="BF"/>
                    <w:sz w:val="16"/>
                    <w:szCs w:val="16"/>
                    <w:rtl/>
                  </w:rPr>
                  <w:t>‬</w:t>
                </w:r>
              </w:sdtContent>
            </w:sdt>
          </w:sdtContent>
        </w:sdt>
        <w:r w:rsidR="00376D49" w:rsidRPr="0003291D">
          <w:rPr>
            <w:color w:val="404040" w:themeColor="text1" w:themeTint="BF"/>
            <w:sz w:val="16"/>
            <w:szCs w:val="16"/>
            <w:rtl/>
          </w:rPr>
          <w:tab/>
        </w:r>
        <w:r w:rsidR="00376D49" w:rsidRPr="0003291D">
          <w:rPr>
            <w:color w:val="404040" w:themeColor="text1" w:themeTint="BF"/>
            <w:sz w:val="16"/>
            <w:szCs w:val="16"/>
          </w:rPr>
          <w:fldChar w:fldCharType="begin"/>
        </w:r>
        <w:r w:rsidR="00376D49" w:rsidRPr="0003291D">
          <w:rPr>
            <w:color w:val="404040" w:themeColor="text1" w:themeTint="BF"/>
            <w:sz w:val="16"/>
            <w:szCs w:val="16"/>
          </w:rPr>
          <w:instrText xml:space="preserve"> PAGE   \* MERGEFORMAT </w:instrText>
        </w:r>
        <w:r w:rsidR="00376D49" w:rsidRPr="0003291D">
          <w:rPr>
            <w:color w:val="404040" w:themeColor="text1" w:themeTint="BF"/>
            <w:sz w:val="16"/>
            <w:szCs w:val="16"/>
          </w:rPr>
          <w:fldChar w:fldCharType="separate"/>
        </w:r>
        <w:r w:rsidR="00CD6B87">
          <w:rPr>
            <w:noProof/>
            <w:color w:val="404040" w:themeColor="text1" w:themeTint="BF"/>
            <w:sz w:val="16"/>
            <w:szCs w:val="16"/>
          </w:rPr>
          <w:t>23</w:t>
        </w:r>
        <w:r w:rsidR="00376D49" w:rsidRPr="0003291D">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tl/>
      </w:rPr>
      <w:id w:val="-907375863"/>
      <w:docPartObj>
        <w:docPartGallery w:val="Page Numbers (Top of Page)"/>
        <w:docPartUnique/>
      </w:docPartObj>
    </w:sdtPr>
    <w:sdtEndPr>
      <w:rPr>
        <w:noProof/>
        <w:color w:val="404040" w:themeColor="text1" w:themeTint="BF"/>
      </w:rPr>
    </w:sdtEndPr>
    <w:sdtContent>
      <w:p w14:paraId="5D5558BA" w14:textId="258F4E3E" w:rsidR="00376D49" w:rsidRPr="001D3260" w:rsidRDefault="00E26A2D"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683866522"/>
            <w:docPartObj>
              <w:docPartGallery w:val="Page Numbers (Top of Page)"/>
              <w:docPartUnique/>
            </w:docPartObj>
          </w:sdtPr>
          <w:sdtEndPr>
            <w:rPr>
              <w:noProof/>
              <w:color w:val="404040" w:themeColor="text1" w:themeTint="BF"/>
            </w:rPr>
          </w:sdtEndPr>
          <w:sdtContent>
            <w:sdt>
              <w:sdtPr>
                <w:rPr>
                  <w:rtl/>
                </w:rPr>
                <w:id w:val="-264996765"/>
                <w:docPartObj>
                  <w:docPartGallery w:val="Page Numbers (Top of Page)"/>
                  <w:docPartUnique/>
                </w:docPartObj>
              </w:sdtPr>
              <w:sdtEndPr>
                <w:rPr>
                  <w:noProof/>
                  <w:color w:val="404040" w:themeColor="text1" w:themeTint="BF"/>
                  <w:sz w:val="16"/>
                  <w:szCs w:val="16"/>
                </w:rPr>
              </w:sdtEndPr>
              <w:sdtContent>
                <w:r w:rsidR="00376D49" w:rsidRPr="007503D6">
                  <w:rPr>
                    <w:color w:val="404040" w:themeColor="text1" w:themeTint="BF"/>
                    <w:sz w:val="16"/>
                    <w:szCs w:val="16"/>
                    <w:rtl/>
                  </w:rPr>
                  <w:t xml:space="preserve">شروط الخدمات عبر الإنترنت للترخيص المجمّع من </w:t>
                </w:r>
                <w:r w:rsidR="00376D49" w:rsidRPr="007503D6">
                  <w:rPr>
                    <w:color w:val="404040" w:themeColor="text1" w:themeTint="BF"/>
                    <w:sz w:val="16"/>
                    <w:szCs w:val="16"/>
                  </w:rPr>
                  <w:t>Microsoft</w:t>
                </w:r>
                <w:r w:rsidR="00376D49" w:rsidRPr="007503D6">
                  <w:rPr>
                    <w:color w:val="404040" w:themeColor="text1" w:themeTint="BF"/>
                    <w:sz w:val="16"/>
                    <w:szCs w:val="16"/>
                    <w:rtl/>
                  </w:rPr>
                  <w:t xml:space="preserve"> (تصدر باللغة الإنجليزية في جميع أنحاء العالم، في نوفمبر </w:t>
                </w:r>
                <w:r w:rsidR="00376D49" w:rsidRPr="007503D6">
                  <w:rPr>
                    <w:color w:val="404040" w:themeColor="text1" w:themeTint="BF"/>
                    <w:sz w:val="16"/>
                    <w:szCs w:val="16"/>
                    <w:lang w:bidi=""/>
                  </w:rPr>
                  <w:t>2016</w:t>
                </w:r>
                <w:r w:rsidR="00376D49" w:rsidRPr="007503D6">
                  <w:rPr>
                    <w:color w:val="404040" w:themeColor="text1" w:themeTint="BF"/>
                    <w:sz w:val="16"/>
                    <w:szCs w:val="16"/>
                    <w:rtl/>
                  </w:rPr>
                  <w:t>)</w:t>
                </w:r>
                <w:r w:rsidR="00376D49" w:rsidRPr="007503D6">
                  <w:rPr>
                    <w:color w:val="404040" w:themeColor="text1" w:themeTint="BF"/>
                    <w:sz w:val="16"/>
                    <w:szCs w:val="16"/>
                    <w:rtl/>
                  </w:rPr>
                  <w:t>‬</w:t>
                </w:r>
              </w:sdtContent>
            </w:sdt>
          </w:sdtContent>
        </w:sdt>
        <w:r w:rsidR="00376D49" w:rsidRPr="0003291D">
          <w:rPr>
            <w:color w:val="404040" w:themeColor="text1" w:themeTint="BF"/>
            <w:sz w:val="16"/>
            <w:szCs w:val="16"/>
            <w:rtl/>
          </w:rPr>
          <w:tab/>
        </w:r>
        <w:r w:rsidR="00376D49" w:rsidRPr="0003291D">
          <w:rPr>
            <w:color w:val="404040" w:themeColor="text1" w:themeTint="BF"/>
            <w:sz w:val="16"/>
            <w:szCs w:val="16"/>
          </w:rPr>
          <w:fldChar w:fldCharType="begin"/>
        </w:r>
        <w:r w:rsidR="00376D49" w:rsidRPr="0003291D">
          <w:rPr>
            <w:color w:val="404040" w:themeColor="text1" w:themeTint="BF"/>
            <w:sz w:val="16"/>
            <w:szCs w:val="16"/>
          </w:rPr>
          <w:instrText xml:space="preserve"> PAGE   \* MERGEFORMAT </w:instrText>
        </w:r>
        <w:r w:rsidR="00376D49" w:rsidRPr="0003291D">
          <w:rPr>
            <w:color w:val="404040" w:themeColor="text1" w:themeTint="BF"/>
            <w:sz w:val="16"/>
            <w:szCs w:val="16"/>
          </w:rPr>
          <w:fldChar w:fldCharType="separate"/>
        </w:r>
        <w:r w:rsidR="00CD6B87">
          <w:rPr>
            <w:noProof/>
            <w:color w:val="404040" w:themeColor="text1" w:themeTint="BF"/>
            <w:sz w:val="16"/>
            <w:szCs w:val="16"/>
          </w:rPr>
          <w:t>29</w:t>
        </w:r>
        <w:r w:rsidR="00376D49" w:rsidRPr="0003291D">
          <w:rPr>
            <w:sz w:val="16"/>
            <w:szCs w:val="16"/>
          </w:rPr>
          <w:fldChar w:fldCharType="end"/>
        </w:r>
      </w:p>
    </w:sdtContent>
  </w:sdt>
  <w:p w14:paraId="2FDC9EE3" w14:textId="77777777" w:rsidR="00376D49" w:rsidRPr="0047015F" w:rsidRDefault="00376D49"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4"/>
  </w:num>
  <w:num w:numId="15">
    <w:abstractNumId w:val="31"/>
  </w:num>
  <w:num w:numId="16">
    <w:abstractNumId w:val="38"/>
  </w:num>
  <w:num w:numId="17">
    <w:abstractNumId w:val="35"/>
  </w:num>
  <w:num w:numId="18">
    <w:abstractNumId w:val="27"/>
  </w:num>
  <w:num w:numId="19">
    <w:abstractNumId w:val="29"/>
  </w:num>
  <w:num w:numId="20">
    <w:abstractNumId w:val="25"/>
  </w:num>
  <w:num w:numId="21">
    <w:abstractNumId w:val="9"/>
  </w:num>
  <w:num w:numId="22">
    <w:abstractNumId w:val="20"/>
  </w:num>
  <w:num w:numId="23">
    <w:abstractNumId w:val="17"/>
  </w:num>
  <w:num w:numId="24">
    <w:abstractNumId w:val="39"/>
  </w:num>
  <w:num w:numId="25">
    <w:abstractNumId w:val="32"/>
  </w:num>
  <w:num w:numId="26">
    <w:abstractNumId w:val="11"/>
  </w:num>
  <w:num w:numId="27">
    <w:abstractNumId w:val="18"/>
  </w:num>
  <w:num w:numId="28">
    <w:abstractNumId w:val="1"/>
  </w:num>
  <w:num w:numId="29">
    <w:abstractNumId w:val="4"/>
  </w:num>
  <w:num w:numId="30">
    <w:abstractNumId w:val="0"/>
  </w:num>
  <w:num w:numId="31">
    <w:abstractNumId w:val="33"/>
  </w:num>
  <w:num w:numId="32">
    <w:abstractNumId w:val="21"/>
  </w:num>
  <w:num w:numId="33">
    <w:abstractNumId w:val="36"/>
  </w:num>
  <w:num w:numId="34">
    <w:abstractNumId w:val="2"/>
  </w:num>
  <w:num w:numId="35">
    <w:abstractNumId w:val="37"/>
  </w:num>
  <w:num w:numId="36">
    <w:abstractNumId w:val="30"/>
  </w:num>
  <w:num w:numId="37">
    <w:abstractNumId w:val="28"/>
  </w:num>
  <w:num w:numId="38">
    <w:abstractNumId w:val="24"/>
  </w:num>
  <w:num w:numId="39">
    <w:abstractNumId w:val="12"/>
  </w:num>
  <w:num w:numId="40">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ZM8glYtDXAHZ7Ib78IY2Dt8jyNIcN2wb+y2A3WS2zBobEevJLJHQkaPBhZMF8h58DJLAiAraerCf0GphtB+3SQ==" w:salt="/35MlcVNi1k/FEge8TpIU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CD5"/>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6B87"/>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6A2D"/>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34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47015F"/>
    <w:pPr>
      <w:tabs>
        <w:tab w:val="right" w:leader="dot" w:pos="5030"/>
      </w:tabs>
      <w:spacing w:after="0" w:line="252" w:lineRule="auto"/>
      <w:ind w:left="158"/>
    </w:pPr>
    <w:rPr>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go.microsoft.com/fwlink/p/?LinkID=223436"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fwlink/?LinkID=248686"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3.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footer" Target="footer18.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footer" Target="footer16.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FFA82-F5FC-42E8-A36B-3A15FD71B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16759</Words>
  <Characters>95532</Characters>
  <Application>Microsoft Office Word</Application>
  <DocSecurity>8</DocSecurity>
  <Lines>796</Lines>
  <Paragraphs>224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2016-10-28T05:36:00Z</dcterms:created>
  <dcterms:modified xsi:type="dcterms:W3CDTF">2016-10-28T05:36:00Z</dcterms:modified>
</cp:coreProperties>
</file>