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964D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964DC">
        <w:rPr>
          <w:rFonts w:asciiTheme="majorHAnsi" w:hAnsiTheme="majorHAnsi"/>
          <w:color w:val="FFFFFF" w:themeColor="background1"/>
          <w:sz w:val="72"/>
          <w:szCs w:val="72"/>
          <w:lang w:eastAsia="en-US" w:bidi="ar-SA"/>
        </w:rPr>
        <w:tab/>
        <w:t>Условия за онлайн услуги</w:t>
      </w:r>
    </w:p>
    <w:p w14:paraId="6BAF63FC" w14:textId="591A4898" w:rsidR="004D27A6" w:rsidRPr="00CB3F78" w:rsidRDefault="004D27A6" w:rsidP="00A15A8C">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0964DC">
        <w:rPr>
          <w:rFonts w:asciiTheme="majorHAnsi" w:hAnsiTheme="majorHAnsi"/>
          <w:color w:val="FFFFFF" w:themeColor="background1"/>
          <w:sz w:val="96"/>
          <w:szCs w:val="96"/>
          <w:lang w:eastAsia="en-US" w:bidi="ar-SA"/>
        </w:rPr>
        <w:tab/>
      </w:r>
      <w:r w:rsidRPr="00CB3F78">
        <w:rPr>
          <w:rFonts w:asciiTheme="majorHAnsi" w:hAnsiTheme="majorHAnsi"/>
          <w:color w:val="FFFFFF" w:themeColor="background1"/>
          <w:sz w:val="96"/>
          <w:szCs w:val="96"/>
          <w:lang w:eastAsia="en-US" w:bidi="ar-SA"/>
        </w:rPr>
        <w:t xml:space="preserve">1 </w:t>
      </w:r>
      <w:r w:rsidR="00A15A8C">
        <w:rPr>
          <w:rFonts w:asciiTheme="majorHAnsi" w:hAnsiTheme="majorHAnsi"/>
          <w:color w:val="FFFFFF" w:themeColor="background1"/>
          <w:sz w:val="96"/>
          <w:szCs w:val="96"/>
        </w:rPr>
        <w:t xml:space="preserve">август </w:t>
      </w:r>
      <w:r w:rsidRPr="00CB3F78">
        <w:rPr>
          <w:rFonts w:asciiTheme="majorHAnsi" w:hAnsiTheme="majorHAnsi"/>
          <w:color w:val="FFFFFF" w:themeColor="background1"/>
          <w:sz w:val="96"/>
          <w:szCs w:val="96"/>
          <w:lang w:eastAsia="en-US" w:bidi="ar-SA"/>
        </w:rPr>
        <w:t>2015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Съдържание</w:t>
      </w:r>
      <w:bookmarkEnd w:id="1"/>
    </w:p>
    <w:p w14:paraId="22E2F922" w14:textId="77777777" w:rsidR="00925FE9"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817110" w:history="1">
        <w:r w:rsidR="00925FE9" w:rsidRPr="00B31C53">
          <w:rPr>
            <w:rStyle w:val="Hyperlink"/>
            <w:noProof/>
          </w:rPr>
          <w:t>Въведение</w:t>
        </w:r>
        <w:r w:rsidR="00925FE9">
          <w:rPr>
            <w:noProof/>
            <w:webHidden/>
          </w:rPr>
          <w:tab/>
        </w:r>
        <w:r w:rsidR="00925FE9">
          <w:rPr>
            <w:noProof/>
            <w:webHidden/>
          </w:rPr>
          <w:fldChar w:fldCharType="begin"/>
        </w:r>
        <w:r w:rsidR="00925FE9">
          <w:rPr>
            <w:noProof/>
            <w:webHidden/>
          </w:rPr>
          <w:instrText xml:space="preserve"> PAGEREF _Toc424817110 \h </w:instrText>
        </w:r>
        <w:r w:rsidR="00925FE9">
          <w:rPr>
            <w:noProof/>
            <w:webHidden/>
          </w:rPr>
        </w:r>
        <w:r w:rsidR="00925FE9">
          <w:rPr>
            <w:noProof/>
            <w:webHidden/>
          </w:rPr>
          <w:fldChar w:fldCharType="separate"/>
        </w:r>
        <w:r w:rsidR="00925FE9">
          <w:rPr>
            <w:noProof/>
            <w:webHidden/>
          </w:rPr>
          <w:t>3</w:t>
        </w:r>
        <w:r w:rsidR="00925FE9">
          <w:rPr>
            <w:noProof/>
            <w:webHidden/>
          </w:rPr>
          <w:fldChar w:fldCharType="end"/>
        </w:r>
      </w:hyperlink>
    </w:p>
    <w:p w14:paraId="787C597A" w14:textId="77777777" w:rsidR="00925FE9" w:rsidRDefault="00CE1668">
      <w:pPr>
        <w:pStyle w:val="TOC3"/>
        <w:tabs>
          <w:tab w:val="right" w:leader="dot" w:pos="5030"/>
        </w:tabs>
        <w:rPr>
          <w:rFonts w:eastAsiaTheme="minorEastAsia"/>
          <w:smallCaps w:val="0"/>
          <w:noProof/>
          <w:sz w:val="22"/>
          <w:lang w:val="en-US" w:eastAsia="ja-JP" w:bidi="ar-SA"/>
        </w:rPr>
      </w:pPr>
      <w:hyperlink w:anchor="_Toc424817111" w:history="1">
        <w:r w:rsidR="00925FE9" w:rsidRPr="00B31C53">
          <w:rPr>
            <w:rStyle w:val="Hyperlink"/>
            <w:noProof/>
          </w:rPr>
          <w:t>Предишни версии</w:t>
        </w:r>
        <w:r w:rsidR="00925FE9">
          <w:rPr>
            <w:noProof/>
            <w:webHidden/>
          </w:rPr>
          <w:tab/>
        </w:r>
        <w:r w:rsidR="00925FE9">
          <w:rPr>
            <w:noProof/>
            <w:webHidden/>
          </w:rPr>
          <w:fldChar w:fldCharType="begin"/>
        </w:r>
        <w:r w:rsidR="00925FE9">
          <w:rPr>
            <w:noProof/>
            <w:webHidden/>
          </w:rPr>
          <w:instrText xml:space="preserve"> PAGEREF _Toc424817111 \h </w:instrText>
        </w:r>
        <w:r w:rsidR="00925FE9">
          <w:rPr>
            <w:noProof/>
            <w:webHidden/>
          </w:rPr>
        </w:r>
        <w:r w:rsidR="00925FE9">
          <w:rPr>
            <w:noProof/>
            <w:webHidden/>
          </w:rPr>
          <w:fldChar w:fldCharType="separate"/>
        </w:r>
        <w:r w:rsidR="00925FE9">
          <w:rPr>
            <w:noProof/>
            <w:webHidden/>
          </w:rPr>
          <w:t>3</w:t>
        </w:r>
        <w:r w:rsidR="00925FE9">
          <w:rPr>
            <w:noProof/>
            <w:webHidden/>
          </w:rPr>
          <w:fldChar w:fldCharType="end"/>
        </w:r>
      </w:hyperlink>
    </w:p>
    <w:p w14:paraId="558197A4" w14:textId="77777777" w:rsidR="00925FE9" w:rsidRDefault="00CE1668">
      <w:pPr>
        <w:pStyle w:val="TOC3"/>
        <w:tabs>
          <w:tab w:val="right" w:leader="dot" w:pos="5030"/>
        </w:tabs>
        <w:rPr>
          <w:rFonts w:eastAsiaTheme="minorEastAsia"/>
          <w:smallCaps w:val="0"/>
          <w:noProof/>
          <w:sz w:val="22"/>
          <w:lang w:val="en-US" w:eastAsia="ja-JP" w:bidi="ar-SA"/>
        </w:rPr>
      </w:pPr>
      <w:hyperlink w:anchor="_Toc424817112" w:history="1">
        <w:r w:rsidR="00925FE9" w:rsidRPr="00B31C53">
          <w:rPr>
            <w:rStyle w:val="Hyperlink"/>
            <w:noProof/>
          </w:rPr>
          <w:t>Уточнения и резюме на промените</w:t>
        </w:r>
        <w:r w:rsidR="00925FE9">
          <w:rPr>
            <w:noProof/>
            <w:webHidden/>
          </w:rPr>
          <w:tab/>
        </w:r>
        <w:r w:rsidR="00925FE9">
          <w:rPr>
            <w:noProof/>
            <w:webHidden/>
          </w:rPr>
          <w:fldChar w:fldCharType="begin"/>
        </w:r>
        <w:r w:rsidR="00925FE9">
          <w:rPr>
            <w:noProof/>
            <w:webHidden/>
          </w:rPr>
          <w:instrText xml:space="preserve"> PAGEREF _Toc424817112 \h </w:instrText>
        </w:r>
        <w:r w:rsidR="00925FE9">
          <w:rPr>
            <w:noProof/>
            <w:webHidden/>
          </w:rPr>
        </w:r>
        <w:r w:rsidR="00925FE9">
          <w:rPr>
            <w:noProof/>
            <w:webHidden/>
          </w:rPr>
          <w:fldChar w:fldCharType="separate"/>
        </w:r>
        <w:r w:rsidR="00925FE9">
          <w:rPr>
            <w:noProof/>
            <w:webHidden/>
          </w:rPr>
          <w:t>3</w:t>
        </w:r>
        <w:r w:rsidR="00925FE9">
          <w:rPr>
            <w:noProof/>
            <w:webHidden/>
          </w:rPr>
          <w:fldChar w:fldCharType="end"/>
        </w:r>
      </w:hyperlink>
    </w:p>
    <w:p w14:paraId="67A3499D" w14:textId="77777777" w:rsidR="00925FE9" w:rsidRDefault="00CE1668">
      <w:pPr>
        <w:pStyle w:val="TOC5"/>
        <w:tabs>
          <w:tab w:val="right" w:leader="dot" w:pos="5030"/>
        </w:tabs>
        <w:rPr>
          <w:rFonts w:eastAsiaTheme="minorEastAsia"/>
          <w:noProof/>
          <w:sz w:val="22"/>
          <w:lang w:val="en-US" w:eastAsia="ja-JP" w:bidi="ar-SA"/>
        </w:rPr>
      </w:pPr>
      <w:hyperlink w:anchor="_Toc424817113" w:history="1">
        <w:r w:rsidR="00925FE9" w:rsidRPr="00B31C53">
          <w:rPr>
            <w:rStyle w:val="Hyperlink"/>
            <w:noProof/>
          </w:rPr>
          <w:t>Раздел „Бизнес сътрудник по HIPAA“ от „Условия за поверителност и защита“</w:t>
        </w:r>
        <w:r w:rsidR="00925FE9">
          <w:rPr>
            <w:noProof/>
            <w:webHidden/>
          </w:rPr>
          <w:tab/>
        </w:r>
        <w:r w:rsidR="00925FE9">
          <w:rPr>
            <w:noProof/>
            <w:webHidden/>
          </w:rPr>
          <w:fldChar w:fldCharType="begin"/>
        </w:r>
        <w:r w:rsidR="00925FE9">
          <w:rPr>
            <w:noProof/>
            <w:webHidden/>
          </w:rPr>
          <w:instrText xml:space="preserve"> PAGEREF _Toc424817113 \h </w:instrText>
        </w:r>
        <w:r w:rsidR="00925FE9">
          <w:rPr>
            <w:noProof/>
            <w:webHidden/>
          </w:rPr>
        </w:r>
        <w:r w:rsidR="00925FE9">
          <w:rPr>
            <w:noProof/>
            <w:webHidden/>
          </w:rPr>
          <w:fldChar w:fldCharType="separate"/>
        </w:r>
        <w:r w:rsidR="00925FE9">
          <w:rPr>
            <w:noProof/>
            <w:webHidden/>
          </w:rPr>
          <w:t>3</w:t>
        </w:r>
        <w:r w:rsidR="00925FE9">
          <w:rPr>
            <w:noProof/>
            <w:webHidden/>
          </w:rPr>
          <w:fldChar w:fldCharType="end"/>
        </w:r>
      </w:hyperlink>
    </w:p>
    <w:p w14:paraId="7E4C0078" w14:textId="77777777" w:rsidR="00925FE9" w:rsidRDefault="00CE1668">
      <w:pPr>
        <w:pStyle w:val="TOC1"/>
        <w:tabs>
          <w:tab w:val="right" w:leader="dot" w:pos="5030"/>
        </w:tabs>
        <w:rPr>
          <w:rFonts w:eastAsiaTheme="minorEastAsia"/>
          <w:b w:val="0"/>
          <w:caps w:val="0"/>
          <w:noProof/>
          <w:sz w:val="22"/>
          <w:lang w:val="en-US" w:eastAsia="ja-JP" w:bidi="ar-SA"/>
        </w:rPr>
      </w:pPr>
      <w:hyperlink w:anchor="_Toc424817114" w:history="1">
        <w:r w:rsidR="00925FE9" w:rsidRPr="00B31C53">
          <w:rPr>
            <w:rStyle w:val="Hyperlink"/>
            <w:noProof/>
          </w:rPr>
          <w:t>Общи условия</w:t>
        </w:r>
        <w:r w:rsidR="00925FE9">
          <w:rPr>
            <w:noProof/>
            <w:webHidden/>
          </w:rPr>
          <w:tab/>
        </w:r>
        <w:r w:rsidR="00925FE9">
          <w:rPr>
            <w:noProof/>
            <w:webHidden/>
          </w:rPr>
          <w:fldChar w:fldCharType="begin"/>
        </w:r>
        <w:r w:rsidR="00925FE9">
          <w:rPr>
            <w:noProof/>
            <w:webHidden/>
          </w:rPr>
          <w:instrText xml:space="preserve"> PAGEREF _Toc424817114 \h </w:instrText>
        </w:r>
        <w:r w:rsidR="00925FE9">
          <w:rPr>
            <w:noProof/>
            <w:webHidden/>
          </w:rPr>
        </w:r>
        <w:r w:rsidR="00925FE9">
          <w:rPr>
            <w:noProof/>
            <w:webHidden/>
          </w:rPr>
          <w:fldChar w:fldCharType="separate"/>
        </w:r>
        <w:r w:rsidR="00925FE9">
          <w:rPr>
            <w:noProof/>
            <w:webHidden/>
          </w:rPr>
          <w:t>4</w:t>
        </w:r>
        <w:r w:rsidR="00925FE9">
          <w:rPr>
            <w:noProof/>
            <w:webHidden/>
          </w:rPr>
          <w:fldChar w:fldCharType="end"/>
        </w:r>
      </w:hyperlink>
    </w:p>
    <w:p w14:paraId="44BB0623" w14:textId="77777777" w:rsidR="00925FE9" w:rsidRDefault="00CE1668">
      <w:pPr>
        <w:pStyle w:val="TOC5"/>
        <w:tabs>
          <w:tab w:val="right" w:leader="dot" w:pos="5030"/>
        </w:tabs>
        <w:rPr>
          <w:rFonts w:eastAsiaTheme="minorEastAsia"/>
          <w:noProof/>
          <w:sz w:val="22"/>
          <w:lang w:val="en-US" w:eastAsia="ja-JP" w:bidi="ar-SA"/>
        </w:rPr>
      </w:pPr>
      <w:hyperlink w:anchor="_Toc424817115" w:history="1">
        <w:r w:rsidR="00925FE9" w:rsidRPr="00B31C53">
          <w:rPr>
            <w:rStyle w:val="Hyperlink"/>
            <w:noProof/>
          </w:rPr>
          <w:t>Определения</w:t>
        </w:r>
        <w:r w:rsidR="00925FE9">
          <w:rPr>
            <w:noProof/>
            <w:webHidden/>
          </w:rPr>
          <w:tab/>
        </w:r>
        <w:r w:rsidR="00925FE9">
          <w:rPr>
            <w:noProof/>
            <w:webHidden/>
          </w:rPr>
          <w:fldChar w:fldCharType="begin"/>
        </w:r>
        <w:r w:rsidR="00925FE9">
          <w:rPr>
            <w:noProof/>
            <w:webHidden/>
          </w:rPr>
          <w:instrText xml:space="preserve"> PAGEREF _Toc424817115 \h </w:instrText>
        </w:r>
        <w:r w:rsidR="00925FE9">
          <w:rPr>
            <w:noProof/>
            <w:webHidden/>
          </w:rPr>
        </w:r>
        <w:r w:rsidR="00925FE9">
          <w:rPr>
            <w:noProof/>
            <w:webHidden/>
          </w:rPr>
          <w:fldChar w:fldCharType="separate"/>
        </w:r>
        <w:r w:rsidR="00925FE9">
          <w:rPr>
            <w:noProof/>
            <w:webHidden/>
          </w:rPr>
          <w:t>4</w:t>
        </w:r>
        <w:r w:rsidR="00925FE9">
          <w:rPr>
            <w:noProof/>
            <w:webHidden/>
          </w:rPr>
          <w:fldChar w:fldCharType="end"/>
        </w:r>
      </w:hyperlink>
    </w:p>
    <w:p w14:paraId="55E74102" w14:textId="77777777" w:rsidR="00925FE9" w:rsidRDefault="00CE1668">
      <w:pPr>
        <w:pStyle w:val="TOC5"/>
        <w:tabs>
          <w:tab w:val="right" w:leader="dot" w:pos="5030"/>
        </w:tabs>
        <w:rPr>
          <w:rFonts w:eastAsiaTheme="minorEastAsia"/>
          <w:noProof/>
          <w:sz w:val="22"/>
          <w:lang w:val="en-US" w:eastAsia="ja-JP" w:bidi="ar-SA"/>
        </w:rPr>
      </w:pPr>
      <w:hyperlink w:anchor="_Toc424817116" w:history="1">
        <w:r w:rsidR="00925FE9" w:rsidRPr="00B31C53">
          <w:rPr>
            <w:rStyle w:val="Hyperlink"/>
            <w:noProof/>
          </w:rPr>
          <w:t>Актуализации на условията за Онлайн услугите</w:t>
        </w:r>
        <w:r w:rsidR="00925FE9">
          <w:rPr>
            <w:noProof/>
            <w:webHidden/>
          </w:rPr>
          <w:tab/>
        </w:r>
        <w:r w:rsidR="00925FE9">
          <w:rPr>
            <w:noProof/>
            <w:webHidden/>
          </w:rPr>
          <w:fldChar w:fldCharType="begin"/>
        </w:r>
        <w:r w:rsidR="00925FE9">
          <w:rPr>
            <w:noProof/>
            <w:webHidden/>
          </w:rPr>
          <w:instrText xml:space="preserve"> PAGEREF _Toc424817116 \h </w:instrText>
        </w:r>
        <w:r w:rsidR="00925FE9">
          <w:rPr>
            <w:noProof/>
            <w:webHidden/>
          </w:rPr>
        </w:r>
        <w:r w:rsidR="00925FE9">
          <w:rPr>
            <w:noProof/>
            <w:webHidden/>
          </w:rPr>
          <w:fldChar w:fldCharType="separate"/>
        </w:r>
        <w:r w:rsidR="00925FE9">
          <w:rPr>
            <w:noProof/>
            <w:webHidden/>
          </w:rPr>
          <w:t>4</w:t>
        </w:r>
        <w:r w:rsidR="00925FE9">
          <w:rPr>
            <w:noProof/>
            <w:webHidden/>
          </w:rPr>
          <w:fldChar w:fldCharType="end"/>
        </w:r>
      </w:hyperlink>
    </w:p>
    <w:p w14:paraId="23B5D0D4" w14:textId="77777777" w:rsidR="00925FE9" w:rsidRDefault="00CE1668">
      <w:pPr>
        <w:pStyle w:val="TOC5"/>
        <w:tabs>
          <w:tab w:val="right" w:leader="dot" w:pos="5030"/>
        </w:tabs>
        <w:rPr>
          <w:rFonts w:eastAsiaTheme="minorEastAsia"/>
          <w:noProof/>
          <w:sz w:val="22"/>
          <w:lang w:val="en-US" w:eastAsia="ja-JP" w:bidi="ar-SA"/>
        </w:rPr>
      </w:pPr>
      <w:hyperlink w:anchor="_Toc424817117" w:history="1">
        <w:r w:rsidR="00925FE9" w:rsidRPr="00B31C53">
          <w:rPr>
            <w:rStyle w:val="Hyperlink"/>
            <w:noProof/>
          </w:rPr>
          <w:t>Регулаторни промени и международна наличност</w:t>
        </w:r>
        <w:r w:rsidR="00925FE9">
          <w:rPr>
            <w:noProof/>
            <w:webHidden/>
          </w:rPr>
          <w:tab/>
        </w:r>
        <w:r w:rsidR="00925FE9">
          <w:rPr>
            <w:noProof/>
            <w:webHidden/>
          </w:rPr>
          <w:fldChar w:fldCharType="begin"/>
        </w:r>
        <w:r w:rsidR="00925FE9">
          <w:rPr>
            <w:noProof/>
            <w:webHidden/>
          </w:rPr>
          <w:instrText xml:space="preserve"> PAGEREF _Toc424817117 \h </w:instrText>
        </w:r>
        <w:r w:rsidR="00925FE9">
          <w:rPr>
            <w:noProof/>
            <w:webHidden/>
          </w:rPr>
        </w:r>
        <w:r w:rsidR="00925FE9">
          <w:rPr>
            <w:noProof/>
            <w:webHidden/>
          </w:rPr>
          <w:fldChar w:fldCharType="separate"/>
        </w:r>
        <w:r w:rsidR="00925FE9">
          <w:rPr>
            <w:noProof/>
            <w:webHidden/>
          </w:rPr>
          <w:t>4</w:t>
        </w:r>
        <w:r w:rsidR="00925FE9">
          <w:rPr>
            <w:noProof/>
            <w:webHidden/>
          </w:rPr>
          <w:fldChar w:fldCharType="end"/>
        </w:r>
      </w:hyperlink>
    </w:p>
    <w:p w14:paraId="11192C76" w14:textId="77777777" w:rsidR="00925FE9" w:rsidRDefault="00CE1668">
      <w:pPr>
        <w:pStyle w:val="TOC5"/>
        <w:tabs>
          <w:tab w:val="right" w:leader="dot" w:pos="5030"/>
        </w:tabs>
        <w:rPr>
          <w:rFonts w:eastAsiaTheme="minorEastAsia"/>
          <w:noProof/>
          <w:sz w:val="22"/>
          <w:lang w:val="en-US" w:eastAsia="ja-JP" w:bidi="ar-SA"/>
        </w:rPr>
      </w:pPr>
      <w:hyperlink w:anchor="_Toc424817118" w:history="1">
        <w:r w:rsidR="00925FE9" w:rsidRPr="00B31C53">
          <w:rPr>
            <w:rStyle w:val="Hyperlink"/>
            <w:noProof/>
          </w:rPr>
          <w:t>Съхранение на данни</w:t>
        </w:r>
        <w:r w:rsidR="00925FE9">
          <w:rPr>
            <w:noProof/>
            <w:webHidden/>
          </w:rPr>
          <w:tab/>
        </w:r>
        <w:r w:rsidR="00925FE9">
          <w:rPr>
            <w:noProof/>
            <w:webHidden/>
          </w:rPr>
          <w:fldChar w:fldCharType="begin"/>
        </w:r>
        <w:r w:rsidR="00925FE9">
          <w:rPr>
            <w:noProof/>
            <w:webHidden/>
          </w:rPr>
          <w:instrText xml:space="preserve"> PAGEREF _Toc424817118 \h </w:instrText>
        </w:r>
        <w:r w:rsidR="00925FE9">
          <w:rPr>
            <w:noProof/>
            <w:webHidden/>
          </w:rPr>
        </w:r>
        <w:r w:rsidR="00925FE9">
          <w:rPr>
            <w:noProof/>
            <w:webHidden/>
          </w:rPr>
          <w:fldChar w:fldCharType="separate"/>
        </w:r>
        <w:r w:rsidR="00925FE9">
          <w:rPr>
            <w:noProof/>
            <w:webHidden/>
          </w:rPr>
          <w:t>4</w:t>
        </w:r>
        <w:r w:rsidR="00925FE9">
          <w:rPr>
            <w:noProof/>
            <w:webHidden/>
          </w:rPr>
          <w:fldChar w:fldCharType="end"/>
        </w:r>
      </w:hyperlink>
    </w:p>
    <w:p w14:paraId="0DCB5D5F" w14:textId="77777777" w:rsidR="00925FE9" w:rsidRDefault="00CE1668">
      <w:pPr>
        <w:pStyle w:val="TOC5"/>
        <w:tabs>
          <w:tab w:val="right" w:leader="dot" w:pos="5030"/>
        </w:tabs>
        <w:rPr>
          <w:rFonts w:eastAsiaTheme="minorEastAsia"/>
          <w:noProof/>
          <w:sz w:val="22"/>
          <w:lang w:val="en-US" w:eastAsia="ja-JP" w:bidi="ar-SA"/>
        </w:rPr>
      </w:pPr>
      <w:hyperlink w:anchor="_Toc424817119" w:history="1">
        <w:r w:rsidR="00925FE9" w:rsidRPr="00B31C53">
          <w:rPr>
            <w:rStyle w:val="Hyperlink"/>
            <w:noProof/>
          </w:rPr>
          <w:t>Използване на софтуера с Онлайн услугата</w:t>
        </w:r>
        <w:r w:rsidR="00925FE9">
          <w:rPr>
            <w:noProof/>
            <w:webHidden/>
          </w:rPr>
          <w:tab/>
        </w:r>
        <w:r w:rsidR="00925FE9">
          <w:rPr>
            <w:noProof/>
            <w:webHidden/>
          </w:rPr>
          <w:fldChar w:fldCharType="begin"/>
        </w:r>
        <w:r w:rsidR="00925FE9">
          <w:rPr>
            <w:noProof/>
            <w:webHidden/>
          </w:rPr>
          <w:instrText xml:space="preserve"> PAGEREF _Toc424817119 \h </w:instrText>
        </w:r>
        <w:r w:rsidR="00925FE9">
          <w:rPr>
            <w:noProof/>
            <w:webHidden/>
          </w:rPr>
        </w:r>
        <w:r w:rsidR="00925FE9">
          <w:rPr>
            <w:noProof/>
            <w:webHidden/>
          </w:rPr>
          <w:fldChar w:fldCharType="separate"/>
        </w:r>
        <w:r w:rsidR="00925FE9">
          <w:rPr>
            <w:noProof/>
            <w:webHidden/>
          </w:rPr>
          <w:t>5</w:t>
        </w:r>
        <w:r w:rsidR="00925FE9">
          <w:rPr>
            <w:noProof/>
            <w:webHidden/>
          </w:rPr>
          <w:fldChar w:fldCharType="end"/>
        </w:r>
      </w:hyperlink>
    </w:p>
    <w:p w14:paraId="4DC9C952" w14:textId="77777777" w:rsidR="00925FE9" w:rsidRDefault="00CE1668">
      <w:pPr>
        <w:pStyle w:val="TOC5"/>
        <w:tabs>
          <w:tab w:val="right" w:leader="dot" w:pos="5030"/>
        </w:tabs>
        <w:rPr>
          <w:rFonts w:eastAsiaTheme="minorEastAsia"/>
          <w:noProof/>
          <w:sz w:val="22"/>
          <w:lang w:val="en-US" w:eastAsia="ja-JP" w:bidi="ar-SA"/>
        </w:rPr>
      </w:pPr>
      <w:hyperlink w:anchor="_Toc424817120" w:history="1">
        <w:r w:rsidR="00925FE9" w:rsidRPr="00B31C53">
          <w:rPr>
            <w:rStyle w:val="Hyperlink"/>
            <w:noProof/>
          </w:rPr>
          <w:t>Продукти, които не са на Microsoft</w:t>
        </w:r>
        <w:r w:rsidR="00925FE9">
          <w:rPr>
            <w:noProof/>
            <w:webHidden/>
          </w:rPr>
          <w:tab/>
        </w:r>
        <w:r w:rsidR="00925FE9">
          <w:rPr>
            <w:noProof/>
            <w:webHidden/>
          </w:rPr>
          <w:fldChar w:fldCharType="begin"/>
        </w:r>
        <w:r w:rsidR="00925FE9">
          <w:rPr>
            <w:noProof/>
            <w:webHidden/>
          </w:rPr>
          <w:instrText xml:space="preserve"> PAGEREF _Toc424817120 \h </w:instrText>
        </w:r>
        <w:r w:rsidR="00925FE9">
          <w:rPr>
            <w:noProof/>
            <w:webHidden/>
          </w:rPr>
        </w:r>
        <w:r w:rsidR="00925FE9">
          <w:rPr>
            <w:noProof/>
            <w:webHidden/>
          </w:rPr>
          <w:fldChar w:fldCharType="separate"/>
        </w:r>
        <w:r w:rsidR="00925FE9">
          <w:rPr>
            <w:noProof/>
            <w:webHidden/>
          </w:rPr>
          <w:t>5</w:t>
        </w:r>
        <w:r w:rsidR="00925FE9">
          <w:rPr>
            <w:noProof/>
            <w:webHidden/>
          </w:rPr>
          <w:fldChar w:fldCharType="end"/>
        </w:r>
      </w:hyperlink>
    </w:p>
    <w:p w14:paraId="513D3763" w14:textId="77777777" w:rsidR="00925FE9" w:rsidRDefault="00CE1668">
      <w:pPr>
        <w:pStyle w:val="TOC5"/>
        <w:tabs>
          <w:tab w:val="right" w:leader="dot" w:pos="5030"/>
        </w:tabs>
        <w:rPr>
          <w:rFonts w:eastAsiaTheme="minorEastAsia"/>
          <w:noProof/>
          <w:sz w:val="22"/>
          <w:lang w:val="en-US" w:eastAsia="ja-JP" w:bidi="ar-SA"/>
        </w:rPr>
      </w:pPr>
      <w:hyperlink w:anchor="_Toc424817121" w:history="1">
        <w:r w:rsidR="00925FE9" w:rsidRPr="00B31C53">
          <w:rPr>
            <w:rStyle w:val="Hyperlink"/>
            <w:noProof/>
          </w:rPr>
          <w:t>Условия за допустимо използване</w:t>
        </w:r>
        <w:r w:rsidR="00925FE9">
          <w:rPr>
            <w:noProof/>
            <w:webHidden/>
          </w:rPr>
          <w:tab/>
        </w:r>
        <w:r w:rsidR="00925FE9">
          <w:rPr>
            <w:noProof/>
            <w:webHidden/>
          </w:rPr>
          <w:fldChar w:fldCharType="begin"/>
        </w:r>
        <w:r w:rsidR="00925FE9">
          <w:rPr>
            <w:noProof/>
            <w:webHidden/>
          </w:rPr>
          <w:instrText xml:space="preserve"> PAGEREF _Toc424817121 \h </w:instrText>
        </w:r>
        <w:r w:rsidR="00925FE9">
          <w:rPr>
            <w:noProof/>
            <w:webHidden/>
          </w:rPr>
        </w:r>
        <w:r w:rsidR="00925FE9">
          <w:rPr>
            <w:noProof/>
            <w:webHidden/>
          </w:rPr>
          <w:fldChar w:fldCharType="separate"/>
        </w:r>
        <w:r w:rsidR="00925FE9">
          <w:rPr>
            <w:noProof/>
            <w:webHidden/>
          </w:rPr>
          <w:t>5</w:t>
        </w:r>
        <w:r w:rsidR="00925FE9">
          <w:rPr>
            <w:noProof/>
            <w:webHidden/>
          </w:rPr>
          <w:fldChar w:fldCharType="end"/>
        </w:r>
      </w:hyperlink>
    </w:p>
    <w:p w14:paraId="3482C0AF" w14:textId="77777777" w:rsidR="00925FE9" w:rsidRDefault="00CE1668">
      <w:pPr>
        <w:pStyle w:val="TOC5"/>
        <w:tabs>
          <w:tab w:val="right" w:leader="dot" w:pos="5030"/>
        </w:tabs>
        <w:rPr>
          <w:rFonts w:eastAsiaTheme="minorEastAsia"/>
          <w:noProof/>
          <w:sz w:val="22"/>
          <w:lang w:val="en-US" w:eastAsia="ja-JP" w:bidi="ar-SA"/>
        </w:rPr>
      </w:pPr>
      <w:hyperlink w:anchor="_Toc424817122" w:history="1">
        <w:r w:rsidR="00925FE9" w:rsidRPr="00B31C53">
          <w:rPr>
            <w:rStyle w:val="Hyperlink"/>
            <w:noProof/>
          </w:rPr>
          <w:t>Технически ограничения</w:t>
        </w:r>
        <w:r w:rsidR="00925FE9">
          <w:rPr>
            <w:noProof/>
            <w:webHidden/>
          </w:rPr>
          <w:tab/>
        </w:r>
        <w:r w:rsidR="00925FE9">
          <w:rPr>
            <w:noProof/>
            <w:webHidden/>
          </w:rPr>
          <w:fldChar w:fldCharType="begin"/>
        </w:r>
        <w:r w:rsidR="00925FE9">
          <w:rPr>
            <w:noProof/>
            <w:webHidden/>
          </w:rPr>
          <w:instrText xml:space="preserve"> PAGEREF _Toc424817122 \h </w:instrText>
        </w:r>
        <w:r w:rsidR="00925FE9">
          <w:rPr>
            <w:noProof/>
            <w:webHidden/>
          </w:rPr>
        </w:r>
        <w:r w:rsidR="00925FE9">
          <w:rPr>
            <w:noProof/>
            <w:webHidden/>
          </w:rPr>
          <w:fldChar w:fldCharType="separate"/>
        </w:r>
        <w:r w:rsidR="00925FE9">
          <w:rPr>
            <w:noProof/>
            <w:webHidden/>
          </w:rPr>
          <w:t>5</w:t>
        </w:r>
        <w:r w:rsidR="00925FE9">
          <w:rPr>
            <w:noProof/>
            <w:webHidden/>
          </w:rPr>
          <w:fldChar w:fldCharType="end"/>
        </w:r>
      </w:hyperlink>
    </w:p>
    <w:p w14:paraId="1726CCBF" w14:textId="77777777" w:rsidR="00925FE9" w:rsidRDefault="00CE1668">
      <w:pPr>
        <w:pStyle w:val="TOC5"/>
        <w:tabs>
          <w:tab w:val="right" w:leader="dot" w:pos="5030"/>
        </w:tabs>
        <w:rPr>
          <w:rFonts w:eastAsiaTheme="minorEastAsia"/>
          <w:noProof/>
          <w:sz w:val="22"/>
          <w:lang w:val="en-US" w:eastAsia="ja-JP" w:bidi="ar-SA"/>
        </w:rPr>
      </w:pPr>
      <w:hyperlink w:anchor="_Toc424817123" w:history="1">
        <w:r w:rsidR="00925FE9" w:rsidRPr="00B31C53">
          <w:rPr>
            <w:rStyle w:val="Hyperlink"/>
            <w:noProof/>
          </w:rPr>
          <w:t>Съответствие със законите</w:t>
        </w:r>
        <w:r w:rsidR="00925FE9">
          <w:rPr>
            <w:noProof/>
            <w:webHidden/>
          </w:rPr>
          <w:tab/>
        </w:r>
        <w:r w:rsidR="00925FE9">
          <w:rPr>
            <w:noProof/>
            <w:webHidden/>
          </w:rPr>
          <w:fldChar w:fldCharType="begin"/>
        </w:r>
        <w:r w:rsidR="00925FE9">
          <w:rPr>
            <w:noProof/>
            <w:webHidden/>
          </w:rPr>
          <w:instrText xml:space="preserve"> PAGEREF _Toc424817123 \h </w:instrText>
        </w:r>
        <w:r w:rsidR="00925FE9">
          <w:rPr>
            <w:noProof/>
            <w:webHidden/>
          </w:rPr>
        </w:r>
        <w:r w:rsidR="00925FE9">
          <w:rPr>
            <w:noProof/>
            <w:webHidden/>
          </w:rPr>
          <w:fldChar w:fldCharType="separate"/>
        </w:r>
        <w:r w:rsidR="00925FE9">
          <w:rPr>
            <w:noProof/>
            <w:webHidden/>
          </w:rPr>
          <w:t>6</w:t>
        </w:r>
        <w:r w:rsidR="00925FE9">
          <w:rPr>
            <w:noProof/>
            <w:webHidden/>
          </w:rPr>
          <w:fldChar w:fldCharType="end"/>
        </w:r>
      </w:hyperlink>
    </w:p>
    <w:p w14:paraId="468986B1" w14:textId="77777777" w:rsidR="00925FE9" w:rsidRDefault="00CE1668">
      <w:pPr>
        <w:pStyle w:val="TOC5"/>
        <w:tabs>
          <w:tab w:val="right" w:leader="dot" w:pos="5030"/>
        </w:tabs>
        <w:rPr>
          <w:rFonts w:eastAsiaTheme="minorEastAsia"/>
          <w:noProof/>
          <w:sz w:val="22"/>
          <w:lang w:val="en-US" w:eastAsia="ja-JP" w:bidi="ar-SA"/>
        </w:rPr>
      </w:pPr>
      <w:hyperlink w:anchor="_Toc424817124" w:history="1">
        <w:r w:rsidR="00925FE9" w:rsidRPr="00B31C53">
          <w:rPr>
            <w:rStyle w:val="Hyperlink"/>
            <w:noProof/>
          </w:rPr>
          <w:t>Електронни известия</w:t>
        </w:r>
        <w:r w:rsidR="00925FE9">
          <w:rPr>
            <w:noProof/>
            <w:webHidden/>
          </w:rPr>
          <w:tab/>
        </w:r>
        <w:r w:rsidR="00925FE9">
          <w:rPr>
            <w:noProof/>
            <w:webHidden/>
          </w:rPr>
          <w:fldChar w:fldCharType="begin"/>
        </w:r>
        <w:r w:rsidR="00925FE9">
          <w:rPr>
            <w:noProof/>
            <w:webHidden/>
          </w:rPr>
          <w:instrText xml:space="preserve"> PAGEREF _Toc424817124 \h </w:instrText>
        </w:r>
        <w:r w:rsidR="00925FE9">
          <w:rPr>
            <w:noProof/>
            <w:webHidden/>
          </w:rPr>
        </w:r>
        <w:r w:rsidR="00925FE9">
          <w:rPr>
            <w:noProof/>
            <w:webHidden/>
          </w:rPr>
          <w:fldChar w:fldCharType="separate"/>
        </w:r>
        <w:r w:rsidR="00925FE9">
          <w:rPr>
            <w:noProof/>
            <w:webHidden/>
          </w:rPr>
          <w:t>6</w:t>
        </w:r>
        <w:r w:rsidR="00925FE9">
          <w:rPr>
            <w:noProof/>
            <w:webHidden/>
          </w:rPr>
          <w:fldChar w:fldCharType="end"/>
        </w:r>
      </w:hyperlink>
    </w:p>
    <w:p w14:paraId="2500FCD5" w14:textId="77777777" w:rsidR="00925FE9" w:rsidRDefault="00CE1668">
      <w:pPr>
        <w:pStyle w:val="TOC5"/>
        <w:tabs>
          <w:tab w:val="right" w:leader="dot" w:pos="5030"/>
        </w:tabs>
        <w:rPr>
          <w:rFonts w:eastAsiaTheme="minorEastAsia"/>
          <w:noProof/>
          <w:sz w:val="22"/>
          <w:lang w:val="en-US" w:eastAsia="ja-JP" w:bidi="ar-SA"/>
        </w:rPr>
      </w:pPr>
      <w:hyperlink w:anchor="_Toc424817125" w:history="1">
        <w:r w:rsidR="00925FE9" w:rsidRPr="00B31C53">
          <w:rPr>
            <w:rStyle w:val="Hyperlink"/>
            <w:noProof/>
          </w:rPr>
          <w:t>Превъзлагане на лицензи</w:t>
        </w:r>
        <w:r w:rsidR="00925FE9">
          <w:rPr>
            <w:noProof/>
            <w:webHidden/>
          </w:rPr>
          <w:tab/>
        </w:r>
        <w:r w:rsidR="00925FE9">
          <w:rPr>
            <w:noProof/>
            <w:webHidden/>
          </w:rPr>
          <w:fldChar w:fldCharType="begin"/>
        </w:r>
        <w:r w:rsidR="00925FE9">
          <w:rPr>
            <w:noProof/>
            <w:webHidden/>
          </w:rPr>
          <w:instrText xml:space="preserve"> PAGEREF _Toc424817125 \h </w:instrText>
        </w:r>
        <w:r w:rsidR="00925FE9">
          <w:rPr>
            <w:noProof/>
            <w:webHidden/>
          </w:rPr>
        </w:r>
        <w:r w:rsidR="00925FE9">
          <w:rPr>
            <w:noProof/>
            <w:webHidden/>
          </w:rPr>
          <w:fldChar w:fldCharType="separate"/>
        </w:r>
        <w:r w:rsidR="00925FE9">
          <w:rPr>
            <w:noProof/>
            <w:webHidden/>
          </w:rPr>
          <w:t>6</w:t>
        </w:r>
        <w:r w:rsidR="00925FE9">
          <w:rPr>
            <w:noProof/>
            <w:webHidden/>
          </w:rPr>
          <w:fldChar w:fldCharType="end"/>
        </w:r>
      </w:hyperlink>
    </w:p>
    <w:p w14:paraId="31F04AA0" w14:textId="77777777" w:rsidR="00925FE9" w:rsidRDefault="00CE1668">
      <w:pPr>
        <w:pStyle w:val="TOC5"/>
        <w:tabs>
          <w:tab w:val="right" w:leader="dot" w:pos="5030"/>
        </w:tabs>
        <w:rPr>
          <w:rFonts w:eastAsiaTheme="minorEastAsia"/>
          <w:noProof/>
          <w:sz w:val="22"/>
          <w:lang w:val="en-US" w:eastAsia="ja-JP" w:bidi="ar-SA"/>
        </w:rPr>
      </w:pPr>
      <w:hyperlink w:anchor="_Toc424817126" w:history="1">
        <w:r w:rsidR="00925FE9" w:rsidRPr="00B31C53">
          <w:rPr>
            <w:rStyle w:val="Hyperlink"/>
            <w:noProof/>
          </w:rPr>
          <w:t>Компоненти на шрифтове</w:t>
        </w:r>
        <w:r w:rsidR="00925FE9">
          <w:rPr>
            <w:noProof/>
            <w:webHidden/>
          </w:rPr>
          <w:tab/>
        </w:r>
        <w:r w:rsidR="00925FE9">
          <w:rPr>
            <w:noProof/>
            <w:webHidden/>
          </w:rPr>
          <w:fldChar w:fldCharType="begin"/>
        </w:r>
        <w:r w:rsidR="00925FE9">
          <w:rPr>
            <w:noProof/>
            <w:webHidden/>
          </w:rPr>
          <w:instrText xml:space="preserve"> PAGEREF _Toc424817126 \h </w:instrText>
        </w:r>
        <w:r w:rsidR="00925FE9">
          <w:rPr>
            <w:noProof/>
            <w:webHidden/>
          </w:rPr>
        </w:r>
        <w:r w:rsidR="00925FE9">
          <w:rPr>
            <w:noProof/>
            <w:webHidden/>
          </w:rPr>
          <w:fldChar w:fldCharType="separate"/>
        </w:r>
        <w:r w:rsidR="00925FE9">
          <w:rPr>
            <w:noProof/>
            <w:webHidden/>
          </w:rPr>
          <w:t>6</w:t>
        </w:r>
        <w:r w:rsidR="00925FE9">
          <w:rPr>
            <w:noProof/>
            <w:webHidden/>
          </w:rPr>
          <w:fldChar w:fldCharType="end"/>
        </w:r>
      </w:hyperlink>
    </w:p>
    <w:p w14:paraId="6A6BAE65" w14:textId="77777777" w:rsidR="00925FE9" w:rsidRDefault="00CE1668">
      <w:pPr>
        <w:pStyle w:val="TOC5"/>
        <w:tabs>
          <w:tab w:val="right" w:leader="dot" w:pos="5030"/>
        </w:tabs>
        <w:rPr>
          <w:rFonts w:eastAsiaTheme="minorEastAsia"/>
          <w:noProof/>
          <w:sz w:val="22"/>
          <w:lang w:val="en-US" w:eastAsia="ja-JP" w:bidi="ar-SA"/>
        </w:rPr>
      </w:pPr>
      <w:hyperlink w:anchor="_Toc424817127" w:history="1">
        <w:r w:rsidR="00925FE9" w:rsidRPr="00B31C53">
          <w:rPr>
            <w:rStyle w:val="Hyperlink"/>
            <w:noProof/>
          </w:rPr>
          <w:t>Мултиплексиране</w:t>
        </w:r>
        <w:r w:rsidR="00925FE9">
          <w:rPr>
            <w:noProof/>
            <w:webHidden/>
          </w:rPr>
          <w:tab/>
        </w:r>
        <w:r w:rsidR="00925FE9">
          <w:rPr>
            <w:noProof/>
            <w:webHidden/>
          </w:rPr>
          <w:fldChar w:fldCharType="begin"/>
        </w:r>
        <w:r w:rsidR="00925FE9">
          <w:rPr>
            <w:noProof/>
            <w:webHidden/>
          </w:rPr>
          <w:instrText xml:space="preserve"> PAGEREF _Toc424817127 \h </w:instrText>
        </w:r>
        <w:r w:rsidR="00925FE9">
          <w:rPr>
            <w:noProof/>
            <w:webHidden/>
          </w:rPr>
        </w:r>
        <w:r w:rsidR="00925FE9">
          <w:rPr>
            <w:noProof/>
            <w:webHidden/>
          </w:rPr>
          <w:fldChar w:fldCharType="separate"/>
        </w:r>
        <w:r w:rsidR="00925FE9">
          <w:rPr>
            <w:noProof/>
            <w:webHidden/>
          </w:rPr>
          <w:t>6</w:t>
        </w:r>
        <w:r w:rsidR="00925FE9">
          <w:rPr>
            <w:noProof/>
            <w:webHidden/>
          </w:rPr>
          <w:fldChar w:fldCharType="end"/>
        </w:r>
      </w:hyperlink>
    </w:p>
    <w:p w14:paraId="400E4377" w14:textId="77777777" w:rsidR="00925FE9" w:rsidRDefault="00CE1668">
      <w:pPr>
        <w:pStyle w:val="TOC1"/>
        <w:tabs>
          <w:tab w:val="right" w:leader="dot" w:pos="5030"/>
        </w:tabs>
        <w:rPr>
          <w:rFonts w:eastAsiaTheme="minorEastAsia"/>
          <w:b w:val="0"/>
          <w:caps w:val="0"/>
          <w:noProof/>
          <w:sz w:val="22"/>
          <w:lang w:val="en-US" w:eastAsia="ja-JP" w:bidi="ar-SA"/>
        </w:rPr>
      </w:pPr>
      <w:hyperlink w:anchor="_Toc424817128" w:history="1">
        <w:r w:rsidR="00925FE9" w:rsidRPr="00B31C53">
          <w:rPr>
            <w:rStyle w:val="Hyperlink"/>
            <w:noProof/>
          </w:rPr>
          <w:t>Условия за поверителност и защита</w:t>
        </w:r>
        <w:r w:rsidR="00925FE9">
          <w:rPr>
            <w:noProof/>
            <w:webHidden/>
          </w:rPr>
          <w:tab/>
        </w:r>
        <w:r w:rsidR="00925FE9">
          <w:rPr>
            <w:noProof/>
            <w:webHidden/>
          </w:rPr>
          <w:fldChar w:fldCharType="begin"/>
        </w:r>
        <w:r w:rsidR="00925FE9">
          <w:rPr>
            <w:noProof/>
            <w:webHidden/>
          </w:rPr>
          <w:instrText xml:space="preserve"> PAGEREF _Toc424817128 \h </w:instrText>
        </w:r>
        <w:r w:rsidR="00925FE9">
          <w:rPr>
            <w:noProof/>
            <w:webHidden/>
          </w:rPr>
        </w:r>
        <w:r w:rsidR="00925FE9">
          <w:rPr>
            <w:noProof/>
            <w:webHidden/>
          </w:rPr>
          <w:fldChar w:fldCharType="separate"/>
        </w:r>
        <w:r w:rsidR="00925FE9">
          <w:rPr>
            <w:noProof/>
            <w:webHidden/>
          </w:rPr>
          <w:t>7</w:t>
        </w:r>
        <w:r w:rsidR="00925FE9">
          <w:rPr>
            <w:noProof/>
            <w:webHidden/>
          </w:rPr>
          <w:fldChar w:fldCharType="end"/>
        </w:r>
      </w:hyperlink>
    </w:p>
    <w:p w14:paraId="7E3EFFD9" w14:textId="77777777" w:rsidR="00925FE9" w:rsidRDefault="00CE1668">
      <w:pPr>
        <w:pStyle w:val="TOC4"/>
        <w:rPr>
          <w:rFonts w:eastAsiaTheme="minorEastAsia"/>
          <w:smallCaps w:val="0"/>
          <w:noProof/>
          <w:sz w:val="22"/>
          <w:lang w:val="en-US" w:eastAsia="ja-JP" w:bidi="ar-SA"/>
        </w:rPr>
      </w:pPr>
      <w:hyperlink w:anchor="_Toc424817129" w:history="1">
        <w:r w:rsidR="00925FE9" w:rsidRPr="00B31C53">
          <w:rPr>
            <w:rStyle w:val="Hyperlink"/>
            <w:noProof/>
          </w:rPr>
          <w:t>Общи условия за поверителност и защита</w:t>
        </w:r>
        <w:r w:rsidR="00925FE9">
          <w:rPr>
            <w:noProof/>
            <w:webHidden/>
          </w:rPr>
          <w:tab/>
        </w:r>
        <w:r w:rsidR="00925FE9">
          <w:rPr>
            <w:noProof/>
            <w:webHidden/>
          </w:rPr>
          <w:fldChar w:fldCharType="begin"/>
        </w:r>
        <w:r w:rsidR="00925FE9">
          <w:rPr>
            <w:noProof/>
            <w:webHidden/>
          </w:rPr>
          <w:instrText xml:space="preserve"> PAGEREF _Toc424817129 \h </w:instrText>
        </w:r>
        <w:r w:rsidR="00925FE9">
          <w:rPr>
            <w:noProof/>
            <w:webHidden/>
          </w:rPr>
        </w:r>
        <w:r w:rsidR="00925FE9">
          <w:rPr>
            <w:noProof/>
            <w:webHidden/>
          </w:rPr>
          <w:fldChar w:fldCharType="separate"/>
        </w:r>
        <w:r w:rsidR="00925FE9">
          <w:rPr>
            <w:noProof/>
            <w:webHidden/>
          </w:rPr>
          <w:t>7</w:t>
        </w:r>
        <w:r w:rsidR="00925FE9">
          <w:rPr>
            <w:noProof/>
            <w:webHidden/>
          </w:rPr>
          <w:fldChar w:fldCharType="end"/>
        </w:r>
      </w:hyperlink>
    </w:p>
    <w:p w14:paraId="51EA1CF2" w14:textId="77777777" w:rsidR="00925FE9" w:rsidRDefault="00CE1668">
      <w:pPr>
        <w:pStyle w:val="TOC5"/>
        <w:tabs>
          <w:tab w:val="right" w:leader="dot" w:pos="5030"/>
        </w:tabs>
        <w:rPr>
          <w:rFonts w:eastAsiaTheme="minorEastAsia"/>
          <w:noProof/>
          <w:sz w:val="22"/>
          <w:lang w:val="en-US" w:eastAsia="ja-JP" w:bidi="ar-SA"/>
        </w:rPr>
      </w:pPr>
      <w:hyperlink w:anchor="_Toc424817130" w:history="1">
        <w:r w:rsidR="00925FE9" w:rsidRPr="00B31C53">
          <w:rPr>
            <w:rStyle w:val="Hyperlink"/>
            <w:noProof/>
          </w:rPr>
          <w:t>Обсег</w:t>
        </w:r>
        <w:r w:rsidR="00925FE9">
          <w:rPr>
            <w:noProof/>
            <w:webHidden/>
          </w:rPr>
          <w:tab/>
        </w:r>
        <w:r w:rsidR="00925FE9">
          <w:rPr>
            <w:noProof/>
            <w:webHidden/>
          </w:rPr>
          <w:fldChar w:fldCharType="begin"/>
        </w:r>
        <w:r w:rsidR="00925FE9">
          <w:rPr>
            <w:noProof/>
            <w:webHidden/>
          </w:rPr>
          <w:instrText xml:space="preserve"> PAGEREF _Toc424817130 \h </w:instrText>
        </w:r>
        <w:r w:rsidR="00925FE9">
          <w:rPr>
            <w:noProof/>
            <w:webHidden/>
          </w:rPr>
        </w:r>
        <w:r w:rsidR="00925FE9">
          <w:rPr>
            <w:noProof/>
            <w:webHidden/>
          </w:rPr>
          <w:fldChar w:fldCharType="separate"/>
        </w:r>
        <w:r w:rsidR="00925FE9">
          <w:rPr>
            <w:noProof/>
            <w:webHidden/>
          </w:rPr>
          <w:t>7</w:t>
        </w:r>
        <w:r w:rsidR="00925FE9">
          <w:rPr>
            <w:noProof/>
            <w:webHidden/>
          </w:rPr>
          <w:fldChar w:fldCharType="end"/>
        </w:r>
      </w:hyperlink>
    </w:p>
    <w:p w14:paraId="1D654629" w14:textId="77777777" w:rsidR="00925FE9" w:rsidRDefault="00CE1668">
      <w:pPr>
        <w:pStyle w:val="TOC5"/>
        <w:tabs>
          <w:tab w:val="right" w:leader="dot" w:pos="5030"/>
        </w:tabs>
        <w:rPr>
          <w:rFonts w:eastAsiaTheme="minorEastAsia"/>
          <w:noProof/>
          <w:sz w:val="22"/>
          <w:lang w:val="en-US" w:eastAsia="ja-JP" w:bidi="ar-SA"/>
        </w:rPr>
      </w:pPr>
      <w:hyperlink w:anchor="_Toc424817131" w:history="1">
        <w:r w:rsidR="00925FE9" w:rsidRPr="00B31C53">
          <w:rPr>
            <w:rStyle w:val="Hyperlink"/>
            <w:noProof/>
          </w:rPr>
          <w:t>Използване на Клиентски данни</w:t>
        </w:r>
        <w:r w:rsidR="00925FE9">
          <w:rPr>
            <w:noProof/>
            <w:webHidden/>
          </w:rPr>
          <w:tab/>
        </w:r>
        <w:r w:rsidR="00925FE9">
          <w:rPr>
            <w:noProof/>
            <w:webHidden/>
          </w:rPr>
          <w:fldChar w:fldCharType="begin"/>
        </w:r>
        <w:r w:rsidR="00925FE9">
          <w:rPr>
            <w:noProof/>
            <w:webHidden/>
          </w:rPr>
          <w:instrText xml:space="preserve"> PAGEREF _Toc424817131 \h </w:instrText>
        </w:r>
        <w:r w:rsidR="00925FE9">
          <w:rPr>
            <w:noProof/>
            <w:webHidden/>
          </w:rPr>
        </w:r>
        <w:r w:rsidR="00925FE9">
          <w:rPr>
            <w:noProof/>
            <w:webHidden/>
          </w:rPr>
          <w:fldChar w:fldCharType="separate"/>
        </w:r>
        <w:r w:rsidR="00925FE9">
          <w:rPr>
            <w:noProof/>
            <w:webHidden/>
          </w:rPr>
          <w:t>7</w:t>
        </w:r>
        <w:r w:rsidR="00925FE9">
          <w:rPr>
            <w:noProof/>
            <w:webHidden/>
          </w:rPr>
          <w:fldChar w:fldCharType="end"/>
        </w:r>
      </w:hyperlink>
    </w:p>
    <w:p w14:paraId="514148FE" w14:textId="77777777" w:rsidR="00925FE9" w:rsidRDefault="00CE1668">
      <w:pPr>
        <w:pStyle w:val="TOC5"/>
        <w:tabs>
          <w:tab w:val="right" w:leader="dot" w:pos="5030"/>
        </w:tabs>
        <w:rPr>
          <w:rFonts w:eastAsiaTheme="minorEastAsia"/>
          <w:noProof/>
          <w:sz w:val="22"/>
          <w:lang w:val="en-US" w:eastAsia="ja-JP" w:bidi="ar-SA"/>
        </w:rPr>
      </w:pPr>
      <w:hyperlink w:anchor="_Toc424817132" w:history="1">
        <w:r w:rsidR="00925FE9" w:rsidRPr="00B31C53">
          <w:rPr>
            <w:rStyle w:val="Hyperlink"/>
            <w:noProof/>
          </w:rPr>
          <w:t>Изнасяне на информация за Клиентски данни</w:t>
        </w:r>
        <w:r w:rsidR="00925FE9">
          <w:rPr>
            <w:noProof/>
            <w:webHidden/>
          </w:rPr>
          <w:tab/>
        </w:r>
        <w:r w:rsidR="00925FE9">
          <w:rPr>
            <w:noProof/>
            <w:webHidden/>
          </w:rPr>
          <w:fldChar w:fldCharType="begin"/>
        </w:r>
        <w:r w:rsidR="00925FE9">
          <w:rPr>
            <w:noProof/>
            <w:webHidden/>
          </w:rPr>
          <w:instrText xml:space="preserve"> PAGEREF _Toc424817132 \h </w:instrText>
        </w:r>
        <w:r w:rsidR="00925FE9">
          <w:rPr>
            <w:noProof/>
            <w:webHidden/>
          </w:rPr>
        </w:r>
        <w:r w:rsidR="00925FE9">
          <w:rPr>
            <w:noProof/>
            <w:webHidden/>
          </w:rPr>
          <w:fldChar w:fldCharType="separate"/>
        </w:r>
        <w:r w:rsidR="00925FE9">
          <w:rPr>
            <w:noProof/>
            <w:webHidden/>
          </w:rPr>
          <w:t>7</w:t>
        </w:r>
        <w:r w:rsidR="00925FE9">
          <w:rPr>
            <w:noProof/>
            <w:webHidden/>
          </w:rPr>
          <w:fldChar w:fldCharType="end"/>
        </w:r>
      </w:hyperlink>
    </w:p>
    <w:p w14:paraId="509A17A8" w14:textId="77777777" w:rsidR="00925FE9" w:rsidRDefault="00CE1668">
      <w:pPr>
        <w:pStyle w:val="TOC5"/>
        <w:tabs>
          <w:tab w:val="right" w:leader="dot" w:pos="5030"/>
        </w:tabs>
        <w:rPr>
          <w:rFonts w:eastAsiaTheme="minorEastAsia"/>
          <w:noProof/>
          <w:sz w:val="22"/>
          <w:lang w:val="en-US" w:eastAsia="ja-JP" w:bidi="ar-SA"/>
        </w:rPr>
      </w:pPr>
      <w:hyperlink w:anchor="_Toc424817133" w:history="1">
        <w:r w:rsidR="00925FE9" w:rsidRPr="00B31C53">
          <w:rPr>
            <w:rStyle w:val="Hyperlink"/>
            <w:noProof/>
          </w:rPr>
          <w:t>Образователни институции</w:t>
        </w:r>
        <w:r w:rsidR="00925FE9">
          <w:rPr>
            <w:noProof/>
            <w:webHidden/>
          </w:rPr>
          <w:tab/>
        </w:r>
        <w:r w:rsidR="00925FE9">
          <w:rPr>
            <w:noProof/>
            <w:webHidden/>
          </w:rPr>
          <w:fldChar w:fldCharType="begin"/>
        </w:r>
        <w:r w:rsidR="00925FE9">
          <w:rPr>
            <w:noProof/>
            <w:webHidden/>
          </w:rPr>
          <w:instrText xml:space="preserve"> PAGEREF _Toc424817133 \h </w:instrText>
        </w:r>
        <w:r w:rsidR="00925FE9">
          <w:rPr>
            <w:noProof/>
            <w:webHidden/>
          </w:rPr>
        </w:r>
        <w:r w:rsidR="00925FE9">
          <w:rPr>
            <w:noProof/>
            <w:webHidden/>
          </w:rPr>
          <w:fldChar w:fldCharType="separate"/>
        </w:r>
        <w:r w:rsidR="00925FE9">
          <w:rPr>
            <w:noProof/>
            <w:webHidden/>
          </w:rPr>
          <w:t>7</w:t>
        </w:r>
        <w:r w:rsidR="00925FE9">
          <w:rPr>
            <w:noProof/>
            <w:webHidden/>
          </w:rPr>
          <w:fldChar w:fldCharType="end"/>
        </w:r>
      </w:hyperlink>
    </w:p>
    <w:p w14:paraId="428A6AA3" w14:textId="77777777" w:rsidR="00925FE9" w:rsidRDefault="00CE1668">
      <w:pPr>
        <w:pStyle w:val="TOC5"/>
        <w:tabs>
          <w:tab w:val="right" w:leader="dot" w:pos="5030"/>
        </w:tabs>
        <w:rPr>
          <w:rFonts w:eastAsiaTheme="minorEastAsia"/>
          <w:noProof/>
          <w:sz w:val="22"/>
          <w:lang w:val="en-US" w:eastAsia="ja-JP" w:bidi="ar-SA"/>
        </w:rPr>
      </w:pPr>
      <w:hyperlink w:anchor="_Toc424817134" w:history="1">
        <w:r w:rsidR="00925FE9" w:rsidRPr="00B31C53">
          <w:rPr>
            <w:rStyle w:val="Hyperlink"/>
            <w:noProof/>
          </w:rPr>
          <w:t>Бизнес сътрудник по HIPAA</w:t>
        </w:r>
        <w:r w:rsidR="00925FE9">
          <w:rPr>
            <w:noProof/>
            <w:webHidden/>
          </w:rPr>
          <w:tab/>
        </w:r>
        <w:r w:rsidR="00925FE9">
          <w:rPr>
            <w:noProof/>
            <w:webHidden/>
          </w:rPr>
          <w:fldChar w:fldCharType="begin"/>
        </w:r>
        <w:r w:rsidR="00925FE9">
          <w:rPr>
            <w:noProof/>
            <w:webHidden/>
          </w:rPr>
          <w:instrText xml:space="preserve"> PAGEREF _Toc424817134 \h </w:instrText>
        </w:r>
        <w:r w:rsidR="00925FE9">
          <w:rPr>
            <w:noProof/>
            <w:webHidden/>
          </w:rPr>
        </w:r>
        <w:r w:rsidR="00925FE9">
          <w:rPr>
            <w:noProof/>
            <w:webHidden/>
          </w:rPr>
          <w:fldChar w:fldCharType="separate"/>
        </w:r>
        <w:r w:rsidR="00925FE9">
          <w:rPr>
            <w:noProof/>
            <w:webHidden/>
          </w:rPr>
          <w:t>7</w:t>
        </w:r>
        <w:r w:rsidR="00925FE9">
          <w:rPr>
            <w:noProof/>
            <w:webHidden/>
          </w:rPr>
          <w:fldChar w:fldCharType="end"/>
        </w:r>
      </w:hyperlink>
    </w:p>
    <w:p w14:paraId="5329CA8D" w14:textId="77777777" w:rsidR="00925FE9" w:rsidRDefault="00CE1668">
      <w:pPr>
        <w:pStyle w:val="TOC5"/>
        <w:tabs>
          <w:tab w:val="right" w:leader="dot" w:pos="5030"/>
        </w:tabs>
        <w:rPr>
          <w:rFonts w:eastAsiaTheme="minorEastAsia"/>
          <w:noProof/>
          <w:sz w:val="22"/>
          <w:lang w:val="en-US" w:eastAsia="ja-JP" w:bidi="ar-SA"/>
        </w:rPr>
      </w:pPr>
      <w:hyperlink w:anchor="_Toc424817135" w:history="1">
        <w:r w:rsidR="00925FE9" w:rsidRPr="00B31C53">
          <w:rPr>
            <w:rStyle w:val="Hyperlink"/>
            <w:noProof/>
          </w:rPr>
          <w:t>Защита</w:t>
        </w:r>
        <w:r w:rsidR="00925FE9">
          <w:rPr>
            <w:noProof/>
            <w:webHidden/>
          </w:rPr>
          <w:tab/>
        </w:r>
        <w:r w:rsidR="00925FE9">
          <w:rPr>
            <w:noProof/>
            <w:webHidden/>
          </w:rPr>
          <w:fldChar w:fldCharType="begin"/>
        </w:r>
        <w:r w:rsidR="00925FE9">
          <w:rPr>
            <w:noProof/>
            <w:webHidden/>
          </w:rPr>
          <w:instrText xml:space="preserve"> PAGEREF _Toc424817135 \h </w:instrText>
        </w:r>
        <w:r w:rsidR="00925FE9">
          <w:rPr>
            <w:noProof/>
            <w:webHidden/>
          </w:rPr>
        </w:r>
        <w:r w:rsidR="00925FE9">
          <w:rPr>
            <w:noProof/>
            <w:webHidden/>
          </w:rPr>
          <w:fldChar w:fldCharType="separate"/>
        </w:r>
        <w:r w:rsidR="00925FE9">
          <w:rPr>
            <w:noProof/>
            <w:webHidden/>
          </w:rPr>
          <w:t>8</w:t>
        </w:r>
        <w:r w:rsidR="00925FE9">
          <w:rPr>
            <w:noProof/>
            <w:webHidden/>
          </w:rPr>
          <w:fldChar w:fldCharType="end"/>
        </w:r>
      </w:hyperlink>
    </w:p>
    <w:p w14:paraId="054C6D2D" w14:textId="77777777" w:rsidR="00925FE9" w:rsidRDefault="00CE1668">
      <w:pPr>
        <w:pStyle w:val="TOC5"/>
        <w:tabs>
          <w:tab w:val="right" w:leader="dot" w:pos="5030"/>
        </w:tabs>
        <w:rPr>
          <w:rFonts w:eastAsiaTheme="minorEastAsia"/>
          <w:noProof/>
          <w:sz w:val="22"/>
          <w:lang w:val="en-US" w:eastAsia="ja-JP" w:bidi="ar-SA"/>
        </w:rPr>
      </w:pPr>
      <w:hyperlink w:anchor="_Toc424817136" w:history="1">
        <w:r w:rsidR="00925FE9" w:rsidRPr="00B31C53">
          <w:rPr>
            <w:rStyle w:val="Hyperlink"/>
            <w:noProof/>
          </w:rPr>
          <w:t>Уведомяване за пробив в защитата</w:t>
        </w:r>
        <w:r w:rsidR="00925FE9">
          <w:rPr>
            <w:noProof/>
            <w:webHidden/>
          </w:rPr>
          <w:tab/>
        </w:r>
        <w:r w:rsidR="00925FE9">
          <w:rPr>
            <w:noProof/>
            <w:webHidden/>
          </w:rPr>
          <w:fldChar w:fldCharType="begin"/>
        </w:r>
        <w:r w:rsidR="00925FE9">
          <w:rPr>
            <w:noProof/>
            <w:webHidden/>
          </w:rPr>
          <w:instrText xml:space="preserve"> PAGEREF _Toc424817136 \h </w:instrText>
        </w:r>
        <w:r w:rsidR="00925FE9">
          <w:rPr>
            <w:noProof/>
            <w:webHidden/>
          </w:rPr>
        </w:r>
        <w:r w:rsidR="00925FE9">
          <w:rPr>
            <w:noProof/>
            <w:webHidden/>
          </w:rPr>
          <w:fldChar w:fldCharType="separate"/>
        </w:r>
        <w:r w:rsidR="00925FE9">
          <w:rPr>
            <w:noProof/>
            <w:webHidden/>
          </w:rPr>
          <w:t>8</w:t>
        </w:r>
        <w:r w:rsidR="00925FE9">
          <w:rPr>
            <w:noProof/>
            <w:webHidden/>
          </w:rPr>
          <w:fldChar w:fldCharType="end"/>
        </w:r>
      </w:hyperlink>
    </w:p>
    <w:p w14:paraId="600504AD" w14:textId="77777777" w:rsidR="00925FE9" w:rsidRDefault="00CE1668">
      <w:pPr>
        <w:pStyle w:val="TOC5"/>
        <w:tabs>
          <w:tab w:val="right" w:leader="dot" w:pos="5030"/>
        </w:tabs>
        <w:rPr>
          <w:rFonts w:eastAsiaTheme="minorEastAsia"/>
          <w:noProof/>
          <w:sz w:val="22"/>
          <w:lang w:val="en-US" w:eastAsia="ja-JP" w:bidi="ar-SA"/>
        </w:rPr>
      </w:pPr>
      <w:hyperlink w:anchor="_Toc424817137" w:history="1">
        <w:r w:rsidR="00925FE9" w:rsidRPr="00B31C53">
          <w:rPr>
            <w:rStyle w:val="Hyperlink"/>
            <w:noProof/>
          </w:rPr>
          <w:t>Местоположение на обработването на данните</w:t>
        </w:r>
        <w:r w:rsidR="00925FE9">
          <w:rPr>
            <w:noProof/>
            <w:webHidden/>
          </w:rPr>
          <w:tab/>
        </w:r>
        <w:r w:rsidR="00925FE9">
          <w:rPr>
            <w:noProof/>
            <w:webHidden/>
          </w:rPr>
          <w:fldChar w:fldCharType="begin"/>
        </w:r>
        <w:r w:rsidR="00925FE9">
          <w:rPr>
            <w:noProof/>
            <w:webHidden/>
          </w:rPr>
          <w:instrText xml:space="preserve"> PAGEREF _Toc424817137 \h </w:instrText>
        </w:r>
        <w:r w:rsidR="00925FE9">
          <w:rPr>
            <w:noProof/>
            <w:webHidden/>
          </w:rPr>
        </w:r>
        <w:r w:rsidR="00925FE9">
          <w:rPr>
            <w:noProof/>
            <w:webHidden/>
          </w:rPr>
          <w:fldChar w:fldCharType="separate"/>
        </w:r>
        <w:r w:rsidR="00925FE9">
          <w:rPr>
            <w:noProof/>
            <w:webHidden/>
          </w:rPr>
          <w:t>8</w:t>
        </w:r>
        <w:r w:rsidR="00925FE9">
          <w:rPr>
            <w:noProof/>
            <w:webHidden/>
          </w:rPr>
          <w:fldChar w:fldCharType="end"/>
        </w:r>
      </w:hyperlink>
    </w:p>
    <w:p w14:paraId="3B915CEE" w14:textId="77777777" w:rsidR="00925FE9" w:rsidRDefault="00CE1668">
      <w:pPr>
        <w:pStyle w:val="TOC5"/>
        <w:tabs>
          <w:tab w:val="right" w:leader="dot" w:pos="5030"/>
        </w:tabs>
        <w:rPr>
          <w:rFonts w:eastAsiaTheme="minorEastAsia"/>
          <w:noProof/>
          <w:sz w:val="22"/>
          <w:lang w:val="en-US" w:eastAsia="ja-JP" w:bidi="ar-SA"/>
        </w:rPr>
      </w:pPr>
      <w:hyperlink w:anchor="_Toc424817138" w:history="1">
        <w:r w:rsidR="00925FE9" w:rsidRPr="00B31C53">
          <w:rPr>
            <w:rStyle w:val="Hyperlink"/>
            <w:noProof/>
          </w:rPr>
          <w:t>Предварителни издания</w:t>
        </w:r>
        <w:r w:rsidR="00925FE9">
          <w:rPr>
            <w:noProof/>
            <w:webHidden/>
          </w:rPr>
          <w:tab/>
        </w:r>
        <w:r w:rsidR="00925FE9">
          <w:rPr>
            <w:noProof/>
            <w:webHidden/>
          </w:rPr>
          <w:fldChar w:fldCharType="begin"/>
        </w:r>
        <w:r w:rsidR="00925FE9">
          <w:rPr>
            <w:noProof/>
            <w:webHidden/>
          </w:rPr>
          <w:instrText xml:space="preserve"> PAGEREF _Toc424817138 \h </w:instrText>
        </w:r>
        <w:r w:rsidR="00925FE9">
          <w:rPr>
            <w:noProof/>
            <w:webHidden/>
          </w:rPr>
        </w:r>
        <w:r w:rsidR="00925FE9">
          <w:rPr>
            <w:noProof/>
            <w:webHidden/>
          </w:rPr>
          <w:fldChar w:fldCharType="separate"/>
        </w:r>
        <w:r w:rsidR="00925FE9">
          <w:rPr>
            <w:noProof/>
            <w:webHidden/>
          </w:rPr>
          <w:t>8</w:t>
        </w:r>
        <w:r w:rsidR="00925FE9">
          <w:rPr>
            <w:noProof/>
            <w:webHidden/>
          </w:rPr>
          <w:fldChar w:fldCharType="end"/>
        </w:r>
      </w:hyperlink>
    </w:p>
    <w:p w14:paraId="52A6E882" w14:textId="77777777" w:rsidR="00925FE9" w:rsidRDefault="00CE1668">
      <w:pPr>
        <w:pStyle w:val="TOC5"/>
        <w:tabs>
          <w:tab w:val="right" w:leader="dot" w:pos="5030"/>
        </w:tabs>
        <w:rPr>
          <w:rFonts w:eastAsiaTheme="minorEastAsia"/>
          <w:noProof/>
          <w:sz w:val="22"/>
          <w:lang w:val="en-US" w:eastAsia="ja-JP" w:bidi="ar-SA"/>
        </w:rPr>
      </w:pPr>
      <w:hyperlink w:anchor="_Toc424817139" w:history="1">
        <w:r w:rsidR="00925FE9" w:rsidRPr="00B31C53">
          <w:rPr>
            <w:rStyle w:val="Hyperlink"/>
            <w:noProof/>
          </w:rPr>
          <w:t>Използване на Подизпълнители</w:t>
        </w:r>
        <w:r w:rsidR="00925FE9">
          <w:rPr>
            <w:noProof/>
            <w:webHidden/>
          </w:rPr>
          <w:tab/>
        </w:r>
        <w:r w:rsidR="00925FE9">
          <w:rPr>
            <w:noProof/>
            <w:webHidden/>
          </w:rPr>
          <w:fldChar w:fldCharType="begin"/>
        </w:r>
        <w:r w:rsidR="00925FE9">
          <w:rPr>
            <w:noProof/>
            <w:webHidden/>
          </w:rPr>
          <w:instrText xml:space="preserve"> PAGEREF _Toc424817139 \h </w:instrText>
        </w:r>
        <w:r w:rsidR="00925FE9">
          <w:rPr>
            <w:noProof/>
            <w:webHidden/>
          </w:rPr>
        </w:r>
        <w:r w:rsidR="00925FE9">
          <w:rPr>
            <w:noProof/>
            <w:webHidden/>
          </w:rPr>
          <w:fldChar w:fldCharType="separate"/>
        </w:r>
        <w:r w:rsidR="00925FE9">
          <w:rPr>
            <w:noProof/>
            <w:webHidden/>
          </w:rPr>
          <w:t>8</w:t>
        </w:r>
        <w:r w:rsidR="00925FE9">
          <w:rPr>
            <w:noProof/>
            <w:webHidden/>
          </w:rPr>
          <w:fldChar w:fldCharType="end"/>
        </w:r>
      </w:hyperlink>
    </w:p>
    <w:p w14:paraId="68329918" w14:textId="77777777" w:rsidR="00925FE9" w:rsidRDefault="00CE1668">
      <w:pPr>
        <w:pStyle w:val="TOC5"/>
        <w:tabs>
          <w:tab w:val="right" w:leader="dot" w:pos="5030"/>
        </w:tabs>
        <w:rPr>
          <w:rFonts w:eastAsiaTheme="minorEastAsia"/>
          <w:noProof/>
          <w:sz w:val="22"/>
          <w:lang w:val="en-US" w:eastAsia="ja-JP" w:bidi="ar-SA"/>
        </w:rPr>
      </w:pPr>
      <w:hyperlink w:anchor="_Toc424817140" w:history="1">
        <w:r w:rsidR="00925FE9" w:rsidRPr="00B31C53">
          <w:rPr>
            <w:rStyle w:val="Hyperlink"/>
            <w:noProof/>
          </w:rPr>
          <w:t>Начини за връзка с Microsoft</w:t>
        </w:r>
        <w:r w:rsidR="00925FE9">
          <w:rPr>
            <w:noProof/>
            <w:webHidden/>
          </w:rPr>
          <w:tab/>
        </w:r>
        <w:r w:rsidR="00925FE9">
          <w:rPr>
            <w:noProof/>
            <w:webHidden/>
          </w:rPr>
          <w:fldChar w:fldCharType="begin"/>
        </w:r>
        <w:r w:rsidR="00925FE9">
          <w:rPr>
            <w:noProof/>
            <w:webHidden/>
          </w:rPr>
          <w:instrText xml:space="preserve"> PAGEREF _Toc424817140 \h </w:instrText>
        </w:r>
        <w:r w:rsidR="00925FE9">
          <w:rPr>
            <w:noProof/>
            <w:webHidden/>
          </w:rPr>
        </w:r>
        <w:r w:rsidR="00925FE9">
          <w:rPr>
            <w:noProof/>
            <w:webHidden/>
          </w:rPr>
          <w:fldChar w:fldCharType="separate"/>
        </w:r>
        <w:r w:rsidR="00925FE9">
          <w:rPr>
            <w:noProof/>
            <w:webHidden/>
          </w:rPr>
          <w:t>8</w:t>
        </w:r>
        <w:r w:rsidR="00925FE9">
          <w:rPr>
            <w:noProof/>
            <w:webHidden/>
          </w:rPr>
          <w:fldChar w:fldCharType="end"/>
        </w:r>
      </w:hyperlink>
    </w:p>
    <w:p w14:paraId="78280DB3" w14:textId="77777777" w:rsidR="00925FE9" w:rsidRDefault="00CE1668">
      <w:pPr>
        <w:pStyle w:val="TOC4"/>
        <w:rPr>
          <w:rFonts w:eastAsiaTheme="minorEastAsia"/>
          <w:smallCaps w:val="0"/>
          <w:noProof/>
          <w:sz w:val="22"/>
          <w:lang w:val="en-US" w:eastAsia="ja-JP" w:bidi="ar-SA"/>
        </w:rPr>
      </w:pPr>
      <w:hyperlink w:anchor="_Toc424817141" w:history="1">
        <w:r w:rsidR="00925FE9" w:rsidRPr="00B31C53">
          <w:rPr>
            <w:rStyle w:val="Hyperlink"/>
            <w:noProof/>
          </w:rPr>
          <w:t>Условия за обработване на данни</w:t>
        </w:r>
        <w:r w:rsidR="00925FE9">
          <w:rPr>
            <w:noProof/>
            <w:webHidden/>
          </w:rPr>
          <w:tab/>
        </w:r>
        <w:r w:rsidR="00925FE9">
          <w:rPr>
            <w:noProof/>
            <w:webHidden/>
          </w:rPr>
          <w:fldChar w:fldCharType="begin"/>
        </w:r>
        <w:r w:rsidR="00925FE9">
          <w:rPr>
            <w:noProof/>
            <w:webHidden/>
          </w:rPr>
          <w:instrText xml:space="preserve"> PAGEREF _Toc424817141 \h </w:instrText>
        </w:r>
        <w:r w:rsidR="00925FE9">
          <w:rPr>
            <w:noProof/>
            <w:webHidden/>
          </w:rPr>
        </w:r>
        <w:r w:rsidR="00925FE9">
          <w:rPr>
            <w:noProof/>
            <w:webHidden/>
          </w:rPr>
          <w:fldChar w:fldCharType="separate"/>
        </w:r>
        <w:r w:rsidR="00925FE9">
          <w:rPr>
            <w:noProof/>
            <w:webHidden/>
          </w:rPr>
          <w:t>10</w:t>
        </w:r>
        <w:r w:rsidR="00925FE9">
          <w:rPr>
            <w:noProof/>
            <w:webHidden/>
          </w:rPr>
          <w:fldChar w:fldCharType="end"/>
        </w:r>
      </w:hyperlink>
    </w:p>
    <w:p w14:paraId="33A28004" w14:textId="77777777" w:rsidR="00925FE9" w:rsidRDefault="00CE1668">
      <w:pPr>
        <w:pStyle w:val="TOC5"/>
        <w:tabs>
          <w:tab w:val="right" w:leader="dot" w:pos="5030"/>
        </w:tabs>
        <w:rPr>
          <w:rFonts w:eastAsiaTheme="minorEastAsia"/>
          <w:noProof/>
          <w:sz w:val="22"/>
          <w:lang w:val="en-US" w:eastAsia="ja-JP" w:bidi="ar-SA"/>
        </w:rPr>
      </w:pPr>
      <w:hyperlink w:anchor="_Toc424817142" w:history="1">
        <w:r w:rsidR="00925FE9" w:rsidRPr="00B31C53">
          <w:rPr>
            <w:rStyle w:val="Hyperlink"/>
            <w:noProof/>
          </w:rPr>
          <w:t>Местоположение на Клиентски Данни в покой</w:t>
        </w:r>
        <w:r w:rsidR="00925FE9">
          <w:rPr>
            <w:noProof/>
            <w:webHidden/>
          </w:rPr>
          <w:tab/>
        </w:r>
        <w:r w:rsidR="00925FE9">
          <w:rPr>
            <w:noProof/>
            <w:webHidden/>
          </w:rPr>
          <w:fldChar w:fldCharType="begin"/>
        </w:r>
        <w:r w:rsidR="00925FE9">
          <w:rPr>
            <w:noProof/>
            <w:webHidden/>
          </w:rPr>
          <w:instrText xml:space="preserve"> PAGEREF _Toc424817142 \h </w:instrText>
        </w:r>
        <w:r w:rsidR="00925FE9">
          <w:rPr>
            <w:noProof/>
            <w:webHidden/>
          </w:rPr>
        </w:r>
        <w:r w:rsidR="00925FE9">
          <w:rPr>
            <w:noProof/>
            <w:webHidden/>
          </w:rPr>
          <w:fldChar w:fldCharType="separate"/>
        </w:r>
        <w:r w:rsidR="00925FE9">
          <w:rPr>
            <w:noProof/>
            <w:webHidden/>
          </w:rPr>
          <w:t>11</w:t>
        </w:r>
        <w:r w:rsidR="00925FE9">
          <w:rPr>
            <w:noProof/>
            <w:webHidden/>
          </w:rPr>
          <w:fldChar w:fldCharType="end"/>
        </w:r>
      </w:hyperlink>
    </w:p>
    <w:p w14:paraId="7C15FA2F" w14:textId="77777777" w:rsidR="00925FE9" w:rsidRDefault="00CE1668">
      <w:pPr>
        <w:pStyle w:val="TOC5"/>
        <w:tabs>
          <w:tab w:val="right" w:leader="dot" w:pos="5030"/>
        </w:tabs>
        <w:rPr>
          <w:rFonts w:eastAsiaTheme="minorEastAsia"/>
          <w:noProof/>
          <w:sz w:val="22"/>
          <w:lang w:val="en-US" w:eastAsia="ja-JP" w:bidi="ar-SA"/>
        </w:rPr>
      </w:pPr>
      <w:hyperlink w:anchor="_Toc424817143" w:history="1">
        <w:r w:rsidR="00925FE9" w:rsidRPr="00B31C53">
          <w:rPr>
            <w:rStyle w:val="Hyperlink"/>
            <w:noProof/>
          </w:rPr>
          <w:t>Поверителност</w:t>
        </w:r>
        <w:r w:rsidR="00925FE9">
          <w:rPr>
            <w:noProof/>
            <w:webHidden/>
          </w:rPr>
          <w:tab/>
        </w:r>
        <w:r w:rsidR="00925FE9">
          <w:rPr>
            <w:noProof/>
            <w:webHidden/>
          </w:rPr>
          <w:fldChar w:fldCharType="begin"/>
        </w:r>
        <w:r w:rsidR="00925FE9">
          <w:rPr>
            <w:noProof/>
            <w:webHidden/>
          </w:rPr>
          <w:instrText xml:space="preserve"> PAGEREF _Toc424817143 \h </w:instrText>
        </w:r>
        <w:r w:rsidR="00925FE9">
          <w:rPr>
            <w:noProof/>
            <w:webHidden/>
          </w:rPr>
        </w:r>
        <w:r w:rsidR="00925FE9">
          <w:rPr>
            <w:noProof/>
            <w:webHidden/>
          </w:rPr>
          <w:fldChar w:fldCharType="separate"/>
        </w:r>
        <w:r w:rsidR="00925FE9">
          <w:rPr>
            <w:noProof/>
            <w:webHidden/>
          </w:rPr>
          <w:t>11</w:t>
        </w:r>
        <w:r w:rsidR="00925FE9">
          <w:rPr>
            <w:noProof/>
            <w:webHidden/>
          </w:rPr>
          <w:fldChar w:fldCharType="end"/>
        </w:r>
      </w:hyperlink>
    </w:p>
    <w:p w14:paraId="722BCA04" w14:textId="77777777" w:rsidR="00925FE9" w:rsidRDefault="00CE1668">
      <w:pPr>
        <w:pStyle w:val="TOC5"/>
        <w:tabs>
          <w:tab w:val="right" w:leader="dot" w:pos="5030"/>
        </w:tabs>
        <w:rPr>
          <w:rFonts w:eastAsiaTheme="minorEastAsia"/>
          <w:noProof/>
          <w:sz w:val="22"/>
          <w:lang w:val="en-US" w:eastAsia="ja-JP" w:bidi="ar-SA"/>
        </w:rPr>
      </w:pPr>
      <w:hyperlink w:anchor="_Toc424817144" w:history="1">
        <w:r w:rsidR="00925FE9" w:rsidRPr="00B31C53">
          <w:rPr>
            <w:rStyle w:val="Hyperlink"/>
            <w:noProof/>
          </w:rPr>
          <w:t>Допълнителни условия за Европа.</w:t>
        </w:r>
        <w:r w:rsidR="00925FE9">
          <w:rPr>
            <w:noProof/>
            <w:webHidden/>
          </w:rPr>
          <w:tab/>
        </w:r>
        <w:r w:rsidR="00925FE9">
          <w:rPr>
            <w:noProof/>
            <w:webHidden/>
          </w:rPr>
          <w:fldChar w:fldCharType="begin"/>
        </w:r>
        <w:r w:rsidR="00925FE9">
          <w:rPr>
            <w:noProof/>
            <w:webHidden/>
          </w:rPr>
          <w:instrText xml:space="preserve"> PAGEREF _Toc424817144 \h </w:instrText>
        </w:r>
        <w:r w:rsidR="00925FE9">
          <w:rPr>
            <w:noProof/>
            <w:webHidden/>
          </w:rPr>
        </w:r>
        <w:r w:rsidR="00925FE9">
          <w:rPr>
            <w:noProof/>
            <w:webHidden/>
          </w:rPr>
          <w:fldChar w:fldCharType="separate"/>
        </w:r>
        <w:r w:rsidR="00925FE9">
          <w:rPr>
            <w:noProof/>
            <w:webHidden/>
          </w:rPr>
          <w:t>11</w:t>
        </w:r>
        <w:r w:rsidR="00925FE9">
          <w:rPr>
            <w:noProof/>
            <w:webHidden/>
          </w:rPr>
          <w:fldChar w:fldCharType="end"/>
        </w:r>
      </w:hyperlink>
    </w:p>
    <w:p w14:paraId="14F1FFDB" w14:textId="77777777" w:rsidR="00925FE9" w:rsidRDefault="00CE1668">
      <w:pPr>
        <w:pStyle w:val="TOC5"/>
        <w:tabs>
          <w:tab w:val="right" w:leader="dot" w:pos="5030"/>
        </w:tabs>
        <w:rPr>
          <w:rFonts w:eastAsiaTheme="minorEastAsia"/>
          <w:noProof/>
          <w:sz w:val="22"/>
          <w:lang w:val="en-US" w:eastAsia="ja-JP" w:bidi="ar-SA"/>
        </w:rPr>
      </w:pPr>
      <w:hyperlink w:anchor="_Toc424817145" w:history="1">
        <w:r w:rsidR="00925FE9" w:rsidRPr="00B31C53">
          <w:rPr>
            <w:rStyle w:val="Hyperlink"/>
            <w:noProof/>
          </w:rPr>
          <w:t>Защита</w:t>
        </w:r>
        <w:r w:rsidR="00925FE9">
          <w:rPr>
            <w:noProof/>
            <w:webHidden/>
          </w:rPr>
          <w:tab/>
        </w:r>
        <w:r w:rsidR="00925FE9">
          <w:rPr>
            <w:noProof/>
            <w:webHidden/>
          </w:rPr>
          <w:fldChar w:fldCharType="begin"/>
        </w:r>
        <w:r w:rsidR="00925FE9">
          <w:rPr>
            <w:noProof/>
            <w:webHidden/>
          </w:rPr>
          <w:instrText xml:space="preserve"> PAGEREF _Toc424817145 \h </w:instrText>
        </w:r>
        <w:r w:rsidR="00925FE9">
          <w:rPr>
            <w:noProof/>
            <w:webHidden/>
          </w:rPr>
        </w:r>
        <w:r w:rsidR="00925FE9">
          <w:rPr>
            <w:noProof/>
            <w:webHidden/>
          </w:rPr>
          <w:fldChar w:fldCharType="separate"/>
        </w:r>
        <w:r w:rsidR="00925FE9">
          <w:rPr>
            <w:noProof/>
            <w:webHidden/>
          </w:rPr>
          <w:t>12</w:t>
        </w:r>
        <w:r w:rsidR="00925FE9">
          <w:rPr>
            <w:noProof/>
            <w:webHidden/>
          </w:rPr>
          <w:fldChar w:fldCharType="end"/>
        </w:r>
      </w:hyperlink>
    </w:p>
    <w:p w14:paraId="22F1268A" w14:textId="77777777" w:rsidR="00925FE9" w:rsidRDefault="00CE1668">
      <w:pPr>
        <w:pStyle w:val="TOC1"/>
        <w:tabs>
          <w:tab w:val="right" w:leader="dot" w:pos="5030"/>
        </w:tabs>
        <w:rPr>
          <w:rFonts w:eastAsiaTheme="minorEastAsia"/>
          <w:b w:val="0"/>
          <w:caps w:val="0"/>
          <w:noProof/>
          <w:sz w:val="22"/>
          <w:lang w:val="en-US" w:eastAsia="ja-JP" w:bidi="ar-SA"/>
        </w:rPr>
      </w:pPr>
      <w:hyperlink w:anchor="_Toc424817146" w:history="1">
        <w:r w:rsidR="00925FE9" w:rsidRPr="00B31C53">
          <w:rPr>
            <w:rStyle w:val="Hyperlink"/>
            <w:noProof/>
          </w:rPr>
          <w:t>Специфични условия за Онлайн услуги</w:t>
        </w:r>
        <w:r w:rsidR="00925FE9">
          <w:rPr>
            <w:noProof/>
            <w:webHidden/>
          </w:rPr>
          <w:tab/>
        </w:r>
        <w:r w:rsidR="00925FE9">
          <w:rPr>
            <w:noProof/>
            <w:webHidden/>
          </w:rPr>
          <w:fldChar w:fldCharType="begin"/>
        </w:r>
        <w:r w:rsidR="00925FE9">
          <w:rPr>
            <w:noProof/>
            <w:webHidden/>
          </w:rPr>
          <w:instrText xml:space="preserve"> PAGEREF _Toc424817146 \h </w:instrText>
        </w:r>
        <w:r w:rsidR="00925FE9">
          <w:rPr>
            <w:noProof/>
            <w:webHidden/>
          </w:rPr>
        </w:r>
        <w:r w:rsidR="00925FE9">
          <w:rPr>
            <w:noProof/>
            <w:webHidden/>
          </w:rPr>
          <w:fldChar w:fldCharType="separate"/>
        </w:r>
        <w:r w:rsidR="00925FE9">
          <w:rPr>
            <w:noProof/>
            <w:webHidden/>
          </w:rPr>
          <w:t>16</w:t>
        </w:r>
        <w:r w:rsidR="00925FE9">
          <w:rPr>
            <w:noProof/>
            <w:webHidden/>
          </w:rPr>
          <w:fldChar w:fldCharType="end"/>
        </w:r>
      </w:hyperlink>
    </w:p>
    <w:p w14:paraId="18603588" w14:textId="77777777" w:rsidR="00925FE9" w:rsidRDefault="00CE1668">
      <w:pPr>
        <w:pStyle w:val="TOC3"/>
        <w:tabs>
          <w:tab w:val="right" w:leader="dot" w:pos="5030"/>
        </w:tabs>
        <w:rPr>
          <w:rFonts w:eastAsiaTheme="minorEastAsia"/>
          <w:smallCaps w:val="0"/>
          <w:noProof/>
          <w:sz w:val="22"/>
          <w:lang w:val="en-US" w:eastAsia="ja-JP" w:bidi="ar-SA"/>
        </w:rPr>
      </w:pPr>
      <w:hyperlink w:anchor="_Toc424817147" w:history="1">
        <w:r w:rsidR="00925FE9" w:rsidRPr="00B31C53">
          <w:rPr>
            <w:rStyle w:val="Hyperlink"/>
            <w:noProof/>
          </w:rPr>
          <w:t>Microsoft Azure</w:t>
        </w:r>
        <w:r w:rsidR="00925FE9" w:rsidRPr="00B31C53">
          <w:rPr>
            <w:rStyle w:val="Hyperlink"/>
            <w:noProof/>
          </w:rPr>
          <w:t xml:space="preserve"> </w:t>
        </w:r>
        <w:r w:rsidR="00925FE9" w:rsidRPr="00B31C53">
          <w:rPr>
            <w:rStyle w:val="Hyperlink"/>
            <w:noProof/>
          </w:rPr>
          <w:t>Services</w:t>
        </w:r>
        <w:r w:rsidR="00925FE9">
          <w:rPr>
            <w:noProof/>
            <w:webHidden/>
          </w:rPr>
          <w:tab/>
        </w:r>
        <w:r w:rsidR="00925FE9">
          <w:rPr>
            <w:noProof/>
            <w:webHidden/>
          </w:rPr>
          <w:fldChar w:fldCharType="begin"/>
        </w:r>
        <w:r w:rsidR="00925FE9">
          <w:rPr>
            <w:noProof/>
            <w:webHidden/>
          </w:rPr>
          <w:instrText xml:space="preserve"> PAGEREF _Toc424817147 \h </w:instrText>
        </w:r>
        <w:r w:rsidR="00925FE9">
          <w:rPr>
            <w:noProof/>
            <w:webHidden/>
          </w:rPr>
        </w:r>
        <w:r w:rsidR="00925FE9">
          <w:rPr>
            <w:noProof/>
            <w:webHidden/>
          </w:rPr>
          <w:fldChar w:fldCharType="separate"/>
        </w:r>
        <w:r w:rsidR="00925FE9">
          <w:rPr>
            <w:noProof/>
            <w:webHidden/>
          </w:rPr>
          <w:t>16</w:t>
        </w:r>
        <w:r w:rsidR="00925FE9">
          <w:rPr>
            <w:noProof/>
            <w:webHidden/>
          </w:rPr>
          <w:fldChar w:fldCharType="end"/>
        </w:r>
      </w:hyperlink>
    </w:p>
    <w:p w14:paraId="3DF25B21" w14:textId="77777777" w:rsidR="00925FE9" w:rsidRDefault="00CE1668">
      <w:pPr>
        <w:pStyle w:val="TOC2"/>
        <w:tabs>
          <w:tab w:val="right" w:leader="dot" w:pos="5030"/>
        </w:tabs>
        <w:rPr>
          <w:rFonts w:eastAsiaTheme="minorEastAsia"/>
          <w:b w:val="0"/>
          <w:smallCaps w:val="0"/>
          <w:noProof/>
          <w:sz w:val="22"/>
          <w:lang w:val="en-US" w:eastAsia="ja-JP" w:bidi="ar-SA"/>
        </w:rPr>
      </w:pPr>
      <w:hyperlink w:anchor="_Toc424817148" w:history="1">
        <w:r w:rsidR="00925FE9" w:rsidRPr="00B31C53">
          <w:rPr>
            <w:rStyle w:val="Hyperlink"/>
            <w:noProof/>
          </w:rPr>
          <w:t>Корпоративни мобилни услуги</w:t>
        </w:r>
        <w:r w:rsidR="00925FE9">
          <w:rPr>
            <w:noProof/>
            <w:webHidden/>
          </w:rPr>
          <w:tab/>
        </w:r>
        <w:r w:rsidR="00925FE9">
          <w:rPr>
            <w:noProof/>
            <w:webHidden/>
          </w:rPr>
          <w:fldChar w:fldCharType="begin"/>
        </w:r>
        <w:r w:rsidR="00925FE9">
          <w:rPr>
            <w:noProof/>
            <w:webHidden/>
          </w:rPr>
          <w:instrText xml:space="preserve"> PAGEREF _Toc424817148 \h </w:instrText>
        </w:r>
        <w:r w:rsidR="00925FE9">
          <w:rPr>
            <w:noProof/>
            <w:webHidden/>
          </w:rPr>
        </w:r>
        <w:r w:rsidR="00925FE9">
          <w:rPr>
            <w:noProof/>
            <w:webHidden/>
          </w:rPr>
          <w:fldChar w:fldCharType="separate"/>
        </w:r>
        <w:r w:rsidR="00925FE9">
          <w:rPr>
            <w:noProof/>
            <w:webHidden/>
          </w:rPr>
          <w:t>17</w:t>
        </w:r>
        <w:r w:rsidR="00925FE9">
          <w:rPr>
            <w:noProof/>
            <w:webHidden/>
          </w:rPr>
          <w:fldChar w:fldCharType="end"/>
        </w:r>
      </w:hyperlink>
    </w:p>
    <w:p w14:paraId="159EC7B9" w14:textId="77777777" w:rsidR="00925FE9" w:rsidRDefault="00CE1668">
      <w:pPr>
        <w:pStyle w:val="TOC4"/>
        <w:rPr>
          <w:rFonts w:eastAsiaTheme="minorEastAsia"/>
          <w:smallCaps w:val="0"/>
          <w:noProof/>
          <w:sz w:val="22"/>
          <w:lang w:val="en-US" w:eastAsia="ja-JP" w:bidi="ar-SA"/>
        </w:rPr>
      </w:pPr>
      <w:hyperlink w:anchor="_Toc424817149" w:history="1">
        <w:r w:rsidR="00925FE9" w:rsidRPr="00B31C53">
          <w:rPr>
            <w:rStyle w:val="Hyperlink"/>
            <w:noProof/>
          </w:rPr>
          <w:t>Azure Active Directory Basic</w:t>
        </w:r>
        <w:r w:rsidR="00925FE9">
          <w:rPr>
            <w:noProof/>
            <w:webHidden/>
          </w:rPr>
          <w:tab/>
        </w:r>
        <w:r w:rsidR="00925FE9">
          <w:rPr>
            <w:noProof/>
            <w:webHidden/>
          </w:rPr>
          <w:fldChar w:fldCharType="begin"/>
        </w:r>
        <w:r w:rsidR="00925FE9">
          <w:rPr>
            <w:noProof/>
            <w:webHidden/>
          </w:rPr>
          <w:instrText xml:space="preserve"> PAGEREF _Toc424817149 \h </w:instrText>
        </w:r>
        <w:r w:rsidR="00925FE9">
          <w:rPr>
            <w:noProof/>
            <w:webHidden/>
          </w:rPr>
        </w:r>
        <w:r w:rsidR="00925FE9">
          <w:rPr>
            <w:noProof/>
            <w:webHidden/>
          </w:rPr>
          <w:fldChar w:fldCharType="separate"/>
        </w:r>
        <w:r w:rsidR="00925FE9">
          <w:rPr>
            <w:noProof/>
            <w:webHidden/>
          </w:rPr>
          <w:t>17</w:t>
        </w:r>
        <w:r w:rsidR="00925FE9">
          <w:rPr>
            <w:noProof/>
            <w:webHidden/>
          </w:rPr>
          <w:fldChar w:fldCharType="end"/>
        </w:r>
      </w:hyperlink>
    </w:p>
    <w:p w14:paraId="0760C9AB" w14:textId="77777777" w:rsidR="00925FE9" w:rsidRDefault="00CE1668">
      <w:pPr>
        <w:pStyle w:val="TOC4"/>
        <w:rPr>
          <w:rFonts w:eastAsiaTheme="minorEastAsia"/>
          <w:smallCaps w:val="0"/>
          <w:noProof/>
          <w:sz w:val="22"/>
          <w:lang w:val="en-US" w:eastAsia="ja-JP" w:bidi="ar-SA"/>
        </w:rPr>
      </w:pPr>
      <w:hyperlink w:anchor="_Toc424817150" w:history="1">
        <w:r w:rsidR="00925FE9" w:rsidRPr="00B31C53">
          <w:rPr>
            <w:rStyle w:val="Hyperlink"/>
            <w:noProof/>
          </w:rPr>
          <w:t>Azure Active Directory Premium</w:t>
        </w:r>
        <w:r w:rsidR="00925FE9">
          <w:rPr>
            <w:noProof/>
            <w:webHidden/>
          </w:rPr>
          <w:tab/>
        </w:r>
        <w:r w:rsidR="00925FE9">
          <w:rPr>
            <w:noProof/>
            <w:webHidden/>
          </w:rPr>
          <w:fldChar w:fldCharType="begin"/>
        </w:r>
        <w:r w:rsidR="00925FE9">
          <w:rPr>
            <w:noProof/>
            <w:webHidden/>
          </w:rPr>
          <w:instrText xml:space="preserve"> PAGEREF _Toc424817150 \h </w:instrText>
        </w:r>
        <w:r w:rsidR="00925FE9">
          <w:rPr>
            <w:noProof/>
            <w:webHidden/>
          </w:rPr>
        </w:r>
        <w:r w:rsidR="00925FE9">
          <w:rPr>
            <w:noProof/>
            <w:webHidden/>
          </w:rPr>
          <w:fldChar w:fldCharType="separate"/>
        </w:r>
        <w:r w:rsidR="00925FE9">
          <w:rPr>
            <w:noProof/>
            <w:webHidden/>
          </w:rPr>
          <w:t>18</w:t>
        </w:r>
        <w:r w:rsidR="00925FE9">
          <w:rPr>
            <w:noProof/>
            <w:webHidden/>
          </w:rPr>
          <w:fldChar w:fldCharType="end"/>
        </w:r>
      </w:hyperlink>
    </w:p>
    <w:p w14:paraId="27256736" w14:textId="77777777" w:rsidR="00925FE9" w:rsidRDefault="00CE1668">
      <w:pPr>
        <w:pStyle w:val="TOC4"/>
        <w:rPr>
          <w:rFonts w:eastAsiaTheme="minorEastAsia"/>
          <w:smallCaps w:val="0"/>
          <w:noProof/>
          <w:sz w:val="22"/>
          <w:lang w:val="en-US" w:eastAsia="ja-JP" w:bidi="ar-SA"/>
        </w:rPr>
      </w:pPr>
      <w:hyperlink w:anchor="_Toc424817151" w:history="1">
        <w:r w:rsidR="00925FE9" w:rsidRPr="00B31C53">
          <w:rPr>
            <w:rStyle w:val="Hyperlink"/>
            <w:noProof/>
          </w:rPr>
          <w:t>Azure Rights Management</w:t>
        </w:r>
        <w:r w:rsidR="00925FE9">
          <w:rPr>
            <w:noProof/>
            <w:webHidden/>
          </w:rPr>
          <w:tab/>
        </w:r>
        <w:r w:rsidR="00925FE9">
          <w:rPr>
            <w:noProof/>
            <w:webHidden/>
          </w:rPr>
          <w:fldChar w:fldCharType="begin"/>
        </w:r>
        <w:r w:rsidR="00925FE9">
          <w:rPr>
            <w:noProof/>
            <w:webHidden/>
          </w:rPr>
          <w:instrText xml:space="preserve"> PAGEREF _Toc424817151 \h </w:instrText>
        </w:r>
        <w:r w:rsidR="00925FE9">
          <w:rPr>
            <w:noProof/>
            <w:webHidden/>
          </w:rPr>
        </w:r>
        <w:r w:rsidR="00925FE9">
          <w:rPr>
            <w:noProof/>
            <w:webHidden/>
          </w:rPr>
          <w:fldChar w:fldCharType="separate"/>
        </w:r>
        <w:r w:rsidR="00925FE9">
          <w:rPr>
            <w:noProof/>
            <w:webHidden/>
          </w:rPr>
          <w:t>18</w:t>
        </w:r>
        <w:r w:rsidR="00925FE9">
          <w:rPr>
            <w:noProof/>
            <w:webHidden/>
          </w:rPr>
          <w:fldChar w:fldCharType="end"/>
        </w:r>
      </w:hyperlink>
    </w:p>
    <w:p w14:paraId="60F53E09" w14:textId="77777777" w:rsidR="00925FE9" w:rsidRDefault="00CE1668">
      <w:pPr>
        <w:pStyle w:val="TOC4"/>
        <w:rPr>
          <w:rFonts w:eastAsiaTheme="minorEastAsia"/>
          <w:smallCaps w:val="0"/>
          <w:noProof/>
          <w:sz w:val="22"/>
          <w:lang w:val="en-US" w:eastAsia="ja-JP" w:bidi="ar-SA"/>
        </w:rPr>
      </w:pPr>
      <w:hyperlink w:anchor="_Toc424817152" w:history="1">
        <w:r w:rsidR="00925FE9" w:rsidRPr="00B31C53">
          <w:rPr>
            <w:rStyle w:val="Hyperlink"/>
            <w:noProof/>
          </w:rPr>
          <w:t>Azure RemoteApp</w:t>
        </w:r>
        <w:r w:rsidR="00925FE9">
          <w:rPr>
            <w:noProof/>
            <w:webHidden/>
          </w:rPr>
          <w:tab/>
        </w:r>
        <w:r w:rsidR="00925FE9">
          <w:rPr>
            <w:noProof/>
            <w:webHidden/>
          </w:rPr>
          <w:fldChar w:fldCharType="begin"/>
        </w:r>
        <w:r w:rsidR="00925FE9">
          <w:rPr>
            <w:noProof/>
            <w:webHidden/>
          </w:rPr>
          <w:instrText xml:space="preserve"> PAGEREF _Toc424817152 \h </w:instrText>
        </w:r>
        <w:r w:rsidR="00925FE9">
          <w:rPr>
            <w:noProof/>
            <w:webHidden/>
          </w:rPr>
        </w:r>
        <w:r w:rsidR="00925FE9">
          <w:rPr>
            <w:noProof/>
            <w:webHidden/>
          </w:rPr>
          <w:fldChar w:fldCharType="separate"/>
        </w:r>
        <w:r w:rsidR="00925FE9">
          <w:rPr>
            <w:noProof/>
            <w:webHidden/>
          </w:rPr>
          <w:t>18</w:t>
        </w:r>
        <w:r w:rsidR="00925FE9">
          <w:rPr>
            <w:noProof/>
            <w:webHidden/>
          </w:rPr>
          <w:fldChar w:fldCharType="end"/>
        </w:r>
      </w:hyperlink>
    </w:p>
    <w:p w14:paraId="3B59BAAF" w14:textId="77777777" w:rsidR="00925FE9" w:rsidRDefault="00CE1668">
      <w:pPr>
        <w:pStyle w:val="TOC3"/>
        <w:tabs>
          <w:tab w:val="right" w:leader="dot" w:pos="5030"/>
        </w:tabs>
        <w:rPr>
          <w:rFonts w:eastAsiaTheme="minorEastAsia"/>
          <w:smallCaps w:val="0"/>
          <w:noProof/>
          <w:sz w:val="22"/>
          <w:lang w:val="en-US" w:eastAsia="ja-JP" w:bidi="ar-SA"/>
        </w:rPr>
      </w:pPr>
      <w:hyperlink w:anchor="_Toc424817153" w:history="1">
        <w:r w:rsidR="00925FE9" w:rsidRPr="00B31C53">
          <w:rPr>
            <w:rStyle w:val="Hyperlink"/>
            <w:noProof/>
          </w:rPr>
          <w:t>Microsoft Intune</w:t>
        </w:r>
        <w:r w:rsidR="00925FE9">
          <w:rPr>
            <w:noProof/>
            <w:webHidden/>
          </w:rPr>
          <w:tab/>
        </w:r>
        <w:r w:rsidR="00925FE9">
          <w:rPr>
            <w:noProof/>
            <w:webHidden/>
          </w:rPr>
          <w:fldChar w:fldCharType="begin"/>
        </w:r>
        <w:r w:rsidR="00925FE9">
          <w:rPr>
            <w:noProof/>
            <w:webHidden/>
          </w:rPr>
          <w:instrText xml:space="preserve"> PAGEREF _Toc424817153 \h </w:instrText>
        </w:r>
        <w:r w:rsidR="00925FE9">
          <w:rPr>
            <w:noProof/>
            <w:webHidden/>
          </w:rPr>
        </w:r>
        <w:r w:rsidR="00925FE9">
          <w:rPr>
            <w:noProof/>
            <w:webHidden/>
          </w:rPr>
          <w:fldChar w:fldCharType="separate"/>
        </w:r>
        <w:r w:rsidR="00925FE9">
          <w:rPr>
            <w:noProof/>
            <w:webHidden/>
          </w:rPr>
          <w:t>18</w:t>
        </w:r>
        <w:r w:rsidR="00925FE9">
          <w:rPr>
            <w:noProof/>
            <w:webHidden/>
          </w:rPr>
          <w:fldChar w:fldCharType="end"/>
        </w:r>
      </w:hyperlink>
    </w:p>
    <w:p w14:paraId="7C5B9620" w14:textId="77777777" w:rsidR="00925FE9" w:rsidRDefault="00CE1668">
      <w:pPr>
        <w:pStyle w:val="TOC2"/>
        <w:tabs>
          <w:tab w:val="right" w:leader="dot" w:pos="5030"/>
        </w:tabs>
        <w:rPr>
          <w:rFonts w:eastAsiaTheme="minorEastAsia"/>
          <w:b w:val="0"/>
          <w:smallCaps w:val="0"/>
          <w:noProof/>
          <w:sz w:val="22"/>
          <w:lang w:val="en-US" w:eastAsia="ja-JP" w:bidi="ar-SA"/>
        </w:rPr>
      </w:pPr>
      <w:hyperlink w:anchor="_Toc424817154" w:history="1">
        <w:r w:rsidR="00925FE9" w:rsidRPr="00B31C53">
          <w:rPr>
            <w:rStyle w:val="Hyperlink"/>
            <w:noProof/>
          </w:rPr>
          <w:t xml:space="preserve">Microsoft Dynamics </w:t>
        </w:r>
        <w:r w:rsidR="00925FE9" w:rsidRPr="00B31C53">
          <w:rPr>
            <w:rStyle w:val="Hyperlink"/>
            <w:noProof/>
            <w:lang w:val="en-US"/>
          </w:rPr>
          <w:t xml:space="preserve">CRM </w:t>
        </w:r>
        <w:r w:rsidR="00925FE9" w:rsidRPr="00B31C53">
          <w:rPr>
            <w:rStyle w:val="Hyperlink"/>
            <w:noProof/>
          </w:rPr>
          <w:t>Online Services</w:t>
        </w:r>
        <w:r w:rsidR="00925FE9">
          <w:rPr>
            <w:noProof/>
            <w:webHidden/>
          </w:rPr>
          <w:tab/>
        </w:r>
        <w:r w:rsidR="00925FE9">
          <w:rPr>
            <w:noProof/>
            <w:webHidden/>
          </w:rPr>
          <w:fldChar w:fldCharType="begin"/>
        </w:r>
        <w:r w:rsidR="00925FE9">
          <w:rPr>
            <w:noProof/>
            <w:webHidden/>
          </w:rPr>
          <w:instrText xml:space="preserve"> PAGEREF _Toc424817154 \h </w:instrText>
        </w:r>
        <w:r w:rsidR="00925FE9">
          <w:rPr>
            <w:noProof/>
            <w:webHidden/>
          </w:rPr>
        </w:r>
        <w:r w:rsidR="00925FE9">
          <w:rPr>
            <w:noProof/>
            <w:webHidden/>
          </w:rPr>
          <w:fldChar w:fldCharType="separate"/>
        </w:r>
        <w:r w:rsidR="00925FE9">
          <w:rPr>
            <w:noProof/>
            <w:webHidden/>
          </w:rPr>
          <w:t>18</w:t>
        </w:r>
        <w:r w:rsidR="00925FE9">
          <w:rPr>
            <w:noProof/>
            <w:webHidden/>
          </w:rPr>
          <w:fldChar w:fldCharType="end"/>
        </w:r>
      </w:hyperlink>
    </w:p>
    <w:p w14:paraId="609B3F8F" w14:textId="77777777" w:rsidR="00925FE9" w:rsidRDefault="00CE1668">
      <w:pPr>
        <w:pStyle w:val="TOC3"/>
        <w:tabs>
          <w:tab w:val="right" w:leader="dot" w:pos="5030"/>
        </w:tabs>
        <w:rPr>
          <w:rFonts w:eastAsiaTheme="minorEastAsia"/>
          <w:smallCaps w:val="0"/>
          <w:noProof/>
          <w:sz w:val="22"/>
          <w:lang w:val="en-US" w:eastAsia="ja-JP" w:bidi="ar-SA"/>
        </w:rPr>
      </w:pPr>
      <w:hyperlink w:anchor="_Toc424817155" w:history="1">
        <w:r w:rsidR="00925FE9" w:rsidRPr="00B31C53">
          <w:rPr>
            <w:rStyle w:val="Hyperlink"/>
            <w:noProof/>
          </w:rPr>
          <w:t>Microsoft Dynamics CRM Online</w:t>
        </w:r>
        <w:r w:rsidR="00925FE9">
          <w:rPr>
            <w:noProof/>
            <w:webHidden/>
          </w:rPr>
          <w:tab/>
        </w:r>
        <w:r w:rsidR="00925FE9">
          <w:rPr>
            <w:noProof/>
            <w:webHidden/>
          </w:rPr>
          <w:fldChar w:fldCharType="begin"/>
        </w:r>
        <w:r w:rsidR="00925FE9">
          <w:rPr>
            <w:noProof/>
            <w:webHidden/>
          </w:rPr>
          <w:instrText xml:space="preserve"> PAGEREF _Toc424817155 \h </w:instrText>
        </w:r>
        <w:r w:rsidR="00925FE9">
          <w:rPr>
            <w:noProof/>
            <w:webHidden/>
          </w:rPr>
        </w:r>
        <w:r w:rsidR="00925FE9">
          <w:rPr>
            <w:noProof/>
            <w:webHidden/>
          </w:rPr>
          <w:fldChar w:fldCharType="separate"/>
        </w:r>
        <w:r w:rsidR="00925FE9">
          <w:rPr>
            <w:noProof/>
            <w:webHidden/>
          </w:rPr>
          <w:t>18</w:t>
        </w:r>
        <w:r w:rsidR="00925FE9">
          <w:rPr>
            <w:noProof/>
            <w:webHidden/>
          </w:rPr>
          <w:fldChar w:fldCharType="end"/>
        </w:r>
      </w:hyperlink>
    </w:p>
    <w:p w14:paraId="3EE24D8E" w14:textId="77777777" w:rsidR="00925FE9" w:rsidRDefault="00CE1668">
      <w:pPr>
        <w:pStyle w:val="TOC4"/>
        <w:rPr>
          <w:rFonts w:eastAsiaTheme="minorEastAsia"/>
          <w:smallCaps w:val="0"/>
          <w:noProof/>
          <w:sz w:val="22"/>
          <w:lang w:val="en-US" w:eastAsia="ja-JP" w:bidi="ar-SA"/>
        </w:rPr>
      </w:pPr>
      <w:hyperlink w:anchor="_Toc424817156" w:history="1">
        <w:r w:rsidR="00925FE9" w:rsidRPr="00B31C53">
          <w:rPr>
            <w:rStyle w:val="Hyperlink"/>
            <w:noProof/>
          </w:rPr>
          <w:t>Microsoft Dynamics Marketing</w:t>
        </w:r>
        <w:r w:rsidR="00925FE9">
          <w:rPr>
            <w:noProof/>
            <w:webHidden/>
          </w:rPr>
          <w:tab/>
        </w:r>
        <w:r w:rsidR="00925FE9">
          <w:rPr>
            <w:noProof/>
            <w:webHidden/>
          </w:rPr>
          <w:fldChar w:fldCharType="begin"/>
        </w:r>
        <w:r w:rsidR="00925FE9">
          <w:rPr>
            <w:noProof/>
            <w:webHidden/>
          </w:rPr>
          <w:instrText xml:space="preserve"> PAGEREF _Toc424817156 \h </w:instrText>
        </w:r>
        <w:r w:rsidR="00925FE9">
          <w:rPr>
            <w:noProof/>
            <w:webHidden/>
          </w:rPr>
        </w:r>
        <w:r w:rsidR="00925FE9">
          <w:rPr>
            <w:noProof/>
            <w:webHidden/>
          </w:rPr>
          <w:fldChar w:fldCharType="separate"/>
        </w:r>
        <w:r w:rsidR="00925FE9">
          <w:rPr>
            <w:noProof/>
            <w:webHidden/>
          </w:rPr>
          <w:t>19</w:t>
        </w:r>
        <w:r w:rsidR="00925FE9">
          <w:rPr>
            <w:noProof/>
            <w:webHidden/>
          </w:rPr>
          <w:fldChar w:fldCharType="end"/>
        </w:r>
      </w:hyperlink>
    </w:p>
    <w:p w14:paraId="0AC61D0D" w14:textId="77777777" w:rsidR="00925FE9" w:rsidRDefault="00CE1668">
      <w:pPr>
        <w:pStyle w:val="TOC4"/>
        <w:rPr>
          <w:rFonts w:eastAsiaTheme="minorEastAsia"/>
          <w:smallCaps w:val="0"/>
          <w:noProof/>
          <w:sz w:val="22"/>
          <w:lang w:val="en-US" w:eastAsia="ja-JP" w:bidi="ar-SA"/>
        </w:rPr>
      </w:pPr>
      <w:hyperlink w:anchor="_Toc424817157" w:history="1">
        <w:r w:rsidR="00925FE9" w:rsidRPr="00B31C53">
          <w:rPr>
            <w:rStyle w:val="Hyperlink"/>
            <w:noProof/>
          </w:rPr>
          <w:t>Microsoft Social Engagement</w:t>
        </w:r>
        <w:r w:rsidR="00925FE9">
          <w:rPr>
            <w:noProof/>
            <w:webHidden/>
          </w:rPr>
          <w:tab/>
        </w:r>
        <w:r w:rsidR="00925FE9">
          <w:rPr>
            <w:noProof/>
            <w:webHidden/>
          </w:rPr>
          <w:fldChar w:fldCharType="begin"/>
        </w:r>
        <w:r w:rsidR="00925FE9">
          <w:rPr>
            <w:noProof/>
            <w:webHidden/>
          </w:rPr>
          <w:instrText xml:space="preserve"> PAGEREF _Toc424817157 \h </w:instrText>
        </w:r>
        <w:r w:rsidR="00925FE9">
          <w:rPr>
            <w:noProof/>
            <w:webHidden/>
          </w:rPr>
        </w:r>
        <w:r w:rsidR="00925FE9">
          <w:rPr>
            <w:noProof/>
            <w:webHidden/>
          </w:rPr>
          <w:fldChar w:fldCharType="separate"/>
        </w:r>
        <w:r w:rsidR="00925FE9">
          <w:rPr>
            <w:noProof/>
            <w:webHidden/>
          </w:rPr>
          <w:t>19</w:t>
        </w:r>
        <w:r w:rsidR="00925FE9">
          <w:rPr>
            <w:noProof/>
            <w:webHidden/>
          </w:rPr>
          <w:fldChar w:fldCharType="end"/>
        </w:r>
      </w:hyperlink>
    </w:p>
    <w:p w14:paraId="6D5534BE" w14:textId="77777777" w:rsidR="00925FE9" w:rsidRDefault="00CE1668">
      <w:pPr>
        <w:pStyle w:val="TOC4"/>
        <w:rPr>
          <w:rFonts w:eastAsiaTheme="minorEastAsia"/>
          <w:smallCaps w:val="0"/>
          <w:noProof/>
          <w:sz w:val="22"/>
          <w:lang w:val="en-US" w:eastAsia="ja-JP" w:bidi="ar-SA"/>
        </w:rPr>
      </w:pPr>
      <w:hyperlink w:anchor="_Toc424817158" w:history="1">
        <w:r w:rsidR="00925FE9" w:rsidRPr="00B31C53">
          <w:rPr>
            <w:rStyle w:val="Hyperlink"/>
            <w:noProof/>
          </w:rPr>
          <w:t>Parature (на Microsoft)</w:t>
        </w:r>
        <w:r w:rsidR="00925FE9">
          <w:rPr>
            <w:noProof/>
            <w:webHidden/>
          </w:rPr>
          <w:tab/>
        </w:r>
        <w:r w:rsidR="00925FE9">
          <w:rPr>
            <w:noProof/>
            <w:webHidden/>
          </w:rPr>
          <w:fldChar w:fldCharType="begin"/>
        </w:r>
        <w:r w:rsidR="00925FE9">
          <w:rPr>
            <w:noProof/>
            <w:webHidden/>
          </w:rPr>
          <w:instrText xml:space="preserve"> PAGEREF _Toc424817158 \h </w:instrText>
        </w:r>
        <w:r w:rsidR="00925FE9">
          <w:rPr>
            <w:noProof/>
            <w:webHidden/>
          </w:rPr>
        </w:r>
        <w:r w:rsidR="00925FE9">
          <w:rPr>
            <w:noProof/>
            <w:webHidden/>
          </w:rPr>
          <w:fldChar w:fldCharType="separate"/>
        </w:r>
        <w:r w:rsidR="00925FE9">
          <w:rPr>
            <w:noProof/>
            <w:webHidden/>
          </w:rPr>
          <w:t>19</w:t>
        </w:r>
        <w:r w:rsidR="00925FE9">
          <w:rPr>
            <w:noProof/>
            <w:webHidden/>
          </w:rPr>
          <w:fldChar w:fldCharType="end"/>
        </w:r>
      </w:hyperlink>
    </w:p>
    <w:p w14:paraId="78D53FA0" w14:textId="77777777" w:rsidR="00925FE9" w:rsidRDefault="00CE1668">
      <w:pPr>
        <w:pStyle w:val="TOC2"/>
        <w:tabs>
          <w:tab w:val="right" w:leader="dot" w:pos="5030"/>
        </w:tabs>
        <w:rPr>
          <w:rFonts w:eastAsiaTheme="minorEastAsia"/>
          <w:b w:val="0"/>
          <w:smallCaps w:val="0"/>
          <w:noProof/>
          <w:sz w:val="22"/>
          <w:lang w:val="en-US" w:eastAsia="ja-JP" w:bidi="ar-SA"/>
        </w:rPr>
      </w:pPr>
      <w:hyperlink w:anchor="_Toc424817159" w:history="1">
        <w:r w:rsidR="00925FE9" w:rsidRPr="00B31C53">
          <w:rPr>
            <w:rStyle w:val="Hyperlink"/>
            <w:noProof/>
          </w:rPr>
          <w:t>Услуги на Office 365</w:t>
        </w:r>
        <w:r w:rsidR="00925FE9">
          <w:rPr>
            <w:noProof/>
            <w:webHidden/>
          </w:rPr>
          <w:tab/>
        </w:r>
        <w:r w:rsidR="00925FE9">
          <w:rPr>
            <w:noProof/>
            <w:webHidden/>
          </w:rPr>
          <w:fldChar w:fldCharType="begin"/>
        </w:r>
        <w:r w:rsidR="00925FE9">
          <w:rPr>
            <w:noProof/>
            <w:webHidden/>
          </w:rPr>
          <w:instrText xml:space="preserve"> PAGEREF _Toc424817159 \h </w:instrText>
        </w:r>
        <w:r w:rsidR="00925FE9">
          <w:rPr>
            <w:noProof/>
            <w:webHidden/>
          </w:rPr>
        </w:r>
        <w:r w:rsidR="00925FE9">
          <w:rPr>
            <w:noProof/>
            <w:webHidden/>
          </w:rPr>
          <w:fldChar w:fldCharType="separate"/>
        </w:r>
        <w:r w:rsidR="00925FE9">
          <w:rPr>
            <w:noProof/>
            <w:webHidden/>
          </w:rPr>
          <w:t>20</w:t>
        </w:r>
        <w:r w:rsidR="00925FE9">
          <w:rPr>
            <w:noProof/>
            <w:webHidden/>
          </w:rPr>
          <w:fldChar w:fldCharType="end"/>
        </w:r>
      </w:hyperlink>
    </w:p>
    <w:p w14:paraId="27F6DED4" w14:textId="77777777" w:rsidR="00925FE9" w:rsidRDefault="00CE1668">
      <w:pPr>
        <w:pStyle w:val="TOC4"/>
        <w:rPr>
          <w:rFonts w:eastAsiaTheme="minorEastAsia"/>
          <w:smallCaps w:val="0"/>
          <w:noProof/>
          <w:sz w:val="22"/>
          <w:lang w:val="en-US" w:eastAsia="ja-JP" w:bidi="ar-SA"/>
        </w:rPr>
      </w:pPr>
      <w:hyperlink w:anchor="_Toc424817160" w:history="1">
        <w:r w:rsidR="00925FE9" w:rsidRPr="00B31C53">
          <w:rPr>
            <w:rStyle w:val="Hyperlink"/>
            <w:noProof/>
          </w:rPr>
          <w:t>Exchange Online</w:t>
        </w:r>
        <w:r w:rsidR="00925FE9">
          <w:rPr>
            <w:noProof/>
            <w:webHidden/>
          </w:rPr>
          <w:tab/>
        </w:r>
        <w:r w:rsidR="00925FE9">
          <w:rPr>
            <w:noProof/>
            <w:webHidden/>
          </w:rPr>
          <w:fldChar w:fldCharType="begin"/>
        </w:r>
        <w:r w:rsidR="00925FE9">
          <w:rPr>
            <w:noProof/>
            <w:webHidden/>
          </w:rPr>
          <w:instrText xml:space="preserve"> PAGEREF _Toc424817160 \h </w:instrText>
        </w:r>
        <w:r w:rsidR="00925FE9">
          <w:rPr>
            <w:noProof/>
            <w:webHidden/>
          </w:rPr>
        </w:r>
        <w:r w:rsidR="00925FE9">
          <w:rPr>
            <w:noProof/>
            <w:webHidden/>
          </w:rPr>
          <w:fldChar w:fldCharType="separate"/>
        </w:r>
        <w:r w:rsidR="00925FE9">
          <w:rPr>
            <w:noProof/>
            <w:webHidden/>
          </w:rPr>
          <w:t>20</w:t>
        </w:r>
        <w:r w:rsidR="00925FE9">
          <w:rPr>
            <w:noProof/>
            <w:webHidden/>
          </w:rPr>
          <w:fldChar w:fldCharType="end"/>
        </w:r>
      </w:hyperlink>
    </w:p>
    <w:p w14:paraId="44CF2EAD" w14:textId="77777777" w:rsidR="00925FE9" w:rsidRDefault="00CE1668">
      <w:pPr>
        <w:pStyle w:val="TOC5"/>
        <w:tabs>
          <w:tab w:val="right" w:leader="dot" w:pos="5030"/>
        </w:tabs>
        <w:rPr>
          <w:rFonts w:eastAsiaTheme="minorEastAsia"/>
          <w:noProof/>
          <w:sz w:val="22"/>
          <w:lang w:val="en-US" w:eastAsia="ja-JP" w:bidi="ar-SA"/>
        </w:rPr>
      </w:pPr>
      <w:hyperlink w:anchor="_Toc424817161" w:history="1">
        <w:r w:rsidR="00925FE9" w:rsidRPr="00B31C53">
          <w:rPr>
            <w:rStyle w:val="Hyperlink"/>
            <w:noProof/>
          </w:rPr>
          <w:t>Споразумение за услуги</w:t>
        </w:r>
        <w:r w:rsidR="00925FE9">
          <w:rPr>
            <w:noProof/>
            <w:webHidden/>
          </w:rPr>
          <w:tab/>
        </w:r>
        <w:r w:rsidR="00925FE9">
          <w:rPr>
            <w:noProof/>
            <w:webHidden/>
          </w:rPr>
          <w:fldChar w:fldCharType="begin"/>
        </w:r>
        <w:r w:rsidR="00925FE9">
          <w:rPr>
            <w:noProof/>
            <w:webHidden/>
          </w:rPr>
          <w:instrText xml:space="preserve"> PAGEREF _Toc424817161 \h </w:instrText>
        </w:r>
        <w:r w:rsidR="00925FE9">
          <w:rPr>
            <w:noProof/>
            <w:webHidden/>
          </w:rPr>
        </w:r>
        <w:r w:rsidR="00925FE9">
          <w:rPr>
            <w:noProof/>
            <w:webHidden/>
          </w:rPr>
          <w:fldChar w:fldCharType="separate"/>
        </w:r>
        <w:r w:rsidR="00925FE9">
          <w:rPr>
            <w:noProof/>
            <w:webHidden/>
          </w:rPr>
          <w:t>21</w:t>
        </w:r>
        <w:r w:rsidR="00925FE9">
          <w:rPr>
            <w:noProof/>
            <w:webHidden/>
          </w:rPr>
          <w:fldChar w:fldCharType="end"/>
        </w:r>
      </w:hyperlink>
    </w:p>
    <w:p w14:paraId="5B3E7D82" w14:textId="77777777" w:rsidR="00925FE9" w:rsidRDefault="00CE1668">
      <w:pPr>
        <w:pStyle w:val="TOC4"/>
        <w:rPr>
          <w:rFonts w:eastAsiaTheme="minorEastAsia"/>
          <w:smallCaps w:val="0"/>
          <w:noProof/>
          <w:sz w:val="22"/>
          <w:lang w:val="en-US" w:eastAsia="ja-JP" w:bidi="ar-SA"/>
        </w:rPr>
      </w:pPr>
      <w:hyperlink w:anchor="_Toc424817162" w:history="1">
        <w:r w:rsidR="00925FE9" w:rsidRPr="00B31C53">
          <w:rPr>
            <w:rStyle w:val="Hyperlink"/>
            <w:noProof/>
          </w:rPr>
          <w:t>Приложения на Office 365</w:t>
        </w:r>
        <w:r w:rsidR="00925FE9">
          <w:rPr>
            <w:noProof/>
            <w:webHidden/>
          </w:rPr>
          <w:tab/>
        </w:r>
        <w:r w:rsidR="00925FE9">
          <w:rPr>
            <w:noProof/>
            <w:webHidden/>
          </w:rPr>
          <w:fldChar w:fldCharType="begin"/>
        </w:r>
        <w:r w:rsidR="00925FE9">
          <w:rPr>
            <w:noProof/>
            <w:webHidden/>
          </w:rPr>
          <w:instrText xml:space="preserve"> PAGEREF _Toc424817162 \h </w:instrText>
        </w:r>
        <w:r w:rsidR="00925FE9">
          <w:rPr>
            <w:noProof/>
            <w:webHidden/>
          </w:rPr>
        </w:r>
        <w:r w:rsidR="00925FE9">
          <w:rPr>
            <w:noProof/>
            <w:webHidden/>
          </w:rPr>
          <w:fldChar w:fldCharType="separate"/>
        </w:r>
        <w:r w:rsidR="00925FE9">
          <w:rPr>
            <w:noProof/>
            <w:webHidden/>
          </w:rPr>
          <w:t>21</w:t>
        </w:r>
        <w:r w:rsidR="00925FE9">
          <w:rPr>
            <w:noProof/>
            <w:webHidden/>
          </w:rPr>
          <w:fldChar w:fldCharType="end"/>
        </w:r>
      </w:hyperlink>
    </w:p>
    <w:p w14:paraId="0761DC31" w14:textId="77777777" w:rsidR="00925FE9" w:rsidRDefault="00CE1668">
      <w:pPr>
        <w:pStyle w:val="TOC4"/>
        <w:rPr>
          <w:rFonts w:eastAsiaTheme="minorEastAsia"/>
          <w:smallCaps w:val="0"/>
          <w:noProof/>
          <w:sz w:val="22"/>
          <w:lang w:val="en-US" w:eastAsia="ja-JP" w:bidi="ar-SA"/>
        </w:rPr>
      </w:pPr>
      <w:hyperlink w:anchor="_Toc424817163" w:history="1">
        <w:r w:rsidR="00925FE9" w:rsidRPr="00B31C53">
          <w:rPr>
            <w:rStyle w:val="Hyperlink"/>
            <w:noProof/>
          </w:rPr>
          <w:t>Office Online</w:t>
        </w:r>
        <w:r w:rsidR="00925FE9">
          <w:rPr>
            <w:noProof/>
            <w:webHidden/>
          </w:rPr>
          <w:tab/>
        </w:r>
        <w:r w:rsidR="00925FE9">
          <w:rPr>
            <w:noProof/>
            <w:webHidden/>
          </w:rPr>
          <w:fldChar w:fldCharType="begin"/>
        </w:r>
        <w:r w:rsidR="00925FE9">
          <w:rPr>
            <w:noProof/>
            <w:webHidden/>
          </w:rPr>
          <w:instrText xml:space="preserve"> PAGEREF _Toc424817163 \h </w:instrText>
        </w:r>
        <w:r w:rsidR="00925FE9">
          <w:rPr>
            <w:noProof/>
            <w:webHidden/>
          </w:rPr>
        </w:r>
        <w:r w:rsidR="00925FE9">
          <w:rPr>
            <w:noProof/>
            <w:webHidden/>
          </w:rPr>
          <w:fldChar w:fldCharType="separate"/>
        </w:r>
        <w:r w:rsidR="00925FE9">
          <w:rPr>
            <w:noProof/>
            <w:webHidden/>
          </w:rPr>
          <w:t>22</w:t>
        </w:r>
        <w:r w:rsidR="00925FE9">
          <w:rPr>
            <w:noProof/>
            <w:webHidden/>
          </w:rPr>
          <w:fldChar w:fldCharType="end"/>
        </w:r>
      </w:hyperlink>
    </w:p>
    <w:p w14:paraId="5048EFDC" w14:textId="77777777" w:rsidR="00925FE9" w:rsidRDefault="00CE1668">
      <w:pPr>
        <w:pStyle w:val="TOC4"/>
        <w:rPr>
          <w:rFonts w:eastAsiaTheme="minorEastAsia"/>
          <w:smallCaps w:val="0"/>
          <w:noProof/>
          <w:sz w:val="22"/>
          <w:lang w:val="en-US" w:eastAsia="ja-JP" w:bidi="ar-SA"/>
        </w:rPr>
      </w:pPr>
      <w:hyperlink w:anchor="_Toc424817164" w:history="1">
        <w:r w:rsidR="00925FE9" w:rsidRPr="00B31C53">
          <w:rPr>
            <w:rStyle w:val="Hyperlink"/>
            <w:noProof/>
          </w:rPr>
          <w:t>OneDrive за бизнеса</w:t>
        </w:r>
        <w:r w:rsidR="00925FE9">
          <w:rPr>
            <w:noProof/>
            <w:webHidden/>
          </w:rPr>
          <w:tab/>
        </w:r>
        <w:r w:rsidR="00925FE9">
          <w:rPr>
            <w:noProof/>
            <w:webHidden/>
          </w:rPr>
          <w:fldChar w:fldCharType="begin"/>
        </w:r>
        <w:r w:rsidR="00925FE9">
          <w:rPr>
            <w:noProof/>
            <w:webHidden/>
          </w:rPr>
          <w:instrText xml:space="preserve"> PAGEREF _Toc424817164 \h </w:instrText>
        </w:r>
        <w:r w:rsidR="00925FE9">
          <w:rPr>
            <w:noProof/>
            <w:webHidden/>
          </w:rPr>
        </w:r>
        <w:r w:rsidR="00925FE9">
          <w:rPr>
            <w:noProof/>
            <w:webHidden/>
          </w:rPr>
          <w:fldChar w:fldCharType="separate"/>
        </w:r>
        <w:r w:rsidR="00925FE9">
          <w:rPr>
            <w:noProof/>
            <w:webHidden/>
          </w:rPr>
          <w:t>22</w:t>
        </w:r>
        <w:r w:rsidR="00925FE9">
          <w:rPr>
            <w:noProof/>
            <w:webHidden/>
          </w:rPr>
          <w:fldChar w:fldCharType="end"/>
        </w:r>
      </w:hyperlink>
    </w:p>
    <w:p w14:paraId="19269D45" w14:textId="77777777" w:rsidR="00925FE9" w:rsidRDefault="00CE1668">
      <w:pPr>
        <w:pStyle w:val="TOC4"/>
        <w:rPr>
          <w:rFonts w:eastAsiaTheme="minorEastAsia"/>
          <w:smallCaps w:val="0"/>
          <w:noProof/>
          <w:sz w:val="22"/>
          <w:lang w:val="en-US" w:eastAsia="ja-JP" w:bidi="ar-SA"/>
        </w:rPr>
      </w:pPr>
      <w:hyperlink w:anchor="_Toc424817165" w:history="1">
        <w:r w:rsidR="00925FE9" w:rsidRPr="00B31C53">
          <w:rPr>
            <w:rStyle w:val="Hyperlink"/>
            <w:noProof/>
          </w:rPr>
          <w:t>Project Online</w:t>
        </w:r>
        <w:r w:rsidR="00925FE9">
          <w:rPr>
            <w:noProof/>
            <w:webHidden/>
          </w:rPr>
          <w:tab/>
        </w:r>
        <w:r w:rsidR="00925FE9">
          <w:rPr>
            <w:noProof/>
            <w:webHidden/>
          </w:rPr>
          <w:fldChar w:fldCharType="begin"/>
        </w:r>
        <w:r w:rsidR="00925FE9">
          <w:rPr>
            <w:noProof/>
            <w:webHidden/>
          </w:rPr>
          <w:instrText xml:space="preserve"> PAGEREF _Toc424817165 \h </w:instrText>
        </w:r>
        <w:r w:rsidR="00925FE9">
          <w:rPr>
            <w:noProof/>
            <w:webHidden/>
          </w:rPr>
        </w:r>
        <w:r w:rsidR="00925FE9">
          <w:rPr>
            <w:noProof/>
            <w:webHidden/>
          </w:rPr>
          <w:fldChar w:fldCharType="separate"/>
        </w:r>
        <w:r w:rsidR="00925FE9">
          <w:rPr>
            <w:noProof/>
            <w:webHidden/>
          </w:rPr>
          <w:t>22</w:t>
        </w:r>
        <w:r w:rsidR="00925FE9">
          <w:rPr>
            <w:noProof/>
            <w:webHidden/>
          </w:rPr>
          <w:fldChar w:fldCharType="end"/>
        </w:r>
      </w:hyperlink>
    </w:p>
    <w:p w14:paraId="796C2B71" w14:textId="77777777" w:rsidR="00925FE9" w:rsidRDefault="00CE1668">
      <w:pPr>
        <w:pStyle w:val="TOC4"/>
        <w:rPr>
          <w:rFonts w:eastAsiaTheme="minorEastAsia"/>
          <w:smallCaps w:val="0"/>
          <w:noProof/>
          <w:sz w:val="22"/>
          <w:lang w:val="en-US" w:eastAsia="ja-JP" w:bidi="ar-SA"/>
        </w:rPr>
      </w:pPr>
      <w:hyperlink w:anchor="_Toc424817166" w:history="1">
        <w:r w:rsidR="00925FE9" w:rsidRPr="00B31C53">
          <w:rPr>
            <w:rStyle w:val="Hyperlink"/>
            <w:noProof/>
          </w:rPr>
          <w:t>SharePoint Online</w:t>
        </w:r>
        <w:r w:rsidR="00925FE9">
          <w:rPr>
            <w:noProof/>
            <w:webHidden/>
          </w:rPr>
          <w:tab/>
        </w:r>
        <w:r w:rsidR="00925FE9">
          <w:rPr>
            <w:noProof/>
            <w:webHidden/>
          </w:rPr>
          <w:fldChar w:fldCharType="begin"/>
        </w:r>
        <w:r w:rsidR="00925FE9">
          <w:rPr>
            <w:noProof/>
            <w:webHidden/>
          </w:rPr>
          <w:instrText xml:space="preserve"> PAGEREF _Toc424817166 \h </w:instrText>
        </w:r>
        <w:r w:rsidR="00925FE9">
          <w:rPr>
            <w:noProof/>
            <w:webHidden/>
          </w:rPr>
        </w:r>
        <w:r w:rsidR="00925FE9">
          <w:rPr>
            <w:noProof/>
            <w:webHidden/>
          </w:rPr>
          <w:fldChar w:fldCharType="separate"/>
        </w:r>
        <w:r w:rsidR="00925FE9">
          <w:rPr>
            <w:noProof/>
            <w:webHidden/>
          </w:rPr>
          <w:t>23</w:t>
        </w:r>
        <w:r w:rsidR="00925FE9">
          <w:rPr>
            <w:noProof/>
            <w:webHidden/>
          </w:rPr>
          <w:fldChar w:fldCharType="end"/>
        </w:r>
      </w:hyperlink>
    </w:p>
    <w:p w14:paraId="45CB83EA" w14:textId="77777777" w:rsidR="00925FE9" w:rsidRDefault="00CE1668">
      <w:pPr>
        <w:pStyle w:val="TOC4"/>
        <w:rPr>
          <w:rFonts w:eastAsiaTheme="minorEastAsia"/>
          <w:smallCaps w:val="0"/>
          <w:noProof/>
          <w:sz w:val="22"/>
          <w:lang w:val="en-US" w:eastAsia="ja-JP" w:bidi="ar-SA"/>
        </w:rPr>
      </w:pPr>
      <w:hyperlink w:anchor="_Toc424817167" w:history="1">
        <w:r w:rsidR="00925FE9" w:rsidRPr="00B31C53">
          <w:rPr>
            <w:rStyle w:val="Hyperlink"/>
            <w:noProof/>
          </w:rPr>
          <w:t>Skype за бизнеса онлайн</w:t>
        </w:r>
        <w:r w:rsidR="00925FE9">
          <w:rPr>
            <w:noProof/>
            <w:webHidden/>
          </w:rPr>
          <w:tab/>
        </w:r>
        <w:r w:rsidR="00925FE9">
          <w:rPr>
            <w:noProof/>
            <w:webHidden/>
          </w:rPr>
          <w:fldChar w:fldCharType="begin"/>
        </w:r>
        <w:r w:rsidR="00925FE9">
          <w:rPr>
            <w:noProof/>
            <w:webHidden/>
          </w:rPr>
          <w:instrText xml:space="preserve"> PAGEREF _Toc424817167 \h </w:instrText>
        </w:r>
        <w:r w:rsidR="00925FE9">
          <w:rPr>
            <w:noProof/>
            <w:webHidden/>
          </w:rPr>
        </w:r>
        <w:r w:rsidR="00925FE9">
          <w:rPr>
            <w:noProof/>
            <w:webHidden/>
          </w:rPr>
          <w:fldChar w:fldCharType="separate"/>
        </w:r>
        <w:r w:rsidR="00925FE9">
          <w:rPr>
            <w:noProof/>
            <w:webHidden/>
          </w:rPr>
          <w:t>23</w:t>
        </w:r>
        <w:r w:rsidR="00925FE9">
          <w:rPr>
            <w:noProof/>
            <w:webHidden/>
          </w:rPr>
          <w:fldChar w:fldCharType="end"/>
        </w:r>
      </w:hyperlink>
    </w:p>
    <w:p w14:paraId="2B907735" w14:textId="77777777" w:rsidR="00925FE9" w:rsidRDefault="00CE1668">
      <w:pPr>
        <w:pStyle w:val="TOC2"/>
        <w:tabs>
          <w:tab w:val="right" w:leader="dot" w:pos="5030"/>
        </w:tabs>
        <w:rPr>
          <w:rFonts w:eastAsiaTheme="minorEastAsia"/>
          <w:b w:val="0"/>
          <w:smallCaps w:val="0"/>
          <w:noProof/>
          <w:sz w:val="22"/>
          <w:lang w:val="en-US" w:eastAsia="ja-JP" w:bidi="ar-SA"/>
        </w:rPr>
      </w:pPr>
      <w:hyperlink w:anchor="_Toc424817168" w:history="1">
        <w:r w:rsidR="00925FE9" w:rsidRPr="00B31C53">
          <w:rPr>
            <w:rStyle w:val="Hyperlink"/>
            <w:noProof/>
          </w:rPr>
          <w:t>Други Онлайн услуги</w:t>
        </w:r>
        <w:r w:rsidR="00925FE9">
          <w:rPr>
            <w:noProof/>
            <w:webHidden/>
          </w:rPr>
          <w:tab/>
        </w:r>
        <w:r w:rsidR="00925FE9">
          <w:rPr>
            <w:noProof/>
            <w:webHidden/>
          </w:rPr>
          <w:fldChar w:fldCharType="begin"/>
        </w:r>
        <w:r w:rsidR="00925FE9">
          <w:rPr>
            <w:noProof/>
            <w:webHidden/>
          </w:rPr>
          <w:instrText xml:space="preserve"> PAGEREF _Toc424817168 \h </w:instrText>
        </w:r>
        <w:r w:rsidR="00925FE9">
          <w:rPr>
            <w:noProof/>
            <w:webHidden/>
          </w:rPr>
        </w:r>
        <w:r w:rsidR="00925FE9">
          <w:rPr>
            <w:noProof/>
            <w:webHidden/>
          </w:rPr>
          <w:fldChar w:fldCharType="separate"/>
        </w:r>
        <w:r w:rsidR="00925FE9">
          <w:rPr>
            <w:noProof/>
            <w:webHidden/>
          </w:rPr>
          <w:t>23</w:t>
        </w:r>
        <w:r w:rsidR="00925FE9">
          <w:rPr>
            <w:noProof/>
            <w:webHidden/>
          </w:rPr>
          <w:fldChar w:fldCharType="end"/>
        </w:r>
      </w:hyperlink>
    </w:p>
    <w:p w14:paraId="603A05DE" w14:textId="77777777" w:rsidR="00925FE9" w:rsidRDefault="00CE1668">
      <w:pPr>
        <w:pStyle w:val="TOC4"/>
        <w:rPr>
          <w:rFonts w:eastAsiaTheme="minorEastAsia"/>
          <w:smallCaps w:val="0"/>
          <w:noProof/>
          <w:sz w:val="22"/>
          <w:lang w:val="en-US" w:eastAsia="ja-JP" w:bidi="ar-SA"/>
        </w:rPr>
      </w:pPr>
      <w:hyperlink w:anchor="_Toc424817169" w:history="1">
        <w:r w:rsidR="00925FE9" w:rsidRPr="00B31C53">
          <w:rPr>
            <w:rStyle w:val="Hyperlink"/>
            <w:noProof/>
          </w:rPr>
          <w:t>Платформа Bing Maps Enterprise и Платформа за управление на движими активи на Bing Maps</w:t>
        </w:r>
        <w:r w:rsidR="00925FE9">
          <w:rPr>
            <w:noProof/>
            <w:webHidden/>
          </w:rPr>
          <w:tab/>
        </w:r>
        <w:r w:rsidR="00925FE9">
          <w:rPr>
            <w:noProof/>
            <w:webHidden/>
          </w:rPr>
          <w:fldChar w:fldCharType="begin"/>
        </w:r>
        <w:r w:rsidR="00925FE9">
          <w:rPr>
            <w:noProof/>
            <w:webHidden/>
          </w:rPr>
          <w:instrText xml:space="preserve"> PAGEREF _Toc424817169 \h </w:instrText>
        </w:r>
        <w:r w:rsidR="00925FE9">
          <w:rPr>
            <w:noProof/>
            <w:webHidden/>
          </w:rPr>
        </w:r>
        <w:r w:rsidR="00925FE9">
          <w:rPr>
            <w:noProof/>
            <w:webHidden/>
          </w:rPr>
          <w:fldChar w:fldCharType="separate"/>
        </w:r>
        <w:r w:rsidR="00925FE9">
          <w:rPr>
            <w:noProof/>
            <w:webHidden/>
          </w:rPr>
          <w:t>23</w:t>
        </w:r>
        <w:r w:rsidR="00925FE9">
          <w:rPr>
            <w:noProof/>
            <w:webHidden/>
          </w:rPr>
          <w:fldChar w:fldCharType="end"/>
        </w:r>
      </w:hyperlink>
    </w:p>
    <w:p w14:paraId="2CFFF8C8" w14:textId="77777777" w:rsidR="00925FE9" w:rsidRDefault="00CE1668">
      <w:pPr>
        <w:pStyle w:val="TOC4"/>
        <w:rPr>
          <w:rFonts w:eastAsiaTheme="minorEastAsia"/>
          <w:smallCaps w:val="0"/>
          <w:noProof/>
          <w:sz w:val="22"/>
          <w:lang w:val="en-US" w:eastAsia="ja-JP" w:bidi="ar-SA"/>
        </w:rPr>
      </w:pPr>
      <w:hyperlink w:anchor="_Toc424817170" w:history="1">
        <w:r w:rsidR="00925FE9" w:rsidRPr="00B31C53">
          <w:rPr>
            <w:rStyle w:val="Hyperlink"/>
            <w:noProof/>
          </w:rPr>
          <w:t>Microsoft Learning E-Reference Library</w:t>
        </w:r>
        <w:r w:rsidR="00925FE9">
          <w:rPr>
            <w:noProof/>
            <w:webHidden/>
          </w:rPr>
          <w:tab/>
        </w:r>
        <w:r w:rsidR="00925FE9">
          <w:rPr>
            <w:noProof/>
            <w:webHidden/>
          </w:rPr>
          <w:fldChar w:fldCharType="begin"/>
        </w:r>
        <w:r w:rsidR="00925FE9">
          <w:rPr>
            <w:noProof/>
            <w:webHidden/>
          </w:rPr>
          <w:instrText xml:space="preserve"> PAGEREF _Toc424817170 \h </w:instrText>
        </w:r>
        <w:r w:rsidR="00925FE9">
          <w:rPr>
            <w:noProof/>
            <w:webHidden/>
          </w:rPr>
        </w:r>
        <w:r w:rsidR="00925FE9">
          <w:rPr>
            <w:noProof/>
            <w:webHidden/>
          </w:rPr>
          <w:fldChar w:fldCharType="separate"/>
        </w:r>
        <w:r w:rsidR="00925FE9">
          <w:rPr>
            <w:noProof/>
            <w:webHidden/>
          </w:rPr>
          <w:t>24</w:t>
        </w:r>
        <w:r w:rsidR="00925FE9">
          <w:rPr>
            <w:noProof/>
            <w:webHidden/>
          </w:rPr>
          <w:fldChar w:fldCharType="end"/>
        </w:r>
      </w:hyperlink>
    </w:p>
    <w:p w14:paraId="72F7D00B" w14:textId="77777777" w:rsidR="00925FE9" w:rsidRDefault="00CE1668">
      <w:pPr>
        <w:pStyle w:val="TOC4"/>
        <w:rPr>
          <w:rFonts w:eastAsiaTheme="minorEastAsia"/>
          <w:smallCaps w:val="0"/>
          <w:noProof/>
          <w:sz w:val="22"/>
          <w:lang w:val="en-US" w:eastAsia="ja-JP" w:bidi="ar-SA"/>
        </w:rPr>
      </w:pPr>
      <w:hyperlink w:anchor="_Toc424817171" w:history="1">
        <w:r w:rsidR="00925FE9" w:rsidRPr="00B31C53">
          <w:rPr>
            <w:rStyle w:val="Hyperlink"/>
            <w:noProof/>
          </w:rPr>
          <w:t>Microsoft Learning IT Academy</w:t>
        </w:r>
        <w:r w:rsidR="00925FE9">
          <w:rPr>
            <w:noProof/>
            <w:webHidden/>
          </w:rPr>
          <w:tab/>
        </w:r>
        <w:r w:rsidR="00925FE9">
          <w:rPr>
            <w:noProof/>
            <w:webHidden/>
          </w:rPr>
          <w:fldChar w:fldCharType="begin"/>
        </w:r>
        <w:r w:rsidR="00925FE9">
          <w:rPr>
            <w:noProof/>
            <w:webHidden/>
          </w:rPr>
          <w:instrText xml:space="preserve"> PAGEREF _Toc424817171 \h </w:instrText>
        </w:r>
        <w:r w:rsidR="00925FE9">
          <w:rPr>
            <w:noProof/>
            <w:webHidden/>
          </w:rPr>
        </w:r>
        <w:r w:rsidR="00925FE9">
          <w:rPr>
            <w:noProof/>
            <w:webHidden/>
          </w:rPr>
          <w:fldChar w:fldCharType="separate"/>
        </w:r>
        <w:r w:rsidR="00925FE9">
          <w:rPr>
            <w:noProof/>
            <w:webHidden/>
          </w:rPr>
          <w:t>24</w:t>
        </w:r>
        <w:r w:rsidR="00925FE9">
          <w:rPr>
            <w:noProof/>
            <w:webHidden/>
          </w:rPr>
          <w:fldChar w:fldCharType="end"/>
        </w:r>
      </w:hyperlink>
    </w:p>
    <w:p w14:paraId="27F52976" w14:textId="77777777" w:rsidR="00925FE9" w:rsidRDefault="00CE1668">
      <w:pPr>
        <w:pStyle w:val="TOC4"/>
        <w:rPr>
          <w:rFonts w:eastAsiaTheme="minorEastAsia"/>
          <w:smallCaps w:val="0"/>
          <w:noProof/>
          <w:sz w:val="22"/>
          <w:lang w:val="en-US" w:eastAsia="ja-JP" w:bidi="ar-SA"/>
        </w:rPr>
      </w:pPr>
      <w:hyperlink w:anchor="_Toc424817172" w:history="1">
        <w:r w:rsidR="00925FE9" w:rsidRPr="00B31C53">
          <w:rPr>
            <w:rStyle w:val="Hyperlink"/>
            <w:noProof/>
          </w:rPr>
          <w:t>Office 365 Developer</w:t>
        </w:r>
        <w:r w:rsidR="00925FE9">
          <w:rPr>
            <w:noProof/>
            <w:webHidden/>
          </w:rPr>
          <w:tab/>
        </w:r>
        <w:r w:rsidR="00925FE9">
          <w:rPr>
            <w:noProof/>
            <w:webHidden/>
          </w:rPr>
          <w:fldChar w:fldCharType="begin"/>
        </w:r>
        <w:r w:rsidR="00925FE9">
          <w:rPr>
            <w:noProof/>
            <w:webHidden/>
          </w:rPr>
          <w:instrText xml:space="preserve"> PAGEREF _Toc424817172 \h </w:instrText>
        </w:r>
        <w:r w:rsidR="00925FE9">
          <w:rPr>
            <w:noProof/>
            <w:webHidden/>
          </w:rPr>
        </w:r>
        <w:r w:rsidR="00925FE9">
          <w:rPr>
            <w:noProof/>
            <w:webHidden/>
          </w:rPr>
          <w:fldChar w:fldCharType="separate"/>
        </w:r>
        <w:r w:rsidR="00925FE9">
          <w:rPr>
            <w:noProof/>
            <w:webHidden/>
          </w:rPr>
          <w:t>25</w:t>
        </w:r>
        <w:r w:rsidR="00925FE9">
          <w:rPr>
            <w:noProof/>
            <w:webHidden/>
          </w:rPr>
          <w:fldChar w:fldCharType="end"/>
        </w:r>
      </w:hyperlink>
    </w:p>
    <w:p w14:paraId="03446A43" w14:textId="77777777" w:rsidR="00925FE9" w:rsidRDefault="00CE1668">
      <w:pPr>
        <w:pStyle w:val="TOC4"/>
        <w:rPr>
          <w:rFonts w:eastAsiaTheme="minorEastAsia"/>
          <w:smallCaps w:val="0"/>
          <w:noProof/>
          <w:sz w:val="22"/>
          <w:lang w:val="en-US" w:eastAsia="ja-JP" w:bidi="ar-SA"/>
        </w:rPr>
      </w:pPr>
      <w:hyperlink w:anchor="_Toc424817173" w:history="1">
        <w:r w:rsidR="00925FE9" w:rsidRPr="00B31C53">
          <w:rPr>
            <w:rStyle w:val="Hyperlink"/>
            <w:noProof/>
          </w:rPr>
          <w:t xml:space="preserve">Power BI </w:t>
        </w:r>
        <w:r w:rsidR="00925FE9" w:rsidRPr="00B31C53">
          <w:rPr>
            <w:rStyle w:val="Hyperlink"/>
            <w:noProof/>
            <w:lang w:val="en-US"/>
          </w:rPr>
          <w:t>Pro</w:t>
        </w:r>
        <w:r w:rsidR="00925FE9">
          <w:rPr>
            <w:noProof/>
            <w:webHidden/>
          </w:rPr>
          <w:tab/>
        </w:r>
        <w:r w:rsidR="00925FE9">
          <w:rPr>
            <w:noProof/>
            <w:webHidden/>
          </w:rPr>
          <w:fldChar w:fldCharType="begin"/>
        </w:r>
        <w:r w:rsidR="00925FE9">
          <w:rPr>
            <w:noProof/>
            <w:webHidden/>
          </w:rPr>
          <w:instrText xml:space="preserve"> PAGEREF _Toc424817173 \h </w:instrText>
        </w:r>
        <w:r w:rsidR="00925FE9">
          <w:rPr>
            <w:noProof/>
            <w:webHidden/>
          </w:rPr>
        </w:r>
        <w:r w:rsidR="00925FE9">
          <w:rPr>
            <w:noProof/>
            <w:webHidden/>
          </w:rPr>
          <w:fldChar w:fldCharType="separate"/>
        </w:r>
        <w:r w:rsidR="00925FE9">
          <w:rPr>
            <w:noProof/>
            <w:webHidden/>
          </w:rPr>
          <w:t>25</w:t>
        </w:r>
        <w:r w:rsidR="00925FE9">
          <w:rPr>
            <w:noProof/>
            <w:webHidden/>
          </w:rPr>
          <w:fldChar w:fldCharType="end"/>
        </w:r>
      </w:hyperlink>
    </w:p>
    <w:p w14:paraId="72AD505F" w14:textId="77777777" w:rsidR="00925FE9" w:rsidRDefault="00CE1668">
      <w:pPr>
        <w:pStyle w:val="TOC4"/>
        <w:rPr>
          <w:rFonts w:eastAsiaTheme="minorEastAsia"/>
          <w:smallCaps w:val="0"/>
          <w:noProof/>
          <w:sz w:val="22"/>
          <w:lang w:val="en-US" w:eastAsia="ja-JP" w:bidi="ar-SA"/>
        </w:rPr>
      </w:pPr>
      <w:hyperlink w:anchor="_Toc424817174" w:history="1">
        <w:r w:rsidR="00925FE9" w:rsidRPr="00B31C53">
          <w:rPr>
            <w:rStyle w:val="Hyperlink"/>
            <w:noProof/>
          </w:rPr>
          <w:t>System Center Endpoint Protection</w:t>
        </w:r>
        <w:r w:rsidR="00925FE9">
          <w:rPr>
            <w:noProof/>
            <w:webHidden/>
          </w:rPr>
          <w:tab/>
        </w:r>
        <w:r w:rsidR="00925FE9">
          <w:rPr>
            <w:noProof/>
            <w:webHidden/>
          </w:rPr>
          <w:fldChar w:fldCharType="begin"/>
        </w:r>
        <w:r w:rsidR="00925FE9">
          <w:rPr>
            <w:noProof/>
            <w:webHidden/>
          </w:rPr>
          <w:instrText xml:space="preserve"> PAGEREF _Toc424817174 \h </w:instrText>
        </w:r>
        <w:r w:rsidR="00925FE9">
          <w:rPr>
            <w:noProof/>
            <w:webHidden/>
          </w:rPr>
        </w:r>
        <w:r w:rsidR="00925FE9">
          <w:rPr>
            <w:noProof/>
            <w:webHidden/>
          </w:rPr>
          <w:fldChar w:fldCharType="separate"/>
        </w:r>
        <w:r w:rsidR="00925FE9">
          <w:rPr>
            <w:noProof/>
            <w:webHidden/>
          </w:rPr>
          <w:t>25</w:t>
        </w:r>
        <w:r w:rsidR="00925FE9">
          <w:rPr>
            <w:noProof/>
            <w:webHidden/>
          </w:rPr>
          <w:fldChar w:fldCharType="end"/>
        </w:r>
      </w:hyperlink>
    </w:p>
    <w:p w14:paraId="7DF14A04" w14:textId="77777777" w:rsidR="00925FE9" w:rsidRDefault="00CE1668">
      <w:pPr>
        <w:pStyle w:val="TOC4"/>
        <w:rPr>
          <w:rFonts w:eastAsiaTheme="minorEastAsia"/>
          <w:smallCaps w:val="0"/>
          <w:noProof/>
          <w:sz w:val="22"/>
          <w:lang w:val="en-US" w:eastAsia="ja-JP" w:bidi="ar-SA"/>
        </w:rPr>
      </w:pPr>
      <w:hyperlink w:anchor="_Toc424817175" w:history="1">
        <w:r w:rsidR="00925FE9" w:rsidRPr="00B31C53">
          <w:rPr>
            <w:rStyle w:val="Hyperlink"/>
            <w:noProof/>
          </w:rPr>
          <w:t>API на Преводача</w:t>
        </w:r>
        <w:r w:rsidR="00925FE9">
          <w:rPr>
            <w:noProof/>
            <w:webHidden/>
          </w:rPr>
          <w:tab/>
        </w:r>
        <w:r w:rsidR="00925FE9">
          <w:rPr>
            <w:noProof/>
            <w:webHidden/>
          </w:rPr>
          <w:fldChar w:fldCharType="begin"/>
        </w:r>
        <w:r w:rsidR="00925FE9">
          <w:rPr>
            <w:noProof/>
            <w:webHidden/>
          </w:rPr>
          <w:instrText xml:space="preserve"> PAGEREF _Toc424817175 \h </w:instrText>
        </w:r>
        <w:r w:rsidR="00925FE9">
          <w:rPr>
            <w:noProof/>
            <w:webHidden/>
          </w:rPr>
        </w:r>
        <w:r w:rsidR="00925FE9">
          <w:rPr>
            <w:noProof/>
            <w:webHidden/>
          </w:rPr>
          <w:fldChar w:fldCharType="separate"/>
        </w:r>
        <w:r w:rsidR="00925FE9">
          <w:rPr>
            <w:noProof/>
            <w:webHidden/>
          </w:rPr>
          <w:t>25</w:t>
        </w:r>
        <w:r w:rsidR="00925FE9">
          <w:rPr>
            <w:noProof/>
            <w:webHidden/>
          </w:rPr>
          <w:fldChar w:fldCharType="end"/>
        </w:r>
      </w:hyperlink>
    </w:p>
    <w:p w14:paraId="2CB175D0" w14:textId="77777777" w:rsidR="00925FE9" w:rsidRDefault="00CE1668">
      <w:pPr>
        <w:pStyle w:val="TOC4"/>
        <w:rPr>
          <w:rFonts w:eastAsiaTheme="minorEastAsia"/>
          <w:smallCaps w:val="0"/>
          <w:noProof/>
          <w:sz w:val="22"/>
          <w:lang w:val="en-US" w:eastAsia="ja-JP" w:bidi="ar-SA"/>
        </w:rPr>
      </w:pPr>
      <w:hyperlink w:anchor="_Toc424817176" w:history="1">
        <w:r w:rsidR="00925FE9" w:rsidRPr="00B31C53">
          <w:rPr>
            <w:rStyle w:val="Hyperlink"/>
            <w:noProof/>
          </w:rPr>
          <w:t>Yammer Enterprise</w:t>
        </w:r>
        <w:r w:rsidR="00925FE9">
          <w:rPr>
            <w:noProof/>
            <w:webHidden/>
          </w:rPr>
          <w:tab/>
        </w:r>
        <w:r w:rsidR="00925FE9">
          <w:rPr>
            <w:noProof/>
            <w:webHidden/>
          </w:rPr>
          <w:fldChar w:fldCharType="begin"/>
        </w:r>
        <w:r w:rsidR="00925FE9">
          <w:rPr>
            <w:noProof/>
            <w:webHidden/>
          </w:rPr>
          <w:instrText xml:space="preserve"> PAGEREF _Toc424817176 \h </w:instrText>
        </w:r>
        <w:r w:rsidR="00925FE9">
          <w:rPr>
            <w:noProof/>
            <w:webHidden/>
          </w:rPr>
        </w:r>
        <w:r w:rsidR="00925FE9">
          <w:rPr>
            <w:noProof/>
            <w:webHidden/>
          </w:rPr>
          <w:fldChar w:fldCharType="separate"/>
        </w:r>
        <w:r w:rsidR="00925FE9">
          <w:rPr>
            <w:noProof/>
            <w:webHidden/>
          </w:rPr>
          <w:t>25</w:t>
        </w:r>
        <w:r w:rsidR="00925FE9">
          <w:rPr>
            <w:noProof/>
            <w:webHidden/>
          </w:rPr>
          <w:fldChar w:fldCharType="end"/>
        </w:r>
      </w:hyperlink>
    </w:p>
    <w:p w14:paraId="2F0177DE" w14:textId="77777777" w:rsidR="00925FE9" w:rsidRDefault="00CE1668">
      <w:pPr>
        <w:pStyle w:val="TOC1"/>
        <w:tabs>
          <w:tab w:val="right" w:leader="dot" w:pos="5030"/>
        </w:tabs>
        <w:rPr>
          <w:rFonts w:eastAsiaTheme="minorEastAsia"/>
          <w:b w:val="0"/>
          <w:caps w:val="0"/>
          <w:noProof/>
          <w:sz w:val="22"/>
          <w:lang w:val="en-US" w:eastAsia="ja-JP" w:bidi="ar-SA"/>
        </w:rPr>
      </w:pPr>
      <w:hyperlink w:anchor="_Toc424817177" w:history="1">
        <w:r w:rsidR="00925FE9" w:rsidRPr="00B31C53">
          <w:rPr>
            <w:rStyle w:val="Hyperlink"/>
            <w:noProof/>
          </w:rPr>
          <w:t>Приложение 1 – Бележки</w:t>
        </w:r>
        <w:r w:rsidR="00925FE9">
          <w:rPr>
            <w:noProof/>
            <w:webHidden/>
          </w:rPr>
          <w:tab/>
        </w:r>
        <w:r w:rsidR="00925FE9">
          <w:rPr>
            <w:noProof/>
            <w:webHidden/>
          </w:rPr>
          <w:fldChar w:fldCharType="begin"/>
        </w:r>
        <w:r w:rsidR="00925FE9">
          <w:rPr>
            <w:noProof/>
            <w:webHidden/>
          </w:rPr>
          <w:instrText xml:space="preserve"> PAGEREF _Toc424817177 \h </w:instrText>
        </w:r>
        <w:r w:rsidR="00925FE9">
          <w:rPr>
            <w:noProof/>
            <w:webHidden/>
          </w:rPr>
        </w:r>
        <w:r w:rsidR="00925FE9">
          <w:rPr>
            <w:noProof/>
            <w:webHidden/>
          </w:rPr>
          <w:fldChar w:fldCharType="separate"/>
        </w:r>
        <w:r w:rsidR="00925FE9">
          <w:rPr>
            <w:noProof/>
            <w:webHidden/>
          </w:rPr>
          <w:t>26</w:t>
        </w:r>
        <w:r w:rsidR="00925FE9">
          <w:rPr>
            <w:noProof/>
            <w:webHidden/>
          </w:rPr>
          <w:fldChar w:fldCharType="end"/>
        </w:r>
      </w:hyperlink>
    </w:p>
    <w:p w14:paraId="6660482D" w14:textId="77777777" w:rsidR="00925FE9" w:rsidRDefault="00CE1668">
      <w:pPr>
        <w:pStyle w:val="TOC3"/>
        <w:tabs>
          <w:tab w:val="right" w:leader="dot" w:pos="5030"/>
        </w:tabs>
        <w:rPr>
          <w:rFonts w:eastAsiaTheme="minorEastAsia"/>
          <w:smallCaps w:val="0"/>
          <w:noProof/>
          <w:sz w:val="22"/>
          <w:lang w:val="en-US" w:eastAsia="ja-JP" w:bidi="ar-SA"/>
        </w:rPr>
      </w:pPr>
      <w:hyperlink w:anchor="_Toc424817178" w:history="1">
        <w:r w:rsidR="00925FE9" w:rsidRPr="00B31C53">
          <w:rPr>
            <w:rStyle w:val="Hyperlink"/>
            <w:noProof/>
          </w:rPr>
          <w:t>Bing Maps</w:t>
        </w:r>
        <w:r w:rsidR="00925FE9">
          <w:rPr>
            <w:noProof/>
            <w:webHidden/>
          </w:rPr>
          <w:tab/>
        </w:r>
        <w:r w:rsidR="00925FE9">
          <w:rPr>
            <w:noProof/>
            <w:webHidden/>
          </w:rPr>
          <w:fldChar w:fldCharType="begin"/>
        </w:r>
        <w:r w:rsidR="00925FE9">
          <w:rPr>
            <w:noProof/>
            <w:webHidden/>
          </w:rPr>
          <w:instrText xml:space="preserve"> PAGEREF _Toc424817178 \h </w:instrText>
        </w:r>
        <w:r w:rsidR="00925FE9">
          <w:rPr>
            <w:noProof/>
            <w:webHidden/>
          </w:rPr>
        </w:r>
        <w:r w:rsidR="00925FE9">
          <w:rPr>
            <w:noProof/>
            <w:webHidden/>
          </w:rPr>
          <w:fldChar w:fldCharType="separate"/>
        </w:r>
        <w:r w:rsidR="00925FE9">
          <w:rPr>
            <w:noProof/>
            <w:webHidden/>
          </w:rPr>
          <w:t>26</w:t>
        </w:r>
        <w:r w:rsidR="00925FE9">
          <w:rPr>
            <w:noProof/>
            <w:webHidden/>
          </w:rPr>
          <w:fldChar w:fldCharType="end"/>
        </w:r>
      </w:hyperlink>
    </w:p>
    <w:p w14:paraId="16BDDFF6" w14:textId="77777777" w:rsidR="00925FE9" w:rsidRDefault="00CE1668">
      <w:pPr>
        <w:pStyle w:val="TOC3"/>
        <w:tabs>
          <w:tab w:val="right" w:leader="dot" w:pos="5030"/>
        </w:tabs>
        <w:rPr>
          <w:rFonts w:eastAsiaTheme="minorEastAsia"/>
          <w:smallCaps w:val="0"/>
          <w:noProof/>
          <w:sz w:val="22"/>
          <w:lang w:val="en-US" w:eastAsia="ja-JP" w:bidi="ar-SA"/>
        </w:rPr>
      </w:pPr>
      <w:hyperlink w:anchor="_Toc424817179" w:history="1">
        <w:r w:rsidR="00925FE9" w:rsidRPr="00B31C53">
          <w:rPr>
            <w:rStyle w:val="Hyperlink"/>
            <w:noProof/>
          </w:rPr>
          <w:t>Поддръжка на клиенти</w:t>
        </w:r>
        <w:r w:rsidR="00925FE9">
          <w:rPr>
            <w:noProof/>
            <w:webHidden/>
          </w:rPr>
          <w:tab/>
        </w:r>
        <w:r w:rsidR="00925FE9">
          <w:rPr>
            <w:noProof/>
            <w:webHidden/>
          </w:rPr>
          <w:fldChar w:fldCharType="begin"/>
        </w:r>
        <w:r w:rsidR="00925FE9">
          <w:rPr>
            <w:noProof/>
            <w:webHidden/>
          </w:rPr>
          <w:instrText xml:space="preserve"> PAGEREF _Toc424817179 \h </w:instrText>
        </w:r>
        <w:r w:rsidR="00925FE9">
          <w:rPr>
            <w:noProof/>
            <w:webHidden/>
          </w:rPr>
        </w:r>
        <w:r w:rsidR="00925FE9">
          <w:rPr>
            <w:noProof/>
            <w:webHidden/>
          </w:rPr>
          <w:fldChar w:fldCharType="separate"/>
        </w:r>
        <w:r w:rsidR="00925FE9">
          <w:rPr>
            <w:noProof/>
            <w:webHidden/>
          </w:rPr>
          <w:t>26</w:t>
        </w:r>
        <w:r w:rsidR="00925FE9">
          <w:rPr>
            <w:noProof/>
            <w:webHidden/>
          </w:rPr>
          <w:fldChar w:fldCharType="end"/>
        </w:r>
      </w:hyperlink>
    </w:p>
    <w:p w14:paraId="0D458C47" w14:textId="77777777" w:rsidR="00925FE9" w:rsidRDefault="00CE1668">
      <w:pPr>
        <w:pStyle w:val="TOC3"/>
        <w:tabs>
          <w:tab w:val="right" w:leader="dot" w:pos="5030"/>
        </w:tabs>
        <w:rPr>
          <w:rFonts w:eastAsiaTheme="minorEastAsia"/>
          <w:smallCaps w:val="0"/>
          <w:noProof/>
          <w:sz w:val="22"/>
          <w:lang w:val="en-US" w:eastAsia="ja-JP" w:bidi="ar-SA"/>
        </w:rPr>
      </w:pPr>
      <w:hyperlink w:anchor="_Toc424817180" w:history="1">
        <w:r w:rsidR="00925FE9" w:rsidRPr="00B31C53">
          <w:rPr>
            <w:rStyle w:val="Hyperlink"/>
            <w:noProof/>
          </w:rPr>
          <w:t>Бележка за Визуалния стандарт H.264/AVC, Видеостандарта VC-1, Визуалния стандарт MPEG-4 Част 2 и Видеостандарта MPEG-2</w:t>
        </w:r>
        <w:r w:rsidR="00925FE9">
          <w:rPr>
            <w:noProof/>
            <w:webHidden/>
          </w:rPr>
          <w:tab/>
        </w:r>
        <w:r w:rsidR="00925FE9">
          <w:rPr>
            <w:noProof/>
            <w:webHidden/>
          </w:rPr>
          <w:fldChar w:fldCharType="begin"/>
        </w:r>
        <w:r w:rsidR="00925FE9">
          <w:rPr>
            <w:noProof/>
            <w:webHidden/>
          </w:rPr>
          <w:instrText xml:space="preserve"> PAGEREF _Toc424817180 \h </w:instrText>
        </w:r>
        <w:r w:rsidR="00925FE9">
          <w:rPr>
            <w:noProof/>
            <w:webHidden/>
          </w:rPr>
        </w:r>
        <w:r w:rsidR="00925FE9">
          <w:rPr>
            <w:noProof/>
            <w:webHidden/>
          </w:rPr>
          <w:fldChar w:fldCharType="separate"/>
        </w:r>
        <w:r w:rsidR="00925FE9">
          <w:rPr>
            <w:noProof/>
            <w:webHidden/>
          </w:rPr>
          <w:t>27</w:t>
        </w:r>
        <w:r w:rsidR="00925FE9">
          <w:rPr>
            <w:noProof/>
            <w:webHidden/>
          </w:rPr>
          <w:fldChar w:fldCharType="end"/>
        </w:r>
      </w:hyperlink>
    </w:p>
    <w:p w14:paraId="40234434" w14:textId="77777777" w:rsidR="00925FE9" w:rsidRDefault="00CE1668">
      <w:pPr>
        <w:pStyle w:val="TOC1"/>
        <w:tabs>
          <w:tab w:val="right" w:leader="dot" w:pos="5030"/>
        </w:tabs>
        <w:rPr>
          <w:rFonts w:eastAsiaTheme="minorEastAsia"/>
          <w:b w:val="0"/>
          <w:caps w:val="0"/>
          <w:noProof/>
          <w:sz w:val="22"/>
          <w:lang w:val="en-US" w:eastAsia="ja-JP" w:bidi="ar-SA"/>
        </w:rPr>
      </w:pPr>
      <w:hyperlink w:anchor="_Toc424817181" w:history="1">
        <w:r w:rsidR="00925FE9" w:rsidRPr="00B31C53">
          <w:rPr>
            <w:rStyle w:val="Hyperlink"/>
            <w:noProof/>
          </w:rPr>
          <w:t>Приложение 2 – Пакети с лицензи за абонамент</w:t>
        </w:r>
        <w:r w:rsidR="00925FE9">
          <w:rPr>
            <w:noProof/>
            <w:webHidden/>
          </w:rPr>
          <w:tab/>
        </w:r>
        <w:r w:rsidR="00925FE9">
          <w:rPr>
            <w:noProof/>
            <w:webHidden/>
          </w:rPr>
          <w:fldChar w:fldCharType="begin"/>
        </w:r>
        <w:r w:rsidR="00925FE9">
          <w:rPr>
            <w:noProof/>
            <w:webHidden/>
          </w:rPr>
          <w:instrText xml:space="preserve"> PAGEREF _Toc424817181 \h </w:instrText>
        </w:r>
        <w:r w:rsidR="00925FE9">
          <w:rPr>
            <w:noProof/>
            <w:webHidden/>
          </w:rPr>
        </w:r>
        <w:r w:rsidR="00925FE9">
          <w:rPr>
            <w:noProof/>
            <w:webHidden/>
          </w:rPr>
          <w:fldChar w:fldCharType="separate"/>
        </w:r>
        <w:r w:rsidR="00925FE9">
          <w:rPr>
            <w:noProof/>
            <w:webHidden/>
          </w:rPr>
          <w:t>28</w:t>
        </w:r>
        <w:r w:rsidR="00925FE9">
          <w:rPr>
            <w:noProof/>
            <w:webHidden/>
          </w:rPr>
          <w:fldChar w:fldCharType="end"/>
        </w:r>
      </w:hyperlink>
    </w:p>
    <w:p w14:paraId="23FC5283" w14:textId="77777777" w:rsidR="00925FE9" w:rsidRDefault="00CE1668">
      <w:pPr>
        <w:pStyle w:val="TOC1"/>
        <w:tabs>
          <w:tab w:val="right" w:leader="dot" w:pos="5030"/>
        </w:tabs>
        <w:rPr>
          <w:rFonts w:eastAsiaTheme="minorEastAsia"/>
          <w:b w:val="0"/>
          <w:caps w:val="0"/>
          <w:noProof/>
          <w:sz w:val="22"/>
          <w:lang w:val="en-US" w:eastAsia="ja-JP" w:bidi="ar-SA"/>
        </w:rPr>
      </w:pPr>
      <w:hyperlink w:anchor="_Toc424817182" w:history="1">
        <w:r w:rsidR="00925FE9" w:rsidRPr="00B31C53">
          <w:rPr>
            <w:rStyle w:val="Hyperlink"/>
            <w:noProof/>
          </w:rPr>
          <w:t>Приложение 3 – Стандартните договорни клаузи (Изпълнители за обработване на данни)</w:t>
        </w:r>
        <w:r w:rsidR="00925FE9">
          <w:rPr>
            <w:noProof/>
            <w:webHidden/>
          </w:rPr>
          <w:tab/>
        </w:r>
        <w:r w:rsidR="00925FE9">
          <w:rPr>
            <w:noProof/>
            <w:webHidden/>
          </w:rPr>
          <w:fldChar w:fldCharType="begin"/>
        </w:r>
        <w:r w:rsidR="00925FE9">
          <w:rPr>
            <w:noProof/>
            <w:webHidden/>
          </w:rPr>
          <w:instrText xml:space="preserve"> PAGEREF _Toc424817182 \h </w:instrText>
        </w:r>
        <w:r w:rsidR="00925FE9">
          <w:rPr>
            <w:noProof/>
            <w:webHidden/>
          </w:rPr>
        </w:r>
        <w:r w:rsidR="00925FE9">
          <w:rPr>
            <w:noProof/>
            <w:webHidden/>
          </w:rPr>
          <w:fldChar w:fldCharType="separate"/>
        </w:r>
        <w:r w:rsidR="00925FE9">
          <w:rPr>
            <w:noProof/>
            <w:webHidden/>
          </w:rPr>
          <w:t>29</w:t>
        </w:r>
        <w:r w:rsidR="00925FE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4817110"/>
      <w:r>
        <w:lastRenderedPageBreak/>
        <w:t>Въведение</w:t>
      </w:r>
      <w:bookmarkEnd w:id="2"/>
      <w:bookmarkEnd w:id="3"/>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0964DC" w:rsidRDefault="003F6CEE" w:rsidP="00366C8E">
      <w:pPr>
        <w:pStyle w:val="ProductList-Offering1Heading"/>
        <w:outlineLvl w:val="1"/>
      </w:pPr>
      <w:bookmarkStart w:id="4" w:name="_Toc424817111"/>
      <w:r>
        <w:t>Предишни версии</w:t>
      </w:r>
      <w:bookmarkEnd w:id="4"/>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20"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CB3F78">
      <w:pPr>
        <w:pStyle w:val="ProductList-Offering1Heading"/>
        <w:outlineLvl w:val="1"/>
      </w:pPr>
      <w:bookmarkStart w:id="5" w:name="_Toc417892041"/>
      <w:bookmarkStart w:id="6" w:name="_Toc412644871"/>
      <w:bookmarkStart w:id="7" w:name="_Toc424817112"/>
      <w:bookmarkStart w:id="8" w:name="_Toc378147615"/>
      <w:bookmarkStart w:id="9" w:name="_Toc378151517"/>
      <w:bookmarkStart w:id="10" w:name="_Toc379797094"/>
      <w:bookmarkStart w:id="11" w:name="_Toc380513120"/>
      <w:bookmarkStart w:id="12" w:name="_Toc380655159"/>
      <w:bookmarkStart w:id="13" w:name="_Toc383415077"/>
      <w:r w:rsidRPr="00227E59">
        <w:t>Уточнения и резюме на промените</w:t>
      </w:r>
      <w:bookmarkEnd w:id="5"/>
      <w:bookmarkEnd w:id="6"/>
      <w:bookmarkEnd w:id="7"/>
    </w:p>
    <w:tbl>
      <w:tblPr>
        <w:tblStyle w:val="TableGrid"/>
        <w:tblW w:w="10800" w:type="dxa"/>
        <w:tblInd w:w="108" w:type="dxa"/>
        <w:tblLook w:val="04A0" w:firstRow="1" w:lastRow="0" w:firstColumn="1" w:lastColumn="0" w:noHBand="0" w:noVBand="1"/>
      </w:tblPr>
      <w:tblGrid>
        <w:gridCol w:w="5400"/>
        <w:gridCol w:w="5400"/>
      </w:tblGrid>
      <w:tr w:rsidR="00CB3F78" w:rsidRPr="00227E59" w14:paraId="00574C26" w14:textId="77777777" w:rsidTr="00925FE9">
        <w:trPr>
          <w:tblHeader/>
        </w:trPr>
        <w:tc>
          <w:tcPr>
            <w:tcW w:w="5400" w:type="dxa"/>
            <w:shd w:val="clear" w:color="auto" w:fill="0072C6"/>
          </w:tcPr>
          <w:p w14:paraId="4D942D92" w14:textId="77777777" w:rsidR="00CB3F78" w:rsidRPr="00227E59" w:rsidRDefault="00CB3F78" w:rsidP="00CB3F78">
            <w:pPr>
              <w:pStyle w:val="ProductList-Body"/>
              <w:spacing w:before="20" w:after="20"/>
              <w:rPr>
                <w:color w:val="FFFFFF" w:themeColor="background1"/>
              </w:rPr>
            </w:pPr>
            <w:r w:rsidRPr="00227E59">
              <w:rPr>
                <w:color w:val="FFFFFF" w:themeColor="background1"/>
              </w:rPr>
              <w:t>Допълнения</w:t>
            </w:r>
          </w:p>
        </w:tc>
        <w:tc>
          <w:tcPr>
            <w:tcW w:w="5400" w:type="dxa"/>
            <w:shd w:val="clear" w:color="auto" w:fill="0072C6"/>
          </w:tcPr>
          <w:p w14:paraId="48A5165A" w14:textId="77777777" w:rsidR="00CB3F78" w:rsidRPr="00227E59" w:rsidRDefault="00CB3F78" w:rsidP="00CB3F78">
            <w:pPr>
              <w:pStyle w:val="ProductList-Body"/>
              <w:spacing w:before="20" w:after="20"/>
              <w:rPr>
                <w:color w:val="FFFFFF" w:themeColor="background1"/>
              </w:rPr>
            </w:pPr>
            <w:r w:rsidRPr="00227E59">
              <w:rPr>
                <w:color w:val="FFFFFF" w:themeColor="background1"/>
              </w:rPr>
              <w:t>Премахвания</w:t>
            </w:r>
          </w:p>
        </w:tc>
      </w:tr>
      <w:tr w:rsidR="00A15A8C" w:rsidRPr="00227E59" w14:paraId="3974E1F4" w14:textId="77777777" w:rsidTr="00925FE9">
        <w:tc>
          <w:tcPr>
            <w:tcW w:w="5400" w:type="dxa"/>
          </w:tcPr>
          <w:p w14:paraId="3010EBED" w14:textId="62B5C4C1" w:rsidR="00A15A8C" w:rsidRPr="00227E59" w:rsidRDefault="00A15A8C" w:rsidP="00A15A8C">
            <w:pPr>
              <w:pStyle w:val="ProductList-Body"/>
            </w:pPr>
            <w:r>
              <w:t>Advanced Threat Protection</w:t>
            </w:r>
          </w:p>
        </w:tc>
        <w:tc>
          <w:tcPr>
            <w:tcW w:w="5400" w:type="dxa"/>
          </w:tcPr>
          <w:p w14:paraId="1437BDB1" w14:textId="77777777" w:rsidR="00A15A8C" w:rsidRPr="00227E59" w:rsidRDefault="00A15A8C" w:rsidP="00A15A8C">
            <w:pPr>
              <w:pStyle w:val="ProductList-Body"/>
            </w:pPr>
          </w:p>
        </w:tc>
      </w:tr>
      <w:tr w:rsidR="00A15A8C" w:rsidRPr="00227E59" w14:paraId="47C8FAC1" w14:textId="77777777" w:rsidTr="00925FE9">
        <w:tc>
          <w:tcPr>
            <w:tcW w:w="5400" w:type="dxa"/>
          </w:tcPr>
          <w:p w14:paraId="5BE58E7F" w14:textId="04489DBA" w:rsidR="00A15A8C" w:rsidRDefault="00A15A8C" w:rsidP="00A15A8C">
            <w:pPr>
              <w:pStyle w:val="ProductList-Body"/>
            </w:pPr>
            <w:r>
              <w:t>Power BI Pro</w:t>
            </w:r>
          </w:p>
        </w:tc>
        <w:tc>
          <w:tcPr>
            <w:tcW w:w="5400" w:type="dxa"/>
          </w:tcPr>
          <w:p w14:paraId="10988F95" w14:textId="70D7935A" w:rsidR="00A15A8C" w:rsidRPr="00227E59" w:rsidRDefault="00A15A8C" w:rsidP="00A15A8C">
            <w:pPr>
              <w:pStyle w:val="ProductList-Body"/>
            </w:pPr>
            <w:r>
              <w:t>Power BI за Office 365</w:t>
            </w:r>
          </w:p>
        </w:tc>
      </w:tr>
    </w:tbl>
    <w:p w14:paraId="540D1F63" w14:textId="77777777" w:rsidR="00CB3F78" w:rsidRPr="00227E59" w:rsidRDefault="00CB3F78" w:rsidP="00CB3F78">
      <w:pPr>
        <w:pStyle w:val="ProductList-Body"/>
      </w:pPr>
    </w:p>
    <w:p w14:paraId="7B646C0D" w14:textId="77777777" w:rsidR="00A15A8C" w:rsidRDefault="00A15A8C" w:rsidP="00A15A8C">
      <w:pPr>
        <w:pStyle w:val="ProductList-Body"/>
        <w:tabs>
          <w:tab w:val="left" w:pos="360"/>
        </w:tabs>
        <w:rPr>
          <w:b/>
          <w:color w:val="00188F"/>
        </w:rPr>
      </w:pPr>
      <w:r>
        <w:rPr>
          <w:b/>
          <w:color w:val="00188F"/>
        </w:rPr>
        <w:t>Промени</w:t>
      </w:r>
    </w:p>
    <w:p w14:paraId="569222EF" w14:textId="77777777" w:rsidR="00A15A8C" w:rsidRDefault="00A15A8C" w:rsidP="00A15A8C">
      <w:pPr>
        <w:pStyle w:val="ProductList-Body"/>
        <w:tabs>
          <w:tab w:val="left" w:pos="360"/>
        </w:tabs>
        <w:rPr>
          <w:color w:val="00188F"/>
        </w:rPr>
      </w:pPr>
    </w:p>
    <w:p w14:paraId="3F532089" w14:textId="77777777" w:rsidR="00A15A8C" w:rsidRPr="00121681" w:rsidRDefault="00A15A8C" w:rsidP="00A15A8C">
      <w:pPr>
        <w:pStyle w:val="ProductList-Body"/>
        <w:ind w:left="180"/>
      </w:pPr>
      <w:r>
        <w:rPr>
          <w:b/>
          <w:color w:val="00188F"/>
        </w:rPr>
        <w:t>Раздел „Изнасяне на информация за Клиентски данни“ от „Условия за поверителност и защита“</w:t>
      </w:r>
    </w:p>
    <w:p w14:paraId="73140F51" w14:textId="77777777" w:rsidR="00A15A8C" w:rsidRDefault="00A15A8C" w:rsidP="00A15A8C">
      <w:pPr>
        <w:pStyle w:val="ProductList-Body"/>
        <w:tabs>
          <w:tab w:val="left" w:pos="360"/>
        </w:tabs>
        <w:rPr>
          <w:color w:val="00188F"/>
        </w:rPr>
      </w:pPr>
      <w:r>
        <w:rPr>
          <w:color w:val="00188F"/>
        </w:rPr>
        <w:tab/>
      </w:r>
      <w:r>
        <w:rPr>
          <w:color w:val="00188F"/>
        </w:rPr>
        <w:tab/>
        <w:t>Редактиран е разделът „Изнасяне на информация за Клиентски данни“, който описва подходът на Microsoft към искания от трети лица за Клиентски данни.</w:t>
      </w:r>
    </w:p>
    <w:p w14:paraId="639C97AD" w14:textId="77777777" w:rsidR="00A15A8C" w:rsidRDefault="00A15A8C" w:rsidP="00A15A8C">
      <w:pPr>
        <w:pStyle w:val="ProductList-Body"/>
        <w:tabs>
          <w:tab w:val="left" w:pos="360"/>
        </w:tabs>
        <w:rPr>
          <w:color w:val="00188F"/>
        </w:rPr>
      </w:pPr>
    </w:p>
    <w:p w14:paraId="0973AE6E" w14:textId="77777777" w:rsidR="00A15A8C" w:rsidRPr="000D77F3" w:rsidRDefault="00A15A8C" w:rsidP="00A15A8C">
      <w:pPr>
        <w:pStyle w:val="ProductList-SubSubSectionHeading"/>
      </w:pPr>
      <w:r>
        <w:tab/>
      </w:r>
      <w:bookmarkStart w:id="14" w:name="_Toc423959201"/>
      <w:bookmarkStart w:id="15" w:name="_Toc424817113"/>
      <w:r>
        <w:t>Раздел „Бизнес сътрудник по HIPAA“ от „Условия за поверителност и защита“</w:t>
      </w:r>
      <w:bookmarkEnd w:id="14"/>
      <w:bookmarkEnd w:id="15"/>
    </w:p>
    <w:p w14:paraId="35F758A0" w14:textId="77777777" w:rsidR="00A15A8C" w:rsidRPr="005E2584" w:rsidRDefault="00A15A8C" w:rsidP="00A15A8C">
      <w:pPr>
        <w:pStyle w:val="ProductList-Body"/>
        <w:tabs>
          <w:tab w:val="left" w:pos="360"/>
        </w:tabs>
        <w:rPr>
          <w:color w:val="00188F"/>
        </w:rPr>
      </w:pPr>
      <w:r>
        <w:rPr>
          <w:color w:val="00188F"/>
        </w:rPr>
        <w:tab/>
      </w:r>
      <w:r>
        <w:rPr>
          <w:color w:val="00188F"/>
        </w:rPr>
        <w:tab/>
        <w:t>Уточнено е, че Споразумението за бизнес сътрудник („BAA“) по HIPAA не се прилага за Услугите на Azure за Правителствени организации.</w:t>
      </w:r>
    </w:p>
    <w:p w14:paraId="6D0FC179" w14:textId="77777777" w:rsidR="00A15A8C" w:rsidRDefault="00A15A8C" w:rsidP="00A15A8C">
      <w:pPr>
        <w:pStyle w:val="ProductList-Body"/>
        <w:tabs>
          <w:tab w:val="left" w:pos="360"/>
        </w:tabs>
        <w:rPr>
          <w:color w:val="00188F"/>
        </w:rPr>
      </w:pPr>
    </w:p>
    <w:p w14:paraId="107E2683" w14:textId="77777777" w:rsidR="00A15A8C" w:rsidRPr="005E2584" w:rsidRDefault="00A15A8C" w:rsidP="00A15A8C">
      <w:pPr>
        <w:pStyle w:val="ProductList-Body"/>
        <w:tabs>
          <w:tab w:val="left" w:pos="360"/>
        </w:tabs>
        <w:rPr>
          <w:b/>
          <w:color w:val="00188F"/>
        </w:rPr>
      </w:pPr>
      <w:r>
        <w:rPr>
          <w:b/>
          <w:color w:val="00188F"/>
        </w:rPr>
        <w:tab/>
        <w:t>Част „Условия за обработване на данни“ от „Условия за поверителност и защита“</w:t>
      </w:r>
    </w:p>
    <w:p w14:paraId="52982443" w14:textId="77777777" w:rsidR="00A15A8C" w:rsidRPr="005E2584" w:rsidRDefault="00A15A8C" w:rsidP="00A15A8C">
      <w:pPr>
        <w:pStyle w:val="ProductList-Body"/>
        <w:tabs>
          <w:tab w:val="left" w:pos="360"/>
        </w:tabs>
        <w:rPr>
          <w:color w:val="00188F"/>
        </w:rPr>
      </w:pPr>
      <w:r>
        <w:rPr>
          <w:color w:val="00188F"/>
        </w:rPr>
        <w:tab/>
      </w:r>
      <w:r>
        <w:rPr>
          <w:color w:val="00188F"/>
        </w:rPr>
        <w:tab/>
        <w:t>Добавени са „Advanced Threat Protection“ и „Project Online“ към списъка с Услуги на Office 365, включен в „Условия за поверителност и защита“.</w:t>
      </w:r>
    </w:p>
    <w:p w14:paraId="31B412C8" w14:textId="77777777" w:rsidR="00A15A8C" w:rsidRPr="00121681" w:rsidRDefault="00A15A8C" w:rsidP="00A15A8C">
      <w:pPr>
        <w:pStyle w:val="ProductList-Body"/>
        <w:tabs>
          <w:tab w:val="left" w:pos="360"/>
        </w:tabs>
        <w:rPr>
          <w:color w:val="00188F"/>
        </w:rPr>
      </w:pPr>
      <w:r>
        <w:rPr>
          <w:color w:val="00188F"/>
        </w:rPr>
        <w:tab/>
      </w:r>
      <w:r>
        <w:rPr>
          <w:color w:val="00188F"/>
        </w:rPr>
        <w:tab/>
        <w:t>Добавено е „HDInsight“ към списъка с Основни услуги на Microsoft Azure, включен в „Условия за поверителност и защита“.</w:t>
      </w:r>
    </w:p>
    <w:p w14:paraId="64414078" w14:textId="77777777" w:rsidR="00A15A8C" w:rsidRPr="005E2584" w:rsidRDefault="00A15A8C" w:rsidP="00A15A8C">
      <w:pPr>
        <w:pStyle w:val="ProductList-Body"/>
        <w:tabs>
          <w:tab w:val="left" w:pos="360"/>
        </w:tabs>
        <w:rPr>
          <w:color w:val="00188F"/>
        </w:rPr>
      </w:pPr>
      <w:r>
        <w:rPr>
          <w:color w:val="00188F"/>
        </w:rPr>
        <w:tab/>
      </w:r>
      <w:r>
        <w:rPr>
          <w:color w:val="00188F"/>
        </w:rPr>
        <w:tab/>
        <w:t>Добавени са условия, които уточняват, че процедурите за възстановяване на данни в Услугите на Azure за Правителствени организации се преразглеждат на всеки дванадесет месеца.</w:t>
      </w:r>
    </w:p>
    <w:p w14:paraId="3653362D" w14:textId="77777777" w:rsidR="00A15A8C" w:rsidRPr="00A15A8C" w:rsidRDefault="00A15A8C" w:rsidP="00A15A8C">
      <w:pPr>
        <w:pStyle w:val="ProductList-Body"/>
        <w:tabs>
          <w:tab w:val="left" w:pos="360"/>
        </w:tabs>
        <w:ind w:left="360"/>
        <w:rPr>
          <w:color w:val="00188F"/>
        </w:rPr>
      </w:pPr>
      <w:r>
        <w:rPr>
          <w:color w:val="00188F"/>
        </w:rPr>
        <w:t>Актуализирана е таблицата със стандартите за контрол и рамките на Правилата за защита на информацията в Онлайн услугите, за да се укаже, че Онлайн услугите на Microsoft Intune отговарят на стандартите SSAE 16 SOC 1 Type II и SSAE 16 SOC 2 Type II.</w:t>
      </w:r>
    </w:p>
    <w:p w14:paraId="31523C7B" w14:textId="77777777" w:rsidR="00A15A8C" w:rsidRPr="002062DD" w:rsidRDefault="00A15A8C" w:rsidP="00A15A8C">
      <w:pPr>
        <w:pStyle w:val="ProductList-Body"/>
        <w:tabs>
          <w:tab w:val="left" w:pos="360"/>
        </w:tabs>
        <w:rPr>
          <w:color w:val="00188F"/>
        </w:rPr>
      </w:pPr>
      <w:r>
        <w:rPr>
          <w:color w:val="00188F"/>
        </w:rPr>
        <w:tab/>
      </w:r>
      <w:r>
        <w:rPr>
          <w:color w:val="00188F"/>
        </w:rPr>
        <w:tab/>
        <w:t>Добавени са условия, които уточняват, че за Услугите на Azure за Правителствени организации се прилагат отделни стандарти за контрол и рамки.</w:t>
      </w:r>
    </w:p>
    <w:p w14:paraId="3AE7163F" w14:textId="77777777" w:rsidR="00A15A8C" w:rsidRPr="005E2584" w:rsidRDefault="00A15A8C" w:rsidP="00A15A8C">
      <w:pPr>
        <w:pStyle w:val="ProductList-Body"/>
        <w:tabs>
          <w:tab w:val="left" w:pos="360"/>
        </w:tabs>
        <w:ind w:left="360"/>
        <w:rPr>
          <w:color w:val="00188F"/>
        </w:rPr>
      </w:pPr>
    </w:p>
    <w:p w14:paraId="4E4D4760" w14:textId="77777777" w:rsidR="00A15A8C" w:rsidRPr="005E2584" w:rsidRDefault="00A15A8C" w:rsidP="00A15A8C">
      <w:pPr>
        <w:pStyle w:val="ProductList-Body"/>
        <w:rPr>
          <w:b/>
          <w:color w:val="00188F"/>
        </w:rPr>
      </w:pPr>
      <w:r>
        <w:rPr>
          <w:b/>
          <w:color w:val="00188F"/>
        </w:rPr>
        <w:tab/>
        <w:t>Microsoft Azure Services</w:t>
      </w:r>
    </w:p>
    <w:p w14:paraId="05B81B93" w14:textId="77777777" w:rsidR="00A15A8C" w:rsidRPr="00A15A8C" w:rsidRDefault="00A15A8C" w:rsidP="00A15A8C">
      <w:pPr>
        <w:pStyle w:val="ProductList-Body"/>
        <w:tabs>
          <w:tab w:val="left" w:pos="360"/>
        </w:tabs>
        <w:ind w:left="360"/>
        <w:rPr>
          <w:color w:val="00188F"/>
        </w:rPr>
      </w:pPr>
      <w:r>
        <w:rPr>
          <w:color w:val="00188F"/>
        </w:rPr>
        <w:t>Добавен е дефиниран термин за Услугите на Azure за Правителствени организации.</w:t>
      </w:r>
    </w:p>
    <w:p w14:paraId="030686E3" w14:textId="77777777" w:rsidR="00A15A8C" w:rsidRDefault="00A15A8C" w:rsidP="00A15A8C">
      <w:pPr>
        <w:pStyle w:val="ProductList-Body"/>
        <w:tabs>
          <w:tab w:val="left" w:pos="360"/>
        </w:tabs>
        <w:rPr>
          <w:color w:val="00188F"/>
        </w:rPr>
      </w:pPr>
      <w:r>
        <w:rPr>
          <w:color w:val="00188F"/>
        </w:rPr>
        <w:tab/>
      </w:r>
    </w:p>
    <w:p w14:paraId="2C715396" w14:textId="77777777" w:rsidR="00A15A8C" w:rsidRPr="005E2584" w:rsidRDefault="00A15A8C" w:rsidP="00A15A8C">
      <w:pPr>
        <w:pStyle w:val="ProductList-Body"/>
        <w:tabs>
          <w:tab w:val="left" w:pos="360"/>
        </w:tabs>
        <w:rPr>
          <w:b/>
          <w:color w:val="00188F"/>
        </w:rPr>
      </w:pPr>
      <w:r>
        <w:rPr>
          <w:b/>
          <w:color w:val="00188F"/>
        </w:rPr>
        <w:tab/>
        <w:t>Exchange Online</w:t>
      </w:r>
    </w:p>
    <w:p w14:paraId="12A05FEA" w14:textId="77777777" w:rsidR="00A15A8C" w:rsidRPr="005E2584" w:rsidRDefault="00A15A8C" w:rsidP="00A15A8C">
      <w:pPr>
        <w:pStyle w:val="ProductList-Body"/>
        <w:tabs>
          <w:tab w:val="left" w:pos="360"/>
        </w:tabs>
        <w:rPr>
          <w:color w:val="00188F"/>
        </w:rPr>
      </w:pPr>
      <w:r>
        <w:rPr>
          <w:color w:val="00188F"/>
        </w:rPr>
        <w:tab/>
      </w:r>
      <w:r>
        <w:rPr>
          <w:color w:val="00188F"/>
        </w:rPr>
        <w:tab/>
        <w:t xml:space="preserve">Добавено е „Advanced Threat Protection“, като се отбелязва, че няма Споразумение за услуги за Advanced Threat Protection. </w:t>
      </w:r>
    </w:p>
    <w:p w14:paraId="2D8C43E3" w14:textId="77777777" w:rsidR="00A15A8C" w:rsidRDefault="00A15A8C" w:rsidP="00A15A8C">
      <w:pPr>
        <w:pStyle w:val="ProductList-Body"/>
        <w:tabs>
          <w:tab w:val="left" w:pos="360"/>
          <w:tab w:val="left" w:pos="4704"/>
        </w:tabs>
        <w:rPr>
          <w:color w:val="00188F"/>
        </w:rPr>
      </w:pPr>
    </w:p>
    <w:p w14:paraId="791537EC" w14:textId="77777777" w:rsidR="00A15A8C" w:rsidRPr="005E2584" w:rsidRDefault="00A15A8C" w:rsidP="00A15A8C">
      <w:pPr>
        <w:pStyle w:val="ProductList-Body"/>
        <w:tabs>
          <w:tab w:val="left" w:pos="360"/>
          <w:tab w:val="left" w:pos="4704"/>
        </w:tabs>
        <w:rPr>
          <w:color w:val="00188F"/>
        </w:rPr>
      </w:pPr>
      <w:r>
        <w:rPr>
          <w:b/>
          <w:color w:val="00188F"/>
        </w:rPr>
        <w:tab/>
        <w:t>Power BI за Office 365</w:t>
      </w:r>
    </w:p>
    <w:p w14:paraId="3E0F5E7B" w14:textId="77777777" w:rsidR="00A15A8C" w:rsidRPr="005E2584" w:rsidRDefault="00A15A8C" w:rsidP="00A15A8C">
      <w:pPr>
        <w:pStyle w:val="ProductList-Body"/>
        <w:tabs>
          <w:tab w:val="left" w:pos="360"/>
        </w:tabs>
        <w:rPr>
          <w:color w:val="00188F"/>
        </w:rPr>
      </w:pPr>
      <w:r>
        <w:rPr>
          <w:color w:val="00188F"/>
        </w:rPr>
        <w:tab/>
      </w:r>
      <w:r>
        <w:rPr>
          <w:color w:val="00188F"/>
        </w:rPr>
        <w:tab/>
        <w:t>Името е променено на Power BI Pro.</w:t>
      </w:r>
    </w:p>
    <w:p w14:paraId="3CB2BEB7" w14:textId="4577AE18" w:rsidR="00CB3F78" w:rsidRDefault="00CB3F78" w:rsidP="00CB3F78">
      <w:pPr>
        <w:pStyle w:val="ProductList-Body"/>
        <w:tabs>
          <w:tab w:val="left" w:pos="360"/>
        </w:tabs>
        <w:ind w:left="360"/>
        <w:rPr>
          <w:color w:val="000000" w:themeColor="text1"/>
        </w:rPr>
      </w:pPr>
    </w:p>
    <w:p w14:paraId="548497B4" w14:textId="77777777" w:rsidR="00925FE9" w:rsidRDefault="00925FE9" w:rsidP="00CB3F78">
      <w:pPr>
        <w:pStyle w:val="ProductList-Body"/>
        <w:tabs>
          <w:tab w:val="left" w:pos="360"/>
        </w:tabs>
        <w:ind w:left="360"/>
        <w:rPr>
          <w:color w:val="000000" w:themeColor="text1"/>
        </w:rPr>
        <w:sectPr w:rsidR="00925FE9"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4817114"/>
      <w:bookmarkEnd w:id="8"/>
      <w:bookmarkEnd w:id="9"/>
      <w:bookmarkEnd w:id="10"/>
      <w:bookmarkEnd w:id="11"/>
      <w:bookmarkEnd w:id="12"/>
      <w:bookmarkEnd w:id="13"/>
      <w:r>
        <w:lastRenderedPageBreak/>
        <w:t>Общи условия</w:t>
      </w:r>
      <w:bookmarkEnd w:id="16"/>
      <w:bookmarkEnd w:id="17"/>
    </w:p>
    <w:p w14:paraId="13E595AA" w14:textId="1DFCF3BB" w:rsidR="00730B3A" w:rsidRPr="00690C65" w:rsidRDefault="00730B3A"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8" w:name="_Toc424817115"/>
      <w:r>
        <w:t>Определения</w:t>
      </w:r>
      <w:bookmarkEnd w:id="18"/>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69AA448A" w14:textId="7A065545" w:rsidR="00103924" w:rsidRPr="00690C65" w:rsidRDefault="00874919" w:rsidP="00337870">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Списъка с продукти. Списъкът с продукти се намира на адрес </w:t>
      </w:r>
      <w:hyperlink r:id="rId22" w:history="1">
        <w:r>
          <w:rPr>
            <w:rStyle w:val="Hyperlink"/>
          </w:rPr>
          <w:t>http://go.microsoft.com/?linkid=9839207</w:t>
        </w:r>
      </w:hyperlink>
      <w:r w:rsidRPr="00367242">
        <w:t>.</w:t>
      </w:r>
    </w:p>
    <w:p w14:paraId="44145F90" w14:textId="0948FB9C"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4817116"/>
      <w:r>
        <w:t>Актуализации на условията за Онлайн услугите</w:t>
      </w:r>
      <w:bookmarkEnd w:id="19"/>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4817117"/>
      <w:r>
        <w:t>Регулаторни промени и международна наличност</w:t>
      </w:r>
      <w:bookmarkEnd w:id="20"/>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4817118"/>
      <w:r>
        <w:t>Съхранение на данни</w:t>
      </w:r>
      <w:bookmarkEnd w:id="21"/>
    </w:p>
    <w:p w14:paraId="1645CC39" w14:textId="5E6B6EA9" w:rsidR="00103924" w:rsidRPr="00690C65" w:rsidRDefault="00D92296" w:rsidP="00337870">
      <w:pPr>
        <w:pStyle w:val="ProductList-Body"/>
        <w:spacing w:after="120"/>
      </w:pPr>
      <w:r>
        <w:t>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4817119"/>
      <w:r>
        <w:t>Използване на софтуера с Онлайн услугата</w:t>
      </w:r>
      <w:bookmarkEnd w:id="22"/>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4817120"/>
      <w:r>
        <w:t>Продукти, които не са на Microsoft</w:t>
      </w:r>
      <w:bookmarkEnd w:id="23"/>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4817121"/>
      <w:r>
        <w:t>Условия за допустимо използване</w:t>
      </w:r>
      <w:bookmarkEnd w:id="24"/>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4817122"/>
      <w:r>
        <w:t>Технически ограничения</w:t>
      </w:r>
      <w:bookmarkEnd w:id="25"/>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4817123"/>
      <w:r>
        <w:t>Съответствие със законите</w:t>
      </w:r>
      <w:bookmarkEnd w:id="26"/>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4817124"/>
      <w:r>
        <w:t>Електронни известия</w:t>
      </w:r>
      <w:bookmarkEnd w:id="27"/>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4817125"/>
      <w:r>
        <w:t>Превъзлагане на лицензи</w:t>
      </w:r>
      <w:bookmarkEnd w:id="28"/>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4817126"/>
      <w:r>
        <w:t>Компоненти на шрифтове</w:t>
      </w:r>
      <w:bookmarkEnd w:id="29"/>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30" w:name="_Toc424817127"/>
      <w:r>
        <w:t>Мултиплексиране</w:t>
      </w:r>
      <w:bookmarkEnd w:id="3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4817128"/>
      <w:r>
        <w:lastRenderedPageBreak/>
        <w:t>Условия за поверителност и защита</w:t>
      </w:r>
      <w:bookmarkEnd w:id="31"/>
      <w:bookmarkEnd w:id="3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4817129"/>
      <w:r>
        <w:t>Общи условия за поверителност и защита</w:t>
      </w:r>
      <w:bookmarkEnd w:id="33"/>
    </w:p>
    <w:p w14:paraId="0A292299" w14:textId="77777777" w:rsidR="00F77036" w:rsidRPr="00690C65" w:rsidRDefault="00F77036" w:rsidP="00366C8E">
      <w:pPr>
        <w:pStyle w:val="ProductList-SubSubSectionHeading"/>
        <w:outlineLvl w:val="2"/>
      </w:pPr>
      <w:bookmarkStart w:id="34" w:name="_Toc424817130"/>
      <w:r>
        <w:t>Обсег</w:t>
      </w:r>
      <w:bookmarkEnd w:id="34"/>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4817131"/>
      <w:r>
        <w:t>Използване на Клиентски данни</w:t>
      </w:r>
      <w:bookmarkEnd w:id="35"/>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6" w:name="_Toc423959220"/>
      <w:bookmarkStart w:id="37" w:name="_Toc417892060"/>
      <w:bookmarkStart w:id="38" w:name="_Toc424817132"/>
      <w:r>
        <w:t>Изнасяне на информация за Клиентски данни</w:t>
      </w:r>
      <w:bookmarkEnd w:id="36"/>
      <w:bookmarkEnd w:id="37"/>
      <w:bookmarkEnd w:id="38"/>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4817133"/>
      <w:r>
        <w:t>Образователни институции</w:t>
      </w:r>
      <w:bookmarkEnd w:id="39"/>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40" w:name="_Toc423959222"/>
      <w:bookmarkStart w:id="41" w:name="_Toc424817134"/>
      <w:bookmarkStart w:id="42" w:name="_Toc417892062"/>
      <w:bookmarkStart w:id="43" w:name="HIPPA"/>
      <w:r>
        <w:t>Бизнес сътрудник по HIPAA</w:t>
      </w:r>
      <w:bookmarkEnd w:id="40"/>
      <w:bookmarkEnd w:id="41"/>
    </w:p>
    <w:p w14:paraId="26A618C4" w14:textId="77777777" w:rsidR="00D02EF7" w:rsidRPr="00ED53C5" w:rsidRDefault="00D02EF7" w:rsidP="00D02EF7">
      <w:pPr>
        <w:pStyle w:val="ProductList-Body"/>
        <w:keepNext/>
      </w:pPr>
      <w:r>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lastRenderedPageBreak/>
        <w:t xml:space="preserve">Споразумението за бизнес сътрудник („BAA“) по HIPAA, чийто пълен текст е наличен на адрес: </w:t>
      </w:r>
      <w:hyperlink r:id="rId26" w:history="1">
        <w:r>
          <w:rPr>
            <w:rStyle w:val="Hyperlink"/>
          </w:rPr>
          <w:t>http://aka.ms/BAA</w:t>
        </w:r>
      </w:hyperlink>
      <w:r>
        <w:t>. BAA не се прилага за Услугите на Azure за Правителствени организации (както е дефинирано в специфичните за отделната Услуга на Microsoft Azure условия).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D02EF7">
      <w:pPr>
        <w:pStyle w:val="ProductList-Body"/>
        <w:keepNext/>
        <w:numPr>
          <w:ilvl w:val="0"/>
          <w:numId w:val="36"/>
        </w:numPr>
        <w:ind w:left="450" w:hanging="270"/>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2"/>
    <w:bookmarkEnd w:id="43"/>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24817135"/>
      <w:r>
        <w:t>Защита</w:t>
      </w:r>
      <w:bookmarkEnd w:id="44"/>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24817136"/>
      <w:r>
        <w:t>Уведомяване за пробив в защитата</w:t>
      </w:r>
      <w:bookmarkEnd w:id="45"/>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6" w:name="_Toc424817137"/>
      <w:r>
        <w:t>Местоположение на обработването на данните</w:t>
      </w:r>
      <w:bookmarkEnd w:id="46"/>
    </w:p>
    <w:p w14:paraId="6F79E91B" w14:textId="77777777" w:rsidR="00F77036" w:rsidRPr="00690C65" w:rsidRDefault="00F77036"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7" w:name="_Toc417892066"/>
      <w:bookmarkStart w:id="48" w:name="_Toc412644895"/>
      <w:bookmarkStart w:id="49" w:name="_Toc424817138"/>
      <w:r w:rsidRPr="00227E59">
        <w:t>Предварителни издания</w:t>
      </w:r>
      <w:bookmarkEnd w:id="47"/>
      <w:bookmarkEnd w:id="48"/>
      <w:bookmarkEnd w:id="49"/>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24817139"/>
      <w:r>
        <w:t>Използване на Подизпълнители</w:t>
      </w:r>
      <w:bookmarkEnd w:id="50"/>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24817140"/>
      <w:r>
        <w:t>Начини за връзка с Microsoft</w:t>
      </w:r>
      <w:bookmarkEnd w:id="51"/>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7"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FCC6F86" w:rsidR="00CB3F78" w:rsidRPr="003805A6" w:rsidRDefault="00CB3F78" w:rsidP="00366C8E">
      <w:pPr>
        <w:pStyle w:val="ProductList-Body"/>
      </w:pPr>
      <w:r w:rsidRPr="003805A6">
        <w:br w:type="page"/>
      </w:r>
    </w:p>
    <w:p w14:paraId="066FE42F" w14:textId="4BBCE927" w:rsidR="000E6ED8" w:rsidRPr="00690C65" w:rsidRDefault="00F77036" w:rsidP="00233C87">
      <w:pPr>
        <w:pStyle w:val="ProductList-Offering2Heading"/>
        <w:outlineLvl w:val="1"/>
      </w:pPr>
      <w:bookmarkStart w:id="52" w:name="_Toc424817141"/>
      <w:r>
        <w:lastRenderedPageBreak/>
        <w:t>Условия за обработване на данни</w:t>
      </w:r>
      <w:bookmarkEnd w:id="52"/>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B682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176BA6A2" w14:textId="77777777" w:rsidTr="003B6827">
        <w:tc>
          <w:tcPr>
            <w:tcW w:w="2610" w:type="dxa"/>
            <w:vAlign w:val="center"/>
          </w:tcPr>
          <w:p w14:paraId="225F38A5" w14:textId="31959E71" w:rsidR="00256427" w:rsidRDefault="00CF560D" w:rsidP="00CF560D">
            <w:pPr>
              <w:pStyle w:val="ProductList-Body"/>
            </w:pPr>
            <w:r>
              <w:t xml:space="preserve">Microsoft Dynamics </w:t>
            </w:r>
            <w:r w:rsidR="00D02EF7">
              <w:rPr>
                <w:lang w:val="en-US"/>
              </w:rPr>
              <w:t xml:space="preserve">CRM </w:t>
            </w:r>
            <w:r>
              <w:t>Online Services</w:t>
            </w:r>
          </w:p>
        </w:tc>
        <w:tc>
          <w:tcPr>
            <w:tcW w:w="8190" w:type="dxa"/>
          </w:tcPr>
          <w:p w14:paraId="3A0CC844" w14:textId="53EC1A95" w:rsidR="00256427" w:rsidRDefault="00CF560D" w:rsidP="00840373">
            <w:pPr>
              <w:pStyle w:val="ProductList-Body"/>
            </w:pPr>
            <w:r>
              <w:t xml:space="preserve">Microsoft Dynamics </w:t>
            </w:r>
            <w:r w:rsidR="00D02EF7">
              <w:rPr>
                <w:lang w:val="en-US"/>
              </w:rPr>
              <w:t>CRM</w:t>
            </w:r>
            <w:r w:rsidR="00D02EF7" w:rsidRPr="00D02EF7">
              <w:t xml:space="preserve"> </w:t>
            </w:r>
            <w:r>
              <w:t>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като например Microsoft Social Engagement, Parature (на Microsoft) и Microsoft Dynamics Marketing.</w:t>
            </w:r>
          </w:p>
        </w:tc>
      </w:tr>
      <w:tr w:rsidR="00D02EF7" w14:paraId="0EEF8014" w14:textId="77777777" w:rsidTr="003B6827">
        <w:tc>
          <w:tcPr>
            <w:tcW w:w="2610" w:type="dxa"/>
            <w:vAlign w:val="center"/>
          </w:tcPr>
          <w:p w14:paraId="17E444BC" w14:textId="7DFB5F21" w:rsidR="00D02EF7" w:rsidRDefault="00D02EF7" w:rsidP="00D02EF7">
            <w:pPr>
              <w:pStyle w:val="ProductList-Body"/>
            </w:pPr>
            <w:r>
              <w:t>Услуги на Office 365</w:t>
            </w:r>
          </w:p>
        </w:tc>
        <w:tc>
          <w:tcPr>
            <w:tcW w:w="8190" w:type="dxa"/>
          </w:tcPr>
          <w:p w14:paraId="2B2D9666" w14:textId="0BA10399" w:rsidR="00D02EF7" w:rsidRDefault="00D02EF7" w:rsidP="00D02EF7">
            <w:pPr>
              <w:pStyle w:val="ProductList-Body"/>
            </w:pPr>
            <w:r>
              <w:t>Следните услуги, всяка като самостоятелна услуга или като включена в план или пакет, обозначен за Office 365: Exchange Online, Архивиране с Exchange Online, Exchange Online Protection, Advanced Threat Protection, SharePoint Online, OneDrive за бизнеса, Project Online, Skype за бизнеса онлайн и Office Online. Услугите на Office 365 не включват Office 365 ProPlus или други отделно обозначени услуги, предоставяни с план или пакет, обозначен за Office 365, като например услугата Bing или Yammer или услуга, обозначена като „за Office 365“.</w:t>
            </w:r>
          </w:p>
        </w:tc>
      </w:tr>
      <w:tr w:rsidR="00CB3F78" w14:paraId="31232290" w14:textId="77777777" w:rsidTr="003B6827">
        <w:tc>
          <w:tcPr>
            <w:tcW w:w="2610" w:type="dxa"/>
            <w:vAlign w:val="center"/>
          </w:tcPr>
          <w:p w14:paraId="792F0442" w14:textId="73863CF3" w:rsidR="00CB3F78" w:rsidRDefault="00CB3F78" w:rsidP="00CB3F78">
            <w:pPr>
              <w:pStyle w:val="ProductList-Body"/>
            </w:pPr>
            <w:bookmarkStart w:id="53" w:name="MicrosoftAzureCoreServices"/>
            <w:r w:rsidRPr="00227E59">
              <w:t>Основни услуги на Microsoft Azure</w:t>
            </w:r>
            <w:bookmarkEnd w:id="53"/>
          </w:p>
        </w:tc>
        <w:tc>
          <w:tcPr>
            <w:tcW w:w="8190" w:type="dxa"/>
          </w:tcPr>
          <w:p w14:paraId="1BC35F13" w14:textId="533F8980" w:rsidR="00CB3F78" w:rsidRDefault="00CB3F78" w:rsidP="00CB3F78">
            <w:pPr>
              <w:pStyle w:val="ProductList-Body"/>
            </w:pPr>
            <w:r w:rsidRPr="00227E59">
              <w:t>Услуги в облака (уеб роля и роля на служител), Виртуални машини (включително със SQL Server), Съхранение (BLOB, Таблици, Опашки), Виртуална мрежа, Диспечер на трафик, Пакет, Уеб сайтове, BizTalk Services, Media Services, Mobile Services, Service Bus, Център за известия, Диспечер на работните потоци, Експресен маршрут, Планировчик, Multi-Factor Authentication, Active Directory, Rights Management Service, SQL Database</w:t>
            </w:r>
            <w:r w:rsidR="00D02EF7" w:rsidRPr="00D02EF7">
              <w:t xml:space="preserve">, </w:t>
            </w:r>
            <w:r w:rsidR="00D02EF7">
              <w:rPr>
                <w:lang w:val="en-US"/>
              </w:rPr>
              <w:t>HDInsight</w:t>
            </w:r>
            <w:r w:rsidRPr="00227E59">
              <w:t xml:space="preserve"> и всички останали функции, указани като включени в Центъра за сигурност на Microsoft Azure.</w:t>
            </w:r>
          </w:p>
        </w:tc>
      </w:tr>
      <w:tr w:rsidR="00256427" w14:paraId="35238467" w14:textId="77777777" w:rsidTr="003B6827">
        <w:tc>
          <w:tcPr>
            <w:tcW w:w="2610" w:type="dxa"/>
            <w:vAlign w:val="center"/>
          </w:tcPr>
          <w:p w14:paraId="2BF1ACCE" w14:textId="035545C0" w:rsidR="00256427" w:rsidRDefault="006E5B74" w:rsidP="006E5B74">
            <w:pPr>
              <w:pStyle w:val="ProductList-Body"/>
            </w:pPr>
            <w:r>
              <w:t>Онлайн услуги на Microsoft Intune</w:t>
            </w:r>
          </w:p>
        </w:tc>
        <w:tc>
          <w:tcPr>
            <w:tcW w:w="8190" w:type="dxa"/>
          </w:tcPr>
          <w:p w14:paraId="717F210B" w14:textId="2C797371" w:rsidR="00256427" w:rsidRDefault="00256427" w:rsidP="00D92296">
            <w:pPr>
              <w:pStyle w:val="ProductList-Body"/>
            </w:pPr>
            <w: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14:paraId="1C3FFDF6" w14:textId="77777777" w:rsidR="000E6ED8" w:rsidRPr="00690C65" w:rsidRDefault="000E6ED8" w:rsidP="00A914BF">
      <w:pPr>
        <w:pStyle w:val="ProductList-Body"/>
      </w:pPr>
    </w:p>
    <w:p w14:paraId="3A32298B" w14:textId="3E078B97" w:rsidR="00086F17" w:rsidRPr="002A7A10" w:rsidRDefault="00086F17" w:rsidP="008F59C9">
      <w:pPr>
        <w:pStyle w:val="ProductList-SubSubSectionHeading"/>
        <w:keepNext/>
        <w:outlineLvl w:val="2"/>
      </w:pPr>
      <w:bookmarkStart w:id="54" w:name="_Toc424817142"/>
      <w:r w:rsidRPr="002A7A10">
        <w:lastRenderedPageBreak/>
        <w:t xml:space="preserve">Местоположение на Клиентски </w:t>
      </w:r>
      <w:r w:rsidR="008F59C9" w:rsidRPr="002A7A10">
        <w:t>Данни в покой</w:t>
      </w:r>
      <w:bookmarkEnd w:id="54"/>
    </w:p>
    <w:p w14:paraId="3170912A" w14:textId="2C72DB75" w:rsidR="00086F17" w:rsidRPr="002A7A10" w:rsidRDefault="00086F17" w:rsidP="008F59C9">
      <w:pPr>
        <w:pStyle w:val="ProductList-Body"/>
      </w:pPr>
      <w:r w:rsidRPr="002A7A10">
        <w:t xml:space="preserve">Microsoft ще съхранява Клиентските </w:t>
      </w:r>
      <w:r w:rsidR="008F59C9" w:rsidRPr="002A7A10">
        <w:t>Данни в покой</w:t>
      </w:r>
      <w:r w:rsidRPr="002A7A10">
        <w:t xml:space="preserve"> в рамките на определени големи географски области (всяка от тях с названието „Географска област“), както следва:</w:t>
      </w:r>
    </w:p>
    <w:p w14:paraId="467DBFAA" w14:textId="4D59F0E5" w:rsidR="00086F17" w:rsidRPr="002A7A10" w:rsidRDefault="00086F17" w:rsidP="008F59C9">
      <w:pPr>
        <w:pStyle w:val="ProductList-Body"/>
        <w:numPr>
          <w:ilvl w:val="0"/>
          <w:numId w:val="6"/>
        </w:numPr>
        <w:ind w:left="450" w:hanging="270"/>
      </w:pPr>
      <w:r w:rsidRPr="002A7A10">
        <w:rPr>
          <w:b/>
        </w:rPr>
        <w:t>Услуги на Office 365</w:t>
      </w:r>
      <w:r w:rsidRPr="002A7A10">
        <w:rPr>
          <w:b/>
          <w:bCs/>
        </w:rPr>
        <w:t xml:space="preserve">. </w:t>
      </w:r>
      <w:r w:rsidRPr="002A7A10">
        <w:t xml:space="preserve">Ако Клиентът осигурява своя клиент в САЩ или ЕС, Microsoft ще съхранява следните Клиентски </w:t>
      </w:r>
      <w:r w:rsidR="008F59C9" w:rsidRPr="002A7A10">
        <w:t>Данни в покой</w:t>
      </w:r>
      <w:r w:rsidRPr="002A7A10">
        <w:t xml:space="preserve"> в рамките на посочената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14:paraId="612EBA91" w14:textId="0E7B666C" w:rsidR="00086F17" w:rsidRPr="002A7A10" w:rsidRDefault="006E5B74" w:rsidP="002A7A10">
      <w:pPr>
        <w:pStyle w:val="ProductList-Body"/>
        <w:numPr>
          <w:ilvl w:val="0"/>
          <w:numId w:val="6"/>
        </w:numPr>
        <w:ind w:left="450" w:hanging="270"/>
      </w:pPr>
      <w:r w:rsidRPr="002A7A10">
        <w:rPr>
          <w:b/>
        </w:rPr>
        <w:t>Онлайн услуги на Microsoft Intune</w:t>
      </w:r>
      <w:r w:rsidRPr="002A7A10">
        <w:rPr>
          <w:b/>
          <w:bCs/>
        </w:rPr>
        <w:t>.</w:t>
      </w:r>
      <w:r w:rsidRPr="002A7A10">
        <w:t xml:space="preserve"> Когато Клиентът осигурява акаунт на клиент, Клиентът избира налична Географска област за</w:t>
      </w:r>
      <w:r w:rsidR="000703F9" w:rsidRPr="002A7A10">
        <w:t xml:space="preserve"> </w:t>
      </w:r>
      <w:r w:rsidRPr="002A7A10">
        <w:t xml:space="preserve">неподвижно съхранение на Клиентските </w:t>
      </w:r>
      <w:r w:rsidR="002A7A10" w:rsidRPr="002A7A10">
        <w:t>Данни в покой</w:t>
      </w:r>
      <w:r w:rsidRPr="002A7A10">
        <w:t>.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8B83666" w14:textId="2F14FFEC" w:rsidR="00086F17" w:rsidRPr="002A7A10" w:rsidRDefault="00086F17" w:rsidP="002A7A10">
      <w:pPr>
        <w:pStyle w:val="ProductList-Body"/>
        <w:numPr>
          <w:ilvl w:val="0"/>
          <w:numId w:val="6"/>
        </w:numPr>
        <w:ind w:left="450" w:hanging="270"/>
      </w:pPr>
      <w:r w:rsidRPr="002A7A10">
        <w:rPr>
          <w:b/>
        </w:rPr>
        <w:t>Основни услуги на Microsoft Azure</w:t>
      </w:r>
      <w:r w:rsidRPr="002A7A10">
        <w:rPr>
          <w:b/>
          <w:bCs/>
        </w:rPr>
        <w:t xml:space="preserve">. </w:t>
      </w:r>
      <w:r w:rsidRPr="002A7A10">
        <w:t xml:space="preserve">Ако Клиентът конфигурира определена услуга за разполагане в рамките на определена Географска област, Microsoft ще съхранява Клиентските </w:t>
      </w:r>
      <w:r w:rsidR="002A7A10" w:rsidRPr="002A7A10">
        <w:t>Данни в покой</w:t>
      </w:r>
      <w:r w:rsidRPr="002A7A10">
        <w:t xml:space="preserve">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2E0BCC36" w14:textId="5A9BE193" w:rsidR="00086F17" w:rsidRPr="002A7A10" w:rsidRDefault="00826803" w:rsidP="002A7A10">
      <w:pPr>
        <w:pStyle w:val="ProductList-Body"/>
        <w:numPr>
          <w:ilvl w:val="0"/>
          <w:numId w:val="6"/>
        </w:numPr>
        <w:spacing w:after="120"/>
        <w:ind w:left="461" w:hanging="274"/>
      </w:pPr>
      <w:r w:rsidRPr="002A7A10">
        <w:rPr>
          <w:b/>
        </w:rPr>
        <w:t>Microsoft Dynamics CRM Online Services</w:t>
      </w:r>
      <w:r w:rsidRPr="002A7A10">
        <w:rPr>
          <w:b/>
          <w:bCs/>
        </w:rPr>
        <w:t xml:space="preserve">. </w:t>
      </w:r>
      <w:r w:rsidRPr="002A7A10">
        <w:t xml:space="preserve">За обекти, управлявани от Microsoft Dynamics CRM Online Services, ако Клиентът осигурява своя клиент в САЩ или ЕС, Microsoft ще съхранява </w:t>
      </w:r>
      <w:r w:rsidR="002A7A10" w:rsidRPr="002A7A10">
        <w:t>Данни в покой</w:t>
      </w:r>
      <w:r w:rsidRPr="002A7A10">
        <w:t xml:space="preserve"> на клиента в САЩ или в ЕС – както е приложимо.</w:t>
      </w:r>
    </w:p>
    <w:p w14:paraId="15A5EF57" w14:textId="77777777" w:rsidR="00086F17" w:rsidRPr="00690C65" w:rsidRDefault="00086F17" w:rsidP="00086F17">
      <w:pPr>
        <w:pStyle w:val="ProductList-Body"/>
      </w:pPr>
      <w:r w:rsidRPr="002A7A10">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5" w:name="_Toc424817143"/>
      <w:r>
        <w:t>Поверителност</w:t>
      </w:r>
      <w:bookmarkEnd w:id="55"/>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6" w:name="_Toc424817144"/>
      <w:r>
        <w:t>Допълнителни условия за Европа.</w:t>
      </w:r>
      <w:bookmarkEnd w:id="56"/>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w:t>
      </w:r>
      <w:r w:rsidRPr="00227E59">
        <w:lastRenderedPageBreak/>
        <w:t>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7" w:name="_Toc424817145"/>
      <w:r>
        <w:t>Защита</w:t>
      </w:r>
      <w:bookmarkEnd w:id="57"/>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919B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7BFB34B6" w14:textId="77777777" w:rsidTr="00A919B6">
        <w:tc>
          <w:tcPr>
            <w:tcW w:w="2610" w:type="dxa"/>
            <w:vAlign w:val="center"/>
          </w:tcPr>
          <w:p w14:paraId="4A265EB1" w14:textId="4B939C28" w:rsidR="00086F17" w:rsidRDefault="00086F17" w:rsidP="007303AE">
            <w:pPr>
              <w:pStyle w:val="ProductList-Body"/>
            </w:pPr>
            <w:r>
              <w:t>Организация на защитата на информация</w:t>
            </w:r>
          </w:p>
        </w:tc>
        <w:tc>
          <w:tcPr>
            <w:tcW w:w="8190" w:type="dxa"/>
          </w:tcPr>
          <w:p w14:paraId="4CCE6AB8" w14:textId="7F0E44E2" w:rsidR="009C6951" w:rsidRPr="00690C65" w:rsidRDefault="009C6951" w:rsidP="009C6951">
            <w:pPr>
              <w:pStyle w:val="ProductList-Body"/>
            </w:pPr>
            <w:r>
              <w:rPr>
                <w:b/>
              </w:rPr>
              <w:t>Собственост върху защитата</w:t>
            </w:r>
            <w:r w:rsidRPr="002F2A07">
              <w:rPr>
                <w:b/>
                <w:bCs/>
              </w:rPr>
              <w:t>.</w:t>
            </w:r>
            <w: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690C65" w:rsidRDefault="009C6951" w:rsidP="0088164F">
            <w:pPr>
              <w:pStyle w:val="ProductList-Body"/>
              <w:spacing w:before="40"/>
            </w:pPr>
            <w:r>
              <w:rPr>
                <w:b/>
              </w:rPr>
              <w:t>Роли и отговорности по защитата</w:t>
            </w:r>
            <w:r w:rsidRPr="002F2A07">
              <w:rPr>
                <w:b/>
                <w:bCs/>
              </w:rPr>
              <w:t xml:space="preserve">. </w:t>
            </w:r>
            <w:r>
              <w:t>Персоналът на Microsoft, разполагащ с достъп до Клиентските данни, се подчинява на задължения за поверителност.</w:t>
            </w:r>
          </w:p>
          <w:p w14:paraId="43EEE1B1" w14:textId="14EE093C" w:rsidR="009C6951" w:rsidRPr="00690C65" w:rsidRDefault="009C6951" w:rsidP="0088164F">
            <w:pPr>
              <w:pStyle w:val="ProductList-Body"/>
              <w:spacing w:before="40"/>
            </w:pPr>
            <w:r>
              <w:rPr>
                <w:b/>
              </w:rPr>
              <w:t>Програма за управление на риска</w:t>
            </w:r>
            <w:r w:rsidRPr="002F2A07">
              <w:rPr>
                <w:b/>
                <w:bCs/>
              </w:rPr>
              <w:t>.</w:t>
            </w:r>
            <w: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7414B36E" w14:textId="77777777" w:rsidTr="00A919B6">
        <w:tc>
          <w:tcPr>
            <w:tcW w:w="2610" w:type="dxa"/>
            <w:vAlign w:val="center"/>
          </w:tcPr>
          <w:p w14:paraId="6F221689" w14:textId="78DA8E2F" w:rsidR="00086F17" w:rsidRDefault="00086F17" w:rsidP="007303AE">
            <w:pPr>
              <w:pStyle w:val="ProductList-Body"/>
            </w:pPr>
            <w:r>
              <w:t>Управление на активи</w:t>
            </w:r>
          </w:p>
        </w:tc>
        <w:tc>
          <w:tcPr>
            <w:tcW w:w="8190" w:type="dxa"/>
          </w:tcPr>
          <w:p w14:paraId="6DA73246" w14:textId="0BE2B773" w:rsidR="009C6951" w:rsidRPr="00690C65" w:rsidRDefault="009C6951" w:rsidP="009C6951">
            <w:pPr>
              <w:pStyle w:val="ProductList-Body"/>
            </w:pPr>
            <w:r>
              <w:rPr>
                <w:b/>
              </w:rPr>
              <w:t>Инвентар на активите</w:t>
            </w:r>
            <w:r w:rsidRPr="002F2A07">
              <w:rPr>
                <w:b/>
                <w:bCs/>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690C65" w:rsidRDefault="009C6951" w:rsidP="0088164F">
            <w:pPr>
              <w:pStyle w:val="ProductList-Body"/>
              <w:spacing w:before="40"/>
            </w:pPr>
            <w:r>
              <w:rPr>
                <w:b/>
              </w:rPr>
              <w:t>Опериране с активите</w:t>
            </w:r>
          </w:p>
          <w:p w14:paraId="44E4A99A" w14:textId="09CE2C4F" w:rsidR="009C6951" w:rsidRPr="00690C65"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690C65"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7EC99B9F" w14:textId="77777777" w:rsidTr="00A919B6">
        <w:tc>
          <w:tcPr>
            <w:tcW w:w="2610" w:type="dxa"/>
            <w:vAlign w:val="center"/>
          </w:tcPr>
          <w:p w14:paraId="59347A52" w14:textId="738D913D" w:rsidR="00086F17" w:rsidRDefault="00086F17" w:rsidP="007303AE">
            <w:pPr>
              <w:pStyle w:val="ProductList-Body"/>
            </w:pPr>
            <w:r>
              <w:t>Защита на човешките ресурси</w:t>
            </w:r>
          </w:p>
        </w:tc>
        <w:tc>
          <w:tcPr>
            <w:tcW w:w="8190" w:type="dxa"/>
          </w:tcPr>
          <w:p w14:paraId="4D458344" w14:textId="28E5AABF" w:rsidR="00086F17" w:rsidRDefault="009C6951" w:rsidP="008E1EAF">
            <w:pPr>
              <w:pStyle w:val="ProductList-Body"/>
            </w:pPr>
            <w:r>
              <w:rPr>
                <w:b/>
              </w:rPr>
              <w:t>Обучение за защита</w:t>
            </w:r>
            <w:r w:rsidRPr="002F2A07">
              <w:rPr>
                <w:b/>
                <w:bCs/>
              </w:rPr>
              <w:t>.</w:t>
            </w:r>
            <w: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7B591B2A" w14:textId="77777777" w:rsidTr="00A919B6">
        <w:tc>
          <w:tcPr>
            <w:tcW w:w="2610" w:type="dxa"/>
            <w:vAlign w:val="center"/>
          </w:tcPr>
          <w:p w14:paraId="17640D63" w14:textId="1909CE38" w:rsidR="00086F17" w:rsidRDefault="00086F17" w:rsidP="007303AE">
            <w:pPr>
              <w:pStyle w:val="ProductList-Body"/>
            </w:pPr>
            <w:r>
              <w:t>Физическа защита и защита на средата</w:t>
            </w:r>
          </w:p>
        </w:tc>
        <w:tc>
          <w:tcPr>
            <w:tcW w:w="8190" w:type="dxa"/>
          </w:tcPr>
          <w:p w14:paraId="0E056EAF" w14:textId="21CE734C" w:rsidR="009C6951" w:rsidRPr="00690C65" w:rsidRDefault="009C6951" w:rsidP="009C6951">
            <w:pPr>
              <w:pStyle w:val="ProductList-Body"/>
            </w:pPr>
            <w:r>
              <w:rPr>
                <w:b/>
              </w:rPr>
              <w:t>Физически достъп до учрежденията</w:t>
            </w:r>
            <w:r w:rsidRPr="002F2A07">
              <w:rPr>
                <w:b/>
                <w:bCs/>
              </w:rPr>
              <w:t>.</w:t>
            </w:r>
            <w: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690C65" w:rsidRDefault="009C6951" w:rsidP="0088164F">
            <w:pPr>
              <w:pStyle w:val="ProductList-Body"/>
              <w:spacing w:before="40"/>
            </w:pPr>
            <w:r>
              <w:rPr>
                <w:b/>
              </w:rPr>
              <w:t>Физически достъп до компонентите</w:t>
            </w:r>
            <w:r w:rsidRPr="002F2A07">
              <w:rPr>
                <w:b/>
                <w:bCs/>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690C65" w:rsidRDefault="009C6951" w:rsidP="0088164F">
            <w:pPr>
              <w:pStyle w:val="ProductList-Body"/>
              <w:spacing w:before="40"/>
            </w:pPr>
            <w:r>
              <w:rPr>
                <w:b/>
              </w:rPr>
              <w:t>Защита от прекъсвания</w:t>
            </w:r>
            <w:r w:rsidRPr="002F2A07">
              <w:rPr>
                <w:b/>
                <w:bCs/>
              </w:rPr>
              <w:t>.</w:t>
            </w:r>
            <w: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Default="009C6951" w:rsidP="0088164F">
            <w:pPr>
              <w:pStyle w:val="ProductList-Body"/>
              <w:spacing w:before="40"/>
            </w:pPr>
            <w:r>
              <w:rPr>
                <w:b/>
              </w:rPr>
              <w:t>Изхвърляне на компоненти</w:t>
            </w:r>
            <w:r w:rsidRPr="002F2A07">
              <w:rPr>
                <w:b/>
                <w:bCs/>
              </w:rPr>
              <w:t xml:space="preserve">. </w:t>
            </w:r>
            <w:r>
              <w:t>Microsoft използва стандартни за индустрията процеси за изтриване на Клиентските данни, когато те вече не са необходими.</w:t>
            </w:r>
          </w:p>
        </w:tc>
      </w:tr>
      <w:tr w:rsidR="00086F17" w14:paraId="5142F166" w14:textId="77777777" w:rsidTr="00A919B6">
        <w:tc>
          <w:tcPr>
            <w:tcW w:w="2610" w:type="dxa"/>
            <w:vAlign w:val="center"/>
          </w:tcPr>
          <w:p w14:paraId="4E573BCA" w14:textId="3DE6A7D5" w:rsidR="00086F17" w:rsidRDefault="00086F17" w:rsidP="007303AE">
            <w:pPr>
              <w:pStyle w:val="ProductList-Body"/>
            </w:pPr>
            <w:r>
              <w:t>Управление на комуникациите и операциите</w:t>
            </w:r>
          </w:p>
        </w:tc>
        <w:tc>
          <w:tcPr>
            <w:tcW w:w="8190" w:type="dxa"/>
          </w:tcPr>
          <w:p w14:paraId="52A9B3B5" w14:textId="2B32BAB3" w:rsidR="009C6951" w:rsidRPr="00690C65" w:rsidRDefault="009C6951" w:rsidP="009C6951">
            <w:pPr>
              <w:pStyle w:val="ProductList-Body"/>
            </w:pPr>
            <w:r>
              <w:rPr>
                <w:b/>
              </w:rPr>
              <w:t>Работни правила</w:t>
            </w:r>
            <w:r w:rsidRPr="002F2A07">
              <w:rPr>
                <w:b/>
                <w:bCs/>
              </w:rPr>
              <w:t>.</w:t>
            </w:r>
            <w: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690C65" w:rsidRDefault="009C6951" w:rsidP="0088164F">
            <w:pPr>
              <w:pStyle w:val="ProductList-Body"/>
              <w:spacing w:before="40"/>
            </w:pPr>
            <w:r>
              <w:rPr>
                <w:b/>
              </w:rPr>
              <w:lastRenderedPageBreak/>
              <w:t>Процедури за възстановяване на данни</w:t>
            </w:r>
          </w:p>
          <w:p w14:paraId="273CBF49" w14:textId="1F3FDE1A" w:rsidR="009C6951" w:rsidRPr="00690C65"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690C65"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690C65"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315D03BC" w14:textId="77777777" w:rsidR="00D02EF7" w:rsidRDefault="00D02EF7" w:rsidP="00D02EF7">
            <w:pPr>
              <w:pStyle w:val="ProductList-Body"/>
              <w:ind w:left="162" w:hanging="162"/>
            </w:pPr>
            <w:r>
              <w:tab/>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p>
          <w:p w14:paraId="0C13E134" w14:textId="170BC129" w:rsidR="009C6951" w:rsidRPr="00690C65"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690C65" w:rsidRDefault="009C6951" w:rsidP="0088164F">
            <w:pPr>
              <w:pStyle w:val="ProductList-Body"/>
              <w:spacing w:before="40"/>
            </w:pPr>
            <w:r>
              <w:rPr>
                <w:b/>
              </w:rPr>
              <w:t>Злонамерен софтуер</w:t>
            </w:r>
            <w:r w:rsidRPr="002F2A07">
              <w:rPr>
                <w:b/>
                <w:bCs/>
              </w:rPr>
              <w:t>.</w:t>
            </w:r>
            <w: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031EE0A7" w14:textId="77777777" w:rsidR="009C6951" w:rsidRPr="00690C65" w:rsidRDefault="009C6951" w:rsidP="0088164F">
            <w:pPr>
              <w:pStyle w:val="ProductList-Body"/>
              <w:spacing w:before="40"/>
            </w:pPr>
            <w:r>
              <w:rPr>
                <w:b/>
              </w:rPr>
              <w:t>Данни отвъд границите</w:t>
            </w:r>
          </w:p>
          <w:p w14:paraId="529D2023" w14:textId="70F38FBC" w:rsidR="009C6951" w:rsidRPr="00690C65" w:rsidRDefault="00651B74" w:rsidP="003D22CB">
            <w:pPr>
              <w:pStyle w:val="ProductList-Body"/>
              <w:ind w:left="162" w:hanging="162"/>
            </w:pPr>
            <w:r>
              <w:t>-</w:t>
            </w:r>
            <w:r>
              <w:tab/>
              <w:t>Microsoft шифрова или предоставя възможност на Клиента да шифрова предаваните Клиентски данни през публични мрежи.</w:t>
            </w:r>
          </w:p>
          <w:p w14:paraId="70E6C4C4" w14:textId="68F5C011" w:rsidR="009C6951" w:rsidRPr="00690C65" w:rsidRDefault="003D22CB" w:rsidP="003D22CB">
            <w:pPr>
              <w:pStyle w:val="ProductList-Body"/>
              <w:ind w:left="162" w:hanging="162"/>
            </w:pPr>
            <w:r>
              <w:t>-</w:t>
            </w:r>
            <w:r>
              <w:tab/>
              <w:t>Microsoft ограничава достъпа до Клиентските данни върху носителите, които напускат учрежденията на фирмата (например чрез шифроване).</w:t>
            </w:r>
          </w:p>
          <w:p w14:paraId="039DA155" w14:textId="73742380" w:rsidR="00086F17" w:rsidRDefault="009C6951" w:rsidP="0088164F">
            <w:pPr>
              <w:pStyle w:val="ProductList-Body"/>
              <w:spacing w:before="40"/>
            </w:pPr>
            <w:r>
              <w:rPr>
                <w:b/>
              </w:rPr>
              <w:t>Регистриране на събития</w:t>
            </w:r>
            <w:r w:rsidRPr="002F2A07">
              <w:rPr>
                <w:b/>
                <w:bCs/>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4E04E154" w14:textId="77777777" w:rsidTr="00A919B6">
        <w:tc>
          <w:tcPr>
            <w:tcW w:w="2610" w:type="dxa"/>
            <w:vAlign w:val="center"/>
          </w:tcPr>
          <w:p w14:paraId="1033C6C0" w14:textId="538D8B4A" w:rsidR="00086F17" w:rsidRDefault="00086F17" w:rsidP="007303AE">
            <w:pPr>
              <w:pStyle w:val="ProductList-Body"/>
            </w:pPr>
            <w:r>
              <w:lastRenderedPageBreak/>
              <w:t>Контрол на достъпа</w:t>
            </w:r>
          </w:p>
        </w:tc>
        <w:tc>
          <w:tcPr>
            <w:tcW w:w="8190" w:type="dxa"/>
          </w:tcPr>
          <w:p w14:paraId="4D5A88E0" w14:textId="3D42E11B" w:rsidR="009C6951" w:rsidRPr="00690C65" w:rsidRDefault="009C6951" w:rsidP="009C6951">
            <w:pPr>
              <w:pStyle w:val="ProductList-Body"/>
            </w:pPr>
            <w:r>
              <w:rPr>
                <w:b/>
              </w:rPr>
              <w:t>Правила за достъп</w:t>
            </w:r>
            <w:r w:rsidRPr="002F2A07">
              <w:rPr>
                <w:b/>
                <w:bCs/>
              </w:rPr>
              <w:t>.</w:t>
            </w:r>
            <w:r>
              <w:t xml:space="preserve"> Microsoft поддържа запис за привилегиите за защита на лицата, разполагащи с достъп до Клиентските данни.</w:t>
            </w:r>
          </w:p>
          <w:p w14:paraId="2541D145" w14:textId="77777777" w:rsidR="009C6951" w:rsidRPr="00690C65" w:rsidRDefault="009C6951" w:rsidP="0088164F">
            <w:pPr>
              <w:pStyle w:val="ProductList-Body"/>
              <w:spacing w:before="40"/>
            </w:pPr>
            <w:r>
              <w:rPr>
                <w:b/>
              </w:rPr>
              <w:t>Упълномощаване на достъпа</w:t>
            </w:r>
          </w:p>
          <w:p w14:paraId="6905FA03" w14:textId="5006D295" w:rsidR="009C6951" w:rsidRPr="00690C65"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690C65"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690C65"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690C65"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690C65" w:rsidRDefault="009C6951" w:rsidP="0088164F">
            <w:pPr>
              <w:pStyle w:val="ProductList-Body"/>
              <w:spacing w:before="40"/>
            </w:pPr>
            <w:r>
              <w:rPr>
                <w:b/>
              </w:rPr>
              <w:t>Минимални привилегии</w:t>
            </w:r>
          </w:p>
          <w:p w14:paraId="5A54D499" w14:textId="3D2F2471" w:rsidR="009C6951" w:rsidRPr="00690C65"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690C65"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690C65" w:rsidRDefault="009C6951" w:rsidP="0088164F">
            <w:pPr>
              <w:pStyle w:val="ProductList-Body"/>
              <w:spacing w:before="40"/>
            </w:pPr>
            <w:r>
              <w:rPr>
                <w:b/>
              </w:rPr>
              <w:t>Цялост и поверителност</w:t>
            </w:r>
          </w:p>
          <w:p w14:paraId="0BF55A2D" w14:textId="10FACE86" w:rsidR="009C6951" w:rsidRPr="00690C65"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690C65"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7F353D0C" w14:textId="77777777" w:rsidR="009C6951" w:rsidRPr="00690C65" w:rsidRDefault="009C6951" w:rsidP="0088164F">
            <w:pPr>
              <w:pStyle w:val="ProductList-Body"/>
              <w:spacing w:before="40"/>
            </w:pPr>
            <w:r>
              <w:rPr>
                <w:b/>
              </w:rPr>
              <w:t>Удостоверяване</w:t>
            </w:r>
          </w:p>
          <w:p w14:paraId="3873F6E9" w14:textId="07F49072" w:rsidR="009C6951" w:rsidRPr="00690C65"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паролите да се подновяват редовно.</w:t>
            </w:r>
          </w:p>
          <w:p w14:paraId="0C91FCD8" w14:textId="1BD81918" w:rsidR="009C6951" w:rsidRPr="00690C65" w:rsidRDefault="003D22CB" w:rsidP="003D22CB">
            <w:pPr>
              <w:pStyle w:val="ProductList-Body"/>
              <w:ind w:left="162" w:hanging="162"/>
            </w:pPr>
            <w:r>
              <w:t>-</w:t>
            </w:r>
            <w:r>
              <w:tab/>
              <w:t xml:space="preserve">Когато механизмите за удостоверяване се базират на пароли, Microsoft изисква паролата да бъде с </w:t>
            </w:r>
            <w:r>
              <w:lastRenderedPageBreak/>
              <w:t>дължина поне осем знака.</w:t>
            </w:r>
          </w:p>
          <w:p w14:paraId="579D94F4" w14:textId="4C476936" w:rsidR="009C6951" w:rsidRPr="00690C65"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 други лица.</w:t>
            </w:r>
          </w:p>
          <w:p w14:paraId="53682E1B" w14:textId="6A9C1EFF" w:rsidR="009C6951" w:rsidRPr="00690C65"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690C65"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690C65"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Default="009C6951" w:rsidP="007303AE">
            <w:pPr>
              <w:pStyle w:val="ProductList-Body"/>
              <w:spacing w:before="40"/>
            </w:pPr>
            <w:r>
              <w:rPr>
                <w:b/>
              </w:rPr>
              <w:t>Дизайн на мрежата</w:t>
            </w:r>
            <w:r w:rsidRPr="00CF4F57">
              <w:rPr>
                <w:b/>
                <w:bCs/>
              </w:rPr>
              <w:t xml:space="preserve">. </w:t>
            </w:r>
            <w: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46DDAE79" w14:textId="77777777" w:rsidTr="00A919B6">
        <w:tc>
          <w:tcPr>
            <w:tcW w:w="2610" w:type="dxa"/>
            <w:vAlign w:val="center"/>
          </w:tcPr>
          <w:p w14:paraId="2C4520EB" w14:textId="54C172FD" w:rsidR="00086F17" w:rsidRDefault="00086F17" w:rsidP="007303AE">
            <w:pPr>
              <w:pStyle w:val="ProductList-Body"/>
            </w:pPr>
            <w:r>
              <w:lastRenderedPageBreak/>
              <w:t>Управление на пробивите в защитата на информацията</w:t>
            </w:r>
          </w:p>
        </w:tc>
        <w:tc>
          <w:tcPr>
            <w:tcW w:w="8190" w:type="dxa"/>
          </w:tcPr>
          <w:p w14:paraId="1028D5CF" w14:textId="77777777" w:rsidR="00272578" w:rsidRPr="00690C65" w:rsidRDefault="00272578" w:rsidP="00272578">
            <w:pPr>
              <w:pStyle w:val="ProductList-Body"/>
            </w:pPr>
            <w:r>
              <w:rPr>
                <w:b/>
              </w:rPr>
              <w:t>Процес за реакция при пробиви</w:t>
            </w:r>
          </w:p>
          <w:p w14:paraId="099F1C9A" w14:textId="55CD50F8" w:rsidR="00272578" w:rsidRPr="00690C65" w:rsidRDefault="003D22CB" w:rsidP="003D22CB">
            <w:pPr>
              <w:pStyle w:val="ProductList-Body"/>
              <w:ind w:left="162" w:hanging="162"/>
            </w:pPr>
            <w:r>
              <w:t>-</w:t>
            </w:r>
            <w: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rPr>
              <w:t>процедурата за възстановяване на данните.</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За </w:t>
            </w:r>
            <w:r>
              <w:rPr>
                <w:iCs/>
                <w:color w:val="000000" w:themeColor="text1"/>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690C65" w:rsidRDefault="00272578" w:rsidP="003D22CB">
            <w:pPr>
              <w:pStyle w:val="ProductList-Body"/>
              <w:ind w:left="162" w:hanging="162"/>
            </w:pPr>
            <w:r>
              <w:rPr>
                <w:color w:val="000000" w:themeColor="text1"/>
              </w:rPr>
              <w:t xml:space="preserve">Microsoft проследява или предоставя възможност на </w:t>
            </w:r>
            <w: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Default="00272578" w:rsidP="0088164F">
            <w:pPr>
              <w:pStyle w:val="ProductList-Body"/>
              <w:spacing w:before="40"/>
            </w:pPr>
            <w:r>
              <w:rPr>
                <w:b/>
              </w:rPr>
              <w:t>Следене на услугата</w:t>
            </w:r>
            <w:r w:rsidRPr="00B049AB">
              <w:rPr>
                <w:b/>
                <w:bCs/>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1186CDAD" w14:textId="77777777" w:rsidTr="00A919B6">
        <w:tc>
          <w:tcPr>
            <w:tcW w:w="2610" w:type="dxa"/>
            <w:vAlign w:val="center"/>
          </w:tcPr>
          <w:p w14:paraId="417B34CB" w14:textId="1C65413C" w:rsidR="00086F17" w:rsidRDefault="00086F17" w:rsidP="007303AE">
            <w:pPr>
              <w:pStyle w:val="ProductList-Body"/>
            </w:pPr>
            <w:r>
              <w:t>Управление на непрекъснатостта в бизнеса</w:t>
            </w:r>
          </w:p>
        </w:tc>
        <w:tc>
          <w:tcPr>
            <w:tcW w:w="8190" w:type="dxa"/>
          </w:tcPr>
          <w:p w14:paraId="36CE9909" w14:textId="04F316E0" w:rsidR="00272578" w:rsidRPr="00690C65"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Default="003D22CB" w:rsidP="003D22CB">
            <w:pPr>
              <w:pStyle w:val="ProductList-Body"/>
              <w:ind w:left="162" w:hanging="162"/>
            </w:pPr>
            <w:r>
              <w:t>-</w:t>
            </w:r>
            <w: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Правила за защита на информацията в Онлайн услугите</w:t>
      </w:r>
    </w:p>
    <w:p w14:paraId="4453B305" w14:textId="77777777" w:rsidR="00C62FB6" w:rsidRPr="00690C65" w:rsidRDefault="00C62FB6" w:rsidP="00C62FB6">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471"/>
        <w:gridCol w:w="1584"/>
        <w:gridCol w:w="1584"/>
        <w:gridCol w:w="1584"/>
        <w:gridCol w:w="1697"/>
      </w:tblGrid>
      <w:tr w:rsidR="00C62FB6" w:rsidRPr="00C62FB6" w14:paraId="72E90D47" w14:textId="77777777" w:rsidTr="00BA0C8B">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 услуга</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Кодекс за добрите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Кодекс за добрите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A0C8B">
        <w:trPr>
          <w:trHeight w:val="288"/>
        </w:trPr>
        <w:tc>
          <w:tcPr>
            <w:tcW w:w="2880" w:type="dxa"/>
            <w:vAlign w:val="center"/>
          </w:tcPr>
          <w:p w14:paraId="71AF4730" w14:textId="77777777" w:rsidR="00C62FB6" w:rsidRPr="00C62FB6" w:rsidRDefault="00C62FB6" w:rsidP="00C62FB6">
            <w:pPr>
              <w:pStyle w:val="ProductList-Body"/>
            </w:pPr>
            <w:r>
              <w:t>Услуги на Office 365</w:t>
            </w:r>
          </w:p>
        </w:tc>
        <w:tc>
          <w:tcPr>
            <w:tcW w:w="1471"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97"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BA0C8B">
        <w:trPr>
          <w:trHeight w:val="288"/>
        </w:trPr>
        <w:tc>
          <w:tcPr>
            <w:tcW w:w="2880" w:type="dxa"/>
            <w:vAlign w:val="center"/>
          </w:tcPr>
          <w:p w14:paraId="1DBDE8ED" w14:textId="5865168B" w:rsidR="00C62FB6" w:rsidRPr="00C62FB6" w:rsidRDefault="00C62FB6" w:rsidP="00C62FB6">
            <w:pPr>
              <w:pStyle w:val="ProductList-Body"/>
            </w:pPr>
            <w:r>
              <w:t xml:space="preserve">Microsoft Dynamics </w:t>
            </w:r>
            <w:r w:rsidR="00D02EF7">
              <w:rPr>
                <w:lang w:val="en-US"/>
              </w:rPr>
              <w:t xml:space="preserve">CRM </w:t>
            </w:r>
            <w:r>
              <w:t>Online Services</w:t>
            </w:r>
          </w:p>
        </w:tc>
        <w:tc>
          <w:tcPr>
            <w:tcW w:w="1471"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97"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BA0C8B">
        <w:trPr>
          <w:trHeight w:val="288"/>
        </w:trPr>
        <w:tc>
          <w:tcPr>
            <w:tcW w:w="2880" w:type="dxa"/>
            <w:vAlign w:val="center"/>
          </w:tcPr>
          <w:p w14:paraId="5903AB48" w14:textId="77777777" w:rsidR="00C62FB6" w:rsidRPr="00C62FB6" w:rsidRDefault="00C62FB6" w:rsidP="00C62FB6">
            <w:pPr>
              <w:pStyle w:val="ProductList-Body"/>
            </w:pPr>
            <w:r>
              <w:t>Основни услуги на Microsoft Azure</w:t>
            </w:r>
          </w:p>
        </w:tc>
        <w:tc>
          <w:tcPr>
            <w:tcW w:w="1471"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Различава се*</w:t>
            </w:r>
          </w:p>
        </w:tc>
        <w:tc>
          <w:tcPr>
            <w:tcW w:w="1697" w:type="dxa"/>
            <w:vAlign w:val="center"/>
          </w:tcPr>
          <w:p w14:paraId="60F778FC" w14:textId="77777777" w:rsidR="00C62FB6" w:rsidRPr="00C62FB6" w:rsidRDefault="00C62FB6" w:rsidP="00C62FB6">
            <w:pPr>
              <w:pStyle w:val="ProductList-Body"/>
            </w:pPr>
            <w:r>
              <w:t>Различава се*</w:t>
            </w:r>
          </w:p>
        </w:tc>
      </w:tr>
      <w:tr w:rsidR="00C62FB6" w:rsidRPr="00C62FB6" w14:paraId="247EA9C8" w14:textId="77777777" w:rsidTr="00BA0C8B">
        <w:trPr>
          <w:trHeight w:val="288"/>
        </w:trPr>
        <w:tc>
          <w:tcPr>
            <w:tcW w:w="2880" w:type="dxa"/>
            <w:vAlign w:val="center"/>
          </w:tcPr>
          <w:p w14:paraId="6271D1EE" w14:textId="6E51AF0A" w:rsidR="00C62FB6" w:rsidRPr="00C62FB6" w:rsidRDefault="00C62FB6" w:rsidP="00C62FB6">
            <w:pPr>
              <w:pStyle w:val="ProductList-Body"/>
            </w:pPr>
            <w:r>
              <w:t>Онлайн услуги на Microsoft Intune</w:t>
            </w:r>
          </w:p>
        </w:tc>
        <w:tc>
          <w:tcPr>
            <w:tcW w:w="1471"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55341A49" w:rsidR="00C62FB6" w:rsidRPr="00C62FB6" w:rsidRDefault="00D02EF7" w:rsidP="00C62FB6">
            <w:pPr>
              <w:pStyle w:val="ProductList-Body"/>
            </w:pPr>
            <w:r>
              <w:t>Да</w:t>
            </w:r>
          </w:p>
        </w:tc>
        <w:tc>
          <w:tcPr>
            <w:tcW w:w="1697" w:type="dxa"/>
            <w:vAlign w:val="center"/>
          </w:tcPr>
          <w:p w14:paraId="4DB7EFFD" w14:textId="4AE13AF0" w:rsidR="00C62FB6" w:rsidRPr="00C62FB6" w:rsidRDefault="00D02EF7" w:rsidP="00C62FB6">
            <w:pPr>
              <w:pStyle w:val="ProductList-Body"/>
            </w:pPr>
            <w:r>
              <w:t>Да</w:t>
            </w:r>
          </w:p>
        </w:tc>
      </w:tr>
    </w:tbl>
    <w:p w14:paraId="15A1B9DB" w14:textId="455F4F9A" w:rsidR="00C62FB6" w:rsidRPr="00690C65" w:rsidRDefault="00C62FB6" w:rsidP="00C62FB6">
      <w:pPr>
        <w:pStyle w:val="ProductList-Body"/>
      </w:pPr>
      <w: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C62FB6">
      <w:pPr>
        <w:pStyle w:val="ProductList-Body"/>
        <w:numPr>
          <w:ilvl w:val="1"/>
          <w:numId w:val="9"/>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C62FB6">
      <w:pPr>
        <w:pStyle w:val="ProductList-Body"/>
        <w:numPr>
          <w:ilvl w:val="1"/>
          <w:numId w:val="9"/>
        </w:numPr>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5F4E45E7" w14:textId="77777777" w:rsidR="00C62FB6" w:rsidRDefault="00C62FB6" w:rsidP="00A914BF">
      <w:pPr>
        <w:pStyle w:val="ProductList-Body"/>
        <w:sectPr w:rsidR="00C62FB6" w:rsidSect="00A61B2A">
          <w:footerReference w:type="default" r:id="rId28"/>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8" w:name="OnlineServiceSpecificTerms"/>
      <w:bookmarkStart w:id="59" w:name="_Toc424817146"/>
      <w:r>
        <w:lastRenderedPageBreak/>
        <w:t>Специфични условия за Онлайн услуги</w:t>
      </w:r>
      <w:bookmarkEnd w:id="58"/>
      <w:bookmarkEnd w:id="59"/>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0" w:name="_Toc424817147"/>
      <w:r>
        <w:t>Microsoft Azure Services</w:t>
      </w:r>
      <w:bookmarkEnd w:id="60"/>
    </w:p>
    <w:p w14:paraId="16A72131" w14:textId="7F9996B9" w:rsidR="00CC34E7" w:rsidRPr="00690C65" w:rsidRDefault="00CC34E7" w:rsidP="00CC34E7">
      <w:pPr>
        <w:pStyle w:val="ProductList-Body"/>
      </w:pPr>
      <w:r>
        <w:rPr>
          <w:b/>
          <w:color w:val="00188F"/>
        </w:rPr>
        <w:t>Бележки</w:t>
      </w:r>
    </w:p>
    <w:p w14:paraId="24B11431" w14:textId="09754257" w:rsidR="00CC34E7" w:rsidRPr="00690C65" w:rsidRDefault="00CC34E7" w:rsidP="00CC34E7">
      <w:pPr>
        <w:pStyle w:val="ProductList-Body"/>
      </w:pPr>
      <w:r>
        <w:t xml:space="preserve">Прилагат се Бележките за Поддръжка на клиенти и Визуалния стандарт H.264/AVC, Видеостандарта VC-1, Визуалния стандарт MPEG-4 Част 2 и Видеостандарта MPEG-2 в </w:t>
      </w:r>
      <w:hyperlink w:anchor="Attachment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8AB4CD7" w:rsidR="00CC34E7" w:rsidRPr="00690C65" w:rsidRDefault="00CC34E7" w:rsidP="00CC34E7">
      <w:pPr>
        <w:pStyle w:val="ProductList-Body"/>
      </w:pPr>
      <w:r>
        <w:t>Вижте</w:t>
      </w:r>
      <w:r w:rsidRPr="001D272D">
        <w:t xml:space="preserve"> </w:t>
      </w:r>
      <w:r w:rsidR="00186A2C" w:rsidRPr="00BB13A7">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77777777" w:rsidR="00D02EF7" w:rsidRDefault="00D02EF7" w:rsidP="00D02EF7">
      <w:pPr>
        <w:pStyle w:val="ProductList-Body"/>
        <w:spacing w:after="120"/>
      </w:pPr>
      <w:r>
        <w:t>„Услуги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http://azure.microsoft.com/en-us/regions/#services.</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260E95D5" w14:textId="60B2B58B" w:rsidR="00186BF6" w:rsidRPr="00690C65" w:rsidRDefault="00186BF6" w:rsidP="00272578">
      <w:pPr>
        <w:pStyle w:val="ProductList-Body"/>
      </w:pPr>
      <w:r>
        <w:t>„Решение за управлявана услуга“ означава управлявана ИТ услуга, предоставена от Клиента на трето лице, която се състои в администрирането и поддръжката на Microsoft Azure Services.</w:t>
      </w:r>
    </w:p>
    <w:p w14:paraId="444686EB" w14:textId="77777777" w:rsidR="00186BF6" w:rsidRPr="00690C65" w:rsidRDefault="00186BF6" w:rsidP="00272578">
      <w:pPr>
        <w:pStyle w:val="ProductList-Body"/>
      </w:pPr>
    </w:p>
    <w:p w14:paraId="28D8E3C9" w14:textId="7AEFE433" w:rsidR="00272578" w:rsidRPr="00690C65" w:rsidRDefault="009616E2" w:rsidP="00272578">
      <w:pPr>
        <w:pStyle w:val="ProductList-Body"/>
      </w:pPr>
      <w:r>
        <w:t xml:space="preserve">„Microsoft Azure Services“ означава една или няколко от услугите и функциите на Microsoft, посочени на адрес: </w:t>
      </w:r>
      <w:hyperlink r:id="rId30" w:history="1">
        <w:r w:rsidR="00186A2C" w:rsidRPr="00204B89">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w:t>
      </w:r>
      <w:bookmarkStart w:id="61" w:name="_GoBack"/>
      <w:bookmarkEnd w:id="61"/>
      <w:r>
        <w:t>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Изключение за управлявана услуга</w:t>
      </w:r>
    </w:p>
    <w:p w14:paraId="5F263060" w14:textId="4D1408EF" w:rsidR="00186BF6" w:rsidRPr="00690C65" w:rsidRDefault="00186BF6" w:rsidP="00272578">
      <w:pPr>
        <w:pStyle w:val="ProductList-Body"/>
      </w:pPr>
      <w:r>
        <w:t>Клиентът може да предостави Решение за управлявана услуга, при условие че (i) Клиентът разполага с изключителната възможност да осъществява достъп до, да конфигурира и да администрира Услугите на Microsoft Azure, (ii) Клиентът разполага с административен достъп до виртуалните OSE, ако такива са налични, в Решението за управлявана услуга и (iii) третото лице разполага с административен достъп само до собствените си приложения или виртуални OSE.</w:t>
      </w:r>
      <w:r w:rsidR="000703F9">
        <w:t xml:space="preserve"> </w:t>
      </w:r>
      <w:r>
        <w:t>Клиентът носи отговорност за използването на Услугите на Microsoft Azure от страна на третото лице в съответствие с условията на споразумението за корпоративно лицензиране.</w:t>
      </w:r>
    </w:p>
    <w:p w14:paraId="52905943" w14:textId="77777777" w:rsidR="009616E2" w:rsidRPr="00690C65" w:rsidRDefault="009616E2" w:rsidP="00272578">
      <w:pPr>
        <w:pStyle w:val="ProductList-Body"/>
      </w:pPr>
    </w:p>
    <w:p w14:paraId="2F8739E8" w14:textId="14A79524" w:rsidR="00BB13A7" w:rsidRPr="00690C65" w:rsidRDefault="00BB13A7" w:rsidP="00BB13A7">
      <w:pPr>
        <w:pStyle w:val="ProductList-Body"/>
      </w:pPr>
      <w:r>
        <w:rPr>
          <w:b/>
          <w:color w:val="00188F"/>
        </w:rPr>
        <w:lastRenderedPageBreak/>
        <w:t>Използване на софтуер в рамките на Microsoft Azure</w:t>
      </w:r>
    </w:p>
    <w:p w14:paraId="0F0BF3D1" w14:textId="3A97DCBE" w:rsidR="00272578" w:rsidRPr="00690C65" w:rsidRDefault="00BB13A7" w:rsidP="00BB13A7">
      <w:pPr>
        <w:pStyle w:val="ProductList-Body"/>
      </w:pPr>
      <w:r>
        <w:t>Някои услуги на Microsoft Azure предоставят на клиентите възможността да изпълняват софтуер в Microsoft Azure. 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 и съобразно всички допълнителни лицензионни условия, които може да са налични. Клиентът няма право да използва такъв софтуер извън Microsoft Azure Service, освен ако не разполага с лиценз за софтуера, който е отделен от абонамента му за Microsoft Azure Services.</w:t>
      </w:r>
      <w:r w:rsidR="000703F9">
        <w:t xml:space="preserve"> </w:t>
      </w:r>
      <w:r>
        <w:t>Ако Клиентът качва или инсталира софтуер в рамките на Microsoft Azure Service, той се съгласява да осигури правата, необходими за използването на софтуера в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927DFB">
      <w:pPr>
        <w:pStyle w:val="ProductList-Body"/>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Услуги за внос/износ</w:t>
      </w:r>
    </w:p>
    <w:p w14:paraId="74D7239C" w14:textId="114B8F4D" w:rsidR="00272578" w:rsidRPr="00690C65" w:rsidRDefault="00272578" w:rsidP="0088164F">
      <w:pPr>
        <w:pStyle w:val="ProductList-Body"/>
        <w:spacing w:after="120"/>
      </w:pPr>
      <w:r>
        <w:t xml:space="preserve">Използването на Услугата за внос/износ от страна на Клиента се обуславя от спазването от негова страна на всички инструкции, предоставени от Microsoft, по отношение на подготовката, обработването и доставянето на физическите носители, съдържащи негови данни (носители за съхранение), които ще бъдат предоставени по имейл или на адрес </w:t>
      </w:r>
      <w:hyperlink r:id="rId32" w:history="1">
        <w:r>
          <w:rPr>
            <w:rStyle w:val="Hyperlink"/>
          </w:rPr>
          <w:t>www.go.microsoft.com/fwlink/?linkid=301900&amp;CLCID=0X409</w:t>
        </w:r>
      </w:hyperlink>
      <w: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Всички входящи носители за съхранение ще се доставят на място в Център за данни на Microsoft (INCOTERMS 2010). Изнасяните носители за съхранение ще се доставят на място, посочено от Клиента (INCOTERMS 2010). Клиентът носи отговорност за гарантиране, че доставката до посоченото от Клиента местоположение на изнасяните данни на носителите за съхранение е разрешена. </w:t>
      </w:r>
    </w:p>
    <w:p w14:paraId="7C7E1134" w14:textId="2D0DF8C7" w:rsidR="00272578" w:rsidRPr="00690C65" w:rsidRDefault="00272578" w:rsidP="00272578">
      <w:pPr>
        <w:pStyle w:val="ProductList-Body"/>
      </w:pPr>
      <w:r>
        <w:t>Клиентът приема, че Microsoft няма задължение по отношение на носителите за съхранение и на данните, които се съдържат на тях, и не носи отговорност за загубени, повредени или унищожени носители за съхранение. Единствено Клиентът носи отговорност за вземането на предпазни мерки за защитата на носителите за съхранение и данните, които се съдържат на тях, включително, без ограничение: шифроване на данните, непозволяваща злонамерена промяна на данните опаковка, застраховка за доставка, архивиране на данните, както и излишък на данните.</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221BB16" w:rsidR="000E6ED8" w:rsidRPr="00690C6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65E06F6C" w14:textId="483218A9" w:rsidR="003D22CB" w:rsidRPr="00690C65" w:rsidRDefault="00CE166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2D80128" w14:textId="48A05148" w:rsidR="008070AF" w:rsidRPr="00690C65" w:rsidRDefault="008070AF" w:rsidP="00D73EC5">
      <w:pPr>
        <w:pStyle w:val="ProductList-OfferingGroupHeading"/>
        <w:spacing w:after="80"/>
        <w:outlineLvl w:val="1"/>
      </w:pPr>
      <w:bookmarkStart w:id="62" w:name="_Toc424817148"/>
      <w:r>
        <w:t>Корпоративни мобилни услуги</w:t>
      </w:r>
      <w:bookmarkEnd w:id="62"/>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4817149"/>
      <w:r>
        <w:t>Azure Active Directory Basic</w:t>
      </w:r>
      <w:bookmarkEnd w:id="63"/>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CE166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3805A6">
      <w:pPr>
        <w:pStyle w:val="ProductList-Offering2Heading"/>
        <w:keepNext/>
        <w:outlineLvl w:val="2"/>
      </w:pPr>
      <w:r>
        <w:lastRenderedPageBreak/>
        <w:tab/>
      </w:r>
      <w:bookmarkStart w:id="64" w:name="_Toc424817150"/>
      <w:r>
        <w:t>Azure Active Directory Premium</w:t>
      </w:r>
      <w:bookmarkEnd w:id="64"/>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CE166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5D31724" w14:textId="483DB695" w:rsidR="008070AF" w:rsidRPr="00690C65" w:rsidRDefault="008070AF" w:rsidP="00CB3F78">
      <w:pPr>
        <w:pStyle w:val="ProductList-Offering2Heading"/>
        <w:outlineLvl w:val="2"/>
      </w:pPr>
      <w:r>
        <w:tab/>
      </w:r>
      <w:bookmarkStart w:id="65" w:name="_Toc424817151"/>
      <w:r>
        <w:t>Azure Rights Management</w:t>
      </w:r>
      <w:bookmarkEnd w:id="65"/>
    </w:p>
    <w:p w14:paraId="2FD857C4" w14:textId="18345730" w:rsidR="008070AF" w:rsidRPr="00690C65" w:rsidRDefault="00CE166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690C65" w:rsidRDefault="00D44190" w:rsidP="00D44190">
      <w:pPr>
        <w:pStyle w:val="ProductList-Offering2Heading"/>
        <w:outlineLvl w:val="2"/>
      </w:pPr>
      <w:bookmarkStart w:id="66" w:name="_Toc388464308"/>
      <w:bookmarkEnd w:id="66"/>
      <w:r>
        <w:tab/>
      </w:r>
      <w:bookmarkStart w:id="67" w:name="_Toc424817152"/>
      <w:r>
        <w:t>Azure RemoteApp</w:t>
      </w:r>
      <w:bookmarkEnd w:id="67"/>
    </w:p>
    <w:p w14:paraId="5831C3F6" w14:textId="77777777" w:rsidR="00D44190" w:rsidRPr="00690C65" w:rsidRDefault="00CE166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452417D" w14:textId="015DF0ED" w:rsidR="008070AF" w:rsidRPr="00690C65" w:rsidRDefault="008070AF" w:rsidP="00D73EC5">
      <w:pPr>
        <w:pStyle w:val="ProductList-Offering1Heading"/>
        <w:outlineLvl w:val="2"/>
      </w:pPr>
      <w:r>
        <w:tab/>
      </w:r>
      <w:bookmarkStart w:id="68" w:name="_Toc424817153"/>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(на потребител)</w:t>
      </w:r>
    </w:p>
    <w:p w14:paraId="1F07D587" w14:textId="4E9FAD78" w:rsidR="008070AF" w:rsidRPr="00690C65" w:rsidRDefault="006E5B74" w:rsidP="008070AF">
      <w:pPr>
        <w:pStyle w:val="ProductList-Body"/>
      </w:pPr>
      <w:r>
        <w:rPr>
          <w:rFonts w:asciiTheme="majorHAnsi" w:hAnsiTheme="majorHAnsi"/>
          <w:sz w:val="16"/>
          <w:szCs w:val="16"/>
        </w:rPr>
        <w:t>Добавка за Microsoft Intune за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и System Center Endpoint Protection (на потребител)</w:t>
      </w:r>
      <w:r>
        <w:rPr>
          <w:rFonts w:asciiTheme="majorHAnsi" w:hAnsiTheme="majorHAnsi"/>
          <w:sz w:val="16"/>
          <w:szCs w:val="16"/>
        </w:rPr>
        <w:br/>
        <w:t>(„Добавка за Microsoft Intune“)</w:t>
      </w:r>
    </w:p>
    <w:p w14:paraId="6A81CB19" w14:textId="77777777" w:rsidR="008070AF" w:rsidRPr="002A7A10"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Софтуерни компоненти на Windows в Софтуер на System Center</w:t>
      </w:r>
    </w:p>
    <w:p w14:paraId="6D97E713" w14:textId="646F4B1D" w:rsidR="008070AF" w:rsidRPr="00690C65" w:rsidRDefault="008070AF" w:rsidP="008070AF">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Windows 8.1 Pro и раздела Enterprise на Правата за използване на продукти. Правата за използване на продукти се намират на адрес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CE166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EE36BF4" w14:textId="30BA3AEB" w:rsidR="0074447C" w:rsidRPr="00690C65" w:rsidRDefault="0074447C" w:rsidP="0074447C">
      <w:pPr>
        <w:pStyle w:val="ProductList-OfferingGroupHeading"/>
        <w:spacing w:after="80"/>
        <w:outlineLvl w:val="1"/>
      </w:pPr>
      <w:bookmarkStart w:id="69" w:name="_Toc424817154"/>
      <w:r>
        <w:t xml:space="preserve">Microsoft Dynamics </w:t>
      </w:r>
      <w:r w:rsidR="00D02EF7">
        <w:rPr>
          <w:lang w:val="en-US"/>
        </w:rPr>
        <w:t>CRM</w:t>
      </w:r>
      <w:r w:rsidR="00D02EF7" w:rsidRPr="00925FE9">
        <w:t xml:space="preserve">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Бележки</w:t>
      </w:r>
    </w:p>
    <w:p w14:paraId="1FCF693D" w14:textId="66EFA21B" w:rsidR="0074447C" w:rsidRPr="00690C65" w:rsidRDefault="0074447C" w:rsidP="0074447C">
      <w:pPr>
        <w:pStyle w:val="ProductList-Body"/>
      </w:pPr>
      <w:r>
        <w:t xml:space="preserve">Прилагат се Бележките за Карти на Bing и Поддръжка за клиенти в </w:t>
      </w:r>
      <w:hyperlink w:anchor="Attachment1" w:history="1">
        <w:r>
          <w:rPr>
            <w:rStyle w:val="Hyperlink"/>
          </w:rPr>
          <w:t>Приложение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Пакети с лицензи за абонамент</w:t>
      </w:r>
    </w:p>
    <w:p w14:paraId="75876E63" w14:textId="5ABFE77C" w:rsidR="00234095" w:rsidRPr="00690C65" w:rsidRDefault="003C6496" w:rsidP="003C6496">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4817155"/>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A7A10"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3805A6">
      <w:pPr>
        <w:pStyle w:val="ProductList-Body"/>
        <w:keepNext/>
        <w:tabs>
          <w:tab w:val="clear" w:pos="158"/>
          <w:tab w:val="left" w:pos="360"/>
        </w:tabs>
      </w:pPr>
      <w:r>
        <w:rPr>
          <w:b/>
          <w:color w:val="00188F"/>
        </w:rPr>
        <w:lastRenderedPageBreak/>
        <w:t>Външни потребители</w:t>
      </w:r>
    </w:p>
    <w:p w14:paraId="2041C544" w14:textId="44F81550" w:rsidR="001B497B" w:rsidRPr="00690C65" w:rsidRDefault="001B497B" w:rsidP="000A5E8A">
      <w:pPr>
        <w:pStyle w:val="ProductList-Body"/>
        <w:tabs>
          <w:tab w:val="clear" w:pos="158"/>
          <w:tab w:val="left" w:pos="360"/>
        </w:tabs>
      </w:pPr>
      <w:r>
        <w:t>Не е необходимо Външните потребители на всички издания на Microsoft Dynamics CRM Online да разполагат с ЛА за достъп до Онлайн услугата, освен ако не използват клиенти на Microsoft Dynamics CRM. Горното условие не е приложимо за достъп до Microsoft Dynamics Marketing, Microsoft Social Engagement или Parature (на Microsoft).</w:t>
      </w:r>
      <w:r>
        <w:rPr>
          <w:color w:val="000000" w:themeColor="text1"/>
          <w:szCs w:val="18"/>
        </w:rPr>
        <w:t xml:space="preserve"> </w:t>
      </w:r>
    </w:p>
    <w:p w14:paraId="719EFD5C" w14:textId="0A05AF6C" w:rsidR="004E52BA" w:rsidRPr="00690C65" w:rsidRDefault="00CE166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8BD01E1" w14:textId="77777777" w:rsidR="0074447C" w:rsidRPr="00690C65" w:rsidRDefault="0074447C" w:rsidP="0074447C">
      <w:pPr>
        <w:pStyle w:val="ProductList-Offering2Heading"/>
        <w:outlineLvl w:val="2"/>
      </w:pPr>
      <w:r>
        <w:tab/>
      </w:r>
      <w:bookmarkStart w:id="71" w:name="_Toc424817156"/>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 на потребител в уеб</w:t>
      </w:r>
    </w:p>
    <w:p w14:paraId="3098B83A" w14:textId="076A0F57" w:rsidR="0074447C" w:rsidRPr="00690C65"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6DE06528" w14:textId="77777777" w:rsidR="0074447C" w:rsidRPr="00690C65" w:rsidRDefault="00CE166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690C65" w:rsidRDefault="00234095" w:rsidP="00234095">
      <w:pPr>
        <w:pStyle w:val="ProductList-Offering2Heading"/>
        <w:outlineLvl w:val="2"/>
      </w:pPr>
      <w:r>
        <w:tab/>
      </w:r>
      <w:bookmarkStart w:id="72" w:name="_Toc424817157"/>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07024"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CE166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5A21FCB8" w:rsidR="00E776C5" w:rsidRPr="00690C65" w:rsidRDefault="00E776C5" w:rsidP="003805A6">
      <w:pPr>
        <w:pStyle w:val="ProductList-Offering2Heading"/>
        <w:outlineLvl w:val="2"/>
      </w:pPr>
      <w:r>
        <w:tab/>
      </w:r>
      <w:bookmarkStart w:id="73" w:name="_Toc424817158"/>
      <w:r>
        <w:t>Parature (на Microsoft)</w:t>
      </w:r>
      <w:bookmarkEnd w:id="73"/>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690C65" w:rsidRDefault="00E776C5" w:rsidP="003805A6">
      <w:pPr>
        <w:pStyle w:val="ProductList-Body"/>
        <w:pBdr>
          <w:top w:val="single" w:sz="4" w:space="1" w:color="BFBFBF" w:themeColor="background1" w:themeShade="BF"/>
        </w:pBd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2F1787" w:rsidR="00DD2927" w:rsidRPr="00690C65" w:rsidRDefault="00DD2927" w:rsidP="003805A6">
      <w:pPr>
        <w:pStyle w:val="ProductList-Body"/>
      </w:pPr>
      <w:r>
        <w:t>Клиентите могат да използват Parature съобразно условията за поверителност и/или защита на адрес: http://www.parature.com/privacylegal/.</w:t>
      </w:r>
    </w:p>
    <w:p w14:paraId="1C854430" w14:textId="77777777" w:rsidR="00E776C5" w:rsidRPr="00690C65" w:rsidRDefault="00CE166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690C65" w:rsidRDefault="004E52BA" w:rsidP="00DC5999">
      <w:pPr>
        <w:pStyle w:val="ProductList-OfferingGroupHeading"/>
        <w:keepNext/>
        <w:spacing w:after="80"/>
        <w:outlineLvl w:val="1"/>
      </w:pPr>
      <w:bookmarkStart w:id="74" w:name="_Toc424817159"/>
      <w:r>
        <w:lastRenderedPageBreak/>
        <w:t>Услуги на Office 365</w:t>
      </w:r>
      <w:bookmarkEnd w:id="74"/>
    </w:p>
    <w:p w14:paraId="0D6092AD" w14:textId="020427FE" w:rsidR="000E3993" w:rsidRPr="00690C65" w:rsidRDefault="000E3993" w:rsidP="000E3993">
      <w:pPr>
        <w:pStyle w:val="ProductList-Body"/>
        <w:tabs>
          <w:tab w:val="clear" w:pos="158"/>
          <w:tab w:val="left" w:pos="360"/>
        </w:tabs>
      </w:pPr>
      <w:r>
        <w:rPr>
          <w:b/>
          <w:color w:val="00188F"/>
        </w:rPr>
        <w:t>Бележки</w:t>
      </w:r>
    </w:p>
    <w:p w14:paraId="4CE7ACB8" w14:textId="07F06A70" w:rsidR="000E3993" w:rsidRPr="00690C65" w:rsidRDefault="000E3993" w:rsidP="000E399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Основни функции за Услуги на Office 365</w:t>
      </w:r>
    </w:p>
    <w:bookmarkEnd w:id="75"/>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Пакети с лицензи за абонамент</w:t>
      </w:r>
    </w:p>
    <w:p w14:paraId="143997D5" w14:textId="6F8DFD49" w:rsidR="004A2A95" w:rsidRPr="00690C65" w:rsidRDefault="004A2A95" w:rsidP="004A2A95">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плановете на Exchange Online (План 1 и План 2), Skype за бизнеса онлайн (План 1 и План 2) и SharePoint Online (План 1 и План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4817160"/>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3805A6">
      <w:pPr>
        <w:pStyle w:val="ProductList-Body"/>
        <w:keepNext/>
        <w:ind w:left="187"/>
      </w:pPr>
      <w:r>
        <w:rPr>
          <w:b/>
          <w:color w:val="0072C6"/>
        </w:rPr>
        <w:lastRenderedPageBreak/>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8"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Default="00D02EF7" w:rsidP="00D02EF7">
      <w:pPr>
        <w:pStyle w:val="ProductList-SubSubSectionHeading"/>
      </w:pPr>
      <w:bookmarkStart w:id="77" w:name="_Toc423959249"/>
      <w:bookmarkStart w:id="78" w:name="_Toc424817161"/>
      <w:r>
        <w:t>Споразумение за услуги</w:t>
      </w:r>
      <w:bookmarkEnd w:id="77"/>
      <w:bookmarkEnd w:id="78"/>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CE166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690C65" w:rsidRDefault="00862C50" w:rsidP="00D73EC5">
      <w:pPr>
        <w:pStyle w:val="ProductList-Offering2Heading"/>
        <w:outlineLvl w:val="2"/>
      </w:pPr>
      <w:r>
        <w:tab/>
      </w:r>
      <w:bookmarkStart w:id="79" w:name="_Toc424817162"/>
      <w:r>
        <w:t>Приложения на Office 365</w:t>
      </w:r>
      <w:bookmarkEnd w:id="7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F57E27">
      <w:pPr>
        <w:pStyle w:val="ProductList-Body"/>
        <w:keepNext/>
      </w:pPr>
    </w:p>
    <w:p w14:paraId="2268BACF" w14:textId="298B3003" w:rsidR="007A78D1" w:rsidRPr="00690C65" w:rsidRDefault="007A78D1" w:rsidP="00F57E27">
      <w:pPr>
        <w:pStyle w:val="ProductList-Body"/>
        <w:keepNext/>
        <w:tabs>
          <w:tab w:val="clear" w:pos="158"/>
          <w:tab w:val="left" w:pos="180"/>
        </w:tabs>
      </w:pPr>
      <w:r>
        <w:rPr>
          <w:b/>
          <w:color w:val="00188F"/>
        </w:rPr>
        <w:t>Права за инсталиране и използване</w:t>
      </w:r>
    </w:p>
    <w:p w14:paraId="26D35AA3" w14:textId="77777777" w:rsidR="007A78D1" w:rsidRPr="00690C65" w:rsidRDefault="007A78D1" w:rsidP="00123E7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1548E4FA" w14:textId="77777777" w:rsidR="007A78D1" w:rsidRPr="00690C65" w:rsidRDefault="007A78D1" w:rsidP="00123E7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885026B" w14:textId="0A71D692" w:rsidR="007A78D1" w:rsidRPr="00690C65" w:rsidRDefault="007A78D1" w:rsidP="00123E7D">
      <w:pPr>
        <w:pStyle w:val="ProductList-Body"/>
        <w:numPr>
          <w:ilvl w:val="0"/>
          <w:numId w:val="17"/>
        </w:numPr>
        <w:spacing w:before="40"/>
        <w:ind w:left="450" w:hanging="274"/>
      </w:pPr>
      <w:r>
        <w:t>имат право също с активиране на споделен компютър да инсталират софтуера на мрежов сървър или Microsoft Azure Platform Services и да използват софтуера за създаване, редактиране или записване на документи. 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11BA942C" w14:textId="77777777" w:rsidR="007A78D1" w:rsidRPr="00690C65" w:rsidRDefault="007A78D1" w:rsidP="00123E7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Посочените по-долу условия важат само за Office 365 Business и Office 365 ProPlus</w:t>
      </w:r>
    </w:p>
    <w:p w14:paraId="792EF34A" w14:textId="77777777" w:rsidR="009427A1" w:rsidRPr="00690C65" w:rsidRDefault="009427A1" w:rsidP="009427A1">
      <w:pPr>
        <w:pStyle w:val="ProductList-Body"/>
        <w:ind w:left="180"/>
      </w:pPr>
      <w:r>
        <w:rPr>
          <w:b/>
          <w:color w:val="0072C6"/>
        </w:rPr>
        <w:t>Смартфони и таблети</w:t>
      </w:r>
    </w:p>
    <w:p w14:paraId="1938521A" w14:textId="77777777" w:rsidR="009427A1" w:rsidRPr="00690C65" w:rsidRDefault="009427A1" w:rsidP="009427A1">
      <w:pPr>
        <w:pStyle w:val="ProductList-Body"/>
        <w:ind w:left="180"/>
      </w:pPr>
      <w:r>
        <w:t>Всеки потребител, на когото Клиентът прехвърли ЛА за Потребител, има право също така да активира софтуера Microsoft Office Mobile с цел създаване, редактиране или записване на документи на до пет смартфона и пет таблета на потребителя.</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06863204" w14:textId="77777777" w:rsidR="00CB3F78" w:rsidRPr="00227E59" w:rsidRDefault="00CB3F78" w:rsidP="00CB3F78">
      <w:pPr>
        <w:pStyle w:val="ProductList-Body"/>
        <w:ind w:left="180"/>
        <w:rPr>
          <w:b/>
          <w:color w:val="0072C6"/>
        </w:rPr>
      </w:pPr>
      <w:r w:rsidRPr="00227E59">
        <w:rPr>
          <w:b/>
          <w:color w:val="0072C6"/>
        </w:rPr>
        <w:t>Office Web Apps Server 2013</w:t>
      </w:r>
    </w:p>
    <w:p w14:paraId="65397940" w14:textId="77777777" w:rsidR="00CB3F78" w:rsidRPr="00227E59" w:rsidRDefault="00CB3F78" w:rsidP="00CB3F78">
      <w:pPr>
        <w:pStyle w:val="ProductList-Body"/>
        <w:ind w:left="180"/>
      </w:pPr>
      <w:r w:rsidRPr="00227E59">
        <w:t>За всеки абонамент за Office 365 ProPlus, Клиентът може да инсталира произволен брой копия на Office Web Apps Server 2013 на всеки Сървър, отреден за използване от страна на Клиента. 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CE166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242C64D" w14:textId="2297DE1B" w:rsidR="00976EB6" w:rsidRPr="00690C65" w:rsidRDefault="00976EB6" w:rsidP="00D73EC5">
      <w:pPr>
        <w:pStyle w:val="ProductList-Offering2Heading"/>
        <w:outlineLvl w:val="2"/>
      </w:pPr>
      <w:r>
        <w:tab/>
      </w:r>
      <w:bookmarkStart w:id="80" w:name="_Toc424817163"/>
      <w:r>
        <w:t>Office Online</w:t>
      </w:r>
      <w:bookmarkEnd w:id="80"/>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CE166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690C65" w:rsidRDefault="005B7124" w:rsidP="00D73EC5">
      <w:pPr>
        <w:pStyle w:val="ProductList-Offering2Heading"/>
        <w:outlineLvl w:val="2"/>
      </w:pPr>
      <w:r>
        <w:tab/>
      </w:r>
      <w:bookmarkStart w:id="81" w:name="_Toc424817164"/>
      <w:r>
        <w:t>OneDrive за бизнеса</w:t>
      </w:r>
      <w:bookmarkEnd w:id="81"/>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CE166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690C65" w:rsidRDefault="005B7124" w:rsidP="00F57E27">
      <w:pPr>
        <w:pStyle w:val="ProductList-Offering2Heading"/>
        <w:keepNext/>
        <w:outlineLvl w:val="2"/>
      </w:pPr>
      <w:r>
        <w:lastRenderedPageBreak/>
        <w:tab/>
      </w:r>
      <w:bookmarkStart w:id="82" w:name="_Toc424817165"/>
      <w:r>
        <w:t>Project Online</w:t>
      </w:r>
      <w:bookmarkEnd w:id="82"/>
    </w:p>
    <w:p w14:paraId="4CC12BAC" w14:textId="7CC2A6CB" w:rsidR="005B7124" w:rsidRPr="00690C65" w:rsidRDefault="005B7124" w:rsidP="00F57E27">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42C18"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CE166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D73EC5">
      <w:pPr>
        <w:pStyle w:val="ProductList-Offering2Heading"/>
        <w:outlineLvl w:val="2"/>
      </w:pPr>
      <w:r>
        <w:tab/>
      </w:r>
      <w:bookmarkStart w:id="83" w:name="_Toc424817166"/>
      <w:r>
        <w:t>SharePoint Online</w:t>
      </w:r>
      <w:bookmarkEnd w:id="8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CE166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027171D" w14:textId="77777777" w:rsidR="00CB6005" w:rsidRPr="00690C65" w:rsidRDefault="00CB6005" w:rsidP="00CB6005">
      <w:pPr>
        <w:pStyle w:val="ProductList-Offering2Heading"/>
        <w:outlineLvl w:val="2"/>
      </w:pPr>
      <w:r>
        <w:tab/>
      </w:r>
      <w:bookmarkStart w:id="84" w:name="_Toc424817167"/>
      <w:r>
        <w:t>Skype за бизнеса онлайн</w:t>
      </w:r>
      <w:bookmarkEnd w:id="84"/>
    </w:p>
    <w:p w14:paraId="06AE8F07" w14:textId="77777777" w:rsidR="00CB6005" w:rsidRPr="00690C65" w:rsidRDefault="00CB6005" w:rsidP="00CB6005">
      <w:pPr>
        <w:pStyle w:val="ProductList-Body"/>
      </w:pPr>
      <w:r>
        <w:rPr>
          <w:rFonts w:asciiTheme="majorHAnsi" w:hAnsiTheme="majorHAnsi"/>
          <w:sz w:val="16"/>
          <w:szCs w:val="16"/>
        </w:rPr>
        <w:t>Skype за бизнеса онлайн Plan 1</w:t>
      </w:r>
    </w:p>
    <w:p w14:paraId="71B1AAB3" w14:textId="77777777" w:rsidR="00CB6005" w:rsidRPr="00690C65" w:rsidRDefault="00CB6005" w:rsidP="00CB6005">
      <w:pPr>
        <w:pStyle w:val="ProductList-Body"/>
      </w:pPr>
      <w:r>
        <w:rPr>
          <w:rFonts w:asciiTheme="majorHAnsi" w:hAnsiTheme="majorHAnsi"/>
          <w:sz w:val="16"/>
          <w:szCs w:val="16"/>
        </w:rPr>
        <w:t>Skype за бизнеса онлайн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Бележки</w:t>
      </w:r>
    </w:p>
    <w:p w14:paraId="3D8CBC10" w14:textId="33C30931" w:rsidR="00CB6005" w:rsidRPr="00690C65" w:rsidRDefault="00CB6005" w:rsidP="00CB6005">
      <w:pPr>
        <w:pStyle w:val="ProductList-Body"/>
      </w:pPr>
      <w:r>
        <w:t xml:space="preserve">Прилагат се Бележките за Записване и H.264/MPEG-4 AVC и/или VC-1 в </w:t>
      </w:r>
      <w:hyperlink w:anchor="Attachment1" w:history="1">
        <w:r>
          <w:rPr>
            <w:rStyle w:val="Hyperlink"/>
          </w:rPr>
          <w:t>Приложение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Основни функции за Услуги на Office 365</w:t>
      </w:r>
    </w:p>
    <w:p w14:paraId="4DDC19F5" w14:textId="509A37A8" w:rsidR="00CB6005" w:rsidRPr="00690C65" w:rsidRDefault="00CB6005" w:rsidP="00CB6005">
      <w:pPr>
        <w:pStyle w:val="ProductList-Body"/>
      </w:pPr>
      <w:r>
        <w:t xml:space="preserve">Skype за бизнеса онлайн или услугата-приемник ще разполага със следните възможности за </w:t>
      </w:r>
      <w:hyperlink w:anchor="CoreFeaturesforOffice365Services" w:history="1">
        <w:r>
          <w:rPr>
            <w:rStyle w:val="Hyperlink"/>
          </w:rPr>
          <w:t>Основни функции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Незабавни съобщения</w:t>
      </w:r>
    </w:p>
    <w:p w14:paraId="04E6BA46" w14:textId="77777777" w:rsidR="00CB6005" w:rsidRPr="00690C65" w:rsidRDefault="00CB6005" w:rsidP="00CB6005">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CE1668"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12EF9505" w14:textId="4A2FC84E" w:rsidR="008E1EAF" w:rsidRPr="00CB3F78" w:rsidRDefault="00B46433" w:rsidP="003805A6">
      <w:pPr>
        <w:pStyle w:val="ProductList-OfferingGroupHeading"/>
        <w:outlineLvl w:val="1"/>
      </w:pPr>
      <w:bookmarkStart w:id="85" w:name="_Toc424817168"/>
      <w:r>
        <w:lastRenderedPageBreak/>
        <w:t>Други Онлайн услуги</w:t>
      </w:r>
      <w:bookmarkEnd w:id="85"/>
    </w:p>
    <w:p w14:paraId="15FE5732" w14:textId="3F9E7EAA" w:rsidR="008E1EAF" w:rsidRPr="00690C65" w:rsidRDefault="004B3528" w:rsidP="003805A6">
      <w:pPr>
        <w:pStyle w:val="ProductList-Offering2Heading"/>
        <w:ind w:left="158" w:hanging="158"/>
        <w:outlineLvl w:val="2"/>
      </w:pPr>
      <w:r>
        <w:tab/>
      </w:r>
      <w:bookmarkStart w:id="86" w:name="_Toc424817169"/>
      <w:r>
        <w:t>Платформа Bing Maps Enterprise и Платформа за управление на движими активи на Bing Maps</w:t>
      </w:r>
      <w:bookmarkEnd w:id="86"/>
    </w:p>
    <w:p w14:paraId="64D0F751" w14:textId="77777777" w:rsidR="00917344" w:rsidRPr="00690C65" w:rsidRDefault="00917344" w:rsidP="003805A6">
      <w:pPr>
        <w:pStyle w:val="ProductList-Body"/>
        <w:keepNext/>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680AC23C" w14:textId="77777777" w:rsidR="00917344" w:rsidRPr="00690C65"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39" w:history="1">
        <w:r>
          <w:rPr>
            <w:rStyle w:val="Hyperlink"/>
          </w:rPr>
          <w:t>http://go.microsoft.com/fwlink/p/?LinkID=66121</w:t>
        </w:r>
      </w:hyperlink>
      <w:r>
        <w:t xml:space="preserve"> и </w:t>
      </w:r>
      <w:hyperlink r:id="rId40"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1"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CE1668"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690C65" w:rsidRDefault="00917344" w:rsidP="00233C87">
      <w:pPr>
        <w:pStyle w:val="ProductList-Offering2Heading"/>
        <w:outlineLvl w:val="2"/>
      </w:pPr>
      <w:r>
        <w:tab/>
      </w:r>
      <w:bookmarkStart w:id="87" w:name="_Toc424817170"/>
      <w:r>
        <w:t>Microsoft Learning E-Reference Library</w:t>
      </w:r>
      <w:bookmarkEnd w:id="87"/>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CE1668"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09CFE6AC" w:rsidR="008E1EAF" w:rsidRPr="00690C65" w:rsidRDefault="00917344" w:rsidP="00233C87">
      <w:pPr>
        <w:pStyle w:val="ProductList-Offering2Heading"/>
        <w:outlineLvl w:val="2"/>
      </w:pPr>
      <w:r>
        <w:tab/>
      </w:r>
      <w:bookmarkStart w:id="88" w:name="_Toc424817171"/>
      <w:r>
        <w:t>Microsoft Learning IT Academy</w:t>
      </w:r>
      <w:bookmarkEnd w:id="88"/>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2"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CE1668"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690C65" w:rsidRDefault="00581CDB" w:rsidP="00581CDB">
      <w:pPr>
        <w:pStyle w:val="ProductList-Offering2Heading"/>
        <w:outlineLvl w:val="2"/>
      </w:pPr>
      <w:r>
        <w:tab/>
      </w:r>
      <w:bookmarkStart w:id="89" w:name="_Toc424817172"/>
      <w:r>
        <w:t>Office 365 Developer</w:t>
      </w:r>
      <w:bookmarkEnd w:id="89"/>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CE1668"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925FE9" w:rsidRDefault="00D67A4B" w:rsidP="00D02EF7">
      <w:pPr>
        <w:pStyle w:val="ProductList-Offering2Heading"/>
        <w:outlineLvl w:val="2"/>
      </w:pPr>
      <w:r>
        <w:tab/>
      </w:r>
      <w:bookmarkStart w:id="90" w:name="_Toc424817173"/>
      <w:r>
        <w:t xml:space="preserve">Power BI </w:t>
      </w:r>
      <w:r w:rsidR="00D02EF7">
        <w:rPr>
          <w:lang w:val="en-US"/>
        </w:rPr>
        <w:t>Pro</w:t>
      </w:r>
      <w:bookmarkEnd w:id="90"/>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CE166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D83CBA9" w14:textId="23710CEF" w:rsidR="003D22CB" w:rsidRPr="00690C65" w:rsidRDefault="00D67A4B" w:rsidP="00233C87">
      <w:pPr>
        <w:pStyle w:val="ProductList-Offering2Heading"/>
        <w:outlineLvl w:val="2"/>
      </w:pPr>
      <w:r>
        <w:tab/>
      </w:r>
      <w:bookmarkStart w:id="91" w:name="_Toc424817174"/>
      <w:r>
        <w:t>System Center Endpoint Protection</w:t>
      </w:r>
      <w:bookmarkEnd w:id="91"/>
    </w:p>
    <w:p w14:paraId="208FA420" w14:textId="77777777" w:rsidR="00D67A4B" w:rsidRPr="00690C65" w:rsidRDefault="00D67A4B" w:rsidP="00D67A4B">
      <w:pPr>
        <w:pStyle w:val="ProductList-Body"/>
      </w:pPr>
      <w:r>
        <w:rPr>
          <w:b/>
          <w:color w:val="00188F"/>
        </w:rPr>
        <w:t>ЛА за устройство</w:t>
      </w:r>
    </w:p>
    <w:p w14:paraId="40B41340" w14:textId="4198302C" w:rsidR="00D67A4B" w:rsidRPr="00690C65" w:rsidRDefault="00D67A4B" w:rsidP="00D67A4B">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ЛА за управление на сървъри</w:t>
      </w:r>
    </w:p>
    <w:p w14:paraId="57534787" w14:textId="5065AC1A" w:rsidR="00D67A4B" w:rsidRPr="00690C65" w:rsidRDefault="00D67A4B" w:rsidP="00D67A4B">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2012 R2 Datacenter и Standard в раздела „Сървъри за управление“ от Правата за използване на продукти, се изискват Лицензи за управление на сървъри. Правата за използване на продукти се намират на адрес </w:t>
      </w:r>
      <w:hyperlink r:id="rId43" w:history="1">
        <w:r>
          <w:rPr>
            <w:rStyle w:val="Hyperlink"/>
          </w:rPr>
          <w:t>http://go.microsoft.com/?linkid=9839206</w:t>
        </w:r>
      </w:hyperlink>
      <w: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Замяна на системите за сканиране</w:t>
      </w:r>
    </w:p>
    <w:p w14:paraId="30EBF89C" w14:textId="5218EAE9" w:rsidR="00D67A4B" w:rsidRPr="00690C65" w:rsidRDefault="00D67A4B" w:rsidP="00D67A4B">
      <w:pPr>
        <w:pStyle w:val="ProductList-Body"/>
      </w:pPr>
      <w:r>
        <w:t>Microsoft има право да заменя подобен софтуер и файлове за следните елементи на Онлайн услугата:</w:t>
      </w:r>
    </w:p>
    <w:p w14:paraId="67AD4818" w14:textId="77777777" w:rsidR="00D67A4B" w:rsidRPr="00690C65" w:rsidRDefault="00D67A4B" w:rsidP="00D67A4B">
      <w:pPr>
        <w:pStyle w:val="ProductList-Body"/>
        <w:numPr>
          <w:ilvl w:val="0"/>
          <w:numId w:val="21"/>
        </w:numPr>
        <w:ind w:left="450" w:hanging="270"/>
      </w:pPr>
      <w:r>
        <w:t>антивирусен софтуер, както и софтуер против нежелана поща; и</w:t>
      </w:r>
    </w:p>
    <w:p w14:paraId="3428E125" w14:textId="7DB3AF3C" w:rsidR="003D22CB" w:rsidRPr="00690C65"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14:paraId="2166D208" w14:textId="75E7C41F" w:rsidR="00D67A4B" w:rsidRPr="00690C65" w:rsidRDefault="00CE166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690C65" w:rsidRDefault="00D67A4B" w:rsidP="00233C87">
      <w:pPr>
        <w:pStyle w:val="ProductList-Offering2Heading"/>
        <w:outlineLvl w:val="2"/>
      </w:pPr>
      <w:r>
        <w:tab/>
      </w:r>
      <w:bookmarkStart w:id="92" w:name="_Toc424817175"/>
      <w:r>
        <w:t>API на Преводача</w:t>
      </w:r>
      <w:bookmarkEnd w:id="92"/>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4"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5" w:history="1">
        <w:r>
          <w:rPr>
            <w:rStyle w:val="Hyperlink"/>
          </w:rPr>
          <w:t>http://aka.ms/translatorprivacy</w:t>
        </w:r>
      </w:hyperlink>
      <w:r>
        <w:t>.</w:t>
      </w:r>
    </w:p>
    <w:p w14:paraId="472476E8" w14:textId="75F2672B" w:rsidR="00D67A4B" w:rsidRPr="00690C65" w:rsidRDefault="00CE1668"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690C65" w:rsidRDefault="00414009" w:rsidP="00233C87">
      <w:pPr>
        <w:pStyle w:val="ProductList-Offering2Heading"/>
        <w:outlineLvl w:val="2"/>
      </w:pPr>
      <w:r>
        <w:tab/>
      </w:r>
      <w:bookmarkStart w:id="93" w:name="_Toc424817176"/>
      <w:r>
        <w:t>Yammer Enterprise</w:t>
      </w:r>
      <w:bookmarkEnd w:id="93"/>
    </w:p>
    <w:p w14:paraId="669D9CAE" w14:textId="77777777"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CE1668"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4" w:name="Attachment1"/>
      <w:bookmarkStart w:id="95" w:name="_Toc424817177"/>
      <w:r>
        <w:lastRenderedPageBreak/>
        <w:t>Приложение 1 – Бележки</w:t>
      </w:r>
      <w:bookmarkEnd w:id="94"/>
      <w:bookmarkEnd w:id="95"/>
    </w:p>
    <w:p w14:paraId="2F4609B8" w14:textId="0A35F4A9" w:rsidR="004D27A6" w:rsidRPr="00690C65" w:rsidRDefault="00D67A4B" w:rsidP="00233C87">
      <w:pPr>
        <w:pStyle w:val="ProductList-Offering1Heading"/>
        <w:outlineLvl w:val="1"/>
      </w:pPr>
      <w:bookmarkStart w:id="96" w:name="_Toc424817178"/>
      <w:r>
        <w:t>Bing Maps</w:t>
      </w:r>
      <w:bookmarkEnd w:id="96"/>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6" w:history="1">
        <w:r>
          <w:rPr>
            <w:rStyle w:val="Hyperlink"/>
          </w:rPr>
          <w:t>go.microsoft.com/?linkid=9710837</w:t>
        </w:r>
      </w:hyperlink>
      <w:r>
        <w:t xml:space="preserve">, както и от Декларацията за поверителност за Картите на Bing, налична на адрес: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7" w:name="_Toc424817179"/>
      <w:r>
        <w:t>Поддръжка на клиенти</w:t>
      </w:r>
      <w:bookmarkEnd w:id="97"/>
    </w:p>
    <w:p w14:paraId="74BA5B87" w14:textId="77F519AE" w:rsidR="00A27D70" w:rsidRPr="00690C65" w:rsidRDefault="00A27D70" w:rsidP="00A27D70">
      <w:pPr>
        <w:pStyle w:val="ProductList-Body"/>
      </w:pPr>
      <w:r>
        <w:t>Ако споразумението за корпоративно лицензиране на Клиента включва Рамков договор за бизнес услуги от дата преди 1 септември 2007 г. (и Клиентът не е подписвал други рамкови договори за Професионални услуги от Microsoft) или ако лицензите на Клиента по силата на Споразумението за абонамент за Microsoft Online или друго споразумение с Microsoft покриват само Онлайн услуги, Поддръжката на клиенти се предоставя в съответствие с посочените допълнителни условия.</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Определения</w:t>
      </w:r>
    </w:p>
    <w:p w14:paraId="2C565124" w14:textId="1897B3EC" w:rsidR="00A27D70" w:rsidRPr="00690C65" w:rsidRDefault="00A27D70" w:rsidP="00BC4E64">
      <w:pPr>
        <w:pStyle w:val="ProductList-Body"/>
        <w:spacing w:after="120"/>
      </w:pPr>
      <w:r>
        <w:t>Термините, използвани в настоящата Бележка за поддръжката на клиенти, но недефинирани в нея, имат значението, което им е зададено в споразумението за корпоративно лицензиране на Клиента.</w:t>
      </w:r>
    </w:p>
    <w:p w14:paraId="067398BD" w14:textId="5483682B" w:rsidR="00A27D70" w:rsidRPr="00690C65" w:rsidRDefault="00A27D70" w:rsidP="00BC4E64">
      <w:pPr>
        <w:pStyle w:val="ProductList-Body"/>
        <w:spacing w:after="120"/>
      </w:pPr>
      <w:r>
        <w:t xml:space="preserve">„Поддръжка на клиенти“ означава цялата поддръжка или съвети, които се предоставят на Клиента по силата на споразумението за корпоративно лицензиране на Клиента. </w:t>
      </w:r>
    </w:p>
    <w:p w14:paraId="1BB74927" w14:textId="16BE8372" w:rsidR="00A27D70" w:rsidRPr="00690C65" w:rsidRDefault="00A27D70" w:rsidP="00A27D70">
      <w:pPr>
        <w:pStyle w:val="ProductList-Body"/>
      </w:pPr>
      <w:r>
        <w:t>„Поправки“ означава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при изпълнение на Поддръжка на клиенти за разрешаване на конкретен проблем.</w:t>
      </w:r>
    </w:p>
    <w:p w14:paraId="74319269" w14:textId="77777777" w:rsidR="00A27D70" w:rsidRPr="00690C65" w:rsidRDefault="00A27D70" w:rsidP="00A27D70">
      <w:pPr>
        <w:pStyle w:val="ProductList-Body"/>
      </w:pPr>
    </w:p>
    <w:p w14:paraId="66B583CC" w14:textId="77777777" w:rsidR="00CB3F78" w:rsidRPr="00227E59" w:rsidRDefault="00CB3F78" w:rsidP="00CB3F78">
      <w:pPr>
        <w:pStyle w:val="ProductList-Body"/>
        <w:outlineLvl w:val="2"/>
        <w:rPr>
          <w:b/>
          <w:color w:val="00188F"/>
        </w:rPr>
      </w:pPr>
      <w:r w:rsidRPr="00227E59">
        <w:rPr>
          <w:b/>
          <w:color w:val="00188F"/>
        </w:rPr>
        <w:t>Поправки</w:t>
      </w:r>
    </w:p>
    <w:p w14:paraId="5C8E1382" w14:textId="77777777" w:rsidR="00CB3F78" w:rsidRPr="00227E59" w:rsidRDefault="00CB3F78" w:rsidP="00CB3F78">
      <w:pPr>
        <w:pStyle w:val="ProductList-Body"/>
      </w:pPr>
      <w:r w:rsidRPr="00227E59">
        <w:t>Ако Microsoft предостави Поправки на Клиента при извършването на Поддръжка на клиенти, тези Поправки се лицензират съгласно приложимите лицензионни условия за Продукта, с който са свързани Поправките, освен ако Поправките не включват отделни условия, като в този случай съответните условия регулират тяхното използване. Ако Поправките не се предоставят за Microsoft Azure Services, Microsoft Intune, Microsoft Dynamics CRM Online, Microsoft Dynamics Marketing, Microsoft Social Engagement или Office 365, ще се прилагат всички останали условия за използване, предоставени от Microsoft с Поправките, а ако няма предоставени условия за използване, на Клиента ще се предостави неизключителен, срочен, напълно платен лиценз за използване и възпроизвеждане на Поправките единствено за вътрешна употреба от Клиента. Клиентът не може да променя или изменя името на файла на Поправката или да я комбинира с компютърен код, който не е от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Досегашни разработки</w:t>
      </w:r>
    </w:p>
    <w:p w14:paraId="3F1FFB48" w14:textId="6114154C" w:rsidR="00A27D70" w:rsidRPr="00690C65" w:rsidRDefault="00A27D70" w:rsidP="00A27D70">
      <w:pPr>
        <w:pStyle w:val="ProductList-Body"/>
      </w:pPr>
      <w:r>
        <w:t>Всички права върху компютърен код или писмени материали, които не се основават на код, разработени или получени по друг начин от или за страните или техните Свързани лица независимо от споразумението за корпоративно лицензиране на Клиента (Досегашни разработки), остават изключителна собственост на страната, която предоставя Досегашната разработка. При извършването на Поддръжка на клиенти всяка страна предоставя на другата страна (и на контрагентите на Microsoft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 необходимата степен за изпълнение на задълженията на съответната страна във връзка с Поддръжката на клиенти. 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Поддръжката на клиенти,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Ако Клиентът се намира в Чешката република, Клиентът декларира, че авторът е предоставил съответните одобрения за промяна на досегашни разработки на Клиента. Всяко нарушение на условията на споразумението за корпоративно лицензиране на Клиента или на други декларации за поддръжка на клиенти по силата на това споразумение от страна на Клиента ще бъде допълнително условие за придобиване на постоянен лиценз за Съществуващите разработки на Microsoft, който Microsoft оставя на Клиента след извършването на Поддръжка на клиенти от страна на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Материали</w:t>
      </w:r>
    </w:p>
    <w:p w14:paraId="48F7D817" w14:textId="43C6CD5F" w:rsidR="00A27D70" w:rsidRPr="00690C65" w:rsidRDefault="00A27D70" w:rsidP="00A27D70">
      <w:pPr>
        <w:pStyle w:val="ProductList-Body"/>
      </w:pPr>
      <w:r>
        <w:t xml:space="preserve">Всички права върху разработени от Microsoft материали (различни от софтуерен код), които са предоставени на Клиента във връзка с Поддръжката на клиенти („Материали“), са собственост на Microsoft, освен доколкото тези Материали съставляват Досегашни разработки </w:t>
      </w:r>
      <w:r>
        <w:lastRenderedPageBreak/>
        <w:t>на Клиента. Microsoft предоставя на Клиента неизключителен, постоянен, напълно заплатен лиценз за използване, възпроизвеждане и промяна на Материалите единствено за вътрешнофирмени операции на Клиента и без задължение за осчетоводяване или изплащане на възнаграждения.</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Примерен код</w:t>
      </w:r>
    </w:p>
    <w:p w14:paraId="6FB65A5D" w14:textId="6A780208" w:rsidR="00A27D70" w:rsidRPr="00690C65" w:rsidRDefault="00A27D70" w:rsidP="00A27D70">
      <w:pPr>
        <w:pStyle w:val="ProductList-Body"/>
      </w:pPr>
      <w:r>
        <w:t>Microsoft предоставя на Клиента неизключително постоянно право за използване и промяна на всеки софтуерен код, предоставен от Microsoft с пояснителна цел („Примерен код“), както и за възпроизвеждане и разпространение на Примерния код под формата на обектен код без допълнителни възнаграждения, при условие че Клиентът приема: (i) да не използва името, емблемата или търговските марки на Microsoft, за да продава софтуерен продукт на Клиента, в който е вграден Примерният код; (ii) да включи валидна бележка за авторските права към софтуерния продукт на Клиента, в който е вграден Примерният код; както и (iii) да компенсира, да предпазва и да защитава фирмата Microsoft и нейните доставчици от и срещу всякакви претенции или съдебни дела, включително чрез заплащане на адвокатските хонорари, в резултат на или във връзка с използването или разпространението на Примерния код.</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на Свързаните лица</w:t>
      </w:r>
    </w:p>
    <w:p w14:paraId="49249AA7" w14:textId="1D2CAFAB" w:rsidR="00A27D70" w:rsidRPr="00690C65" w:rsidRDefault="00A27D70" w:rsidP="00A27D70">
      <w:pPr>
        <w:pStyle w:val="ProductList-Body"/>
      </w:pPr>
      <w:r>
        <w:t>Клиентът може да превъзложи правата, съдържащи се в настоящия раздел, на Свързани лица, но Свързаните лица нямат право да превъзлагат тези права и използването им от тяхна страна трябва да бъде в съответствие с лицензионните условия в споразумението за корпоративно лицензиране на Клиента.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Гаранция за Поддръжка на клиенти</w:t>
      </w:r>
    </w:p>
    <w:p w14:paraId="58F354F4" w14:textId="7236F1AC" w:rsidR="00D67A4B" w:rsidRPr="00690C65" w:rsidRDefault="00A27D70" w:rsidP="00A27D70">
      <w:pPr>
        <w:pStyle w:val="ProductList-Body"/>
      </w:pPr>
      <w:r>
        <w:t>Microsoft гарантира, че цялостната Поддръжка на клиенти ще се изпълнява с дължимата професионална грижа и умение.</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8" w:name="_Toc424817180"/>
      <w:r>
        <w:t>Бележка за Визуалния стандарт H.264/AVC, Видеостандарта VC-1, Визуалния стандарт MPEG-4 Част 2 и Видеостандарта MPEG-2</w:t>
      </w:r>
      <w:bookmarkEnd w:id="98"/>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9" w:name="Attachment2"/>
      <w:bookmarkStart w:id="100" w:name="_Toc424817181"/>
      <w:r>
        <w:lastRenderedPageBreak/>
        <w:t>Приложение 2 – Пакети с лицензи за абонамент</w:t>
      </w:r>
      <w:bookmarkEnd w:id="99"/>
      <w:bookmarkEnd w:id="100"/>
    </w:p>
    <w:p w14:paraId="15149E3E" w14:textId="5EA43D9E" w:rsidR="007D0838" w:rsidRPr="00690C65" w:rsidRDefault="000F30F7" w:rsidP="00207B92">
      <w:pPr>
        <w:pStyle w:val="ProductList-Body"/>
        <w:jc w:val="both"/>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 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39"/>
        <w:gridCol w:w="272"/>
        <w:gridCol w:w="269"/>
        <w:gridCol w:w="270"/>
        <w:gridCol w:w="270"/>
        <w:gridCol w:w="270"/>
        <w:gridCol w:w="270"/>
        <w:gridCol w:w="270"/>
        <w:gridCol w:w="339"/>
        <w:gridCol w:w="236"/>
        <w:gridCol w:w="270"/>
        <w:gridCol w:w="335"/>
        <w:gridCol w:w="900"/>
        <w:gridCol w:w="810"/>
        <w:gridCol w:w="900"/>
        <w:gridCol w:w="810"/>
        <w:gridCol w:w="900"/>
        <w:gridCol w:w="450"/>
        <w:gridCol w:w="720"/>
      </w:tblGrid>
      <w:tr w:rsidR="009A6ABA" w14:paraId="405973D6" w14:textId="77777777" w:rsidTr="00533C8C">
        <w:trPr>
          <w:cantSplit/>
          <w:trHeight w:val="501"/>
        </w:trPr>
        <w:tc>
          <w:tcPr>
            <w:tcW w:w="223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 услуга</w:t>
            </w:r>
          </w:p>
        </w:tc>
        <w:tc>
          <w:tcPr>
            <w:tcW w:w="10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841"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33C8C" w14:paraId="3E2839AF" w14:textId="77777777" w:rsidTr="00533C8C">
        <w:trPr>
          <w:cantSplit/>
          <w:trHeight w:val="288"/>
        </w:trPr>
        <w:tc>
          <w:tcPr>
            <w:tcW w:w="223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3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33C8C" w14:paraId="3F640A2B" w14:textId="77777777" w:rsidTr="00533C8C">
        <w:trPr>
          <w:trHeight w:val="288"/>
        </w:trPr>
        <w:tc>
          <w:tcPr>
            <w:tcW w:w="22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F18E9EA" w14:textId="77777777" w:rsidTr="00533C8C">
        <w:trPr>
          <w:trHeight w:val="288"/>
        </w:trPr>
        <w:tc>
          <w:tcPr>
            <w:tcW w:w="223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3E8388D6"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12764D52"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0ABC6094"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4937399"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C3BCF36"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4888BDF"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65C25224"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7CF572AC"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55CC61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2E4E6896"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328126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3BB1088"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7674A66A"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383D529E"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32E5BE3F"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EA92558"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6D0F5A2D"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264A40B5"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55C3365"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21C7E982"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573A0638"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717B45C6" w14:textId="77777777" w:rsidTr="00533C8C">
        <w:trPr>
          <w:trHeight w:val="288"/>
        </w:trPr>
        <w:tc>
          <w:tcPr>
            <w:tcW w:w="223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ЛA за пакет с добавки, които включват в заглавието си „без ProPlus“, не включват права за Office 365 ProPlus.</w:t>
      </w:r>
    </w:p>
    <w:p w14:paraId="3A7DEFE7" w14:textId="649D2BC4" w:rsidR="008D23E8" w:rsidRPr="00690C65" w:rsidRDefault="00007D8A" w:rsidP="00B92496">
      <w:pPr>
        <w:pStyle w:val="ProductList-Body"/>
      </w:pPr>
      <w:r>
        <w:rPr>
          <w:vertAlign w:val="superscript"/>
        </w:rPr>
        <w:t>2</w:t>
      </w:r>
      <w:r>
        <w:t xml:space="preserve"> В допълнение към Онлайн услугите, идентифицирани по-горе, Enterprise Cloud Suite отговаря на изискването за ЛА за Софтуерна осигуровка за Windows на потребител, както е описано в Списъка с продукти. Списъкът с продукти се намира на адрес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1" w:name="Attachment3"/>
      <w:bookmarkStart w:id="102" w:name="_Toc424817182"/>
      <w:r>
        <w:lastRenderedPageBreak/>
        <w:t>Приложение 3 – Стандартните договорни клаузи (Изпълнители за обработване на данни)</w:t>
      </w:r>
      <w:bookmarkEnd w:id="101"/>
      <w:bookmarkEnd w:id="102"/>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7777777" w:rsidR="00E83159" w:rsidRPr="00690C65" w:rsidRDefault="00E83159" w:rsidP="00E83159">
      <w:pPr>
        <w:pStyle w:val="ProductList-Body"/>
        <w:spacing w:after="120"/>
      </w:pPr>
      <w:r>
        <w:rPr>
          <w:b/>
        </w:rPr>
        <w:t>Субекти на данни</w:t>
      </w:r>
      <w:r w:rsidRPr="005A4CCF">
        <w:rPr>
          <w:b/>
          <w:bCs/>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56307797" w14:textId="7986A988" w:rsidR="00463CC3" w:rsidRPr="00690C65" w:rsidRDefault="00463CC3" w:rsidP="00463CC3">
      <w:pPr>
        <w:pStyle w:val="ProductList-Body"/>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F9B453" w14:textId="77777777" w:rsidR="00CE1668" w:rsidRDefault="00CE1668" w:rsidP="009A573F">
      <w:pPr>
        <w:spacing w:after="0" w:line="240" w:lineRule="auto"/>
      </w:pPr>
      <w:r>
        <w:separator/>
      </w:r>
    </w:p>
  </w:endnote>
  <w:endnote w:type="continuationSeparator" w:id="0">
    <w:p w14:paraId="053023AC" w14:textId="77777777" w:rsidR="00CE1668" w:rsidRDefault="00CE1668" w:rsidP="009A573F">
      <w:pPr>
        <w:spacing w:after="0" w:line="240" w:lineRule="auto"/>
      </w:pPr>
      <w:r>
        <w:continuationSeparator/>
      </w:r>
    </w:p>
  </w:endnote>
  <w:endnote w:type="continuationNotice" w:id="1">
    <w:p w14:paraId="65C4760F" w14:textId="77777777" w:rsidR="00CE1668" w:rsidRDefault="00CE16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DAD8D2" w14:textId="77777777" w:rsidR="00CC4525" w:rsidRDefault="00CC45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925FE9" w:rsidRDefault="00925FE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925FE9" w:rsidRPr="00591643" w:rsidRDefault="00925FE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5FE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25FE9" w:rsidRPr="00C76DF3" w:rsidRDefault="00CE1668" w:rsidP="005C51AC">
          <w:pPr>
            <w:pStyle w:val="ProductList-OfferingBody"/>
            <w:ind w:left="-77" w:right="-73"/>
            <w:jc w:val="center"/>
            <w:rPr>
              <w:color w:val="808080" w:themeColor="background1" w:themeShade="80"/>
              <w:sz w:val="14"/>
              <w:szCs w:val="14"/>
            </w:rPr>
          </w:pPr>
          <w:hyperlink w:anchor="TableofContents" w:history="1">
            <w:r w:rsidR="00925FE9">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25FE9" w:rsidRPr="00C76DF3" w:rsidRDefault="00925FE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25FE9" w:rsidRPr="00C76DF3" w:rsidRDefault="00CE1668" w:rsidP="005C51AC">
          <w:pPr>
            <w:pStyle w:val="ProductList-OfferingBody"/>
            <w:ind w:left="-72" w:right="-74"/>
            <w:jc w:val="center"/>
            <w:rPr>
              <w:color w:val="808080" w:themeColor="background1" w:themeShade="80"/>
              <w:sz w:val="14"/>
              <w:szCs w:val="14"/>
            </w:rPr>
          </w:pPr>
          <w:hyperlink w:anchor="Introduction" w:history="1">
            <w:r w:rsidR="00925FE9">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25FE9" w:rsidRPr="00C76DF3" w:rsidRDefault="00925FE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25FE9" w:rsidRPr="00C76DF3" w:rsidRDefault="00CE1668" w:rsidP="005C51AC">
          <w:pPr>
            <w:pStyle w:val="ProductList-OfferingBody"/>
            <w:ind w:left="-72" w:right="-75"/>
            <w:jc w:val="center"/>
            <w:rPr>
              <w:color w:val="808080" w:themeColor="background1" w:themeShade="80"/>
              <w:sz w:val="14"/>
              <w:szCs w:val="14"/>
            </w:rPr>
          </w:pPr>
          <w:hyperlink w:anchor="GeneralTerms" w:history="1">
            <w:r w:rsidR="00925FE9">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25FE9" w:rsidRPr="00C76DF3" w:rsidRDefault="00925FE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25FE9" w:rsidRPr="00C76DF3" w:rsidRDefault="00CE1668" w:rsidP="005C51AC">
          <w:pPr>
            <w:pStyle w:val="ProductList-OfferingBody"/>
            <w:ind w:left="-72" w:right="-77"/>
            <w:jc w:val="center"/>
            <w:rPr>
              <w:color w:val="808080" w:themeColor="background1" w:themeShade="80"/>
              <w:sz w:val="14"/>
              <w:szCs w:val="14"/>
            </w:rPr>
          </w:pPr>
          <w:hyperlink w:anchor="PrivacyandSecurityTerms" w:history="1">
            <w:r w:rsidR="00925FE9">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25FE9" w:rsidRPr="00C76DF3" w:rsidRDefault="00925F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25FE9" w:rsidRPr="00C76DF3" w:rsidRDefault="00CE1668" w:rsidP="005C51AC">
          <w:pPr>
            <w:pStyle w:val="ProductList-OfferingBody"/>
            <w:ind w:left="-72" w:right="-77"/>
            <w:jc w:val="center"/>
            <w:rPr>
              <w:color w:val="808080" w:themeColor="background1" w:themeShade="80"/>
              <w:sz w:val="14"/>
              <w:szCs w:val="14"/>
            </w:rPr>
          </w:pPr>
          <w:hyperlink w:anchor="OnlineServiceSpecificTerms" w:history="1">
            <w:r w:rsidR="00925FE9">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25FE9" w:rsidRPr="00C76DF3" w:rsidRDefault="00925FE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25FE9" w:rsidRPr="00C76DF3" w:rsidRDefault="00CE1668" w:rsidP="005C51AC">
          <w:pPr>
            <w:pStyle w:val="ProductList-OfferingBody"/>
            <w:ind w:left="-72" w:right="-76"/>
            <w:jc w:val="center"/>
            <w:rPr>
              <w:color w:val="808080" w:themeColor="background1" w:themeShade="80"/>
              <w:sz w:val="14"/>
              <w:szCs w:val="14"/>
            </w:rPr>
          </w:pPr>
          <w:hyperlink w:anchor="Attachment1" w:history="1">
            <w:r w:rsidR="00925FE9">
              <w:rPr>
                <w:rStyle w:val="Hyperlink"/>
                <w:sz w:val="14"/>
                <w:szCs w:val="14"/>
              </w:rPr>
              <w:t>Приложени документи</w:t>
            </w:r>
          </w:hyperlink>
        </w:p>
      </w:tc>
    </w:tr>
  </w:tbl>
  <w:p w14:paraId="7E537610" w14:textId="77777777" w:rsidR="00925FE9" w:rsidRPr="00591643" w:rsidRDefault="00925FE9"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925FE9" w:rsidRPr="00B10E07" w:rsidRDefault="00CE1668" w:rsidP="00591643">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25FE9" w:rsidRPr="00B10E07" w:rsidRDefault="00925FE9"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925FE9" w:rsidRPr="00B10E07" w:rsidRDefault="00CE1668" w:rsidP="00694015">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25FE9" w:rsidRPr="00B10E07" w:rsidRDefault="00925FE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925FE9" w:rsidRPr="00B10E07" w:rsidRDefault="00CE1668" w:rsidP="00694015">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25FE9" w:rsidRPr="00B10E07" w:rsidRDefault="00925FE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925FE9" w:rsidRPr="00B10E07" w:rsidRDefault="00CE1668" w:rsidP="00EB1E3F">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25FE9" w:rsidRPr="00B10E07" w:rsidRDefault="00925FE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925FE9" w:rsidRPr="00B10E07" w:rsidRDefault="00CE1668" w:rsidP="00694015">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25FE9" w:rsidRPr="00B10E07" w:rsidRDefault="00925FE9"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925FE9" w:rsidRPr="00B10E07" w:rsidRDefault="00CE1668" w:rsidP="00694015">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71D89FB4" w14:textId="77777777" w:rsidR="00925FE9" w:rsidRPr="00694015" w:rsidRDefault="00925FE9">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454A0BDD" w14:textId="77777777" w:rsidR="00925FE9" w:rsidRPr="00694015" w:rsidRDefault="00925FE9"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1F275863" w14:textId="77777777" w:rsidR="00925FE9" w:rsidRPr="00694015" w:rsidRDefault="00925FE9"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64D969A8" w14:textId="77777777" w:rsidR="00925FE9" w:rsidRPr="00694015" w:rsidRDefault="00925FE9"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2FFC371A" w14:textId="77777777" w:rsidR="00925FE9" w:rsidRPr="00694015" w:rsidRDefault="00925FE9"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5CE86BFD" w14:textId="77777777" w:rsidR="00925FE9" w:rsidRPr="00694015" w:rsidRDefault="00925FE9"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05B3A32D" w14:textId="77777777" w:rsidR="00925FE9" w:rsidRPr="00694015" w:rsidRDefault="00925FE9" w:rsidP="00A27681">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5E1D6371" w14:textId="77777777" w:rsidR="00925FE9" w:rsidRPr="00694015" w:rsidRDefault="00925FE9" w:rsidP="00A276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064AFF91" w14:textId="77777777" w:rsidR="00925FE9" w:rsidRPr="00694015" w:rsidRDefault="00925FE9" w:rsidP="002C234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25FE9"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TableofContents" w:history="1">
            <w:r w:rsidR="00925FE9"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Introduction" w:history="1">
            <w:r w:rsidR="00925FE9"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GeneralTerms" w:history="1">
            <w:r w:rsidR="00925FE9"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PrivacyandSecurityTerms" w:history="1">
            <w:r w:rsidR="00925FE9"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OnlineServiceSpecificTerms" w:history="1">
            <w:r w:rsidR="00925FE9"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925FE9" w:rsidRPr="00B10E07" w:rsidRDefault="00925FE9"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925FE9" w:rsidRPr="00B10E07" w:rsidRDefault="00CE1668" w:rsidP="00CB3F78">
          <w:pPr>
            <w:pStyle w:val="ProductList-OfferingBody"/>
            <w:ind w:left="-77" w:right="-73"/>
            <w:jc w:val="center"/>
            <w:rPr>
              <w:rStyle w:val="Hyperlink"/>
              <w:sz w:val="14"/>
              <w:szCs w:val="14"/>
              <w:lang w:val="en-US" w:eastAsia="en-US" w:bidi="ar-SA"/>
            </w:rPr>
          </w:pPr>
          <w:hyperlink w:anchor="Attachment1" w:history="1">
            <w:r w:rsidR="00925FE9" w:rsidRPr="00B10E07">
              <w:rPr>
                <w:rStyle w:val="Hyperlink"/>
                <w:sz w:val="14"/>
                <w:szCs w:val="14"/>
                <w:lang w:val="en-US" w:eastAsia="en-US" w:bidi="ar-SA"/>
              </w:rPr>
              <w:t>Приложение</w:t>
            </w:r>
          </w:hyperlink>
        </w:p>
      </w:tc>
    </w:tr>
  </w:tbl>
  <w:p w14:paraId="55658B9E" w14:textId="77777777" w:rsidR="00925FE9" w:rsidRPr="00694015" w:rsidRDefault="00925FE9"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2049EA" w14:textId="77777777" w:rsidR="00CE1668" w:rsidRDefault="00CE1668" w:rsidP="009A573F">
      <w:pPr>
        <w:spacing w:after="0" w:line="240" w:lineRule="auto"/>
      </w:pPr>
      <w:r>
        <w:separator/>
      </w:r>
    </w:p>
  </w:footnote>
  <w:footnote w:type="continuationSeparator" w:id="0">
    <w:p w14:paraId="05E8F102" w14:textId="77777777" w:rsidR="00CE1668" w:rsidRDefault="00CE1668" w:rsidP="009A573F">
      <w:pPr>
        <w:spacing w:after="0" w:line="240" w:lineRule="auto"/>
      </w:pPr>
      <w:r>
        <w:continuationSeparator/>
      </w:r>
    </w:p>
  </w:footnote>
  <w:footnote w:type="continuationNotice" w:id="1">
    <w:p w14:paraId="4AE1C714" w14:textId="77777777" w:rsidR="00CE1668" w:rsidRDefault="00CE166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613997" w14:textId="77777777" w:rsidR="00CC4525" w:rsidRDefault="00CC452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BA268B" w14:textId="77777777" w:rsidR="00CC4525" w:rsidRDefault="00CC452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925FE9" w:rsidRPr="004D27A6" w:rsidRDefault="00925FE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77777777" w:rsidR="00F57E27" w:rsidRPr="004D27A6" w:rsidRDefault="00F57E27" w:rsidP="00F57E2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за Корпоративно лицензиране на Онлайн услуги от Microsoft (български (Bulgarian), </w:t>
        </w:r>
        <w:r w:rsidRPr="00D02EF7">
          <w:rPr>
            <w:color w:val="404040" w:themeColor="text1" w:themeTint="BF"/>
            <w:sz w:val="16"/>
            <w:szCs w:val="16"/>
          </w:rPr>
          <w:t>август</w:t>
        </w:r>
        <w:r w:rsidRPr="00D02EF7" w:rsidDel="00D02EF7">
          <w:rPr>
            <w:color w:val="404040" w:themeColor="text1" w:themeTint="BF"/>
            <w:sz w:val="16"/>
            <w:szCs w:val="16"/>
          </w:rPr>
          <w:t xml:space="preserve"> </w:t>
        </w:r>
        <w:r>
          <w:rPr>
            <w:color w:val="404040" w:themeColor="text1" w:themeTint="BF"/>
            <w:sz w:val="16"/>
            <w:szCs w:val="16"/>
          </w:rPr>
          <w:t>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F3427">
          <w:rPr>
            <w:noProof/>
            <w:color w:val="404040" w:themeColor="text1" w:themeTint="BF"/>
            <w:sz w:val="16"/>
            <w:szCs w:val="16"/>
          </w:rPr>
          <w:t>15</w:t>
        </w:r>
        <w:r>
          <w:fldChar w:fldCharType="end"/>
        </w:r>
      </w:p>
    </w:sdtContent>
  </w:sdt>
  <w:p w14:paraId="2CA2F500" w14:textId="0A92EF4C" w:rsidR="00925FE9" w:rsidRPr="00F57E27" w:rsidRDefault="00925FE9" w:rsidP="00F57E2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E511B8C" w:rsidR="00925FE9" w:rsidRPr="004D27A6" w:rsidRDefault="00925FE9" w:rsidP="00D02EF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за Корпоративно лицензиране на Онлайн услуги от Microsoft (български (Bulgarian), </w:t>
        </w:r>
        <w:r w:rsidRPr="00D02EF7">
          <w:rPr>
            <w:color w:val="404040" w:themeColor="text1" w:themeTint="BF"/>
            <w:sz w:val="16"/>
            <w:szCs w:val="16"/>
          </w:rPr>
          <w:t>август</w:t>
        </w:r>
        <w:r w:rsidRPr="00D02EF7" w:rsidDel="00D02EF7">
          <w:rPr>
            <w:color w:val="404040" w:themeColor="text1" w:themeTint="BF"/>
            <w:sz w:val="16"/>
            <w:szCs w:val="16"/>
          </w:rPr>
          <w:t xml:space="preserve"> </w:t>
        </w:r>
        <w:r>
          <w:rPr>
            <w:color w:val="404040" w:themeColor="text1" w:themeTint="BF"/>
            <w:sz w:val="16"/>
            <w:szCs w:val="16"/>
          </w:rPr>
          <w:t>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F3427">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ocumentProtection w:edit="readOnly" w:enforcement="1" w:cryptProviderType="rsaFull" w:cryptAlgorithmClass="hash" w:cryptAlgorithmType="typeAny" w:cryptAlgorithmSid="4" w:cryptSpinCount="100000" w:hash="I2RvMoSlz2It0fJ8HfquZ0x2A+s=" w:salt="ZNJWF4BD2YXVYJppTA++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A2C"/>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1105"/>
    <w:rsid w:val="002931C3"/>
    <w:rsid w:val="002949FD"/>
    <w:rsid w:val="0029572F"/>
    <w:rsid w:val="002967A3"/>
    <w:rsid w:val="002967C1"/>
    <w:rsid w:val="00297098"/>
    <w:rsid w:val="0029712D"/>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2D90"/>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4156"/>
    <w:rsid w:val="00544A38"/>
    <w:rsid w:val="00545638"/>
    <w:rsid w:val="005470A9"/>
    <w:rsid w:val="00550011"/>
    <w:rsid w:val="00550829"/>
    <w:rsid w:val="00550A06"/>
    <w:rsid w:val="005513D3"/>
    <w:rsid w:val="00553404"/>
    <w:rsid w:val="005535A4"/>
    <w:rsid w:val="00553757"/>
    <w:rsid w:val="00554F9B"/>
    <w:rsid w:val="00561053"/>
    <w:rsid w:val="00561361"/>
    <w:rsid w:val="005616CC"/>
    <w:rsid w:val="00561759"/>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C71"/>
    <w:rsid w:val="00611682"/>
    <w:rsid w:val="00611C85"/>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CD5"/>
    <w:rsid w:val="007D0838"/>
    <w:rsid w:val="007D22FF"/>
    <w:rsid w:val="007D29D8"/>
    <w:rsid w:val="007D4221"/>
    <w:rsid w:val="007D521E"/>
    <w:rsid w:val="007D6FFF"/>
    <w:rsid w:val="007E0105"/>
    <w:rsid w:val="007E3F14"/>
    <w:rsid w:val="007E5983"/>
    <w:rsid w:val="007E66CB"/>
    <w:rsid w:val="007E7DB0"/>
    <w:rsid w:val="007E7EB6"/>
    <w:rsid w:val="007F3427"/>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3003"/>
    <w:rsid w:val="00903D35"/>
    <w:rsid w:val="009041B8"/>
    <w:rsid w:val="009048D8"/>
    <w:rsid w:val="0090692C"/>
    <w:rsid w:val="00906A75"/>
    <w:rsid w:val="0091186E"/>
    <w:rsid w:val="009123E5"/>
    <w:rsid w:val="009130AF"/>
    <w:rsid w:val="009141A9"/>
    <w:rsid w:val="00917344"/>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62E"/>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51B9"/>
    <w:rsid w:val="00A157E7"/>
    <w:rsid w:val="00A15A8C"/>
    <w:rsid w:val="00A172BE"/>
    <w:rsid w:val="00A2082B"/>
    <w:rsid w:val="00A209AB"/>
    <w:rsid w:val="00A21F1C"/>
    <w:rsid w:val="00A22AFB"/>
    <w:rsid w:val="00A23FD9"/>
    <w:rsid w:val="00A243BC"/>
    <w:rsid w:val="00A25F80"/>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0959"/>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C0BD3"/>
    <w:rsid w:val="00BC0BEF"/>
    <w:rsid w:val="00BC0C31"/>
    <w:rsid w:val="00BC106B"/>
    <w:rsid w:val="00BC1A6D"/>
    <w:rsid w:val="00BC37C3"/>
    <w:rsid w:val="00BC45D7"/>
    <w:rsid w:val="00BC4E64"/>
    <w:rsid w:val="00BC626C"/>
    <w:rsid w:val="00BC7AF7"/>
    <w:rsid w:val="00BC7C53"/>
    <w:rsid w:val="00BD0553"/>
    <w:rsid w:val="00BD1863"/>
    <w:rsid w:val="00BD3341"/>
    <w:rsid w:val="00BD3C4D"/>
    <w:rsid w:val="00BD4EF0"/>
    <w:rsid w:val="00BD50E5"/>
    <w:rsid w:val="00BE27AD"/>
    <w:rsid w:val="00BE3434"/>
    <w:rsid w:val="00BE34E2"/>
    <w:rsid w:val="00BE396A"/>
    <w:rsid w:val="00BE44F3"/>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4525"/>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668"/>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33256-52C7-4AF4-8AEC-1A1177CE6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19039</Words>
  <Characters>108526</Characters>
  <Application>Microsoft Office Word</Application>
  <DocSecurity>8</DocSecurity>
  <Lines>904</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2015-07-24T21:01:00Z</dcterms:created>
  <dcterms:modified xsi:type="dcterms:W3CDTF">2015-07-24T21:07:00Z</dcterms:modified>
</cp:coreProperties>
</file>