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2FD6BC92"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544AAD">
        <w:rPr>
          <w:rFonts w:asciiTheme="majorHAnsi" w:hAnsiTheme="majorHAnsi"/>
          <w:color w:val="FFFFFF" w:themeColor="background1"/>
          <w:sz w:val="72"/>
          <w:szCs w:val="72"/>
        </w:rPr>
        <w:t>август</w:t>
      </w:r>
      <w:r>
        <w:rPr>
          <w:rFonts w:asciiTheme="majorHAnsi" w:hAnsiTheme="majorHAnsi"/>
          <w:color w:val="FFFFFF" w:themeColor="background1"/>
          <w:sz w:val="72"/>
          <w:szCs w:val="72"/>
        </w:rPr>
        <w:t xml:space="preserve"> 2019 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bookmarkStart w:id="3" w:name="_GoBack"/>
    <w:bookmarkEnd w:id="3"/>
    <w:p w14:paraId="72AB6EFE" w14:textId="487E537A" w:rsidR="00DE36B9"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15472748" w:history="1">
        <w:r w:rsidR="00DE36B9" w:rsidRPr="00A609C8">
          <w:rPr>
            <w:rStyle w:val="Hyperlink"/>
            <w:noProof/>
          </w:rPr>
          <w:t>Въведение</w:t>
        </w:r>
        <w:r w:rsidR="00DE36B9">
          <w:rPr>
            <w:noProof/>
            <w:webHidden/>
          </w:rPr>
          <w:tab/>
        </w:r>
        <w:r w:rsidR="00DE36B9">
          <w:rPr>
            <w:noProof/>
            <w:webHidden/>
          </w:rPr>
          <w:fldChar w:fldCharType="begin"/>
        </w:r>
        <w:r w:rsidR="00DE36B9">
          <w:rPr>
            <w:noProof/>
            <w:webHidden/>
          </w:rPr>
          <w:instrText xml:space="preserve"> PAGEREF _Toc15472748 \h </w:instrText>
        </w:r>
        <w:r w:rsidR="00DE36B9">
          <w:rPr>
            <w:noProof/>
            <w:webHidden/>
          </w:rPr>
        </w:r>
        <w:r w:rsidR="00DE36B9">
          <w:rPr>
            <w:noProof/>
            <w:webHidden/>
          </w:rPr>
          <w:fldChar w:fldCharType="separate"/>
        </w:r>
        <w:r w:rsidR="00DE36B9">
          <w:rPr>
            <w:noProof/>
            <w:webHidden/>
          </w:rPr>
          <w:t>3</w:t>
        </w:r>
        <w:r w:rsidR="00DE36B9">
          <w:rPr>
            <w:noProof/>
            <w:webHidden/>
          </w:rPr>
          <w:fldChar w:fldCharType="end"/>
        </w:r>
      </w:hyperlink>
    </w:p>
    <w:p w14:paraId="35CE06A0" w14:textId="5D57D9AE" w:rsidR="00DE36B9" w:rsidRDefault="00DE36B9">
      <w:pPr>
        <w:pStyle w:val="TOC5"/>
        <w:tabs>
          <w:tab w:val="right" w:leader="dot" w:pos="5030"/>
        </w:tabs>
        <w:rPr>
          <w:rFonts w:eastAsiaTheme="minorEastAsia"/>
          <w:noProof/>
          <w:sz w:val="22"/>
          <w:lang w:val="en-US" w:eastAsia="en-US" w:bidi="ar-SA"/>
        </w:rPr>
      </w:pPr>
      <w:hyperlink w:anchor="_Toc15472749" w:history="1">
        <w:r w:rsidRPr="00A609C8">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_Toc15472749 \h </w:instrText>
        </w:r>
        <w:r>
          <w:rPr>
            <w:noProof/>
            <w:webHidden/>
          </w:rPr>
        </w:r>
        <w:r>
          <w:rPr>
            <w:noProof/>
            <w:webHidden/>
          </w:rPr>
          <w:fldChar w:fldCharType="separate"/>
        </w:r>
        <w:r>
          <w:rPr>
            <w:noProof/>
            <w:webHidden/>
          </w:rPr>
          <w:t>3</w:t>
        </w:r>
        <w:r>
          <w:rPr>
            <w:noProof/>
            <w:webHidden/>
          </w:rPr>
          <w:fldChar w:fldCharType="end"/>
        </w:r>
      </w:hyperlink>
    </w:p>
    <w:p w14:paraId="3BE107CF" w14:textId="18161EB3" w:rsidR="00DE36B9" w:rsidRDefault="00DE36B9">
      <w:pPr>
        <w:pStyle w:val="TOC5"/>
        <w:tabs>
          <w:tab w:val="right" w:leader="dot" w:pos="5030"/>
        </w:tabs>
        <w:rPr>
          <w:rFonts w:eastAsiaTheme="minorEastAsia"/>
          <w:noProof/>
          <w:sz w:val="22"/>
          <w:lang w:val="en-US" w:eastAsia="en-US" w:bidi="ar-SA"/>
        </w:rPr>
      </w:pPr>
      <w:hyperlink w:anchor="_Toc15472750" w:history="1">
        <w:r w:rsidRPr="00A609C8">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_Toc15472750 \h </w:instrText>
        </w:r>
        <w:r>
          <w:rPr>
            <w:noProof/>
            <w:webHidden/>
          </w:rPr>
        </w:r>
        <w:r>
          <w:rPr>
            <w:noProof/>
            <w:webHidden/>
          </w:rPr>
          <w:fldChar w:fldCharType="separate"/>
        </w:r>
        <w:r>
          <w:rPr>
            <w:noProof/>
            <w:webHidden/>
          </w:rPr>
          <w:t>3</w:t>
        </w:r>
        <w:r>
          <w:rPr>
            <w:noProof/>
            <w:webHidden/>
          </w:rPr>
          <w:fldChar w:fldCharType="end"/>
        </w:r>
      </w:hyperlink>
    </w:p>
    <w:p w14:paraId="42F56851" w14:textId="783EAE98" w:rsidR="00DE36B9" w:rsidRDefault="00DE36B9">
      <w:pPr>
        <w:pStyle w:val="TOC5"/>
        <w:tabs>
          <w:tab w:val="right" w:leader="dot" w:pos="5030"/>
        </w:tabs>
        <w:rPr>
          <w:rFonts w:eastAsiaTheme="minorEastAsia"/>
          <w:noProof/>
          <w:sz w:val="22"/>
          <w:lang w:val="en-US" w:eastAsia="en-US" w:bidi="ar-SA"/>
        </w:rPr>
      </w:pPr>
      <w:hyperlink w:anchor="_Toc15472751" w:history="1">
        <w:r w:rsidRPr="00A609C8">
          <w:rPr>
            <w:rStyle w:val="Hyperlink"/>
            <w:noProof/>
          </w:rPr>
          <w:t>Електронни известия</w:t>
        </w:r>
        <w:r>
          <w:rPr>
            <w:noProof/>
            <w:webHidden/>
          </w:rPr>
          <w:tab/>
        </w:r>
        <w:r>
          <w:rPr>
            <w:noProof/>
            <w:webHidden/>
          </w:rPr>
          <w:fldChar w:fldCharType="begin"/>
        </w:r>
        <w:r>
          <w:rPr>
            <w:noProof/>
            <w:webHidden/>
          </w:rPr>
          <w:instrText xml:space="preserve"> PAGEREF _Toc15472751 \h </w:instrText>
        </w:r>
        <w:r>
          <w:rPr>
            <w:noProof/>
            <w:webHidden/>
          </w:rPr>
        </w:r>
        <w:r>
          <w:rPr>
            <w:noProof/>
            <w:webHidden/>
          </w:rPr>
          <w:fldChar w:fldCharType="separate"/>
        </w:r>
        <w:r>
          <w:rPr>
            <w:noProof/>
            <w:webHidden/>
          </w:rPr>
          <w:t>3</w:t>
        </w:r>
        <w:r>
          <w:rPr>
            <w:noProof/>
            <w:webHidden/>
          </w:rPr>
          <w:fldChar w:fldCharType="end"/>
        </w:r>
      </w:hyperlink>
    </w:p>
    <w:p w14:paraId="5BAFB647" w14:textId="776DCF44" w:rsidR="00DE36B9" w:rsidRDefault="00DE36B9">
      <w:pPr>
        <w:pStyle w:val="TOC5"/>
        <w:tabs>
          <w:tab w:val="right" w:leader="dot" w:pos="5030"/>
        </w:tabs>
        <w:rPr>
          <w:rFonts w:eastAsiaTheme="minorEastAsia"/>
          <w:noProof/>
          <w:sz w:val="22"/>
          <w:lang w:val="en-US" w:eastAsia="en-US" w:bidi="ar-SA"/>
        </w:rPr>
      </w:pPr>
      <w:hyperlink w:anchor="_Toc15472752" w:history="1">
        <w:r w:rsidRPr="00A609C8">
          <w:rPr>
            <w:rStyle w:val="Hyperlink"/>
            <w:noProof/>
          </w:rPr>
          <w:t>Предишни версии</w:t>
        </w:r>
        <w:r>
          <w:rPr>
            <w:noProof/>
            <w:webHidden/>
          </w:rPr>
          <w:tab/>
        </w:r>
        <w:r>
          <w:rPr>
            <w:noProof/>
            <w:webHidden/>
          </w:rPr>
          <w:fldChar w:fldCharType="begin"/>
        </w:r>
        <w:r>
          <w:rPr>
            <w:noProof/>
            <w:webHidden/>
          </w:rPr>
          <w:instrText xml:space="preserve"> PAGEREF _Toc15472752 \h </w:instrText>
        </w:r>
        <w:r>
          <w:rPr>
            <w:noProof/>
            <w:webHidden/>
          </w:rPr>
        </w:r>
        <w:r>
          <w:rPr>
            <w:noProof/>
            <w:webHidden/>
          </w:rPr>
          <w:fldChar w:fldCharType="separate"/>
        </w:r>
        <w:r>
          <w:rPr>
            <w:noProof/>
            <w:webHidden/>
          </w:rPr>
          <w:t>3</w:t>
        </w:r>
        <w:r>
          <w:rPr>
            <w:noProof/>
            <w:webHidden/>
          </w:rPr>
          <w:fldChar w:fldCharType="end"/>
        </w:r>
      </w:hyperlink>
    </w:p>
    <w:p w14:paraId="7EF0AD3D" w14:textId="34A2761F" w:rsidR="00DE36B9" w:rsidRDefault="00DE36B9">
      <w:pPr>
        <w:pStyle w:val="TOC3"/>
        <w:rPr>
          <w:rFonts w:eastAsiaTheme="minorEastAsia"/>
          <w:b w:val="0"/>
          <w:smallCaps w:val="0"/>
          <w:sz w:val="22"/>
          <w:lang w:val="en-US" w:eastAsia="en-US" w:bidi="ar-SA"/>
        </w:rPr>
      </w:pPr>
      <w:hyperlink w:anchor="_Toc15472753" w:history="1">
        <w:r w:rsidRPr="00A609C8">
          <w:rPr>
            <w:rStyle w:val="Hyperlink"/>
          </w:rPr>
          <w:t>Уточнения и резюме на промените</w:t>
        </w:r>
        <w:r>
          <w:rPr>
            <w:webHidden/>
          </w:rPr>
          <w:tab/>
        </w:r>
        <w:r>
          <w:rPr>
            <w:webHidden/>
          </w:rPr>
          <w:fldChar w:fldCharType="begin"/>
        </w:r>
        <w:r>
          <w:rPr>
            <w:webHidden/>
          </w:rPr>
          <w:instrText xml:space="preserve"> PAGEREF _Toc15472753 \h </w:instrText>
        </w:r>
        <w:r>
          <w:rPr>
            <w:webHidden/>
          </w:rPr>
        </w:r>
        <w:r>
          <w:rPr>
            <w:webHidden/>
          </w:rPr>
          <w:fldChar w:fldCharType="separate"/>
        </w:r>
        <w:r>
          <w:rPr>
            <w:webHidden/>
          </w:rPr>
          <w:t>3</w:t>
        </w:r>
        <w:r>
          <w:rPr>
            <w:webHidden/>
          </w:rPr>
          <w:fldChar w:fldCharType="end"/>
        </w:r>
      </w:hyperlink>
    </w:p>
    <w:p w14:paraId="7232E921" w14:textId="4FFAE6AA" w:rsidR="00DE36B9" w:rsidRDefault="00DE36B9">
      <w:pPr>
        <w:pStyle w:val="TOC1"/>
        <w:tabs>
          <w:tab w:val="right" w:leader="dot" w:pos="5030"/>
        </w:tabs>
        <w:rPr>
          <w:rFonts w:eastAsiaTheme="minorEastAsia"/>
          <w:b w:val="0"/>
          <w:caps w:val="0"/>
          <w:noProof/>
          <w:sz w:val="22"/>
          <w:lang w:val="en-US" w:eastAsia="en-US" w:bidi="ar-SA"/>
        </w:rPr>
      </w:pPr>
      <w:hyperlink w:anchor="_Toc15472754" w:history="1">
        <w:r w:rsidRPr="00A609C8">
          <w:rPr>
            <w:rStyle w:val="Hyperlink"/>
            <w:noProof/>
          </w:rPr>
          <w:t>Определения</w:t>
        </w:r>
        <w:r>
          <w:rPr>
            <w:noProof/>
            <w:webHidden/>
          </w:rPr>
          <w:tab/>
        </w:r>
        <w:r>
          <w:rPr>
            <w:noProof/>
            <w:webHidden/>
          </w:rPr>
          <w:fldChar w:fldCharType="begin"/>
        </w:r>
        <w:r>
          <w:rPr>
            <w:noProof/>
            <w:webHidden/>
          </w:rPr>
          <w:instrText xml:space="preserve"> PAGEREF _Toc15472754 \h </w:instrText>
        </w:r>
        <w:r>
          <w:rPr>
            <w:noProof/>
            <w:webHidden/>
          </w:rPr>
        </w:r>
        <w:r>
          <w:rPr>
            <w:noProof/>
            <w:webHidden/>
          </w:rPr>
          <w:fldChar w:fldCharType="separate"/>
        </w:r>
        <w:r>
          <w:rPr>
            <w:noProof/>
            <w:webHidden/>
          </w:rPr>
          <w:t>4</w:t>
        </w:r>
        <w:r>
          <w:rPr>
            <w:noProof/>
            <w:webHidden/>
          </w:rPr>
          <w:fldChar w:fldCharType="end"/>
        </w:r>
      </w:hyperlink>
    </w:p>
    <w:p w14:paraId="26268D74" w14:textId="6430C310" w:rsidR="00DE36B9" w:rsidRDefault="00DE36B9">
      <w:pPr>
        <w:pStyle w:val="TOC1"/>
        <w:tabs>
          <w:tab w:val="right" w:leader="dot" w:pos="5030"/>
        </w:tabs>
        <w:rPr>
          <w:rFonts w:eastAsiaTheme="minorEastAsia"/>
          <w:b w:val="0"/>
          <w:caps w:val="0"/>
          <w:noProof/>
          <w:sz w:val="22"/>
          <w:lang w:val="en-US" w:eastAsia="en-US" w:bidi="ar-SA"/>
        </w:rPr>
      </w:pPr>
      <w:hyperlink w:anchor="_Toc15472755" w:history="1">
        <w:r w:rsidRPr="00A609C8">
          <w:rPr>
            <w:rStyle w:val="Hyperlink"/>
            <w:noProof/>
          </w:rPr>
          <w:t>Общи условия</w:t>
        </w:r>
        <w:r>
          <w:rPr>
            <w:noProof/>
            <w:webHidden/>
          </w:rPr>
          <w:tab/>
        </w:r>
        <w:r>
          <w:rPr>
            <w:noProof/>
            <w:webHidden/>
          </w:rPr>
          <w:fldChar w:fldCharType="begin"/>
        </w:r>
        <w:r>
          <w:rPr>
            <w:noProof/>
            <w:webHidden/>
          </w:rPr>
          <w:instrText xml:space="preserve"> PAGEREF _Toc15472755 \h </w:instrText>
        </w:r>
        <w:r>
          <w:rPr>
            <w:noProof/>
            <w:webHidden/>
          </w:rPr>
        </w:r>
        <w:r>
          <w:rPr>
            <w:noProof/>
            <w:webHidden/>
          </w:rPr>
          <w:fldChar w:fldCharType="separate"/>
        </w:r>
        <w:r>
          <w:rPr>
            <w:noProof/>
            <w:webHidden/>
          </w:rPr>
          <w:t>6</w:t>
        </w:r>
        <w:r>
          <w:rPr>
            <w:noProof/>
            <w:webHidden/>
          </w:rPr>
          <w:fldChar w:fldCharType="end"/>
        </w:r>
      </w:hyperlink>
    </w:p>
    <w:p w14:paraId="300D555C" w14:textId="01628920" w:rsidR="00DE36B9" w:rsidRDefault="00DE36B9">
      <w:pPr>
        <w:pStyle w:val="TOC5"/>
        <w:tabs>
          <w:tab w:val="right" w:leader="dot" w:pos="5030"/>
        </w:tabs>
        <w:rPr>
          <w:rFonts w:eastAsiaTheme="minorEastAsia"/>
          <w:noProof/>
          <w:sz w:val="22"/>
          <w:lang w:val="en-US" w:eastAsia="en-US" w:bidi="ar-SA"/>
        </w:rPr>
      </w:pPr>
      <w:hyperlink w:anchor="_Toc15472756" w:history="1">
        <w:r w:rsidRPr="00A609C8">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_Toc15472756 \h </w:instrText>
        </w:r>
        <w:r>
          <w:rPr>
            <w:noProof/>
            <w:webHidden/>
          </w:rPr>
        </w:r>
        <w:r>
          <w:rPr>
            <w:noProof/>
            <w:webHidden/>
          </w:rPr>
          <w:fldChar w:fldCharType="separate"/>
        </w:r>
        <w:r>
          <w:rPr>
            <w:noProof/>
            <w:webHidden/>
          </w:rPr>
          <w:t>6</w:t>
        </w:r>
        <w:r>
          <w:rPr>
            <w:noProof/>
            <w:webHidden/>
          </w:rPr>
          <w:fldChar w:fldCharType="end"/>
        </w:r>
      </w:hyperlink>
    </w:p>
    <w:p w14:paraId="0A90896F" w14:textId="3A9755B0" w:rsidR="00DE36B9" w:rsidRDefault="00DE36B9">
      <w:pPr>
        <w:pStyle w:val="TOC5"/>
        <w:tabs>
          <w:tab w:val="right" w:leader="dot" w:pos="5030"/>
        </w:tabs>
        <w:rPr>
          <w:rFonts w:eastAsiaTheme="minorEastAsia"/>
          <w:noProof/>
          <w:sz w:val="22"/>
          <w:lang w:val="en-US" w:eastAsia="en-US" w:bidi="ar-SA"/>
        </w:rPr>
      </w:pPr>
      <w:hyperlink w:anchor="_Toc15472757" w:history="1">
        <w:r w:rsidRPr="00A609C8">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_Toc15472757 \h </w:instrText>
        </w:r>
        <w:r>
          <w:rPr>
            <w:noProof/>
            <w:webHidden/>
          </w:rPr>
        </w:r>
        <w:r>
          <w:rPr>
            <w:noProof/>
            <w:webHidden/>
          </w:rPr>
          <w:fldChar w:fldCharType="separate"/>
        </w:r>
        <w:r>
          <w:rPr>
            <w:noProof/>
            <w:webHidden/>
          </w:rPr>
          <w:t>6</w:t>
        </w:r>
        <w:r>
          <w:rPr>
            <w:noProof/>
            <w:webHidden/>
          </w:rPr>
          <w:fldChar w:fldCharType="end"/>
        </w:r>
      </w:hyperlink>
    </w:p>
    <w:p w14:paraId="65F52716" w14:textId="1F32A59C" w:rsidR="00DE36B9" w:rsidRDefault="00DE36B9">
      <w:pPr>
        <w:pStyle w:val="TOC5"/>
        <w:tabs>
          <w:tab w:val="right" w:leader="dot" w:pos="5030"/>
        </w:tabs>
        <w:rPr>
          <w:rFonts w:eastAsiaTheme="minorEastAsia"/>
          <w:noProof/>
          <w:sz w:val="22"/>
          <w:lang w:val="en-US" w:eastAsia="en-US" w:bidi="ar-SA"/>
        </w:rPr>
      </w:pPr>
      <w:hyperlink w:anchor="_Toc15472758" w:history="1">
        <w:r w:rsidRPr="00A609C8">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_Toc15472758 \h </w:instrText>
        </w:r>
        <w:r>
          <w:rPr>
            <w:noProof/>
            <w:webHidden/>
          </w:rPr>
        </w:r>
        <w:r>
          <w:rPr>
            <w:noProof/>
            <w:webHidden/>
          </w:rPr>
          <w:fldChar w:fldCharType="separate"/>
        </w:r>
        <w:r>
          <w:rPr>
            <w:noProof/>
            <w:webHidden/>
          </w:rPr>
          <w:t>6</w:t>
        </w:r>
        <w:r>
          <w:rPr>
            <w:noProof/>
            <w:webHidden/>
          </w:rPr>
          <w:fldChar w:fldCharType="end"/>
        </w:r>
      </w:hyperlink>
    </w:p>
    <w:p w14:paraId="08E966F0" w14:textId="13A03ACD" w:rsidR="00DE36B9" w:rsidRDefault="00DE36B9">
      <w:pPr>
        <w:pStyle w:val="TOC5"/>
        <w:tabs>
          <w:tab w:val="right" w:leader="dot" w:pos="5030"/>
        </w:tabs>
        <w:rPr>
          <w:rFonts w:eastAsiaTheme="minorEastAsia"/>
          <w:noProof/>
          <w:sz w:val="22"/>
          <w:lang w:val="en-US" w:eastAsia="en-US" w:bidi="ar-SA"/>
        </w:rPr>
      </w:pPr>
      <w:hyperlink w:anchor="_Toc15472759" w:history="1">
        <w:r w:rsidRPr="00A609C8">
          <w:rPr>
            <w:rStyle w:val="Hyperlink"/>
            <w:noProof/>
          </w:rPr>
          <w:t>Технически ограничения</w:t>
        </w:r>
        <w:r>
          <w:rPr>
            <w:noProof/>
            <w:webHidden/>
          </w:rPr>
          <w:tab/>
        </w:r>
        <w:r>
          <w:rPr>
            <w:noProof/>
            <w:webHidden/>
          </w:rPr>
          <w:fldChar w:fldCharType="begin"/>
        </w:r>
        <w:r>
          <w:rPr>
            <w:noProof/>
            <w:webHidden/>
          </w:rPr>
          <w:instrText xml:space="preserve"> PAGEREF _Toc15472759 \h </w:instrText>
        </w:r>
        <w:r>
          <w:rPr>
            <w:noProof/>
            <w:webHidden/>
          </w:rPr>
        </w:r>
        <w:r>
          <w:rPr>
            <w:noProof/>
            <w:webHidden/>
          </w:rPr>
          <w:fldChar w:fldCharType="separate"/>
        </w:r>
        <w:r>
          <w:rPr>
            <w:noProof/>
            <w:webHidden/>
          </w:rPr>
          <w:t>7</w:t>
        </w:r>
        <w:r>
          <w:rPr>
            <w:noProof/>
            <w:webHidden/>
          </w:rPr>
          <w:fldChar w:fldCharType="end"/>
        </w:r>
      </w:hyperlink>
    </w:p>
    <w:p w14:paraId="7D1EC6E5" w14:textId="42630FCA" w:rsidR="00DE36B9" w:rsidRDefault="00DE36B9">
      <w:pPr>
        <w:pStyle w:val="TOC5"/>
        <w:tabs>
          <w:tab w:val="right" w:leader="dot" w:pos="5030"/>
        </w:tabs>
        <w:rPr>
          <w:rFonts w:eastAsiaTheme="minorEastAsia"/>
          <w:noProof/>
          <w:sz w:val="22"/>
          <w:lang w:val="en-US" w:eastAsia="en-US" w:bidi="ar-SA"/>
        </w:rPr>
      </w:pPr>
      <w:hyperlink w:anchor="_Toc15472760" w:history="1">
        <w:r w:rsidRPr="00A609C8">
          <w:rPr>
            <w:rStyle w:val="Hyperlink"/>
            <w:noProof/>
          </w:rPr>
          <w:t>Услуги за внос/износ</w:t>
        </w:r>
        <w:r>
          <w:rPr>
            <w:noProof/>
            <w:webHidden/>
          </w:rPr>
          <w:tab/>
        </w:r>
        <w:r>
          <w:rPr>
            <w:noProof/>
            <w:webHidden/>
          </w:rPr>
          <w:fldChar w:fldCharType="begin"/>
        </w:r>
        <w:r>
          <w:rPr>
            <w:noProof/>
            <w:webHidden/>
          </w:rPr>
          <w:instrText xml:space="preserve"> PAGEREF _Toc15472760 \h </w:instrText>
        </w:r>
        <w:r>
          <w:rPr>
            <w:noProof/>
            <w:webHidden/>
          </w:rPr>
        </w:r>
        <w:r>
          <w:rPr>
            <w:noProof/>
            <w:webHidden/>
          </w:rPr>
          <w:fldChar w:fldCharType="separate"/>
        </w:r>
        <w:r>
          <w:rPr>
            <w:noProof/>
            <w:webHidden/>
          </w:rPr>
          <w:t>7</w:t>
        </w:r>
        <w:r>
          <w:rPr>
            <w:noProof/>
            <w:webHidden/>
          </w:rPr>
          <w:fldChar w:fldCharType="end"/>
        </w:r>
      </w:hyperlink>
    </w:p>
    <w:p w14:paraId="20C14ADC" w14:textId="15B1FCA7" w:rsidR="00DE36B9" w:rsidRDefault="00DE36B9">
      <w:pPr>
        <w:pStyle w:val="TOC5"/>
        <w:tabs>
          <w:tab w:val="right" w:leader="dot" w:pos="5030"/>
        </w:tabs>
        <w:rPr>
          <w:rFonts w:eastAsiaTheme="minorEastAsia"/>
          <w:noProof/>
          <w:sz w:val="22"/>
          <w:lang w:val="en-US" w:eastAsia="en-US" w:bidi="ar-SA"/>
        </w:rPr>
      </w:pPr>
      <w:hyperlink w:anchor="_Toc15472761" w:history="1">
        <w:r w:rsidRPr="00A609C8">
          <w:rPr>
            <w:rStyle w:val="Hyperlink"/>
            <w:noProof/>
          </w:rPr>
          <w:t>Компоненти на шрифтове</w:t>
        </w:r>
        <w:r>
          <w:rPr>
            <w:noProof/>
            <w:webHidden/>
          </w:rPr>
          <w:tab/>
        </w:r>
        <w:r>
          <w:rPr>
            <w:noProof/>
            <w:webHidden/>
          </w:rPr>
          <w:fldChar w:fldCharType="begin"/>
        </w:r>
        <w:r>
          <w:rPr>
            <w:noProof/>
            <w:webHidden/>
          </w:rPr>
          <w:instrText xml:space="preserve"> PAGEREF _Toc15472761 \h </w:instrText>
        </w:r>
        <w:r>
          <w:rPr>
            <w:noProof/>
            <w:webHidden/>
          </w:rPr>
        </w:r>
        <w:r>
          <w:rPr>
            <w:noProof/>
            <w:webHidden/>
          </w:rPr>
          <w:fldChar w:fldCharType="separate"/>
        </w:r>
        <w:r>
          <w:rPr>
            <w:noProof/>
            <w:webHidden/>
          </w:rPr>
          <w:t>7</w:t>
        </w:r>
        <w:r>
          <w:rPr>
            <w:noProof/>
            <w:webHidden/>
          </w:rPr>
          <w:fldChar w:fldCharType="end"/>
        </w:r>
      </w:hyperlink>
    </w:p>
    <w:p w14:paraId="3261A394" w14:textId="16F66A6F" w:rsidR="00DE36B9" w:rsidRDefault="00DE36B9">
      <w:pPr>
        <w:pStyle w:val="TOC5"/>
        <w:tabs>
          <w:tab w:val="right" w:leader="dot" w:pos="5030"/>
        </w:tabs>
        <w:rPr>
          <w:rFonts w:eastAsiaTheme="minorEastAsia"/>
          <w:noProof/>
          <w:sz w:val="22"/>
          <w:lang w:val="en-US" w:eastAsia="en-US" w:bidi="ar-SA"/>
        </w:rPr>
      </w:pPr>
      <w:hyperlink w:anchor="_Toc15472762" w:history="1">
        <w:r w:rsidRPr="00A609C8">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_Toc15472762 \h </w:instrText>
        </w:r>
        <w:r>
          <w:rPr>
            <w:noProof/>
            <w:webHidden/>
          </w:rPr>
        </w:r>
        <w:r>
          <w:rPr>
            <w:noProof/>
            <w:webHidden/>
          </w:rPr>
          <w:fldChar w:fldCharType="separate"/>
        </w:r>
        <w:r>
          <w:rPr>
            <w:noProof/>
            <w:webHidden/>
          </w:rPr>
          <w:t>7</w:t>
        </w:r>
        <w:r>
          <w:rPr>
            <w:noProof/>
            <w:webHidden/>
          </w:rPr>
          <w:fldChar w:fldCharType="end"/>
        </w:r>
      </w:hyperlink>
    </w:p>
    <w:p w14:paraId="66CD2D72" w14:textId="48BAB7BE" w:rsidR="00DE36B9" w:rsidRDefault="00DE36B9">
      <w:pPr>
        <w:pStyle w:val="TOC5"/>
        <w:tabs>
          <w:tab w:val="right" w:leader="dot" w:pos="5030"/>
        </w:tabs>
        <w:rPr>
          <w:rFonts w:eastAsiaTheme="minorEastAsia"/>
          <w:noProof/>
          <w:sz w:val="22"/>
          <w:lang w:val="en-US" w:eastAsia="en-US" w:bidi="ar-SA"/>
        </w:rPr>
      </w:pPr>
      <w:hyperlink w:anchor="_Toc15472763" w:history="1">
        <w:r w:rsidRPr="00A609C8">
          <w:rPr>
            <w:rStyle w:val="Hyperlink"/>
            <w:noProof/>
          </w:rPr>
          <w:t>Съответствие със законите</w:t>
        </w:r>
        <w:r>
          <w:rPr>
            <w:noProof/>
            <w:webHidden/>
          </w:rPr>
          <w:tab/>
        </w:r>
        <w:r>
          <w:rPr>
            <w:noProof/>
            <w:webHidden/>
          </w:rPr>
          <w:fldChar w:fldCharType="begin"/>
        </w:r>
        <w:r>
          <w:rPr>
            <w:noProof/>
            <w:webHidden/>
          </w:rPr>
          <w:instrText xml:space="preserve"> PAGEREF _Toc15472763 \h </w:instrText>
        </w:r>
        <w:r>
          <w:rPr>
            <w:noProof/>
            <w:webHidden/>
          </w:rPr>
        </w:r>
        <w:r>
          <w:rPr>
            <w:noProof/>
            <w:webHidden/>
          </w:rPr>
          <w:fldChar w:fldCharType="separate"/>
        </w:r>
        <w:r>
          <w:rPr>
            <w:noProof/>
            <w:webHidden/>
          </w:rPr>
          <w:t>7</w:t>
        </w:r>
        <w:r>
          <w:rPr>
            <w:noProof/>
            <w:webHidden/>
          </w:rPr>
          <w:fldChar w:fldCharType="end"/>
        </w:r>
      </w:hyperlink>
    </w:p>
    <w:p w14:paraId="68554F98" w14:textId="35759866" w:rsidR="00DE36B9" w:rsidRDefault="00DE36B9">
      <w:pPr>
        <w:pStyle w:val="TOC5"/>
        <w:tabs>
          <w:tab w:val="right" w:leader="dot" w:pos="5030"/>
        </w:tabs>
        <w:rPr>
          <w:rFonts w:eastAsiaTheme="minorEastAsia"/>
          <w:noProof/>
          <w:sz w:val="22"/>
          <w:lang w:val="en-US" w:eastAsia="en-US" w:bidi="ar-SA"/>
        </w:rPr>
      </w:pPr>
      <w:hyperlink w:anchor="_Toc15472764" w:history="1">
        <w:r w:rsidRPr="00A609C8">
          <w:rPr>
            <w:rStyle w:val="Hyperlink"/>
            <w:noProof/>
          </w:rPr>
          <w:t>Други</w:t>
        </w:r>
        <w:r>
          <w:rPr>
            <w:noProof/>
            <w:webHidden/>
          </w:rPr>
          <w:tab/>
        </w:r>
        <w:r>
          <w:rPr>
            <w:noProof/>
            <w:webHidden/>
          </w:rPr>
          <w:fldChar w:fldCharType="begin"/>
        </w:r>
        <w:r>
          <w:rPr>
            <w:noProof/>
            <w:webHidden/>
          </w:rPr>
          <w:instrText xml:space="preserve"> PAGEREF _Toc15472764 \h </w:instrText>
        </w:r>
        <w:r>
          <w:rPr>
            <w:noProof/>
            <w:webHidden/>
          </w:rPr>
        </w:r>
        <w:r>
          <w:rPr>
            <w:noProof/>
            <w:webHidden/>
          </w:rPr>
          <w:fldChar w:fldCharType="separate"/>
        </w:r>
        <w:r>
          <w:rPr>
            <w:noProof/>
            <w:webHidden/>
          </w:rPr>
          <w:t>8</w:t>
        </w:r>
        <w:r>
          <w:rPr>
            <w:noProof/>
            <w:webHidden/>
          </w:rPr>
          <w:fldChar w:fldCharType="end"/>
        </w:r>
      </w:hyperlink>
    </w:p>
    <w:p w14:paraId="2BDB6A9D" w14:textId="5B2D7973" w:rsidR="00DE36B9" w:rsidRDefault="00DE36B9">
      <w:pPr>
        <w:pStyle w:val="TOC1"/>
        <w:tabs>
          <w:tab w:val="right" w:leader="dot" w:pos="5030"/>
        </w:tabs>
        <w:rPr>
          <w:rFonts w:eastAsiaTheme="minorEastAsia"/>
          <w:b w:val="0"/>
          <w:caps w:val="0"/>
          <w:noProof/>
          <w:sz w:val="22"/>
          <w:lang w:val="en-US" w:eastAsia="en-US" w:bidi="ar-SA"/>
        </w:rPr>
      </w:pPr>
      <w:hyperlink w:anchor="_Toc15472765" w:history="1">
        <w:r w:rsidRPr="00A609C8">
          <w:rPr>
            <w:rStyle w:val="Hyperlink"/>
            <w:noProof/>
          </w:rPr>
          <w:t>Условия за защита на данните</w:t>
        </w:r>
        <w:r>
          <w:rPr>
            <w:noProof/>
            <w:webHidden/>
          </w:rPr>
          <w:tab/>
        </w:r>
        <w:r>
          <w:rPr>
            <w:noProof/>
            <w:webHidden/>
          </w:rPr>
          <w:fldChar w:fldCharType="begin"/>
        </w:r>
        <w:r>
          <w:rPr>
            <w:noProof/>
            <w:webHidden/>
          </w:rPr>
          <w:instrText xml:space="preserve"> PAGEREF _Toc15472765 \h </w:instrText>
        </w:r>
        <w:r>
          <w:rPr>
            <w:noProof/>
            <w:webHidden/>
          </w:rPr>
        </w:r>
        <w:r>
          <w:rPr>
            <w:noProof/>
            <w:webHidden/>
          </w:rPr>
          <w:fldChar w:fldCharType="separate"/>
        </w:r>
        <w:r>
          <w:rPr>
            <w:noProof/>
            <w:webHidden/>
          </w:rPr>
          <w:t>9</w:t>
        </w:r>
        <w:r>
          <w:rPr>
            <w:noProof/>
            <w:webHidden/>
          </w:rPr>
          <w:fldChar w:fldCharType="end"/>
        </w:r>
      </w:hyperlink>
    </w:p>
    <w:p w14:paraId="1B95CE32" w14:textId="4CB62A6D" w:rsidR="00DE36B9" w:rsidRDefault="00DE36B9">
      <w:pPr>
        <w:pStyle w:val="TOC5"/>
        <w:tabs>
          <w:tab w:val="right" w:leader="dot" w:pos="5030"/>
        </w:tabs>
        <w:rPr>
          <w:rFonts w:eastAsiaTheme="minorEastAsia"/>
          <w:noProof/>
          <w:sz w:val="22"/>
          <w:lang w:val="en-US" w:eastAsia="en-US" w:bidi="ar-SA"/>
        </w:rPr>
      </w:pPr>
      <w:hyperlink w:anchor="_Toc15472766" w:history="1">
        <w:r w:rsidRPr="00A609C8">
          <w:rPr>
            <w:rStyle w:val="Hyperlink"/>
            <w:noProof/>
          </w:rPr>
          <w:t>Обсег</w:t>
        </w:r>
        <w:r>
          <w:rPr>
            <w:noProof/>
            <w:webHidden/>
          </w:rPr>
          <w:tab/>
        </w:r>
        <w:r>
          <w:rPr>
            <w:noProof/>
            <w:webHidden/>
          </w:rPr>
          <w:fldChar w:fldCharType="begin"/>
        </w:r>
        <w:r>
          <w:rPr>
            <w:noProof/>
            <w:webHidden/>
          </w:rPr>
          <w:instrText xml:space="preserve"> PAGEREF _Toc15472766 \h </w:instrText>
        </w:r>
        <w:r>
          <w:rPr>
            <w:noProof/>
            <w:webHidden/>
          </w:rPr>
        </w:r>
        <w:r>
          <w:rPr>
            <w:noProof/>
            <w:webHidden/>
          </w:rPr>
          <w:fldChar w:fldCharType="separate"/>
        </w:r>
        <w:r>
          <w:rPr>
            <w:noProof/>
            <w:webHidden/>
          </w:rPr>
          <w:t>9</w:t>
        </w:r>
        <w:r>
          <w:rPr>
            <w:noProof/>
            <w:webHidden/>
          </w:rPr>
          <w:fldChar w:fldCharType="end"/>
        </w:r>
      </w:hyperlink>
    </w:p>
    <w:p w14:paraId="5D1420BD" w14:textId="00CAFF34" w:rsidR="00DE36B9" w:rsidRDefault="00DE36B9">
      <w:pPr>
        <w:pStyle w:val="TOC5"/>
        <w:tabs>
          <w:tab w:val="right" w:leader="dot" w:pos="5030"/>
        </w:tabs>
        <w:rPr>
          <w:rFonts w:eastAsiaTheme="minorEastAsia"/>
          <w:noProof/>
          <w:sz w:val="22"/>
          <w:lang w:val="en-US" w:eastAsia="en-US" w:bidi="ar-SA"/>
        </w:rPr>
      </w:pPr>
      <w:hyperlink w:anchor="_Toc15472767" w:history="1">
        <w:r w:rsidRPr="00A609C8">
          <w:rPr>
            <w:rStyle w:val="Hyperlink"/>
            <w:noProof/>
          </w:rPr>
          <w:t>Обработване на Клиентски данни; собственост</w:t>
        </w:r>
        <w:r>
          <w:rPr>
            <w:noProof/>
            <w:webHidden/>
          </w:rPr>
          <w:tab/>
        </w:r>
        <w:r>
          <w:rPr>
            <w:noProof/>
            <w:webHidden/>
          </w:rPr>
          <w:fldChar w:fldCharType="begin"/>
        </w:r>
        <w:r>
          <w:rPr>
            <w:noProof/>
            <w:webHidden/>
          </w:rPr>
          <w:instrText xml:space="preserve"> PAGEREF _Toc15472767 \h </w:instrText>
        </w:r>
        <w:r>
          <w:rPr>
            <w:noProof/>
            <w:webHidden/>
          </w:rPr>
        </w:r>
        <w:r>
          <w:rPr>
            <w:noProof/>
            <w:webHidden/>
          </w:rPr>
          <w:fldChar w:fldCharType="separate"/>
        </w:r>
        <w:r>
          <w:rPr>
            <w:noProof/>
            <w:webHidden/>
          </w:rPr>
          <w:t>9</w:t>
        </w:r>
        <w:r>
          <w:rPr>
            <w:noProof/>
            <w:webHidden/>
          </w:rPr>
          <w:fldChar w:fldCharType="end"/>
        </w:r>
      </w:hyperlink>
    </w:p>
    <w:p w14:paraId="6838E4EC" w14:textId="62DF13C2" w:rsidR="00DE36B9" w:rsidRDefault="00DE36B9">
      <w:pPr>
        <w:pStyle w:val="TOC5"/>
        <w:tabs>
          <w:tab w:val="right" w:leader="dot" w:pos="5030"/>
        </w:tabs>
        <w:rPr>
          <w:rFonts w:eastAsiaTheme="minorEastAsia"/>
          <w:noProof/>
          <w:sz w:val="22"/>
          <w:lang w:val="en-US" w:eastAsia="en-US" w:bidi="ar-SA"/>
        </w:rPr>
      </w:pPr>
      <w:hyperlink w:anchor="_Toc15472768" w:history="1">
        <w:r w:rsidRPr="00A609C8">
          <w:rPr>
            <w:rStyle w:val="Hyperlink"/>
            <w:noProof/>
          </w:rPr>
          <w:t>Изнасяне на информация за Клиентски данни и Лични данни</w:t>
        </w:r>
        <w:r>
          <w:rPr>
            <w:noProof/>
            <w:webHidden/>
          </w:rPr>
          <w:tab/>
        </w:r>
        <w:r>
          <w:rPr>
            <w:noProof/>
            <w:webHidden/>
          </w:rPr>
          <w:fldChar w:fldCharType="begin"/>
        </w:r>
        <w:r>
          <w:rPr>
            <w:noProof/>
            <w:webHidden/>
          </w:rPr>
          <w:instrText xml:space="preserve"> PAGEREF _Toc15472768 \h </w:instrText>
        </w:r>
        <w:r>
          <w:rPr>
            <w:noProof/>
            <w:webHidden/>
          </w:rPr>
        </w:r>
        <w:r>
          <w:rPr>
            <w:noProof/>
            <w:webHidden/>
          </w:rPr>
          <w:fldChar w:fldCharType="separate"/>
        </w:r>
        <w:r>
          <w:rPr>
            <w:noProof/>
            <w:webHidden/>
          </w:rPr>
          <w:t>9</w:t>
        </w:r>
        <w:r>
          <w:rPr>
            <w:noProof/>
            <w:webHidden/>
          </w:rPr>
          <w:fldChar w:fldCharType="end"/>
        </w:r>
      </w:hyperlink>
    </w:p>
    <w:p w14:paraId="69B33202" w14:textId="15772E02" w:rsidR="00DE36B9" w:rsidRDefault="00DE36B9">
      <w:pPr>
        <w:pStyle w:val="TOC5"/>
        <w:tabs>
          <w:tab w:val="right" w:leader="dot" w:pos="5030"/>
        </w:tabs>
        <w:rPr>
          <w:rFonts w:eastAsiaTheme="minorEastAsia"/>
          <w:noProof/>
          <w:sz w:val="22"/>
          <w:lang w:val="en-US" w:eastAsia="en-US" w:bidi="ar-SA"/>
        </w:rPr>
      </w:pPr>
      <w:hyperlink w:anchor="_Toc15472769" w:history="1">
        <w:r w:rsidRPr="00A609C8">
          <w:rPr>
            <w:rStyle w:val="Hyperlink"/>
            <w:noProof/>
          </w:rPr>
          <w:t>Обработване на Лични данни; ОРЗД</w:t>
        </w:r>
        <w:r>
          <w:rPr>
            <w:noProof/>
            <w:webHidden/>
          </w:rPr>
          <w:tab/>
        </w:r>
        <w:r>
          <w:rPr>
            <w:noProof/>
            <w:webHidden/>
          </w:rPr>
          <w:fldChar w:fldCharType="begin"/>
        </w:r>
        <w:r>
          <w:rPr>
            <w:noProof/>
            <w:webHidden/>
          </w:rPr>
          <w:instrText xml:space="preserve"> PAGEREF _Toc15472769 \h </w:instrText>
        </w:r>
        <w:r>
          <w:rPr>
            <w:noProof/>
            <w:webHidden/>
          </w:rPr>
        </w:r>
        <w:r>
          <w:rPr>
            <w:noProof/>
            <w:webHidden/>
          </w:rPr>
          <w:fldChar w:fldCharType="separate"/>
        </w:r>
        <w:r>
          <w:rPr>
            <w:noProof/>
            <w:webHidden/>
          </w:rPr>
          <w:t>10</w:t>
        </w:r>
        <w:r>
          <w:rPr>
            <w:noProof/>
            <w:webHidden/>
          </w:rPr>
          <w:fldChar w:fldCharType="end"/>
        </w:r>
      </w:hyperlink>
    </w:p>
    <w:p w14:paraId="1A9275BC" w14:textId="76FEF6E9" w:rsidR="00DE36B9" w:rsidRDefault="00DE36B9">
      <w:pPr>
        <w:pStyle w:val="TOC5"/>
        <w:tabs>
          <w:tab w:val="right" w:leader="dot" w:pos="5030"/>
        </w:tabs>
        <w:rPr>
          <w:rFonts w:eastAsiaTheme="minorEastAsia"/>
          <w:noProof/>
          <w:sz w:val="22"/>
          <w:lang w:val="en-US" w:eastAsia="en-US" w:bidi="ar-SA"/>
        </w:rPr>
      </w:pPr>
      <w:hyperlink w:anchor="_Toc15472770" w:history="1">
        <w:r w:rsidRPr="00A609C8">
          <w:rPr>
            <w:rStyle w:val="Hyperlink"/>
            <w:noProof/>
          </w:rPr>
          <w:t>Защита на данните</w:t>
        </w:r>
        <w:r>
          <w:rPr>
            <w:noProof/>
            <w:webHidden/>
          </w:rPr>
          <w:tab/>
        </w:r>
        <w:r>
          <w:rPr>
            <w:noProof/>
            <w:webHidden/>
          </w:rPr>
          <w:fldChar w:fldCharType="begin"/>
        </w:r>
        <w:r>
          <w:rPr>
            <w:noProof/>
            <w:webHidden/>
          </w:rPr>
          <w:instrText xml:space="preserve"> PAGEREF _Toc15472770 \h </w:instrText>
        </w:r>
        <w:r>
          <w:rPr>
            <w:noProof/>
            <w:webHidden/>
          </w:rPr>
        </w:r>
        <w:r>
          <w:rPr>
            <w:noProof/>
            <w:webHidden/>
          </w:rPr>
          <w:fldChar w:fldCharType="separate"/>
        </w:r>
        <w:r>
          <w:rPr>
            <w:noProof/>
            <w:webHidden/>
          </w:rPr>
          <w:t>10</w:t>
        </w:r>
        <w:r>
          <w:rPr>
            <w:noProof/>
            <w:webHidden/>
          </w:rPr>
          <w:fldChar w:fldCharType="end"/>
        </w:r>
      </w:hyperlink>
    </w:p>
    <w:p w14:paraId="7FBB5C33" w14:textId="742FA78D" w:rsidR="00DE36B9" w:rsidRDefault="00DE36B9">
      <w:pPr>
        <w:pStyle w:val="TOC5"/>
        <w:tabs>
          <w:tab w:val="right" w:leader="dot" w:pos="5030"/>
        </w:tabs>
        <w:rPr>
          <w:rFonts w:eastAsiaTheme="minorEastAsia"/>
          <w:noProof/>
          <w:sz w:val="22"/>
          <w:lang w:val="en-US" w:eastAsia="en-US" w:bidi="ar-SA"/>
        </w:rPr>
      </w:pPr>
      <w:hyperlink w:anchor="_Toc15472771" w:history="1">
        <w:r w:rsidRPr="00A609C8">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_Toc15472771 \h </w:instrText>
        </w:r>
        <w:r>
          <w:rPr>
            <w:noProof/>
            <w:webHidden/>
          </w:rPr>
        </w:r>
        <w:r>
          <w:rPr>
            <w:noProof/>
            <w:webHidden/>
          </w:rPr>
          <w:fldChar w:fldCharType="separate"/>
        </w:r>
        <w:r>
          <w:rPr>
            <w:noProof/>
            <w:webHidden/>
          </w:rPr>
          <w:t>12</w:t>
        </w:r>
        <w:r>
          <w:rPr>
            <w:noProof/>
            <w:webHidden/>
          </w:rPr>
          <w:fldChar w:fldCharType="end"/>
        </w:r>
      </w:hyperlink>
    </w:p>
    <w:p w14:paraId="51CD057D" w14:textId="017AE084" w:rsidR="00DE36B9" w:rsidRDefault="00DE36B9">
      <w:pPr>
        <w:pStyle w:val="TOC5"/>
        <w:tabs>
          <w:tab w:val="right" w:leader="dot" w:pos="5030"/>
        </w:tabs>
        <w:rPr>
          <w:rFonts w:eastAsiaTheme="minorEastAsia"/>
          <w:noProof/>
          <w:sz w:val="22"/>
          <w:lang w:val="en-US" w:eastAsia="en-US" w:bidi="ar-SA"/>
        </w:rPr>
      </w:pPr>
      <w:hyperlink w:anchor="_Toc15472772" w:history="1">
        <w:r w:rsidRPr="00A609C8">
          <w:rPr>
            <w:rStyle w:val="Hyperlink"/>
            <w:noProof/>
          </w:rPr>
          <w:t>Прехвърляне и местоположение на данните</w:t>
        </w:r>
        <w:r>
          <w:rPr>
            <w:noProof/>
            <w:webHidden/>
          </w:rPr>
          <w:tab/>
        </w:r>
        <w:r>
          <w:rPr>
            <w:noProof/>
            <w:webHidden/>
          </w:rPr>
          <w:fldChar w:fldCharType="begin"/>
        </w:r>
        <w:r>
          <w:rPr>
            <w:noProof/>
            <w:webHidden/>
          </w:rPr>
          <w:instrText xml:space="preserve"> PAGEREF _Toc15472772 \h </w:instrText>
        </w:r>
        <w:r>
          <w:rPr>
            <w:noProof/>
            <w:webHidden/>
          </w:rPr>
        </w:r>
        <w:r>
          <w:rPr>
            <w:noProof/>
            <w:webHidden/>
          </w:rPr>
          <w:fldChar w:fldCharType="separate"/>
        </w:r>
        <w:r>
          <w:rPr>
            <w:noProof/>
            <w:webHidden/>
          </w:rPr>
          <w:t>12</w:t>
        </w:r>
        <w:r>
          <w:rPr>
            <w:noProof/>
            <w:webHidden/>
          </w:rPr>
          <w:fldChar w:fldCharType="end"/>
        </w:r>
      </w:hyperlink>
    </w:p>
    <w:p w14:paraId="41587B14" w14:textId="7247FB86" w:rsidR="00DE36B9" w:rsidRDefault="00DE36B9">
      <w:pPr>
        <w:pStyle w:val="TOC5"/>
        <w:tabs>
          <w:tab w:val="right" w:leader="dot" w:pos="5030"/>
        </w:tabs>
        <w:rPr>
          <w:rFonts w:eastAsiaTheme="minorEastAsia"/>
          <w:noProof/>
          <w:sz w:val="22"/>
          <w:lang w:val="en-US" w:eastAsia="en-US" w:bidi="ar-SA"/>
        </w:rPr>
      </w:pPr>
      <w:hyperlink w:anchor="_Toc15472773" w:history="1">
        <w:r w:rsidRPr="00A609C8">
          <w:rPr>
            <w:rStyle w:val="Hyperlink"/>
            <w:noProof/>
          </w:rPr>
          <w:t>Съхранение и изтриване на данните</w:t>
        </w:r>
        <w:r>
          <w:rPr>
            <w:noProof/>
            <w:webHidden/>
          </w:rPr>
          <w:tab/>
        </w:r>
        <w:r>
          <w:rPr>
            <w:noProof/>
            <w:webHidden/>
          </w:rPr>
          <w:fldChar w:fldCharType="begin"/>
        </w:r>
        <w:r>
          <w:rPr>
            <w:noProof/>
            <w:webHidden/>
          </w:rPr>
          <w:instrText xml:space="preserve"> PAGEREF _Toc15472773 \h </w:instrText>
        </w:r>
        <w:r>
          <w:rPr>
            <w:noProof/>
            <w:webHidden/>
          </w:rPr>
        </w:r>
        <w:r>
          <w:rPr>
            <w:noProof/>
            <w:webHidden/>
          </w:rPr>
          <w:fldChar w:fldCharType="separate"/>
        </w:r>
        <w:r>
          <w:rPr>
            <w:noProof/>
            <w:webHidden/>
          </w:rPr>
          <w:t>13</w:t>
        </w:r>
        <w:r>
          <w:rPr>
            <w:noProof/>
            <w:webHidden/>
          </w:rPr>
          <w:fldChar w:fldCharType="end"/>
        </w:r>
      </w:hyperlink>
    </w:p>
    <w:p w14:paraId="7A7692F7" w14:textId="54CA5573" w:rsidR="00DE36B9" w:rsidRDefault="00DE36B9">
      <w:pPr>
        <w:pStyle w:val="TOC5"/>
        <w:tabs>
          <w:tab w:val="right" w:leader="dot" w:pos="5030"/>
        </w:tabs>
        <w:rPr>
          <w:rFonts w:eastAsiaTheme="minorEastAsia"/>
          <w:noProof/>
          <w:sz w:val="22"/>
          <w:lang w:val="en-US" w:eastAsia="en-US" w:bidi="ar-SA"/>
        </w:rPr>
      </w:pPr>
      <w:hyperlink w:anchor="_Toc15472774" w:history="1">
        <w:r w:rsidRPr="00A609C8">
          <w:rPr>
            <w:rStyle w:val="Hyperlink"/>
            <w:noProof/>
          </w:rPr>
          <w:t>Ангажимент за поверителност на лицето, обработващо данните</w:t>
        </w:r>
        <w:r>
          <w:rPr>
            <w:noProof/>
            <w:webHidden/>
          </w:rPr>
          <w:tab/>
        </w:r>
        <w:r>
          <w:rPr>
            <w:noProof/>
            <w:webHidden/>
          </w:rPr>
          <w:fldChar w:fldCharType="begin"/>
        </w:r>
        <w:r>
          <w:rPr>
            <w:noProof/>
            <w:webHidden/>
          </w:rPr>
          <w:instrText xml:space="preserve"> PAGEREF _Toc15472774 \h </w:instrText>
        </w:r>
        <w:r>
          <w:rPr>
            <w:noProof/>
            <w:webHidden/>
          </w:rPr>
        </w:r>
        <w:r>
          <w:rPr>
            <w:noProof/>
            <w:webHidden/>
          </w:rPr>
          <w:fldChar w:fldCharType="separate"/>
        </w:r>
        <w:r>
          <w:rPr>
            <w:noProof/>
            <w:webHidden/>
          </w:rPr>
          <w:t>13</w:t>
        </w:r>
        <w:r>
          <w:rPr>
            <w:noProof/>
            <w:webHidden/>
          </w:rPr>
          <w:fldChar w:fldCharType="end"/>
        </w:r>
      </w:hyperlink>
    </w:p>
    <w:p w14:paraId="31F112BB" w14:textId="369B7183" w:rsidR="00DE36B9" w:rsidRDefault="00DE36B9">
      <w:pPr>
        <w:pStyle w:val="TOC5"/>
        <w:tabs>
          <w:tab w:val="right" w:leader="dot" w:pos="5030"/>
        </w:tabs>
        <w:rPr>
          <w:rFonts w:eastAsiaTheme="minorEastAsia"/>
          <w:noProof/>
          <w:sz w:val="22"/>
          <w:lang w:val="en-US" w:eastAsia="en-US" w:bidi="ar-SA"/>
        </w:rPr>
      </w:pPr>
      <w:hyperlink w:anchor="_Toc15472775" w:history="1">
        <w:r w:rsidRPr="00A609C8">
          <w:rPr>
            <w:rStyle w:val="Hyperlink"/>
            <w:noProof/>
          </w:rPr>
          <w:t>Уведомления и мерки за контрол при използването на Подизпълнители</w:t>
        </w:r>
        <w:r>
          <w:rPr>
            <w:noProof/>
            <w:webHidden/>
          </w:rPr>
          <w:tab/>
        </w:r>
        <w:r>
          <w:rPr>
            <w:noProof/>
            <w:webHidden/>
          </w:rPr>
          <w:fldChar w:fldCharType="begin"/>
        </w:r>
        <w:r>
          <w:rPr>
            <w:noProof/>
            <w:webHidden/>
          </w:rPr>
          <w:instrText xml:space="preserve"> PAGEREF _Toc15472775 \h </w:instrText>
        </w:r>
        <w:r>
          <w:rPr>
            <w:noProof/>
            <w:webHidden/>
          </w:rPr>
        </w:r>
        <w:r>
          <w:rPr>
            <w:noProof/>
            <w:webHidden/>
          </w:rPr>
          <w:fldChar w:fldCharType="separate"/>
        </w:r>
        <w:r>
          <w:rPr>
            <w:noProof/>
            <w:webHidden/>
          </w:rPr>
          <w:t>13</w:t>
        </w:r>
        <w:r>
          <w:rPr>
            <w:noProof/>
            <w:webHidden/>
          </w:rPr>
          <w:fldChar w:fldCharType="end"/>
        </w:r>
      </w:hyperlink>
    </w:p>
    <w:p w14:paraId="0868534C" w14:textId="3EF2A8F9" w:rsidR="00DE36B9" w:rsidRDefault="00DE36B9">
      <w:pPr>
        <w:pStyle w:val="TOC5"/>
        <w:tabs>
          <w:tab w:val="right" w:leader="dot" w:pos="5030"/>
        </w:tabs>
        <w:rPr>
          <w:rFonts w:eastAsiaTheme="minorEastAsia"/>
          <w:noProof/>
          <w:sz w:val="22"/>
          <w:lang w:val="en-US" w:eastAsia="en-US" w:bidi="ar-SA"/>
        </w:rPr>
      </w:pPr>
      <w:hyperlink w:anchor="_Toc15472776" w:history="1">
        <w:r w:rsidRPr="00A609C8">
          <w:rPr>
            <w:rStyle w:val="Hyperlink"/>
            <w:noProof/>
          </w:rPr>
          <w:t>Образователни институции</w:t>
        </w:r>
        <w:r>
          <w:rPr>
            <w:noProof/>
            <w:webHidden/>
          </w:rPr>
          <w:tab/>
        </w:r>
        <w:r>
          <w:rPr>
            <w:noProof/>
            <w:webHidden/>
          </w:rPr>
          <w:fldChar w:fldCharType="begin"/>
        </w:r>
        <w:r>
          <w:rPr>
            <w:noProof/>
            <w:webHidden/>
          </w:rPr>
          <w:instrText xml:space="preserve"> PAGEREF _Toc15472776 \h </w:instrText>
        </w:r>
        <w:r>
          <w:rPr>
            <w:noProof/>
            <w:webHidden/>
          </w:rPr>
        </w:r>
        <w:r>
          <w:rPr>
            <w:noProof/>
            <w:webHidden/>
          </w:rPr>
          <w:fldChar w:fldCharType="separate"/>
        </w:r>
        <w:r>
          <w:rPr>
            <w:noProof/>
            <w:webHidden/>
          </w:rPr>
          <w:t>14</w:t>
        </w:r>
        <w:r>
          <w:rPr>
            <w:noProof/>
            <w:webHidden/>
          </w:rPr>
          <w:fldChar w:fldCharType="end"/>
        </w:r>
      </w:hyperlink>
    </w:p>
    <w:p w14:paraId="25504967" w14:textId="1D0F031B" w:rsidR="00DE36B9" w:rsidRDefault="00DE36B9">
      <w:pPr>
        <w:pStyle w:val="TOC5"/>
        <w:tabs>
          <w:tab w:val="right" w:leader="dot" w:pos="5030"/>
        </w:tabs>
        <w:rPr>
          <w:rFonts w:eastAsiaTheme="minorEastAsia"/>
          <w:noProof/>
          <w:sz w:val="22"/>
          <w:lang w:val="en-US" w:eastAsia="en-US" w:bidi="ar-SA"/>
        </w:rPr>
      </w:pPr>
      <w:hyperlink w:anchor="_Toc15472777" w:history="1">
        <w:r w:rsidRPr="00A609C8">
          <w:rPr>
            <w:rStyle w:val="Hyperlink"/>
            <w:noProof/>
          </w:rPr>
          <w:t>Бизнес сътрудник по HIPAA</w:t>
        </w:r>
        <w:r>
          <w:rPr>
            <w:noProof/>
            <w:webHidden/>
          </w:rPr>
          <w:tab/>
        </w:r>
        <w:r>
          <w:rPr>
            <w:noProof/>
            <w:webHidden/>
          </w:rPr>
          <w:fldChar w:fldCharType="begin"/>
        </w:r>
        <w:r>
          <w:rPr>
            <w:noProof/>
            <w:webHidden/>
          </w:rPr>
          <w:instrText xml:space="preserve"> PAGEREF _Toc15472777 \h </w:instrText>
        </w:r>
        <w:r>
          <w:rPr>
            <w:noProof/>
            <w:webHidden/>
          </w:rPr>
        </w:r>
        <w:r>
          <w:rPr>
            <w:noProof/>
            <w:webHidden/>
          </w:rPr>
          <w:fldChar w:fldCharType="separate"/>
        </w:r>
        <w:r>
          <w:rPr>
            <w:noProof/>
            <w:webHidden/>
          </w:rPr>
          <w:t>14</w:t>
        </w:r>
        <w:r>
          <w:rPr>
            <w:noProof/>
            <w:webHidden/>
          </w:rPr>
          <w:fldChar w:fldCharType="end"/>
        </w:r>
      </w:hyperlink>
    </w:p>
    <w:p w14:paraId="141CB024" w14:textId="3FAFAFFE" w:rsidR="00DE36B9" w:rsidRDefault="00DE36B9">
      <w:pPr>
        <w:pStyle w:val="TOC5"/>
        <w:tabs>
          <w:tab w:val="right" w:leader="dot" w:pos="5030"/>
        </w:tabs>
        <w:rPr>
          <w:rFonts w:eastAsiaTheme="minorEastAsia"/>
          <w:noProof/>
          <w:sz w:val="22"/>
          <w:lang w:val="en-US" w:eastAsia="en-US" w:bidi="ar-SA"/>
        </w:rPr>
      </w:pPr>
      <w:hyperlink w:anchor="_Toc15472778" w:history="1">
        <w:r w:rsidRPr="00A609C8">
          <w:rPr>
            <w:rStyle w:val="Hyperlink"/>
            <w:noProof/>
          </w:rPr>
          <w:t>Начини за връзка с Microsoft</w:t>
        </w:r>
        <w:r>
          <w:rPr>
            <w:noProof/>
            <w:webHidden/>
          </w:rPr>
          <w:tab/>
        </w:r>
        <w:r>
          <w:rPr>
            <w:noProof/>
            <w:webHidden/>
          </w:rPr>
          <w:fldChar w:fldCharType="begin"/>
        </w:r>
        <w:r>
          <w:rPr>
            <w:noProof/>
            <w:webHidden/>
          </w:rPr>
          <w:instrText xml:space="preserve"> PAGEREF _Toc15472778 \h </w:instrText>
        </w:r>
        <w:r>
          <w:rPr>
            <w:noProof/>
            <w:webHidden/>
          </w:rPr>
        </w:r>
        <w:r>
          <w:rPr>
            <w:noProof/>
            <w:webHidden/>
          </w:rPr>
          <w:fldChar w:fldCharType="separate"/>
        </w:r>
        <w:r>
          <w:rPr>
            <w:noProof/>
            <w:webHidden/>
          </w:rPr>
          <w:t>14</w:t>
        </w:r>
        <w:r>
          <w:rPr>
            <w:noProof/>
            <w:webHidden/>
          </w:rPr>
          <w:fldChar w:fldCharType="end"/>
        </w:r>
      </w:hyperlink>
    </w:p>
    <w:p w14:paraId="2B9DFFA4" w14:textId="0DC8900C" w:rsidR="00DE36B9" w:rsidRDefault="00DE36B9">
      <w:pPr>
        <w:pStyle w:val="TOC1"/>
        <w:tabs>
          <w:tab w:val="right" w:leader="dot" w:pos="5030"/>
        </w:tabs>
        <w:rPr>
          <w:rFonts w:eastAsiaTheme="minorEastAsia"/>
          <w:b w:val="0"/>
          <w:caps w:val="0"/>
          <w:noProof/>
          <w:sz w:val="22"/>
          <w:lang w:val="en-US" w:eastAsia="en-US" w:bidi="ar-SA"/>
        </w:rPr>
      </w:pPr>
      <w:hyperlink w:anchor="_Toc15472779" w:history="1">
        <w:r w:rsidRPr="00A609C8">
          <w:rPr>
            <w:rStyle w:val="Hyperlink"/>
            <w:noProof/>
          </w:rPr>
          <w:t>Приложение A – Основни онлайн услуги</w:t>
        </w:r>
        <w:r>
          <w:rPr>
            <w:noProof/>
            <w:webHidden/>
          </w:rPr>
          <w:tab/>
        </w:r>
        <w:r>
          <w:rPr>
            <w:noProof/>
            <w:webHidden/>
          </w:rPr>
          <w:fldChar w:fldCharType="begin"/>
        </w:r>
        <w:r>
          <w:rPr>
            <w:noProof/>
            <w:webHidden/>
          </w:rPr>
          <w:instrText xml:space="preserve"> PAGEREF _Toc15472779 \h </w:instrText>
        </w:r>
        <w:r>
          <w:rPr>
            <w:noProof/>
            <w:webHidden/>
          </w:rPr>
        </w:r>
        <w:r>
          <w:rPr>
            <w:noProof/>
            <w:webHidden/>
          </w:rPr>
          <w:fldChar w:fldCharType="separate"/>
        </w:r>
        <w:r>
          <w:rPr>
            <w:noProof/>
            <w:webHidden/>
          </w:rPr>
          <w:t>15</w:t>
        </w:r>
        <w:r>
          <w:rPr>
            <w:noProof/>
            <w:webHidden/>
          </w:rPr>
          <w:fldChar w:fldCharType="end"/>
        </w:r>
      </w:hyperlink>
    </w:p>
    <w:p w14:paraId="6764F0A5" w14:textId="291C4687" w:rsidR="00DE36B9" w:rsidRDefault="00DE36B9">
      <w:pPr>
        <w:pStyle w:val="TOC1"/>
        <w:tabs>
          <w:tab w:val="right" w:leader="dot" w:pos="5030"/>
        </w:tabs>
        <w:rPr>
          <w:rFonts w:eastAsiaTheme="minorEastAsia"/>
          <w:b w:val="0"/>
          <w:caps w:val="0"/>
          <w:noProof/>
          <w:sz w:val="22"/>
          <w:lang w:val="en-US" w:eastAsia="en-US" w:bidi="ar-SA"/>
        </w:rPr>
      </w:pPr>
      <w:hyperlink w:anchor="_Toc15472780" w:history="1">
        <w:r w:rsidRPr="00A609C8">
          <w:rPr>
            <w:rStyle w:val="Hyperlink"/>
            <w:noProof/>
          </w:rPr>
          <w:t>Приложение B – Мерки за защита</w:t>
        </w:r>
        <w:r>
          <w:rPr>
            <w:noProof/>
            <w:webHidden/>
          </w:rPr>
          <w:tab/>
        </w:r>
        <w:r>
          <w:rPr>
            <w:noProof/>
            <w:webHidden/>
          </w:rPr>
          <w:fldChar w:fldCharType="begin"/>
        </w:r>
        <w:r>
          <w:rPr>
            <w:noProof/>
            <w:webHidden/>
          </w:rPr>
          <w:instrText xml:space="preserve"> PAGEREF _Toc15472780 \h </w:instrText>
        </w:r>
        <w:r>
          <w:rPr>
            <w:noProof/>
            <w:webHidden/>
          </w:rPr>
        </w:r>
        <w:r>
          <w:rPr>
            <w:noProof/>
            <w:webHidden/>
          </w:rPr>
          <w:fldChar w:fldCharType="separate"/>
        </w:r>
        <w:r>
          <w:rPr>
            <w:noProof/>
            <w:webHidden/>
          </w:rPr>
          <w:t>15</w:t>
        </w:r>
        <w:r>
          <w:rPr>
            <w:noProof/>
            <w:webHidden/>
          </w:rPr>
          <w:fldChar w:fldCharType="end"/>
        </w:r>
      </w:hyperlink>
    </w:p>
    <w:p w14:paraId="2670E161" w14:textId="701415B9" w:rsidR="00DE36B9" w:rsidRDefault="00DE36B9">
      <w:pPr>
        <w:pStyle w:val="TOC1"/>
        <w:tabs>
          <w:tab w:val="right" w:leader="dot" w:pos="5030"/>
        </w:tabs>
        <w:rPr>
          <w:rFonts w:eastAsiaTheme="minorEastAsia"/>
          <w:b w:val="0"/>
          <w:caps w:val="0"/>
          <w:noProof/>
          <w:sz w:val="22"/>
          <w:lang w:val="en-US" w:eastAsia="en-US" w:bidi="ar-SA"/>
        </w:rPr>
      </w:pPr>
      <w:hyperlink w:anchor="_Toc15472781" w:history="1">
        <w:r w:rsidRPr="00A609C8">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_Toc15472781 \h </w:instrText>
        </w:r>
        <w:r>
          <w:rPr>
            <w:noProof/>
            <w:webHidden/>
          </w:rPr>
        </w:r>
        <w:r>
          <w:rPr>
            <w:noProof/>
            <w:webHidden/>
          </w:rPr>
          <w:fldChar w:fldCharType="separate"/>
        </w:r>
        <w:r>
          <w:rPr>
            <w:noProof/>
            <w:webHidden/>
          </w:rPr>
          <w:t>18</w:t>
        </w:r>
        <w:r>
          <w:rPr>
            <w:noProof/>
            <w:webHidden/>
          </w:rPr>
          <w:fldChar w:fldCharType="end"/>
        </w:r>
      </w:hyperlink>
    </w:p>
    <w:p w14:paraId="53830E3E" w14:textId="43608CD3" w:rsidR="00DE36B9" w:rsidRDefault="00DE36B9">
      <w:pPr>
        <w:pStyle w:val="TOC2"/>
        <w:tabs>
          <w:tab w:val="right" w:leader="dot" w:pos="5030"/>
        </w:tabs>
        <w:rPr>
          <w:rFonts w:eastAsiaTheme="minorEastAsia"/>
          <w:b w:val="0"/>
          <w:smallCaps w:val="0"/>
          <w:noProof/>
          <w:sz w:val="22"/>
          <w:lang w:val="en-US" w:eastAsia="en-US" w:bidi="ar-SA"/>
        </w:rPr>
      </w:pPr>
      <w:hyperlink w:anchor="_Toc15472782" w:history="1">
        <w:r w:rsidRPr="00A609C8">
          <w:rPr>
            <w:rStyle w:val="Hyperlink"/>
            <w:noProof/>
          </w:rPr>
          <w:t>Microsoft Azure Services</w:t>
        </w:r>
        <w:r>
          <w:rPr>
            <w:noProof/>
            <w:webHidden/>
          </w:rPr>
          <w:tab/>
        </w:r>
        <w:r>
          <w:rPr>
            <w:noProof/>
            <w:webHidden/>
          </w:rPr>
          <w:fldChar w:fldCharType="begin"/>
        </w:r>
        <w:r>
          <w:rPr>
            <w:noProof/>
            <w:webHidden/>
          </w:rPr>
          <w:instrText xml:space="preserve"> PAGEREF _Toc15472782 \h </w:instrText>
        </w:r>
        <w:r>
          <w:rPr>
            <w:noProof/>
            <w:webHidden/>
          </w:rPr>
        </w:r>
        <w:r>
          <w:rPr>
            <w:noProof/>
            <w:webHidden/>
          </w:rPr>
          <w:fldChar w:fldCharType="separate"/>
        </w:r>
        <w:r>
          <w:rPr>
            <w:noProof/>
            <w:webHidden/>
          </w:rPr>
          <w:t>18</w:t>
        </w:r>
        <w:r>
          <w:rPr>
            <w:noProof/>
            <w:webHidden/>
          </w:rPr>
          <w:fldChar w:fldCharType="end"/>
        </w:r>
      </w:hyperlink>
    </w:p>
    <w:p w14:paraId="65C64FB7" w14:textId="7F55C678" w:rsidR="00DE36B9" w:rsidRDefault="00DE36B9">
      <w:pPr>
        <w:pStyle w:val="TOC4"/>
        <w:rPr>
          <w:rFonts w:eastAsiaTheme="minorEastAsia"/>
          <w:smallCaps w:val="0"/>
          <w:noProof/>
          <w:sz w:val="22"/>
          <w:lang w:val="en-US" w:eastAsia="en-US" w:bidi="ar-SA"/>
        </w:rPr>
      </w:pPr>
      <w:hyperlink w:anchor="_Toc15472783" w:history="1">
        <w:r w:rsidRPr="00A609C8">
          <w:rPr>
            <w:rStyle w:val="Hyperlink"/>
            <w:noProof/>
          </w:rPr>
          <w:t>Azure DevTest Labs</w:t>
        </w:r>
        <w:r>
          <w:rPr>
            <w:noProof/>
            <w:webHidden/>
          </w:rPr>
          <w:tab/>
        </w:r>
        <w:r>
          <w:rPr>
            <w:noProof/>
            <w:webHidden/>
          </w:rPr>
          <w:fldChar w:fldCharType="begin"/>
        </w:r>
        <w:r>
          <w:rPr>
            <w:noProof/>
            <w:webHidden/>
          </w:rPr>
          <w:instrText xml:space="preserve"> PAGEREF _Toc15472783 \h </w:instrText>
        </w:r>
        <w:r>
          <w:rPr>
            <w:noProof/>
            <w:webHidden/>
          </w:rPr>
        </w:r>
        <w:r>
          <w:rPr>
            <w:noProof/>
            <w:webHidden/>
          </w:rPr>
          <w:fldChar w:fldCharType="separate"/>
        </w:r>
        <w:r>
          <w:rPr>
            <w:noProof/>
            <w:webHidden/>
          </w:rPr>
          <w:t>19</w:t>
        </w:r>
        <w:r>
          <w:rPr>
            <w:noProof/>
            <w:webHidden/>
          </w:rPr>
          <w:fldChar w:fldCharType="end"/>
        </w:r>
      </w:hyperlink>
    </w:p>
    <w:p w14:paraId="03ED0E9A" w14:textId="5BFDB647" w:rsidR="00DE36B9" w:rsidRDefault="00DE36B9">
      <w:pPr>
        <w:pStyle w:val="TOC4"/>
        <w:rPr>
          <w:rFonts w:eastAsiaTheme="minorEastAsia"/>
          <w:smallCaps w:val="0"/>
          <w:noProof/>
          <w:sz w:val="22"/>
          <w:lang w:val="en-US" w:eastAsia="en-US" w:bidi="ar-SA"/>
        </w:rPr>
      </w:pPr>
      <w:hyperlink w:anchor="_Toc15472784" w:history="1">
        <w:r w:rsidRPr="00A609C8">
          <w:rPr>
            <w:rStyle w:val="Hyperlink"/>
            <w:noProof/>
          </w:rPr>
          <w:t>Услуги на Azure Lab</w:t>
        </w:r>
        <w:r>
          <w:rPr>
            <w:noProof/>
            <w:webHidden/>
          </w:rPr>
          <w:tab/>
        </w:r>
        <w:r>
          <w:rPr>
            <w:noProof/>
            <w:webHidden/>
          </w:rPr>
          <w:fldChar w:fldCharType="begin"/>
        </w:r>
        <w:r>
          <w:rPr>
            <w:noProof/>
            <w:webHidden/>
          </w:rPr>
          <w:instrText xml:space="preserve"> PAGEREF _Toc15472784 \h </w:instrText>
        </w:r>
        <w:r>
          <w:rPr>
            <w:noProof/>
            <w:webHidden/>
          </w:rPr>
        </w:r>
        <w:r>
          <w:rPr>
            <w:noProof/>
            <w:webHidden/>
          </w:rPr>
          <w:fldChar w:fldCharType="separate"/>
        </w:r>
        <w:r>
          <w:rPr>
            <w:noProof/>
            <w:webHidden/>
          </w:rPr>
          <w:t>19</w:t>
        </w:r>
        <w:r>
          <w:rPr>
            <w:noProof/>
            <w:webHidden/>
          </w:rPr>
          <w:fldChar w:fldCharType="end"/>
        </w:r>
      </w:hyperlink>
    </w:p>
    <w:p w14:paraId="3855EBBC" w14:textId="6EA1B456" w:rsidR="00DE36B9" w:rsidRDefault="00DE36B9">
      <w:pPr>
        <w:pStyle w:val="TOC4"/>
        <w:rPr>
          <w:rFonts w:eastAsiaTheme="minorEastAsia"/>
          <w:smallCaps w:val="0"/>
          <w:noProof/>
          <w:sz w:val="22"/>
          <w:lang w:val="en-US" w:eastAsia="en-US" w:bidi="ar-SA"/>
        </w:rPr>
      </w:pPr>
      <w:hyperlink w:anchor="_Toc15472785" w:history="1">
        <w:r w:rsidRPr="00A609C8">
          <w:rPr>
            <w:rStyle w:val="Hyperlink"/>
            <w:noProof/>
          </w:rPr>
          <w:t>Услуга Azure Machine Learning</w:t>
        </w:r>
        <w:r>
          <w:rPr>
            <w:noProof/>
            <w:webHidden/>
          </w:rPr>
          <w:tab/>
        </w:r>
        <w:r>
          <w:rPr>
            <w:noProof/>
            <w:webHidden/>
          </w:rPr>
          <w:fldChar w:fldCharType="begin"/>
        </w:r>
        <w:r>
          <w:rPr>
            <w:noProof/>
            <w:webHidden/>
          </w:rPr>
          <w:instrText xml:space="preserve"> PAGEREF _Toc15472785 \h </w:instrText>
        </w:r>
        <w:r>
          <w:rPr>
            <w:noProof/>
            <w:webHidden/>
          </w:rPr>
        </w:r>
        <w:r>
          <w:rPr>
            <w:noProof/>
            <w:webHidden/>
          </w:rPr>
          <w:fldChar w:fldCharType="separate"/>
        </w:r>
        <w:r>
          <w:rPr>
            <w:noProof/>
            <w:webHidden/>
          </w:rPr>
          <w:t>20</w:t>
        </w:r>
        <w:r>
          <w:rPr>
            <w:noProof/>
            <w:webHidden/>
          </w:rPr>
          <w:fldChar w:fldCharType="end"/>
        </w:r>
      </w:hyperlink>
    </w:p>
    <w:p w14:paraId="53415134" w14:textId="3E708C00" w:rsidR="00DE36B9" w:rsidRDefault="00DE36B9">
      <w:pPr>
        <w:pStyle w:val="TOC4"/>
        <w:rPr>
          <w:rFonts w:eastAsiaTheme="minorEastAsia"/>
          <w:smallCaps w:val="0"/>
          <w:noProof/>
          <w:sz w:val="22"/>
          <w:lang w:val="en-US" w:eastAsia="en-US" w:bidi="ar-SA"/>
        </w:rPr>
      </w:pPr>
      <w:hyperlink w:anchor="_Toc15472786" w:history="1">
        <w:r w:rsidRPr="00A609C8">
          <w:rPr>
            <w:rStyle w:val="Hyperlink"/>
            <w:noProof/>
          </w:rPr>
          <w:t>Azure Maps</w:t>
        </w:r>
        <w:r>
          <w:rPr>
            <w:noProof/>
            <w:webHidden/>
          </w:rPr>
          <w:tab/>
        </w:r>
        <w:r>
          <w:rPr>
            <w:noProof/>
            <w:webHidden/>
          </w:rPr>
          <w:fldChar w:fldCharType="begin"/>
        </w:r>
        <w:r>
          <w:rPr>
            <w:noProof/>
            <w:webHidden/>
          </w:rPr>
          <w:instrText xml:space="preserve"> PAGEREF _Toc15472786 \h </w:instrText>
        </w:r>
        <w:r>
          <w:rPr>
            <w:noProof/>
            <w:webHidden/>
          </w:rPr>
        </w:r>
        <w:r>
          <w:rPr>
            <w:noProof/>
            <w:webHidden/>
          </w:rPr>
          <w:fldChar w:fldCharType="separate"/>
        </w:r>
        <w:r>
          <w:rPr>
            <w:noProof/>
            <w:webHidden/>
          </w:rPr>
          <w:t>20</w:t>
        </w:r>
        <w:r>
          <w:rPr>
            <w:noProof/>
            <w:webHidden/>
          </w:rPr>
          <w:fldChar w:fldCharType="end"/>
        </w:r>
      </w:hyperlink>
    </w:p>
    <w:p w14:paraId="0BD523CA" w14:textId="324ADDE4" w:rsidR="00DE36B9" w:rsidRDefault="00DE36B9">
      <w:pPr>
        <w:pStyle w:val="TOC4"/>
        <w:rPr>
          <w:rFonts w:eastAsiaTheme="minorEastAsia"/>
          <w:smallCaps w:val="0"/>
          <w:noProof/>
          <w:sz w:val="22"/>
          <w:lang w:val="en-US" w:eastAsia="en-US" w:bidi="ar-SA"/>
        </w:rPr>
      </w:pPr>
      <w:hyperlink w:anchor="_Toc15472787" w:history="1">
        <w:r w:rsidRPr="00A609C8">
          <w:rPr>
            <w:rStyle w:val="Hyperlink"/>
            <w:noProof/>
          </w:rPr>
          <w:t>Microsoft Azure Stack</w:t>
        </w:r>
        <w:r>
          <w:rPr>
            <w:noProof/>
            <w:webHidden/>
          </w:rPr>
          <w:tab/>
        </w:r>
        <w:r>
          <w:rPr>
            <w:noProof/>
            <w:webHidden/>
          </w:rPr>
          <w:fldChar w:fldCharType="begin"/>
        </w:r>
        <w:r>
          <w:rPr>
            <w:noProof/>
            <w:webHidden/>
          </w:rPr>
          <w:instrText xml:space="preserve"> PAGEREF _Toc15472787 \h </w:instrText>
        </w:r>
        <w:r>
          <w:rPr>
            <w:noProof/>
            <w:webHidden/>
          </w:rPr>
        </w:r>
        <w:r>
          <w:rPr>
            <w:noProof/>
            <w:webHidden/>
          </w:rPr>
          <w:fldChar w:fldCharType="separate"/>
        </w:r>
        <w:r>
          <w:rPr>
            <w:noProof/>
            <w:webHidden/>
          </w:rPr>
          <w:t>21</w:t>
        </w:r>
        <w:r>
          <w:rPr>
            <w:noProof/>
            <w:webHidden/>
          </w:rPr>
          <w:fldChar w:fldCharType="end"/>
        </w:r>
      </w:hyperlink>
    </w:p>
    <w:p w14:paraId="0ACAC571" w14:textId="398FF4F0" w:rsidR="00DE36B9" w:rsidRDefault="00DE36B9">
      <w:pPr>
        <w:pStyle w:val="TOC4"/>
        <w:rPr>
          <w:rFonts w:eastAsiaTheme="minorEastAsia"/>
          <w:smallCaps w:val="0"/>
          <w:noProof/>
          <w:sz w:val="22"/>
          <w:lang w:val="en-US" w:eastAsia="en-US" w:bidi="ar-SA"/>
        </w:rPr>
      </w:pPr>
      <w:hyperlink w:anchor="_Toc15472788" w:history="1">
        <w:r w:rsidRPr="00A609C8">
          <w:rPr>
            <w:rStyle w:val="Hyperlink"/>
            <w:noProof/>
          </w:rPr>
          <w:t>Услуги за търсене с Bing</w:t>
        </w:r>
        <w:r>
          <w:rPr>
            <w:noProof/>
            <w:webHidden/>
          </w:rPr>
          <w:tab/>
        </w:r>
        <w:r>
          <w:rPr>
            <w:noProof/>
            <w:webHidden/>
          </w:rPr>
          <w:fldChar w:fldCharType="begin"/>
        </w:r>
        <w:r>
          <w:rPr>
            <w:noProof/>
            <w:webHidden/>
          </w:rPr>
          <w:instrText xml:space="preserve"> PAGEREF _Toc15472788 \h </w:instrText>
        </w:r>
        <w:r>
          <w:rPr>
            <w:noProof/>
            <w:webHidden/>
          </w:rPr>
        </w:r>
        <w:r>
          <w:rPr>
            <w:noProof/>
            <w:webHidden/>
          </w:rPr>
          <w:fldChar w:fldCharType="separate"/>
        </w:r>
        <w:r>
          <w:rPr>
            <w:noProof/>
            <w:webHidden/>
          </w:rPr>
          <w:t>21</w:t>
        </w:r>
        <w:r>
          <w:rPr>
            <w:noProof/>
            <w:webHidden/>
          </w:rPr>
          <w:fldChar w:fldCharType="end"/>
        </w:r>
      </w:hyperlink>
    </w:p>
    <w:p w14:paraId="2005375A" w14:textId="66E88246" w:rsidR="00DE36B9" w:rsidRDefault="00DE36B9">
      <w:pPr>
        <w:pStyle w:val="TOC4"/>
        <w:rPr>
          <w:rFonts w:eastAsiaTheme="minorEastAsia"/>
          <w:smallCaps w:val="0"/>
          <w:noProof/>
          <w:sz w:val="22"/>
          <w:lang w:val="en-US" w:eastAsia="en-US" w:bidi="ar-SA"/>
        </w:rPr>
      </w:pPr>
      <w:hyperlink w:anchor="_Toc15472789" w:history="1">
        <w:r w:rsidRPr="00A609C8">
          <w:rPr>
            <w:rStyle w:val="Hyperlink"/>
            <w:noProof/>
          </w:rPr>
          <w:t>Когнитивни услуги</w:t>
        </w:r>
        <w:r>
          <w:rPr>
            <w:noProof/>
            <w:webHidden/>
          </w:rPr>
          <w:tab/>
        </w:r>
        <w:r>
          <w:rPr>
            <w:noProof/>
            <w:webHidden/>
          </w:rPr>
          <w:fldChar w:fldCharType="begin"/>
        </w:r>
        <w:r>
          <w:rPr>
            <w:noProof/>
            <w:webHidden/>
          </w:rPr>
          <w:instrText xml:space="preserve"> PAGEREF _Toc15472789 \h </w:instrText>
        </w:r>
        <w:r>
          <w:rPr>
            <w:noProof/>
            <w:webHidden/>
          </w:rPr>
        </w:r>
        <w:r>
          <w:rPr>
            <w:noProof/>
            <w:webHidden/>
          </w:rPr>
          <w:fldChar w:fldCharType="separate"/>
        </w:r>
        <w:r>
          <w:rPr>
            <w:noProof/>
            <w:webHidden/>
          </w:rPr>
          <w:t>22</w:t>
        </w:r>
        <w:r>
          <w:rPr>
            <w:noProof/>
            <w:webHidden/>
          </w:rPr>
          <w:fldChar w:fldCharType="end"/>
        </w:r>
      </w:hyperlink>
    </w:p>
    <w:p w14:paraId="03292D20" w14:textId="2D06DDB0" w:rsidR="00DE36B9" w:rsidRDefault="00DE36B9">
      <w:pPr>
        <w:pStyle w:val="TOC4"/>
        <w:rPr>
          <w:rFonts w:eastAsiaTheme="minorEastAsia"/>
          <w:smallCaps w:val="0"/>
          <w:noProof/>
          <w:sz w:val="22"/>
          <w:lang w:val="en-US" w:eastAsia="en-US" w:bidi="ar-SA"/>
        </w:rPr>
      </w:pPr>
      <w:hyperlink w:anchor="_Toc15472790" w:history="1">
        <w:r w:rsidRPr="00A609C8">
          <w:rPr>
            <w:rStyle w:val="Hyperlink"/>
            <w:noProof/>
          </w:rPr>
          <w:t>Microsoft Геномика</w:t>
        </w:r>
        <w:r>
          <w:rPr>
            <w:noProof/>
            <w:webHidden/>
          </w:rPr>
          <w:tab/>
        </w:r>
        <w:r>
          <w:rPr>
            <w:noProof/>
            <w:webHidden/>
          </w:rPr>
          <w:fldChar w:fldCharType="begin"/>
        </w:r>
        <w:r>
          <w:rPr>
            <w:noProof/>
            <w:webHidden/>
          </w:rPr>
          <w:instrText xml:space="preserve"> PAGEREF _Toc15472790 \h </w:instrText>
        </w:r>
        <w:r>
          <w:rPr>
            <w:noProof/>
            <w:webHidden/>
          </w:rPr>
        </w:r>
        <w:r>
          <w:rPr>
            <w:noProof/>
            <w:webHidden/>
          </w:rPr>
          <w:fldChar w:fldCharType="separate"/>
        </w:r>
        <w:r>
          <w:rPr>
            <w:noProof/>
            <w:webHidden/>
          </w:rPr>
          <w:t>22</w:t>
        </w:r>
        <w:r>
          <w:rPr>
            <w:noProof/>
            <w:webHidden/>
          </w:rPr>
          <w:fldChar w:fldCharType="end"/>
        </w:r>
      </w:hyperlink>
    </w:p>
    <w:p w14:paraId="5DB4C54B" w14:textId="678AE2CF" w:rsidR="00DE36B9" w:rsidRDefault="00DE36B9">
      <w:pPr>
        <w:pStyle w:val="TOC4"/>
        <w:rPr>
          <w:rFonts w:eastAsiaTheme="minorEastAsia"/>
          <w:smallCaps w:val="0"/>
          <w:noProof/>
          <w:sz w:val="22"/>
          <w:lang w:val="en-US" w:eastAsia="en-US" w:bidi="ar-SA"/>
        </w:rPr>
      </w:pPr>
      <w:hyperlink w:anchor="_Toc15472791" w:history="1">
        <w:r w:rsidRPr="00A609C8">
          <w:rPr>
            <w:rStyle w:val="Hyperlink"/>
            <w:noProof/>
          </w:rPr>
          <w:t>Център за приложения Visual Studio</w:t>
        </w:r>
        <w:r>
          <w:rPr>
            <w:noProof/>
            <w:webHidden/>
          </w:rPr>
          <w:tab/>
        </w:r>
        <w:r>
          <w:rPr>
            <w:noProof/>
            <w:webHidden/>
          </w:rPr>
          <w:fldChar w:fldCharType="begin"/>
        </w:r>
        <w:r>
          <w:rPr>
            <w:noProof/>
            <w:webHidden/>
          </w:rPr>
          <w:instrText xml:space="preserve"> PAGEREF _Toc15472791 \h </w:instrText>
        </w:r>
        <w:r>
          <w:rPr>
            <w:noProof/>
            <w:webHidden/>
          </w:rPr>
        </w:r>
        <w:r>
          <w:rPr>
            <w:noProof/>
            <w:webHidden/>
          </w:rPr>
          <w:fldChar w:fldCharType="separate"/>
        </w:r>
        <w:r>
          <w:rPr>
            <w:noProof/>
            <w:webHidden/>
          </w:rPr>
          <w:t>23</w:t>
        </w:r>
        <w:r>
          <w:rPr>
            <w:noProof/>
            <w:webHidden/>
          </w:rPr>
          <w:fldChar w:fldCharType="end"/>
        </w:r>
      </w:hyperlink>
    </w:p>
    <w:p w14:paraId="7B01AF94" w14:textId="41D75AA0" w:rsidR="00DE36B9" w:rsidRDefault="00DE36B9">
      <w:pPr>
        <w:pStyle w:val="TOC2"/>
        <w:tabs>
          <w:tab w:val="right" w:leader="dot" w:pos="5030"/>
        </w:tabs>
        <w:rPr>
          <w:rFonts w:eastAsiaTheme="minorEastAsia"/>
          <w:b w:val="0"/>
          <w:smallCaps w:val="0"/>
          <w:noProof/>
          <w:sz w:val="22"/>
          <w:lang w:val="en-US" w:eastAsia="en-US" w:bidi="ar-SA"/>
        </w:rPr>
      </w:pPr>
      <w:hyperlink w:anchor="_Toc15472792" w:history="1">
        <w:r w:rsidRPr="00A609C8">
          <w:rPr>
            <w:rStyle w:val="Hyperlink"/>
            <w:noProof/>
          </w:rPr>
          <w:t>Планове за Microsoft Azure</w:t>
        </w:r>
        <w:r>
          <w:rPr>
            <w:noProof/>
            <w:webHidden/>
          </w:rPr>
          <w:tab/>
        </w:r>
        <w:r>
          <w:rPr>
            <w:noProof/>
            <w:webHidden/>
          </w:rPr>
          <w:fldChar w:fldCharType="begin"/>
        </w:r>
        <w:r>
          <w:rPr>
            <w:noProof/>
            <w:webHidden/>
          </w:rPr>
          <w:instrText xml:space="preserve"> PAGEREF _Toc15472792 \h </w:instrText>
        </w:r>
        <w:r>
          <w:rPr>
            <w:noProof/>
            <w:webHidden/>
          </w:rPr>
        </w:r>
        <w:r>
          <w:rPr>
            <w:noProof/>
            <w:webHidden/>
          </w:rPr>
          <w:fldChar w:fldCharType="separate"/>
        </w:r>
        <w:r>
          <w:rPr>
            <w:noProof/>
            <w:webHidden/>
          </w:rPr>
          <w:t>23</w:t>
        </w:r>
        <w:r>
          <w:rPr>
            <w:noProof/>
            <w:webHidden/>
          </w:rPr>
          <w:fldChar w:fldCharType="end"/>
        </w:r>
      </w:hyperlink>
    </w:p>
    <w:p w14:paraId="0AB9AFBD" w14:textId="50DA2DC5" w:rsidR="00DE36B9" w:rsidRDefault="00DE36B9">
      <w:pPr>
        <w:pStyle w:val="TOC4"/>
        <w:rPr>
          <w:rFonts w:eastAsiaTheme="minorEastAsia"/>
          <w:smallCaps w:val="0"/>
          <w:noProof/>
          <w:sz w:val="22"/>
          <w:lang w:val="en-US" w:eastAsia="en-US" w:bidi="ar-SA"/>
        </w:rPr>
      </w:pPr>
      <w:hyperlink w:anchor="_Toc15472793" w:history="1">
        <w:r w:rsidRPr="00A609C8">
          <w:rPr>
            <w:rStyle w:val="Hyperlink"/>
            <w:noProof/>
          </w:rPr>
          <w:t>Azure</w:t>
        </w:r>
        <w:r w:rsidRPr="00A609C8">
          <w:rPr>
            <w:rStyle w:val="Hyperlink"/>
            <w:noProof/>
            <w:lang w:val="ru-RU"/>
          </w:rPr>
          <w:t xml:space="preserve"> </w:t>
        </w:r>
        <w:r w:rsidRPr="00A609C8">
          <w:rPr>
            <w:rStyle w:val="Hyperlink"/>
            <w:noProof/>
          </w:rPr>
          <w:t>Active</w:t>
        </w:r>
        <w:r w:rsidRPr="00A609C8">
          <w:rPr>
            <w:rStyle w:val="Hyperlink"/>
            <w:noProof/>
            <w:lang w:val="ru-RU"/>
          </w:rPr>
          <w:t xml:space="preserve"> </w:t>
        </w:r>
        <w:r w:rsidRPr="00A609C8">
          <w:rPr>
            <w:rStyle w:val="Hyperlink"/>
            <w:noProof/>
          </w:rPr>
          <w:t>Directory</w:t>
        </w:r>
        <w:r w:rsidRPr="00A609C8">
          <w:rPr>
            <w:rStyle w:val="Hyperlink"/>
            <w:noProof/>
            <w:lang w:val="ru-RU"/>
          </w:rPr>
          <w:t xml:space="preserve"> </w:t>
        </w:r>
        <w:r w:rsidRPr="00A609C8">
          <w:rPr>
            <w:rStyle w:val="Hyperlink"/>
            <w:noProof/>
          </w:rPr>
          <w:t>Basic</w:t>
        </w:r>
        <w:r>
          <w:rPr>
            <w:noProof/>
            <w:webHidden/>
          </w:rPr>
          <w:tab/>
        </w:r>
        <w:r>
          <w:rPr>
            <w:noProof/>
            <w:webHidden/>
          </w:rPr>
          <w:fldChar w:fldCharType="begin"/>
        </w:r>
        <w:r>
          <w:rPr>
            <w:noProof/>
            <w:webHidden/>
          </w:rPr>
          <w:instrText xml:space="preserve"> PAGEREF _Toc15472793 \h </w:instrText>
        </w:r>
        <w:r>
          <w:rPr>
            <w:noProof/>
            <w:webHidden/>
          </w:rPr>
        </w:r>
        <w:r>
          <w:rPr>
            <w:noProof/>
            <w:webHidden/>
          </w:rPr>
          <w:fldChar w:fldCharType="separate"/>
        </w:r>
        <w:r>
          <w:rPr>
            <w:noProof/>
            <w:webHidden/>
          </w:rPr>
          <w:t>23</w:t>
        </w:r>
        <w:r>
          <w:rPr>
            <w:noProof/>
            <w:webHidden/>
          </w:rPr>
          <w:fldChar w:fldCharType="end"/>
        </w:r>
      </w:hyperlink>
    </w:p>
    <w:p w14:paraId="10979997" w14:textId="5284317C" w:rsidR="00DE36B9" w:rsidRDefault="00DE36B9">
      <w:pPr>
        <w:pStyle w:val="TOC4"/>
        <w:rPr>
          <w:rFonts w:eastAsiaTheme="minorEastAsia"/>
          <w:smallCaps w:val="0"/>
          <w:noProof/>
          <w:sz w:val="22"/>
          <w:lang w:val="en-US" w:eastAsia="en-US" w:bidi="ar-SA"/>
        </w:rPr>
      </w:pPr>
      <w:hyperlink w:anchor="_Toc15472794" w:history="1">
        <w:r w:rsidRPr="00A609C8">
          <w:rPr>
            <w:rStyle w:val="Hyperlink"/>
            <w:noProof/>
          </w:rPr>
          <w:t>Azure Active Directory Premium</w:t>
        </w:r>
        <w:r>
          <w:rPr>
            <w:noProof/>
            <w:webHidden/>
          </w:rPr>
          <w:tab/>
        </w:r>
        <w:r>
          <w:rPr>
            <w:noProof/>
            <w:webHidden/>
          </w:rPr>
          <w:fldChar w:fldCharType="begin"/>
        </w:r>
        <w:r>
          <w:rPr>
            <w:noProof/>
            <w:webHidden/>
          </w:rPr>
          <w:instrText xml:space="preserve"> PAGEREF _Toc15472794 \h </w:instrText>
        </w:r>
        <w:r>
          <w:rPr>
            <w:noProof/>
            <w:webHidden/>
          </w:rPr>
        </w:r>
        <w:r>
          <w:rPr>
            <w:noProof/>
            <w:webHidden/>
          </w:rPr>
          <w:fldChar w:fldCharType="separate"/>
        </w:r>
        <w:r>
          <w:rPr>
            <w:noProof/>
            <w:webHidden/>
          </w:rPr>
          <w:t>23</w:t>
        </w:r>
        <w:r>
          <w:rPr>
            <w:noProof/>
            <w:webHidden/>
          </w:rPr>
          <w:fldChar w:fldCharType="end"/>
        </w:r>
      </w:hyperlink>
    </w:p>
    <w:p w14:paraId="22EBE49D" w14:textId="4F3C8CFF" w:rsidR="00DE36B9" w:rsidRDefault="00DE36B9">
      <w:pPr>
        <w:pStyle w:val="TOC4"/>
        <w:rPr>
          <w:rFonts w:eastAsiaTheme="minorEastAsia"/>
          <w:smallCaps w:val="0"/>
          <w:noProof/>
          <w:sz w:val="22"/>
          <w:lang w:val="en-US" w:eastAsia="en-US" w:bidi="ar-SA"/>
        </w:rPr>
      </w:pPr>
      <w:hyperlink w:anchor="_Toc15472795" w:history="1">
        <w:r w:rsidRPr="00A609C8">
          <w:rPr>
            <w:rStyle w:val="Hyperlink"/>
            <w:noProof/>
          </w:rPr>
          <w:t>Azure Information Protection Premium</w:t>
        </w:r>
        <w:r>
          <w:rPr>
            <w:noProof/>
            <w:webHidden/>
          </w:rPr>
          <w:tab/>
        </w:r>
        <w:r>
          <w:rPr>
            <w:noProof/>
            <w:webHidden/>
          </w:rPr>
          <w:fldChar w:fldCharType="begin"/>
        </w:r>
        <w:r>
          <w:rPr>
            <w:noProof/>
            <w:webHidden/>
          </w:rPr>
          <w:instrText xml:space="preserve"> PAGEREF _Toc15472795 \h </w:instrText>
        </w:r>
        <w:r>
          <w:rPr>
            <w:noProof/>
            <w:webHidden/>
          </w:rPr>
        </w:r>
        <w:r>
          <w:rPr>
            <w:noProof/>
            <w:webHidden/>
          </w:rPr>
          <w:fldChar w:fldCharType="separate"/>
        </w:r>
        <w:r>
          <w:rPr>
            <w:noProof/>
            <w:webHidden/>
          </w:rPr>
          <w:t>24</w:t>
        </w:r>
        <w:r>
          <w:rPr>
            <w:noProof/>
            <w:webHidden/>
          </w:rPr>
          <w:fldChar w:fldCharType="end"/>
        </w:r>
      </w:hyperlink>
    </w:p>
    <w:p w14:paraId="4EAE1BB3" w14:textId="1D1A5529" w:rsidR="00DE36B9" w:rsidRDefault="00DE36B9">
      <w:pPr>
        <w:pStyle w:val="TOC3"/>
        <w:rPr>
          <w:rFonts w:eastAsiaTheme="minorEastAsia"/>
          <w:b w:val="0"/>
          <w:smallCaps w:val="0"/>
          <w:sz w:val="22"/>
          <w:lang w:val="en-US" w:eastAsia="en-US" w:bidi="ar-SA"/>
        </w:rPr>
      </w:pPr>
      <w:hyperlink w:anchor="_Toc15472796" w:history="1">
        <w:r w:rsidRPr="00A609C8">
          <w:rPr>
            <w:rStyle w:val="Hyperlink"/>
          </w:rPr>
          <w:t>Услуги на Microsoft Dynamics 365</w:t>
        </w:r>
        <w:r>
          <w:rPr>
            <w:webHidden/>
          </w:rPr>
          <w:tab/>
        </w:r>
        <w:r>
          <w:rPr>
            <w:webHidden/>
          </w:rPr>
          <w:fldChar w:fldCharType="begin"/>
        </w:r>
        <w:r>
          <w:rPr>
            <w:webHidden/>
          </w:rPr>
          <w:instrText xml:space="preserve"> PAGEREF _Toc15472796 \h </w:instrText>
        </w:r>
        <w:r>
          <w:rPr>
            <w:webHidden/>
          </w:rPr>
        </w:r>
        <w:r>
          <w:rPr>
            <w:webHidden/>
          </w:rPr>
          <w:fldChar w:fldCharType="separate"/>
        </w:r>
        <w:r>
          <w:rPr>
            <w:webHidden/>
          </w:rPr>
          <w:t>24</w:t>
        </w:r>
        <w:r>
          <w:rPr>
            <w:webHidden/>
          </w:rPr>
          <w:fldChar w:fldCharType="end"/>
        </w:r>
      </w:hyperlink>
    </w:p>
    <w:p w14:paraId="08697281" w14:textId="62C22413" w:rsidR="00DE36B9" w:rsidRDefault="00DE36B9">
      <w:pPr>
        <w:pStyle w:val="TOC2"/>
        <w:tabs>
          <w:tab w:val="right" w:leader="dot" w:pos="5030"/>
        </w:tabs>
        <w:rPr>
          <w:rFonts w:eastAsiaTheme="minorEastAsia"/>
          <w:b w:val="0"/>
          <w:smallCaps w:val="0"/>
          <w:noProof/>
          <w:sz w:val="22"/>
          <w:lang w:val="en-US" w:eastAsia="en-US" w:bidi="ar-SA"/>
        </w:rPr>
      </w:pPr>
      <w:hyperlink w:anchor="_Toc15472797" w:history="1">
        <w:r w:rsidRPr="00A609C8">
          <w:rPr>
            <w:rStyle w:val="Hyperlink"/>
            <w:noProof/>
            <w:lang w:val="ru-RU"/>
          </w:rPr>
          <w:t xml:space="preserve">Услуги на </w:t>
        </w:r>
        <w:r w:rsidRPr="00A609C8">
          <w:rPr>
            <w:rStyle w:val="Hyperlink"/>
            <w:noProof/>
          </w:rPr>
          <w:t>Office</w:t>
        </w:r>
        <w:r w:rsidRPr="00A609C8">
          <w:rPr>
            <w:rStyle w:val="Hyperlink"/>
            <w:noProof/>
            <w:lang w:val="ru-RU"/>
          </w:rPr>
          <w:t xml:space="preserve"> 365</w:t>
        </w:r>
        <w:r>
          <w:rPr>
            <w:noProof/>
            <w:webHidden/>
          </w:rPr>
          <w:tab/>
        </w:r>
        <w:r>
          <w:rPr>
            <w:noProof/>
            <w:webHidden/>
          </w:rPr>
          <w:fldChar w:fldCharType="begin"/>
        </w:r>
        <w:r>
          <w:rPr>
            <w:noProof/>
            <w:webHidden/>
          </w:rPr>
          <w:instrText xml:space="preserve"> PAGEREF _Toc15472797 \h </w:instrText>
        </w:r>
        <w:r>
          <w:rPr>
            <w:noProof/>
            <w:webHidden/>
          </w:rPr>
        </w:r>
        <w:r>
          <w:rPr>
            <w:noProof/>
            <w:webHidden/>
          </w:rPr>
          <w:fldChar w:fldCharType="separate"/>
        </w:r>
        <w:r>
          <w:rPr>
            <w:noProof/>
            <w:webHidden/>
          </w:rPr>
          <w:t>26</w:t>
        </w:r>
        <w:r>
          <w:rPr>
            <w:noProof/>
            <w:webHidden/>
          </w:rPr>
          <w:fldChar w:fldCharType="end"/>
        </w:r>
      </w:hyperlink>
    </w:p>
    <w:p w14:paraId="505A757C" w14:textId="15B05BD4" w:rsidR="00DE36B9" w:rsidRDefault="00DE36B9">
      <w:pPr>
        <w:pStyle w:val="TOC4"/>
        <w:rPr>
          <w:rFonts w:eastAsiaTheme="minorEastAsia"/>
          <w:smallCaps w:val="0"/>
          <w:noProof/>
          <w:sz w:val="22"/>
          <w:lang w:val="en-US" w:eastAsia="en-US" w:bidi="ar-SA"/>
        </w:rPr>
      </w:pPr>
      <w:hyperlink w:anchor="_Toc15472798" w:history="1">
        <w:r w:rsidRPr="00A609C8">
          <w:rPr>
            <w:rStyle w:val="Hyperlink"/>
            <w:noProof/>
          </w:rPr>
          <w:t>Аудио услуги</w:t>
        </w:r>
        <w:r>
          <w:rPr>
            <w:noProof/>
            <w:webHidden/>
          </w:rPr>
          <w:tab/>
        </w:r>
        <w:r>
          <w:rPr>
            <w:noProof/>
            <w:webHidden/>
          </w:rPr>
          <w:fldChar w:fldCharType="begin"/>
        </w:r>
        <w:r>
          <w:rPr>
            <w:noProof/>
            <w:webHidden/>
          </w:rPr>
          <w:instrText xml:space="preserve"> PAGEREF _Toc15472798 \h </w:instrText>
        </w:r>
        <w:r>
          <w:rPr>
            <w:noProof/>
            <w:webHidden/>
          </w:rPr>
        </w:r>
        <w:r>
          <w:rPr>
            <w:noProof/>
            <w:webHidden/>
          </w:rPr>
          <w:fldChar w:fldCharType="separate"/>
        </w:r>
        <w:r>
          <w:rPr>
            <w:noProof/>
            <w:webHidden/>
          </w:rPr>
          <w:t>27</w:t>
        </w:r>
        <w:r>
          <w:rPr>
            <w:noProof/>
            <w:webHidden/>
          </w:rPr>
          <w:fldChar w:fldCharType="end"/>
        </w:r>
      </w:hyperlink>
    </w:p>
    <w:p w14:paraId="3959FFD9" w14:textId="4DF8DC21" w:rsidR="00DE36B9" w:rsidRDefault="00DE36B9">
      <w:pPr>
        <w:pStyle w:val="TOC4"/>
        <w:rPr>
          <w:rFonts w:eastAsiaTheme="minorEastAsia"/>
          <w:smallCaps w:val="0"/>
          <w:noProof/>
          <w:sz w:val="22"/>
          <w:lang w:val="en-US" w:eastAsia="en-US" w:bidi="ar-SA"/>
        </w:rPr>
      </w:pPr>
      <w:hyperlink w:anchor="_Toc15472799" w:history="1">
        <w:r w:rsidRPr="00A609C8">
          <w:rPr>
            <w:rStyle w:val="Hyperlink"/>
            <w:noProof/>
          </w:rPr>
          <w:t>Exchange Online</w:t>
        </w:r>
        <w:r>
          <w:rPr>
            <w:noProof/>
            <w:webHidden/>
          </w:rPr>
          <w:tab/>
        </w:r>
        <w:r>
          <w:rPr>
            <w:noProof/>
            <w:webHidden/>
          </w:rPr>
          <w:fldChar w:fldCharType="begin"/>
        </w:r>
        <w:r>
          <w:rPr>
            <w:noProof/>
            <w:webHidden/>
          </w:rPr>
          <w:instrText xml:space="preserve"> PAGEREF _Toc15472799 \h </w:instrText>
        </w:r>
        <w:r>
          <w:rPr>
            <w:noProof/>
            <w:webHidden/>
          </w:rPr>
        </w:r>
        <w:r>
          <w:rPr>
            <w:noProof/>
            <w:webHidden/>
          </w:rPr>
          <w:fldChar w:fldCharType="separate"/>
        </w:r>
        <w:r>
          <w:rPr>
            <w:noProof/>
            <w:webHidden/>
          </w:rPr>
          <w:t>28</w:t>
        </w:r>
        <w:r>
          <w:rPr>
            <w:noProof/>
            <w:webHidden/>
          </w:rPr>
          <w:fldChar w:fldCharType="end"/>
        </w:r>
      </w:hyperlink>
    </w:p>
    <w:p w14:paraId="4CB8ED97" w14:textId="21F0E75E" w:rsidR="00DE36B9" w:rsidRDefault="00DE36B9">
      <w:pPr>
        <w:pStyle w:val="TOC4"/>
        <w:rPr>
          <w:rFonts w:eastAsiaTheme="minorEastAsia"/>
          <w:smallCaps w:val="0"/>
          <w:noProof/>
          <w:sz w:val="22"/>
          <w:lang w:val="en-US" w:eastAsia="en-US" w:bidi="ar-SA"/>
        </w:rPr>
      </w:pPr>
      <w:hyperlink w:anchor="_Toc15472800" w:history="1">
        <w:r w:rsidRPr="00A609C8">
          <w:rPr>
            <w:rStyle w:val="Hyperlink"/>
            <w:noProof/>
          </w:rPr>
          <w:t>Приложения на Office 365</w:t>
        </w:r>
        <w:r>
          <w:rPr>
            <w:noProof/>
            <w:webHidden/>
          </w:rPr>
          <w:tab/>
        </w:r>
        <w:r>
          <w:rPr>
            <w:noProof/>
            <w:webHidden/>
          </w:rPr>
          <w:fldChar w:fldCharType="begin"/>
        </w:r>
        <w:r>
          <w:rPr>
            <w:noProof/>
            <w:webHidden/>
          </w:rPr>
          <w:instrText xml:space="preserve"> PAGEREF _Toc15472800 \h </w:instrText>
        </w:r>
        <w:r>
          <w:rPr>
            <w:noProof/>
            <w:webHidden/>
          </w:rPr>
        </w:r>
        <w:r>
          <w:rPr>
            <w:noProof/>
            <w:webHidden/>
          </w:rPr>
          <w:fldChar w:fldCharType="separate"/>
        </w:r>
        <w:r>
          <w:rPr>
            <w:noProof/>
            <w:webHidden/>
          </w:rPr>
          <w:t>29</w:t>
        </w:r>
        <w:r>
          <w:rPr>
            <w:noProof/>
            <w:webHidden/>
          </w:rPr>
          <w:fldChar w:fldCharType="end"/>
        </w:r>
      </w:hyperlink>
    </w:p>
    <w:p w14:paraId="6D7F97D0" w14:textId="63FC2552" w:rsidR="00DE36B9" w:rsidRDefault="00DE36B9">
      <w:pPr>
        <w:pStyle w:val="TOC4"/>
        <w:rPr>
          <w:rFonts w:eastAsiaTheme="minorEastAsia"/>
          <w:smallCaps w:val="0"/>
          <w:noProof/>
          <w:sz w:val="22"/>
          <w:lang w:val="en-US" w:eastAsia="en-US" w:bidi="ar-SA"/>
        </w:rPr>
      </w:pPr>
      <w:hyperlink w:anchor="_Toc15472801" w:history="1">
        <w:r w:rsidRPr="00A609C8">
          <w:rPr>
            <w:rStyle w:val="Hyperlink"/>
            <w:noProof/>
          </w:rPr>
          <w:t>Office</w:t>
        </w:r>
        <w:r w:rsidRPr="00A609C8">
          <w:rPr>
            <w:rStyle w:val="Hyperlink"/>
            <w:noProof/>
            <w:lang w:val="ru-RU"/>
          </w:rPr>
          <w:t xml:space="preserve"> </w:t>
        </w:r>
        <w:r w:rsidRPr="00A609C8">
          <w:rPr>
            <w:rStyle w:val="Hyperlink"/>
            <w:noProof/>
          </w:rPr>
          <w:t>за уеб</w:t>
        </w:r>
        <w:r>
          <w:rPr>
            <w:noProof/>
            <w:webHidden/>
          </w:rPr>
          <w:tab/>
        </w:r>
        <w:r>
          <w:rPr>
            <w:noProof/>
            <w:webHidden/>
          </w:rPr>
          <w:fldChar w:fldCharType="begin"/>
        </w:r>
        <w:r>
          <w:rPr>
            <w:noProof/>
            <w:webHidden/>
          </w:rPr>
          <w:instrText xml:space="preserve"> PAGEREF _Toc15472801 \h </w:instrText>
        </w:r>
        <w:r>
          <w:rPr>
            <w:noProof/>
            <w:webHidden/>
          </w:rPr>
        </w:r>
        <w:r>
          <w:rPr>
            <w:noProof/>
            <w:webHidden/>
          </w:rPr>
          <w:fldChar w:fldCharType="separate"/>
        </w:r>
        <w:r>
          <w:rPr>
            <w:noProof/>
            <w:webHidden/>
          </w:rPr>
          <w:t>30</w:t>
        </w:r>
        <w:r>
          <w:rPr>
            <w:noProof/>
            <w:webHidden/>
          </w:rPr>
          <w:fldChar w:fldCharType="end"/>
        </w:r>
      </w:hyperlink>
    </w:p>
    <w:p w14:paraId="52EFFE39" w14:textId="19813E0B" w:rsidR="00DE36B9" w:rsidRDefault="00DE36B9">
      <w:pPr>
        <w:pStyle w:val="TOC4"/>
        <w:rPr>
          <w:rFonts w:eastAsiaTheme="minorEastAsia"/>
          <w:smallCaps w:val="0"/>
          <w:noProof/>
          <w:sz w:val="22"/>
          <w:lang w:val="en-US" w:eastAsia="en-US" w:bidi="ar-SA"/>
        </w:rPr>
      </w:pPr>
      <w:hyperlink w:anchor="_Toc15472802" w:history="1">
        <w:r w:rsidRPr="00A609C8">
          <w:rPr>
            <w:rStyle w:val="Hyperlink"/>
            <w:noProof/>
          </w:rPr>
          <w:t>OneDrive</w:t>
        </w:r>
        <w:r w:rsidRPr="00A609C8">
          <w:rPr>
            <w:rStyle w:val="Hyperlink"/>
            <w:noProof/>
            <w:lang w:val="ru-RU"/>
          </w:rPr>
          <w:t xml:space="preserve"> за бизнеса</w:t>
        </w:r>
        <w:r>
          <w:rPr>
            <w:noProof/>
            <w:webHidden/>
          </w:rPr>
          <w:tab/>
        </w:r>
        <w:r>
          <w:rPr>
            <w:noProof/>
            <w:webHidden/>
          </w:rPr>
          <w:fldChar w:fldCharType="begin"/>
        </w:r>
        <w:r>
          <w:rPr>
            <w:noProof/>
            <w:webHidden/>
          </w:rPr>
          <w:instrText xml:space="preserve"> PAGEREF _Toc15472802 \h </w:instrText>
        </w:r>
        <w:r>
          <w:rPr>
            <w:noProof/>
            <w:webHidden/>
          </w:rPr>
        </w:r>
        <w:r>
          <w:rPr>
            <w:noProof/>
            <w:webHidden/>
          </w:rPr>
          <w:fldChar w:fldCharType="separate"/>
        </w:r>
        <w:r>
          <w:rPr>
            <w:noProof/>
            <w:webHidden/>
          </w:rPr>
          <w:t>30</w:t>
        </w:r>
        <w:r>
          <w:rPr>
            <w:noProof/>
            <w:webHidden/>
          </w:rPr>
          <w:fldChar w:fldCharType="end"/>
        </w:r>
      </w:hyperlink>
    </w:p>
    <w:p w14:paraId="5BF8ADB1" w14:textId="2E743B61" w:rsidR="00DE36B9" w:rsidRDefault="00DE36B9">
      <w:pPr>
        <w:pStyle w:val="TOC4"/>
        <w:rPr>
          <w:rFonts w:eastAsiaTheme="minorEastAsia"/>
          <w:smallCaps w:val="0"/>
          <w:noProof/>
          <w:sz w:val="22"/>
          <w:lang w:val="en-US" w:eastAsia="en-US" w:bidi="ar-SA"/>
        </w:rPr>
      </w:pPr>
      <w:hyperlink w:anchor="_Toc15472803" w:history="1">
        <w:r w:rsidRPr="00A609C8">
          <w:rPr>
            <w:rStyle w:val="Hyperlink"/>
            <w:noProof/>
          </w:rPr>
          <w:t>Project Online</w:t>
        </w:r>
        <w:r>
          <w:rPr>
            <w:noProof/>
            <w:webHidden/>
          </w:rPr>
          <w:tab/>
        </w:r>
        <w:r>
          <w:rPr>
            <w:noProof/>
            <w:webHidden/>
          </w:rPr>
          <w:fldChar w:fldCharType="begin"/>
        </w:r>
        <w:r>
          <w:rPr>
            <w:noProof/>
            <w:webHidden/>
          </w:rPr>
          <w:instrText xml:space="preserve"> PAGEREF _Toc15472803 \h </w:instrText>
        </w:r>
        <w:r>
          <w:rPr>
            <w:noProof/>
            <w:webHidden/>
          </w:rPr>
        </w:r>
        <w:r>
          <w:rPr>
            <w:noProof/>
            <w:webHidden/>
          </w:rPr>
          <w:fldChar w:fldCharType="separate"/>
        </w:r>
        <w:r>
          <w:rPr>
            <w:noProof/>
            <w:webHidden/>
          </w:rPr>
          <w:t>30</w:t>
        </w:r>
        <w:r>
          <w:rPr>
            <w:noProof/>
            <w:webHidden/>
          </w:rPr>
          <w:fldChar w:fldCharType="end"/>
        </w:r>
      </w:hyperlink>
    </w:p>
    <w:p w14:paraId="6E2C4919" w14:textId="0DAB199B" w:rsidR="00DE36B9" w:rsidRDefault="00DE36B9">
      <w:pPr>
        <w:pStyle w:val="TOC4"/>
        <w:rPr>
          <w:rFonts w:eastAsiaTheme="minorEastAsia"/>
          <w:smallCaps w:val="0"/>
          <w:noProof/>
          <w:sz w:val="22"/>
          <w:lang w:val="en-US" w:eastAsia="en-US" w:bidi="ar-SA"/>
        </w:rPr>
      </w:pPr>
      <w:hyperlink w:anchor="_Toc15472804" w:history="1">
        <w:r w:rsidRPr="00A609C8">
          <w:rPr>
            <w:rStyle w:val="Hyperlink"/>
            <w:noProof/>
          </w:rPr>
          <w:t>SharePoint Online</w:t>
        </w:r>
        <w:r>
          <w:rPr>
            <w:noProof/>
            <w:webHidden/>
          </w:rPr>
          <w:tab/>
        </w:r>
        <w:r>
          <w:rPr>
            <w:noProof/>
            <w:webHidden/>
          </w:rPr>
          <w:fldChar w:fldCharType="begin"/>
        </w:r>
        <w:r>
          <w:rPr>
            <w:noProof/>
            <w:webHidden/>
          </w:rPr>
          <w:instrText xml:space="preserve"> PAGEREF _Toc15472804 \h </w:instrText>
        </w:r>
        <w:r>
          <w:rPr>
            <w:noProof/>
            <w:webHidden/>
          </w:rPr>
        </w:r>
        <w:r>
          <w:rPr>
            <w:noProof/>
            <w:webHidden/>
          </w:rPr>
          <w:fldChar w:fldCharType="separate"/>
        </w:r>
        <w:r>
          <w:rPr>
            <w:noProof/>
            <w:webHidden/>
          </w:rPr>
          <w:t>31</w:t>
        </w:r>
        <w:r>
          <w:rPr>
            <w:noProof/>
            <w:webHidden/>
          </w:rPr>
          <w:fldChar w:fldCharType="end"/>
        </w:r>
      </w:hyperlink>
    </w:p>
    <w:p w14:paraId="33FD3034" w14:textId="17B49029" w:rsidR="00DE36B9" w:rsidRDefault="00DE36B9">
      <w:pPr>
        <w:pStyle w:val="TOC4"/>
        <w:rPr>
          <w:rFonts w:eastAsiaTheme="minorEastAsia"/>
          <w:smallCaps w:val="0"/>
          <w:noProof/>
          <w:sz w:val="22"/>
          <w:lang w:val="en-US" w:eastAsia="en-US" w:bidi="ar-SA"/>
        </w:rPr>
      </w:pPr>
      <w:hyperlink w:anchor="_Toc15472805" w:history="1">
        <w:r w:rsidRPr="00A609C8">
          <w:rPr>
            <w:rStyle w:val="Hyperlink"/>
            <w:noProof/>
          </w:rPr>
          <w:t>Microsoft Stream</w:t>
        </w:r>
        <w:r>
          <w:rPr>
            <w:noProof/>
            <w:webHidden/>
          </w:rPr>
          <w:tab/>
        </w:r>
        <w:r>
          <w:rPr>
            <w:noProof/>
            <w:webHidden/>
          </w:rPr>
          <w:fldChar w:fldCharType="begin"/>
        </w:r>
        <w:r>
          <w:rPr>
            <w:noProof/>
            <w:webHidden/>
          </w:rPr>
          <w:instrText xml:space="preserve"> PAGEREF _Toc15472805 \h </w:instrText>
        </w:r>
        <w:r>
          <w:rPr>
            <w:noProof/>
            <w:webHidden/>
          </w:rPr>
        </w:r>
        <w:r>
          <w:rPr>
            <w:noProof/>
            <w:webHidden/>
          </w:rPr>
          <w:fldChar w:fldCharType="separate"/>
        </w:r>
        <w:r>
          <w:rPr>
            <w:noProof/>
            <w:webHidden/>
          </w:rPr>
          <w:t>31</w:t>
        </w:r>
        <w:r>
          <w:rPr>
            <w:noProof/>
            <w:webHidden/>
          </w:rPr>
          <w:fldChar w:fldCharType="end"/>
        </w:r>
      </w:hyperlink>
    </w:p>
    <w:p w14:paraId="132F18EE" w14:textId="6CC0F765" w:rsidR="00DE36B9" w:rsidRDefault="00DE36B9">
      <w:pPr>
        <w:pStyle w:val="TOC2"/>
        <w:tabs>
          <w:tab w:val="right" w:leader="dot" w:pos="5030"/>
        </w:tabs>
        <w:rPr>
          <w:rFonts w:eastAsiaTheme="minorEastAsia"/>
          <w:b w:val="0"/>
          <w:smallCaps w:val="0"/>
          <w:noProof/>
          <w:sz w:val="22"/>
          <w:lang w:val="en-US" w:eastAsia="en-US" w:bidi="ar-SA"/>
        </w:rPr>
      </w:pPr>
      <w:hyperlink w:anchor="_Toc15472806" w:history="1">
        <w:r w:rsidRPr="00A609C8">
          <w:rPr>
            <w:rStyle w:val="Hyperlink"/>
            <w:noProof/>
            <w:lang w:val="ru-RU"/>
          </w:rPr>
          <w:t>Други Онлайн услуги</w:t>
        </w:r>
        <w:r>
          <w:rPr>
            <w:noProof/>
            <w:webHidden/>
          </w:rPr>
          <w:tab/>
        </w:r>
        <w:r>
          <w:rPr>
            <w:noProof/>
            <w:webHidden/>
          </w:rPr>
          <w:fldChar w:fldCharType="begin"/>
        </w:r>
        <w:r>
          <w:rPr>
            <w:noProof/>
            <w:webHidden/>
          </w:rPr>
          <w:instrText xml:space="preserve"> PAGEREF _Toc15472806 \h </w:instrText>
        </w:r>
        <w:r>
          <w:rPr>
            <w:noProof/>
            <w:webHidden/>
          </w:rPr>
        </w:r>
        <w:r>
          <w:rPr>
            <w:noProof/>
            <w:webHidden/>
          </w:rPr>
          <w:fldChar w:fldCharType="separate"/>
        </w:r>
        <w:r>
          <w:rPr>
            <w:noProof/>
            <w:webHidden/>
          </w:rPr>
          <w:t>31</w:t>
        </w:r>
        <w:r>
          <w:rPr>
            <w:noProof/>
            <w:webHidden/>
          </w:rPr>
          <w:fldChar w:fldCharType="end"/>
        </w:r>
      </w:hyperlink>
    </w:p>
    <w:p w14:paraId="10DC145E" w14:textId="5CFAFFFE" w:rsidR="00DE36B9" w:rsidRDefault="00DE36B9">
      <w:pPr>
        <w:pStyle w:val="TOC4"/>
        <w:rPr>
          <w:rFonts w:eastAsiaTheme="minorEastAsia"/>
          <w:smallCaps w:val="0"/>
          <w:noProof/>
          <w:sz w:val="22"/>
          <w:lang w:val="en-US" w:eastAsia="en-US" w:bidi="ar-SA"/>
        </w:rPr>
      </w:pPr>
      <w:hyperlink w:anchor="_Toc15472807" w:history="1">
        <w:r w:rsidRPr="00A609C8">
          <w:rPr>
            <w:rStyle w:val="Hyperlink"/>
            <w:noProof/>
          </w:rPr>
          <w:t>Платформа за управление на движими активи на Картите на Bing</w:t>
        </w:r>
        <w:r>
          <w:rPr>
            <w:noProof/>
            <w:webHidden/>
          </w:rPr>
          <w:tab/>
        </w:r>
        <w:r>
          <w:rPr>
            <w:noProof/>
            <w:webHidden/>
          </w:rPr>
          <w:fldChar w:fldCharType="begin"/>
        </w:r>
        <w:r>
          <w:rPr>
            <w:noProof/>
            <w:webHidden/>
          </w:rPr>
          <w:instrText xml:space="preserve"> PAGEREF _Toc15472807 \h </w:instrText>
        </w:r>
        <w:r>
          <w:rPr>
            <w:noProof/>
            <w:webHidden/>
          </w:rPr>
        </w:r>
        <w:r>
          <w:rPr>
            <w:noProof/>
            <w:webHidden/>
          </w:rPr>
          <w:fldChar w:fldCharType="separate"/>
        </w:r>
        <w:r>
          <w:rPr>
            <w:noProof/>
            <w:webHidden/>
          </w:rPr>
          <w:t>31</w:t>
        </w:r>
        <w:r>
          <w:rPr>
            <w:noProof/>
            <w:webHidden/>
          </w:rPr>
          <w:fldChar w:fldCharType="end"/>
        </w:r>
      </w:hyperlink>
    </w:p>
    <w:p w14:paraId="66060C93" w14:textId="3D0F05FD" w:rsidR="00DE36B9" w:rsidRDefault="00DE36B9">
      <w:pPr>
        <w:pStyle w:val="TOC4"/>
        <w:rPr>
          <w:rFonts w:eastAsiaTheme="minorEastAsia"/>
          <w:smallCaps w:val="0"/>
          <w:noProof/>
          <w:sz w:val="22"/>
          <w:lang w:val="en-US" w:eastAsia="en-US" w:bidi="ar-SA"/>
        </w:rPr>
      </w:pPr>
      <w:hyperlink w:anchor="_Toc15472808" w:history="1">
        <w:r w:rsidRPr="00A609C8">
          <w:rPr>
            <w:rStyle w:val="Hyperlink"/>
            <w:noProof/>
          </w:rPr>
          <w:t>Транзакции и потребители на Картите на Bing</w:t>
        </w:r>
        <w:r>
          <w:rPr>
            <w:noProof/>
            <w:webHidden/>
          </w:rPr>
          <w:tab/>
        </w:r>
        <w:r>
          <w:rPr>
            <w:noProof/>
            <w:webHidden/>
          </w:rPr>
          <w:fldChar w:fldCharType="begin"/>
        </w:r>
        <w:r>
          <w:rPr>
            <w:noProof/>
            <w:webHidden/>
          </w:rPr>
          <w:instrText xml:space="preserve"> PAGEREF _Toc15472808 \h </w:instrText>
        </w:r>
        <w:r>
          <w:rPr>
            <w:noProof/>
            <w:webHidden/>
          </w:rPr>
        </w:r>
        <w:r>
          <w:rPr>
            <w:noProof/>
            <w:webHidden/>
          </w:rPr>
          <w:fldChar w:fldCharType="separate"/>
        </w:r>
        <w:r>
          <w:rPr>
            <w:noProof/>
            <w:webHidden/>
          </w:rPr>
          <w:t>32</w:t>
        </w:r>
        <w:r>
          <w:rPr>
            <w:noProof/>
            <w:webHidden/>
          </w:rPr>
          <w:fldChar w:fldCharType="end"/>
        </w:r>
      </w:hyperlink>
    </w:p>
    <w:p w14:paraId="111D469C" w14:textId="0CED9244" w:rsidR="00DE36B9" w:rsidRDefault="00DE36B9">
      <w:pPr>
        <w:pStyle w:val="TOC4"/>
        <w:rPr>
          <w:rFonts w:eastAsiaTheme="minorEastAsia"/>
          <w:smallCaps w:val="0"/>
          <w:noProof/>
          <w:sz w:val="22"/>
          <w:lang w:val="en-US" w:eastAsia="en-US" w:bidi="ar-SA"/>
        </w:rPr>
      </w:pPr>
      <w:hyperlink w:anchor="_Toc15472809" w:history="1">
        <w:r w:rsidRPr="00A609C8">
          <w:rPr>
            <w:rStyle w:val="Hyperlink"/>
            <w:noProof/>
          </w:rPr>
          <w:t>Microsoft Power Platform</w:t>
        </w:r>
        <w:r>
          <w:rPr>
            <w:noProof/>
            <w:webHidden/>
          </w:rPr>
          <w:tab/>
        </w:r>
        <w:r>
          <w:rPr>
            <w:noProof/>
            <w:webHidden/>
          </w:rPr>
          <w:fldChar w:fldCharType="begin"/>
        </w:r>
        <w:r>
          <w:rPr>
            <w:noProof/>
            <w:webHidden/>
          </w:rPr>
          <w:instrText xml:space="preserve"> PAGEREF _Toc15472809 \h </w:instrText>
        </w:r>
        <w:r>
          <w:rPr>
            <w:noProof/>
            <w:webHidden/>
          </w:rPr>
        </w:r>
        <w:r>
          <w:rPr>
            <w:noProof/>
            <w:webHidden/>
          </w:rPr>
          <w:fldChar w:fldCharType="separate"/>
        </w:r>
        <w:r>
          <w:rPr>
            <w:noProof/>
            <w:webHidden/>
          </w:rPr>
          <w:t>32</w:t>
        </w:r>
        <w:r>
          <w:rPr>
            <w:noProof/>
            <w:webHidden/>
          </w:rPr>
          <w:fldChar w:fldCharType="end"/>
        </w:r>
      </w:hyperlink>
    </w:p>
    <w:p w14:paraId="2B2A9508" w14:textId="4132CA9B" w:rsidR="00DE36B9" w:rsidRDefault="00DE36B9">
      <w:pPr>
        <w:pStyle w:val="TOC4"/>
        <w:rPr>
          <w:rFonts w:eastAsiaTheme="minorEastAsia"/>
          <w:smallCaps w:val="0"/>
          <w:noProof/>
          <w:sz w:val="22"/>
          <w:lang w:val="en-US" w:eastAsia="en-US" w:bidi="ar-SA"/>
        </w:rPr>
      </w:pPr>
      <w:hyperlink w:anchor="_Toc15472810" w:history="1">
        <w:r w:rsidRPr="00A609C8">
          <w:rPr>
            <w:rStyle w:val="Hyperlink"/>
            <w:noProof/>
          </w:rPr>
          <w:t>GitHub Enterprise</w:t>
        </w:r>
        <w:r>
          <w:rPr>
            <w:noProof/>
            <w:webHidden/>
          </w:rPr>
          <w:tab/>
        </w:r>
        <w:r>
          <w:rPr>
            <w:noProof/>
            <w:webHidden/>
          </w:rPr>
          <w:fldChar w:fldCharType="begin"/>
        </w:r>
        <w:r>
          <w:rPr>
            <w:noProof/>
            <w:webHidden/>
          </w:rPr>
          <w:instrText xml:space="preserve"> PAGEREF _Toc15472810 \h </w:instrText>
        </w:r>
        <w:r>
          <w:rPr>
            <w:noProof/>
            <w:webHidden/>
          </w:rPr>
        </w:r>
        <w:r>
          <w:rPr>
            <w:noProof/>
            <w:webHidden/>
          </w:rPr>
          <w:fldChar w:fldCharType="separate"/>
        </w:r>
        <w:r>
          <w:rPr>
            <w:noProof/>
            <w:webHidden/>
          </w:rPr>
          <w:t>33</w:t>
        </w:r>
        <w:r>
          <w:rPr>
            <w:noProof/>
            <w:webHidden/>
          </w:rPr>
          <w:fldChar w:fldCharType="end"/>
        </w:r>
      </w:hyperlink>
    </w:p>
    <w:p w14:paraId="1BA41CE4" w14:textId="6BF2A883" w:rsidR="00DE36B9" w:rsidRDefault="00DE36B9">
      <w:pPr>
        <w:pStyle w:val="TOC4"/>
        <w:rPr>
          <w:rFonts w:eastAsiaTheme="minorEastAsia"/>
          <w:smallCaps w:val="0"/>
          <w:noProof/>
          <w:sz w:val="22"/>
          <w:lang w:val="en-US" w:eastAsia="en-US" w:bidi="ar-SA"/>
        </w:rPr>
      </w:pPr>
      <w:hyperlink w:anchor="_Toc15472811" w:history="1">
        <w:r w:rsidRPr="00A609C8">
          <w:rPr>
            <w:rStyle w:val="Hyperlink"/>
            <w:noProof/>
          </w:rPr>
          <w:t>Microsoft Cloud App Security</w:t>
        </w:r>
        <w:r>
          <w:rPr>
            <w:noProof/>
            <w:webHidden/>
          </w:rPr>
          <w:tab/>
        </w:r>
        <w:r>
          <w:rPr>
            <w:noProof/>
            <w:webHidden/>
          </w:rPr>
          <w:fldChar w:fldCharType="begin"/>
        </w:r>
        <w:r>
          <w:rPr>
            <w:noProof/>
            <w:webHidden/>
          </w:rPr>
          <w:instrText xml:space="preserve"> PAGEREF _Toc15472811 \h </w:instrText>
        </w:r>
        <w:r>
          <w:rPr>
            <w:noProof/>
            <w:webHidden/>
          </w:rPr>
        </w:r>
        <w:r>
          <w:rPr>
            <w:noProof/>
            <w:webHidden/>
          </w:rPr>
          <w:fldChar w:fldCharType="separate"/>
        </w:r>
        <w:r>
          <w:rPr>
            <w:noProof/>
            <w:webHidden/>
          </w:rPr>
          <w:t>33</w:t>
        </w:r>
        <w:r>
          <w:rPr>
            <w:noProof/>
            <w:webHidden/>
          </w:rPr>
          <w:fldChar w:fldCharType="end"/>
        </w:r>
      </w:hyperlink>
    </w:p>
    <w:p w14:paraId="01F50729" w14:textId="47FC5F8C" w:rsidR="00DE36B9" w:rsidRDefault="00DE36B9">
      <w:pPr>
        <w:pStyle w:val="TOC4"/>
        <w:rPr>
          <w:rFonts w:eastAsiaTheme="minorEastAsia"/>
          <w:smallCaps w:val="0"/>
          <w:noProof/>
          <w:sz w:val="22"/>
          <w:lang w:val="en-US" w:eastAsia="en-US" w:bidi="ar-SA"/>
        </w:rPr>
      </w:pPr>
      <w:hyperlink w:anchor="_Toc15472812" w:history="1">
        <w:r w:rsidRPr="00A609C8">
          <w:rPr>
            <w:rStyle w:val="Hyperlink"/>
            <w:noProof/>
          </w:rPr>
          <w:t>Microsoft Graph data connect за НДС</w:t>
        </w:r>
        <w:r>
          <w:rPr>
            <w:noProof/>
            <w:webHidden/>
          </w:rPr>
          <w:tab/>
        </w:r>
        <w:r>
          <w:rPr>
            <w:noProof/>
            <w:webHidden/>
          </w:rPr>
          <w:fldChar w:fldCharType="begin"/>
        </w:r>
        <w:r>
          <w:rPr>
            <w:noProof/>
            <w:webHidden/>
          </w:rPr>
          <w:instrText xml:space="preserve"> PAGEREF _Toc15472812 \h </w:instrText>
        </w:r>
        <w:r>
          <w:rPr>
            <w:noProof/>
            <w:webHidden/>
          </w:rPr>
        </w:r>
        <w:r>
          <w:rPr>
            <w:noProof/>
            <w:webHidden/>
          </w:rPr>
          <w:fldChar w:fldCharType="separate"/>
        </w:r>
        <w:r>
          <w:rPr>
            <w:noProof/>
            <w:webHidden/>
          </w:rPr>
          <w:t>33</w:t>
        </w:r>
        <w:r>
          <w:rPr>
            <w:noProof/>
            <w:webHidden/>
          </w:rPr>
          <w:fldChar w:fldCharType="end"/>
        </w:r>
      </w:hyperlink>
    </w:p>
    <w:p w14:paraId="30206971" w14:textId="31D22A66" w:rsidR="00DE36B9" w:rsidRDefault="00DE36B9">
      <w:pPr>
        <w:pStyle w:val="TOC4"/>
        <w:rPr>
          <w:rFonts w:eastAsiaTheme="minorEastAsia"/>
          <w:smallCaps w:val="0"/>
          <w:noProof/>
          <w:sz w:val="22"/>
          <w:lang w:val="en-US" w:eastAsia="en-US" w:bidi="ar-SA"/>
        </w:rPr>
      </w:pPr>
      <w:hyperlink w:anchor="_Toc15472813" w:history="1">
        <w:r w:rsidRPr="00A609C8">
          <w:rPr>
            <w:rStyle w:val="Hyperlink"/>
            <w:noProof/>
          </w:rPr>
          <w:t>Microsoft Healthcare Bot Service</w:t>
        </w:r>
        <w:r>
          <w:rPr>
            <w:noProof/>
            <w:webHidden/>
          </w:rPr>
          <w:tab/>
        </w:r>
        <w:r>
          <w:rPr>
            <w:noProof/>
            <w:webHidden/>
          </w:rPr>
          <w:fldChar w:fldCharType="begin"/>
        </w:r>
        <w:r>
          <w:rPr>
            <w:noProof/>
            <w:webHidden/>
          </w:rPr>
          <w:instrText xml:space="preserve"> PAGEREF _Toc15472813 \h </w:instrText>
        </w:r>
        <w:r>
          <w:rPr>
            <w:noProof/>
            <w:webHidden/>
          </w:rPr>
        </w:r>
        <w:r>
          <w:rPr>
            <w:noProof/>
            <w:webHidden/>
          </w:rPr>
          <w:fldChar w:fldCharType="separate"/>
        </w:r>
        <w:r>
          <w:rPr>
            <w:noProof/>
            <w:webHidden/>
          </w:rPr>
          <w:t>34</w:t>
        </w:r>
        <w:r>
          <w:rPr>
            <w:noProof/>
            <w:webHidden/>
          </w:rPr>
          <w:fldChar w:fldCharType="end"/>
        </w:r>
      </w:hyperlink>
    </w:p>
    <w:p w14:paraId="6679DAB5" w14:textId="5F7F093E" w:rsidR="00DE36B9" w:rsidRDefault="00DE36B9">
      <w:pPr>
        <w:pStyle w:val="TOC4"/>
        <w:rPr>
          <w:rFonts w:eastAsiaTheme="minorEastAsia"/>
          <w:smallCaps w:val="0"/>
          <w:noProof/>
          <w:sz w:val="22"/>
          <w:lang w:val="en-US" w:eastAsia="en-US" w:bidi="ar-SA"/>
        </w:rPr>
      </w:pPr>
      <w:hyperlink w:anchor="_Toc15472814" w:history="1">
        <w:r w:rsidRPr="00A609C8">
          <w:rPr>
            <w:rStyle w:val="Hyperlink"/>
            <w:noProof/>
          </w:rPr>
          <w:t>Microsoft Intune</w:t>
        </w:r>
        <w:r>
          <w:rPr>
            <w:noProof/>
            <w:webHidden/>
          </w:rPr>
          <w:tab/>
        </w:r>
        <w:r>
          <w:rPr>
            <w:noProof/>
            <w:webHidden/>
          </w:rPr>
          <w:fldChar w:fldCharType="begin"/>
        </w:r>
        <w:r>
          <w:rPr>
            <w:noProof/>
            <w:webHidden/>
          </w:rPr>
          <w:instrText xml:space="preserve"> PAGEREF _Toc15472814 \h </w:instrText>
        </w:r>
        <w:r>
          <w:rPr>
            <w:noProof/>
            <w:webHidden/>
          </w:rPr>
        </w:r>
        <w:r>
          <w:rPr>
            <w:noProof/>
            <w:webHidden/>
          </w:rPr>
          <w:fldChar w:fldCharType="separate"/>
        </w:r>
        <w:r>
          <w:rPr>
            <w:noProof/>
            <w:webHidden/>
          </w:rPr>
          <w:t>34</w:t>
        </w:r>
        <w:r>
          <w:rPr>
            <w:noProof/>
            <w:webHidden/>
          </w:rPr>
          <w:fldChar w:fldCharType="end"/>
        </w:r>
      </w:hyperlink>
    </w:p>
    <w:p w14:paraId="6BC84D9C" w14:textId="4F01562B" w:rsidR="00DE36B9" w:rsidRDefault="00DE36B9">
      <w:pPr>
        <w:pStyle w:val="TOC4"/>
        <w:rPr>
          <w:rFonts w:eastAsiaTheme="minorEastAsia"/>
          <w:smallCaps w:val="0"/>
          <w:noProof/>
          <w:sz w:val="22"/>
          <w:lang w:val="en-US" w:eastAsia="en-US" w:bidi="ar-SA"/>
        </w:rPr>
      </w:pPr>
      <w:hyperlink w:anchor="_Toc15472815" w:history="1">
        <w:r w:rsidRPr="00A609C8">
          <w:rPr>
            <w:rStyle w:val="Hyperlink"/>
            <w:noProof/>
          </w:rPr>
          <w:t>Microsoft Learning</w:t>
        </w:r>
        <w:r>
          <w:rPr>
            <w:noProof/>
            <w:webHidden/>
          </w:rPr>
          <w:tab/>
        </w:r>
        <w:r>
          <w:rPr>
            <w:noProof/>
            <w:webHidden/>
          </w:rPr>
          <w:fldChar w:fldCharType="begin"/>
        </w:r>
        <w:r>
          <w:rPr>
            <w:noProof/>
            <w:webHidden/>
          </w:rPr>
          <w:instrText xml:space="preserve"> PAGEREF _Toc15472815 \h </w:instrText>
        </w:r>
        <w:r>
          <w:rPr>
            <w:noProof/>
            <w:webHidden/>
          </w:rPr>
        </w:r>
        <w:r>
          <w:rPr>
            <w:noProof/>
            <w:webHidden/>
          </w:rPr>
          <w:fldChar w:fldCharType="separate"/>
        </w:r>
        <w:r>
          <w:rPr>
            <w:noProof/>
            <w:webHidden/>
          </w:rPr>
          <w:t>35</w:t>
        </w:r>
        <w:r>
          <w:rPr>
            <w:noProof/>
            <w:webHidden/>
          </w:rPr>
          <w:fldChar w:fldCharType="end"/>
        </w:r>
      </w:hyperlink>
    </w:p>
    <w:p w14:paraId="7E563D2C" w14:textId="6B86280A" w:rsidR="00DE36B9" w:rsidRDefault="00DE36B9">
      <w:pPr>
        <w:pStyle w:val="TOC4"/>
        <w:rPr>
          <w:rFonts w:eastAsiaTheme="minorEastAsia"/>
          <w:smallCaps w:val="0"/>
          <w:noProof/>
          <w:sz w:val="22"/>
          <w:lang w:val="en-US" w:eastAsia="en-US" w:bidi="ar-SA"/>
        </w:rPr>
      </w:pPr>
      <w:hyperlink w:anchor="_Toc15472816" w:history="1">
        <w:r w:rsidRPr="00A609C8">
          <w:rPr>
            <w:rStyle w:val="Hyperlink"/>
            <w:noProof/>
          </w:rPr>
          <w:t>Microsoft Search в Bing</w:t>
        </w:r>
        <w:r>
          <w:rPr>
            <w:noProof/>
            <w:webHidden/>
          </w:rPr>
          <w:tab/>
        </w:r>
        <w:r>
          <w:rPr>
            <w:noProof/>
            <w:webHidden/>
          </w:rPr>
          <w:fldChar w:fldCharType="begin"/>
        </w:r>
        <w:r>
          <w:rPr>
            <w:noProof/>
            <w:webHidden/>
          </w:rPr>
          <w:instrText xml:space="preserve"> PAGEREF _Toc15472816 \h </w:instrText>
        </w:r>
        <w:r>
          <w:rPr>
            <w:noProof/>
            <w:webHidden/>
          </w:rPr>
        </w:r>
        <w:r>
          <w:rPr>
            <w:noProof/>
            <w:webHidden/>
          </w:rPr>
          <w:fldChar w:fldCharType="separate"/>
        </w:r>
        <w:r>
          <w:rPr>
            <w:noProof/>
            <w:webHidden/>
          </w:rPr>
          <w:t>35</w:t>
        </w:r>
        <w:r>
          <w:rPr>
            <w:noProof/>
            <w:webHidden/>
          </w:rPr>
          <w:fldChar w:fldCharType="end"/>
        </w:r>
      </w:hyperlink>
    </w:p>
    <w:p w14:paraId="4D75C994" w14:textId="59F7AFB3" w:rsidR="00DE36B9" w:rsidRDefault="00DE36B9">
      <w:pPr>
        <w:pStyle w:val="TOC4"/>
        <w:rPr>
          <w:rFonts w:eastAsiaTheme="minorEastAsia"/>
          <w:smallCaps w:val="0"/>
          <w:noProof/>
          <w:sz w:val="22"/>
          <w:lang w:val="en-US" w:eastAsia="en-US" w:bidi="ar-SA"/>
        </w:rPr>
      </w:pPr>
      <w:hyperlink w:anchor="_Toc15472817" w:history="1">
        <w:r w:rsidRPr="00A609C8">
          <w:rPr>
            <w:rStyle w:val="Hyperlink"/>
            <w:noProof/>
          </w:rPr>
          <w:t>Minecraft</w:t>
        </w:r>
        <w:r w:rsidRPr="00A609C8">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_Toc15472817 \h </w:instrText>
        </w:r>
        <w:r>
          <w:rPr>
            <w:noProof/>
            <w:webHidden/>
          </w:rPr>
        </w:r>
        <w:r>
          <w:rPr>
            <w:noProof/>
            <w:webHidden/>
          </w:rPr>
          <w:fldChar w:fldCharType="separate"/>
        </w:r>
        <w:r>
          <w:rPr>
            <w:noProof/>
            <w:webHidden/>
          </w:rPr>
          <w:t>35</w:t>
        </w:r>
        <w:r>
          <w:rPr>
            <w:noProof/>
            <w:webHidden/>
          </w:rPr>
          <w:fldChar w:fldCharType="end"/>
        </w:r>
      </w:hyperlink>
    </w:p>
    <w:p w14:paraId="3AC311B3" w14:textId="726F945C" w:rsidR="00DE36B9" w:rsidRDefault="00DE36B9">
      <w:pPr>
        <w:pStyle w:val="TOC4"/>
        <w:rPr>
          <w:rFonts w:eastAsiaTheme="minorEastAsia"/>
          <w:smallCaps w:val="0"/>
          <w:noProof/>
          <w:sz w:val="22"/>
          <w:lang w:val="en-US" w:eastAsia="en-US" w:bidi="ar-SA"/>
        </w:rPr>
      </w:pPr>
      <w:hyperlink w:anchor="_Toc15472818" w:history="1">
        <w:r w:rsidRPr="00A609C8">
          <w:rPr>
            <w:rStyle w:val="Hyperlink"/>
            <w:noProof/>
          </w:rPr>
          <w:t>Office</w:t>
        </w:r>
        <w:r w:rsidRPr="00A609C8">
          <w:rPr>
            <w:rStyle w:val="Hyperlink"/>
            <w:noProof/>
            <w:lang w:val="ru-RU"/>
          </w:rPr>
          <w:t xml:space="preserve"> 365 </w:t>
        </w:r>
        <w:r w:rsidRPr="00A609C8">
          <w:rPr>
            <w:rStyle w:val="Hyperlink"/>
            <w:noProof/>
          </w:rPr>
          <w:t>Developer</w:t>
        </w:r>
        <w:r>
          <w:rPr>
            <w:noProof/>
            <w:webHidden/>
          </w:rPr>
          <w:tab/>
        </w:r>
        <w:r>
          <w:rPr>
            <w:noProof/>
            <w:webHidden/>
          </w:rPr>
          <w:fldChar w:fldCharType="begin"/>
        </w:r>
        <w:r>
          <w:rPr>
            <w:noProof/>
            <w:webHidden/>
          </w:rPr>
          <w:instrText xml:space="preserve"> PAGEREF _Toc15472818 \h </w:instrText>
        </w:r>
        <w:r>
          <w:rPr>
            <w:noProof/>
            <w:webHidden/>
          </w:rPr>
        </w:r>
        <w:r>
          <w:rPr>
            <w:noProof/>
            <w:webHidden/>
          </w:rPr>
          <w:fldChar w:fldCharType="separate"/>
        </w:r>
        <w:r>
          <w:rPr>
            <w:noProof/>
            <w:webHidden/>
          </w:rPr>
          <w:t>36</w:t>
        </w:r>
        <w:r>
          <w:rPr>
            <w:noProof/>
            <w:webHidden/>
          </w:rPr>
          <w:fldChar w:fldCharType="end"/>
        </w:r>
      </w:hyperlink>
    </w:p>
    <w:p w14:paraId="688ADF2F" w14:textId="685274A9" w:rsidR="00DE36B9" w:rsidRDefault="00DE36B9">
      <w:pPr>
        <w:pStyle w:val="TOC4"/>
        <w:rPr>
          <w:rFonts w:eastAsiaTheme="minorEastAsia"/>
          <w:smallCaps w:val="0"/>
          <w:noProof/>
          <w:sz w:val="22"/>
          <w:lang w:val="en-US" w:eastAsia="en-US" w:bidi="ar-SA"/>
        </w:rPr>
      </w:pPr>
      <w:hyperlink w:anchor="_Toc15472819" w:history="1">
        <w:r w:rsidRPr="00A609C8">
          <w:rPr>
            <w:rStyle w:val="Hyperlink"/>
            <w:noProof/>
          </w:rPr>
          <w:t>Microsoft Defender Advanced Threat Protection</w:t>
        </w:r>
        <w:r>
          <w:rPr>
            <w:noProof/>
            <w:webHidden/>
          </w:rPr>
          <w:tab/>
        </w:r>
        <w:r>
          <w:rPr>
            <w:noProof/>
            <w:webHidden/>
          </w:rPr>
          <w:fldChar w:fldCharType="begin"/>
        </w:r>
        <w:r>
          <w:rPr>
            <w:noProof/>
            <w:webHidden/>
          </w:rPr>
          <w:instrText xml:space="preserve"> PAGEREF _Toc15472819 \h </w:instrText>
        </w:r>
        <w:r>
          <w:rPr>
            <w:noProof/>
            <w:webHidden/>
          </w:rPr>
        </w:r>
        <w:r>
          <w:rPr>
            <w:noProof/>
            <w:webHidden/>
          </w:rPr>
          <w:fldChar w:fldCharType="separate"/>
        </w:r>
        <w:r>
          <w:rPr>
            <w:noProof/>
            <w:webHidden/>
          </w:rPr>
          <w:t>36</w:t>
        </w:r>
        <w:r>
          <w:rPr>
            <w:noProof/>
            <w:webHidden/>
          </w:rPr>
          <w:fldChar w:fldCharType="end"/>
        </w:r>
      </w:hyperlink>
    </w:p>
    <w:p w14:paraId="32A10224" w14:textId="29D07431" w:rsidR="00DE36B9" w:rsidRDefault="00DE36B9">
      <w:pPr>
        <w:pStyle w:val="TOC1"/>
        <w:tabs>
          <w:tab w:val="right" w:leader="dot" w:pos="5030"/>
        </w:tabs>
        <w:rPr>
          <w:rFonts w:eastAsiaTheme="minorEastAsia"/>
          <w:b w:val="0"/>
          <w:caps w:val="0"/>
          <w:noProof/>
          <w:sz w:val="22"/>
          <w:lang w:val="en-US" w:eastAsia="en-US" w:bidi="ar-SA"/>
        </w:rPr>
      </w:pPr>
      <w:hyperlink w:anchor="_Toc15472820" w:history="1">
        <w:r w:rsidRPr="00A609C8">
          <w:rPr>
            <w:rStyle w:val="Hyperlink"/>
            <w:noProof/>
          </w:rPr>
          <w:t>Приложение 1 – Бележки</w:t>
        </w:r>
        <w:r>
          <w:rPr>
            <w:noProof/>
            <w:webHidden/>
          </w:rPr>
          <w:tab/>
        </w:r>
        <w:r>
          <w:rPr>
            <w:noProof/>
            <w:webHidden/>
          </w:rPr>
          <w:fldChar w:fldCharType="begin"/>
        </w:r>
        <w:r>
          <w:rPr>
            <w:noProof/>
            <w:webHidden/>
          </w:rPr>
          <w:instrText xml:space="preserve"> PAGEREF _Toc15472820 \h </w:instrText>
        </w:r>
        <w:r>
          <w:rPr>
            <w:noProof/>
            <w:webHidden/>
          </w:rPr>
        </w:r>
        <w:r>
          <w:rPr>
            <w:noProof/>
            <w:webHidden/>
          </w:rPr>
          <w:fldChar w:fldCharType="separate"/>
        </w:r>
        <w:r>
          <w:rPr>
            <w:noProof/>
            <w:webHidden/>
          </w:rPr>
          <w:t>37</w:t>
        </w:r>
        <w:r>
          <w:rPr>
            <w:noProof/>
            <w:webHidden/>
          </w:rPr>
          <w:fldChar w:fldCharType="end"/>
        </w:r>
      </w:hyperlink>
    </w:p>
    <w:p w14:paraId="65DBE06A" w14:textId="1509865C" w:rsidR="00DE36B9" w:rsidRDefault="00DE36B9">
      <w:pPr>
        <w:pStyle w:val="TOC3"/>
        <w:rPr>
          <w:rFonts w:eastAsiaTheme="minorEastAsia"/>
          <w:b w:val="0"/>
          <w:smallCaps w:val="0"/>
          <w:sz w:val="22"/>
          <w:lang w:val="en-US" w:eastAsia="en-US" w:bidi="ar-SA"/>
        </w:rPr>
      </w:pPr>
      <w:hyperlink w:anchor="_Toc15472821" w:history="1">
        <w:r w:rsidRPr="00A609C8">
          <w:rPr>
            <w:rStyle w:val="Hyperlink"/>
          </w:rPr>
          <w:t>Bing Maps</w:t>
        </w:r>
        <w:r>
          <w:rPr>
            <w:webHidden/>
          </w:rPr>
          <w:tab/>
        </w:r>
        <w:r>
          <w:rPr>
            <w:webHidden/>
          </w:rPr>
          <w:fldChar w:fldCharType="begin"/>
        </w:r>
        <w:r>
          <w:rPr>
            <w:webHidden/>
          </w:rPr>
          <w:instrText xml:space="preserve"> PAGEREF _Toc15472821 \h </w:instrText>
        </w:r>
        <w:r>
          <w:rPr>
            <w:webHidden/>
          </w:rPr>
        </w:r>
        <w:r>
          <w:rPr>
            <w:webHidden/>
          </w:rPr>
          <w:fldChar w:fldCharType="separate"/>
        </w:r>
        <w:r>
          <w:rPr>
            <w:webHidden/>
          </w:rPr>
          <w:t>37</w:t>
        </w:r>
        <w:r>
          <w:rPr>
            <w:webHidden/>
          </w:rPr>
          <w:fldChar w:fldCharType="end"/>
        </w:r>
      </w:hyperlink>
    </w:p>
    <w:p w14:paraId="3F3D2B55" w14:textId="3C3548E7" w:rsidR="00DE36B9" w:rsidRDefault="00DE36B9">
      <w:pPr>
        <w:pStyle w:val="TOC3"/>
        <w:rPr>
          <w:rFonts w:eastAsiaTheme="minorEastAsia"/>
          <w:b w:val="0"/>
          <w:smallCaps w:val="0"/>
          <w:sz w:val="22"/>
          <w:lang w:val="en-US" w:eastAsia="en-US" w:bidi="ar-SA"/>
        </w:rPr>
      </w:pPr>
      <w:hyperlink w:anchor="_Toc15472822" w:history="1">
        <w:r w:rsidRPr="00A609C8">
          <w:rPr>
            <w:rStyle w:val="Hyperlink"/>
          </w:rPr>
          <w:t>Професионални услуги</w:t>
        </w:r>
        <w:r>
          <w:rPr>
            <w:webHidden/>
          </w:rPr>
          <w:tab/>
        </w:r>
        <w:r>
          <w:rPr>
            <w:webHidden/>
          </w:rPr>
          <w:fldChar w:fldCharType="begin"/>
        </w:r>
        <w:r>
          <w:rPr>
            <w:webHidden/>
          </w:rPr>
          <w:instrText xml:space="preserve"> PAGEREF _Toc15472822 \h </w:instrText>
        </w:r>
        <w:r>
          <w:rPr>
            <w:webHidden/>
          </w:rPr>
        </w:r>
        <w:r>
          <w:rPr>
            <w:webHidden/>
          </w:rPr>
          <w:fldChar w:fldCharType="separate"/>
        </w:r>
        <w:r>
          <w:rPr>
            <w:webHidden/>
          </w:rPr>
          <w:t>37</w:t>
        </w:r>
        <w:r>
          <w:rPr>
            <w:webHidden/>
          </w:rPr>
          <w:fldChar w:fldCharType="end"/>
        </w:r>
      </w:hyperlink>
    </w:p>
    <w:p w14:paraId="28B43A24" w14:textId="7F8DC995" w:rsidR="00DE36B9" w:rsidRDefault="00DE36B9">
      <w:pPr>
        <w:pStyle w:val="TOC3"/>
        <w:rPr>
          <w:rFonts w:eastAsiaTheme="minorEastAsia"/>
          <w:b w:val="0"/>
          <w:smallCaps w:val="0"/>
          <w:sz w:val="22"/>
          <w:lang w:val="en-US" w:eastAsia="en-US" w:bidi="ar-SA"/>
        </w:rPr>
      </w:pPr>
      <w:hyperlink w:anchor="_Toc15472823" w:history="1">
        <w:r w:rsidRPr="00A609C8">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_Toc15472823 \h </w:instrText>
        </w:r>
        <w:r>
          <w:rPr>
            <w:webHidden/>
          </w:rPr>
        </w:r>
        <w:r>
          <w:rPr>
            <w:webHidden/>
          </w:rPr>
          <w:fldChar w:fldCharType="separate"/>
        </w:r>
        <w:r>
          <w:rPr>
            <w:webHidden/>
          </w:rPr>
          <w:t>41</w:t>
        </w:r>
        <w:r>
          <w:rPr>
            <w:webHidden/>
          </w:rPr>
          <w:fldChar w:fldCharType="end"/>
        </w:r>
      </w:hyperlink>
    </w:p>
    <w:p w14:paraId="25273DE3" w14:textId="19876366" w:rsidR="00DE36B9" w:rsidRDefault="00DE36B9">
      <w:pPr>
        <w:pStyle w:val="TOC3"/>
        <w:rPr>
          <w:rFonts w:eastAsiaTheme="minorEastAsia"/>
          <w:b w:val="0"/>
          <w:smallCaps w:val="0"/>
          <w:sz w:val="22"/>
          <w:lang w:val="en-US" w:eastAsia="en-US" w:bidi="ar-SA"/>
        </w:rPr>
      </w:pPr>
      <w:hyperlink w:anchor="_Toc15472824" w:history="1">
        <w:r w:rsidRPr="00A609C8">
          <w:rPr>
            <w:rStyle w:val="Hyperlink"/>
            <w:lang w:val="bg-BG"/>
          </w:rPr>
          <w:t xml:space="preserve">Бележка за </w:t>
        </w:r>
        <w:r w:rsidRPr="00A609C8">
          <w:rPr>
            <w:rStyle w:val="Hyperlink"/>
          </w:rPr>
          <w:t>Adobe</w:t>
        </w:r>
        <w:r w:rsidRPr="00A609C8">
          <w:rPr>
            <w:rStyle w:val="Hyperlink"/>
            <w:lang w:val="bg-BG"/>
          </w:rPr>
          <w:t xml:space="preserve"> </w:t>
        </w:r>
        <w:r w:rsidRPr="00A609C8">
          <w:rPr>
            <w:rStyle w:val="Hyperlink"/>
          </w:rPr>
          <w:t>Flash</w:t>
        </w:r>
        <w:r w:rsidRPr="00A609C8">
          <w:rPr>
            <w:rStyle w:val="Hyperlink"/>
            <w:lang w:val="bg-BG"/>
          </w:rPr>
          <w:t xml:space="preserve"> </w:t>
        </w:r>
        <w:r w:rsidRPr="00A609C8">
          <w:rPr>
            <w:rStyle w:val="Hyperlink"/>
          </w:rPr>
          <w:t>Player</w:t>
        </w:r>
        <w:r>
          <w:rPr>
            <w:webHidden/>
          </w:rPr>
          <w:tab/>
        </w:r>
        <w:r>
          <w:rPr>
            <w:webHidden/>
          </w:rPr>
          <w:fldChar w:fldCharType="begin"/>
        </w:r>
        <w:r>
          <w:rPr>
            <w:webHidden/>
          </w:rPr>
          <w:instrText xml:space="preserve"> PAGEREF _Toc15472824 \h </w:instrText>
        </w:r>
        <w:r>
          <w:rPr>
            <w:webHidden/>
          </w:rPr>
        </w:r>
        <w:r>
          <w:rPr>
            <w:webHidden/>
          </w:rPr>
          <w:fldChar w:fldCharType="separate"/>
        </w:r>
        <w:r>
          <w:rPr>
            <w:webHidden/>
          </w:rPr>
          <w:t>41</w:t>
        </w:r>
        <w:r>
          <w:rPr>
            <w:webHidden/>
          </w:rPr>
          <w:fldChar w:fldCharType="end"/>
        </w:r>
      </w:hyperlink>
    </w:p>
    <w:p w14:paraId="6D7DF9E4" w14:textId="7B47A0A5" w:rsidR="00DE36B9" w:rsidRDefault="00DE36B9">
      <w:pPr>
        <w:pStyle w:val="TOC3"/>
        <w:rPr>
          <w:rFonts w:eastAsiaTheme="minorEastAsia"/>
          <w:b w:val="0"/>
          <w:smallCaps w:val="0"/>
          <w:sz w:val="22"/>
          <w:lang w:val="en-US" w:eastAsia="en-US" w:bidi="ar-SA"/>
        </w:rPr>
      </w:pPr>
      <w:hyperlink w:anchor="_Toc15472825" w:history="1">
        <w:r w:rsidRPr="00A609C8">
          <w:rPr>
            <w:rStyle w:val="Hyperlink"/>
            <w:lang w:val="bg-BG"/>
          </w:rPr>
          <w:t xml:space="preserve">Бележка за Визуалния стандарт </w:t>
        </w:r>
        <w:r w:rsidRPr="00A609C8">
          <w:rPr>
            <w:rStyle w:val="Hyperlink"/>
          </w:rPr>
          <w:t>H</w:t>
        </w:r>
        <w:r w:rsidRPr="00A609C8">
          <w:rPr>
            <w:rStyle w:val="Hyperlink"/>
            <w:lang w:val="bg-BG"/>
          </w:rPr>
          <w:t>.264/</w:t>
        </w:r>
        <w:r w:rsidRPr="00A609C8">
          <w:rPr>
            <w:rStyle w:val="Hyperlink"/>
          </w:rPr>
          <w:t>AVC</w:t>
        </w:r>
        <w:r w:rsidRPr="00A609C8">
          <w:rPr>
            <w:rStyle w:val="Hyperlink"/>
            <w:lang w:val="bg-BG"/>
          </w:rPr>
          <w:t xml:space="preserve">, Видеостандарта </w:t>
        </w:r>
        <w:r w:rsidRPr="00A609C8">
          <w:rPr>
            <w:rStyle w:val="Hyperlink"/>
          </w:rPr>
          <w:t>VC</w:t>
        </w:r>
        <w:r w:rsidRPr="00A609C8">
          <w:rPr>
            <w:rStyle w:val="Hyperlink"/>
            <w:lang w:val="bg-BG"/>
          </w:rPr>
          <w:t xml:space="preserve">-1, Визуалния стандарт </w:t>
        </w:r>
        <w:r w:rsidRPr="00A609C8">
          <w:rPr>
            <w:rStyle w:val="Hyperlink"/>
          </w:rPr>
          <w:t>MPEG</w:t>
        </w:r>
        <w:r w:rsidRPr="00A609C8">
          <w:rPr>
            <w:rStyle w:val="Hyperlink"/>
            <w:lang w:val="bg-BG"/>
          </w:rPr>
          <w:t xml:space="preserve">-4 Част 2 и Видеостандарта </w:t>
        </w:r>
        <w:r w:rsidRPr="00A609C8">
          <w:rPr>
            <w:rStyle w:val="Hyperlink"/>
          </w:rPr>
          <w:t>MPEG</w:t>
        </w:r>
        <w:r w:rsidRPr="00A609C8">
          <w:rPr>
            <w:rStyle w:val="Hyperlink"/>
            <w:lang w:val="bg-BG"/>
          </w:rPr>
          <w:t>-2</w:t>
        </w:r>
        <w:r>
          <w:rPr>
            <w:webHidden/>
          </w:rPr>
          <w:tab/>
        </w:r>
        <w:r>
          <w:rPr>
            <w:webHidden/>
          </w:rPr>
          <w:fldChar w:fldCharType="begin"/>
        </w:r>
        <w:r>
          <w:rPr>
            <w:webHidden/>
          </w:rPr>
          <w:instrText xml:space="preserve"> PAGEREF _Toc15472825 \h </w:instrText>
        </w:r>
        <w:r>
          <w:rPr>
            <w:webHidden/>
          </w:rPr>
        </w:r>
        <w:r>
          <w:rPr>
            <w:webHidden/>
          </w:rPr>
          <w:fldChar w:fldCharType="separate"/>
        </w:r>
        <w:r>
          <w:rPr>
            <w:webHidden/>
          </w:rPr>
          <w:t>41</w:t>
        </w:r>
        <w:r>
          <w:rPr>
            <w:webHidden/>
          </w:rPr>
          <w:fldChar w:fldCharType="end"/>
        </w:r>
      </w:hyperlink>
    </w:p>
    <w:p w14:paraId="14E88429" w14:textId="38CB6C2F" w:rsidR="00DE36B9" w:rsidRDefault="00DE36B9">
      <w:pPr>
        <w:pStyle w:val="TOC1"/>
        <w:tabs>
          <w:tab w:val="right" w:leader="dot" w:pos="5030"/>
        </w:tabs>
        <w:rPr>
          <w:rFonts w:eastAsiaTheme="minorEastAsia"/>
          <w:b w:val="0"/>
          <w:caps w:val="0"/>
          <w:noProof/>
          <w:sz w:val="22"/>
          <w:lang w:val="en-US" w:eastAsia="en-US" w:bidi="ar-SA"/>
        </w:rPr>
      </w:pPr>
      <w:hyperlink w:anchor="_Toc15472826" w:history="1">
        <w:r w:rsidRPr="00A609C8">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_Toc15472826 \h </w:instrText>
        </w:r>
        <w:r>
          <w:rPr>
            <w:noProof/>
            <w:webHidden/>
          </w:rPr>
        </w:r>
        <w:r>
          <w:rPr>
            <w:noProof/>
            <w:webHidden/>
          </w:rPr>
          <w:fldChar w:fldCharType="separate"/>
        </w:r>
        <w:r>
          <w:rPr>
            <w:noProof/>
            <w:webHidden/>
          </w:rPr>
          <w:t>42</w:t>
        </w:r>
        <w:r>
          <w:rPr>
            <w:noProof/>
            <w:webHidden/>
          </w:rPr>
          <w:fldChar w:fldCharType="end"/>
        </w:r>
      </w:hyperlink>
    </w:p>
    <w:p w14:paraId="3722D4C3" w14:textId="0ABAB0A2" w:rsidR="00DE36B9" w:rsidRDefault="00DE36B9">
      <w:pPr>
        <w:pStyle w:val="TOC3"/>
        <w:rPr>
          <w:rFonts w:eastAsiaTheme="minorEastAsia"/>
          <w:b w:val="0"/>
          <w:smallCaps w:val="0"/>
          <w:sz w:val="22"/>
          <w:lang w:val="en-US" w:eastAsia="en-US" w:bidi="ar-SA"/>
        </w:rPr>
      </w:pPr>
      <w:hyperlink w:anchor="_Toc15472827" w:history="1">
        <w:r w:rsidRPr="00A609C8">
          <w:rPr>
            <w:rStyle w:val="Hyperlink"/>
          </w:rPr>
          <w:t>Публичен сектор</w:t>
        </w:r>
        <w:r>
          <w:rPr>
            <w:webHidden/>
          </w:rPr>
          <w:tab/>
        </w:r>
        <w:r>
          <w:rPr>
            <w:webHidden/>
          </w:rPr>
          <w:fldChar w:fldCharType="begin"/>
        </w:r>
        <w:r>
          <w:rPr>
            <w:webHidden/>
          </w:rPr>
          <w:instrText xml:space="preserve"> PAGEREF _Toc15472827 \h </w:instrText>
        </w:r>
        <w:r>
          <w:rPr>
            <w:webHidden/>
          </w:rPr>
        </w:r>
        <w:r>
          <w:rPr>
            <w:webHidden/>
          </w:rPr>
          <w:fldChar w:fldCharType="separate"/>
        </w:r>
        <w:r>
          <w:rPr>
            <w:webHidden/>
          </w:rPr>
          <w:t>43</w:t>
        </w:r>
        <w:r>
          <w:rPr>
            <w:webHidden/>
          </w:rPr>
          <w:fldChar w:fldCharType="end"/>
        </w:r>
      </w:hyperlink>
    </w:p>
    <w:p w14:paraId="4E491BB3" w14:textId="6546B85D" w:rsidR="00DE36B9" w:rsidRDefault="00DE36B9">
      <w:pPr>
        <w:pStyle w:val="TOC1"/>
        <w:tabs>
          <w:tab w:val="right" w:leader="dot" w:pos="5030"/>
        </w:tabs>
        <w:rPr>
          <w:rFonts w:eastAsiaTheme="minorEastAsia"/>
          <w:b w:val="0"/>
          <w:caps w:val="0"/>
          <w:noProof/>
          <w:sz w:val="22"/>
          <w:lang w:val="en-US" w:eastAsia="en-US" w:bidi="ar-SA"/>
        </w:rPr>
      </w:pPr>
      <w:hyperlink w:anchor="_Toc15472828" w:history="1">
        <w:r w:rsidRPr="00A609C8">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_Toc15472828 \h </w:instrText>
        </w:r>
        <w:r>
          <w:rPr>
            <w:noProof/>
            <w:webHidden/>
          </w:rPr>
        </w:r>
        <w:r>
          <w:rPr>
            <w:noProof/>
            <w:webHidden/>
          </w:rPr>
          <w:fldChar w:fldCharType="separate"/>
        </w:r>
        <w:r>
          <w:rPr>
            <w:noProof/>
            <w:webHidden/>
          </w:rPr>
          <w:t>44</w:t>
        </w:r>
        <w:r>
          <w:rPr>
            <w:noProof/>
            <w:webHidden/>
          </w:rPr>
          <w:fldChar w:fldCharType="end"/>
        </w:r>
      </w:hyperlink>
    </w:p>
    <w:p w14:paraId="65B87A37" w14:textId="4BDA9E55" w:rsidR="00DE36B9" w:rsidRDefault="00DE36B9">
      <w:pPr>
        <w:pStyle w:val="TOC1"/>
        <w:tabs>
          <w:tab w:val="right" w:leader="dot" w:pos="5030"/>
        </w:tabs>
        <w:rPr>
          <w:rFonts w:eastAsiaTheme="minorEastAsia"/>
          <w:b w:val="0"/>
          <w:caps w:val="0"/>
          <w:noProof/>
          <w:sz w:val="22"/>
          <w:lang w:val="en-US" w:eastAsia="en-US" w:bidi="ar-SA"/>
        </w:rPr>
      </w:pPr>
      <w:hyperlink w:anchor="_Toc15472829" w:history="1">
        <w:r w:rsidRPr="00A609C8">
          <w:rPr>
            <w:rStyle w:val="Hyperlink"/>
            <w:noProof/>
          </w:rPr>
          <w:t>Приложение 4 – Условия на Общия регламент на Европейския съюз относно защитата на данните</w:t>
        </w:r>
        <w:r>
          <w:rPr>
            <w:noProof/>
            <w:webHidden/>
          </w:rPr>
          <w:tab/>
        </w:r>
        <w:r>
          <w:rPr>
            <w:noProof/>
            <w:webHidden/>
          </w:rPr>
          <w:fldChar w:fldCharType="begin"/>
        </w:r>
        <w:r>
          <w:rPr>
            <w:noProof/>
            <w:webHidden/>
          </w:rPr>
          <w:instrText xml:space="preserve"> PAGEREF _Toc15472829 \h </w:instrText>
        </w:r>
        <w:r>
          <w:rPr>
            <w:noProof/>
            <w:webHidden/>
          </w:rPr>
        </w:r>
        <w:r>
          <w:rPr>
            <w:noProof/>
            <w:webHidden/>
          </w:rPr>
          <w:fldChar w:fldCharType="separate"/>
        </w:r>
        <w:r>
          <w:rPr>
            <w:noProof/>
            <w:webHidden/>
          </w:rPr>
          <w:t>51</w:t>
        </w:r>
        <w:r>
          <w:rPr>
            <w:noProof/>
            <w:webHidden/>
          </w:rPr>
          <w:fldChar w:fldCharType="end"/>
        </w:r>
      </w:hyperlink>
    </w:p>
    <w:p w14:paraId="092C9288" w14:textId="10DFBEE7"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4" w:name="_Toc507768531"/>
      <w:bookmarkStart w:id="5" w:name="_Toc507239485"/>
      <w:bookmarkStart w:id="6" w:name="Introduction"/>
      <w:bookmarkStart w:id="7" w:name="_Toc15472748"/>
      <w:r>
        <w:lastRenderedPageBreak/>
        <w:t>Въведение</w:t>
      </w:r>
      <w:bookmarkEnd w:id="4"/>
      <w:bookmarkEnd w:id="5"/>
      <w:bookmarkEnd w:id="7"/>
    </w:p>
    <w:p w14:paraId="76B7A165" w14:textId="77777777" w:rsidR="00544AAD" w:rsidRDefault="00544AAD" w:rsidP="00544AAD">
      <w:pPr>
        <w:pStyle w:val="ProductList-Body"/>
        <w:spacing w:after="240"/>
      </w:pPr>
      <w:bookmarkStart w:id="8" w:name="_Toc507768532"/>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Данни за Професионални услуги, включително, но не само, Данните за поддръжка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w:t>
      </w:r>
      <w:r>
        <w:rPr>
          <w:lang w:val="en-US"/>
        </w:rPr>
        <w:t> </w:t>
      </w:r>
      <w:r>
        <w:t>е</w:t>
      </w:r>
      <w:r>
        <w:rPr>
          <w:lang w:val="en-US"/>
        </w:rPr>
        <w:t> </w:t>
      </w:r>
      <w:r>
        <w:t>определено по-долу).</w:t>
      </w:r>
    </w:p>
    <w:p w14:paraId="56C6AB0D" w14:textId="77777777" w:rsidR="00267C1A" w:rsidRDefault="00267C1A" w:rsidP="00267C1A">
      <w:pPr>
        <w:pStyle w:val="ProductList-SubSubSectionHeading"/>
        <w:outlineLvl w:val="1"/>
      </w:pPr>
      <w:bookmarkStart w:id="9" w:name="_Toc15472749"/>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D62419">
        <w:fldChar w:fldCharType="begin"/>
      </w:r>
      <w:r w:rsidR="00D62419">
        <w:instrText xml:space="preserve"> HYPERLINK "http://microsoft.com/licensing/contracts" </w:instrText>
      </w:r>
      <w:r w:rsidR="00D62419">
        <w:fldChar w:fldCharType="separate"/>
      </w:r>
      <w:r>
        <w:rPr>
          <w:rStyle w:val="Hyperlink"/>
        </w:rPr>
        <w:t>http://microsoft.com/licensing/contracts</w:t>
      </w:r>
      <w:r w:rsidR="00D62419">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15472750"/>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15472751"/>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15472752"/>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7F703B">
        <w:fldChar w:fldCharType="begin"/>
      </w:r>
      <w:r w:rsidR="007F703B">
        <w:instrText xml:space="preserve"> HYPERLINK "http://go.microsoft.com/?linkid=9840733" </w:instrText>
      </w:r>
      <w:r w:rsidR="007F703B">
        <w:fldChar w:fldCharType="separate"/>
      </w:r>
      <w:r>
        <w:rPr>
          <w:rStyle w:val="Hyperlink"/>
        </w:rPr>
        <w:t>http://go.microsoft.com/?linkid=9840733</w:t>
      </w:r>
      <w:r w:rsidR="007F703B">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4D316002" w14:textId="77777777" w:rsidR="00847145" w:rsidRDefault="00847145" w:rsidP="00847145">
      <w:pPr>
        <w:pStyle w:val="ProductList-Offering1Heading"/>
      </w:pPr>
      <w:bookmarkStart w:id="17" w:name="_Toc783755"/>
      <w:bookmarkStart w:id="18" w:name="_Toc534755209"/>
      <w:bookmarkStart w:id="19" w:name="_Toc507768536"/>
      <w:bookmarkStart w:id="20" w:name="_Toc527036884"/>
      <w:bookmarkStart w:id="21" w:name="_Toc528174036"/>
      <w:bookmarkStart w:id="22" w:name="_Toc531082876"/>
      <w:bookmarkStart w:id="23" w:name="_Toc8394996"/>
      <w:bookmarkStart w:id="24" w:name="_Toc6563785"/>
      <w:bookmarkStart w:id="25" w:name="_Toc8748997"/>
      <w:bookmarkStart w:id="26" w:name="_Toc378147615"/>
      <w:bookmarkStart w:id="27" w:name="_Toc378151517"/>
      <w:bookmarkStart w:id="28" w:name="_Toc379797094"/>
      <w:bookmarkStart w:id="29" w:name="_Toc380513120"/>
      <w:bookmarkStart w:id="30" w:name="_Toc380655159"/>
      <w:bookmarkStart w:id="31" w:name="_Toc383415077"/>
      <w:bookmarkStart w:id="32" w:name="_Toc15472753"/>
      <w:bookmarkEnd w:id="6"/>
      <w:proofErr w:type="spellStart"/>
      <w:r>
        <w:t>Уточнения</w:t>
      </w:r>
      <w:proofErr w:type="spellEnd"/>
      <w:r>
        <w:t xml:space="preserve"> и </w:t>
      </w:r>
      <w:proofErr w:type="spellStart"/>
      <w:r>
        <w:t>резюме</w:t>
      </w:r>
      <w:proofErr w:type="spellEnd"/>
      <w:r>
        <w:t xml:space="preserve"> </w:t>
      </w:r>
      <w:proofErr w:type="spellStart"/>
      <w:r>
        <w:t>на</w:t>
      </w:r>
      <w:proofErr w:type="spellEnd"/>
      <w:r>
        <w:t xml:space="preserve"> </w:t>
      </w:r>
      <w:proofErr w:type="spellStart"/>
      <w:r>
        <w:t>промените</w:t>
      </w:r>
      <w:bookmarkEnd w:id="17"/>
      <w:bookmarkEnd w:id="18"/>
      <w:bookmarkEnd w:id="19"/>
      <w:bookmarkEnd w:id="20"/>
      <w:bookmarkEnd w:id="21"/>
      <w:bookmarkEnd w:id="22"/>
      <w:bookmarkEnd w:id="23"/>
      <w:bookmarkEnd w:id="24"/>
      <w:bookmarkEnd w:id="25"/>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847145" w:rsidRPr="00AD6DB4" w14:paraId="1E5C50E2" w14:textId="77777777" w:rsidTr="00544AAD">
        <w:trPr>
          <w:tblHeader/>
        </w:trPr>
        <w:tc>
          <w:tcPr>
            <w:tcW w:w="5395" w:type="dxa"/>
            <w:shd w:val="clear" w:color="auto" w:fill="0072C6"/>
          </w:tcPr>
          <w:p w14:paraId="7A3D1386" w14:textId="77777777" w:rsidR="00847145" w:rsidRPr="00231971" w:rsidRDefault="00847145" w:rsidP="00544AA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142303FA" w14:textId="77777777" w:rsidR="00847145" w:rsidRPr="00231971" w:rsidRDefault="00847145" w:rsidP="00544AAD">
            <w:pPr>
              <w:pStyle w:val="ProductList-Body"/>
              <w:spacing w:before="20" w:after="20"/>
              <w:rPr>
                <w:color w:val="FFFFFF" w:themeColor="background1"/>
                <w:sz w:val="16"/>
                <w:szCs w:val="16"/>
              </w:rPr>
            </w:pPr>
            <w:r>
              <w:rPr>
                <w:color w:val="FFFFFF" w:themeColor="background1"/>
                <w:sz w:val="16"/>
                <w:szCs w:val="16"/>
              </w:rPr>
              <w:t>Заличавания</w:t>
            </w:r>
          </w:p>
        </w:tc>
      </w:tr>
      <w:tr w:rsidR="00847145" w:rsidRPr="00A47BC4" w14:paraId="153B48CC" w14:textId="77777777" w:rsidTr="00544AAD">
        <w:tc>
          <w:tcPr>
            <w:tcW w:w="5395" w:type="dxa"/>
            <w:vAlign w:val="bottom"/>
          </w:tcPr>
          <w:p w14:paraId="5A1A2E7F" w14:textId="3BF12F88" w:rsidR="00847145" w:rsidRDefault="00847145" w:rsidP="00544AAD">
            <w:pPr>
              <w:pStyle w:val="ProductList-Body"/>
              <w:rPr>
                <w:rFonts w:cstheme="minorHAnsi"/>
                <w:sz w:val="16"/>
                <w:szCs w:val="16"/>
              </w:rPr>
            </w:pPr>
            <w:bookmarkStart w:id="33" w:name="_Hlk494736247"/>
          </w:p>
        </w:tc>
        <w:tc>
          <w:tcPr>
            <w:tcW w:w="5395" w:type="dxa"/>
            <w:vAlign w:val="bottom"/>
          </w:tcPr>
          <w:p w14:paraId="397694E8" w14:textId="77777777" w:rsidR="00847145" w:rsidRPr="00E92AA5" w:rsidRDefault="00847145" w:rsidP="00544AAD">
            <w:pPr>
              <w:pStyle w:val="ProductList-Body"/>
              <w:rPr>
                <w:rFonts w:cstheme="minorHAnsi"/>
                <w:sz w:val="16"/>
                <w:szCs w:val="16"/>
              </w:rPr>
            </w:pPr>
          </w:p>
        </w:tc>
      </w:tr>
    </w:tbl>
    <w:p w14:paraId="1E647CA6" w14:textId="77777777" w:rsidR="00847145" w:rsidRDefault="00847145" w:rsidP="00847145">
      <w:pPr>
        <w:pStyle w:val="ProductList-Body"/>
      </w:pPr>
    </w:p>
    <w:p w14:paraId="24648D80" w14:textId="77777777" w:rsidR="00544AAD" w:rsidRDefault="00544AAD" w:rsidP="00544AAD">
      <w:pPr>
        <w:pStyle w:val="ProductList-ClauseHeading"/>
      </w:pPr>
      <w:r>
        <w:t>Условия за защита на данните</w:t>
      </w:r>
    </w:p>
    <w:p w14:paraId="40951F19" w14:textId="77777777" w:rsidR="00544AAD" w:rsidRPr="00FC19F8" w:rsidRDefault="007F703B" w:rsidP="00544AAD">
      <w:pPr>
        <w:pStyle w:val="ProductList-Body"/>
      </w:pPr>
      <w:hyperlink w:anchor="LocationofCustomerDataatRest" w:history="1">
        <w:r w:rsidR="00544AAD">
          <w:rPr>
            <w:rStyle w:val="Hyperlink"/>
          </w:rPr>
          <w:t>Местоположение на Клиентски данни в покой</w:t>
        </w:r>
      </w:hyperlink>
      <w:r w:rsidR="00544AAD">
        <w:t>: Добавена е Южна Африка към списъка от държави/географски райони, където може да се съхраняват Клиентски данни в покой.</w:t>
      </w:r>
    </w:p>
    <w:p w14:paraId="33D6D361" w14:textId="77777777" w:rsidR="00544AAD" w:rsidRPr="00092414" w:rsidRDefault="00544AAD" w:rsidP="00544AAD">
      <w:pPr>
        <w:pStyle w:val="ProductList-Body"/>
      </w:pPr>
    </w:p>
    <w:p w14:paraId="53780D26" w14:textId="77777777" w:rsidR="00544AAD" w:rsidRDefault="00544AAD" w:rsidP="00544AAD">
      <w:pPr>
        <w:pStyle w:val="ProductList-ClauseHeading"/>
      </w:pPr>
      <w:r>
        <w:t>Специфични условия за Онлайн услуги</w:t>
      </w:r>
    </w:p>
    <w:p w14:paraId="3F9D4DA3" w14:textId="77777777" w:rsidR="00544AAD" w:rsidRDefault="007F703B" w:rsidP="00544AAD">
      <w:pPr>
        <w:pStyle w:val="ProductList-Body"/>
      </w:pPr>
      <w:hyperlink w:anchor="AzureMachineLearningService" w:history="1">
        <w:r w:rsidR="00544AAD">
          <w:rPr>
            <w:rStyle w:val="Hyperlink"/>
          </w:rPr>
          <w:t>Услуга Azure Machine Learning</w:t>
        </w:r>
      </w:hyperlink>
      <w:r w:rsidR="00544AAD">
        <w:t>: Добавени са условия, които обхващат използването на Компоненти на NVIDIA в услугата Azure Machine Learning.</w:t>
      </w:r>
    </w:p>
    <w:p w14:paraId="10B83019" w14:textId="77777777" w:rsidR="00544AAD" w:rsidRDefault="007F703B" w:rsidP="00544AAD">
      <w:pPr>
        <w:pStyle w:val="ProductList-Body"/>
      </w:pPr>
      <w:hyperlink w:anchor="MDATP" w:history="1">
        <w:r w:rsidR="00544AAD">
          <w:rPr>
            <w:rStyle w:val="Hyperlink"/>
          </w:rPr>
          <w:t>Microsoft Defender Advanced Threat Protection</w:t>
        </w:r>
      </w:hyperlink>
      <w:r w:rsidR="00544AAD">
        <w:t>: Разделът е преименуван от „Настолна операционна система Windows“.</w:t>
      </w:r>
    </w:p>
    <w:p w14:paraId="0519E64F" w14:textId="77777777" w:rsidR="00544AAD" w:rsidRDefault="007F703B" w:rsidP="00544AAD">
      <w:pPr>
        <w:pStyle w:val="ProductList-Body"/>
      </w:pPr>
      <w:hyperlink w:anchor="Officefortheweb" w:history="1">
        <w:r w:rsidR="00544AAD">
          <w:rPr>
            <w:rStyle w:val="Hyperlink"/>
          </w:rPr>
          <w:t>Office за уеб</w:t>
        </w:r>
      </w:hyperlink>
      <w:r w:rsidR="00544AAD">
        <w:t>: Разделът „Office Online“ е преименуван на „Office за уеб“.</w:t>
      </w:r>
    </w:p>
    <w:p w14:paraId="4DA51327" w14:textId="77777777" w:rsidR="00544AAD" w:rsidRDefault="00544AAD" w:rsidP="00544AAD">
      <w:pPr>
        <w:pStyle w:val="ProductList-Body"/>
      </w:pPr>
    </w:p>
    <w:p w14:paraId="50DCB0AF" w14:textId="77777777" w:rsidR="00544AAD" w:rsidRDefault="00544AAD" w:rsidP="00544AAD">
      <w:pPr>
        <w:pStyle w:val="ProductList-ClauseHeading"/>
      </w:pPr>
      <w:r>
        <w:t>Приложение 1 – Бележки</w:t>
      </w:r>
    </w:p>
    <w:p w14:paraId="718A84CC" w14:textId="3D730A88" w:rsidR="00847145" w:rsidRPr="00B637D0" w:rsidRDefault="007F703B" w:rsidP="00544AAD">
      <w:pPr>
        <w:pStyle w:val="ProductList-Body"/>
      </w:pPr>
      <w:hyperlink w:anchor="Приложение1" w:history="1">
        <w:r w:rsidR="00544AAD">
          <w:rPr>
            <w:rStyle w:val="Hyperlink"/>
          </w:rPr>
          <w:t>Професионални услуги</w:t>
        </w:r>
      </w:hyperlink>
      <w:r w:rsidR="00544AAD">
        <w:t>: Общи актуализации за по-добро адресиране на защитата на данни и други приложими условия при услуги за техническа поддръжка, предоставяни безплатно от Microsoft, за клиентите и партньорите ни. Също така уеднаквихме условията за защита на данните в Приложение 1 и други условия за защита на данните на други места в OST. И накрая, промени по Приложение 1 изясняват условията, приложими за определени технически услуги, като например потребителски код и обучени модели на машинно обучение, които Microsoft предоставя безплатно на нашите клиенти и партньори за разширено ползване в нашите Онлайн услуги</w:t>
      </w:r>
      <w:r w:rsidR="00847145">
        <w:t>.</w:t>
      </w:r>
    </w:p>
    <w:bookmarkEnd w:id="33"/>
    <w:p w14:paraId="14C0E9B0" w14:textId="6E351F79" w:rsidR="00E81045" w:rsidRDefault="00C67989" w:rsidP="00BA3F05">
      <w:pPr>
        <w:pStyle w:val="ProductList-Body"/>
        <w:shd w:val="clear" w:color="auto" w:fill="A6A6A6" w:themeFill="background1" w:themeFillShade="A6"/>
        <w:spacing w:before="120" w:after="240"/>
        <w:jc w:val="right"/>
        <w:rPr>
          <w:color w:val="000000" w:themeColor="text1"/>
        </w:rPr>
      </w:pPr>
      <w:r>
        <w:fldChar w:fldCharType="begin"/>
      </w:r>
      <w:r>
        <w:instrText xml:space="preserve"> HYPERLINK \l "TableofContents" \o "Съдържание"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618FE7AB" w14:textId="2CF381A2" w:rsidR="00DD31AE" w:rsidRDefault="00DD31AE" w:rsidP="00E81045">
      <w:pPr>
        <w:pStyle w:val="ProductList-Body"/>
        <w:tabs>
          <w:tab w:val="left" w:pos="360"/>
        </w:tabs>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34" w:name="_Toc507768537"/>
      <w:bookmarkStart w:id="35" w:name="_Toc507239489"/>
      <w:bookmarkStart w:id="36" w:name="Definitions"/>
      <w:bookmarkStart w:id="37" w:name="GeneralTerms"/>
      <w:bookmarkStart w:id="38" w:name="_Toc15472754"/>
      <w:bookmarkEnd w:id="26"/>
      <w:bookmarkEnd w:id="27"/>
      <w:bookmarkEnd w:id="28"/>
      <w:bookmarkEnd w:id="29"/>
      <w:bookmarkEnd w:id="30"/>
      <w:bookmarkEnd w:id="31"/>
      <w:r>
        <w:lastRenderedPageBreak/>
        <w:t>Определения</w:t>
      </w:r>
      <w:bookmarkEnd w:id="34"/>
      <w:bookmarkEnd w:id="35"/>
      <w:bookmarkEnd w:id="38"/>
    </w:p>
    <w:bookmarkEnd w:id="36"/>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052DE08"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r w:rsidR="00D62419">
        <w:fldChar w:fldCharType="begin"/>
      </w:r>
      <w:r w:rsidR="00D62419">
        <w:instrText xml:space="preserve"> HYPERLINK \l "DataProcessingTerms" \o "Приложение A" </w:instrText>
      </w:r>
      <w:r w:rsidR="00D62419">
        <w:fldChar w:fldCharType="separate"/>
      </w:r>
      <w:r>
        <w:rPr>
          <w:rStyle w:val="Hyperlink"/>
        </w:rPr>
        <w:t>Приложение A</w:t>
      </w:r>
      <w:r w:rsidR="00D62419">
        <w:rPr>
          <w:rStyle w:val="Hyperlink"/>
        </w:rPr>
        <w:fldChar w:fldCharType="end"/>
      </w:r>
      <w:r>
        <w:t xml:space="preserve"> към Условията за защита на данните.</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47F26EED" w14:textId="625D9EBC" w:rsidR="00267C1A" w:rsidRPr="00874919" w:rsidRDefault="00267C1A" w:rsidP="00544AAD">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7"/>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6251B0F2" w:rsidR="00103924"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EBE1D03" w14:textId="77777777" w:rsidR="005E34B0" w:rsidRPr="00902117" w:rsidRDefault="005E34B0" w:rsidP="005E34B0">
      <w:pPr>
        <w:pStyle w:val="ProductList-Body"/>
        <w:spacing w:after="120"/>
      </w:pPr>
      <w:r w:rsidRPr="00902117">
        <w:t>„Мрежов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D62419">
        <w:fldChar w:fldCharType="begin"/>
      </w:r>
      <w:r w:rsidR="00D62419">
        <w:instrText xml:space="preserve"> HYPERLINK "http://go.microsoft.com/?linkid=9839207" </w:instrText>
      </w:r>
      <w:r w:rsidR="00D62419">
        <w:fldChar w:fldCharType="separate"/>
      </w:r>
      <w:r>
        <w:rPr>
          <w:rStyle w:val="Hyperlink"/>
        </w:rPr>
        <w:t>http://go.microsoft.com/?linkid=9839207</w:t>
      </w:r>
      <w:r w:rsidR="00D62419">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9" w:name="_Toc507239490"/>
      <w:r>
        <w:t>Условия за Онлайн услуги</w:t>
      </w:r>
      <w:bookmarkEnd w:id="3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lastRenderedPageBreak/>
        <w:t>„ЛА</w:t>
      </w:r>
      <w:r w:rsidRPr="00802FED">
        <w:rPr>
          <w:lang w:val="ru-RU"/>
        </w:rPr>
        <w:t>“</w:t>
      </w:r>
      <w:r>
        <w:t xml:space="preserve"> означава лиценз за абонамент.</w:t>
      </w:r>
    </w:p>
    <w:p w14:paraId="7DF16646" w14:textId="09F36232"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Attachment3" w:tooltip="Приложение 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206564B7" w:rsidR="00267C1A" w:rsidRPr="00544AAD"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2AFB05DA"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6"/>
          <w:footerReference w:type="first" r:id="rId17"/>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40" w:name="_Toc507768538"/>
      <w:bookmarkStart w:id="41" w:name="_Toc453946572"/>
      <w:bookmarkStart w:id="42" w:name="_Toc451949009"/>
      <w:bookmarkStart w:id="43" w:name="_Toc15472755"/>
      <w:r>
        <w:t>Общи условия</w:t>
      </w:r>
      <w:bookmarkEnd w:id="40"/>
      <w:bookmarkEnd w:id="43"/>
    </w:p>
    <w:p w14:paraId="674123E3" w14:textId="77777777" w:rsidR="004B3189" w:rsidRDefault="004B3189" w:rsidP="004B3189">
      <w:pPr>
        <w:pStyle w:val="ProductList-SubSubSectionHeading"/>
        <w:outlineLvl w:val="1"/>
      </w:pPr>
      <w:bookmarkStart w:id="44" w:name="_Toc507768539"/>
      <w:bookmarkStart w:id="45" w:name="_Toc15472756"/>
      <w:r>
        <w:t>Лицензиране на Онлайн услугите</w:t>
      </w:r>
      <w:bookmarkEnd w:id="44"/>
      <w:bookmarkEnd w:id="4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D62419">
        <w:fldChar w:fldCharType="begin"/>
      </w:r>
      <w:r w:rsidR="00D62419">
        <w:instrText xml:space="preserve"> HYPERLINK \l "OnlineServiceSpecificTerms" \o "Специфичните условия за Онлайн услугата" </w:instrText>
      </w:r>
      <w:r w:rsidR="00D62419">
        <w:fldChar w:fldCharType="separate"/>
      </w:r>
      <w:r>
        <w:rPr>
          <w:rStyle w:val="Hyperlink"/>
        </w:rPr>
        <w:t>Специфичните условия за Онлайн услугата</w:t>
      </w:r>
      <w:r w:rsidR="00D62419">
        <w:rPr>
          <w:rStyle w:val="Hyperlink"/>
        </w:rPr>
        <w:fldChar w:fldCharType="end"/>
      </w:r>
      <w:r>
        <w:t xml:space="preserve">. В </w:t>
      </w:r>
      <w:r w:rsidR="00D62419">
        <w:fldChar w:fldCharType="begin"/>
      </w:r>
      <w:r w:rsidR="00D62419">
        <w:instrText xml:space="preserve"> HYPERLINK \l "Attachment2" \o "Приложение 2" </w:instrText>
      </w:r>
      <w:r w:rsidR="00D62419">
        <w:fldChar w:fldCharType="separate"/>
      </w:r>
      <w:r>
        <w:rPr>
          <w:rStyle w:val="Hyperlink"/>
        </w:rPr>
        <w:t>Приложение 2</w:t>
      </w:r>
      <w:r w:rsidR="00D62419">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r w:rsidR="00D62419">
        <w:fldChar w:fldCharType="begin"/>
      </w:r>
      <w:r w:rsidR="00D62419">
        <w:instrText xml:space="preserve"> HYPERLINK \l "OnlineServiceSpecificTerms" \o "Специфичните условия за Онлайн услугата" </w:instrText>
      </w:r>
      <w:r w:rsidR="00D62419">
        <w:fldChar w:fldCharType="separate"/>
      </w:r>
      <w:r>
        <w:rPr>
          <w:rStyle w:val="Hyperlink"/>
        </w:rPr>
        <w:t>Специфичните условия за Онлайн услугата</w:t>
      </w:r>
      <w:r w:rsidR="00D62419">
        <w:rPr>
          <w:rStyle w:val="Hyperlink"/>
        </w:rPr>
        <w:fldChar w:fldCharType="end"/>
      </w:r>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46" w:name="_Toc507768540"/>
      <w:bookmarkStart w:id="47" w:name="_Toc15472757"/>
      <w:r>
        <w:t>Използване на Онлайн услугите</w:t>
      </w:r>
      <w:bookmarkEnd w:id="46"/>
      <w:bookmarkEnd w:id="4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8" w:name="_Toc507768541"/>
      <w:bookmarkStart w:id="49" w:name="_Toc507239493"/>
      <w:bookmarkStart w:id="50" w:name="_Toc15472758"/>
      <w:r>
        <w:t>Използване на софтуера с Онлайн услугата</w:t>
      </w:r>
      <w:bookmarkEnd w:id="48"/>
      <w:bookmarkEnd w:id="49"/>
      <w:bookmarkEnd w:id="50"/>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41"/>
    <w:bookmarkEnd w:id="42"/>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51" w:name="_Toc507768542"/>
      <w:bookmarkStart w:id="52" w:name="_Toc15472759"/>
      <w:r>
        <w:t>Технически ограничения</w:t>
      </w:r>
      <w:bookmarkEnd w:id="51"/>
      <w:bookmarkEnd w:id="52"/>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53" w:name="_Toc507768543"/>
      <w:bookmarkStart w:id="54" w:name="_Toc15472760"/>
      <w:r>
        <w:t>Услуги за внос/износ</w:t>
      </w:r>
      <w:bookmarkEnd w:id="53"/>
      <w:bookmarkEnd w:id="54"/>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55" w:name="_Toc507768544"/>
      <w:bookmarkStart w:id="56" w:name="_Toc15472761"/>
      <w:r>
        <w:t>Компоненти на шрифтове</w:t>
      </w:r>
      <w:bookmarkEnd w:id="55"/>
      <w:bookmarkEnd w:id="56"/>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7" w:name="_Toc507768545"/>
      <w:bookmarkStart w:id="58" w:name="_Toc15472762"/>
      <w:r>
        <w:t>Промени и наличност на Онлайн услугите</w:t>
      </w:r>
      <w:bookmarkEnd w:id="57"/>
      <w:bookmarkEnd w:id="58"/>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r w:rsidR="00D62419">
        <w:fldChar w:fldCharType="begin"/>
      </w:r>
      <w:r w:rsidR="00D62419">
        <w:instrText xml:space="preserve"> HYPERLINK "https://go.microsoft.com/fwlink/?linkid=870295" </w:instrText>
      </w:r>
      <w:r w:rsidR="00D62419">
        <w:fldChar w:fldCharType="separate"/>
      </w:r>
      <w:r>
        <w:rPr>
          <w:rStyle w:val="Hyperlink"/>
        </w:rPr>
        <w:t>https://go.microsoft.com/fwlink/?linkid=870295</w:t>
      </w:r>
      <w:r w:rsidR="00D62419">
        <w:rPr>
          <w:rStyle w:val="Hyperlink"/>
        </w:rPr>
        <w:fldChar w:fldCharType="end"/>
      </w:r>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9" w:name="_Toc507768546"/>
      <w:bookmarkStart w:id="60" w:name="_Toc15472763"/>
      <w:r>
        <w:t>Съответствие със законите</w:t>
      </w:r>
      <w:bookmarkEnd w:id="59"/>
      <w:bookmarkEnd w:id="60"/>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w:t>
      </w:r>
      <w:r>
        <w:lastRenderedPageBreak/>
        <w:t xml:space="preserve">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61" w:name="_Toc507768547"/>
      <w:bookmarkStart w:id="62" w:name="_Toc15472764"/>
      <w:r>
        <w:t>Други</w:t>
      </w:r>
      <w:bookmarkEnd w:id="61"/>
      <w:bookmarkEnd w:id="62"/>
    </w:p>
    <w:p w14:paraId="169C2F2E" w14:textId="77777777" w:rsidR="009E78A5" w:rsidRPr="00F63552" w:rsidRDefault="009E78A5" w:rsidP="00F63552">
      <w:pPr>
        <w:pStyle w:val="ProductList-Body"/>
        <w:ind w:left="158"/>
        <w:rPr>
          <w:color w:val="0072C6"/>
        </w:rPr>
      </w:pPr>
      <w:bookmarkStart w:id="63" w:name="_Toc460240070"/>
      <w:bookmarkStart w:id="64" w:name="_Toc459970681"/>
      <w:bookmarkStart w:id="65" w:name="NonMicrosoftProducts"/>
      <w:r w:rsidRPr="00F63552">
        <w:rPr>
          <w:b/>
          <w:color w:val="0072C6"/>
        </w:rPr>
        <w:t>Продукти, които не са на Microsoft</w:t>
      </w:r>
      <w:bookmarkEnd w:id="63"/>
      <w:bookmarkEnd w:id="64"/>
    </w:p>
    <w:bookmarkEnd w:id="65"/>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66" w:name="GeneralTerms_Previews"/>
      <w:r>
        <w:rPr>
          <w:b/>
          <w:color w:val="0072C6"/>
        </w:rPr>
        <w:t>Предварителни прегледи</w:t>
      </w:r>
    </w:p>
    <w:p w14:paraId="3E3109D6" w14:textId="77777777" w:rsidR="00847145" w:rsidRDefault="00847145" w:rsidP="00847145">
      <w:pPr>
        <w:pStyle w:val="ProductList-Body"/>
        <w:ind w:left="180" w:hanging="158"/>
      </w:pPr>
      <w:r>
        <w:t xml:space="preserve">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прегледи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E50DD4">
      <w:pPr>
        <w:pStyle w:val="ProductList-Body"/>
        <w:keepNext/>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847145">
      <w:pPr>
        <w:pStyle w:val="ProductList-Body"/>
        <w:keepNext/>
        <w:ind w:left="158" w:hanging="158"/>
        <w:rPr>
          <w:b/>
          <w:color w:val="0072C6"/>
        </w:rPr>
      </w:pPr>
    </w:p>
    <w:p w14:paraId="7848FE48" w14:textId="77777777" w:rsidR="00847145" w:rsidRPr="004C41FC" w:rsidRDefault="00847145" w:rsidP="00847145">
      <w:pPr>
        <w:pStyle w:val="ProductList-Body"/>
        <w:keepNext/>
        <w:ind w:left="158" w:hanging="158"/>
      </w:pPr>
      <w:r>
        <w:rPr>
          <w:b/>
          <w:color w:val="0072C6"/>
        </w:rPr>
        <w:t>Конкурентно тестване на производителността</w:t>
      </w:r>
    </w:p>
    <w:p w14:paraId="234FFF21" w14:textId="77777777" w:rsidR="00847145" w:rsidRDefault="00847145" w:rsidP="00E50DD4">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847145">
      <w:pPr>
        <w:pStyle w:val="ProductList-Body"/>
        <w:ind w:left="158" w:hanging="158"/>
      </w:pPr>
    </w:p>
    <w:p w14:paraId="19290E21" w14:textId="77777777" w:rsidR="00847145" w:rsidRPr="00AF1A25" w:rsidRDefault="00847145" w:rsidP="00847145">
      <w:pPr>
        <w:pStyle w:val="ProductList-Body"/>
        <w:keepNext/>
        <w:ind w:left="158" w:hanging="158"/>
        <w:rPr>
          <w:b/>
          <w:color w:val="0072C6"/>
        </w:rPr>
      </w:pPr>
      <w:r>
        <w:rPr>
          <w:b/>
          <w:bCs/>
          <w:color w:val="0072C6"/>
        </w:rPr>
        <w:t>Клиенти – правителствени организации</w:t>
      </w:r>
    </w:p>
    <w:bookmarkEnd w:id="66"/>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77777777"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7B1C355D"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67" w:name="_Toc507239504"/>
      <w:bookmarkStart w:id="68" w:name="PrivacyandSecurityTerms"/>
      <w:bookmarkStart w:id="69" w:name="_Toc15472765"/>
      <w:r>
        <w:lastRenderedPageBreak/>
        <w:t>Условия за защита на данните</w:t>
      </w:r>
      <w:bookmarkEnd w:id="67"/>
      <w:bookmarkEnd w:id="69"/>
    </w:p>
    <w:p w14:paraId="6F0AD852" w14:textId="77777777" w:rsidR="005C5D67" w:rsidRDefault="00D0424B" w:rsidP="005C5D67">
      <w:pPr>
        <w:pStyle w:val="ProductList-Body"/>
        <w:spacing w:after="120"/>
        <w:sectPr w:rsidR="005C5D67" w:rsidSect="00A61B2A">
          <w:footerReference w:type="default" r:id="rId18"/>
          <w:footerReference w:type="first" r:id="rId19"/>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proofErr w:type="spellStart"/>
      <w:r w:rsidRPr="005C5D67">
        <w:rPr>
          <w:lang w:val="en-US" w:eastAsia="en-US" w:bidi="ar-SA"/>
        </w:rPr>
        <w:t>Обсег</w:t>
      </w:r>
      <w:proofErr w:type="spellEnd"/>
    </w:p>
    <w:p w14:paraId="04345F0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xml:space="preserve">; </w:t>
      </w:r>
      <w:proofErr w:type="spellStart"/>
      <w:r w:rsidRPr="005C5D67">
        <w:rPr>
          <w:lang w:val="en-US" w:eastAsia="en-US" w:bidi="ar-SA"/>
        </w:rPr>
        <w:t>собственост</w:t>
      </w:r>
      <w:proofErr w:type="spellEnd"/>
    </w:p>
    <w:p w14:paraId="74AE16C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Разкриване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Клиентски</w:t>
      </w:r>
      <w:proofErr w:type="spellEnd"/>
      <w:r w:rsidRPr="005C5D67">
        <w:rPr>
          <w:lang w:val="en-US" w:eastAsia="en-US" w:bidi="ar-SA"/>
        </w:rPr>
        <w:t xml:space="preserve"> </w:t>
      </w:r>
      <w:proofErr w:type="spellStart"/>
      <w:r w:rsidRPr="005C5D67">
        <w:rPr>
          <w:lang w:val="en-US" w:eastAsia="en-US" w:bidi="ar-SA"/>
        </w:rPr>
        <w:t>данни</w:t>
      </w:r>
      <w:proofErr w:type="spellEnd"/>
    </w:p>
    <w:p w14:paraId="00748892"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Обработване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Лични</w:t>
      </w:r>
      <w:proofErr w:type="spellEnd"/>
      <w:r w:rsidRPr="005C5D67">
        <w:rPr>
          <w:lang w:val="en-US" w:eastAsia="en-US" w:bidi="ar-SA"/>
        </w:rPr>
        <w:t xml:space="preserve"> </w:t>
      </w:r>
      <w:proofErr w:type="spellStart"/>
      <w:r w:rsidRPr="005C5D67">
        <w:rPr>
          <w:lang w:val="en-US" w:eastAsia="en-US" w:bidi="ar-SA"/>
        </w:rPr>
        <w:t>данни</w:t>
      </w:r>
      <w:proofErr w:type="spellEnd"/>
      <w:r w:rsidRPr="005C5D67">
        <w:rPr>
          <w:lang w:val="en-US" w:eastAsia="en-US" w:bidi="ar-SA"/>
        </w:rPr>
        <w:t>; ОРЗД</w:t>
      </w:r>
    </w:p>
    <w:p w14:paraId="72CBD9ED"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Защита</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38745688"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Уведомяване</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пробив</w:t>
      </w:r>
      <w:proofErr w:type="spellEnd"/>
      <w:r w:rsidRPr="005C5D67">
        <w:rPr>
          <w:lang w:val="en-US" w:eastAsia="en-US" w:bidi="ar-SA"/>
        </w:rPr>
        <w:t xml:space="preserve"> в </w:t>
      </w:r>
      <w:proofErr w:type="spellStart"/>
      <w:r w:rsidRPr="005C5D67">
        <w:rPr>
          <w:lang w:val="en-US" w:eastAsia="en-US" w:bidi="ar-SA"/>
        </w:rPr>
        <w:t>защитата</w:t>
      </w:r>
      <w:proofErr w:type="spellEnd"/>
    </w:p>
    <w:p w14:paraId="43B7EEF7" w14:textId="77777777" w:rsidR="005C5D67" w:rsidRPr="005C5D67" w:rsidRDefault="005C5D67" w:rsidP="00627D56">
      <w:pPr>
        <w:pStyle w:val="ProductList-Body"/>
        <w:numPr>
          <w:ilvl w:val="0"/>
          <w:numId w:val="16"/>
        </w:numPr>
        <w:rPr>
          <w:lang w:val="en-US" w:eastAsia="en-US" w:bidi="ar-SA"/>
        </w:rPr>
      </w:pPr>
      <w:proofErr w:type="spellStart"/>
      <w:r w:rsidRPr="005C5D67">
        <w:rPr>
          <w:lang w:val="en-US" w:eastAsia="en-US" w:bidi="ar-SA"/>
        </w:rPr>
        <w:t>Прехвърляне</w:t>
      </w:r>
      <w:proofErr w:type="spellEnd"/>
      <w:r w:rsidRPr="005C5D67">
        <w:rPr>
          <w:lang w:val="en-US" w:eastAsia="en-US" w:bidi="ar-SA"/>
        </w:rPr>
        <w:t xml:space="preserve"> и </w:t>
      </w:r>
      <w:proofErr w:type="spellStart"/>
      <w:r w:rsidRPr="005C5D67">
        <w:rPr>
          <w:lang w:val="en-US" w:eastAsia="en-US" w:bidi="ar-SA"/>
        </w:rPr>
        <w:t>местоположение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6DA91D21" w14:textId="64CDEE22" w:rsidR="005C5D67" w:rsidRDefault="005C5D67" w:rsidP="00627D56">
      <w:pPr>
        <w:pStyle w:val="ProductList-Body"/>
        <w:numPr>
          <w:ilvl w:val="0"/>
          <w:numId w:val="16"/>
        </w:numPr>
        <w:rPr>
          <w:lang w:val="en-US" w:eastAsia="en-US" w:bidi="ar-SA"/>
        </w:rPr>
      </w:pPr>
      <w:proofErr w:type="spellStart"/>
      <w:r w:rsidRPr="005C5D67">
        <w:rPr>
          <w:lang w:val="en-US" w:eastAsia="en-US" w:bidi="ar-SA"/>
        </w:rPr>
        <w:t>Съхранение</w:t>
      </w:r>
      <w:proofErr w:type="spellEnd"/>
      <w:r w:rsidRPr="005C5D67">
        <w:rPr>
          <w:lang w:val="en-US" w:eastAsia="en-US" w:bidi="ar-SA"/>
        </w:rPr>
        <w:t xml:space="preserve"> и </w:t>
      </w:r>
      <w:proofErr w:type="spellStart"/>
      <w:r w:rsidRPr="005C5D67">
        <w:rPr>
          <w:lang w:val="en-US" w:eastAsia="en-US" w:bidi="ar-SA"/>
        </w:rPr>
        <w:t>изтриване</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proofErr w:type="spellStart"/>
      <w:r w:rsidRPr="005C5D67">
        <w:rPr>
          <w:lang w:val="en-US" w:eastAsia="en-US" w:bidi="ar-SA"/>
        </w:rPr>
        <w:t>Ангажимент</w:t>
      </w:r>
      <w:proofErr w:type="spellEnd"/>
      <w:r w:rsidRPr="005C5D67">
        <w:rPr>
          <w:lang w:val="en-US" w:eastAsia="en-US" w:bidi="ar-SA"/>
        </w:rPr>
        <w:t xml:space="preserve"> </w:t>
      </w:r>
      <w:proofErr w:type="spellStart"/>
      <w:r w:rsidRPr="005C5D67">
        <w:rPr>
          <w:lang w:val="en-US" w:eastAsia="en-US" w:bidi="ar-SA"/>
        </w:rPr>
        <w:t>за</w:t>
      </w:r>
      <w:proofErr w:type="spellEnd"/>
      <w:r w:rsidRPr="005C5D67">
        <w:rPr>
          <w:lang w:val="en-US" w:eastAsia="en-US" w:bidi="ar-SA"/>
        </w:rPr>
        <w:t xml:space="preserve"> </w:t>
      </w:r>
      <w:proofErr w:type="spellStart"/>
      <w:r w:rsidRPr="005C5D67">
        <w:rPr>
          <w:lang w:val="en-US" w:eastAsia="en-US" w:bidi="ar-SA"/>
        </w:rPr>
        <w:t>поверителност</w:t>
      </w:r>
      <w:proofErr w:type="spellEnd"/>
      <w:r w:rsidRPr="005C5D67">
        <w:rPr>
          <w:lang w:val="en-US" w:eastAsia="en-US" w:bidi="ar-SA"/>
        </w:rPr>
        <w:t xml:space="preserve"> </w:t>
      </w:r>
      <w:proofErr w:type="spellStart"/>
      <w:r w:rsidRPr="005C5D67">
        <w:rPr>
          <w:lang w:val="en-US" w:eastAsia="en-US" w:bidi="ar-SA"/>
        </w:rPr>
        <w:t>на</w:t>
      </w:r>
      <w:proofErr w:type="spellEnd"/>
      <w:r w:rsidRPr="005C5D67">
        <w:rPr>
          <w:lang w:val="en-US" w:eastAsia="en-US" w:bidi="ar-SA"/>
        </w:rPr>
        <w:t xml:space="preserve"> </w:t>
      </w:r>
      <w:proofErr w:type="spellStart"/>
      <w:r w:rsidRPr="005C5D67">
        <w:rPr>
          <w:lang w:val="en-US" w:eastAsia="en-US" w:bidi="ar-SA"/>
        </w:rPr>
        <w:t>лицето</w:t>
      </w:r>
      <w:proofErr w:type="spellEnd"/>
      <w:r w:rsidRPr="005C5D67">
        <w:rPr>
          <w:lang w:val="en-US" w:eastAsia="en-US" w:bidi="ar-SA"/>
        </w:rPr>
        <w:t xml:space="preserve">, </w:t>
      </w:r>
      <w:proofErr w:type="spellStart"/>
      <w:r w:rsidRPr="005C5D67">
        <w:rPr>
          <w:lang w:val="en-US" w:eastAsia="en-US" w:bidi="ar-SA"/>
        </w:rPr>
        <w:t>обработващо</w:t>
      </w:r>
      <w:proofErr w:type="spellEnd"/>
      <w:r w:rsidRPr="005C5D67">
        <w:rPr>
          <w:lang w:val="en-US" w:eastAsia="en-US" w:bidi="ar-SA"/>
        </w:rPr>
        <w:t xml:space="preserve"> </w:t>
      </w:r>
      <w:proofErr w:type="spellStart"/>
      <w:r w:rsidRPr="005C5D67">
        <w:rPr>
          <w:lang w:val="en-US" w:eastAsia="en-US" w:bidi="ar-SA"/>
        </w:rPr>
        <w:t>данните</w:t>
      </w:r>
      <w:proofErr w:type="spellEnd"/>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proofErr w:type="spellStart"/>
      <w:r w:rsidRPr="005C5D67">
        <w:rPr>
          <w:lang w:val="en-US" w:eastAsia="en-US" w:bidi="ar-SA"/>
        </w:rPr>
        <w:t>Образователни</w:t>
      </w:r>
      <w:proofErr w:type="spellEnd"/>
      <w:r w:rsidRPr="005C5D67">
        <w:rPr>
          <w:lang w:val="en-US" w:eastAsia="en-US" w:bidi="ar-SA"/>
        </w:rPr>
        <w:t xml:space="preserve"> </w:t>
      </w:r>
      <w:proofErr w:type="spellStart"/>
      <w:r w:rsidRPr="005C5D67">
        <w:rPr>
          <w:lang w:val="en-US" w:eastAsia="en-US" w:bidi="ar-SA"/>
        </w:rPr>
        <w:t>институции</w:t>
      </w:r>
      <w:proofErr w:type="spellEnd"/>
    </w:p>
    <w:p w14:paraId="38940091" w14:textId="3E058692" w:rsidR="005C5D67" w:rsidRDefault="005C5D67" w:rsidP="00627D56">
      <w:pPr>
        <w:pStyle w:val="ProductList-Body"/>
        <w:numPr>
          <w:ilvl w:val="0"/>
          <w:numId w:val="16"/>
        </w:numPr>
      </w:pPr>
      <w:proofErr w:type="spellStart"/>
      <w:r w:rsidRPr="005C5D67">
        <w:rPr>
          <w:lang w:val="en-US" w:eastAsia="en-US" w:bidi="ar-SA"/>
        </w:rPr>
        <w:t>Бизнес</w:t>
      </w:r>
      <w:proofErr w:type="spellEnd"/>
      <w:r w:rsidRPr="005C5D67">
        <w:rPr>
          <w:lang w:val="en-US" w:eastAsia="en-US" w:bidi="ar-SA"/>
        </w:rPr>
        <w:t xml:space="preserve"> </w:t>
      </w:r>
      <w:proofErr w:type="spellStart"/>
      <w:r w:rsidRPr="005C5D67">
        <w:rPr>
          <w:lang w:val="en-US" w:eastAsia="en-US" w:bidi="ar-SA"/>
        </w:rPr>
        <w:t>сътрудник</w:t>
      </w:r>
      <w:proofErr w:type="spellEnd"/>
      <w:r w:rsidRPr="005C5D67">
        <w:rPr>
          <w:lang w:val="en-US" w:eastAsia="en-US" w:bidi="ar-SA"/>
        </w:rPr>
        <w:t xml:space="preserve"> </w:t>
      </w:r>
      <w:proofErr w:type="spellStart"/>
      <w:r w:rsidRPr="005C5D67">
        <w:rPr>
          <w:lang w:val="en-US" w:eastAsia="en-US" w:bidi="ar-SA"/>
        </w:rPr>
        <w:t>по</w:t>
      </w:r>
      <w:proofErr w:type="spellEnd"/>
      <w:r w:rsidRPr="005C5D67">
        <w:rPr>
          <w:lang w:val="en-US" w:eastAsia="en-US" w:bidi="ar-SA"/>
        </w:rPr>
        <w:t xml:space="preserve">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70" w:name="_Toc507768549"/>
      <w:bookmarkStart w:id="71" w:name="_Toc15472766"/>
      <w:r>
        <w:t>Обсег</w:t>
      </w:r>
      <w:bookmarkEnd w:id="70"/>
      <w:bookmarkEnd w:id="71"/>
    </w:p>
    <w:p w14:paraId="326D3182" w14:textId="77777777" w:rsidR="00665B0A" w:rsidRPr="00931AE7" w:rsidRDefault="00665B0A" w:rsidP="00665B0A">
      <w:pPr>
        <w:pStyle w:val="ProductList-Body"/>
      </w:pPr>
      <w:r>
        <w:t>Условията в настоящия раздел („Условия за защита на данните</w:t>
      </w:r>
      <w:r w:rsidRPr="001B027B">
        <w:t>“</w:t>
      </w:r>
      <w:r>
        <w:t xml:space="preserve">) се прилагат за всички Онлайн услуги с изключение на Корпоративната платформа за Картите на Bing, Транзакции и потребители на Картите на Bing, Услугите за търсене с Bing, GitHub Enterprise, LinkedIn Sales Navigator, Microsoft Azure Stack, Microsoft Graph data connect за НДС, Microsoft Genomics и Центъра за приложения Visual Studio, които се регулират от условията за поверителност и защита в приложимите </w:t>
      </w:r>
      <w:hyperlink w:anchor="OnlineServiceSpecificTerms" w:tooltip="Онлайн услуги – специфични условия"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F0340A3" w14:textId="77777777" w:rsidR="00544AAD" w:rsidRDefault="007F703B" w:rsidP="00544AAD">
      <w:pPr>
        <w:pStyle w:val="ProductList-Body"/>
      </w:pPr>
      <w:hyperlink w:anchor="Приложение1" w:tooltip="Приложение 1" w:history="1">
        <w:r w:rsidR="00544AAD">
          <w:rPr>
            <w:rStyle w:val="Hyperlink"/>
          </w:rPr>
          <w:t>Приложение 1</w:t>
        </w:r>
      </w:hyperlink>
      <w:r w:rsidR="00544AAD">
        <w:t xml:space="preserve"> включва термините, които се отнасят до Професионалните услуги, в това число поверителността и защитата на Данните за Професионални услуги и Личните данни във връзка с предоставянето на тези услуги. Поради това, освен ако не са изрично посочени като приложими в </w:t>
      </w:r>
      <w:hyperlink w:anchor="Приложение1" w:tooltip="Приложение 1" w:history="1">
        <w:r w:rsidR="00544AAD">
          <w:rPr>
            <w:rStyle w:val="Hyperlink"/>
          </w:rPr>
          <w:t>Приложение 1</w:t>
        </w:r>
      </w:hyperlink>
      <w:r w:rsidR="00544AAD">
        <w:t>, термините в този раздел („Условия за защита на данните</w:t>
      </w:r>
      <w:r w:rsidR="00544AAD">
        <w:rPr>
          <w:lang w:val="en-US"/>
        </w:rPr>
        <w:t>“</w:t>
      </w:r>
      <w:r w:rsidR="00544AAD">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72" w:name="_Toc507768550"/>
      <w:bookmarkStart w:id="73" w:name="_Toc15472767"/>
      <w:r>
        <w:t>Обработване на Клиентски данни; собственост</w:t>
      </w:r>
      <w:bookmarkEnd w:id="72"/>
      <w:bookmarkEnd w:id="73"/>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55B87690" w14:textId="77777777" w:rsidR="00544AAD" w:rsidRDefault="00544AAD" w:rsidP="00544AAD">
      <w:pPr>
        <w:pStyle w:val="ProductList-SubSubSectionHeading"/>
        <w:outlineLvl w:val="1"/>
      </w:pPr>
      <w:bookmarkStart w:id="74" w:name="_Toc507768551"/>
      <w:bookmarkStart w:id="75" w:name="_Toc6563800"/>
      <w:bookmarkStart w:id="76" w:name="_Toc8395011"/>
      <w:bookmarkStart w:id="77" w:name="_Toc13858350"/>
      <w:bookmarkStart w:id="78" w:name="_Toc15472768"/>
      <w:r>
        <w:t>Изнасяне на информация за Клиентски данни</w:t>
      </w:r>
      <w:bookmarkEnd w:id="74"/>
      <w:bookmarkEnd w:id="75"/>
      <w:bookmarkEnd w:id="76"/>
      <w:r>
        <w:t xml:space="preserve"> и Лични данни</w:t>
      </w:r>
      <w:bookmarkEnd w:id="77"/>
      <w:bookmarkEnd w:id="78"/>
    </w:p>
    <w:p w14:paraId="20A95E23" w14:textId="77777777" w:rsidR="00544AAD" w:rsidRDefault="00544AAD" w:rsidP="00544AAD">
      <w:pPr>
        <w:pStyle w:val="ProductList-Body"/>
        <w:spacing w:after="120"/>
      </w:pPr>
      <w:r>
        <w:t xml:space="preserve">Microsoft няма да изнася информация за Клиентски данни или Лични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C8D26CE" w14:textId="77777777" w:rsidR="00544AAD" w:rsidRDefault="00544AAD" w:rsidP="00544AAD">
      <w:pPr>
        <w:pStyle w:val="ProductList-Body"/>
        <w:spacing w:after="120"/>
      </w:pPr>
      <w:r>
        <w:t>Microsoft няма да изнася информация за Клиентски данни или Лични данни на правоприлагащи органи, освен ако това не се изисква по закон. Ако правоприлагащ орган се свърже с Microsoft с искане за Клиентски данни или Лични данни, Microsoft ще се опита да го препрати директно към Клиента за заявяване на тези данни. Ако Microsoft бъде принудена да разкрие Клиентски данни или Лични данни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6E166840" w14:textId="77777777" w:rsidR="00544AAD" w:rsidRDefault="00544AAD" w:rsidP="00544AAD">
      <w:pPr>
        <w:pStyle w:val="ProductList-Body"/>
        <w:spacing w:after="120"/>
      </w:pPr>
      <w:r>
        <w:t>При получаване на искане от трето лице за Клиентски данни или Лични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6CAA6106" w:rsidR="00D0424B" w:rsidRDefault="00544AAD" w:rsidP="00544AAD">
      <w:pPr>
        <w:pStyle w:val="ProductList-Body"/>
        <w:spacing w:after="120"/>
      </w:pPr>
      <w:r>
        <w:t>Microsoft няма да предоставя на трети лица: (a) пряк, непряк, общ или неограничен достъп до Клиентски данни или Лични данни, (b) шифроващи ключове за платформи, използвани за защита на Клиентските данни или Личните данни, или възможността за разбиване на съответното шифроване или (c) достъп до Клиентски данни или Лични данни, ако Microsoft е наясно, че тези данни ще се използват за различни цели от посочените в искането на съответното трето лице.</w:t>
      </w:r>
      <w:r w:rsidR="00D0424B">
        <w:t xml:space="preserve">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79" w:name="_Toc507768552"/>
      <w:bookmarkStart w:id="80" w:name="_Toc15472769"/>
      <w:r>
        <w:lastRenderedPageBreak/>
        <w:t>Обработване на Лични данни; ОРЗД</w:t>
      </w:r>
      <w:bookmarkEnd w:id="79"/>
      <w:bookmarkEnd w:id="80"/>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81" w:name="_Toc507768553"/>
      <w:bookmarkStart w:id="82" w:name="_Toc15472770"/>
      <w:r>
        <w:t>Защита на данните</w:t>
      </w:r>
      <w:bookmarkEnd w:id="81"/>
      <w:bookmarkEnd w:id="82"/>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83"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3C6D0F2B"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83"/>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C02AC8" w:rsidRPr="00C62FB6" w14:paraId="7EA88611" w14:textId="77777777" w:rsidTr="005A78BD">
        <w:trPr>
          <w:trHeight w:val="288"/>
        </w:trPr>
        <w:tc>
          <w:tcPr>
            <w:tcW w:w="3092" w:type="dxa"/>
            <w:vAlign w:val="center"/>
          </w:tcPr>
          <w:p w14:paraId="03ADCF86" w14:textId="5151054A" w:rsidR="00C02AC8" w:rsidRPr="00231971" w:rsidRDefault="00C02AC8" w:rsidP="00C02AC8">
            <w:pPr>
              <w:pStyle w:val="ProductList-Body"/>
              <w:rPr>
                <w:sz w:val="16"/>
                <w:szCs w:val="16"/>
              </w:rPr>
            </w:pPr>
            <w:r>
              <w:rPr>
                <w:sz w:val="16"/>
                <w:szCs w:val="16"/>
              </w:rPr>
              <w:t>Основни услуги на Microsoft Power Platform</w:t>
            </w:r>
          </w:p>
        </w:tc>
        <w:tc>
          <w:tcPr>
            <w:tcW w:w="1665" w:type="dxa"/>
            <w:vAlign w:val="center"/>
          </w:tcPr>
          <w:p w14:paraId="3DFF09B1" w14:textId="6697730E" w:rsidR="00C02AC8" w:rsidRPr="00231971" w:rsidRDefault="00C02AC8" w:rsidP="00C02AC8">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5556FCDC" w:rsidR="00C02AC8" w:rsidRPr="00231971" w:rsidRDefault="00C02AC8" w:rsidP="00C02AC8">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392CE8D7" w:rsidR="005A78BD" w:rsidRPr="00231971" w:rsidRDefault="005A78BD" w:rsidP="005A78BD">
            <w:pPr>
              <w:pStyle w:val="ProductList-Body"/>
              <w:rPr>
                <w:sz w:val="16"/>
                <w:szCs w:val="16"/>
              </w:rPr>
            </w:pPr>
            <w:r>
              <w:rPr>
                <w:sz w:val="16"/>
                <w:szCs w:val="16"/>
              </w:rPr>
              <w:t xml:space="preserve">Услуги за </w:t>
            </w:r>
            <w:r w:rsidR="00544AAD">
              <w:rPr>
                <w:sz w:val="16"/>
                <w:szCs w:val="16"/>
              </w:rPr>
              <w:t>Microsoft</w:t>
            </w:r>
            <w:r>
              <w:rPr>
                <w:sz w:val="16"/>
                <w:szCs w:val="16"/>
              </w:rPr>
              <w:t xml:space="preserve">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3460027A" w14:textId="09959B45" w:rsidR="007D2359" w:rsidRPr="004C41FC" w:rsidRDefault="007D2359" w:rsidP="007D2359">
      <w:pPr>
        <w:pStyle w:val="ProductList-Body"/>
        <w:ind w:left="720"/>
      </w:pPr>
      <w:r>
        <w:rPr>
          <w:i/>
          <w:iCs/>
          <w:color w:val="000000" w:themeColor="text1"/>
        </w:rPr>
        <w:t xml:space="preserve">*Не включва </w:t>
      </w:r>
      <w:r>
        <w:rPr>
          <w:i/>
          <w:iCs/>
        </w:rPr>
        <w:t xml:space="preserve">Microsoft Dynamics 365 за Маркетинг, </w:t>
      </w:r>
      <w:r>
        <w:rPr>
          <w:i/>
          <w:iCs/>
          <w:color w:val="000000" w:themeColor="text1"/>
        </w:rPr>
        <w:t xml:space="preserve">Microsoft Dynamics 365 за Таланти, Microsoft Dynamics 365 за Таланти: Набиране на кадри и Microsoft Dynamics 365 за Таланти: Новоназначени кадри и Dynamics 365 </w:t>
      </w:r>
      <w:r w:rsidR="00544AAD">
        <w:rPr>
          <w:i/>
          <w:iCs/>
          <w:color w:val="000000" w:themeColor="text1"/>
        </w:rPr>
        <w:t>Sales Insights</w:t>
      </w:r>
      <w:r>
        <w:rPr>
          <w:i/>
          <w:iCs/>
          <w:color w:val="000000" w:themeColor="text1"/>
        </w:rPr>
        <w:t>.</w:t>
      </w:r>
    </w:p>
    <w:p w14:paraId="04D53C89" w14:textId="3251119F"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0"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84" w:name="_Toc507768554"/>
      <w:bookmarkStart w:id="85" w:name="_Toc15472771"/>
      <w:r w:rsidRPr="00C874C7">
        <w:lastRenderedPageBreak/>
        <w:t>Уведомяване за пробив в защитата</w:t>
      </w:r>
      <w:bookmarkEnd w:id="84"/>
      <w:bookmarkEnd w:id="85"/>
    </w:p>
    <w:p w14:paraId="3E6EFDAF" w14:textId="77777777" w:rsidR="00D0424B" w:rsidRDefault="00D0424B" w:rsidP="00D0424B">
      <w:pPr>
        <w:pStyle w:val="ProductList-Body"/>
      </w:pPr>
      <w:bookmarkStart w:id="86"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86"/>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87" w:name="_Toc507768555"/>
      <w:bookmarkStart w:id="88" w:name="DataTransfersandLocation"/>
      <w:bookmarkStart w:id="89" w:name="_Toc15472772"/>
      <w:r>
        <w:t>Прехвърляне и местоположение на данните</w:t>
      </w:r>
      <w:bookmarkEnd w:id="87"/>
      <w:bookmarkEnd w:id="89"/>
    </w:p>
    <w:bookmarkEnd w:id="88"/>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7AA55C8C" w14:textId="77777777" w:rsidR="00C02AC8" w:rsidRPr="000F395E" w:rsidRDefault="00C02AC8" w:rsidP="00C02AC8">
      <w:pPr>
        <w:pStyle w:val="ProductList-Body"/>
        <w:keepNext/>
        <w:ind w:left="180"/>
        <w:outlineLvl w:val="2"/>
      </w:pPr>
      <w:bookmarkStart w:id="90" w:name="LocationofCustomerDataatRest"/>
      <w:r>
        <w:rPr>
          <w:b/>
          <w:color w:val="0072C6"/>
        </w:rPr>
        <w:t>Местоположение на Клиентски данни в покой</w:t>
      </w:r>
    </w:p>
    <w:bookmarkEnd w:id="90"/>
    <w:p w14:paraId="34DC54B5" w14:textId="77777777" w:rsidR="00C02AC8" w:rsidRPr="000F395E" w:rsidRDefault="00C02AC8" w:rsidP="00C02AC8">
      <w:pPr>
        <w:pStyle w:val="ProductList-Body"/>
        <w:keepNext/>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BB0C05">
        <w:t>“</w:t>
      </w:r>
      <w:r>
        <w:t>), както следва:</w:t>
      </w:r>
    </w:p>
    <w:p w14:paraId="03AA6253" w14:textId="68ABF6BA" w:rsidR="00C02AC8" w:rsidRPr="000F395E" w:rsidRDefault="00C02AC8" w:rsidP="00C02AC8">
      <w:pPr>
        <w:pStyle w:val="ProductList-Body"/>
        <w:numPr>
          <w:ilvl w:val="1"/>
          <w:numId w:val="3"/>
        </w:numPr>
        <w:ind w:left="900"/>
      </w:pPr>
      <w:r>
        <w:rPr>
          <w:b/>
          <w:bCs/>
        </w:rPr>
        <w:t xml:space="preserve">Услуги на Office 365. </w:t>
      </w:r>
      <w:r>
        <w:t>Ако Клиентът осигурява своя клиент в Австралия, Канада,</w:t>
      </w:r>
      <w:r w:rsidR="00DE36B9">
        <w:rPr>
          <w:lang w:val="en-US"/>
        </w:rPr>
        <w:t xml:space="preserve"> </w:t>
      </w:r>
      <w:r w:rsidR="00DE36B9">
        <w:t>Южна Африка</w:t>
      </w:r>
      <w:r w:rsidR="00DE36B9">
        <w:rPr>
          <w:lang w:val="en-US"/>
        </w:rPr>
        <w:t>,</w:t>
      </w:r>
      <w:r>
        <w:t xml:space="preserve">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 (3) файловете, качени в OneDrive за бизнеса.</w:t>
      </w:r>
    </w:p>
    <w:p w14:paraId="3A8AB0F7" w14:textId="77777777" w:rsidR="00C02AC8" w:rsidRPr="000F395E" w:rsidRDefault="00C02AC8" w:rsidP="00C02AC8">
      <w:pPr>
        <w:pStyle w:val="ProductList-Body"/>
        <w:numPr>
          <w:ilvl w:val="1"/>
          <w:numId w:val="3"/>
        </w:numPr>
        <w:ind w:left="900"/>
      </w:pPr>
      <w:r>
        <w:rPr>
          <w:b/>
          <w:bCs/>
        </w:rPr>
        <w:t>Онлайн услуги на Microsoft Intune</w:t>
      </w:r>
      <w:r w:rsidRPr="00BB0C05">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BB0C05">
        <w:t>“</w:t>
      </w:r>
      <w:r>
        <w:t xml:space="preserve"> в Центъра за сигурност на Microsoft Intune.</w:t>
      </w:r>
    </w:p>
    <w:p w14:paraId="75B3D103" w14:textId="77777777" w:rsidR="00C02AC8" w:rsidRPr="000F395E" w:rsidRDefault="00C02AC8" w:rsidP="00C02AC8">
      <w:pPr>
        <w:pStyle w:val="ProductList-Body"/>
        <w:numPr>
          <w:ilvl w:val="1"/>
          <w:numId w:val="3"/>
        </w:numPr>
        <w:ind w:left="900"/>
      </w:pPr>
      <w:r>
        <w:rPr>
          <w:b/>
          <w:bCs/>
        </w:rPr>
        <w:t>Основни услуги на Microsoft Power Platform</w:t>
      </w:r>
      <w:r w:rsidRPr="00BB0C05">
        <w:rPr>
          <w:b/>
        </w:rPr>
        <w:t>.</w:t>
      </w:r>
      <w:r>
        <w:t xml:space="preserve"> Ако Клиентът обезпечава своя клиент в Австралия, Канада, Тихоокеанска Азия, Индия, Япония, Европейския съюз, Обединеното кралство или САЩ,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3FDE59C8" w14:textId="3905E8A5" w:rsidR="00D0424B" w:rsidRDefault="00D0424B" w:rsidP="00627D56">
      <w:pPr>
        <w:pStyle w:val="ProductList-Body"/>
        <w:numPr>
          <w:ilvl w:val="1"/>
          <w:numId w:val="3"/>
        </w:numPr>
        <w:ind w:left="900"/>
      </w:pPr>
      <w:r>
        <w:rPr>
          <w:b/>
          <w:bCs/>
        </w:rPr>
        <w:lastRenderedPageBreak/>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171E44ED" w:rsidR="005A78BD" w:rsidRPr="00841C87" w:rsidRDefault="005A78BD" w:rsidP="005A78BD">
      <w:pPr>
        <w:pStyle w:val="ProductList-Body"/>
        <w:keepNext/>
        <w:numPr>
          <w:ilvl w:val="1"/>
          <w:numId w:val="3"/>
        </w:numPr>
        <w:ind w:left="900"/>
      </w:pPr>
      <w:r>
        <w:rPr>
          <w:b/>
          <w:bCs/>
        </w:rPr>
        <w:t xml:space="preserve">Услуги за </w:t>
      </w:r>
      <w:r w:rsidR="00544AAD">
        <w:rPr>
          <w:b/>
          <w:bCs/>
        </w:rPr>
        <w:t>Microsoft</w:t>
      </w:r>
      <w:r>
        <w:rPr>
          <w:b/>
          <w:bCs/>
        </w:rPr>
        <w:t xml:space="preserve">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91" w:name="_Toc507768556"/>
      <w:bookmarkStart w:id="92" w:name="_Toc15472773"/>
      <w:r>
        <w:t>Съхранение и изтриване на данните</w:t>
      </w:r>
      <w:bookmarkEnd w:id="91"/>
      <w:bookmarkEnd w:id="92"/>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93" w:name="_Toc507768557"/>
      <w:bookmarkStart w:id="94" w:name="_Toc15472774"/>
      <w:r>
        <w:t>Ангажимент за поверителност на лицето, обработващо данните</w:t>
      </w:r>
      <w:bookmarkEnd w:id="93"/>
      <w:bookmarkEnd w:id="94"/>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95" w:name="_Toc507768558"/>
      <w:bookmarkStart w:id="96" w:name="_Toc15472775"/>
      <w:r>
        <w:t>Уведомления и мерки за контрол при използването на Подизпълнители</w:t>
      </w:r>
      <w:bookmarkEnd w:id="95"/>
      <w:bookmarkEnd w:id="96"/>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lastRenderedPageBreak/>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97" w:name="_Toc507768559"/>
      <w:bookmarkStart w:id="98" w:name="_Toc15472776"/>
      <w:r>
        <w:t>Образователни институции</w:t>
      </w:r>
      <w:bookmarkEnd w:id="97"/>
      <w:bookmarkEnd w:id="98"/>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8"/>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99" w:name="_Toc489605580"/>
      <w:bookmarkStart w:id="100" w:name="_Toc487134016"/>
      <w:bookmarkStart w:id="101" w:name="HIPPA"/>
      <w:bookmarkStart w:id="102" w:name="_Toc15472777"/>
      <w:r w:rsidRPr="00D506D1">
        <w:t>Бизнес сътрудник по HIPAA</w:t>
      </w:r>
      <w:bookmarkEnd w:id="99"/>
      <w:bookmarkEnd w:id="100"/>
      <w:bookmarkEnd w:id="102"/>
    </w:p>
    <w:bookmarkEnd w:id="101"/>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1"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103" w:name="_Toc15472778"/>
      <w:r>
        <w:t>Начини за връзка с Microsoft</w:t>
      </w:r>
      <w:bookmarkEnd w:id="103"/>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2"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04382155"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104" w:name="_Toc507768562"/>
      <w:bookmarkStart w:id="105" w:name="AppendixA_CoreOnlineServices"/>
      <w:bookmarkStart w:id="106" w:name="_Toc431459514"/>
      <w:bookmarkStart w:id="107" w:name="DataProcessingTerms"/>
      <w:bookmarkStart w:id="108" w:name="_Toc15472779"/>
      <w:r>
        <w:lastRenderedPageBreak/>
        <w:t>Приложение A – Основни онлайн услуги</w:t>
      </w:r>
      <w:bookmarkEnd w:id="104"/>
      <w:bookmarkEnd w:id="108"/>
    </w:p>
    <w:bookmarkEnd w:id="105"/>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106"/>
    </w:p>
    <w:bookmarkEnd w:id="107"/>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109" w:name="DPTOnlineServicesTable"/>
            <w:r w:rsidRPr="00EC084B">
              <w:rPr>
                <w:color w:val="FFFFFF" w:themeColor="background1"/>
                <w:sz w:val="16"/>
                <w:szCs w:val="16"/>
              </w:rPr>
              <w:t>Онлайн услуги</w:t>
            </w:r>
          </w:p>
        </w:tc>
      </w:tr>
      <w:bookmarkEnd w:id="109"/>
      <w:tr w:rsidR="00BA3F05"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CEF3540" w:rsidR="00BA3F05" w:rsidRDefault="00BA3F05" w:rsidP="00BA3F05">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77616679" w:rsidR="00BA3F05" w:rsidRDefault="00BA3F05" w:rsidP="00BA3F05">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for Customer Service, издание Enterprise; Dynamics 365 for Customer Service, издание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издание Enterprise; и Dynamics 365 for Sales, издание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544AAD" w:rsidRPr="00EC084B" w14:paraId="5332387B" w14:textId="77777777" w:rsidTr="008553F6">
        <w:tc>
          <w:tcPr>
            <w:tcW w:w="2610" w:type="dxa"/>
            <w:vAlign w:val="center"/>
          </w:tcPr>
          <w:p w14:paraId="26D2A581" w14:textId="2AC755E8" w:rsidR="00544AAD" w:rsidRPr="00EC084B" w:rsidRDefault="00544AAD" w:rsidP="00544AAD">
            <w:pPr>
              <w:pStyle w:val="ProductList-Body"/>
              <w:rPr>
                <w:sz w:val="16"/>
                <w:szCs w:val="16"/>
              </w:rPr>
            </w:pPr>
            <w:r>
              <w:rPr>
                <w:sz w:val="16"/>
                <w:szCs w:val="16"/>
              </w:rPr>
              <w:t>Услуги на Office 365</w:t>
            </w:r>
          </w:p>
        </w:tc>
        <w:tc>
          <w:tcPr>
            <w:tcW w:w="8190" w:type="dxa"/>
          </w:tcPr>
          <w:p w14:paraId="7A24071F" w14:textId="376821B2" w:rsidR="00544AAD" w:rsidRPr="00EC084B" w:rsidRDefault="00544AAD" w:rsidP="00544AAD">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110" w:name="_Hlk498519502"/>
            <w:r>
              <w:rPr>
                <w:sz w:val="16"/>
                <w:szCs w:val="16"/>
              </w:rPr>
              <w:t>Мениджър на съответствието, Customer Lockbox, архивиране с Exchange Online, защита в Exchange Online, Exchange Online, Microsoft Bookings, Microsoft Forms, Microsoft MyAnalytics, Microsoft Planner, Microsoft StaffHub, Microsoft Stream, Microsoft Teams, Microsoft To-Do, Office 365 Advanced Threat Protection, Office 365 Video, Office за уеб, OneDrive за бизнеса, Outlook Customer Manager, Project Online (с изключение на Roadmap), SharePoint Online, Skype за бизнеса онлайн, Sway, Whiteboard, Yammer Enterprise</w:t>
            </w:r>
            <w:bookmarkEnd w:id="110"/>
            <w:r>
              <w:rPr>
                <w:sz w:val="16"/>
                <w:szCs w:val="16"/>
              </w:rPr>
              <w:t>, а за Kaizala Pro,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47145" w:rsidRPr="00EC084B" w14:paraId="6F8C7F66" w14:textId="77777777" w:rsidTr="008553F6">
        <w:tc>
          <w:tcPr>
            <w:tcW w:w="2610" w:type="dxa"/>
            <w:vAlign w:val="center"/>
          </w:tcPr>
          <w:p w14:paraId="48ADA937" w14:textId="1E14548F" w:rsidR="00847145" w:rsidRPr="00EC084B" w:rsidRDefault="00847145" w:rsidP="00847145">
            <w:pPr>
              <w:pStyle w:val="ProductList-Body"/>
              <w:rPr>
                <w:sz w:val="16"/>
                <w:szCs w:val="16"/>
              </w:rPr>
            </w:pPr>
            <w:bookmarkStart w:id="111" w:name="MicrosoftAzureCoreServices"/>
            <w:r>
              <w:rPr>
                <w:sz w:val="16"/>
                <w:szCs w:val="16"/>
              </w:rPr>
              <w:t>Основни услуги на Microsoft Azure</w:t>
            </w:r>
            <w:bookmarkEnd w:id="111"/>
          </w:p>
        </w:tc>
        <w:tc>
          <w:tcPr>
            <w:tcW w:w="8190" w:type="dxa"/>
          </w:tcPr>
          <w:p w14:paraId="49417759" w14:textId="5546028B" w:rsidR="00847145" w:rsidRPr="008553F6" w:rsidRDefault="00847145" w:rsidP="00847145">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Registry (ACR), Azure Container Service, Azure Cosmos DB (преди DocumentDB), База данни за MySQL в Azure, База данни за PostgreSQL в Azure, Azure Databricks, Azure DevOps Services, Azure DevTest Labs, Azure DNS, Azure Information Protection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Redis Cache, Планировчик, Център за защита, Service Bus, Service Fabric,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Виртуални машини, Virtual Machine Scale Sets, Виртуална мрежа, Услуги на Azure DevOps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C02AC8" w:rsidRPr="00EC084B" w14:paraId="38A83973" w14:textId="77777777" w:rsidTr="008553F6">
        <w:tc>
          <w:tcPr>
            <w:tcW w:w="2610" w:type="dxa"/>
            <w:vAlign w:val="center"/>
          </w:tcPr>
          <w:p w14:paraId="4A3C871E" w14:textId="5032D353" w:rsidR="00C02AC8" w:rsidRPr="00EC084B" w:rsidRDefault="00C02AC8" w:rsidP="00C02AC8">
            <w:pPr>
              <w:pStyle w:val="ProductList-Body"/>
              <w:rPr>
                <w:sz w:val="16"/>
                <w:szCs w:val="16"/>
              </w:rPr>
            </w:pPr>
            <w:r>
              <w:rPr>
                <w:sz w:val="16"/>
                <w:szCs w:val="16"/>
              </w:rPr>
              <w:t>Основни услуги на Microsoft Power Platform</w:t>
            </w:r>
          </w:p>
        </w:tc>
        <w:tc>
          <w:tcPr>
            <w:tcW w:w="8190" w:type="dxa"/>
          </w:tcPr>
          <w:p w14:paraId="0F18775F" w14:textId="203482F2" w:rsidR="00C02AC8" w:rsidRPr="00886AF8" w:rsidRDefault="00C02AC8" w:rsidP="00C02AC8">
            <w:pPr>
              <w:pStyle w:val="ProductList-Body"/>
              <w:rPr>
                <w:spacing w:val="-2"/>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Microsoft Power Platform не включват клиентски софтуер, включително, но не само Power BI Report Server, мобилните приложения Power BI, PowerApps или Microsoft Flow, Power BI Desktop или PowerApps Studio.</w:t>
            </w:r>
          </w:p>
        </w:tc>
      </w:tr>
      <w:tr w:rsidR="00544AAD" w:rsidRPr="00EC084B" w14:paraId="33A1989B" w14:textId="77777777" w:rsidTr="008553F6">
        <w:tc>
          <w:tcPr>
            <w:tcW w:w="2610" w:type="dxa"/>
            <w:vAlign w:val="center"/>
          </w:tcPr>
          <w:p w14:paraId="63AB1280" w14:textId="646A069B" w:rsidR="00544AAD" w:rsidRPr="00D506D1" w:rsidRDefault="00544AAD" w:rsidP="00544AAD">
            <w:pPr>
              <w:pStyle w:val="ProductList-Body"/>
              <w:rPr>
                <w:sz w:val="16"/>
                <w:szCs w:val="16"/>
              </w:rPr>
            </w:pPr>
            <w:r>
              <w:rPr>
                <w:sz w:val="16"/>
                <w:szCs w:val="16"/>
              </w:rPr>
              <w:t>Услуги за Microsoft Defender Advanced Threat Protection</w:t>
            </w:r>
          </w:p>
        </w:tc>
        <w:tc>
          <w:tcPr>
            <w:tcW w:w="8190" w:type="dxa"/>
          </w:tcPr>
          <w:p w14:paraId="34F199AF" w14:textId="6D7013D5" w:rsidR="00544AAD" w:rsidRPr="003D3310" w:rsidRDefault="00544AAD" w:rsidP="00544AAD">
            <w:pPr>
              <w:pStyle w:val="ProductList-Body"/>
              <w:rPr>
                <w:spacing w:val="-2"/>
                <w:sz w:val="16"/>
                <w:szCs w:val="16"/>
              </w:rPr>
            </w:pPr>
            <w:r>
              <w:rPr>
                <w:sz w:val="16"/>
                <w:szCs w:val="16"/>
              </w:rPr>
              <w:t>Следните части от услуги в облака на Microsoft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12" w:name="AppendixB_SecurityMeasures"/>
      <w:bookmarkStart w:id="113" w:name="_Toc507768563"/>
      <w:bookmarkStart w:id="114" w:name="DataProcessingTerms_DataatRest"/>
      <w:bookmarkStart w:id="115" w:name="_Toc457466419"/>
      <w:bookmarkStart w:id="116" w:name="_Toc453946599"/>
      <w:bookmarkStart w:id="117" w:name="_Toc15472780"/>
      <w:r>
        <w:t xml:space="preserve">Приложение B – </w:t>
      </w:r>
      <w:bookmarkStart w:id="118" w:name="DataProcessingTerms_Security"/>
      <w:bookmarkStart w:id="119" w:name="_Toc507239523"/>
      <w:r>
        <w:t>Мерки за</w:t>
      </w:r>
      <w:bookmarkEnd w:id="118"/>
      <w:bookmarkEnd w:id="119"/>
      <w:r>
        <w:t xml:space="preserve"> защита</w:t>
      </w:r>
      <w:bookmarkEnd w:id="112"/>
      <w:bookmarkEnd w:id="113"/>
      <w:bookmarkEnd w:id="117"/>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14"/>
    <w:bookmarkEnd w:id="115"/>
    <w:bookmarkEnd w:id="116"/>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lastRenderedPageBreak/>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09624C">
            <w:pPr>
              <w:pStyle w:val="ProductList-Body"/>
              <w:keepNext/>
              <w:spacing w:before="40"/>
              <w:rPr>
                <w:sz w:val="16"/>
                <w:szCs w:val="16"/>
              </w:rPr>
            </w:pPr>
            <w:r w:rsidRPr="00290EAE">
              <w:rPr>
                <w:b/>
                <w:sz w:val="16"/>
                <w:szCs w:val="16"/>
              </w:rPr>
              <w:lastRenderedPageBreak/>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86366C2"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0" w:name="OnlineServiceSpecificTerms"/>
      <w:bookmarkStart w:id="121" w:name="_Toc510089857"/>
      <w:bookmarkStart w:id="122" w:name="_Toc15472781"/>
      <w:r>
        <w:lastRenderedPageBreak/>
        <w:t>Специфични условия за Онлайн услуги</w:t>
      </w:r>
      <w:bookmarkEnd w:id="120"/>
      <w:bookmarkEnd w:id="121"/>
      <w:bookmarkEnd w:id="122"/>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23" w:name="MicrosoftAzureServices"/>
      <w:bookmarkStart w:id="124" w:name="_Toc15472782"/>
      <w:r>
        <w:t>Microsoft</w:t>
      </w:r>
      <w:r w:rsidRPr="00B95770">
        <w:rPr>
          <w:lang w:val="bg-BG"/>
        </w:rPr>
        <w:t xml:space="preserve"> </w:t>
      </w:r>
      <w:r w:rsidRPr="00000F05">
        <w:t>Azure</w:t>
      </w:r>
      <w:r w:rsidRPr="00B95770">
        <w:rPr>
          <w:lang w:val="bg-BG"/>
        </w:rPr>
        <w:t xml:space="preserve"> </w:t>
      </w:r>
      <w:r>
        <w:t>Services</w:t>
      </w:r>
      <w:bookmarkEnd w:id="124"/>
    </w:p>
    <w:bookmarkEnd w:id="123"/>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3"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4" w:anchor="services" w:history="1">
        <w:r w:rsidRPr="005E55A6">
          <w:rPr>
            <w:rStyle w:val="Hyperlink"/>
          </w:rPr>
          <w:t>http://azure.microsoft.com/en-us/regions/#services</w:t>
        </w:r>
      </w:hyperlink>
      <w:r>
        <w:t>.</w:t>
      </w:r>
    </w:p>
    <w:p w14:paraId="493F3500" w14:textId="77777777" w:rsidR="00370CDA" w:rsidRDefault="00370CDA" w:rsidP="00370CDA">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25" w:history="1">
        <w:r>
          <w:rPr>
            <w:rStyle w:val="Hyperlink"/>
          </w:rPr>
          <w:t>https://aka.ms/r1j7jq</w:t>
        </w:r>
      </w:hyperlink>
      <w:r>
        <w:t>.</w:t>
      </w:r>
    </w:p>
    <w:p w14:paraId="3D741CB7" w14:textId="139834F0" w:rsidR="003A3791" w:rsidRDefault="003A3791" w:rsidP="00370CDA">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26"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5E34B0">
      <w:pPr>
        <w:pStyle w:val="ProductList-Body"/>
        <w:keepNext/>
      </w:pPr>
      <w:r>
        <w:rPr>
          <w:b/>
          <w:color w:val="00188F"/>
        </w:rPr>
        <w:lastRenderedPageBreak/>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41036C4B" w14:textId="77777777" w:rsidR="00370CDA" w:rsidRDefault="00370CDA" w:rsidP="00370CDA">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28" w:history="1">
        <w:r>
          <w:rPr>
            <w:rStyle w:val="Hyperlink"/>
          </w:rPr>
          <w:t>http://azure.microsoft.com/en-us/support/legal/store-terms</w:t>
        </w:r>
      </w:hyperlink>
      <w:hyperlink r:id="rId29" w:history="1"/>
      <w:r>
        <w:t>.</w:t>
      </w:r>
    </w:p>
    <w:bookmarkStart w:id="125" w:name="MicrosoftTranslator"/>
    <w:bookmarkStart w:id="126" w:name="_Toc449618403"/>
    <w:bookmarkStart w:id="127" w:name="_Toc445967470"/>
    <w:p w14:paraId="655D0F4E" w14:textId="77777777" w:rsidR="00665B0A" w:rsidRPr="00903BB7" w:rsidRDefault="00665B0A" w:rsidP="00665B0A">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C02AC8">
      <w:pPr>
        <w:pStyle w:val="ProductList-Offering2Heading"/>
        <w:keepNext/>
        <w:outlineLvl w:val="2"/>
        <w:rPr>
          <w:lang w:val="bg-BG"/>
        </w:rPr>
      </w:pPr>
      <w:bookmarkStart w:id="128" w:name="_Toc8395026"/>
      <w:r w:rsidRPr="00C02AC8">
        <w:rPr>
          <w:lang w:val="bg-BG"/>
        </w:rPr>
        <w:tab/>
      </w:r>
      <w:bookmarkStart w:id="129" w:name="_Toc15472783"/>
      <w:r>
        <w:t>Azure</w:t>
      </w:r>
      <w:r w:rsidRPr="00C02AC8">
        <w:rPr>
          <w:lang w:val="bg-BG"/>
        </w:rPr>
        <w:t xml:space="preserve"> </w:t>
      </w:r>
      <w:r>
        <w:t>DevTest</w:t>
      </w:r>
      <w:r w:rsidRPr="00C02AC8">
        <w:rPr>
          <w:lang w:val="bg-BG"/>
        </w:rPr>
        <w:t xml:space="preserve"> </w:t>
      </w:r>
      <w:r>
        <w:t>Labs</w:t>
      </w:r>
      <w:bookmarkEnd w:id="128"/>
      <w:bookmarkEnd w:id="129"/>
    </w:p>
    <w:p w14:paraId="17C400AE" w14:textId="77777777" w:rsidR="00C02AC8" w:rsidRPr="000F395E" w:rsidRDefault="00C02AC8" w:rsidP="00C02AC8">
      <w:pPr>
        <w:pStyle w:val="ProductList-ClauseHeading"/>
      </w:pPr>
      <w:r>
        <w:t>Тайни в DevTest Labs</w:t>
      </w:r>
    </w:p>
    <w:p w14:paraId="555AD8D1" w14:textId="77777777" w:rsidR="00C02AC8" w:rsidRPr="000F395E" w:rsidRDefault="00C02AC8" w:rsidP="00C02AC8">
      <w:pPr>
        <w:pStyle w:val="ProductList-Body"/>
      </w:pPr>
      <w:r>
        <w:t>Azure DevTest Labs автоматично създава хранилище за ключове, когато даден потребител запази тайна за първи път. Нямате право да използвате това хранилище за ключове за съхранение на друго, освен свързаните с DevTest Lab пароли, SSH ключове или лични кодове за достъп.</w:t>
      </w:r>
    </w:p>
    <w:p w14:paraId="75C0F990" w14:textId="77777777" w:rsidR="00C02AC8" w:rsidRPr="00903BB7" w:rsidRDefault="007F703B" w:rsidP="00C02AC8">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DD31AE">
      <w:pPr>
        <w:pStyle w:val="ProductList-Offering2Heading"/>
        <w:outlineLvl w:val="2"/>
        <w:rPr>
          <w:lang w:val="bg-BG"/>
        </w:rPr>
      </w:pPr>
      <w:r w:rsidRPr="00665B0A">
        <w:rPr>
          <w:lang w:val="bg-BG"/>
        </w:rPr>
        <w:tab/>
      </w:r>
      <w:bookmarkStart w:id="130" w:name="_Toc783785"/>
      <w:bookmarkStart w:id="131" w:name="_Toc15472784"/>
      <w:r w:rsidRPr="00665B0A">
        <w:rPr>
          <w:lang w:val="bg-BG"/>
        </w:rPr>
        <w:t xml:space="preserve">Услуги на </w:t>
      </w:r>
      <w:r>
        <w:t>Azure</w:t>
      </w:r>
      <w:r w:rsidRPr="00665B0A">
        <w:rPr>
          <w:lang w:val="bg-BG"/>
        </w:rPr>
        <w:t xml:space="preserve"> </w:t>
      </w:r>
      <w:r>
        <w:t>Lab</w:t>
      </w:r>
      <w:bookmarkEnd w:id="130"/>
      <w:bookmarkEnd w:id="131"/>
    </w:p>
    <w:p w14:paraId="6037C12E" w14:textId="77777777" w:rsidR="00DD31AE" w:rsidRDefault="00DD31AE" w:rsidP="00DD31AE">
      <w:pPr>
        <w:pStyle w:val="ProductList-ClauseHeading"/>
      </w:pPr>
      <w:r>
        <w:t>Отношения с крайните потребители</w:t>
      </w:r>
    </w:p>
    <w:p w14:paraId="55FAEC1C" w14:textId="77777777" w:rsidR="00DD31AE" w:rsidRDefault="00DD31AE" w:rsidP="00DD31AE">
      <w:pPr>
        <w:pStyle w:val="ProductList-Body"/>
      </w:pPr>
      <w:r>
        <w:t>Макар Microsoft да Ви предоставя Услуги на Azure Lab съгласно отношенията между Вас и Microsoft, единствено Вие предоставяте свързаните услуги на крайните си клиенти и носите цялата отговорност към тях, включително всички задължения за поддръжка. Вашите крайни потребители не са страна по споразуменията с Microsoft във връзка с услугите.</w:t>
      </w:r>
    </w:p>
    <w:p w14:paraId="1640C551" w14:textId="77777777" w:rsidR="00DD31AE" w:rsidRPr="00C84B58" w:rsidRDefault="00DD31AE" w:rsidP="00DD31AE">
      <w:pPr>
        <w:pStyle w:val="ProductList-Body"/>
      </w:pPr>
    </w:p>
    <w:p w14:paraId="4DDE716B" w14:textId="77777777" w:rsidR="00DD31AE" w:rsidRDefault="00DD31AE" w:rsidP="00DD31AE">
      <w:pPr>
        <w:pStyle w:val="ProductList-ClauseHeading"/>
      </w:pPr>
      <w:r>
        <w:t>Уведомяване; Отговорност; Забрана за искове срещу Microsoft</w:t>
      </w:r>
    </w:p>
    <w:p w14:paraId="69B1EA2A" w14:textId="77777777" w:rsidR="00DD31AE" w:rsidRDefault="00DD31AE" w:rsidP="00DD31AE">
      <w:pPr>
        <w:pStyle w:val="ProductList-Body"/>
        <w:spacing w:after="120"/>
      </w:pPr>
      <w:r>
        <w:t>Вие ще уведомявате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w:t>
      </w:r>
      <w:r>
        <w:rPr>
          <w:lang w:val="en-US"/>
        </w:rPr>
        <w:t> </w:t>
      </w:r>
      <w:r>
        <w:t>интелектуална собственост или поверителността.</w:t>
      </w:r>
    </w:p>
    <w:p w14:paraId="6971345B" w14:textId="77777777" w:rsidR="00DD31AE" w:rsidRDefault="00DD31AE" w:rsidP="00DD31AE">
      <w:pPr>
        <w:pStyle w:val="ProductList-Body"/>
        <w:spacing w:after="120"/>
      </w:pPr>
      <w:r>
        <w:t>Вие потвърждавате и приемате, че Microsoft няма задължение и не носи отговорност към Вас или крайните потребители за използването на услугата от страна на крайните потребители.</w:t>
      </w:r>
    </w:p>
    <w:p w14:paraId="36F284DD" w14:textId="77777777" w:rsidR="00DD31AE" w:rsidRPr="00C84B58" w:rsidRDefault="00DD31AE" w:rsidP="00DD31AE">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10DFEB27" w14:textId="77777777" w:rsidR="00DD31AE" w:rsidRDefault="00DD31AE" w:rsidP="00DD31AE">
      <w:pPr>
        <w:pStyle w:val="ProductList-ClauseHeading"/>
      </w:pPr>
      <w:r>
        <w:t>Обезщетение</w:t>
      </w:r>
    </w:p>
    <w:p w14:paraId="794CFAFA" w14:textId="77777777" w:rsidR="00DD31AE" w:rsidRPr="00B40170" w:rsidRDefault="00DD31AE" w:rsidP="00DD31AE">
      <w:pPr>
        <w:pStyle w:val="ProductList-Body"/>
        <w:rPr>
          <w:spacing w:val="-2"/>
        </w:rPr>
      </w:pPr>
      <w:r w:rsidRPr="00B40170">
        <w:rPr>
          <w:spacing w:val="-2"/>
        </w:rPr>
        <w:t>Вие се съгласявате да предпазвате от отговорност и да обезщетите Microsoft във връзка с всички искове от крайни потребители, трети лица и/или регулаторни органи във връзка с предоставяната на крайните потребители услуга. Вие ще заплатите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1945316C" w14:textId="77777777" w:rsidR="00DD31AE" w:rsidRPr="00C84B58" w:rsidRDefault="00DD31AE" w:rsidP="00DD31AE">
      <w:pPr>
        <w:pStyle w:val="ProductList-Body"/>
      </w:pPr>
    </w:p>
    <w:p w14:paraId="0E85C598" w14:textId="77777777" w:rsidR="00DD31AE" w:rsidRDefault="00DD31AE" w:rsidP="00DD31AE">
      <w:pPr>
        <w:pStyle w:val="ProductList-ClauseHeading"/>
      </w:pPr>
      <w:r>
        <w:t>Условия за крайни потребители</w:t>
      </w:r>
    </w:p>
    <w:p w14:paraId="3CFA0507" w14:textId="77777777" w:rsidR="00DD31AE" w:rsidRDefault="00DD31AE" w:rsidP="00DD31AE">
      <w:pPr>
        <w:pStyle w:val="ProductList-Body"/>
        <w:spacing w:after="120"/>
      </w:pPr>
      <w:r>
        <w:t>За да предоставяте услугите на крайни потребители, Вие и Вашите крайни потребители трябва надлежно да приемете обвързващо писмено споразумение, което съдържа същността на следните изисквания:</w:t>
      </w:r>
    </w:p>
    <w:p w14:paraId="5E9FA8D8" w14:textId="77777777" w:rsidR="00DD31AE" w:rsidRDefault="00DD31AE" w:rsidP="00DD31AE">
      <w:pPr>
        <w:pStyle w:val="ProductList-Body"/>
        <w:spacing w:after="120"/>
      </w:pPr>
      <w:r>
        <w:rPr>
          <w:u w:val="single"/>
        </w:rPr>
        <w:t>Декларация за отношения</w:t>
      </w:r>
      <w:r>
        <w:t>: Вие сте единственият доставчик на услугите. Вие носите отговорност за предоставянето на поддръжка на крайните потребители. Услугите ще бъдат предоставяни от Вас на крайните потребители съгласно Вашите условия за ползване и правилата за поверителност.</w:t>
      </w:r>
    </w:p>
    <w:p w14:paraId="2E1D555D" w14:textId="77777777" w:rsidR="00DD31AE" w:rsidRDefault="00DD31AE" w:rsidP="00DD31AE">
      <w:pPr>
        <w:pStyle w:val="ProductList-Body"/>
        <w:spacing w:after="120"/>
      </w:pPr>
      <w:r>
        <w:rPr>
          <w:u w:val="single"/>
        </w:rPr>
        <w:t>Спазване на законодателството</w:t>
      </w:r>
      <w:r>
        <w:t>: Вие носите цялата отговорност да гарантирате спазването на всички приложими закони, включително, но не само, Общия регламент относно защитата на личните данни, във връзка с предоставянето и използването на услугата от крайните потребители.</w:t>
      </w:r>
    </w:p>
    <w:p w14:paraId="3660A408" w14:textId="77777777" w:rsidR="00DD31AE" w:rsidRDefault="00DD31AE" w:rsidP="00DD31AE">
      <w:pPr>
        <w:pStyle w:val="ProductList-Body"/>
        <w:spacing w:after="120"/>
      </w:pPr>
      <w:r>
        <w:rPr>
          <w:u w:val="single"/>
        </w:rPr>
        <w:lastRenderedPageBreak/>
        <w:t>Отказ от гаранция</w:t>
      </w:r>
      <w:r>
        <w:t>: Вие се отказвате от всички гаранции във връзка с услугите и се отказвате от същите и по отношение на Microsoft.</w:t>
      </w:r>
    </w:p>
    <w:p w14:paraId="3481992E" w14:textId="77777777" w:rsidR="00DD31AE" w:rsidRDefault="00DD31AE" w:rsidP="00DD31AE">
      <w:pPr>
        <w:pStyle w:val="ProductList-Body"/>
      </w:pPr>
      <w:r>
        <w:rPr>
          <w:u w:val="single"/>
        </w:rPr>
        <w:t>Ограничение на отговорността и Изключване на щети</w:t>
      </w:r>
      <w:r>
        <w:t>: Вие ще се откажете от отговорност и ще изключите щети по начин, който съответства на разпоредбите на всички приложими споразумения между Вас и Microsoft.</w:t>
      </w:r>
    </w:p>
    <w:p w14:paraId="6ADE3E1E" w14:textId="77777777" w:rsidR="00DD31AE" w:rsidRPr="00C84B58" w:rsidRDefault="00DD31AE" w:rsidP="00DD31AE">
      <w:pPr>
        <w:pStyle w:val="ProductList-Body"/>
      </w:pPr>
    </w:p>
    <w:p w14:paraId="6B01FEE1" w14:textId="77777777" w:rsidR="00DD31AE" w:rsidRDefault="00DD31AE" w:rsidP="00DD31AE">
      <w:pPr>
        <w:pStyle w:val="ProductList-ClauseHeading"/>
      </w:pPr>
      <w:r>
        <w:t>Актуализации</w:t>
      </w:r>
    </w:p>
    <w:p w14:paraId="469BF2DA" w14:textId="77777777" w:rsidR="00DD31AE" w:rsidRPr="00006432" w:rsidRDefault="00DD31AE" w:rsidP="00DD31AE">
      <w:pPr>
        <w:pStyle w:val="ProductList-Body"/>
      </w:pPr>
      <w:r>
        <w:t>Вие носите отговорност за актуализирането на виртуалните машини (VM) във Вашето портфолио.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p>
    <w:p w14:paraId="186A191D"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544AAD">
      <w:pPr>
        <w:pStyle w:val="ProductList-Offering2Heading"/>
        <w:keepNext/>
        <w:outlineLvl w:val="2"/>
      </w:pPr>
      <w:bookmarkStart w:id="132" w:name="AzureMaps"/>
      <w:r>
        <w:tab/>
      </w:r>
      <w:bookmarkStart w:id="133" w:name="_Toc13858367"/>
      <w:bookmarkStart w:id="134" w:name="AzureMachineLearningService"/>
      <w:bookmarkStart w:id="135" w:name="_Toc15472785"/>
      <w:r>
        <w:t>Услуга Azure Machine Learning</w:t>
      </w:r>
      <w:bookmarkEnd w:id="133"/>
      <w:bookmarkEnd w:id="135"/>
    </w:p>
    <w:bookmarkEnd w:id="134"/>
    <w:p w14:paraId="72C66739" w14:textId="77777777" w:rsidR="00544AAD" w:rsidRDefault="00544AAD" w:rsidP="00544AAD">
      <w:pPr>
        <w:pStyle w:val="ProductList-ClauseHeading"/>
      </w:pPr>
      <w:r>
        <w:t>Компоненти на NVIDIA</w:t>
      </w:r>
    </w:p>
    <w:p w14:paraId="4072E3B4" w14:textId="77777777" w:rsidR="00544AAD" w:rsidRDefault="00544AAD" w:rsidP="00544AAD">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0" w:history="1">
        <w:r>
          <w:rPr>
            <w:rStyle w:val="Hyperlink"/>
          </w:rPr>
          <w:t>https://go.microsoft.com/fwlink/?linkid=874330</w:t>
        </w:r>
      </w:hyperlink>
      <w:r>
        <w:t>.</w:t>
      </w:r>
    </w:p>
    <w:p w14:paraId="12963CBF" w14:textId="77777777" w:rsidR="00544AAD" w:rsidRPr="0004518A" w:rsidRDefault="007F703B" w:rsidP="00544AAD">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3A3791">
      <w:pPr>
        <w:pStyle w:val="ProductList-Offering2Heading"/>
        <w:outlineLvl w:val="2"/>
        <w:rPr>
          <w:lang w:val="bg-BG"/>
        </w:rPr>
      </w:pPr>
      <w:r w:rsidRPr="008D5741">
        <w:rPr>
          <w:lang w:val="bg-BG"/>
        </w:rPr>
        <w:tab/>
      </w:r>
      <w:bookmarkStart w:id="136" w:name="_Toc509825512"/>
      <w:bookmarkStart w:id="137" w:name="_Toc510880769"/>
      <w:bookmarkStart w:id="138" w:name="_Toc15472786"/>
      <w:r>
        <w:t>Azure</w:t>
      </w:r>
      <w:r w:rsidRPr="008D5741">
        <w:rPr>
          <w:lang w:val="bg-BG"/>
        </w:rPr>
        <w:t xml:space="preserve"> </w:t>
      </w:r>
      <w:r>
        <w:t>Maps</w:t>
      </w:r>
      <w:bookmarkEnd w:id="136"/>
      <w:bookmarkEnd w:id="137"/>
      <w:bookmarkEnd w:id="138"/>
    </w:p>
    <w:bookmarkEnd w:id="132"/>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173AFD22" w14:textId="77777777" w:rsidR="00665B0A" w:rsidRPr="00931AE7" w:rsidRDefault="00665B0A" w:rsidP="00665B0A">
      <w:pPr>
        <w:pStyle w:val="ProductList-ClauseHeading"/>
      </w:pPr>
      <w:r>
        <w:t>Резултати от API</w:t>
      </w:r>
    </w:p>
    <w:p w14:paraId="4D0DC4F0" w14:textId="77777777" w:rsidR="00665B0A" w:rsidRPr="00931AE7" w:rsidRDefault="00665B0A" w:rsidP="00665B0A">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1B027B">
        <w:t>“</w:t>
      </w:r>
      <w:r>
        <w:t>) с цел мащабиране на тези Резултати за обслужване на няколко потребители или за заобикаляне на функции в Azure Maps.</w:t>
      </w:r>
    </w:p>
    <w:p w14:paraId="2448FEE2" w14:textId="77777777" w:rsidR="00665B0A" w:rsidRPr="00931AE7" w:rsidRDefault="00665B0A" w:rsidP="00665B0A">
      <w:pPr>
        <w:pStyle w:val="ProductList-Body"/>
      </w:pPr>
    </w:p>
    <w:p w14:paraId="1F66F9D2" w14:textId="77777777" w:rsidR="00665B0A" w:rsidRPr="00931AE7" w:rsidRDefault="00665B0A" w:rsidP="00665B0A">
      <w:pPr>
        <w:pStyle w:val="ProductList-Body"/>
      </w:pPr>
      <w:r>
        <w:t>Кеширането и съхраняването на Резултати е разрешено, ако целта на кеширането е съкращаване на закъсненията на приложението Ви. Резултатите не може да се съхраняват за период, по-дълъг от: по-краткия от следните периоди: (i) периода на валидност, указан във върнатите заглавки; или (ii) 6 месеца.</w:t>
      </w:r>
    </w:p>
    <w:p w14:paraId="4C8ABF56" w14:textId="77777777" w:rsidR="00665B0A" w:rsidRPr="00931AE7" w:rsidRDefault="00665B0A" w:rsidP="00665B0A">
      <w:pPr>
        <w:pStyle w:val="ProductList-Body"/>
      </w:pPr>
    </w:p>
    <w:p w14:paraId="01DB1C1D" w14:textId="77777777" w:rsidR="00665B0A" w:rsidRPr="00931AE7" w:rsidRDefault="00665B0A" w:rsidP="00665B0A">
      <w:pPr>
        <w:pStyle w:val="ProductList-Body"/>
      </w:pPr>
      <w:bookmarkStart w:id="139" w:name="_Hlk509835802"/>
      <w:r>
        <w:t>Нямате право да показвате които и да е Резултати в което и да е съдържание или база данни за географски карти на трети лица.</w:t>
      </w:r>
    </w:p>
    <w:bookmarkEnd w:id="139"/>
    <w:p w14:paraId="4DD23E28" w14:textId="77777777" w:rsidR="00665B0A" w:rsidRPr="00931AE7" w:rsidRDefault="00665B0A" w:rsidP="00665B0A">
      <w:pPr>
        <w:pStyle w:val="ProductList-Body"/>
      </w:pPr>
    </w:p>
    <w:p w14:paraId="15A7522A" w14:textId="77777777" w:rsidR="00665B0A" w:rsidRPr="00931AE7" w:rsidRDefault="00665B0A" w:rsidP="00665B0A">
      <w:pPr>
        <w:pStyle w:val="ProductList-ClauseHeading"/>
      </w:pPr>
      <w:r>
        <w:t>Данни на карти</w:t>
      </w:r>
    </w:p>
    <w:p w14:paraId="4F07C044" w14:textId="77777777" w:rsidR="00665B0A" w:rsidRPr="00931AE7" w:rsidRDefault="00665B0A" w:rsidP="00665B0A">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1"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Приложение1" w:tooltip="Приложение 1" w:history="1">
        <w:r>
          <w:rPr>
            <w:rStyle w:val="Hyperlink"/>
          </w:rPr>
          <w:t>Приложение 1</w:t>
        </w:r>
      </w:hyperlink>
      <w:r>
        <w:t>.</w:t>
      </w:r>
    </w:p>
    <w:p w14:paraId="7767D494" w14:textId="77777777" w:rsidR="00665B0A" w:rsidRPr="00931AE7" w:rsidRDefault="00665B0A" w:rsidP="00665B0A">
      <w:pPr>
        <w:pStyle w:val="ProductList-Body"/>
      </w:pPr>
    </w:p>
    <w:p w14:paraId="655336D6" w14:textId="77777777" w:rsidR="00665B0A" w:rsidRPr="00931AE7" w:rsidRDefault="00665B0A" w:rsidP="00665B0A">
      <w:pPr>
        <w:pStyle w:val="ProductList-ClauseHeading"/>
      </w:pPr>
      <w:r>
        <w:t>Потребителски параметър за регион</w:t>
      </w:r>
    </w:p>
    <w:p w14:paraId="446BA05C" w14:textId="77777777" w:rsidR="00665B0A" w:rsidRPr="00931AE7" w:rsidRDefault="00665B0A" w:rsidP="00665B0A">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сте упълномощили за достъп чрез Azure Maps.</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57820DB" w14:textId="77777777" w:rsidR="00DE36B9" w:rsidRDefault="00DE36B9" w:rsidP="003A3791">
      <w:pPr>
        <w:pStyle w:val="ProductList-ClauseHeading"/>
        <w:keepNext w:val="0"/>
      </w:pPr>
    </w:p>
    <w:p w14:paraId="4BD8874E" w14:textId="77777777" w:rsidR="00DE36B9" w:rsidRDefault="00DE36B9" w:rsidP="003A3791">
      <w:pPr>
        <w:pStyle w:val="ProductList-ClauseHeading"/>
        <w:keepNext w:val="0"/>
      </w:pPr>
    </w:p>
    <w:p w14:paraId="3AB07F4D" w14:textId="77777777" w:rsidR="00DE36B9" w:rsidRDefault="00DE36B9" w:rsidP="003A3791">
      <w:pPr>
        <w:pStyle w:val="ProductList-ClauseHeading"/>
        <w:keepNext w:val="0"/>
      </w:pPr>
    </w:p>
    <w:p w14:paraId="30719D59" w14:textId="4CCB9F71" w:rsidR="003A3791" w:rsidRDefault="003A3791" w:rsidP="003A3791">
      <w:pPr>
        <w:pStyle w:val="ProductList-ClauseHeading"/>
        <w:keepNext w:val="0"/>
      </w:pPr>
      <w:r>
        <w:lastRenderedPageBreak/>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39523218"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77777777" w:rsidR="00847145" w:rsidRDefault="001B7568" w:rsidP="00847145">
      <w:pPr>
        <w:pStyle w:val="ProductList-Offering2Heading"/>
        <w:outlineLvl w:val="2"/>
      </w:pPr>
      <w:r w:rsidRPr="00287CA4">
        <w:rPr>
          <w:lang w:val="bg-BG"/>
        </w:rPr>
        <w:tab/>
      </w:r>
      <w:bookmarkStart w:id="140" w:name="_Toc8395029"/>
      <w:bookmarkStart w:id="141" w:name="_Toc6563817"/>
      <w:bookmarkStart w:id="142" w:name="_Toc8749030"/>
      <w:bookmarkStart w:id="143" w:name="_Toc15472787"/>
      <w:r w:rsidR="00847145">
        <w:t>Microsoft Azure Stack</w:t>
      </w:r>
      <w:bookmarkEnd w:id="140"/>
      <w:bookmarkEnd w:id="141"/>
      <w:bookmarkEnd w:id="142"/>
      <w:bookmarkEnd w:id="143"/>
    </w:p>
    <w:p w14:paraId="026102C6" w14:textId="77777777" w:rsidR="00847145" w:rsidRDefault="00847145" w:rsidP="00847145">
      <w:pPr>
        <w:pStyle w:val="ProductList-ClauseHeading"/>
      </w:pPr>
      <w:r>
        <w:t xml:space="preserve">Поверителност на Microsoft Azure Stack </w:t>
      </w:r>
    </w:p>
    <w:p w14:paraId="5EB404B9" w14:textId="77777777" w:rsidR="00847145" w:rsidRDefault="00847145" w:rsidP="00847145">
      <w:pPr>
        <w:pStyle w:val="ProductList-Body"/>
      </w:pPr>
      <w:r>
        <w:t xml:space="preserve">Декларацията за поверителност на Microsoft на адрес </w:t>
      </w:r>
      <w:hyperlink r:id="rId32"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Microsoft Azure Stack от страна на Клиента.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3B262026" w14:textId="77777777" w:rsidR="00847145" w:rsidRDefault="00847145" w:rsidP="00847145">
      <w:pPr>
        <w:pStyle w:val="ProductList-Body"/>
      </w:pPr>
    </w:p>
    <w:p w14:paraId="14BA56AD" w14:textId="037068CA" w:rsidR="001B7568" w:rsidRDefault="00847145" w:rsidP="00847145">
      <w:pPr>
        <w:pStyle w:val="ProductList-Body"/>
      </w:pPr>
      <w:r>
        <w:t xml:space="preserve">До степента, в която Microsoft е лице или подизпълнител, обработващ лични данни, във връзка с Azure Stack, считано от 25 май 2018 г. Microsoft поема спрямо всички клиенти ангажиментите, предвидени в </w:t>
      </w:r>
      <w:r w:rsidRPr="00193A0D">
        <w:t>(</w:t>
      </w:r>
      <w:r>
        <w:t xml:space="preserve">а) клаузата „Обработване на Лични данни; ОРЗД“ на раздела „Условия за защита на данните“ от Условията за Онлайн услуги и </w:t>
      </w:r>
      <w:r w:rsidRPr="00193A0D">
        <w:t>(</w:t>
      </w:r>
      <w:r>
        <w:t>б) условията на Общия регламент на Европейския съюз относно защитата на данните в Приложение 4 към Условията за Онлайн услуги.</w:t>
      </w:r>
    </w:p>
    <w:p w14:paraId="0A70CC7A" w14:textId="77777777" w:rsidR="00847145" w:rsidRPr="00747204" w:rsidRDefault="00847145" w:rsidP="00847145">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bookmarkStart w:id="144" w:name="MicrosoftCognitiveServices"/>
    <w:bookmarkStart w:id="145" w:name="_Toc510880771"/>
    <w:bookmarkStart w:id="146" w:name="_Toc510115105"/>
    <w:bookmarkStart w:id="147" w:name="_Toc494738672"/>
    <w:bookmarkStart w:id="148" w:name="_Toc476476610"/>
    <w:bookmarkStart w:id="149" w:name="_Toc459970714"/>
    <w:bookmarkStart w:id="150" w:name="_Toc457466428"/>
    <w:bookmarkStart w:id="151" w:name="AzureActiveDirectoryBasic"/>
    <w:bookmarkStart w:id="152" w:name="_Toc437590238"/>
    <w:bookmarkStart w:id="153" w:name="_Toc435790944"/>
    <w:bookmarkEnd w:id="125"/>
    <w:bookmarkEnd w:id="126"/>
    <w:bookmarkEnd w:id="127"/>
    <w:p w14:paraId="2158A44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38387933" w:rsidR="003A3791" w:rsidRPr="008D5741" w:rsidRDefault="003A3791" w:rsidP="007D2359">
      <w:pPr>
        <w:pStyle w:val="ProductList-Offering2Heading"/>
        <w:ind w:firstLine="158"/>
        <w:outlineLvl w:val="2"/>
        <w:rPr>
          <w:lang w:val="bg-BG"/>
        </w:rPr>
      </w:pPr>
      <w:bookmarkStart w:id="154" w:name="_Toc15472788"/>
      <w:r w:rsidRPr="008D5741">
        <w:rPr>
          <w:lang w:val="bg-BG"/>
        </w:rPr>
        <w:t xml:space="preserve">Услуги за търсене с </w:t>
      </w:r>
      <w:r>
        <w:t>Bing</w:t>
      </w:r>
      <w:bookmarkEnd w:id="144"/>
      <w:bookmarkEnd w:id="145"/>
      <w:bookmarkEnd w:id="146"/>
      <w:bookmarkEnd w:id="154"/>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3"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4"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lastRenderedPageBreak/>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bookmarkStart w:id="155" w:name="_Toc510880772"/>
    <w:p w14:paraId="60A2FE4C"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155"/>
    <w:p w14:paraId="02735B80" w14:textId="77777777" w:rsidR="00BA3F05" w:rsidRPr="00BA3F05" w:rsidRDefault="00BA3F05" w:rsidP="00BA3F05">
      <w:pPr>
        <w:pStyle w:val="ProductList-Offering2Heading"/>
        <w:keepNext/>
        <w:outlineLvl w:val="2"/>
        <w:rPr>
          <w:lang w:val="bg-BG"/>
        </w:rPr>
      </w:pPr>
      <w:r w:rsidRPr="00BA3F05">
        <w:rPr>
          <w:lang w:val="bg-BG"/>
        </w:rPr>
        <w:tab/>
      </w:r>
      <w:bookmarkStart w:id="156" w:name="_Toc5958159"/>
      <w:bookmarkStart w:id="157" w:name="CognitiveServices"/>
      <w:bookmarkStart w:id="158" w:name="_Toc15472789"/>
      <w:r w:rsidRPr="00BA3F05">
        <w:rPr>
          <w:lang w:val="bg-BG"/>
        </w:rPr>
        <w:t>Когнитивни услуги</w:t>
      </w:r>
      <w:bookmarkEnd w:id="156"/>
      <w:bookmarkEnd w:id="158"/>
    </w:p>
    <w:bookmarkEnd w:id="157"/>
    <w:p w14:paraId="1E89EF41" w14:textId="77777777" w:rsidR="00BA3F05" w:rsidRDefault="00BA3F05" w:rsidP="00BA3F05">
      <w:pPr>
        <w:pStyle w:val="ProductList-ClauseHeading"/>
      </w:pPr>
      <w:r>
        <w:t>Ограничение на използването на резултатите от услугите от страна на Клиента</w:t>
      </w:r>
    </w:p>
    <w:p w14:paraId="2CAC5B78" w14:textId="77777777" w:rsidR="00BA3F05" w:rsidRPr="00F86985" w:rsidRDefault="00BA3F05" w:rsidP="00BA3F05">
      <w:pPr>
        <w:pStyle w:val="ProductList-Body"/>
      </w:pPr>
      <w:r>
        <w:t>Клиентът няма, нито ще позволява на трети лица да: (i) използва Когнитивните услуги или данни от Когнитивните услуги, за да създаде, обучава или подобрява (пряко или косвено) сходен или конкурентен продукт или услуга.</w:t>
      </w:r>
    </w:p>
    <w:p w14:paraId="6B3DE6AE" w14:textId="77777777" w:rsidR="00BA3F05" w:rsidRPr="00F86985" w:rsidRDefault="00BA3F05" w:rsidP="00BA3F05">
      <w:pPr>
        <w:pStyle w:val="ProductList-Body"/>
      </w:pPr>
    </w:p>
    <w:p w14:paraId="40C7841E" w14:textId="77777777" w:rsidR="00BA3F05" w:rsidRPr="00F86985" w:rsidRDefault="00BA3F05" w:rsidP="00BA3F05">
      <w:pPr>
        <w:pStyle w:val="ProductList-ClauseHeading"/>
      </w:pPr>
      <w:r>
        <w:t>Разпространение на Microsoft Translator</w:t>
      </w:r>
    </w:p>
    <w:p w14:paraId="412443BF" w14:textId="77777777" w:rsidR="00BA3F05" w:rsidRPr="00F86985" w:rsidRDefault="00BA3F05" w:rsidP="00BA3F05">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BA3F05">
      <w:pPr>
        <w:pStyle w:val="ProductList-Body"/>
      </w:pPr>
    </w:p>
    <w:p w14:paraId="08FDB364" w14:textId="77777777" w:rsidR="00BA3F05" w:rsidRPr="00541FFF" w:rsidRDefault="00BA3F05" w:rsidP="00BA3F05">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07D7CAF7" w14:textId="77777777" w:rsidR="00BA3F05" w:rsidRPr="00E90A70" w:rsidRDefault="00BA3F05" w:rsidP="00BA3F0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Контейнерите са необходими за използване на крайната точка за фактуриране и също са предмет на условията за използване на софтуера с Онлайн услуга в това споразумение. 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за евентуални злоупотреби. Контейнерите не са предмет на Условията за защита на данните, защото Microsoft не контролира операционната среда на контейнерите.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 използва произволен брой контейнери (1) на хардуерни устройства на Клиента, предназначени за използване изключително от Клиента, и (2) в акаунтите на Клиента в Microsoft Azure Service.</w:t>
      </w:r>
    </w:p>
    <w:p w14:paraId="7C920BB7" w14:textId="77777777" w:rsidR="00BA3F05" w:rsidRPr="009A17A9" w:rsidRDefault="00BA3F05" w:rsidP="00BA3F05">
      <w:pPr>
        <w:pStyle w:val="ProductList-Body"/>
      </w:pPr>
    </w:p>
    <w:p w14:paraId="09D86F35" w14:textId="77777777" w:rsidR="00BA3F05" w:rsidRPr="00F86985" w:rsidRDefault="00BA3F05" w:rsidP="00BA3F05">
      <w:pPr>
        <w:pStyle w:val="ProductList-ClauseHeading"/>
      </w:pPr>
      <w:r>
        <w:t>Неактивни конфигурации на Когнитивни услуги и модели по избор</w:t>
      </w:r>
    </w:p>
    <w:p w14:paraId="4F2F0451" w14:textId="77777777" w:rsidR="00BA3F05" w:rsidRPr="009A17A9" w:rsidRDefault="00BA3F05" w:rsidP="00BA3F05">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7F703B" w:rsidP="00BA3F05">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59" w:name="_Toc15472790"/>
      <w:r>
        <w:t>Microsoft</w:t>
      </w:r>
      <w:r w:rsidRPr="000648ED">
        <w:rPr>
          <w:lang w:val="bg-BG"/>
        </w:rPr>
        <w:t xml:space="preserve"> Геномика</w:t>
      </w:r>
      <w:bookmarkEnd w:id="147"/>
      <w:bookmarkEnd w:id="159"/>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36A03942" w14:textId="77777777" w:rsidR="00DE36B9" w:rsidRDefault="00DE36B9" w:rsidP="000648ED">
      <w:pPr>
        <w:pStyle w:val="ProductList-ClauseHeading"/>
      </w:pPr>
    </w:p>
    <w:p w14:paraId="79485189" w14:textId="2010913B"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60" w:name="_Toc15472791"/>
      <w:r w:rsidRPr="005A4452">
        <w:rPr>
          <w:lang w:val="bg-BG"/>
        </w:rPr>
        <w:t>Център за приложения Visual Studio</w:t>
      </w:r>
      <w:bookmarkEnd w:id="160"/>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6"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6CC04F73"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61" w:name="_Toc15472792"/>
      <w:r w:rsidRPr="008834A3">
        <w:rPr>
          <w:lang w:val="bg-BG"/>
        </w:rPr>
        <w:t xml:space="preserve">Планове за </w:t>
      </w:r>
      <w:r>
        <w:t>Microsoft</w:t>
      </w:r>
      <w:r w:rsidRPr="008834A3">
        <w:rPr>
          <w:lang w:val="bg-BG"/>
        </w:rPr>
        <w:t xml:space="preserve"> </w:t>
      </w:r>
      <w:r>
        <w:t>Azure</w:t>
      </w:r>
      <w:bookmarkEnd w:id="148"/>
      <w:bookmarkEnd w:id="161"/>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8834A3">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3A3B6C">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62" w:name="_Toc15472793"/>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49"/>
      <w:bookmarkEnd w:id="150"/>
      <w:bookmarkEnd w:id="162"/>
    </w:p>
    <w:bookmarkEnd w:id="151"/>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63" w:name="AzureActiveDirectoryPremium"/>
    <w:p w14:paraId="28B4D4C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64" w:name="_Toc459970715"/>
      <w:bookmarkStart w:id="165" w:name="_Toc457466429"/>
      <w:bookmarkStart w:id="166" w:name="_Toc15472794"/>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64"/>
      <w:bookmarkEnd w:id="165"/>
      <w:bookmarkEnd w:id="166"/>
    </w:p>
    <w:bookmarkEnd w:id="163"/>
    <w:p w14:paraId="0506E864" w14:textId="698E5DA3" w:rsidR="00007502"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007502">
      <w:pPr>
        <w:pStyle w:val="ProductList-Body"/>
      </w:pPr>
    </w:p>
    <w:p w14:paraId="719E4584" w14:textId="77777777" w:rsidR="007D2359" w:rsidRDefault="007D2359" w:rsidP="007D2359">
      <w:pPr>
        <w:pStyle w:val="ProductList-ClauseHeading"/>
      </w:pPr>
      <w:r>
        <w:t>Потребление на Външни потребители</w:t>
      </w:r>
    </w:p>
    <w:p w14:paraId="5FDDBC15" w14:textId="77777777" w:rsidR="007D2359" w:rsidRPr="00534B01" w:rsidRDefault="007D2359" w:rsidP="007D2359">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67" w:name="AzureInformationProtectionPremium"/>
    <w:p w14:paraId="3C52D232"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07B1E9DA" w14:textId="77777777" w:rsidR="00DE36B9" w:rsidRDefault="00DE36B9" w:rsidP="00007502">
      <w:pPr>
        <w:pStyle w:val="ProductList-Offering2Heading"/>
        <w:outlineLvl w:val="2"/>
        <w:rPr>
          <w:lang w:val="bg-BG"/>
        </w:rPr>
      </w:pPr>
    </w:p>
    <w:p w14:paraId="3641307B" w14:textId="3BC174FD" w:rsidR="00007502" w:rsidRPr="00370CDA" w:rsidRDefault="00007502" w:rsidP="00007502">
      <w:pPr>
        <w:pStyle w:val="ProductList-Offering2Heading"/>
        <w:outlineLvl w:val="2"/>
        <w:rPr>
          <w:lang w:val="bg-BG"/>
        </w:rPr>
      </w:pPr>
      <w:r w:rsidRPr="00370CDA">
        <w:rPr>
          <w:lang w:val="bg-BG"/>
        </w:rPr>
        <w:lastRenderedPageBreak/>
        <w:tab/>
      </w:r>
      <w:bookmarkStart w:id="168" w:name="AzureRightsManagement"/>
      <w:bookmarkStart w:id="169" w:name="_Toc459970716"/>
      <w:bookmarkStart w:id="170" w:name="_Toc457466430"/>
      <w:bookmarkStart w:id="171" w:name="_Toc15472795"/>
      <w:r>
        <w:t>Azure</w:t>
      </w:r>
      <w:r w:rsidRPr="00370CDA">
        <w:rPr>
          <w:lang w:val="bg-BG"/>
        </w:rPr>
        <w:t xml:space="preserve"> </w:t>
      </w:r>
      <w:r>
        <w:t>Information</w:t>
      </w:r>
      <w:r w:rsidRPr="00370CDA">
        <w:rPr>
          <w:lang w:val="bg-BG"/>
        </w:rPr>
        <w:t xml:space="preserve"> </w:t>
      </w:r>
      <w:r>
        <w:t>Protection</w:t>
      </w:r>
      <w:bookmarkEnd w:id="168"/>
      <w:r w:rsidRPr="00370CDA">
        <w:rPr>
          <w:lang w:val="bg-BG"/>
        </w:rPr>
        <w:t xml:space="preserve"> </w:t>
      </w:r>
      <w:r>
        <w:t>Premium</w:t>
      </w:r>
      <w:bookmarkEnd w:id="169"/>
      <w:bookmarkEnd w:id="170"/>
      <w:bookmarkEnd w:id="171"/>
    </w:p>
    <w:bookmarkEnd w:id="167"/>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3DE70CD1" w:rsidR="00007502" w:rsidRPr="003C2FBE" w:rsidRDefault="00007502" w:rsidP="00007502">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72" w:name="_Toc388464308"/>
    <w:bookmarkStart w:id="173" w:name="_Toc494738678"/>
    <w:bookmarkStart w:id="174" w:name="_Toc492329139"/>
    <w:bookmarkEnd w:id="152"/>
    <w:bookmarkEnd w:id="153"/>
    <w:bookmarkEnd w:id="172"/>
    <w:p w14:paraId="5056991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2D25E8" w14:textId="77777777" w:rsidR="00847145" w:rsidRPr="00A8327A" w:rsidRDefault="00847145" w:rsidP="00847145">
      <w:pPr>
        <w:pStyle w:val="ProductList-Offering1Heading"/>
      </w:pPr>
      <w:bookmarkStart w:id="175" w:name="_Toc5958166"/>
      <w:bookmarkStart w:id="176" w:name="_Toc8395038"/>
      <w:bookmarkStart w:id="177" w:name="_Toc6563826"/>
      <w:bookmarkStart w:id="178" w:name="_Toc8749039"/>
      <w:bookmarkStart w:id="179" w:name="O365Services"/>
      <w:bookmarkStart w:id="180" w:name="_Toc15472796"/>
      <w:bookmarkEnd w:id="173"/>
      <w:bookmarkEnd w:id="174"/>
      <w:r>
        <w:t>Услуги на Microsoft Dynamics 365</w:t>
      </w:r>
      <w:bookmarkEnd w:id="175"/>
      <w:bookmarkEnd w:id="176"/>
      <w:bookmarkEnd w:id="177"/>
      <w:bookmarkEnd w:id="178"/>
      <w:bookmarkEnd w:id="180"/>
    </w:p>
    <w:p w14:paraId="6913FF88" w14:textId="77777777" w:rsidR="00847145" w:rsidRPr="00A8327A" w:rsidRDefault="00847145" w:rsidP="00847145">
      <w:pPr>
        <w:pStyle w:val="ProductList-Body"/>
        <w:rPr>
          <w:rFonts w:asciiTheme="majorHAnsi" w:hAnsiTheme="majorHAnsi"/>
          <w:sz w:val="16"/>
          <w:szCs w:val="16"/>
        </w:rPr>
        <w:sectPr w:rsidR="00847145" w:rsidRPr="00A8327A" w:rsidSect="00847145">
          <w:footerReference w:type="default" r:id="rId37"/>
          <w:footerReference w:type="first" r:id="rId38"/>
          <w:pgSz w:w="12240" w:h="15840"/>
          <w:pgMar w:top="720" w:right="720" w:bottom="720" w:left="720" w:header="720" w:footer="720" w:gutter="0"/>
          <w:cols w:space="720"/>
          <w:titlePg/>
          <w:docGrid w:linePitch="360"/>
        </w:sectPr>
      </w:pPr>
    </w:p>
    <w:p w14:paraId="3F3F04D5"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w:t>
      </w:r>
    </w:p>
    <w:p w14:paraId="6FA945F4"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 Unified Operations</w:t>
      </w:r>
    </w:p>
    <w:p w14:paraId="4BED9508"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План Dynamics 365 Customer Engagement</w:t>
      </w:r>
    </w:p>
    <w:p w14:paraId="747B2341"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Customer Insights</w:t>
      </w:r>
    </w:p>
    <w:p w14:paraId="33045C2A"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Управление на случаи</w:t>
      </w:r>
    </w:p>
    <w:p w14:paraId="4950924C"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Обслужване на клиенти Enterprise</w:t>
      </w:r>
    </w:p>
    <w:p w14:paraId="33093BB0"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Обслужване на клиенти Professional</w:t>
      </w:r>
    </w:p>
    <w:p w14:paraId="04438CC2"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E7B9C56"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for Field Service</w:t>
      </w:r>
    </w:p>
    <w:p w14:paraId="57294903"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Essentials</w:t>
      </w:r>
    </w:p>
    <w:p w14:paraId="65E2D3A6"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Premium</w:t>
      </w:r>
    </w:p>
    <w:p w14:paraId="49DE8628" w14:textId="77777777"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Dynamics 365 Business Central за Членове на екипа</w:t>
      </w:r>
    </w:p>
    <w:p w14:paraId="78CD9A39"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Маркетинг</w:t>
      </w:r>
    </w:p>
    <w:p w14:paraId="02A279EB"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Microsoft Dynamics 365 за Операции (Дейност)</w:t>
      </w:r>
    </w:p>
    <w:p w14:paraId="2E2BCD91"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Операции (Устройство)</w:t>
      </w:r>
    </w:p>
    <w:p w14:paraId="6179F90F"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Операции (Редове за поръчки)</w:t>
      </w:r>
    </w:p>
    <w:p w14:paraId="1F54ACF0"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Автоматизация на услуги по проект</w:t>
      </w:r>
    </w:p>
    <w:p w14:paraId="0E7B29AA"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на дребно</w:t>
      </w:r>
    </w:p>
    <w:p w14:paraId="25FA1442"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Enterprise</w:t>
      </w:r>
    </w:p>
    <w:p w14:paraId="05E7F5FB"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Продажби Professional</w:t>
      </w:r>
    </w:p>
    <w:p w14:paraId="2ED45508" w14:textId="3F6587CB" w:rsidR="00847145" w:rsidRPr="00455F0E" w:rsidRDefault="00847145" w:rsidP="00847145">
      <w:pPr>
        <w:pStyle w:val="ProductList-Body"/>
        <w:rPr>
          <w:rFonts w:asciiTheme="majorHAnsi" w:hAnsiTheme="majorHAnsi"/>
          <w:sz w:val="16"/>
          <w:szCs w:val="16"/>
        </w:rPr>
      </w:pPr>
      <w:r>
        <w:rPr>
          <w:rFonts w:asciiTheme="majorHAnsi" w:hAnsiTheme="majorHAnsi"/>
          <w:sz w:val="16"/>
          <w:szCs w:val="16"/>
        </w:rPr>
        <w:t xml:space="preserve">Dynamics 365 </w:t>
      </w:r>
      <w:r w:rsidR="00544AAD">
        <w:rPr>
          <w:rFonts w:asciiTheme="majorHAnsi" w:hAnsiTheme="majorHAnsi"/>
          <w:sz w:val="16"/>
          <w:szCs w:val="16"/>
        </w:rPr>
        <w:t>Sales Insights</w:t>
      </w:r>
    </w:p>
    <w:p w14:paraId="22CEEC40"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w:t>
      </w:r>
    </w:p>
    <w:p w14:paraId="774A0CA4"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 Набиране на кадри</w:t>
      </w:r>
    </w:p>
    <w:p w14:paraId="6ED3F506"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за Таланти: Новоназначени кадри</w:t>
      </w:r>
    </w:p>
    <w:p w14:paraId="546BD459"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за Членове на екипа</w:t>
      </w:r>
    </w:p>
    <w:p w14:paraId="47BE4D32"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(Оформление)</w:t>
      </w:r>
    </w:p>
    <w:p w14:paraId="6AA46276"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Dynamics 365 Remote Assist</w:t>
      </w:r>
    </w:p>
    <w:p w14:paraId="3F6226E7"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Dynamics 365 Customer Service Chat</w:t>
      </w:r>
    </w:p>
    <w:p w14:paraId="337B442F"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1AF397DE" w14:textId="77777777" w:rsidR="00847145" w:rsidRDefault="00847145" w:rsidP="00847145">
      <w:pPr>
        <w:pStyle w:val="ProductList-Body"/>
        <w:rPr>
          <w:rFonts w:asciiTheme="majorHAnsi" w:hAnsiTheme="majorHAnsi"/>
          <w:sz w:val="16"/>
          <w:szCs w:val="16"/>
        </w:rPr>
      </w:pPr>
      <w:r>
        <w:rPr>
          <w:rFonts w:asciiTheme="majorHAnsi" w:hAnsiTheme="majorHAnsi"/>
          <w:sz w:val="16"/>
          <w:szCs w:val="16"/>
        </w:rPr>
        <w:t>Microsoft Relationship Sales (Решение Plus)</w:t>
      </w:r>
    </w:p>
    <w:p w14:paraId="0E15DC7E" w14:textId="77777777" w:rsidR="00847145" w:rsidRPr="00FE50CE" w:rsidRDefault="00847145" w:rsidP="00847145">
      <w:pPr>
        <w:pStyle w:val="ProductList-Body"/>
        <w:rPr>
          <w:rFonts w:asciiTheme="majorHAnsi" w:hAnsiTheme="majorHAnsi"/>
          <w:sz w:val="16"/>
          <w:szCs w:val="16"/>
        </w:rPr>
      </w:pPr>
      <w:r>
        <w:rPr>
          <w:rFonts w:asciiTheme="majorHAnsi" w:hAnsiTheme="majorHAnsi"/>
          <w:sz w:val="16"/>
          <w:szCs w:val="16"/>
        </w:rPr>
        <w:t>Microsoft Forms Pro</w:t>
      </w:r>
    </w:p>
    <w:p w14:paraId="42E9339E" w14:textId="76D11D75" w:rsidR="00C02AC8" w:rsidRPr="00847145" w:rsidRDefault="00C02AC8" w:rsidP="00C02AC8">
      <w:pPr>
        <w:pStyle w:val="ProductList-Body"/>
        <w:sectPr w:rsidR="00C02AC8" w:rsidRPr="00847145" w:rsidSect="00E275D6">
          <w:footerReference w:type="default" r:id="rId39"/>
          <w:footerReference w:type="first" r:id="rId40"/>
          <w:type w:val="continuous"/>
          <w:pgSz w:w="12240" w:h="15840"/>
          <w:pgMar w:top="1440" w:right="720" w:bottom="1440" w:left="720" w:header="720" w:footer="720" w:gutter="0"/>
          <w:cols w:num="2" w:space="720"/>
          <w:titlePg/>
          <w:docGrid w:linePitch="360"/>
        </w:sectPr>
      </w:pPr>
    </w:p>
    <w:p w14:paraId="0956CA2C"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61969F99" w14:textId="77777777" w:rsidR="005E34B0" w:rsidRPr="00902117" w:rsidRDefault="005E34B0" w:rsidP="005E34B0">
      <w:pPr>
        <w:pStyle w:val="ProductList-ClauseHeading"/>
      </w:pPr>
      <w:r w:rsidRPr="00902117">
        <w:t>Бележки</w:t>
      </w:r>
    </w:p>
    <w:p w14:paraId="6A759176" w14:textId="142FC9F2" w:rsidR="005E34B0" w:rsidRPr="00902117" w:rsidRDefault="005E34B0" w:rsidP="005E34B0">
      <w:pPr>
        <w:pStyle w:val="ProductList-Body"/>
      </w:pPr>
      <w:r w:rsidRPr="00902117">
        <w:t xml:space="preserve">Прилагат се Бележките за Карти на Bing и Професионалните услуги в </w:t>
      </w:r>
      <w:hyperlink w:anchor="Attachment1" w:tooltip="Приложение 1" w:history="1">
        <w:r w:rsidRPr="00902117">
          <w:rPr>
            <w:rStyle w:val="Hyperlink"/>
          </w:rPr>
          <w:t>Приложение 1</w:t>
        </w:r>
      </w:hyperlink>
      <w:r w:rsidRPr="00902117">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tooltip="Приложение 1" w:history="1">
        <w:r w:rsidRPr="00902117">
          <w:rPr>
            <w:rStyle w:val="Hyperlink"/>
          </w:rPr>
          <w:t>Приложение 1</w:t>
        </w:r>
      </w:hyperlink>
      <w:r w:rsidRPr="005E0D21">
        <w:t>.</w:t>
      </w:r>
    </w:p>
    <w:p w14:paraId="3B5A56C0" w14:textId="77777777" w:rsidR="005E34B0" w:rsidRPr="00902117" w:rsidRDefault="005E34B0" w:rsidP="005E34B0">
      <w:pPr>
        <w:pStyle w:val="ProductList-Body"/>
      </w:pPr>
    </w:p>
    <w:p w14:paraId="13BED965" w14:textId="77777777" w:rsidR="005E34B0" w:rsidRPr="00902117" w:rsidRDefault="005E34B0" w:rsidP="005E34B0">
      <w:pPr>
        <w:pStyle w:val="ProductList-ClauseHeading"/>
      </w:pPr>
      <w:r w:rsidRPr="00902117">
        <w:t>Пакети с лицензи за абонамент</w:t>
      </w:r>
    </w:p>
    <w:p w14:paraId="1BA6C2C6" w14:textId="2721D2B9" w:rsidR="005E34B0" w:rsidRPr="00902117" w:rsidRDefault="005E34B0" w:rsidP="005E34B0">
      <w:pPr>
        <w:pStyle w:val="ProductList-Body"/>
      </w:pPr>
      <w:r w:rsidRPr="00902117">
        <w:t xml:space="preserve">В допълнение към ЛА за потребител вижте </w:t>
      </w:r>
      <w:hyperlink w:anchor="Attachment2" w:tooltip="Приложение 2" w:history="1">
        <w:r w:rsidRPr="00902117">
          <w:rPr>
            <w:rStyle w:val="Hyperlink"/>
          </w:rPr>
          <w:t>Приложение 2</w:t>
        </w:r>
      </w:hyperlink>
      <w:r w:rsidRPr="00902117">
        <w:t xml:space="preserve"> за други предложения, които отговарят на изискванията за ЛА.</w:t>
      </w:r>
    </w:p>
    <w:p w14:paraId="678AD98E" w14:textId="77777777" w:rsidR="005E34B0" w:rsidRPr="00902117" w:rsidRDefault="005E34B0" w:rsidP="005E34B0">
      <w:pPr>
        <w:pStyle w:val="ProductList-Body"/>
      </w:pPr>
    </w:p>
    <w:p w14:paraId="54C8FC32" w14:textId="77777777" w:rsidR="005E34B0" w:rsidRPr="00902117" w:rsidRDefault="005E34B0" w:rsidP="005E34B0">
      <w:pPr>
        <w:pStyle w:val="ProductList-ClauseHeading"/>
      </w:pPr>
      <w:r w:rsidRPr="00902117">
        <w:t>Външни потребители</w:t>
      </w:r>
    </w:p>
    <w:p w14:paraId="3D7FDB50" w14:textId="77777777" w:rsidR="005E34B0" w:rsidRPr="00902117" w:rsidRDefault="005E34B0" w:rsidP="005E34B0">
      <w:pPr>
        <w:pStyle w:val="ProductList-Body"/>
        <w:tabs>
          <w:tab w:val="clear" w:pos="158"/>
          <w:tab w:val="left" w:pos="360"/>
        </w:tabs>
      </w:pPr>
      <w:r w:rsidRPr="00902117">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План Dynamics 365 Unified Operations, Dynamics 365 за Продажби на дребно, Dynamics 365 за Таланти, Dynamics 365 за Таланти: Набиране на кадри или Dynamics 365 за Таланти: Новоназначени кадри.</w:t>
      </w:r>
    </w:p>
    <w:p w14:paraId="6D0D5B09" w14:textId="77777777" w:rsidR="005E34B0" w:rsidRPr="00902117" w:rsidRDefault="005E34B0" w:rsidP="005E34B0">
      <w:pPr>
        <w:pStyle w:val="ProductList-Body"/>
        <w:tabs>
          <w:tab w:val="clear" w:pos="158"/>
          <w:tab w:val="left" w:pos="360"/>
        </w:tabs>
        <w:rPr>
          <w:color w:val="000000" w:themeColor="text1"/>
          <w:szCs w:val="18"/>
        </w:rPr>
      </w:pPr>
    </w:p>
    <w:p w14:paraId="346A5358" w14:textId="77777777" w:rsidR="005E34B0" w:rsidRPr="00902117" w:rsidRDefault="005E34B0" w:rsidP="005E34B0">
      <w:pPr>
        <w:pStyle w:val="ProductList-ClauseHeading"/>
      </w:pPr>
      <w:r w:rsidRPr="00902117">
        <w:t>Портал за администриране</w:t>
      </w:r>
    </w:p>
    <w:p w14:paraId="6E0C202C" w14:textId="77777777" w:rsidR="005E34B0" w:rsidRPr="00902117" w:rsidRDefault="005E34B0" w:rsidP="005E34B0">
      <w:pPr>
        <w:pStyle w:val="ProductList-Body"/>
      </w:pPr>
      <w:r w:rsidRPr="00902117">
        <w:t>Клиенти с ЛА за План Dynamics 365 Unified Operations, Dynamics 365 за Продажби на дребно или Dynamics 365 за Таланти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623B2394" w14:textId="77777777" w:rsidR="005E34B0" w:rsidRPr="00902117" w:rsidRDefault="005E34B0" w:rsidP="005E34B0">
      <w:pPr>
        <w:pStyle w:val="ProductList-Body"/>
      </w:pPr>
    </w:p>
    <w:p w14:paraId="11D0DEAD" w14:textId="77777777" w:rsidR="005E34B0" w:rsidRPr="00902117" w:rsidRDefault="005E34B0" w:rsidP="005E34B0">
      <w:pPr>
        <w:pStyle w:val="ProductList-ClauseHeading"/>
      </w:pPr>
      <w:r w:rsidRPr="00902117">
        <w:t>Комбинирани внедрявания на услуги на Dynamics 365</w:t>
      </w:r>
    </w:p>
    <w:p w14:paraId="14FB5AA2" w14:textId="77777777" w:rsidR="005E34B0" w:rsidRPr="00902117" w:rsidRDefault="005E34B0" w:rsidP="005E34B0">
      <w:pPr>
        <w:pStyle w:val="ProductList-Body"/>
      </w:pPr>
      <w:r w:rsidRPr="00902117">
        <w:t>Клиентите може да смесят (i) лицензи за Dynamics 365 за Продажби Professional и Enterprise, (ii) лицензи за Dynamics 365 за Обслужване на клиенти Professional и Enterprise или (iii) лицензи за Dynamics 365 Business Central и План Dynamics 365 for Unified Operations, ако</w:t>
      </w:r>
    </w:p>
    <w:p w14:paraId="09D0ACC8"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 xml:space="preserve">Всяка Онлайн услуга е внедрена в отделен екземпляр, </w:t>
      </w:r>
    </w:p>
    <w:p w14:paraId="2581236A"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Всички потребители с достъп до екземпляра са лицензирани за една Онлайн услуга, и</w:t>
      </w:r>
    </w:p>
    <w:p w14:paraId="66385A2B" w14:textId="77777777" w:rsidR="005E34B0" w:rsidRPr="00902117" w:rsidRDefault="005E34B0" w:rsidP="005E34B0">
      <w:pPr>
        <w:pStyle w:val="ProductList-Body"/>
        <w:numPr>
          <w:ilvl w:val="0"/>
          <w:numId w:val="18"/>
        </w:numPr>
        <w:tabs>
          <w:tab w:val="clear" w:pos="158"/>
          <w:tab w:val="left" w:pos="360"/>
          <w:tab w:val="left" w:pos="720"/>
          <w:tab w:val="left" w:pos="1080"/>
        </w:tabs>
      </w:pPr>
      <w:r w:rsidRPr="00902117">
        <w:t>Няма потребители с пряк или косвен достъп до екземплярите, внедрени с другата Онлайн услуга</w:t>
      </w:r>
    </w:p>
    <w:p w14:paraId="7C4E0A5F" w14:textId="77777777" w:rsidR="00565001" w:rsidRDefault="00565001" w:rsidP="005E34B0">
      <w:pPr>
        <w:pStyle w:val="ProductList-ClauseHeading"/>
        <w:tabs>
          <w:tab w:val="clear" w:pos="360"/>
          <w:tab w:val="left" w:pos="0"/>
        </w:tabs>
        <w:ind w:left="360" w:hanging="360"/>
      </w:pPr>
    </w:p>
    <w:p w14:paraId="0BCC5B17" w14:textId="77777777" w:rsidR="00BA3F05" w:rsidRPr="00E94E14" w:rsidRDefault="00BA3F05" w:rsidP="00BA3F05">
      <w:pPr>
        <w:pStyle w:val="ProductList-ClauseHeading"/>
      </w:pPr>
      <w:r>
        <w:t>Смесени внедрявания на услуги на Dynamics 365 Business Central</w:t>
      </w:r>
    </w:p>
    <w:p w14:paraId="39CF2D1D" w14:textId="77777777" w:rsidR="00BA3F05" w:rsidRDefault="00BA3F05" w:rsidP="00BA3F05">
      <w:pPr>
        <w:pStyle w:val="ProductList-Body"/>
      </w:pPr>
      <w:r>
        <w:t>Клиентите нямат право да смесват лицензите за Dynamics 365 Business Central Premium и Dynamics 365 Business Central Essentials в един и същи клиент.</w:t>
      </w:r>
    </w:p>
    <w:p w14:paraId="23141178" w14:textId="77777777" w:rsidR="00BA3F05" w:rsidRDefault="00BA3F05" w:rsidP="005E34B0">
      <w:pPr>
        <w:pStyle w:val="ProductList-ClauseHeading"/>
        <w:tabs>
          <w:tab w:val="clear" w:pos="360"/>
          <w:tab w:val="left" w:pos="0"/>
        </w:tabs>
        <w:ind w:left="360" w:hanging="360"/>
      </w:pPr>
    </w:p>
    <w:p w14:paraId="1AE81A76" w14:textId="573839F3" w:rsidR="005E34B0" w:rsidRPr="00902117" w:rsidRDefault="005E34B0" w:rsidP="005E34B0">
      <w:pPr>
        <w:pStyle w:val="ProductList-ClauseHeading"/>
        <w:tabs>
          <w:tab w:val="clear" w:pos="360"/>
          <w:tab w:val="left" w:pos="0"/>
        </w:tabs>
        <w:ind w:left="360" w:hanging="360"/>
      </w:pPr>
      <w:r w:rsidRPr="00902117">
        <w:t>Dynamics 365 за Маркетинг</w:t>
      </w:r>
    </w:p>
    <w:p w14:paraId="554BD77D"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5996C035" w14:textId="77777777" w:rsidR="005E34B0" w:rsidRPr="00902117" w:rsidRDefault="005E34B0" w:rsidP="005E34B0">
      <w:pPr>
        <w:pStyle w:val="ProductList-Body"/>
        <w:tabs>
          <w:tab w:val="clear" w:pos="158"/>
          <w:tab w:val="left" w:pos="90"/>
          <w:tab w:val="left" w:pos="270"/>
        </w:tabs>
        <w:ind w:left="518" w:hanging="360"/>
      </w:pPr>
      <w:r w:rsidRPr="00902117">
        <w:t>Няма СУ за Dynamics 365 за Маркетинг.</w:t>
      </w:r>
    </w:p>
    <w:p w14:paraId="07589D61" w14:textId="77777777" w:rsidR="005E34B0" w:rsidRPr="00902117" w:rsidRDefault="005E34B0" w:rsidP="005E34B0">
      <w:pPr>
        <w:pStyle w:val="ProductList-Body"/>
        <w:tabs>
          <w:tab w:val="clear" w:pos="158"/>
          <w:tab w:val="left" w:pos="90"/>
          <w:tab w:val="left" w:pos="270"/>
        </w:tabs>
        <w:ind w:left="518" w:hanging="360"/>
      </w:pPr>
    </w:p>
    <w:p w14:paraId="6D9A49D5"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Закони, разпоредби и индустриални стандарти за рекламни материали</w:t>
      </w:r>
    </w:p>
    <w:p w14:paraId="530F680A" w14:textId="77777777" w:rsidR="005E34B0" w:rsidRPr="00902117" w:rsidRDefault="005E34B0" w:rsidP="005E34B0">
      <w:pPr>
        <w:pStyle w:val="ProductList-Body"/>
        <w:tabs>
          <w:tab w:val="clear" w:pos="158"/>
          <w:tab w:val="left" w:pos="90"/>
          <w:tab w:val="left" w:pos="270"/>
        </w:tabs>
        <w:ind w:left="180"/>
      </w:pPr>
      <w:r w:rsidRPr="00902117">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1117249F" w14:textId="77777777" w:rsidR="005E34B0" w:rsidRPr="00902117" w:rsidRDefault="005E34B0" w:rsidP="005E34B0">
      <w:pPr>
        <w:pStyle w:val="ProductList-Body"/>
      </w:pPr>
    </w:p>
    <w:p w14:paraId="3FE4AB33" w14:textId="77777777" w:rsidR="005E34B0" w:rsidRPr="00902117" w:rsidRDefault="005E34B0" w:rsidP="005E34B0">
      <w:pPr>
        <w:pStyle w:val="ProductList-ClauseHeading"/>
      </w:pPr>
      <w:r w:rsidRPr="00902117">
        <w:t>Първичен код за План Dynamics 365 Unified Operations</w:t>
      </w:r>
    </w:p>
    <w:p w14:paraId="42888949" w14:textId="77777777" w:rsidR="005E34B0" w:rsidRPr="00902117" w:rsidRDefault="005E34B0" w:rsidP="005E34B0">
      <w:pPr>
        <w:pStyle w:val="ProductList-Body"/>
        <w:tabs>
          <w:tab w:val="clear" w:pos="158"/>
          <w:tab w:val="left" w:pos="360"/>
        </w:tabs>
        <w:rPr>
          <w:strike/>
        </w:rPr>
      </w:pPr>
      <w:r w:rsidRPr="00902117">
        <w:t>Клиентът може да променя за своя вътрешна употреба първичния код на Microsoft Dynamics 365 Финанси и Операции и Dynamics 365 за</w:t>
      </w:r>
      <w:r>
        <w:rPr>
          <w:lang w:val="en-US"/>
        </w:rPr>
        <w:t> </w:t>
      </w:r>
      <w:r w:rsidRPr="00902117">
        <w:t>Продажби на дребно.</w:t>
      </w:r>
    </w:p>
    <w:p w14:paraId="0B07937C" w14:textId="77777777" w:rsidR="005E34B0" w:rsidRPr="00902117" w:rsidRDefault="005E34B0" w:rsidP="005E34B0">
      <w:pPr>
        <w:pStyle w:val="ProductList-Body"/>
        <w:tabs>
          <w:tab w:val="clear" w:pos="158"/>
          <w:tab w:val="left" w:pos="360"/>
        </w:tabs>
      </w:pPr>
    </w:p>
    <w:p w14:paraId="3CB1A6FB" w14:textId="77777777" w:rsidR="005E34B0" w:rsidRPr="00902117" w:rsidRDefault="005E34B0" w:rsidP="005E34B0">
      <w:pPr>
        <w:pStyle w:val="ProductList-ClauseHeading"/>
      </w:pPr>
      <w:r w:rsidRPr="00902117">
        <w:t>Dynamics 365 за Таланти, Dynamics 365 за Таланти: Набиране на кадри и Dynamics 365 за Таланти: Новоназначени кадри</w:t>
      </w:r>
    </w:p>
    <w:p w14:paraId="065FC819" w14:textId="77777777" w:rsidR="005E34B0" w:rsidRPr="00902117" w:rsidRDefault="005E34B0" w:rsidP="005E34B0">
      <w:pPr>
        <w:pStyle w:val="ProductList-Body"/>
        <w:tabs>
          <w:tab w:val="clear" w:pos="158"/>
          <w:tab w:val="left" w:pos="360"/>
        </w:tabs>
      </w:pPr>
      <w:r w:rsidRPr="00902117">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238C238D" w14:textId="77777777" w:rsidR="005E34B0" w:rsidRPr="00902117" w:rsidRDefault="005E34B0" w:rsidP="005E34B0">
      <w:pPr>
        <w:pStyle w:val="ProductList-Body"/>
        <w:tabs>
          <w:tab w:val="clear" w:pos="158"/>
          <w:tab w:val="left" w:pos="360"/>
        </w:tabs>
        <w:rPr>
          <w:color w:val="000000" w:themeColor="text1"/>
          <w:szCs w:val="18"/>
        </w:rPr>
      </w:pPr>
    </w:p>
    <w:p w14:paraId="523CA21A" w14:textId="77777777" w:rsidR="005E34B0" w:rsidRPr="00902117" w:rsidRDefault="005E34B0" w:rsidP="005E34B0">
      <w:pPr>
        <w:pStyle w:val="ProductList-ClauseHeading"/>
      </w:pPr>
      <w:r w:rsidRPr="00902117">
        <w:t>Права за използване на сървър за ЛА за потребител, ЛА за потребител „От SA</w:t>
      </w:r>
      <w:r w:rsidRPr="0004070F">
        <w:t>“</w:t>
      </w:r>
      <w:r w:rsidRPr="00902117">
        <w:t xml:space="preserve"> и ЛА за потребител за Добавка за Dynamics 365</w:t>
      </w:r>
    </w:p>
    <w:p w14:paraId="7B239D07" w14:textId="77777777" w:rsidR="005E34B0" w:rsidRPr="00902117" w:rsidRDefault="005E34B0" w:rsidP="005E34B0">
      <w:pPr>
        <w:pStyle w:val="ProductList-Body"/>
      </w:pPr>
      <w:r w:rsidRPr="00902117">
        <w:t>Разпоредбите относно правата за използване на сървър по-долу не се прилагат за Клиенти с лиценз за Dynamics 365 за Продажби Professional, Dynamics 365 за Маркетинг, Dynamics 365 Business Central, Dynamics 365 за Таланти: Набиране на кадри, Dynamics 365 за Таланти: Новоназначени кадри или за Клиенти с лиценз за онлайн услуги Dynamics 365 чрез лицензи Open, Open Value и Open Value Subscription.</w:t>
      </w:r>
    </w:p>
    <w:p w14:paraId="204C10BA" w14:textId="77777777" w:rsidR="005E34B0" w:rsidRPr="00902117" w:rsidRDefault="005E34B0" w:rsidP="005E34B0">
      <w:pPr>
        <w:pStyle w:val="ProductList-Body"/>
      </w:pPr>
    </w:p>
    <w:p w14:paraId="212A7ABA" w14:textId="77777777" w:rsidR="005E34B0" w:rsidRPr="00902117" w:rsidRDefault="005E34B0" w:rsidP="005E34B0">
      <w:pPr>
        <w:pStyle w:val="ProductList-Body"/>
        <w:ind w:left="180"/>
        <w:rPr>
          <w:b/>
          <w:color w:val="0072C6"/>
        </w:rPr>
      </w:pPr>
      <w:r w:rsidRPr="00902117">
        <w:rPr>
          <w:b/>
          <w:color w:val="0072C6"/>
        </w:rPr>
        <w:t>Dynamics 365 за Операции Локален сървър</w:t>
      </w:r>
    </w:p>
    <w:p w14:paraId="75B2EC29" w14:textId="77777777" w:rsidR="005E34B0" w:rsidRPr="00902117" w:rsidRDefault="005E34B0" w:rsidP="005E34B0">
      <w:pPr>
        <w:pStyle w:val="ProductList-Body"/>
        <w:ind w:left="180"/>
      </w:pPr>
      <w:r w:rsidRPr="00902117">
        <w:t>Клиенти с активни абонаменти за (1) План Dynamics 365 или (2) План Dynamics 365 Unified Operations (или всеки отделно лицензиран компонент на Плана) може:</w:t>
      </w:r>
    </w:p>
    <w:p w14:paraId="6C1AE2BE"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инсталират произволен брой копия на софтуера Dynamics 365 за Операции Server на мрежов сървър или споделени сървъри;</w:t>
      </w:r>
    </w:p>
    <w:p w14:paraId="5E798AFB" w14:textId="77777777" w:rsidR="005E34B0" w:rsidRPr="00902117" w:rsidRDefault="005E34B0" w:rsidP="005E34B0">
      <w:pPr>
        <w:pStyle w:val="ProductList-Body"/>
        <w:numPr>
          <w:ilvl w:val="0"/>
          <w:numId w:val="11"/>
        </w:numPr>
        <w:tabs>
          <w:tab w:val="left" w:pos="360"/>
          <w:tab w:val="left" w:pos="720"/>
        </w:tabs>
        <w:ind w:left="720"/>
      </w:pPr>
      <w:r w:rsidRPr="00902117">
        <w:t>да инсталират и използват софтуера Dynamics AX 2012 R3 Server вместо Dynamics 365 за Операции Server;</w:t>
      </w:r>
    </w:p>
    <w:p w14:paraId="77D5B80A"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разрешават достъп до сървърния софтуер само на потребители и устройства, на които е предоставен квалифициран ЛА;</w:t>
      </w:r>
    </w:p>
    <w:p w14:paraId="5D02574F"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да получават и използват актуализации, свързани с изискванията на държавните данъчни и регулаторни органи, на сървърния софтуер; и</w:t>
      </w:r>
    </w:p>
    <w:p w14:paraId="3DDC5F52" w14:textId="77777777" w:rsidR="005E34B0" w:rsidRPr="00902117" w:rsidRDefault="005E34B0" w:rsidP="005E34B0">
      <w:pPr>
        <w:pStyle w:val="ProductList-Body"/>
        <w:numPr>
          <w:ilvl w:val="0"/>
          <w:numId w:val="11"/>
        </w:numPr>
        <w:tabs>
          <w:tab w:val="clear" w:pos="158"/>
          <w:tab w:val="left" w:pos="360"/>
          <w:tab w:val="left" w:pos="720"/>
        </w:tabs>
        <w:ind w:left="720"/>
      </w:pPr>
      <w:r w:rsidRPr="00902117">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4A419CAA" w14:textId="77777777" w:rsidR="005E34B0" w:rsidRPr="00902117" w:rsidRDefault="005E34B0" w:rsidP="005E34B0">
      <w:pPr>
        <w:pStyle w:val="ProductList-Body"/>
      </w:pPr>
    </w:p>
    <w:p w14:paraId="5223F15C"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Microsoft Dynamics 365 Локален сървър</w:t>
      </w:r>
    </w:p>
    <w:p w14:paraId="47EF3AD3" w14:textId="77777777" w:rsidR="005E34B0" w:rsidRPr="00902117" w:rsidRDefault="005E34B0" w:rsidP="005E34B0">
      <w:pPr>
        <w:pStyle w:val="ProductList-Body"/>
        <w:ind w:left="180"/>
      </w:pPr>
      <w:r w:rsidRPr="00902117">
        <w:t>Клиенти с активни абонаменти за (1) План Dynamics 365 или (2) План Dynamics 365 Customer Engagement (или всеки отделно лицензиран компонент на Плана) имат право да:</w:t>
      </w:r>
    </w:p>
    <w:p w14:paraId="3FB099C7" w14:textId="77777777" w:rsidR="005E34B0" w:rsidRPr="00902117" w:rsidRDefault="005E34B0" w:rsidP="005E34B0">
      <w:pPr>
        <w:pStyle w:val="ProductList-Body"/>
        <w:numPr>
          <w:ilvl w:val="0"/>
          <w:numId w:val="15"/>
        </w:numPr>
      </w:pPr>
      <w:r w:rsidRPr="00902117">
        <w:t>инсталират произволен брой копия на сървърния (локален) софтуер Dynamics 365 на мрежов сървър или споделени сървъри;</w:t>
      </w:r>
    </w:p>
    <w:p w14:paraId="75083B0F" w14:textId="77777777" w:rsidR="005E34B0" w:rsidRPr="00902117" w:rsidRDefault="005E34B0" w:rsidP="005E34B0">
      <w:pPr>
        <w:pStyle w:val="ProductList-Body"/>
        <w:numPr>
          <w:ilvl w:val="0"/>
          <w:numId w:val="15"/>
        </w:numPr>
      </w:pPr>
      <w:r w:rsidRPr="00902117">
        <w:t xml:space="preserve">инсталират софтуера Dynamics CRM 2016 Server вместо Локалния сървър на Dynamics 365; </w:t>
      </w:r>
    </w:p>
    <w:p w14:paraId="57CEB17F" w14:textId="77777777" w:rsidR="005E34B0" w:rsidRPr="002E7FA3" w:rsidRDefault="005E34B0" w:rsidP="005E34B0">
      <w:pPr>
        <w:pStyle w:val="ProductList-Body"/>
        <w:numPr>
          <w:ilvl w:val="0"/>
          <w:numId w:val="15"/>
        </w:numPr>
        <w:rPr>
          <w:spacing w:val="-3"/>
        </w:rPr>
      </w:pPr>
      <w:r w:rsidRPr="002E7FA3">
        <w:rPr>
          <w:spacing w:val="-3"/>
        </w:rPr>
        <w:t>разрешават достъп до сървърния софтуер само на потребители и устройства, на които е предоставен отговарящ на изискванията ЛА; и</w:t>
      </w:r>
    </w:p>
    <w:p w14:paraId="2F7C4980"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4E1C90B6" w14:textId="77777777" w:rsidR="005E34B0" w:rsidRPr="00902117" w:rsidRDefault="005E34B0" w:rsidP="005E34B0">
      <w:pPr>
        <w:pStyle w:val="ProductList-Body"/>
      </w:pPr>
    </w:p>
    <w:p w14:paraId="38E86E75" w14:textId="77777777" w:rsidR="005E34B0" w:rsidRPr="00902117" w:rsidRDefault="005E34B0" w:rsidP="005E34B0">
      <w:pPr>
        <w:pStyle w:val="ProductList-Body"/>
        <w:tabs>
          <w:tab w:val="clear" w:pos="158"/>
          <w:tab w:val="left" w:pos="180"/>
        </w:tabs>
        <w:ind w:left="180"/>
        <w:rPr>
          <w:b/>
          <w:color w:val="0072C6"/>
        </w:rPr>
      </w:pPr>
      <w:r w:rsidRPr="00902117">
        <w:rPr>
          <w:b/>
          <w:color w:val="0072C6"/>
        </w:rPr>
        <w:t>Локален Dynamics 365 Business Central</w:t>
      </w:r>
    </w:p>
    <w:p w14:paraId="47E25E43" w14:textId="77777777" w:rsidR="005E34B0" w:rsidRPr="00902117" w:rsidRDefault="005E34B0" w:rsidP="005E34B0">
      <w:pPr>
        <w:pStyle w:val="ProductList-Body"/>
        <w:ind w:left="180"/>
      </w:pPr>
      <w:r w:rsidRPr="00902117">
        <w:t>Клиенти с действащи абонаменти за Dynamics 365 Business Central имат право:</w:t>
      </w:r>
    </w:p>
    <w:p w14:paraId="52470F6C" w14:textId="77777777" w:rsidR="005E34B0" w:rsidRPr="00902117" w:rsidRDefault="005E34B0" w:rsidP="005E34B0">
      <w:pPr>
        <w:pStyle w:val="ProductList-Body"/>
        <w:numPr>
          <w:ilvl w:val="0"/>
          <w:numId w:val="15"/>
        </w:numPr>
      </w:pPr>
      <w:r w:rsidRPr="00902117">
        <w:t>да инсталират произволен брой копия на локалния софтуер Dynamics 365 Business Central на мрежов сървър или споделени сървъри;</w:t>
      </w:r>
    </w:p>
    <w:p w14:paraId="0B278F55" w14:textId="77777777" w:rsidR="005E34B0" w:rsidRPr="00902117" w:rsidRDefault="005E34B0" w:rsidP="005E34B0">
      <w:pPr>
        <w:pStyle w:val="ProductList-Body"/>
        <w:numPr>
          <w:ilvl w:val="0"/>
          <w:numId w:val="15"/>
        </w:numPr>
      </w:pPr>
      <w:r w:rsidRPr="00902117">
        <w:t>да разрешават достъп до сървърния софтуер само на потребители и устройства, на които е предоставен отговарящ на изискванията ЛА; и</w:t>
      </w:r>
    </w:p>
    <w:p w14:paraId="07B27557" w14:textId="77777777" w:rsidR="005E34B0" w:rsidRPr="00902117" w:rsidRDefault="005E34B0" w:rsidP="005E34B0">
      <w:pPr>
        <w:pStyle w:val="ProductList-Body"/>
        <w:numPr>
          <w:ilvl w:val="0"/>
          <w:numId w:val="15"/>
        </w:numPr>
      </w:pPr>
      <w:r w:rsidRPr="00902117">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644C4CB1" w14:textId="77777777" w:rsidR="005E34B0" w:rsidRPr="00902117" w:rsidRDefault="005E34B0" w:rsidP="005E34B0">
      <w:pPr>
        <w:pStyle w:val="ProductList-Body"/>
      </w:pPr>
    </w:p>
    <w:p w14:paraId="5E270415" w14:textId="77777777" w:rsidR="005E34B0" w:rsidRPr="00902117" w:rsidRDefault="005E34B0" w:rsidP="005E34B0">
      <w:pPr>
        <w:pStyle w:val="ProductList-ClauseHeading"/>
      </w:pPr>
      <w:r w:rsidRPr="00902117">
        <w:t>Решение Microsoft Relationship Sales</w:t>
      </w:r>
    </w:p>
    <w:p w14:paraId="19D4750B" w14:textId="77777777" w:rsidR="005E34B0" w:rsidRPr="00902117" w:rsidRDefault="005E34B0" w:rsidP="005E34B0">
      <w:pPr>
        <w:pStyle w:val="ProductList-Body"/>
      </w:pPr>
      <w:r w:rsidRPr="00902117">
        <w:t>Решението Microsoft Relationship Sales включва Dynamics 365 за Продажби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069AF18E" w14:textId="77777777" w:rsidR="005E34B0" w:rsidRPr="00902117" w:rsidRDefault="005E34B0" w:rsidP="005E34B0">
      <w:pPr>
        <w:pStyle w:val="ProductList-Body"/>
      </w:pPr>
    </w:p>
    <w:p w14:paraId="01317DCD" w14:textId="77777777" w:rsidR="005E34B0" w:rsidRPr="00902117" w:rsidRDefault="005E34B0" w:rsidP="005E34B0">
      <w:pPr>
        <w:pStyle w:val="ProductList-Body"/>
        <w:ind w:left="180"/>
        <w:rPr>
          <w:b/>
        </w:rPr>
      </w:pPr>
      <w:r w:rsidRPr="00902117">
        <w:rPr>
          <w:b/>
          <w:color w:val="0072C6"/>
        </w:rPr>
        <w:t>LinkedIn Sales Navigator</w:t>
      </w:r>
    </w:p>
    <w:p w14:paraId="62B3D133" w14:textId="77777777" w:rsidR="005E34B0" w:rsidRPr="003A0548" w:rsidRDefault="005E34B0" w:rsidP="005E34B0">
      <w:pPr>
        <w:pStyle w:val="ProductList-Body"/>
        <w:ind w:left="180"/>
      </w:pPr>
      <w:r w:rsidRPr="00902117">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1" w:history="1">
        <w:r w:rsidRPr="00902117">
          <w:rPr>
            <w:rStyle w:val="Hyperlink"/>
          </w:rPr>
          <w:t>https://www.linkedin.com/legal/preview/user-agreement</w:t>
        </w:r>
      </w:hyperlink>
      <w:r w:rsidRPr="00902117">
        <w:t xml:space="preserve">. </w:t>
      </w:r>
      <w:r w:rsidRPr="00902117">
        <w:lastRenderedPageBreak/>
        <w:t xml:space="preserve">Въпреки противоречащите клаузи в споразумението за корпоративно лицензиране на Клиента (включително настоящите Условия за </w:t>
      </w:r>
      <w:r w:rsidRPr="007706F0">
        <w:rPr>
          <w:spacing w:val="-2"/>
        </w:rPr>
        <w:t xml:space="preserve">Онлайн услуги), Декларацията за поверителност на LinkedIn, която може да се намери на адрес </w:t>
      </w:r>
      <w:hyperlink r:id="rId42" w:history="1">
        <w:r w:rsidRPr="007706F0">
          <w:rPr>
            <w:rStyle w:val="Hyperlink"/>
            <w:spacing w:val="-2"/>
          </w:rPr>
          <w:t>https://www.linkedin.com/legal/privacy-policy</w:t>
        </w:r>
      </w:hyperlink>
      <w:r w:rsidRPr="00902117">
        <w:t>, е приложима към използването от страна на Клиента на услугата LinkedIn Sales Navigator. LinkedIn Corporation (като вносител на данни) и</w:t>
      </w:r>
      <w:r>
        <w:rPr>
          <w:lang w:val="en-US"/>
        </w:rPr>
        <w:t> </w:t>
      </w:r>
      <w:r w:rsidRPr="00902117">
        <w:t xml:space="preserve">Клиентът (като износител на данни) ще спазват приложимите стандартни договорни клаузи, които се намират на адрес: </w:t>
      </w:r>
      <w:hyperlink r:id="rId43" w:history="1">
        <w:r w:rsidRPr="00902117">
          <w:rPr>
            <w:rStyle w:val="Hyperlink"/>
          </w:rPr>
          <w:t>https://business.linkedin.com/c/15/10/eu-scc</w:t>
        </w:r>
      </w:hyperlink>
      <w:r>
        <w:t>.</w:t>
      </w:r>
    </w:p>
    <w:p w14:paraId="276D866B" w14:textId="77777777" w:rsidR="005E34B0" w:rsidRPr="00902117" w:rsidRDefault="005E34B0" w:rsidP="005E34B0">
      <w:pPr>
        <w:pStyle w:val="ProductList-Body"/>
        <w:ind w:left="180"/>
      </w:pPr>
    </w:p>
    <w:p w14:paraId="2FCA8399" w14:textId="77777777" w:rsidR="005E34B0" w:rsidRPr="00902117" w:rsidRDefault="005E34B0" w:rsidP="005E34B0">
      <w:pPr>
        <w:pStyle w:val="ProductList-Body"/>
        <w:ind w:left="180"/>
        <w:rPr>
          <w:b/>
          <w:color w:val="0072C6"/>
        </w:rPr>
      </w:pPr>
      <w:r w:rsidRPr="00902117">
        <w:rPr>
          <w:b/>
          <w:color w:val="0072C6"/>
        </w:rPr>
        <w:t>Споразумение за ниво на услуга</w:t>
      </w:r>
    </w:p>
    <w:p w14:paraId="07275E6D" w14:textId="77777777" w:rsidR="005E34B0" w:rsidRPr="00902117" w:rsidRDefault="005E34B0" w:rsidP="005E34B0">
      <w:pPr>
        <w:pStyle w:val="ProductList-Body"/>
        <w:ind w:left="180"/>
      </w:pPr>
      <w:r w:rsidRPr="00902117">
        <w:t>Няма СУ за LinkedIn Sales Navigator Team или Enterprise.</w:t>
      </w:r>
    </w:p>
    <w:p w14:paraId="0C5E26E9" w14:textId="77777777" w:rsidR="005E34B0" w:rsidRPr="00902117" w:rsidRDefault="005E34B0" w:rsidP="005E34B0">
      <w:pPr>
        <w:pStyle w:val="ProductList-Body"/>
      </w:pPr>
    </w:p>
    <w:p w14:paraId="48186A6B" w14:textId="77777777" w:rsidR="005E34B0" w:rsidRPr="00902117" w:rsidRDefault="005E34B0" w:rsidP="005E34B0">
      <w:pPr>
        <w:pStyle w:val="ProductList-ClauseHeading"/>
      </w:pPr>
      <w:r w:rsidRPr="00902117">
        <w:t>Dynamics 365 за Операции (Редове за поръчки)</w:t>
      </w:r>
    </w:p>
    <w:p w14:paraId="6BB7750B" w14:textId="77777777" w:rsidR="005E34B0" w:rsidRPr="00902117" w:rsidRDefault="005E34B0" w:rsidP="005E34B0">
      <w:pPr>
        <w:pStyle w:val="ProductList-Body"/>
      </w:pPr>
      <w:r w:rsidRPr="00902117">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44" w:history="1">
        <w:r w:rsidRPr="00902117">
          <w:rPr>
            <w:rStyle w:val="Hyperlink"/>
          </w:rPr>
          <w:t>https://go.microsoft.com/fwlink/?LinkId=866544&amp;clcid=0x409</w:t>
        </w:r>
      </w:hyperlink>
      <w:r w:rsidRPr="00902117">
        <w:t xml:space="preserve">). Броят на разрешените транзакции е ограничен до броя на лицензираните редове за поръчки. </w:t>
      </w:r>
    </w:p>
    <w:p w14:paraId="78120F98" w14:textId="77777777" w:rsidR="005E34B0" w:rsidRPr="00902117" w:rsidRDefault="005E34B0" w:rsidP="005E34B0">
      <w:pPr>
        <w:pStyle w:val="ProductList-Body"/>
      </w:pPr>
    </w:p>
    <w:p w14:paraId="0A0684AE" w14:textId="77777777" w:rsidR="00544AAD" w:rsidRDefault="00544AAD" w:rsidP="00544AAD">
      <w:pPr>
        <w:pStyle w:val="ProductList-ClauseHeading"/>
        <w:tabs>
          <w:tab w:val="clear" w:pos="360"/>
          <w:tab w:val="left" w:pos="0"/>
        </w:tabs>
        <w:ind w:left="360" w:hanging="360"/>
      </w:pPr>
      <w:r>
        <w:t>Dynamics 365 Sales Insights</w:t>
      </w:r>
    </w:p>
    <w:p w14:paraId="371CC3D5" w14:textId="77777777" w:rsidR="00544AAD" w:rsidRPr="00455F0E" w:rsidRDefault="00544AAD" w:rsidP="00544AAD">
      <w:pPr>
        <w:pStyle w:val="ProductList-Body"/>
        <w:tabs>
          <w:tab w:val="clear" w:pos="158"/>
          <w:tab w:val="left" w:pos="90"/>
          <w:tab w:val="left" w:pos="270"/>
        </w:tabs>
        <w:ind w:left="518" w:hanging="360"/>
      </w:pPr>
      <w:r>
        <w:rPr>
          <w:b/>
          <w:bCs/>
          <w:color w:val="0072C6"/>
        </w:rPr>
        <w:t>Споразумение за ниво на услуги</w:t>
      </w:r>
    </w:p>
    <w:p w14:paraId="054E38C9" w14:textId="65918235" w:rsidR="007D2359" w:rsidRDefault="00544AAD" w:rsidP="00544AAD">
      <w:pPr>
        <w:pStyle w:val="ProductList-Body"/>
        <w:tabs>
          <w:tab w:val="clear" w:pos="158"/>
          <w:tab w:val="left" w:pos="90"/>
          <w:tab w:val="left" w:pos="270"/>
        </w:tabs>
        <w:ind w:left="518" w:hanging="360"/>
      </w:pPr>
      <w:r>
        <w:t>Няма SLA за Dynamics 365 Sales Insights</w:t>
      </w:r>
      <w:r w:rsidR="007D2359">
        <w:t>.</w:t>
      </w:r>
    </w:p>
    <w:p w14:paraId="24E520AF" w14:textId="77777777" w:rsidR="007D2359" w:rsidRPr="00AC1B3E" w:rsidRDefault="007D2359" w:rsidP="007D2359">
      <w:pPr>
        <w:pStyle w:val="ProductList-Body"/>
      </w:pPr>
    </w:p>
    <w:p w14:paraId="05238CC1" w14:textId="77777777" w:rsidR="007D2359" w:rsidRDefault="007D2359" w:rsidP="007D2359">
      <w:pPr>
        <w:pStyle w:val="ProductList-ClauseHeading"/>
        <w:tabs>
          <w:tab w:val="clear" w:pos="360"/>
          <w:tab w:val="left" w:pos="0"/>
        </w:tabs>
        <w:ind w:left="360" w:hanging="360"/>
      </w:pPr>
      <w:r>
        <w:t>Dynamics 365 (Оформление)</w:t>
      </w:r>
    </w:p>
    <w:p w14:paraId="3FDB7DEA" w14:textId="77777777" w:rsidR="007D2359" w:rsidRPr="00455F0E" w:rsidRDefault="007D2359" w:rsidP="007D2359">
      <w:pPr>
        <w:pStyle w:val="ProductList-Body"/>
        <w:tabs>
          <w:tab w:val="clear" w:pos="158"/>
          <w:tab w:val="left" w:pos="90"/>
          <w:tab w:val="left" w:pos="270"/>
        </w:tabs>
        <w:ind w:left="518" w:hanging="360"/>
      </w:pPr>
      <w:r>
        <w:rPr>
          <w:b/>
          <w:bCs/>
          <w:color w:val="0072C6"/>
        </w:rPr>
        <w:t>Споразумение за услуги</w:t>
      </w:r>
    </w:p>
    <w:p w14:paraId="627A3D84" w14:textId="77777777" w:rsidR="007D2359" w:rsidRDefault="007D2359" w:rsidP="007D2359">
      <w:pPr>
        <w:pStyle w:val="ProductList-Body"/>
        <w:tabs>
          <w:tab w:val="clear" w:pos="158"/>
          <w:tab w:val="left" w:pos="90"/>
          <w:tab w:val="left" w:pos="270"/>
        </w:tabs>
        <w:ind w:left="518" w:hanging="360"/>
      </w:pPr>
      <w:r>
        <w:t>Няма СУ за Dynamics 365 (Оформление).</w:t>
      </w:r>
    </w:p>
    <w:p w14:paraId="03293CFF" w14:textId="77777777" w:rsidR="005E34B0" w:rsidRPr="00902117" w:rsidRDefault="005E34B0" w:rsidP="005E34B0">
      <w:pPr>
        <w:pStyle w:val="ProductList-Body"/>
      </w:pPr>
    </w:p>
    <w:p w14:paraId="6015AFE5" w14:textId="77777777" w:rsidR="005E34B0" w:rsidRPr="00902117" w:rsidRDefault="005E34B0" w:rsidP="005E34B0">
      <w:pPr>
        <w:pStyle w:val="ProductList-ClauseHeading"/>
        <w:tabs>
          <w:tab w:val="clear" w:pos="360"/>
          <w:tab w:val="left" w:pos="0"/>
        </w:tabs>
        <w:ind w:left="360" w:hanging="360"/>
      </w:pPr>
      <w:r w:rsidRPr="00902117">
        <w:t>Dynamics 365 Remote Assist</w:t>
      </w:r>
    </w:p>
    <w:p w14:paraId="3B09BE71" w14:textId="77777777" w:rsidR="005E34B0" w:rsidRPr="00902117" w:rsidRDefault="005E34B0" w:rsidP="005E34B0">
      <w:pPr>
        <w:pStyle w:val="ProductList-Body"/>
        <w:tabs>
          <w:tab w:val="clear" w:pos="158"/>
          <w:tab w:val="left" w:pos="90"/>
          <w:tab w:val="left" w:pos="270"/>
        </w:tabs>
        <w:ind w:left="518" w:hanging="360"/>
      </w:pPr>
      <w:r w:rsidRPr="00902117">
        <w:rPr>
          <w:b/>
          <w:bCs/>
          <w:color w:val="0072C6"/>
        </w:rPr>
        <w:t>Споразумение за ниво на услуга</w:t>
      </w:r>
    </w:p>
    <w:p w14:paraId="7FDBC2E6" w14:textId="21DE6ED6" w:rsidR="005E34B0" w:rsidRDefault="005E34B0" w:rsidP="005E34B0">
      <w:pPr>
        <w:pStyle w:val="ProductList-Body"/>
        <w:tabs>
          <w:tab w:val="clear" w:pos="158"/>
          <w:tab w:val="left" w:pos="90"/>
          <w:tab w:val="left" w:pos="270"/>
        </w:tabs>
        <w:ind w:left="518" w:hanging="360"/>
      </w:pPr>
      <w:r w:rsidRPr="00902117">
        <w:t>Няма СУ за Dynamics 365 Remote Assist.</w:t>
      </w:r>
    </w:p>
    <w:p w14:paraId="18ABE3E3" w14:textId="15523CA8" w:rsidR="002D4180" w:rsidRDefault="002D4180" w:rsidP="002D4180">
      <w:pPr>
        <w:pStyle w:val="ProductList-Body"/>
        <w:tabs>
          <w:tab w:val="clear" w:pos="158"/>
          <w:tab w:val="left" w:pos="90"/>
          <w:tab w:val="left" w:pos="270"/>
        </w:tabs>
      </w:pPr>
    </w:p>
    <w:p w14:paraId="4F280716" w14:textId="77777777" w:rsidR="002D4180" w:rsidRPr="00931AE7" w:rsidRDefault="002D4180" w:rsidP="002D4180">
      <w:pPr>
        <w:pStyle w:val="ProductList-ClauseHeading"/>
      </w:pPr>
      <w:r>
        <w:t>Dynamics 365 Customer Insights</w:t>
      </w:r>
    </w:p>
    <w:p w14:paraId="4DA4C36A"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Споразумение за услуги</w:t>
      </w:r>
    </w:p>
    <w:p w14:paraId="44E98CFA" w14:textId="77777777" w:rsidR="002D4180" w:rsidRPr="00931AE7" w:rsidRDefault="002D4180" w:rsidP="002D4180">
      <w:pPr>
        <w:pStyle w:val="ProductList-Body"/>
        <w:tabs>
          <w:tab w:val="clear" w:pos="158"/>
          <w:tab w:val="left" w:pos="90"/>
          <w:tab w:val="left" w:pos="270"/>
        </w:tabs>
        <w:ind w:left="518" w:hanging="360"/>
      </w:pPr>
      <w:r>
        <w:t>Няма СУ за Dynamics 365 Customer Insights.</w:t>
      </w:r>
    </w:p>
    <w:p w14:paraId="4ED239FF" w14:textId="77777777" w:rsidR="002D4180" w:rsidRPr="00931AE7" w:rsidRDefault="002D4180" w:rsidP="002D4180">
      <w:pPr>
        <w:pStyle w:val="ProductList-Body"/>
      </w:pPr>
    </w:p>
    <w:p w14:paraId="7207CA0B" w14:textId="77777777" w:rsidR="002D4180" w:rsidRPr="00931AE7" w:rsidRDefault="002D4180" w:rsidP="002D4180">
      <w:pPr>
        <w:pStyle w:val="ProductList-Body"/>
        <w:keepNext/>
        <w:tabs>
          <w:tab w:val="clear" w:pos="158"/>
          <w:tab w:val="left" w:pos="90"/>
          <w:tab w:val="left" w:pos="270"/>
        </w:tabs>
        <w:ind w:left="518" w:hanging="360"/>
      </w:pPr>
      <w:r>
        <w:rPr>
          <w:b/>
          <w:bCs/>
          <w:color w:val="0072C6"/>
        </w:rPr>
        <w:t>Данни и анализи, предоставени от Microsoft</w:t>
      </w:r>
    </w:p>
    <w:p w14:paraId="2FDF031B" w14:textId="03A8EFCA" w:rsidR="002D4180" w:rsidRDefault="002D4180" w:rsidP="002D4180">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0303CA97" w14:textId="437FAACB" w:rsidR="00847145" w:rsidRDefault="00847145" w:rsidP="002D4180">
      <w:pPr>
        <w:pStyle w:val="ProductList-Body"/>
        <w:tabs>
          <w:tab w:val="clear" w:pos="158"/>
          <w:tab w:val="left" w:pos="90"/>
          <w:tab w:val="left" w:pos="270"/>
        </w:tabs>
        <w:ind w:left="158"/>
      </w:pPr>
    </w:p>
    <w:p w14:paraId="7AC6DA73" w14:textId="77777777" w:rsidR="00847145" w:rsidRDefault="00847145" w:rsidP="00847145">
      <w:pPr>
        <w:pStyle w:val="ProductList-ClauseHeading"/>
        <w:tabs>
          <w:tab w:val="clear" w:pos="360"/>
          <w:tab w:val="left" w:pos="0"/>
        </w:tabs>
        <w:ind w:left="360" w:hanging="360"/>
      </w:pPr>
      <w:r>
        <w:t>Dynamics 365 Customer Service Chat</w:t>
      </w:r>
    </w:p>
    <w:p w14:paraId="39B76C55" w14:textId="77777777" w:rsidR="00847145" w:rsidRDefault="00847145" w:rsidP="00847145">
      <w:pPr>
        <w:pStyle w:val="ProductList-Body"/>
        <w:tabs>
          <w:tab w:val="clear" w:pos="158"/>
          <w:tab w:val="left" w:pos="90"/>
          <w:tab w:val="left" w:pos="270"/>
        </w:tabs>
        <w:ind w:left="518" w:hanging="360"/>
      </w:pPr>
      <w:r>
        <w:rPr>
          <w:b/>
          <w:bCs/>
          <w:color w:val="0072C6"/>
        </w:rPr>
        <w:t>Споразумение за услуги</w:t>
      </w:r>
    </w:p>
    <w:p w14:paraId="4CC3CAC6" w14:textId="77777777" w:rsidR="00847145" w:rsidRDefault="00847145" w:rsidP="00847145">
      <w:pPr>
        <w:pStyle w:val="ProductList-Body"/>
        <w:tabs>
          <w:tab w:val="clear" w:pos="158"/>
          <w:tab w:val="left" w:pos="90"/>
          <w:tab w:val="left" w:pos="270"/>
        </w:tabs>
        <w:ind w:left="518" w:hanging="360"/>
      </w:pPr>
      <w:r>
        <w:t>Няма СУ за Dynamics 365 Customer Service Chat</w:t>
      </w:r>
    </w:p>
    <w:p w14:paraId="0E46FC3A" w14:textId="77777777" w:rsidR="00847145" w:rsidRDefault="00847145" w:rsidP="00847145">
      <w:pPr>
        <w:pStyle w:val="ProductList-Body"/>
        <w:tabs>
          <w:tab w:val="clear" w:pos="158"/>
          <w:tab w:val="left" w:pos="90"/>
          <w:tab w:val="left" w:pos="270"/>
        </w:tabs>
        <w:ind w:left="518" w:hanging="360"/>
      </w:pPr>
    </w:p>
    <w:p w14:paraId="5446FEEE" w14:textId="77777777" w:rsidR="00847145" w:rsidRDefault="00847145" w:rsidP="00847145">
      <w:pPr>
        <w:pStyle w:val="ProductList-ClauseHeading"/>
        <w:tabs>
          <w:tab w:val="clear" w:pos="360"/>
          <w:tab w:val="left" w:pos="0"/>
        </w:tabs>
        <w:ind w:left="360" w:hanging="360"/>
      </w:pPr>
      <w:r>
        <w:t>Microsoft Forms Pro</w:t>
      </w:r>
    </w:p>
    <w:p w14:paraId="42AEE3B3" w14:textId="77777777" w:rsidR="00847145" w:rsidRDefault="00847145" w:rsidP="00847145">
      <w:pPr>
        <w:pStyle w:val="ProductList-Body"/>
        <w:tabs>
          <w:tab w:val="clear" w:pos="158"/>
          <w:tab w:val="left" w:pos="90"/>
          <w:tab w:val="left" w:pos="270"/>
        </w:tabs>
        <w:ind w:left="518" w:hanging="360"/>
      </w:pPr>
      <w:r>
        <w:rPr>
          <w:b/>
          <w:bCs/>
          <w:color w:val="0072C6"/>
        </w:rPr>
        <w:t>Споразумение за услуги</w:t>
      </w:r>
    </w:p>
    <w:p w14:paraId="13C80079" w14:textId="5389A4A6" w:rsidR="00847145" w:rsidRPr="00931AE7" w:rsidRDefault="00847145" w:rsidP="00847145">
      <w:pPr>
        <w:pStyle w:val="ProductList-Body"/>
        <w:tabs>
          <w:tab w:val="clear" w:pos="158"/>
          <w:tab w:val="left" w:pos="90"/>
          <w:tab w:val="left" w:pos="270"/>
        </w:tabs>
        <w:ind w:left="518" w:hanging="360"/>
      </w:pPr>
      <w:r>
        <w:t>Няма СУ за Microsoft Forms Pro</w:t>
      </w:r>
    </w:p>
    <w:p w14:paraId="253BC16D"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81" w:name="_Toc15472797"/>
      <w:r w:rsidRPr="00B95770">
        <w:rPr>
          <w:lang w:val="ru-RU"/>
        </w:rPr>
        <w:t xml:space="preserve">Услуги на </w:t>
      </w:r>
      <w:r>
        <w:t>Office</w:t>
      </w:r>
      <w:r w:rsidRPr="00B95770">
        <w:rPr>
          <w:lang w:val="ru-RU"/>
        </w:rPr>
        <w:t xml:space="preserve"> 365</w:t>
      </w:r>
      <w:bookmarkEnd w:id="181"/>
    </w:p>
    <w:bookmarkEnd w:id="179"/>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2E0100">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82" w:name="CoreFeaturesforOffice365Services"/>
      <w:r>
        <w:rPr>
          <w:b/>
          <w:color w:val="00188F"/>
        </w:rPr>
        <w:t>Основни функции за Услуги на Office 365</w:t>
      </w:r>
    </w:p>
    <w:bookmarkEnd w:id="182"/>
    <w:p w14:paraId="3ED5EEEB" w14:textId="4F64FEC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6313F83C" w14:textId="77777777" w:rsidR="009427A1" w:rsidRPr="00690C65" w:rsidRDefault="009427A1" w:rsidP="008C5EFE">
      <w:pPr>
        <w:pStyle w:val="ProductList-Body"/>
        <w:keepNext/>
        <w:tabs>
          <w:tab w:val="clear" w:pos="158"/>
          <w:tab w:val="left" w:pos="360"/>
        </w:tabs>
        <w:ind w:left="187"/>
      </w:pPr>
      <w:r>
        <w:rPr>
          <w:b/>
          <w:color w:val="0072C6"/>
        </w:rPr>
        <w:lastRenderedPageBreak/>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050AE83E" w14:textId="77777777" w:rsidR="003A3791" w:rsidRDefault="003A3791" w:rsidP="003A3791">
      <w:pPr>
        <w:pStyle w:val="ProductList-Body"/>
        <w:rPr>
          <w:b/>
          <w:color w:val="00188F"/>
        </w:rPr>
      </w:pPr>
      <w:bookmarkStart w:id="183" w:name="MicrosoftTeams"/>
      <w:r>
        <w:rPr>
          <w:b/>
          <w:color w:val="00188F"/>
        </w:rPr>
        <w:t>Microsoft Teams</w:t>
      </w:r>
      <w:bookmarkEnd w:id="183"/>
    </w:p>
    <w:p w14:paraId="231BDA5B" w14:textId="6D200E0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tooltip="Приложение 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5E34B0">
      <w:pPr>
        <w:pStyle w:val="ProductList-Body"/>
        <w:keepNext/>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84" w:name="AudioServices"/>
    <w:p w14:paraId="02FB21C5" w14:textId="708FD78F" w:rsidR="00847145" w:rsidRDefault="00DD31AE" w:rsidP="00DE36B9">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370CDA">
      <w:pPr>
        <w:pStyle w:val="ProductList-Offering2Heading"/>
        <w:outlineLvl w:val="2"/>
        <w:rPr>
          <w:lang w:val="bg-BG"/>
        </w:rPr>
      </w:pPr>
      <w:r w:rsidRPr="007D2359">
        <w:rPr>
          <w:lang w:val="bg-BG"/>
        </w:rPr>
        <w:tab/>
      </w:r>
      <w:bookmarkStart w:id="185" w:name="_Toc528174078"/>
      <w:bookmarkStart w:id="186" w:name="ExchangeOnline"/>
      <w:bookmarkStart w:id="187" w:name="_Toc524436947"/>
      <w:bookmarkStart w:id="188" w:name="_Toc523239319"/>
      <w:bookmarkStart w:id="189" w:name="_Toc15472798"/>
      <w:r w:rsidR="00370CDA" w:rsidRPr="0009624C">
        <w:rPr>
          <w:lang w:val="bg-BG"/>
        </w:rPr>
        <w:t>Аудио услуги</w:t>
      </w:r>
      <w:bookmarkEnd w:id="185"/>
      <w:bookmarkEnd w:id="189"/>
    </w:p>
    <w:p w14:paraId="703FE082" w14:textId="77777777" w:rsidR="00370CDA" w:rsidRDefault="00370CDA" w:rsidP="00370CDA">
      <w:pPr>
        <w:pStyle w:val="ProductList-Offering1"/>
        <w:sectPr w:rsidR="00370CDA"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84"/>
    <w:p w14:paraId="5D94BC1B"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Skype за бизнеса онлайн (План 2)</w:t>
      </w:r>
    </w:p>
    <w:p w14:paraId="2E0152C4"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370CDA">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370CDA">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370CDA">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370CDA">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370CDA">
      <w:pPr>
        <w:pStyle w:val="ProductList-Body"/>
        <w:rPr>
          <w:b/>
          <w:color w:val="00188F"/>
        </w:rPr>
      </w:pPr>
      <w:r>
        <w:rPr>
          <w:b/>
          <w:color w:val="00188F"/>
        </w:rPr>
        <w:t>Основни функции за Услуги на Office 365</w:t>
      </w:r>
    </w:p>
    <w:p w14:paraId="184F2CDE" w14:textId="509F3D31" w:rsidR="00370CDA" w:rsidRDefault="00370CDA" w:rsidP="00370CDA">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370CDA">
      <w:pPr>
        <w:pStyle w:val="ProductList-Body"/>
      </w:pPr>
    </w:p>
    <w:p w14:paraId="2AECA4CA" w14:textId="77777777" w:rsidR="00370CDA" w:rsidRPr="00D7478E" w:rsidRDefault="00370CDA" w:rsidP="00370CDA">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370CDA">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370CDA">
      <w:pPr>
        <w:pStyle w:val="ProductList-Body"/>
        <w:tabs>
          <w:tab w:val="clear" w:pos="158"/>
          <w:tab w:val="left" w:pos="360"/>
        </w:tabs>
        <w:ind w:left="180"/>
      </w:pPr>
    </w:p>
    <w:p w14:paraId="3E55C5DC" w14:textId="77777777" w:rsidR="00370CDA" w:rsidRPr="00D7478E" w:rsidRDefault="00370CDA" w:rsidP="00370CDA">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370CDA">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370CDA">
      <w:pPr>
        <w:pStyle w:val="ProductList-Body"/>
        <w:tabs>
          <w:tab w:val="clear" w:pos="158"/>
          <w:tab w:val="left" w:pos="360"/>
        </w:tabs>
        <w:ind w:left="180"/>
      </w:pPr>
    </w:p>
    <w:p w14:paraId="6C8AD741" w14:textId="77777777" w:rsidR="00370CDA" w:rsidRPr="00D7478E" w:rsidRDefault="00370CDA" w:rsidP="00370CDA">
      <w:pPr>
        <w:pStyle w:val="ProductList-Body"/>
        <w:keepNext/>
        <w:tabs>
          <w:tab w:val="clear" w:pos="158"/>
          <w:tab w:val="left" w:pos="360"/>
        </w:tabs>
        <w:ind w:left="187"/>
        <w:rPr>
          <w:b/>
          <w:color w:val="0072C6"/>
        </w:rPr>
      </w:pPr>
      <w:r>
        <w:rPr>
          <w:b/>
          <w:color w:val="0072C6"/>
        </w:rPr>
        <w:t>Онлайн срещи</w:t>
      </w:r>
    </w:p>
    <w:p w14:paraId="2570CFC0" w14:textId="77777777" w:rsidR="00370CDA" w:rsidRDefault="00370CDA" w:rsidP="00370CDA">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370CDA">
      <w:pPr>
        <w:pStyle w:val="ProductList-Body"/>
      </w:pPr>
    </w:p>
    <w:p w14:paraId="452DC8F1" w14:textId="77777777" w:rsidR="00370CDA" w:rsidRDefault="00370CDA" w:rsidP="00370CDA">
      <w:pPr>
        <w:pStyle w:val="ProductList-Body"/>
        <w:rPr>
          <w:b/>
          <w:color w:val="00188F"/>
        </w:rPr>
      </w:pPr>
      <w:r>
        <w:rPr>
          <w:b/>
          <w:color w:val="00188F"/>
        </w:rPr>
        <w:t>Бележки</w:t>
      </w:r>
    </w:p>
    <w:p w14:paraId="0882AB15" w14:textId="5489AE99" w:rsidR="00370CDA" w:rsidRDefault="00370CDA" w:rsidP="00370CDA">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370CDA">
      <w:pPr>
        <w:pStyle w:val="ProductList-Body"/>
        <w:tabs>
          <w:tab w:val="clear" w:pos="158"/>
          <w:tab w:val="left" w:pos="360"/>
        </w:tabs>
      </w:pPr>
    </w:p>
    <w:p w14:paraId="06950D56" w14:textId="77777777" w:rsidR="00370CDA" w:rsidRPr="00207B92" w:rsidRDefault="00370CDA" w:rsidP="00370CDA">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370CDA">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370CDA">
      <w:pPr>
        <w:pStyle w:val="ProductList-Body"/>
        <w:tabs>
          <w:tab w:val="clear" w:pos="158"/>
          <w:tab w:val="left" w:pos="360"/>
        </w:tabs>
      </w:pPr>
    </w:p>
    <w:p w14:paraId="039FB9FE" w14:textId="77777777" w:rsidR="00370CDA" w:rsidRPr="0011540B" w:rsidRDefault="00370CDA" w:rsidP="00370CD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370CD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370CDA">
      <w:pPr>
        <w:pStyle w:val="ProductList-Body"/>
        <w:tabs>
          <w:tab w:val="clear" w:pos="158"/>
          <w:tab w:val="left" w:pos="360"/>
        </w:tabs>
      </w:pPr>
    </w:p>
    <w:p w14:paraId="5A2CD3CF" w14:textId="77777777" w:rsidR="00370CDA" w:rsidRPr="003619D2" w:rsidRDefault="00370CDA" w:rsidP="00370CDA">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77777777" w:rsidR="00370CDA" w:rsidRDefault="00370CDA" w:rsidP="00370CDA">
      <w:pPr>
        <w:pStyle w:val="ProductList-Body"/>
        <w:tabs>
          <w:tab w:val="clear" w:pos="158"/>
          <w:tab w:val="left" w:pos="360"/>
        </w:tabs>
      </w:pPr>
      <w:r>
        <w:t xml:space="preserve">Услугите за обаждания и конферентни разговори се предоставят от свързано лице на Microsoft, упълномощено да ги администрира. Цените за Услугите за обаждания и конферентни разговори може да включват приложимите данъци и такси.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47" w:history="1">
        <w:r>
          <w:rPr>
            <w:rStyle w:val="Hyperlink"/>
          </w:rPr>
          <w:t>http://go.microsoft.com/fwlink/?LinkId=690247</w:t>
        </w:r>
      </w:hyperlink>
      <w:r>
        <w:t>.</w:t>
      </w:r>
    </w:p>
    <w:p w14:paraId="5180C33D" w14:textId="77777777" w:rsidR="00370CDA" w:rsidRDefault="00370CDA" w:rsidP="00370CDA">
      <w:pPr>
        <w:pStyle w:val="ProductList-Body"/>
        <w:tabs>
          <w:tab w:val="clear" w:pos="158"/>
          <w:tab w:val="left" w:pos="360"/>
        </w:tabs>
      </w:pPr>
    </w:p>
    <w:p w14:paraId="53CEEF00" w14:textId="77777777" w:rsidR="00370CDA" w:rsidRPr="0081293D" w:rsidRDefault="00370CDA" w:rsidP="00370CDA">
      <w:pPr>
        <w:pStyle w:val="ProductList-Body"/>
      </w:pPr>
      <w:r>
        <w:lastRenderedPageBreak/>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370CDA">
      <w:pPr>
        <w:pStyle w:val="ProductList-Body"/>
      </w:pPr>
    </w:p>
    <w:p w14:paraId="3AEC51EF" w14:textId="77777777" w:rsidR="00370CDA" w:rsidRPr="003619D2" w:rsidRDefault="00370CDA" w:rsidP="00370CDA">
      <w:pPr>
        <w:pStyle w:val="ProductList-Body"/>
        <w:rPr>
          <w:b/>
          <w:color w:val="00188F"/>
        </w:rPr>
      </w:pPr>
      <w:r>
        <w:rPr>
          <w:b/>
          <w:color w:val="00188F"/>
        </w:rPr>
        <w:t>Важна информация относно спешна помощ</w:t>
      </w:r>
    </w:p>
    <w:p w14:paraId="17101AF7" w14:textId="77777777" w:rsidR="00370CDA" w:rsidRDefault="00370CDA" w:rsidP="00370CDA">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20C8E57E"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5E34B0">
      <w:pPr>
        <w:pStyle w:val="ProductList-Offering2Heading"/>
        <w:outlineLvl w:val="2"/>
        <w:rPr>
          <w:lang w:val="bg-BG"/>
        </w:rPr>
      </w:pPr>
      <w:r w:rsidRPr="0009624C">
        <w:rPr>
          <w:lang w:val="bg-BG"/>
        </w:rPr>
        <w:tab/>
      </w:r>
      <w:bookmarkStart w:id="190" w:name="_Toc15472799"/>
      <w:r w:rsidR="005E34B0" w:rsidRPr="008B31EC">
        <w:t>Exchange</w:t>
      </w:r>
      <w:r w:rsidR="005E34B0" w:rsidRPr="007D2359">
        <w:rPr>
          <w:lang w:val="bg-BG"/>
        </w:rPr>
        <w:t xml:space="preserve"> </w:t>
      </w:r>
      <w:r w:rsidR="005E34B0" w:rsidRPr="008B31EC">
        <w:t>Online</w:t>
      </w:r>
      <w:bookmarkEnd w:id="186"/>
      <w:bookmarkEnd w:id="187"/>
      <w:bookmarkEnd w:id="188"/>
      <w:bookmarkEnd w:id="190"/>
    </w:p>
    <w:p w14:paraId="1303F89C" w14:textId="77777777" w:rsidR="005E34B0" w:rsidRPr="00812946" w:rsidRDefault="005E34B0" w:rsidP="005E34B0">
      <w:pPr>
        <w:pStyle w:val="ProductList-Offering1"/>
        <w:rPr>
          <w:b/>
          <w:color w:val="0072C6"/>
          <w:sz w:val="28"/>
          <w:lang w:eastAsia="en-US" w:bidi="ar-SA"/>
        </w:rPr>
        <w:sectPr w:rsidR="005E34B0" w:rsidRPr="00812946" w:rsidSect="007D2359">
          <w:footerReference w:type="first" r:id="rId48"/>
          <w:type w:val="continuous"/>
          <w:pgSz w:w="12240" w:h="15840"/>
          <w:pgMar w:top="720" w:right="720" w:bottom="1440" w:left="720" w:header="720" w:footer="720" w:gutter="0"/>
          <w:cols w:space="720"/>
          <w:titlePg/>
          <w:docGrid w:linePitch="360"/>
        </w:sectPr>
      </w:pPr>
    </w:p>
    <w:p w14:paraId="1A6527CE"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Data Loss Prevention</w:t>
      </w:r>
    </w:p>
    <w:p w14:paraId="5A20535A"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252A82C8" w14:textId="77777777" w:rsidR="005E34B0" w:rsidRPr="00CA4946" w:rsidRDefault="005E34B0" w:rsidP="005E34B0">
      <w:pPr>
        <w:pStyle w:val="ProductList-Body"/>
        <w:rPr>
          <w:rFonts w:asciiTheme="majorHAnsi" w:hAnsiTheme="majorHAnsi"/>
          <w:sz w:val="16"/>
          <w:szCs w:val="16"/>
        </w:rPr>
      </w:pPr>
      <w:r w:rsidRPr="00CA4946">
        <w:rPr>
          <w:rFonts w:asciiTheme="majorHAnsi" w:hAnsiTheme="majorHAnsi"/>
          <w:sz w:val="16"/>
          <w:szCs w:val="16"/>
        </w:rPr>
        <w:t>Office 365 Threat Intelligence</w:t>
      </w:r>
    </w:p>
    <w:p w14:paraId="6AE7F963" w14:textId="77777777" w:rsidR="005E34B0" w:rsidRPr="00902117" w:rsidRDefault="005E34B0" w:rsidP="005E34B0">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0F306374"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425FDDDB"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2A148731" w14:textId="77777777" w:rsidR="000B0627" w:rsidRPr="00690C65" w:rsidRDefault="000B0627" w:rsidP="00DC0A1F">
      <w:pPr>
        <w:pStyle w:val="ProductList-Body"/>
      </w:pPr>
    </w:p>
    <w:p w14:paraId="0E6850C8" w14:textId="77777777" w:rsidR="00DE36B9" w:rsidRDefault="00DE36B9" w:rsidP="00ED50E6">
      <w:pPr>
        <w:pStyle w:val="ProductList-Body"/>
        <w:ind w:left="180"/>
        <w:rPr>
          <w:b/>
          <w:color w:val="0072C6"/>
        </w:rPr>
      </w:pPr>
    </w:p>
    <w:p w14:paraId="40C43371" w14:textId="594D8807" w:rsidR="00ED50E6" w:rsidRPr="00690C65" w:rsidRDefault="001A19E0" w:rsidP="00ED50E6">
      <w:pPr>
        <w:pStyle w:val="ProductList-Body"/>
        <w:ind w:left="180"/>
      </w:pPr>
      <w:r>
        <w:rPr>
          <w:b/>
          <w:color w:val="0072C6"/>
        </w:rPr>
        <w:lastRenderedPageBreak/>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5E34B0">
      <w:pPr>
        <w:pStyle w:val="ProductList-Body"/>
        <w:keepNext/>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847145">
      <w:pPr>
        <w:pStyle w:val="ProductList-Body"/>
        <w:keepNext/>
        <w:ind w:left="187"/>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9"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91" w:name="_Hlk486589626"/>
    </w:p>
    <w:bookmarkEnd w:id="191"/>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92" w:name="_Toc423959249"/>
      <w:r w:rsidRPr="00BD022E">
        <w:rPr>
          <w:b/>
          <w:color w:val="00188F"/>
        </w:rPr>
        <w:t>Споразумение за услуги</w:t>
      </w:r>
      <w:bookmarkEnd w:id="192"/>
    </w:p>
    <w:p w14:paraId="259FC0F6" w14:textId="77777777" w:rsidR="008834A3" w:rsidRDefault="008834A3" w:rsidP="008834A3">
      <w:pPr>
        <w:pStyle w:val="ProductList-Body"/>
        <w:tabs>
          <w:tab w:val="clear" w:pos="158"/>
          <w:tab w:val="left" w:pos="180"/>
        </w:tabs>
      </w:pPr>
      <w:bookmarkStart w:id="193" w:name="Office365Applications"/>
      <w:r>
        <w:t>Няма SLA за Office 365 Advanced Threat Protection или Office 365 Threat Intelligence.</w:t>
      </w:r>
    </w:p>
    <w:bookmarkStart w:id="194" w:name="O365Applications"/>
    <w:bookmarkEnd w:id="193"/>
    <w:p w14:paraId="5618DB9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01E9342" w14:textId="77777777" w:rsidR="005E34B0" w:rsidRPr="007D2359" w:rsidRDefault="005E34B0" w:rsidP="005E34B0">
      <w:pPr>
        <w:pStyle w:val="ProductList-Offering2Heading"/>
        <w:outlineLvl w:val="2"/>
        <w:rPr>
          <w:lang w:val="bg-BG"/>
        </w:rPr>
      </w:pPr>
      <w:r w:rsidRPr="007D2359">
        <w:rPr>
          <w:lang w:val="bg-BG"/>
        </w:rPr>
        <w:tab/>
      </w:r>
      <w:bookmarkStart w:id="195" w:name="_Toc524436948"/>
      <w:bookmarkStart w:id="196" w:name="_Toc523239320"/>
      <w:bookmarkStart w:id="197" w:name="_Toc15472800"/>
      <w:r w:rsidRPr="007D2359">
        <w:rPr>
          <w:lang w:val="bg-BG"/>
        </w:rPr>
        <w:t xml:space="preserve">Приложения на </w:t>
      </w:r>
      <w:r w:rsidRPr="008B31EC">
        <w:t>Office</w:t>
      </w:r>
      <w:r w:rsidRPr="007D2359">
        <w:rPr>
          <w:lang w:val="bg-BG"/>
        </w:rPr>
        <w:t xml:space="preserve"> 365</w:t>
      </w:r>
      <w:bookmarkEnd w:id="194"/>
      <w:bookmarkEnd w:id="195"/>
      <w:bookmarkEnd w:id="196"/>
      <w:bookmarkEnd w:id="197"/>
    </w:p>
    <w:p w14:paraId="10043DFF" w14:textId="77777777" w:rsidR="005E34B0" w:rsidRPr="007D2359" w:rsidRDefault="005E34B0" w:rsidP="005E34B0">
      <w:pPr>
        <w:pStyle w:val="ProductList-Offering1"/>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0DCB0C26"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Business</w:t>
      </w:r>
    </w:p>
    <w:p w14:paraId="419DBD3C"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Office 365 ProPlus</w:t>
      </w:r>
    </w:p>
    <w:p w14:paraId="5B717FCF" w14:textId="77777777" w:rsidR="005E34B0" w:rsidRPr="00584137" w:rsidRDefault="005E34B0" w:rsidP="005E34B0">
      <w:pPr>
        <w:pStyle w:val="ProductList-Body"/>
        <w:rPr>
          <w:rFonts w:asciiTheme="majorHAnsi" w:hAnsiTheme="majorHAnsi"/>
          <w:sz w:val="16"/>
          <w:szCs w:val="16"/>
        </w:rPr>
      </w:pPr>
      <w:r w:rsidRPr="00584137">
        <w:rPr>
          <w:rFonts w:asciiTheme="majorHAnsi" w:hAnsiTheme="majorHAnsi"/>
          <w:sz w:val="16"/>
          <w:szCs w:val="16"/>
        </w:rPr>
        <w:t>Visio Online (План 1 и 2)</w:t>
      </w:r>
    </w:p>
    <w:p w14:paraId="2C412050"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81570E" w14:textId="77777777" w:rsidR="005E34B0" w:rsidRPr="00902117" w:rsidRDefault="005E34B0" w:rsidP="005E34B0">
      <w:pPr>
        <w:pStyle w:val="ProductList-Body"/>
        <w:pBdr>
          <w:top w:val="single" w:sz="4" w:space="1" w:color="BFBFBF" w:themeColor="background1" w:themeShade="BF"/>
        </w:pBdr>
        <w:rPr>
          <w:b/>
          <w:color w:val="000000" w:themeColor="text1"/>
          <w:sz w:val="8"/>
          <w:szCs w:val="8"/>
        </w:rPr>
      </w:pPr>
    </w:p>
    <w:p w14:paraId="51F5A48D" w14:textId="77777777" w:rsidR="005E34B0" w:rsidRPr="00902117" w:rsidRDefault="005E34B0" w:rsidP="005E34B0">
      <w:pPr>
        <w:pStyle w:val="ProductList-Body"/>
        <w:rPr>
          <w:b/>
          <w:color w:val="00188F"/>
        </w:rPr>
      </w:pPr>
      <w:r w:rsidRPr="00902117">
        <w:rPr>
          <w:b/>
          <w:color w:val="00188F"/>
        </w:rPr>
        <w:t>Споразумение за ниво на услуга</w:t>
      </w:r>
    </w:p>
    <w:p w14:paraId="57B6A7B6" w14:textId="77777777" w:rsidR="005E34B0" w:rsidRPr="00902117" w:rsidRDefault="005E34B0" w:rsidP="005E34B0">
      <w:pPr>
        <w:pStyle w:val="ProductList-Body"/>
      </w:pPr>
      <w:r w:rsidRPr="00902117">
        <w:t>Няма SLA за Visio Online.</w:t>
      </w:r>
    </w:p>
    <w:p w14:paraId="154CDFF0" w14:textId="77777777" w:rsidR="005E34B0" w:rsidRPr="00902117" w:rsidRDefault="005E34B0" w:rsidP="005E34B0">
      <w:pPr>
        <w:pStyle w:val="ProductList-Body"/>
      </w:pPr>
    </w:p>
    <w:p w14:paraId="4137C677" w14:textId="77777777" w:rsidR="005E34B0" w:rsidRPr="00902117" w:rsidRDefault="005E34B0" w:rsidP="005E34B0">
      <w:pPr>
        <w:pStyle w:val="ProductList-Body"/>
        <w:tabs>
          <w:tab w:val="clear" w:pos="158"/>
          <w:tab w:val="left" w:pos="180"/>
        </w:tabs>
        <w:rPr>
          <w:b/>
          <w:color w:val="00188F"/>
        </w:rPr>
      </w:pPr>
      <w:r w:rsidRPr="00902117">
        <w:rPr>
          <w:b/>
          <w:color w:val="00188F"/>
        </w:rPr>
        <w:t xml:space="preserve">Права за инсталиране и използване </w:t>
      </w:r>
    </w:p>
    <w:p w14:paraId="13C599A0" w14:textId="77777777" w:rsidR="005E34B0" w:rsidRPr="00902117" w:rsidRDefault="005E34B0" w:rsidP="005E34B0">
      <w:pPr>
        <w:pStyle w:val="ProductList-Body"/>
        <w:tabs>
          <w:tab w:val="clear" w:pos="158"/>
          <w:tab w:val="left" w:pos="180"/>
        </w:tabs>
      </w:pPr>
      <w:r w:rsidRPr="00902117">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rsidRPr="00902117">
        <w:t>да използва предоставения софтуер с абонамента. Тези потребители:</w:t>
      </w:r>
    </w:p>
    <w:p w14:paraId="1EA3532A" w14:textId="77777777" w:rsidR="005E34B0" w:rsidRPr="00902117" w:rsidRDefault="005E34B0" w:rsidP="005E34B0">
      <w:pPr>
        <w:pStyle w:val="ProductList-Body"/>
        <w:numPr>
          <w:ilvl w:val="0"/>
          <w:numId w:val="12"/>
        </w:numPr>
        <w:ind w:left="450" w:hanging="270"/>
      </w:pPr>
      <w:r w:rsidRPr="00902117">
        <w:t>имат право да активират предоставения софтуер с ЛА за локално или отдалечено използване на максимум пет OSE едновременно;</w:t>
      </w:r>
    </w:p>
    <w:p w14:paraId="25BECE21" w14:textId="77777777" w:rsidR="00847145" w:rsidRDefault="00847145" w:rsidP="00847145">
      <w:pPr>
        <w:pStyle w:val="ProductList-Body"/>
        <w:numPr>
          <w:ilvl w:val="0"/>
          <w:numId w:val="12"/>
        </w:numPr>
        <w:ind w:left="450" w:hanging="270"/>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0"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Office 365 Business, когато Office 365 Business е лицензиран като компонент на Microsoft 365 Business; и</w:t>
      </w:r>
    </w:p>
    <w:p w14:paraId="51DEF3A0" w14:textId="77777777" w:rsidR="005E34B0" w:rsidRPr="00902117" w:rsidRDefault="005E34B0" w:rsidP="005E34B0">
      <w:pPr>
        <w:pStyle w:val="ProductList-Body"/>
        <w:numPr>
          <w:ilvl w:val="0"/>
          <w:numId w:val="12"/>
        </w:numPr>
        <w:ind w:left="450" w:hanging="270"/>
        <w:rPr>
          <w:b/>
        </w:r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71351591" w14:textId="77777777" w:rsidR="005E34B0" w:rsidRPr="00902117" w:rsidRDefault="005E34B0" w:rsidP="005E34B0">
      <w:pPr>
        <w:pStyle w:val="ProductList-Body"/>
        <w:numPr>
          <w:ilvl w:val="0"/>
          <w:numId w:val="12"/>
        </w:numPr>
        <w:ind w:left="450" w:hanging="270"/>
      </w:pPr>
      <w:r w:rsidRPr="00902117">
        <w:t>може да използва свързани с интернет Онлайн услуги, предоставени като част от ProPlus. В 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1C8950B7" w14:textId="77777777" w:rsidR="005E34B0" w:rsidRPr="00902117" w:rsidRDefault="005E34B0" w:rsidP="005E34B0">
      <w:pPr>
        <w:pStyle w:val="ProductList-Body"/>
        <w:spacing w:before="40"/>
      </w:pPr>
    </w:p>
    <w:p w14:paraId="5AEA4BD4" w14:textId="77777777" w:rsidR="005E34B0" w:rsidRPr="00902117" w:rsidRDefault="005E34B0" w:rsidP="005E34B0">
      <w:pPr>
        <w:pStyle w:val="ProductList-Body"/>
        <w:keepNext/>
        <w:rPr>
          <w:b/>
          <w:color w:val="00188F"/>
        </w:rPr>
      </w:pPr>
      <w:r w:rsidRPr="00902117">
        <w:rPr>
          <w:b/>
          <w:color w:val="00188F"/>
        </w:rPr>
        <w:t>Смартфони и таблети</w:t>
      </w:r>
    </w:p>
    <w:p w14:paraId="696BEB90" w14:textId="77777777" w:rsidR="005E34B0" w:rsidRPr="00990858" w:rsidRDefault="005E34B0" w:rsidP="005E34B0">
      <w:pPr>
        <w:pStyle w:val="ProductList-Body"/>
        <w:rPr>
          <w:spacing w:val="-2"/>
        </w:rPr>
      </w:pPr>
      <w:r w:rsidRPr="00990858">
        <w:rPr>
          <w:spacing w:val="-2"/>
        </w:rP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Office 365 A1, E1, F1 и Business Essentials и Microsoft 365 E1, F1 това право за активиране на софтуера Microsoft Office Mobile се ограничава до устройства с размер на вградения екран от 10,1 инча по диагонал или по-малко.</w:t>
      </w:r>
    </w:p>
    <w:p w14:paraId="6C38F490" w14:textId="77777777" w:rsidR="005E34B0" w:rsidRPr="00902117" w:rsidRDefault="005E34B0" w:rsidP="005E34B0">
      <w:pPr>
        <w:pStyle w:val="ProductList-Body"/>
      </w:pPr>
    </w:p>
    <w:p w14:paraId="600B1ED0" w14:textId="77777777" w:rsidR="005E34B0" w:rsidRPr="00902117" w:rsidRDefault="005E34B0" w:rsidP="00DD31AE">
      <w:pPr>
        <w:pStyle w:val="ProductList-Body"/>
        <w:keepNext/>
        <w:rPr>
          <w:b/>
          <w:color w:val="00188F"/>
        </w:rPr>
      </w:pPr>
      <w:r w:rsidRPr="00902117">
        <w:rPr>
          <w:b/>
          <w:color w:val="00188F"/>
        </w:rPr>
        <w:t>Посочените по-долу условия важат само за Office 365 ProPlus</w:t>
      </w:r>
    </w:p>
    <w:p w14:paraId="25A9FDFC" w14:textId="77777777" w:rsidR="005E34B0" w:rsidRPr="00902117" w:rsidRDefault="005E34B0" w:rsidP="00DD31AE">
      <w:pPr>
        <w:pStyle w:val="ProductList-Body"/>
        <w:keepNext/>
        <w:ind w:left="180"/>
        <w:rPr>
          <w:b/>
          <w:color w:val="0072C6"/>
        </w:rPr>
      </w:pPr>
      <w:r w:rsidRPr="00902117">
        <w:rPr>
          <w:b/>
          <w:color w:val="0072C6"/>
        </w:rPr>
        <w:t>Търговско използване на Office Home &amp; Student 2013 RT</w:t>
      </w:r>
    </w:p>
    <w:p w14:paraId="05818005" w14:textId="77777777" w:rsidR="005E34B0" w:rsidRPr="001471C8" w:rsidRDefault="005E34B0" w:rsidP="005E34B0">
      <w:pPr>
        <w:pStyle w:val="ProductList-Body"/>
        <w:ind w:left="180"/>
        <w:rPr>
          <w:spacing w:val="-2"/>
        </w:rPr>
      </w:pPr>
      <w:r w:rsidRPr="001471C8">
        <w:rPr>
          <w:spacing w:val="-2"/>
        </w:rPr>
        <w:t>Ограничението за използване с търговска цел за Office Home и Student 2013 RT е отменено за всеки ЛА за Потребител на Office 365 ProPlus. Освен както е определено в този раздел, предимство ще имат условията, предоставени с Лиценза за Office Home и Student 2013 RT.</w:t>
      </w:r>
    </w:p>
    <w:p w14:paraId="541900A1" w14:textId="77777777" w:rsidR="005E34B0" w:rsidRPr="00902117" w:rsidRDefault="005E34B0" w:rsidP="005E34B0">
      <w:pPr>
        <w:pStyle w:val="ProductList-Body"/>
        <w:ind w:left="180"/>
      </w:pPr>
    </w:p>
    <w:p w14:paraId="5E39FEE5" w14:textId="77777777" w:rsidR="005E34B0" w:rsidRPr="00902117" w:rsidRDefault="005E34B0" w:rsidP="005E34B0">
      <w:pPr>
        <w:pStyle w:val="ProductList-Body"/>
        <w:ind w:left="180"/>
        <w:rPr>
          <w:b/>
          <w:color w:val="0072C6"/>
        </w:rPr>
      </w:pPr>
      <w:r w:rsidRPr="00902117">
        <w:rPr>
          <w:b/>
          <w:color w:val="0072C6"/>
        </w:rPr>
        <w:t>Office Online Server</w:t>
      </w:r>
    </w:p>
    <w:p w14:paraId="71F4924C" w14:textId="77777777" w:rsidR="005E34B0" w:rsidRPr="001471C8" w:rsidRDefault="005E34B0" w:rsidP="005E34B0">
      <w:pPr>
        <w:pStyle w:val="ProductList-Body"/>
        <w:ind w:left="180"/>
        <w:rPr>
          <w:spacing w:val="-2"/>
        </w:rPr>
      </w:pPr>
      <w:r w:rsidRPr="001471C8">
        <w:rPr>
          <w:spacing w:val="-2"/>
        </w:rPr>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Споразумение за облак на Microsoft или на друго споразумение с Microsoft, покриващо само Онлайн услуги.</w:t>
      </w:r>
    </w:p>
    <w:p w14:paraId="12AD9D92"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5D1FAE">
      <w:pPr>
        <w:pStyle w:val="ProductList-Offering2Heading"/>
        <w:keepNext/>
        <w:outlineLvl w:val="2"/>
        <w:rPr>
          <w:lang w:val="ru-RU"/>
        </w:rPr>
      </w:pPr>
      <w:r>
        <w:rPr>
          <w:lang w:val="ru-RU"/>
        </w:rPr>
        <w:tab/>
      </w:r>
      <w:bookmarkStart w:id="198" w:name="_Toc15472801"/>
      <w:r w:rsidR="00976EB6">
        <w:t>Office</w:t>
      </w:r>
      <w:r w:rsidR="00976EB6" w:rsidRPr="00B95770">
        <w:rPr>
          <w:lang w:val="ru-RU"/>
        </w:rPr>
        <w:t xml:space="preserve"> </w:t>
      </w:r>
      <w:r w:rsidR="00544AAD">
        <w:t>за уеб</w:t>
      </w:r>
      <w:bookmarkEnd w:id="198"/>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18C748B1" w14:textId="77777777" w:rsidR="00544AAD" w:rsidRDefault="00544AAD" w:rsidP="00544AAD">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544AAD">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3D5C6A62" w:rsidR="00976EB6" w:rsidRPr="00690C65" w:rsidRDefault="00544AAD"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99" w:name="_Toc15472802"/>
      <w:r>
        <w:t>OneDrive</w:t>
      </w:r>
      <w:r w:rsidRPr="00B95770">
        <w:rPr>
          <w:lang w:val="ru-RU"/>
        </w:rPr>
        <w:t xml:space="preserve"> за бизнеса</w:t>
      </w:r>
      <w:bookmarkEnd w:id="19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200" w:name="_Toc453946627"/>
      <w:bookmarkStart w:id="201" w:name="_Toc451949065"/>
      <w:bookmarkStart w:id="202" w:name="ProjectOnline"/>
      <w:bookmarkStart w:id="203" w:name="_Toc15472803"/>
      <w:r>
        <w:t>Project Online</w:t>
      </w:r>
      <w:bookmarkEnd w:id="200"/>
      <w:bookmarkEnd w:id="201"/>
      <w:bookmarkEnd w:id="203"/>
    </w:p>
    <w:bookmarkEnd w:id="202"/>
    <w:p w14:paraId="4D51DACD" w14:textId="77777777" w:rsidR="00331767" w:rsidRDefault="00331767" w:rsidP="00331767">
      <w:pPr>
        <w:pStyle w:val="ProductList-Offering1"/>
        <w:sectPr w:rsidR="00331767" w:rsidSect="00E275D6">
          <w:footerReference w:type="first" r:id="rId51"/>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26444283" w14:textId="77777777" w:rsidR="005E34B0" w:rsidRPr="00902117" w:rsidRDefault="005E34B0" w:rsidP="005E34B0">
      <w:pPr>
        <w:pStyle w:val="ProductList-Body"/>
        <w:rPr>
          <w:b/>
          <w:color w:val="00188F"/>
        </w:rPr>
      </w:pPr>
      <w:r w:rsidRPr="00902117">
        <w:rPr>
          <w:b/>
          <w:color w:val="00188F"/>
        </w:rPr>
        <w:t>Права за инсталиране и използване за приложение на Project</w:t>
      </w:r>
    </w:p>
    <w:p w14:paraId="23B86971" w14:textId="77777777" w:rsidR="005E34B0" w:rsidRPr="00902117" w:rsidRDefault="005E34B0" w:rsidP="005E34B0">
      <w:pPr>
        <w:pStyle w:val="ProductList-Body"/>
      </w:pPr>
      <w:r w:rsidRPr="00902117">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74B1E352" w14:textId="77777777" w:rsidR="005E34B0" w:rsidRPr="00902117" w:rsidRDefault="005E34B0" w:rsidP="005E34B0">
      <w:pPr>
        <w:pStyle w:val="ProductList-Body"/>
        <w:numPr>
          <w:ilvl w:val="0"/>
          <w:numId w:val="10"/>
        </w:numPr>
      </w:pPr>
      <w:r w:rsidRPr="00902117">
        <w:t>имат право да активират предоставения софтуер с ЛА за локално или отдалечено използване на максимум пет OSE едновременно;</w:t>
      </w:r>
    </w:p>
    <w:p w14:paraId="676AC7BC" w14:textId="77777777" w:rsidR="005E34B0" w:rsidRPr="00902117" w:rsidRDefault="005E34B0" w:rsidP="005E34B0">
      <w:pPr>
        <w:pStyle w:val="ProductList-Body"/>
        <w:numPr>
          <w:ilvl w:val="0"/>
          <w:numId w:val="10"/>
        </w:numPr>
      </w:pPr>
      <w:r w:rsidRPr="00902117">
        <w:t>имат право също чрез активиране на споделен компютър да инсталират и използват софтуера на споделено устройство, Мрежов</w:t>
      </w:r>
      <w:r>
        <w:rPr>
          <w:lang w:val="en-US"/>
        </w:rPr>
        <w:t> </w:t>
      </w:r>
      <w:r w:rsidRPr="00902117">
        <w:t xml:space="preserve">сървър или в споделен сървър на Microsoft Azure или с Квалифицирани хостинг партньори за множество клиенти. </w:t>
      </w:r>
      <w:r w:rsidRPr="00902117">
        <w:lastRenderedPageBreak/>
        <w:t>Списък</w:t>
      </w:r>
      <w:r>
        <w:rPr>
          <w:lang w:val="en-US"/>
        </w:rPr>
        <w:t> </w:t>
      </w:r>
      <w:r w:rsidRPr="00902117">
        <w:t>с Квалифицирани хостинг партньори за множество клиенти и допълнителни изисквания за внедряване е налице на адрес</w:t>
      </w:r>
      <w:r>
        <w:rPr>
          <w:lang w:val="en-US"/>
        </w:rPr>
        <w:t> </w:t>
      </w:r>
      <w:hyperlink r:id="rId52" w:history="1">
        <w:r w:rsidRPr="00902117">
          <w:rPr>
            <w:rStyle w:val="Hyperlink"/>
          </w:rPr>
          <w:t>www.office.com/sca</w:t>
        </w:r>
      </w:hyperlink>
      <w:r w:rsidRPr="00902117">
        <w:t>; и</w:t>
      </w:r>
    </w:p>
    <w:p w14:paraId="067D5662" w14:textId="77777777" w:rsidR="005E34B0" w:rsidRPr="00902117" w:rsidRDefault="005E34B0" w:rsidP="005E34B0">
      <w:pPr>
        <w:pStyle w:val="ProductList-Body"/>
        <w:numPr>
          <w:ilvl w:val="0"/>
          <w:numId w:val="10"/>
        </w:numPr>
      </w:pPr>
      <w:r w:rsidRPr="00902117">
        <w:t>трябва да свързва всяко устройство, на което потребителят е инсталирал софтуера, към интернет поне веднъж на всеки 30 дни; в</w:t>
      </w:r>
      <w:r>
        <w:rPr>
          <w:lang w:val="en-US"/>
        </w:rPr>
        <w:t> </w:t>
      </w:r>
      <w:r w:rsidRPr="00902117">
        <w:t>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CD0F055" w14:textId="180DC39E" w:rsidR="00DD31AE" w:rsidRDefault="007F703B" w:rsidP="00847145">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5E34B0">
      <w:pPr>
        <w:pStyle w:val="ProductList-Offering2Heading"/>
        <w:outlineLvl w:val="2"/>
        <w:rPr>
          <w:lang w:val="bg-BG"/>
        </w:rPr>
      </w:pPr>
      <w:r w:rsidRPr="007D2359">
        <w:rPr>
          <w:lang w:val="bg-BG"/>
        </w:rPr>
        <w:tab/>
      </w:r>
      <w:bookmarkStart w:id="204" w:name="_Toc524436952"/>
      <w:bookmarkStart w:id="205" w:name="_Toc523239324"/>
      <w:bookmarkStart w:id="206" w:name="_Toc15472804"/>
      <w:r w:rsidRPr="008B31EC">
        <w:t>SharePoint</w:t>
      </w:r>
      <w:r w:rsidRPr="007D2359">
        <w:rPr>
          <w:lang w:val="bg-BG"/>
        </w:rPr>
        <w:t xml:space="preserve"> </w:t>
      </w:r>
      <w:r w:rsidRPr="008B31EC">
        <w:t>Online</w:t>
      </w:r>
      <w:bookmarkEnd w:id="204"/>
      <w:bookmarkEnd w:id="205"/>
      <w:bookmarkEnd w:id="206"/>
    </w:p>
    <w:p w14:paraId="2876B29F" w14:textId="77777777" w:rsidR="005E34B0" w:rsidRPr="007D2359" w:rsidRDefault="005E34B0" w:rsidP="005E34B0">
      <w:pPr>
        <w:pStyle w:val="ProductList-Offering1"/>
        <w:ind w:left="0"/>
        <w:rPr>
          <w:b/>
          <w:color w:val="0072C6"/>
          <w:sz w:val="28"/>
          <w:lang w:eastAsia="en-US" w:bidi="ar-SA"/>
        </w:rPr>
        <w:sectPr w:rsidR="005E34B0" w:rsidRPr="007D2359" w:rsidSect="007D2359">
          <w:type w:val="continuous"/>
          <w:pgSz w:w="12240" w:h="15840"/>
          <w:pgMar w:top="720" w:right="720" w:bottom="1440" w:left="720" w:header="720" w:footer="720" w:gutter="0"/>
          <w:cols w:space="720"/>
          <w:titlePg/>
          <w:docGrid w:linePitch="360"/>
        </w:sectPr>
      </w:pPr>
    </w:p>
    <w:p w14:paraId="6CAF39C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5E34B0">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5E34B0">
      <w:pPr>
        <w:pStyle w:val="ProductList-Offering2"/>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0FBE506D"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207" w:name="OtherOnlineServices"/>
    <w:p w14:paraId="185245D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E86C9E" w14:textId="77777777" w:rsidR="00847145" w:rsidRDefault="00370CDA" w:rsidP="00847145">
      <w:pPr>
        <w:pStyle w:val="ProductList-Offering2Heading"/>
        <w:outlineLvl w:val="2"/>
      </w:pPr>
      <w:r w:rsidRPr="0009624C">
        <w:rPr>
          <w:lang w:val="bg-BG"/>
        </w:rPr>
        <w:tab/>
      </w:r>
      <w:bookmarkStart w:id="208" w:name="Stream"/>
      <w:bookmarkStart w:id="209" w:name="_Toc528174085"/>
      <w:bookmarkStart w:id="210" w:name="_Toc8395047"/>
      <w:bookmarkStart w:id="211" w:name="_Toc6563835"/>
      <w:bookmarkStart w:id="212" w:name="_Toc8749048"/>
      <w:bookmarkStart w:id="213" w:name="_Toc15472805"/>
      <w:r w:rsidR="00847145">
        <w:t>Microsoft Stream</w:t>
      </w:r>
      <w:bookmarkEnd w:id="208"/>
      <w:bookmarkEnd w:id="209"/>
      <w:bookmarkEnd w:id="210"/>
      <w:bookmarkEnd w:id="211"/>
      <w:bookmarkEnd w:id="212"/>
      <w:bookmarkEnd w:id="213"/>
    </w:p>
    <w:p w14:paraId="169BC14B" w14:textId="77777777" w:rsidR="00847145" w:rsidRDefault="00847145" w:rsidP="00847145">
      <w:pPr>
        <w:pStyle w:val="ProductList-Body"/>
        <w:keepNext/>
        <w:tabs>
          <w:tab w:val="clear" w:pos="158"/>
          <w:tab w:val="left" w:pos="360"/>
        </w:tabs>
        <w:rPr>
          <w:b/>
          <w:color w:val="00188F"/>
        </w:rPr>
      </w:pPr>
      <w:r>
        <w:rPr>
          <w:b/>
          <w:color w:val="00188F"/>
        </w:rPr>
        <w:t>Бележки</w:t>
      </w:r>
    </w:p>
    <w:p w14:paraId="70531031" w14:textId="77777777" w:rsidR="00847145" w:rsidRDefault="00847145" w:rsidP="00847145">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3DA11F9D" w14:textId="77777777" w:rsidR="00847145" w:rsidRDefault="00847145" w:rsidP="00847145">
      <w:pPr>
        <w:pStyle w:val="ProductList-Body"/>
      </w:pPr>
    </w:p>
    <w:p w14:paraId="69468E98" w14:textId="77777777" w:rsidR="00847145" w:rsidRDefault="00847145" w:rsidP="00847145">
      <w:pPr>
        <w:pStyle w:val="ProductList-Body"/>
        <w:keepNext/>
        <w:tabs>
          <w:tab w:val="clear" w:pos="158"/>
          <w:tab w:val="left" w:pos="360"/>
        </w:tabs>
        <w:rPr>
          <w:b/>
          <w:color w:val="00188F"/>
        </w:rPr>
      </w:pPr>
      <w:r>
        <w:rPr>
          <w:b/>
          <w:color w:val="00188F"/>
        </w:rPr>
        <w:t>Поточно предавани събития на живо</w:t>
      </w:r>
    </w:p>
    <w:p w14:paraId="52D93EC6" w14:textId="77777777" w:rsidR="00847145" w:rsidRDefault="00847145" w:rsidP="00847145">
      <w:pPr>
        <w:pStyle w:val="ProductList-Body"/>
      </w:pPr>
      <w:r>
        <w:t>За Поточно предавани събития на живо се прилага следното:</w:t>
      </w:r>
    </w:p>
    <w:p w14:paraId="734A1ECC" w14:textId="77777777" w:rsidR="00847145" w:rsidRDefault="00847145" w:rsidP="00847145">
      <w:pPr>
        <w:pStyle w:val="ProductList-Bullet"/>
        <w:numPr>
          <w:ilvl w:val="0"/>
          <w:numId w:val="20"/>
        </w:numPr>
      </w:pPr>
      <w:r>
        <w:t>Поточно предаваните събития на живо не могат да са по-дълги от четири (4) часа;</w:t>
      </w:r>
    </w:p>
    <w:p w14:paraId="7D8C7563" w14:textId="77777777" w:rsidR="00847145" w:rsidRDefault="00847145" w:rsidP="00847145">
      <w:pPr>
        <w:pStyle w:val="ProductList-Bullet"/>
        <w:numPr>
          <w:ilvl w:val="0"/>
          <w:numId w:val="20"/>
        </w:numPr>
      </w:pPr>
      <w:r>
        <w:t>Присъстващите на Поточно предавани събития на живо не могат да надвишават 10 000; и</w:t>
      </w:r>
    </w:p>
    <w:p w14:paraId="023A507B" w14:textId="75C8F17D" w:rsidR="00370CDA" w:rsidRDefault="00847145" w:rsidP="00847145">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274DDA57"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214" w:name="_Toc15472806"/>
      <w:r w:rsidRPr="00B95770">
        <w:rPr>
          <w:lang w:val="ru-RU"/>
        </w:rPr>
        <w:t>Други Онлайн услуги</w:t>
      </w:r>
      <w:bookmarkEnd w:id="214"/>
    </w:p>
    <w:p w14:paraId="37545EB3" w14:textId="77777777" w:rsidR="002D4180" w:rsidRPr="000B6866" w:rsidRDefault="002D4180" w:rsidP="002D4180">
      <w:pPr>
        <w:pStyle w:val="ProductList-Offering2Heading"/>
        <w:keepNext/>
        <w:outlineLvl w:val="2"/>
        <w:rPr>
          <w:lang w:val="bg-BG"/>
        </w:rPr>
      </w:pPr>
      <w:bookmarkStart w:id="215" w:name="Intune"/>
      <w:bookmarkStart w:id="216" w:name="_Toc459970737"/>
      <w:bookmarkStart w:id="217" w:name="MicrosoftLearning"/>
      <w:bookmarkStart w:id="218" w:name="MicrosoftPowerBIPro"/>
      <w:bookmarkEnd w:id="207"/>
      <w:r w:rsidRPr="000B6866">
        <w:rPr>
          <w:lang w:val="bg-BG"/>
        </w:rPr>
        <w:tab/>
      </w:r>
      <w:bookmarkStart w:id="219" w:name="_Toc3111583"/>
      <w:bookmarkStart w:id="220" w:name="_Toc794198"/>
      <w:bookmarkStart w:id="221" w:name="BingMaps"/>
      <w:bookmarkStart w:id="222" w:name="_Toc15472807"/>
      <w:r w:rsidRPr="000B6866">
        <w:rPr>
          <w:lang w:val="bg-BG"/>
        </w:rPr>
        <w:t xml:space="preserve">Платформа за управление на движими активи на Картите на </w:t>
      </w:r>
      <w:r>
        <w:t>Bing</w:t>
      </w:r>
      <w:bookmarkEnd w:id="219"/>
      <w:bookmarkEnd w:id="220"/>
      <w:bookmarkEnd w:id="222"/>
    </w:p>
    <w:bookmarkEnd w:id="221"/>
    <w:p w14:paraId="3AC1D0B2" w14:textId="77777777" w:rsidR="002D4180" w:rsidRPr="00931AE7" w:rsidRDefault="002D4180" w:rsidP="002D4180">
      <w:pPr>
        <w:pStyle w:val="ProductList-Body"/>
        <w:keepNext/>
      </w:pPr>
      <w:r>
        <w:rPr>
          <w:b/>
          <w:color w:val="00188F"/>
        </w:rPr>
        <w:t>ЛА за Услуги</w:t>
      </w:r>
    </w:p>
    <w:p w14:paraId="38700412" w14:textId="77777777" w:rsidR="002D4180" w:rsidRPr="00931AE7" w:rsidRDefault="002D4180" w:rsidP="002D4180">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2D4180">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2D4180">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2D4180">
      <w:pPr>
        <w:pStyle w:val="ProductList-Body"/>
      </w:pPr>
    </w:p>
    <w:p w14:paraId="68113B85" w14:textId="77777777" w:rsidR="002D4180" w:rsidRPr="00931AE7" w:rsidRDefault="002D4180" w:rsidP="002D4180">
      <w:pPr>
        <w:pStyle w:val="ProductList-Body"/>
        <w:keepNext/>
      </w:pPr>
      <w:r>
        <w:rPr>
          <w:b/>
          <w:color w:val="00188F"/>
        </w:rPr>
        <w:lastRenderedPageBreak/>
        <w:t>API на Картите на Bing</w:t>
      </w:r>
    </w:p>
    <w:p w14:paraId="782544B7" w14:textId="77777777" w:rsidR="002D4180" w:rsidRPr="004F00EF" w:rsidRDefault="002D4180" w:rsidP="002D4180">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53" w:history="1">
        <w:r w:rsidRPr="004F00EF">
          <w:rPr>
            <w:rStyle w:val="Hyperlink"/>
            <w:rFonts w:cstheme="minorHAnsi"/>
            <w:szCs w:val="18"/>
          </w:rPr>
          <w:t>https://aka.ms/bingmapsplatformapistou</w:t>
        </w:r>
      </w:hyperlink>
      <w:r w:rsidRPr="004F00EF">
        <w:rPr>
          <w:rFonts w:cstheme="minorHAnsi"/>
          <w:szCs w:val="18"/>
        </w:rPr>
        <w:t xml:space="preserve"> и </w:t>
      </w:r>
      <w:hyperlink r:id="rId54"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2D4180">
      <w:pPr>
        <w:pStyle w:val="ProductList-Body"/>
      </w:pPr>
    </w:p>
    <w:p w14:paraId="0B664192" w14:textId="77777777" w:rsidR="002D4180" w:rsidRPr="00931AE7" w:rsidRDefault="002D4180" w:rsidP="002D4180">
      <w:pPr>
        <w:pStyle w:val="ProductList-Body"/>
        <w:keepNext/>
      </w:pPr>
      <w:r>
        <w:rPr>
          <w:b/>
          <w:color w:val="00188F"/>
        </w:rPr>
        <w:t>Поверителност на Картите на Bing</w:t>
      </w:r>
    </w:p>
    <w:p w14:paraId="6CEE23F3" w14:textId="77777777" w:rsidR="002D4180" w:rsidRPr="00931AE7" w:rsidRDefault="002D4180" w:rsidP="002D4180">
      <w:pPr>
        <w:pStyle w:val="ProductList-Body"/>
      </w:pPr>
      <w:r>
        <w:t xml:space="preserve">Декларацията за поверителност на Microsoft (на адрес </w:t>
      </w:r>
      <w:hyperlink r:id="rId55"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7F703B" w:rsidP="00DE36B9">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2D4180">
      <w:pPr>
        <w:pStyle w:val="ProductList-Offering2Heading"/>
        <w:outlineLvl w:val="2"/>
        <w:rPr>
          <w:lang w:val="bg-BG"/>
        </w:rPr>
      </w:pPr>
      <w:r w:rsidRPr="002D4180">
        <w:rPr>
          <w:lang w:val="bg-BG"/>
        </w:rPr>
        <w:tab/>
      </w:r>
      <w:bookmarkStart w:id="223" w:name="BingMapsTransactionsandUsers"/>
      <w:bookmarkStart w:id="224" w:name="_Toc3111584"/>
      <w:bookmarkStart w:id="225" w:name="_Toc15472808"/>
      <w:r w:rsidRPr="002D4180">
        <w:rPr>
          <w:lang w:val="bg-BG"/>
        </w:rPr>
        <w:t xml:space="preserve">Транзакции и потребители на Картите на </w:t>
      </w:r>
      <w:r>
        <w:t>Bing</w:t>
      </w:r>
      <w:bookmarkEnd w:id="223"/>
      <w:bookmarkEnd w:id="224"/>
      <w:bookmarkEnd w:id="225"/>
    </w:p>
    <w:p w14:paraId="385D7E59" w14:textId="77777777" w:rsidR="002D4180" w:rsidRPr="00A8327A" w:rsidRDefault="002D4180" w:rsidP="002D4180">
      <w:pPr>
        <w:pStyle w:val="ProductList-Body"/>
        <w:rPr>
          <w:rFonts w:asciiTheme="majorHAnsi" w:hAnsiTheme="majorHAnsi"/>
          <w:sz w:val="16"/>
          <w:szCs w:val="16"/>
        </w:rPr>
        <w:sectPr w:rsidR="002D4180" w:rsidRPr="00A8327A" w:rsidSect="002D4180">
          <w:footerReference w:type="default" r:id="rId56"/>
          <w:footerReference w:type="first" r:id="rId57"/>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2D4180">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2D4180">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2D4180">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2D4180">
      <w:pPr>
        <w:pStyle w:val="ProductList-Body"/>
        <w:rPr>
          <w:rFonts w:asciiTheme="majorHAnsi" w:hAnsiTheme="majorHAnsi"/>
          <w:sz w:val="16"/>
          <w:szCs w:val="16"/>
        </w:rPr>
        <w:sectPr w:rsidR="002D4180" w:rsidSect="002D4180">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2D4180">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2D4180">
      <w:pPr>
        <w:pStyle w:val="ProductList-Body"/>
        <w:keepNext/>
      </w:pPr>
      <w:r>
        <w:rPr>
          <w:b/>
          <w:color w:val="00188F"/>
        </w:rPr>
        <w:t>Упълномощени потребители</w:t>
      </w:r>
    </w:p>
    <w:p w14:paraId="54068C67" w14:textId="77777777" w:rsidR="002D4180" w:rsidRPr="00931AE7" w:rsidRDefault="002D4180" w:rsidP="002D4180">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2D4180">
      <w:pPr>
        <w:pStyle w:val="ProductList-Body"/>
      </w:pPr>
    </w:p>
    <w:p w14:paraId="6834D7D9" w14:textId="77777777" w:rsidR="002D4180" w:rsidRPr="00931AE7" w:rsidRDefault="002D4180" w:rsidP="002D4180">
      <w:pPr>
        <w:pStyle w:val="ProductList-Body"/>
        <w:keepNext/>
      </w:pPr>
      <w:r>
        <w:rPr>
          <w:b/>
          <w:color w:val="00188F"/>
        </w:rPr>
        <w:t>API на Картите на Bing</w:t>
      </w:r>
    </w:p>
    <w:p w14:paraId="4E49843C" w14:textId="77777777" w:rsidR="002D4180" w:rsidRPr="00931AE7" w:rsidRDefault="002D4180" w:rsidP="002D4180">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60" w:history="1">
        <w:r>
          <w:rPr>
            <w:rStyle w:val="Hyperlink"/>
          </w:rPr>
          <w:t>https://aka.ms/bingmapsplatformapistou</w:t>
        </w:r>
      </w:hyperlink>
      <w:r>
        <w:t xml:space="preserve"> и </w:t>
      </w:r>
      <w:hyperlink r:id="rId61" w:history="1">
        <w:r>
          <w:rPr>
            <w:rStyle w:val="Hyperlink"/>
          </w:rPr>
          <w:t>https://aka.ms/bingmapsplatformsdks/</w:t>
        </w:r>
      </w:hyperlink>
      <w:r>
        <w:t>.</w:t>
      </w:r>
    </w:p>
    <w:p w14:paraId="7562DAEB" w14:textId="77777777" w:rsidR="002D4180" w:rsidRPr="00931AE7" w:rsidRDefault="002D4180" w:rsidP="002D4180">
      <w:pPr>
        <w:pStyle w:val="ProductList-Body"/>
      </w:pPr>
    </w:p>
    <w:p w14:paraId="6C756380" w14:textId="77777777" w:rsidR="002D4180" w:rsidRPr="00931AE7" w:rsidRDefault="002D4180" w:rsidP="002D4180">
      <w:pPr>
        <w:pStyle w:val="ProductList-Body"/>
        <w:keepNext/>
      </w:pPr>
      <w:r>
        <w:rPr>
          <w:b/>
          <w:color w:val="00188F"/>
        </w:rPr>
        <w:t>Поверителност на Картите на Bing</w:t>
      </w:r>
    </w:p>
    <w:p w14:paraId="6E7728B2" w14:textId="77777777" w:rsidR="002D4180" w:rsidRPr="00931AE7" w:rsidRDefault="002D4180" w:rsidP="002D4180">
      <w:pPr>
        <w:pStyle w:val="ProductList-Body"/>
      </w:pPr>
      <w:r>
        <w:t xml:space="preserve">Декларацията за поверителност на Microsoft (на адрес </w:t>
      </w:r>
      <w:hyperlink r:id="rId62"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6C6136F6" w14:textId="77777777" w:rsidR="002D4180" w:rsidRPr="00931AE7" w:rsidRDefault="007F703B"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5700C106" w14:textId="77777777" w:rsidR="00C02AC8" w:rsidRPr="00C02AC8" w:rsidRDefault="00C02AC8" w:rsidP="00C02AC8">
      <w:pPr>
        <w:pStyle w:val="ProductList-Offering2Heading"/>
        <w:keepNext/>
        <w:outlineLvl w:val="2"/>
        <w:rPr>
          <w:lang w:val="bg-BG"/>
        </w:rPr>
      </w:pPr>
      <w:bookmarkStart w:id="226" w:name="MicrosoftPowerPlatform"/>
      <w:r w:rsidRPr="00C02AC8">
        <w:rPr>
          <w:lang w:val="bg-BG"/>
        </w:rPr>
        <w:tab/>
      </w:r>
      <w:bookmarkStart w:id="227" w:name="_Toc8395051"/>
      <w:bookmarkStart w:id="228" w:name="_Toc6563839"/>
      <w:bookmarkStart w:id="229" w:name="BusinessApplicationPlatform"/>
      <w:bookmarkStart w:id="230" w:name="_Toc15472809"/>
      <w:r>
        <w:t>Microsoft</w:t>
      </w:r>
      <w:r w:rsidRPr="00C02AC8">
        <w:rPr>
          <w:lang w:val="bg-BG"/>
        </w:rPr>
        <w:t xml:space="preserve"> </w:t>
      </w:r>
      <w:r>
        <w:t>Power</w:t>
      </w:r>
      <w:r w:rsidRPr="00C02AC8">
        <w:rPr>
          <w:lang w:val="bg-BG"/>
        </w:rPr>
        <w:t xml:space="preserve"> </w:t>
      </w:r>
      <w:r>
        <w:t>Platform</w:t>
      </w:r>
      <w:bookmarkEnd w:id="227"/>
      <w:bookmarkEnd w:id="228"/>
      <w:bookmarkEnd w:id="230"/>
    </w:p>
    <w:bookmarkEnd w:id="229"/>
    <w:p w14:paraId="52F9EEB3" w14:textId="77777777" w:rsidR="00C02AC8" w:rsidRPr="00A8327A" w:rsidRDefault="00C02AC8" w:rsidP="00C02AC8">
      <w:pPr>
        <w:pStyle w:val="ProductList-Body"/>
        <w:keepNext/>
        <w:rPr>
          <w:rFonts w:asciiTheme="majorHAnsi" w:hAnsiTheme="majorHAnsi"/>
          <w:sz w:val="16"/>
          <w:szCs w:val="16"/>
        </w:rPr>
        <w:sectPr w:rsidR="00C02AC8" w:rsidRPr="00A8327A" w:rsidSect="00544AAD">
          <w:footerReference w:type="default" r:id="rId63"/>
          <w:footerReference w:type="first" r:id="rId64"/>
          <w:type w:val="continuous"/>
          <w:pgSz w:w="12240" w:h="15840"/>
          <w:pgMar w:top="1440" w:right="720" w:bottom="1440" w:left="720" w:header="720" w:footer="720" w:gutter="0"/>
          <w:cols w:space="720"/>
          <w:titlePg/>
          <w:docGrid w:linePitch="360"/>
        </w:sectPr>
      </w:pPr>
    </w:p>
    <w:bookmarkEnd w:id="226"/>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62436F1C" w14:textId="570A4598" w:rsidR="00950CBE" w:rsidRDefault="00950CBE" w:rsidP="00950CBE">
      <w:pPr>
        <w:pStyle w:val="ProductList-Body"/>
        <w:rPr>
          <w:rFonts w:asciiTheme="majorHAnsi" w:hAnsiTheme="majorHAnsi"/>
          <w:sz w:val="16"/>
          <w:szCs w:val="16"/>
        </w:rPr>
        <w:sectPr w:rsidR="00950CBE" w:rsidSect="00D773B7">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4B31DAEC"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4BD6A536" w:rsidR="00950CBE" w:rsidRPr="007D2359"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sidRPr="007D2359">
        <w:rPr>
          <w:szCs w:val="18"/>
        </w:rPr>
        <w:t xml:space="preserve"> </w:t>
      </w:r>
      <w:r w:rsidR="007D2359">
        <w:rPr>
          <w:szCs w:val="18"/>
        </w:rPr>
        <w:t>Клиентите нямат право да използват изключението за хостване, за да предоставят достъп до съдържание, съхранявано само в сървърен капацитет.</w:t>
      </w:r>
    </w:p>
    <w:p w14:paraId="32CF6594" w14:textId="77777777" w:rsidR="00950CBE" w:rsidRPr="004E78BB" w:rsidRDefault="00950CBE" w:rsidP="00950CBE">
      <w:pPr>
        <w:pStyle w:val="ProductList-Body"/>
        <w:ind w:left="180"/>
      </w:pPr>
    </w:p>
    <w:p w14:paraId="37C35A01" w14:textId="77777777" w:rsidR="00DE36B9" w:rsidRDefault="00DE36B9" w:rsidP="00950CBE">
      <w:pPr>
        <w:pStyle w:val="ProductList-Body"/>
        <w:ind w:left="180"/>
        <w:rPr>
          <w:b/>
          <w:color w:val="0072C6"/>
          <w:szCs w:val="18"/>
        </w:rPr>
      </w:pPr>
    </w:p>
    <w:p w14:paraId="5978AEB6" w14:textId="5583AE52" w:rsidR="00950CBE" w:rsidRPr="004E78BB" w:rsidRDefault="00950CBE" w:rsidP="00950CBE">
      <w:pPr>
        <w:pStyle w:val="ProductList-Body"/>
        <w:ind w:left="180"/>
      </w:pPr>
      <w:r>
        <w:rPr>
          <w:b/>
          <w:color w:val="0072C6"/>
          <w:szCs w:val="18"/>
        </w:rPr>
        <w:lastRenderedPageBreak/>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09624C">
      <w:pPr>
        <w:pStyle w:val="ProductList-Body"/>
        <w:keepNext/>
        <w:ind w:left="187"/>
      </w:pPr>
      <w:r>
        <w:rPr>
          <w:b/>
          <w:color w:val="0072C6"/>
          <w:szCs w:val="18"/>
        </w:rPr>
        <w:t xml:space="preserve">Достъп без ЛА за Потребител </w:t>
      </w:r>
    </w:p>
    <w:p w14:paraId="746EEAFE" w14:textId="3AAE2A8C" w:rsidR="00950CBE" w:rsidRPr="007D2359"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sidRPr="007D2359">
        <w:rPr>
          <w:szCs w:val="18"/>
        </w:rPr>
        <w:t xml:space="preserve"> </w:t>
      </w:r>
      <w:r w:rsidR="007D2359">
        <w:rPr>
          <w:szCs w:val="18"/>
        </w:rPr>
        <w:t>Ако обаче Клиентът избере да използва Power BI Premium само в сървърен капацитет, е необходим ЛА за Потребител за Power BI Pro за преглеждане на съдържание, споделено от този капацитет.</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67"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bookmarkEnd w:id="215"/>
    <w:bookmarkEnd w:id="216"/>
    <w:p w14:paraId="4601D6D4"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9F90299" w14:textId="77777777" w:rsidR="006815A8" w:rsidRPr="006815A8" w:rsidRDefault="006815A8" w:rsidP="006815A8">
      <w:pPr>
        <w:pStyle w:val="ProductList-Offering2Heading"/>
        <w:outlineLvl w:val="2"/>
        <w:rPr>
          <w:lang w:val="bg-BG"/>
        </w:rPr>
      </w:pPr>
      <w:r w:rsidRPr="006815A8">
        <w:rPr>
          <w:lang w:val="bg-BG"/>
        </w:rPr>
        <w:tab/>
      </w:r>
      <w:bookmarkStart w:id="231" w:name="_Toc531082929"/>
      <w:bookmarkStart w:id="232" w:name="_Toc15472810"/>
      <w:r>
        <w:t>GitHub</w:t>
      </w:r>
      <w:r w:rsidRPr="006815A8">
        <w:rPr>
          <w:lang w:val="bg-BG"/>
        </w:rPr>
        <w:t xml:space="preserve"> </w:t>
      </w:r>
      <w:r>
        <w:t>Enterprise</w:t>
      </w:r>
      <w:bookmarkEnd w:id="231"/>
      <w:bookmarkEnd w:id="232"/>
    </w:p>
    <w:p w14:paraId="03297C97" w14:textId="77777777" w:rsidR="00BA3F05" w:rsidRPr="001A19E0" w:rsidRDefault="00BA3F05" w:rsidP="00BA3F05">
      <w:pPr>
        <w:pStyle w:val="ProductList-Body"/>
      </w:pPr>
      <w:r>
        <w:t xml:space="preserve">GitHub Enterprise се предоставя от GitHub, Inc. Като използва GitHub Enterprise, Клиентът се съгласява да бъде обвързан от условията на GitHub, налични на адрес </w:t>
      </w:r>
      <w:hyperlink r:id="rId68"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Декларацията за поверителност на GitHub, налична на адрес </w:t>
      </w:r>
      <w:hyperlink r:id="rId69" w:history="1">
        <w:r>
          <w:rPr>
            <w:rStyle w:val="Hyperlink"/>
          </w:rPr>
          <w:t>https://help.github.com/articles/github-privacy-statement/</w:t>
        </w:r>
      </w:hyperlink>
      <w:r>
        <w:t>, и Допълнението относно защитата на данните на GitHub, което се намира на адрес</w:t>
      </w:r>
      <w:r w:rsidRPr="00BA3F05">
        <w:t xml:space="preserve"> </w:t>
      </w:r>
      <w:hyperlink r:id="rId70" w:history="1">
        <w:r>
          <w:rPr>
            <w:rStyle w:val="Hyperlink"/>
          </w:rPr>
          <w:t>https://aka.ms/github_terms</w:t>
        </w:r>
        <w:r>
          <w:t>,</w:t>
        </w:r>
      </w:hyperlink>
      <w:r>
        <w:t xml:space="preserve"> ще се прилагат за използването на GitHub Enterprise от страна на Клиента, лицензирано самостоятелно или като Visual Studio Enterprise или Professional с GitHub Enterprise.</w:t>
      </w:r>
    </w:p>
    <w:p w14:paraId="4F9B65D8"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6815A8">
      <w:pPr>
        <w:pStyle w:val="ProductList-Offering2Heading"/>
        <w:outlineLvl w:val="2"/>
        <w:rPr>
          <w:lang w:val="bg-BG"/>
        </w:rPr>
      </w:pPr>
      <w:r w:rsidRPr="006815A8">
        <w:rPr>
          <w:lang w:val="bg-BG"/>
        </w:rPr>
        <w:tab/>
      </w:r>
      <w:bookmarkStart w:id="233" w:name="_Toc531082930"/>
      <w:bookmarkStart w:id="234" w:name="MicrosoftCloudAppSecurity"/>
      <w:bookmarkStart w:id="235" w:name="_Toc531348188"/>
      <w:bookmarkStart w:id="236" w:name="_Toc15472811"/>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233"/>
      <w:bookmarkEnd w:id="234"/>
      <w:bookmarkEnd w:id="235"/>
      <w:bookmarkEnd w:id="236"/>
    </w:p>
    <w:p w14:paraId="1B3EB70B" w14:textId="77777777" w:rsidR="006815A8" w:rsidRDefault="006815A8" w:rsidP="006815A8">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6815A8">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6815A8">
      <w:pPr>
        <w:pStyle w:val="ProductList-Body"/>
        <w:tabs>
          <w:tab w:val="clear" w:pos="158"/>
          <w:tab w:val="left" w:pos="360"/>
        </w:tabs>
      </w:pPr>
    </w:p>
    <w:p w14:paraId="6ED15FD8" w14:textId="77777777" w:rsidR="006815A8" w:rsidRDefault="006815A8" w:rsidP="006815A8">
      <w:pPr>
        <w:pStyle w:val="ProductList-Body"/>
        <w:tabs>
          <w:tab w:val="clear" w:pos="158"/>
          <w:tab w:val="left" w:pos="360"/>
        </w:tabs>
        <w:rPr>
          <w:b/>
          <w:color w:val="00188F"/>
        </w:rPr>
      </w:pPr>
      <w:r>
        <w:rPr>
          <w:b/>
          <w:color w:val="00188F"/>
        </w:rPr>
        <w:t>Бележки</w:t>
      </w:r>
    </w:p>
    <w:p w14:paraId="7156C259" w14:textId="35666A05" w:rsidR="006815A8" w:rsidRDefault="006815A8" w:rsidP="006815A8">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2D4180">
      <w:pPr>
        <w:pStyle w:val="ProductList-Offering2Heading"/>
        <w:keepNext/>
        <w:outlineLvl w:val="2"/>
        <w:rPr>
          <w:lang w:val="bg-BG"/>
        </w:rPr>
      </w:pPr>
      <w:r w:rsidRPr="000B6866">
        <w:rPr>
          <w:lang w:val="bg-BG"/>
        </w:rPr>
        <w:tab/>
      </w:r>
      <w:bookmarkStart w:id="237" w:name="MicrosoftGraphdataconnect"/>
      <w:bookmarkStart w:id="238" w:name="_Toc3111588"/>
      <w:bookmarkStart w:id="239" w:name="_Toc15472812"/>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237"/>
      <w:r w:rsidRPr="000B6866">
        <w:rPr>
          <w:lang w:val="bg-BG"/>
        </w:rPr>
        <w:t xml:space="preserve"> за НДС</w:t>
      </w:r>
      <w:bookmarkEnd w:id="238"/>
      <w:bookmarkEnd w:id="239"/>
    </w:p>
    <w:p w14:paraId="12A0146B" w14:textId="77777777" w:rsidR="002D4180" w:rsidRPr="00931AE7" w:rsidRDefault="002D4180" w:rsidP="002D4180">
      <w:pPr>
        <w:pStyle w:val="ProductList-Body"/>
        <w:keepNext/>
        <w:tabs>
          <w:tab w:val="clear" w:pos="158"/>
          <w:tab w:val="left" w:pos="360"/>
        </w:tabs>
      </w:pPr>
      <w:r>
        <w:rPr>
          <w:b/>
          <w:color w:val="00188F"/>
        </w:rPr>
        <w:t>ЛА за Услуги</w:t>
      </w:r>
    </w:p>
    <w:p w14:paraId="223C0272" w14:textId="77777777" w:rsidR="002D4180" w:rsidRPr="00931AE7" w:rsidRDefault="002D4180" w:rsidP="002D4180">
      <w:pPr>
        <w:pStyle w:val="ProductList-Body"/>
        <w:keepNext/>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2D4180">
      <w:pPr>
        <w:pStyle w:val="ProductList-Body"/>
      </w:pPr>
    </w:p>
    <w:p w14:paraId="124D1CB2" w14:textId="77777777" w:rsidR="002D4180" w:rsidRPr="00931AE7" w:rsidRDefault="002D4180" w:rsidP="002D4180">
      <w:pPr>
        <w:pStyle w:val="ProductList-ClauseHeading"/>
      </w:pPr>
      <w:r>
        <w:t>Споразумение за услуги</w:t>
      </w:r>
    </w:p>
    <w:p w14:paraId="33528B18" w14:textId="77777777" w:rsidR="002D4180" w:rsidRPr="00931AE7" w:rsidRDefault="002D4180" w:rsidP="002D4180">
      <w:pPr>
        <w:pStyle w:val="ProductList-Body"/>
      </w:pPr>
      <w:r>
        <w:rPr>
          <w:szCs w:val="18"/>
        </w:rPr>
        <w:t>Няма СУ за Microsoft Graph data connect за НДС.</w:t>
      </w:r>
    </w:p>
    <w:p w14:paraId="00AED491" w14:textId="77777777" w:rsidR="002D4180" w:rsidRPr="00931AE7" w:rsidRDefault="007F703B"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AE459A">
      <w:pPr>
        <w:pStyle w:val="ProductList-Offering2Heading"/>
        <w:keepNext/>
        <w:outlineLvl w:val="2"/>
        <w:rPr>
          <w:lang w:val="bg-BG"/>
        </w:rPr>
      </w:pPr>
      <w:r w:rsidRPr="003036CC">
        <w:rPr>
          <w:lang w:val="bg-BG"/>
        </w:rPr>
        <w:lastRenderedPageBreak/>
        <w:tab/>
      </w:r>
      <w:bookmarkStart w:id="240" w:name="_Toc534755264"/>
      <w:bookmarkStart w:id="241" w:name="_Toc15472813"/>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240"/>
      <w:bookmarkEnd w:id="241"/>
    </w:p>
    <w:p w14:paraId="75F2B101" w14:textId="77777777" w:rsidR="00AE459A" w:rsidRDefault="00AE459A" w:rsidP="00AE459A">
      <w:pPr>
        <w:pStyle w:val="ProductList-Body"/>
        <w:keepNext/>
        <w:tabs>
          <w:tab w:val="clear" w:pos="158"/>
          <w:tab w:val="left" w:pos="360"/>
        </w:tabs>
        <w:rPr>
          <w:b/>
          <w:color w:val="00188F"/>
        </w:rPr>
      </w:pPr>
      <w:r>
        <w:rPr>
          <w:b/>
          <w:color w:val="00188F"/>
        </w:rPr>
        <w:t>Определения</w:t>
      </w:r>
    </w:p>
    <w:p w14:paraId="7A7D7D61" w14:textId="77777777" w:rsidR="00AE459A" w:rsidRDefault="00AE459A" w:rsidP="00AE459A">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AE459A">
      <w:pPr>
        <w:pStyle w:val="ProductList-Body"/>
      </w:pPr>
    </w:p>
    <w:p w14:paraId="1CE34638" w14:textId="77777777" w:rsidR="00AE459A" w:rsidRDefault="00AE459A" w:rsidP="00AE459A">
      <w:pPr>
        <w:pStyle w:val="ProductList-Body"/>
        <w:keepNext/>
        <w:tabs>
          <w:tab w:val="clear" w:pos="158"/>
          <w:tab w:val="left" w:pos="360"/>
        </w:tabs>
        <w:rPr>
          <w:b/>
          <w:color w:val="00188F"/>
        </w:rPr>
      </w:pPr>
      <w:r>
        <w:rPr>
          <w:b/>
          <w:color w:val="00188F"/>
        </w:rPr>
        <w:t>Задължения на Клиента</w:t>
      </w:r>
    </w:p>
    <w:p w14:paraId="560983A5" w14:textId="77777777" w:rsidR="00AE459A" w:rsidRDefault="00AE459A" w:rsidP="00AE459A">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71"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AE459A">
      <w:pPr>
        <w:pStyle w:val="ProductList-Body"/>
      </w:pPr>
    </w:p>
    <w:p w14:paraId="5ECEA9ED" w14:textId="77777777" w:rsidR="00AE459A" w:rsidRDefault="00AE459A" w:rsidP="00AE459A">
      <w:pPr>
        <w:pStyle w:val="ProductList-Body"/>
        <w:keepNext/>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AE459A">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242" w:name="_Toc527036937"/>
    <w:bookmarkStart w:id="243" w:name="_Toc525753893"/>
    <w:p w14:paraId="20F21C2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7D2359">
      <w:pPr>
        <w:pStyle w:val="ProductList-Offering2Heading"/>
        <w:outlineLvl w:val="2"/>
        <w:rPr>
          <w:lang w:val="bg-BG"/>
        </w:rPr>
      </w:pPr>
      <w:r w:rsidRPr="003036CC">
        <w:rPr>
          <w:lang w:val="bg-BG"/>
        </w:rPr>
        <w:tab/>
      </w:r>
      <w:bookmarkStart w:id="244" w:name="_Toc15472814"/>
      <w:r w:rsidR="007D2359">
        <w:t>Microsoft</w:t>
      </w:r>
      <w:r w:rsidR="007D2359" w:rsidRPr="00565001">
        <w:rPr>
          <w:lang w:val="bg-BG"/>
        </w:rPr>
        <w:t xml:space="preserve"> </w:t>
      </w:r>
      <w:r w:rsidR="007D2359">
        <w:t>Intune</w:t>
      </w:r>
      <w:bookmarkEnd w:id="242"/>
      <w:bookmarkEnd w:id="243"/>
      <w:bookmarkEnd w:id="244"/>
    </w:p>
    <w:p w14:paraId="30F48848"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7D2359">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7D2359">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7D2359">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26BE7110"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950CBE">
      <w:pPr>
        <w:pStyle w:val="ProductList-Body"/>
      </w:pPr>
    </w:p>
    <w:p w14:paraId="5BABC94B" w14:textId="77777777" w:rsidR="007D2359" w:rsidRPr="00A8327A" w:rsidRDefault="007D2359" w:rsidP="007D2359">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7D2359">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7D2359">
      <w:pPr>
        <w:pStyle w:val="ProductList-Body"/>
        <w:tabs>
          <w:tab w:val="clear" w:pos="158"/>
          <w:tab w:val="left" w:pos="180"/>
        </w:tabs>
      </w:pPr>
    </w:p>
    <w:p w14:paraId="00CE844A" w14:textId="77777777" w:rsidR="007D2359" w:rsidRPr="00612EFD" w:rsidRDefault="007D2359" w:rsidP="007D2359">
      <w:pPr>
        <w:pStyle w:val="ProductList-Body"/>
        <w:rPr>
          <w:b/>
          <w:bCs/>
          <w:color w:val="00188F"/>
        </w:rPr>
      </w:pPr>
      <w:r>
        <w:rPr>
          <w:b/>
          <w:bCs/>
          <w:color w:val="00188F"/>
        </w:rPr>
        <w:t>Microsoft Intune за Устройства</w:t>
      </w:r>
    </w:p>
    <w:p w14:paraId="0DB5BA8A" w14:textId="77777777" w:rsidR="007D2359" w:rsidRPr="00A8327A" w:rsidRDefault="007D2359" w:rsidP="007D2359">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45" w:name="_Hlk521486116"/>
      <w:r>
        <w:t>Приложения, нанасяни обикновено на конкретни потребители, като например Outlook и OneDrive, не могат да се използват с тази услуга.</w:t>
      </w:r>
      <w:bookmarkEnd w:id="245"/>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 xml:space="preserve">hell и определени файлове с разширение .dll, свързани с технологията </w:t>
      </w:r>
      <w:r>
        <w:lastRenderedPageBreak/>
        <w:t>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72"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9624C">
      <w:pPr>
        <w:pStyle w:val="ProductList-Body"/>
        <w:keepNext/>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46" w:name="_Toc453946633"/>
    <w:bookmarkStart w:id="247" w:name="_Toc451949071"/>
    <w:p w14:paraId="032F6F26"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565001">
      <w:pPr>
        <w:pStyle w:val="ProductList-Offering2Heading"/>
        <w:keepNext/>
        <w:outlineLvl w:val="2"/>
        <w:rPr>
          <w:lang w:val="bg-BG"/>
        </w:rPr>
      </w:pPr>
      <w:r w:rsidRPr="006815A8">
        <w:rPr>
          <w:lang w:val="bg-BG"/>
        </w:rPr>
        <w:tab/>
      </w:r>
      <w:bookmarkStart w:id="248" w:name="_Toc15472815"/>
      <w:r w:rsidR="00331767">
        <w:t>Microsoft</w:t>
      </w:r>
      <w:r w:rsidR="00331767" w:rsidRPr="006815A8">
        <w:rPr>
          <w:lang w:val="bg-BG"/>
        </w:rPr>
        <w:t xml:space="preserve"> </w:t>
      </w:r>
      <w:r w:rsidR="00331767">
        <w:t>Learning</w:t>
      </w:r>
      <w:bookmarkEnd w:id="246"/>
      <w:bookmarkEnd w:id="247"/>
      <w:bookmarkEnd w:id="248"/>
    </w:p>
    <w:bookmarkEnd w:id="217"/>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49" w:name="_Toc451949072"/>
      <w:r>
        <w:t>за Microsoft Learning Imagine Academy</w:t>
      </w:r>
      <w:bookmarkEnd w:id="249"/>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73"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218"/>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2D4180">
      <w:pPr>
        <w:pStyle w:val="ProductList-Offering2Heading"/>
        <w:keepNext/>
        <w:outlineLvl w:val="2"/>
        <w:rPr>
          <w:lang w:val="bg-BG"/>
        </w:rPr>
      </w:pPr>
      <w:r w:rsidRPr="000B6866">
        <w:rPr>
          <w:lang w:val="bg-BG"/>
        </w:rPr>
        <w:tab/>
      </w:r>
      <w:bookmarkStart w:id="250" w:name="MicrosoftSearchinBing"/>
      <w:bookmarkStart w:id="251" w:name="_Toc3111592"/>
      <w:bookmarkStart w:id="252" w:name="_Toc15472816"/>
      <w:r>
        <w:t>Microsoft</w:t>
      </w:r>
      <w:r w:rsidRPr="000B6866">
        <w:rPr>
          <w:lang w:val="bg-BG"/>
        </w:rPr>
        <w:t xml:space="preserve"> </w:t>
      </w:r>
      <w:r>
        <w:t>Search</w:t>
      </w:r>
      <w:r w:rsidRPr="000B6866">
        <w:rPr>
          <w:lang w:val="bg-BG"/>
        </w:rPr>
        <w:t xml:space="preserve"> в </w:t>
      </w:r>
      <w:r>
        <w:t>Bing</w:t>
      </w:r>
      <w:bookmarkEnd w:id="250"/>
      <w:bookmarkEnd w:id="251"/>
      <w:bookmarkEnd w:id="252"/>
    </w:p>
    <w:p w14:paraId="6FA7AB44" w14:textId="77777777" w:rsidR="00847145" w:rsidRDefault="00847145" w:rsidP="00847145">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847145">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2D4180">
      <w:pPr>
        <w:pStyle w:val="ProductList-Body"/>
      </w:pPr>
    </w:p>
    <w:p w14:paraId="010E7331" w14:textId="77777777" w:rsidR="002D4180" w:rsidRPr="00931AE7" w:rsidRDefault="002D4180" w:rsidP="002D4180">
      <w:pPr>
        <w:pStyle w:val="ProductList-Body"/>
        <w:keepNext/>
      </w:pPr>
      <w:r>
        <w:rPr>
          <w:b/>
          <w:color w:val="00188F"/>
        </w:rPr>
        <w:t>Поверителност на Microsoft Search в Bing</w:t>
      </w:r>
    </w:p>
    <w:p w14:paraId="2265DBA5" w14:textId="77777777" w:rsidR="002D4180" w:rsidRPr="00931AE7" w:rsidRDefault="002D4180" w:rsidP="002D4180">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Тези Условия за Онлайн услуги, включително Условията за обработване на данни, се прилагат само за Microsoft Search в Bing. Декларацията за поверителност на Microsoft на адрес </w:t>
      </w:r>
      <w:hyperlink r:id="rId74" w:history="1">
        <w:r>
          <w:rPr>
            <w:rStyle w:val="Hyperlink"/>
          </w:rPr>
          <w:t>https://go.microsoft.com/fwlink/?LinkId=521839</w:t>
        </w:r>
      </w:hyperlink>
      <w:r>
        <w:t xml:space="preserve"> се прилага за публичното търсене в Bing.com. </w:t>
      </w:r>
    </w:p>
    <w:p w14:paraId="38A80F4D" w14:textId="77777777" w:rsidR="002D4180" w:rsidRPr="00931AE7" w:rsidRDefault="007F703B" w:rsidP="002D4180">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AF0C27">
      <w:pPr>
        <w:pStyle w:val="ProductList-Offering2Heading"/>
        <w:keepNext/>
        <w:rPr>
          <w:lang w:val="ru-RU"/>
        </w:rPr>
      </w:pPr>
      <w:r w:rsidRPr="006D2EDD">
        <w:rPr>
          <w:lang w:val="ru-RU"/>
        </w:rPr>
        <w:tab/>
      </w:r>
      <w:bookmarkStart w:id="253" w:name="_Toc457466455"/>
      <w:bookmarkStart w:id="254" w:name="_Toc15472817"/>
      <w:r w:rsidR="00AF0C27">
        <w:t>Minecraft</w:t>
      </w:r>
      <w:r w:rsidR="00AF0C27" w:rsidRPr="006D2EDD">
        <w:rPr>
          <w:lang w:val="ru-RU"/>
        </w:rPr>
        <w:t>: Образователно издание</w:t>
      </w:r>
      <w:bookmarkEnd w:id="253"/>
      <w:bookmarkEnd w:id="254"/>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2FC22F7" w:rsidR="00AF0C27" w:rsidRPr="00AB267B" w:rsidRDefault="00AF0C27" w:rsidP="00AF0C27">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FCD8CA8"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2E0DABE" w14:textId="77777777" w:rsidR="00DE36B9" w:rsidRDefault="00DE36B9" w:rsidP="00000F05">
      <w:pPr>
        <w:pStyle w:val="ProductList-Offering2Heading"/>
        <w:rPr>
          <w:lang w:val="ru-RU"/>
        </w:rPr>
      </w:pPr>
    </w:p>
    <w:p w14:paraId="7DA476FC" w14:textId="77777777" w:rsidR="00DE36B9" w:rsidRDefault="00DE36B9" w:rsidP="00000F05">
      <w:pPr>
        <w:pStyle w:val="ProductList-Offering2Heading"/>
        <w:rPr>
          <w:lang w:val="ru-RU"/>
        </w:rPr>
      </w:pPr>
    </w:p>
    <w:p w14:paraId="5EEA3C10" w14:textId="073454C3" w:rsidR="00581CDB" w:rsidRPr="00B95770" w:rsidRDefault="00AF0C27" w:rsidP="00000F05">
      <w:pPr>
        <w:pStyle w:val="ProductList-Offering2Heading"/>
        <w:rPr>
          <w:lang w:val="ru-RU"/>
        </w:rPr>
      </w:pPr>
      <w:r>
        <w:rPr>
          <w:lang w:val="ru-RU"/>
        </w:rPr>
        <w:lastRenderedPageBreak/>
        <w:tab/>
      </w:r>
      <w:bookmarkStart w:id="255" w:name="_Toc15472818"/>
      <w:r w:rsidR="00581CDB">
        <w:t>Office</w:t>
      </w:r>
      <w:r w:rsidR="00581CDB" w:rsidRPr="00B95770">
        <w:rPr>
          <w:lang w:val="ru-RU"/>
        </w:rPr>
        <w:t xml:space="preserve"> 365 </w:t>
      </w:r>
      <w:r w:rsidR="00581CDB">
        <w:t>Developer</w:t>
      </w:r>
      <w:bookmarkEnd w:id="255"/>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950CBE">
      <w:pPr>
        <w:pStyle w:val="ProductList-Offering2Heading"/>
        <w:keepNext/>
        <w:outlineLvl w:val="2"/>
        <w:rPr>
          <w:lang w:val="ru-RU"/>
        </w:rPr>
      </w:pPr>
      <w:r w:rsidRPr="00AF0C27">
        <w:rPr>
          <w:lang w:val="ru-RU"/>
        </w:rPr>
        <w:tab/>
      </w:r>
      <w:bookmarkStart w:id="256" w:name="_Toc13858401"/>
      <w:bookmarkStart w:id="257" w:name="_Toc15472819"/>
      <w:r w:rsidR="00544AAD">
        <w:t>Microsoft Defender Advanced Threat Protection</w:t>
      </w:r>
      <w:bookmarkEnd w:id="256"/>
      <w:bookmarkEnd w:id="257"/>
    </w:p>
    <w:p w14:paraId="2F41B89B" w14:textId="77777777" w:rsidR="00544AAD" w:rsidRPr="00A246E9" w:rsidRDefault="00544AAD" w:rsidP="00544AAD">
      <w:pPr>
        <w:pStyle w:val="ProductList-Body"/>
        <w:rPr>
          <w:b/>
        </w:rPr>
      </w:pPr>
      <w:r>
        <w:rPr>
          <w:b/>
          <w:color w:val="00188F"/>
        </w:rPr>
        <w:t>Съхранение на данни</w:t>
      </w:r>
    </w:p>
    <w:p w14:paraId="4E80F895" w14:textId="0753EEA0" w:rsidR="000648ED" w:rsidRPr="00BA2331" w:rsidRDefault="00544AAD" w:rsidP="00544AAD">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OST не са приложими</w:t>
      </w:r>
      <w:r w:rsidR="000648ED">
        <w:t xml:space="preserve">. </w:t>
      </w:r>
    </w:p>
    <w:p w14:paraId="309A6660"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8" w:name="Attachment1"/>
      <w:bookmarkStart w:id="259" w:name="_Toc15472820"/>
      <w:r>
        <w:lastRenderedPageBreak/>
        <w:t>Приложение 1 – Бележки</w:t>
      </w:r>
      <w:bookmarkEnd w:id="258"/>
      <w:bookmarkEnd w:id="259"/>
    </w:p>
    <w:p w14:paraId="2F4609B8" w14:textId="0A35F4A9" w:rsidR="004D27A6" w:rsidRPr="00B95770" w:rsidRDefault="00D67A4B" w:rsidP="00000F05">
      <w:pPr>
        <w:pStyle w:val="ProductList-Offering1Heading"/>
        <w:rPr>
          <w:lang w:val="ru-RU"/>
        </w:rPr>
      </w:pPr>
      <w:bookmarkStart w:id="260" w:name="_Toc15472821"/>
      <w:r>
        <w:t>Bing</w:t>
      </w:r>
      <w:r w:rsidRPr="00B95770">
        <w:rPr>
          <w:lang w:val="ru-RU"/>
        </w:rPr>
        <w:t xml:space="preserve"> </w:t>
      </w:r>
      <w:r>
        <w:t>Maps</w:t>
      </w:r>
      <w:bookmarkEnd w:id="260"/>
    </w:p>
    <w:p w14:paraId="57F95234" w14:textId="77777777" w:rsidR="007D2359" w:rsidRDefault="007D2359" w:rsidP="007D2359">
      <w:pPr>
        <w:pStyle w:val="ProductList-Body"/>
      </w:pPr>
      <w:bookmarkStart w:id="261" w:name="Професионалниуслуги"/>
      <w:bookmarkStart w:id="262"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76" w:history="1">
        <w:r>
          <w:rPr>
            <w:rStyle w:val="Hyperlink"/>
          </w:rPr>
          <w:t>go.microsoft.com/?linkid=9710837</w:t>
        </w:r>
      </w:hyperlink>
      <w:r>
        <w:t xml:space="preserve">, както и от Декларацията за поверителност на Microsoft, налична на адрес: </w:t>
      </w:r>
      <w:hyperlink r:id="rId77" w:history="1">
        <w:r>
          <w:rPr>
            <w:rStyle w:val="Hyperlink"/>
          </w:rPr>
          <w:t>go.microsoft.com/fwlink/?LinkID=248686</w:t>
        </w:r>
      </w:hyperlink>
      <w:r>
        <w:t>.</w:t>
      </w:r>
    </w:p>
    <w:p w14:paraId="2E562F11"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63" w:name="_Toc6563852"/>
      <w:bookmarkStart w:id="264" w:name="_Toc13858404"/>
      <w:bookmarkStart w:id="265" w:name="_Toc8395064"/>
      <w:bookmarkStart w:id="266" w:name="_Toc15472822"/>
      <w:bookmarkEnd w:id="261"/>
      <w:bookmarkEnd w:id="262"/>
      <w:r>
        <w:t>Професионални услуги</w:t>
      </w:r>
      <w:bookmarkEnd w:id="263"/>
      <w:bookmarkEnd w:id="264"/>
      <w:bookmarkEnd w:id="265"/>
      <w:bookmarkEnd w:id="266"/>
    </w:p>
    <w:p w14:paraId="088BC4C0" w14:textId="77777777" w:rsidR="00544AAD" w:rsidRDefault="00544AAD" w:rsidP="00544AAD">
      <w:pPr>
        <w:pStyle w:val="ProductList-Body"/>
      </w:pPr>
      <w:r>
        <w:t>Професионалните услуги се предоставят при спазване на раздел „Условия за Професионални услуги</w:t>
      </w:r>
      <w:r>
        <w:rPr>
          <w:lang w:val="en-US"/>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w:t>
      </w:r>
    </w:p>
    <w:p w14:paraId="7507BA7C" w14:textId="77777777" w:rsidR="00544AAD" w:rsidRDefault="00544AAD" w:rsidP="00544AAD">
      <w:pPr>
        <w:pStyle w:val="ProductList-Body"/>
      </w:pPr>
    </w:p>
    <w:p w14:paraId="448A24DA" w14:textId="77777777" w:rsidR="00544AAD" w:rsidRDefault="00544AAD" w:rsidP="00544AAD">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02B49824" w14:textId="77777777" w:rsidR="00544AAD" w:rsidRPr="002B2D27" w:rsidRDefault="00544AAD" w:rsidP="00544AAD">
      <w:pPr>
        <w:pStyle w:val="ProductList-Body"/>
        <w:rPr>
          <w:b/>
        </w:rPr>
      </w:pPr>
    </w:p>
    <w:p w14:paraId="653D417E" w14:textId="77777777" w:rsidR="00544AAD" w:rsidRPr="002B2D27" w:rsidRDefault="00544AAD" w:rsidP="00544AAD">
      <w:pPr>
        <w:pStyle w:val="ProductList-Body"/>
        <w:outlineLvl w:val="2"/>
        <w:rPr>
          <w:b/>
          <w:color w:val="00188F"/>
        </w:rPr>
      </w:pPr>
      <w:r>
        <w:rPr>
          <w:b/>
          <w:color w:val="00188F"/>
        </w:rPr>
        <w:t>Обработване на Данни за Професионални услуги, Собственост</w:t>
      </w:r>
    </w:p>
    <w:p w14:paraId="7A066340" w14:textId="77777777" w:rsidR="00544AAD" w:rsidRDefault="00544AAD" w:rsidP="00544AAD">
      <w:pPr>
        <w:pStyle w:val="ProductList-Body"/>
      </w:pPr>
      <w:r>
        <w:t>Данните за Професионални услуги ще се използват или ще се обработват по друг начин само с цел предоставяне на Професионални услуги на Клиента, включително за цели, съвместими с предоставянето на съответните услуги. Microsoft няма да използва или обработва по друг начин Данни за Професионални услуги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дялове върху и спрямо Данни за Професионални услуги. Microsoft не придобива каквито и да е права върху Данни за Професионални услуги освен правата, които Клиентът предоставя на Microsoft с цел предоставяне на Професионални услуги на Клиента. Настоящият параграф не засяга правата на Microsoft върху софтуера или услугите, които Microsoft лицензира за Клиента.</w:t>
      </w:r>
    </w:p>
    <w:p w14:paraId="621A9558" w14:textId="77777777" w:rsidR="00544AAD" w:rsidRDefault="00544AAD" w:rsidP="00544AAD">
      <w:pPr>
        <w:pStyle w:val="ProductList-Body"/>
      </w:pPr>
    </w:p>
    <w:p w14:paraId="30E03DFE" w14:textId="77777777" w:rsidR="00544AAD" w:rsidRPr="00325A16" w:rsidRDefault="00544AAD" w:rsidP="00544AAD">
      <w:pPr>
        <w:pStyle w:val="ProductList-Body"/>
        <w:outlineLvl w:val="2"/>
        <w:rPr>
          <w:b/>
          <w:color w:val="00188F"/>
        </w:rPr>
      </w:pPr>
      <w:r>
        <w:rPr>
          <w:b/>
          <w:color w:val="00188F"/>
        </w:rPr>
        <w:t>Изнасяне на информация за Данни за Професионални услуги</w:t>
      </w:r>
    </w:p>
    <w:p w14:paraId="25B6F7C4" w14:textId="77777777" w:rsidR="00544AAD" w:rsidRDefault="00544AAD" w:rsidP="00544AAD">
      <w:pPr>
        <w:pStyle w:val="ProductList-Body"/>
      </w:pPr>
      <w:r>
        <w:t>Разпоредбата „Изнасяне на информация за Клиентски данни</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774BE068" w14:textId="77777777" w:rsidR="00544AAD" w:rsidRDefault="00544AAD" w:rsidP="00544AAD">
      <w:pPr>
        <w:pStyle w:val="ProductList-Body"/>
      </w:pPr>
    </w:p>
    <w:p w14:paraId="34ECFD8D" w14:textId="77777777" w:rsidR="00544AAD" w:rsidRPr="002B2D27" w:rsidRDefault="00544AAD" w:rsidP="00544AAD">
      <w:pPr>
        <w:pStyle w:val="ProductList-Body"/>
        <w:outlineLvl w:val="2"/>
        <w:rPr>
          <w:b/>
          <w:color w:val="00188F"/>
        </w:rPr>
      </w:pPr>
      <w:r>
        <w:rPr>
          <w:b/>
          <w:color w:val="00188F"/>
        </w:rPr>
        <w:t>Обработване на Лични данни; ОРЗД</w:t>
      </w:r>
    </w:p>
    <w:p w14:paraId="02C7E929" w14:textId="77777777" w:rsidR="00544AAD" w:rsidRDefault="00544AAD" w:rsidP="00544AAD">
      <w:pPr>
        <w:pStyle w:val="ProductList-Body"/>
      </w:pPr>
      <w:r>
        <w:t>Лични данни, които са предоставени на Microsoft от или от името на Клиента посредством ангажимент с Microsoft за получаване на Професионални услуги, също са Данни за Професионални услуги.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w:t>
      </w:r>
      <w:r>
        <w:rPr>
          <w:lang w:val="en-US"/>
        </w:rPr>
        <w:t> </w:t>
      </w:r>
      <w:r>
        <w:t>страните също така се съгласяват със следните условия в настоящия подраздел („Обработване на Лични данни; ОРЗД</w:t>
      </w:r>
      <w:r>
        <w:rPr>
          <w:lang w:val="en-US"/>
        </w:rPr>
        <w:t>“</w:t>
      </w:r>
      <w:r>
        <w:t>):</w:t>
      </w:r>
    </w:p>
    <w:p w14:paraId="4A4882B1" w14:textId="77777777" w:rsidR="00544AAD" w:rsidRDefault="00544AAD" w:rsidP="00544AAD">
      <w:pPr>
        <w:pStyle w:val="ProductList-Body"/>
      </w:pPr>
    </w:p>
    <w:p w14:paraId="5ACA8E01" w14:textId="77777777" w:rsidR="00544AAD" w:rsidRPr="002B2D27" w:rsidRDefault="00544AAD" w:rsidP="00544AAD">
      <w:pPr>
        <w:pStyle w:val="ProductList-Body"/>
        <w:outlineLvl w:val="2"/>
        <w:rPr>
          <w:b/>
          <w:color w:val="0072C6"/>
        </w:rPr>
      </w:pPr>
      <w:r>
        <w:rPr>
          <w:b/>
          <w:color w:val="0072C6"/>
        </w:rPr>
        <w:tab/>
        <w:t>Роли и отговорности на лицето, обработващо данни, и на администратора на данни</w:t>
      </w:r>
    </w:p>
    <w:p w14:paraId="27B694B5" w14:textId="77777777" w:rsidR="00544AAD" w:rsidRPr="00CD1288" w:rsidRDefault="00544AAD" w:rsidP="00544AAD">
      <w:pPr>
        <w:pStyle w:val="ProductList-Body"/>
        <w:ind w:left="158"/>
      </w:pPr>
      <w:r>
        <w:t>По отношение на такива данни Клиентът и Microsoft се съгласяват, че Клиентът е администраторът на Личните данни, включени в Данните за Професионални услуги, а Microsoft е обработващият, освен когато Клиентът действа като обработващ Лични данни, в който случай Microsoft е подизпълнител.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и всяко споразумение за услуги, съгласувано между страните, представляват пълните и окончателни документирани инструкции към Microsoft от страна на Клиента за обработването на Лични данни, съдържащи се в Данните за Професионални услуги.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или други дефиниции по отношение на услугите за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22739D27" w14:textId="77777777" w:rsidR="00544AAD" w:rsidRDefault="00544AAD" w:rsidP="00544AAD">
      <w:pPr>
        <w:pStyle w:val="ProductList-Body"/>
        <w:ind w:left="158"/>
      </w:pPr>
    </w:p>
    <w:p w14:paraId="486099E3" w14:textId="77777777" w:rsidR="00544AAD" w:rsidRPr="002B2D27" w:rsidRDefault="00544AAD" w:rsidP="00544AAD">
      <w:pPr>
        <w:pStyle w:val="ProductList-Body"/>
        <w:outlineLvl w:val="2"/>
        <w:rPr>
          <w:b/>
          <w:color w:val="0072C6"/>
        </w:rPr>
      </w:pPr>
      <w:r>
        <w:rPr>
          <w:b/>
          <w:color w:val="0072C6"/>
        </w:rPr>
        <w:tab/>
      </w:r>
      <w:r>
        <w:rPr>
          <w:b/>
          <w:bCs/>
          <w:color w:val="0072C6"/>
        </w:rPr>
        <w:t>Данни</w:t>
      </w:r>
      <w:r w:rsidRPr="00CC2EB9">
        <w:rPr>
          <w:b/>
          <w:bCs/>
          <w:color w:val="0072C6"/>
        </w:rPr>
        <w:t xml:space="preserve"> за обработване</w:t>
      </w:r>
    </w:p>
    <w:p w14:paraId="3CFC8690" w14:textId="77777777" w:rsidR="00544AAD" w:rsidRPr="009F5675" w:rsidRDefault="00544AAD" w:rsidP="00544AAD">
      <w:pPr>
        <w:pStyle w:val="ProductList-Body"/>
      </w:pPr>
      <w:r>
        <w:rPr>
          <w:b/>
          <w:color w:val="0072C6"/>
        </w:rPr>
        <w:tab/>
      </w:r>
      <w:r>
        <w:rPr>
          <w:rStyle w:val="ProductList-BodyChar"/>
        </w:rPr>
        <w:t xml:space="preserve">Страните </w:t>
      </w:r>
      <w:r>
        <w:t>потвърждават и се съгласяват, че:</w:t>
      </w:r>
    </w:p>
    <w:p w14:paraId="3EC307C5" w14:textId="77777777" w:rsidR="00544AAD" w:rsidRDefault="00544AAD" w:rsidP="00544AAD">
      <w:pPr>
        <w:pStyle w:val="ProductList-Body"/>
        <w:numPr>
          <w:ilvl w:val="0"/>
          <w:numId w:val="17"/>
        </w:numPr>
        <w:ind w:left="560"/>
      </w:pPr>
      <w:r>
        <w:t>Предметът на обработването е ограничен до Лични данни в рамките на обхвата на ОРЗД;</w:t>
      </w:r>
    </w:p>
    <w:p w14:paraId="5B0DF904" w14:textId="77777777" w:rsidR="00544AAD" w:rsidRDefault="00544AAD" w:rsidP="00544AAD">
      <w:pPr>
        <w:pStyle w:val="ProductList-Body"/>
        <w:numPr>
          <w:ilvl w:val="0"/>
          <w:numId w:val="17"/>
        </w:numPr>
        <w:ind w:left="560"/>
      </w:pPr>
      <w:r>
        <w:t xml:space="preserve">Срокът на обработването ще бъде срокът на предоставяне на Професионални услуги на Клиента и до изтриването или връщането на всички Лични данни в съответствие с инструкциите на Клиента; </w:t>
      </w:r>
    </w:p>
    <w:p w14:paraId="4216F03C" w14:textId="77777777" w:rsidR="00544AAD" w:rsidRDefault="00544AAD" w:rsidP="00544AAD">
      <w:pPr>
        <w:pStyle w:val="ProductList-Body"/>
        <w:numPr>
          <w:ilvl w:val="0"/>
          <w:numId w:val="17"/>
        </w:numPr>
        <w:ind w:left="560"/>
      </w:pPr>
      <w:r>
        <w:lastRenderedPageBreak/>
        <w:t xml:space="preserve">Естеството и целта на обработването е да се предоставят Професионални услуги съгласно Споразумението за корпоративно лицензиране и всяко споразумение за услуги на Клиента. </w:t>
      </w:r>
    </w:p>
    <w:p w14:paraId="050B0937" w14:textId="77777777" w:rsidR="00544AAD" w:rsidRDefault="00544AAD" w:rsidP="00544AAD">
      <w:pPr>
        <w:pStyle w:val="ProductList-Body"/>
        <w:numPr>
          <w:ilvl w:val="0"/>
          <w:numId w:val="17"/>
        </w:numPr>
        <w:ind w:left="560"/>
      </w:pPr>
      <w:r>
        <w:t>Видовете Лични данни, обработвани във връзка с предоставянето на Професионални услуги, включват изрично посочените в член 4</w:t>
      </w:r>
      <w:r>
        <w:rPr>
          <w:lang w:val="en-US"/>
        </w:rPr>
        <w:t> </w:t>
      </w:r>
      <w:r>
        <w:t xml:space="preserve">на ОРЗД; и </w:t>
      </w:r>
    </w:p>
    <w:p w14:paraId="136D272D" w14:textId="77777777" w:rsidR="00544AAD" w:rsidRDefault="00544AAD" w:rsidP="00544AAD">
      <w:pPr>
        <w:pStyle w:val="ProductList-Body"/>
        <w:numPr>
          <w:ilvl w:val="0"/>
          <w:numId w:val="17"/>
        </w:numPr>
        <w:ind w:left="56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14:paraId="5D84928F" w14:textId="77777777" w:rsidR="00544AAD" w:rsidRDefault="00544AAD" w:rsidP="00544AAD">
      <w:pPr>
        <w:pStyle w:val="ProductList-Body"/>
      </w:pPr>
    </w:p>
    <w:p w14:paraId="41F74E0B" w14:textId="77777777" w:rsidR="00544AAD" w:rsidRPr="00325A16" w:rsidRDefault="00544AAD" w:rsidP="00544AAD">
      <w:pPr>
        <w:pStyle w:val="ProductList-Body"/>
        <w:outlineLvl w:val="2"/>
        <w:rPr>
          <w:b/>
          <w:color w:val="0072C6"/>
        </w:rPr>
      </w:pPr>
      <w:r>
        <w:rPr>
          <w:b/>
          <w:color w:val="0072C6"/>
        </w:rPr>
        <w:tab/>
        <w:t>Права на субектите на данни; помощ във връзка с искания</w:t>
      </w:r>
    </w:p>
    <w:p w14:paraId="4779CA85" w14:textId="77777777" w:rsidR="00544AAD" w:rsidRDefault="00544AAD" w:rsidP="00544AAD">
      <w:pPr>
        <w:pStyle w:val="ProductList-Body"/>
        <w:ind w:left="158"/>
      </w:pPr>
      <w:r>
        <w:t>За Данни за Професионални услуги, които Клиентът съхранява в Онлайн услуга, Microsoft ще спазва задълженията, посочени в разпоредбата „Права на субектите на данни; Помощ във връзка с искания</w:t>
      </w:r>
      <w:r>
        <w:rPr>
          <w:lang w:val="en-US"/>
        </w:rPr>
        <w:t>“</w:t>
      </w:r>
      <w:r>
        <w:t xml:space="preserve"> в раздела „Условия за защита на данните</w:t>
      </w:r>
      <w:r>
        <w:rPr>
          <w:lang w:val="en-US"/>
        </w:rPr>
        <w:t>“</w:t>
      </w:r>
      <w:r>
        <w:t xml:space="preserve"> на OST. За други Данни за Професионални услуги Microsoft ще изтрие или върне всички копия на Данни за Професионални услуги в съответствие с раздел „Връщане или изтриване на данни“ по-долу.</w:t>
      </w:r>
    </w:p>
    <w:p w14:paraId="265B37F2" w14:textId="77777777" w:rsidR="00544AAD" w:rsidRDefault="00544AAD" w:rsidP="00544AAD">
      <w:pPr>
        <w:pStyle w:val="ProductList-Body"/>
      </w:pPr>
    </w:p>
    <w:p w14:paraId="147DFA69" w14:textId="77777777" w:rsidR="00544AAD" w:rsidRPr="00325A16" w:rsidRDefault="00544AAD" w:rsidP="00544AAD">
      <w:pPr>
        <w:pStyle w:val="ProductList-Body"/>
        <w:outlineLvl w:val="2"/>
        <w:rPr>
          <w:b/>
          <w:color w:val="0072C6"/>
        </w:rPr>
      </w:pPr>
      <w:r>
        <w:rPr>
          <w:b/>
          <w:color w:val="0072C6"/>
        </w:rPr>
        <w:tab/>
        <w:t>Регистри на дейностите по обработване</w:t>
      </w:r>
    </w:p>
    <w:p w14:paraId="3FFC4A2A" w14:textId="77777777" w:rsidR="00544AAD" w:rsidRPr="008D1534" w:rsidRDefault="00544AAD" w:rsidP="00544AAD">
      <w:pPr>
        <w:pStyle w:val="ProductList-Body"/>
        <w:ind w:left="180"/>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4CB5F3B1" w14:textId="77777777" w:rsidR="00544AAD" w:rsidRDefault="00544AAD" w:rsidP="00544AAD">
      <w:pPr>
        <w:pStyle w:val="ProductList-Body"/>
      </w:pPr>
    </w:p>
    <w:p w14:paraId="7B529D3F" w14:textId="77777777" w:rsidR="00544AAD" w:rsidRPr="002B2D27" w:rsidRDefault="00544AAD" w:rsidP="00544AAD">
      <w:pPr>
        <w:pStyle w:val="ProductList-Body"/>
        <w:outlineLvl w:val="2"/>
        <w:rPr>
          <w:b/>
          <w:color w:val="00188F"/>
        </w:rPr>
      </w:pPr>
      <w:r>
        <w:rPr>
          <w:b/>
          <w:color w:val="00188F"/>
        </w:rPr>
        <w:t>Защита на данните</w:t>
      </w:r>
    </w:p>
    <w:p w14:paraId="2B6772D3" w14:textId="77777777" w:rsidR="00544AAD" w:rsidRPr="00325A16" w:rsidRDefault="00544AAD" w:rsidP="00544AAD">
      <w:pPr>
        <w:pStyle w:val="ProductList-Body"/>
        <w:outlineLvl w:val="2"/>
        <w:rPr>
          <w:b/>
          <w:color w:val="0072C6"/>
        </w:rPr>
      </w:pPr>
      <w:r>
        <w:rPr>
          <w:b/>
          <w:color w:val="0072C6"/>
        </w:rPr>
        <w:tab/>
        <w:t>Практики и правила за защита</w:t>
      </w:r>
    </w:p>
    <w:p w14:paraId="3AACC2B9" w14:textId="77777777" w:rsidR="00544AAD" w:rsidRDefault="00544AAD" w:rsidP="00544AAD">
      <w:pPr>
        <w:pStyle w:val="ProductList-Body"/>
        <w:ind w:left="158"/>
      </w:pPr>
      <w:r>
        <w:t>Microsoft ще приложи и поддържа подходящите технически и организационни мерки за защита на Данните за Професионални услуги. Тези мерки са предвидени в Правилата на Microsoft за защита. Microsoft ще осигури на Клиента достъп до тези правила, както и разумно изискваната от Клиента друга информация по отношение на правилата и практиките за защита на Microsoft.</w:t>
      </w:r>
    </w:p>
    <w:p w14:paraId="10B70448" w14:textId="77777777" w:rsidR="00544AAD" w:rsidRDefault="00544AAD" w:rsidP="00544AAD">
      <w:pPr>
        <w:pStyle w:val="ProductList-Body"/>
      </w:pPr>
    </w:p>
    <w:p w14:paraId="582C0629" w14:textId="77777777" w:rsidR="00544AAD" w:rsidRPr="009E21A6" w:rsidRDefault="00544AAD" w:rsidP="00544AAD">
      <w:pPr>
        <w:pStyle w:val="ProductList-Body"/>
        <w:outlineLvl w:val="2"/>
        <w:rPr>
          <w:b/>
          <w:color w:val="0072C6"/>
        </w:rPr>
      </w:pPr>
      <w:r>
        <w:tab/>
      </w:r>
      <w:r>
        <w:rPr>
          <w:b/>
          <w:color w:val="0072C6"/>
        </w:rPr>
        <w:t>Отговорности на Клиента</w:t>
      </w:r>
    </w:p>
    <w:p w14:paraId="2BF54217" w14:textId="77777777" w:rsidR="00544AAD" w:rsidRPr="008D1534" w:rsidRDefault="00544AAD" w:rsidP="00544AAD">
      <w:pPr>
        <w:pStyle w:val="ProductList-Body"/>
        <w:ind w:left="158"/>
      </w:pPr>
      <w:r w:rsidRPr="00B56953">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lang w:val="en-US"/>
        </w:rPr>
        <w:t>.</w:t>
      </w:r>
      <w:r>
        <w:t xml:space="preserve"> В допълнение, по отношение на предоставянето на Професионални услуги на Клиента същият се съгласява да предоставя всички Данни за Професионални услуги, различни от Данните за Поддръжка, на Microsoft, за които се прилагат разпоредбите в 20 U.S.C. § 1232g от FERPA (Family Educational Rights and Privacy Act; Закон за семейни права и поверителност в образованието) или Закона за отчетност и преносимост на здравното осигуряване от 1996 г. (Публ.</w:t>
      </w:r>
      <w:r>
        <w:rPr>
          <w:lang w:val="en-US"/>
        </w:rPr>
        <w:t> </w:t>
      </w:r>
      <w:r>
        <w:t>L.</w:t>
      </w:r>
      <w:r>
        <w:rPr>
          <w:lang w:val="en-US"/>
        </w:rPr>
        <w:t> </w:t>
      </w:r>
      <w:r>
        <w:t>104-191) (HIPAA).</w:t>
      </w:r>
    </w:p>
    <w:p w14:paraId="7AF5351C" w14:textId="77777777" w:rsidR="00544AAD" w:rsidRPr="002B2D27" w:rsidRDefault="00544AAD" w:rsidP="00544AAD">
      <w:pPr>
        <w:pStyle w:val="ProductList-Body"/>
        <w:rPr>
          <w:b/>
        </w:rPr>
      </w:pPr>
    </w:p>
    <w:p w14:paraId="2C035B53" w14:textId="77777777" w:rsidR="00544AAD" w:rsidRDefault="00544AAD" w:rsidP="00544AAD">
      <w:pPr>
        <w:pStyle w:val="ProductList-Body"/>
        <w:outlineLvl w:val="2"/>
        <w:rPr>
          <w:b/>
          <w:color w:val="00188F"/>
        </w:rPr>
      </w:pPr>
      <w:r>
        <w:rPr>
          <w:b/>
          <w:color w:val="00188F"/>
        </w:rPr>
        <w:t>Уведомяване за пробив в защитата</w:t>
      </w:r>
    </w:p>
    <w:p w14:paraId="17D34537" w14:textId="77777777" w:rsidR="00544AAD" w:rsidRPr="00003CD3" w:rsidRDefault="00544AAD" w:rsidP="00544AAD">
      <w:pPr>
        <w:pStyle w:val="ProductList-Body"/>
      </w:pPr>
      <w:r>
        <w:rPr>
          <w:rStyle w:val="ProductList-BodyChar"/>
        </w:rPr>
        <w:t>Разпоредбата</w:t>
      </w:r>
      <w:r>
        <w:t xml:space="preserve"> „Уведомяване за пробив в защитата</w:t>
      </w:r>
      <w:r>
        <w:rPr>
          <w:lang w:val="en-US"/>
        </w:rPr>
        <w:t>“</w:t>
      </w:r>
      <w:r>
        <w:t xml:space="preserve"> в раздела „Условия за защита на данните</w:t>
      </w:r>
      <w:r>
        <w:rPr>
          <w:lang w:val="en-US"/>
        </w:rPr>
        <w:t>“</w:t>
      </w:r>
      <w:r>
        <w:t xml:space="preserve"> на OST е приложима за предоставяне на Професионални услуги на Клиента по отношение на Данни за Професионални услуги.</w:t>
      </w:r>
    </w:p>
    <w:p w14:paraId="1F12FC17" w14:textId="77777777" w:rsidR="00544AAD" w:rsidRPr="002B2D27" w:rsidRDefault="00544AAD" w:rsidP="00544AAD">
      <w:pPr>
        <w:pStyle w:val="ProductList-Body"/>
        <w:rPr>
          <w:b/>
        </w:rPr>
      </w:pPr>
    </w:p>
    <w:p w14:paraId="365DBF2B" w14:textId="77777777" w:rsidR="00544AAD" w:rsidRPr="00FC21E6" w:rsidRDefault="00544AAD" w:rsidP="00544AAD">
      <w:pPr>
        <w:pStyle w:val="ProductList-Body"/>
        <w:outlineLvl w:val="2"/>
      </w:pPr>
      <w:r>
        <w:rPr>
          <w:b/>
          <w:color w:val="00188F"/>
        </w:rPr>
        <w:t>Прехвърляне на данни</w:t>
      </w:r>
    </w:p>
    <w:p w14:paraId="457BB308" w14:textId="77777777" w:rsidR="00544AAD" w:rsidRPr="00003CD3" w:rsidRDefault="00544AAD" w:rsidP="00544AAD">
      <w:pPr>
        <w:pStyle w:val="ProductList-Body"/>
        <w:rPr>
          <w:b/>
        </w:rPr>
      </w:pPr>
      <w:r>
        <w:rPr>
          <w:rStyle w:val="ProductList-BodyChar"/>
        </w:rPr>
        <w:t>По</w:t>
      </w:r>
      <w:r>
        <w:t xml:space="preserve"> отношение на Данните за Професионални услуги Microsoft поема ангажименти, приложими за Личните данни в разпоредбата „Прехвърляне на данни“ в раздела „Условия за защита на данните“ на OST</w:t>
      </w:r>
      <w:r>
        <w:rPr>
          <w:szCs w:val="18"/>
        </w:rPr>
        <w:t>.</w:t>
      </w:r>
    </w:p>
    <w:p w14:paraId="35900EA7" w14:textId="77777777" w:rsidR="00544AAD" w:rsidRPr="00003CD3" w:rsidRDefault="00544AAD" w:rsidP="00544AAD">
      <w:pPr>
        <w:pStyle w:val="ProductList-Body"/>
        <w:rPr>
          <w:b/>
        </w:rPr>
      </w:pPr>
    </w:p>
    <w:p w14:paraId="728EE0DA" w14:textId="77777777" w:rsidR="00544AAD" w:rsidRPr="002B2D27" w:rsidRDefault="00544AAD" w:rsidP="00544AAD">
      <w:pPr>
        <w:pStyle w:val="ProductList-Body"/>
        <w:outlineLvl w:val="2"/>
      </w:pPr>
      <w:r>
        <w:rPr>
          <w:b/>
          <w:color w:val="00188F"/>
        </w:rPr>
        <w:t>Изтриване или връщане на данни</w:t>
      </w:r>
    </w:p>
    <w:p w14:paraId="6E54F045" w14:textId="77777777" w:rsidR="00544AAD" w:rsidRDefault="00544AAD" w:rsidP="00544AAD">
      <w:pPr>
        <w:pStyle w:val="ProductList-Body"/>
      </w:pPr>
      <w:r>
        <w:t>Microsoft ще изтрие или върне всички копия на Данни за Професионални услуги след изпълнение на бизнес целите, за които са били събрани или прехвърлени Данните за Професионални услуги, или по-рано след искане от страна на Клиента, освен ако приложимото законодателство не изисква съхранение на Данните за Професионални услуги.</w:t>
      </w:r>
    </w:p>
    <w:p w14:paraId="4B92889E" w14:textId="77777777" w:rsidR="00544AAD" w:rsidRDefault="00544AAD" w:rsidP="00544AAD">
      <w:pPr>
        <w:pStyle w:val="ProductList-Body"/>
      </w:pPr>
    </w:p>
    <w:p w14:paraId="4F8FF17C" w14:textId="77777777" w:rsidR="00544AAD" w:rsidRPr="006451B2" w:rsidRDefault="00544AAD" w:rsidP="00544AAD">
      <w:pPr>
        <w:pStyle w:val="ProductList-Body"/>
        <w:outlineLvl w:val="2"/>
      </w:pPr>
      <w:bookmarkStart w:id="267" w:name="_Toc527036905"/>
      <w:r>
        <w:rPr>
          <w:b/>
          <w:color w:val="00188F"/>
        </w:rPr>
        <w:t>Ангажимент за поверителност на лицето, обработващо данните</w:t>
      </w:r>
      <w:bookmarkEnd w:id="267"/>
    </w:p>
    <w:p w14:paraId="603004F3" w14:textId="77777777" w:rsidR="00544AAD" w:rsidRPr="00003CD3" w:rsidRDefault="00544AAD" w:rsidP="00544AAD">
      <w:pPr>
        <w:pStyle w:val="ProductList-Body"/>
        <w:rPr>
          <w:b/>
        </w:rPr>
      </w:pPr>
      <w:r>
        <w:t>Microsoft ще гарантира, че персоналът, който се занимава с обработването на Данни за Професионални услуги,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2D3AD57D" w14:textId="77777777" w:rsidR="00544AAD" w:rsidRPr="00003CD3" w:rsidRDefault="00544AAD" w:rsidP="00544AAD">
      <w:pPr>
        <w:pStyle w:val="ProductList-Body"/>
        <w:rPr>
          <w:b/>
        </w:rPr>
      </w:pPr>
    </w:p>
    <w:p w14:paraId="451CF5E0" w14:textId="77777777" w:rsidR="00544AAD" w:rsidRPr="002B2D27" w:rsidRDefault="00544AAD" w:rsidP="00544AAD">
      <w:pPr>
        <w:pStyle w:val="ProductList-Body"/>
        <w:outlineLvl w:val="2"/>
      </w:pPr>
      <w:r>
        <w:rPr>
          <w:b/>
          <w:color w:val="00188F"/>
        </w:rPr>
        <w:t>Уведомления и мерки за контрол при използването на Подизпълнители</w:t>
      </w:r>
    </w:p>
    <w:p w14:paraId="03116793" w14:textId="77777777" w:rsidR="00544AAD" w:rsidRDefault="00544AAD" w:rsidP="00544AAD">
      <w:pPr>
        <w:pStyle w:val="ProductList-Body"/>
        <w:rPr>
          <w:rStyle w:val="ProductList-BodyChar"/>
        </w:rPr>
      </w:pPr>
      <w:r>
        <w:rPr>
          <w:rStyle w:val="ProductList-BodyChar"/>
        </w:rPr>
        <w:t xml:space="preserve">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Данни за Професионални услуги от страна на Microsoft, ако такова съгласие се изисква съгласно Стандартните договорни клаузи или Условията на ОРЗД. </w:t>
      </w:r>
    </w:p>
    <w:p w14:paraId="4DBF13AC" w14:textId="77777777" w:rsidR="00544AAD" w:rsidRPr="00003CD3" w:rsidRDefault="00544AAD" w:rsidP="00544AAD">
      <w:pPr>
        <w:pStyle w:val="ProductList-Body"/>
        <w:rPr>
          <w:rStyle w:val="ProductList-BodyChar"/>
        </w:rPr>
      </w:pPr>
    </w:p>
    <w:p w14:paraId="366279D7" w14:textId="77777777" w:rsidR="00544AAD" w:rsidRDefault="00544AAD" w:rsidP="00544AAD">
      <w:pPr>
        <w:pStyle w:val="ProductList-Body"/>
        <w:rPr>
          <w:rStyle w:val="ProductList-BodyChar"/>
        </w:rPr>
      </w:pPr>
      <w:r>
        <w:rPr>
          <w:rStyle w:val="ProductList-BodyChar"/>
        </w:rPr>
        <w:t xml:space="preserve">Microsoft носи отговорност за спазването на посочените в Приложение 1 на OST задължения на Microsoft от страна на нейните Подизпълнители за Данни за Професионални услуги. При ангажирането на Подизпълнител Microsoft ще гарантира посредством писмен </w:t>
      </w:r>
      <w:r>
        <w:rPr>
          <w:rStyle w:val="ProductList-BodyChar"/>
        </w:rPr>
        <w:lastRenderedPageBreak/>
        <w:t>договор, че Подизпълнителят може да осъществява достъп до Данни за Професионални услуги и да ги използва единствено с цел предоставяне на услугите, за чието предоставяне е бил нает от Microsoft, като му е забранено да използва Данните за Професионални услуги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Приложение 1 от OST.</w:t>
      </w:r>
    </w:p>
    <w:p w14:paraId="7AE8FB1A" w14:textId="77777777" w:rsidR="00544AAD" w:rsidRPr="00003CD3" w:rsidRDefault="00544AAD" w:rsidP="00544AAD">
      <w:pPr>
        <w:pStyle w:val="ProductList-Body"/>
        <w:rPr>
          <w:rStyle w:val="ProductList-BodyChar"/>
        </w:rPr>
      </w:pPr>
    </w:p>
    <w:p w14:paraId="56F61805" w14:textId="77777777" w:rsidR="00544AAD" w:rsidRPr="002B2D27" w:rsidRDefault="00544AAD" w:rsidP="00544AAD">
      <w:pPr>
        <w:pStyle w:val="ProductList-Body"/>
        <w:rPr>
          <w:rStyle w:val="ProductList-BodyChar"/>
        </w:rPr>
      </w:pPr>
      <w:r>
        <w:rPr>
          <w:rStyle w:val="ProductList-BodyChar"/>
        </w:rPr>
        <w:t>По отношение на Данните за Професионални услуги, различни от Данни за Поддръжка, списък с Подизпълнителите на Microsoft е наличен при поискване. Ако такъв списък бъде поискан, поне 14 дни преди упълномощаването на нови Подизпълнители да осъществяват достъп до Личните данни Microsoft ще актуализира списъка и ще предостави на Клиента механизъм за получаване на известие за актуализацията.</w:t>
      </w:r>
    </w:p>
    <w:p w14:paraId="3A045028" w14:textId="77777777" w:rsidR="00544AAD" w:rsidRPr="00003CD3" w:rsidRDefault="00544AAD" w:rsidP="00544AAD">
      <w:pPr>
        <w:pStyle w:val="ProductList-Body"/>
        <w:rPr>
          <w:rStyle w:val="ProductList-BodyChar"/>
        </w:rPr>
      </w:pPr>
    </w:p>
    <w:p w14:paraId="5283EE4A" w14:textId="77777777" w:rsidR="00544AAD" w:rsidRDefault="00544AAD" w:rsidP="00544AAD">
      <w:pPr>
        <w:pStyle w:val="ProductList-Body"/>
        <w:rPr>
          <w:rStyle w:val="ProductList-BodyChar"/>
        </w:rPr>
      </w:pPr>
      <w:r>
        <w:rPr>
          <w:rStyle w:val="ProductList-BodyChar"/>
        </w:rPr>
        <w:t>Ако Клиентът не одобрява новия Подизпълнител, Клиентът може да прекрати споразумението за засегнатите Професионални услуги,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14:paraId="2A596BF8" w14:textId="77777777" w:rsidR="00544AAD" w:rsidRPr="00003CD3" w:rsidRDefault="00544AAD" w:rsidP="00544AAD">
      <w:pPr>
        <w:pStyle w:val="ProductList-Body"/>
        <w:rPr>
          <w:rStyle w:val="ProductList-BodyChar"/>
        </w:rPr>
      </w:pPr>
    </w:p>
    <w:p w14:paraId="438FCFD3" w14:textId="77777777" w:rsidR="00544AAD" w:rsidRPr="002B2D27" w:rsidRDefault="00544AAD" w:rsidP="00544AAD">
      <w:pPr>
        <w:pStyle w:val="ProductList-Body"/>
        <w:rPr>
          <w:rStyle w:val="ProductList-BodyChar"/>
        </w:rPr>
      </w:pPr>
      <w:r>
        <w:rPr>
          <w:rStyle w:val="ProductList-BodyChar"/>
        </w:rPr>
        <w:t>По отношение на Данните за Поддръжка 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„Уведомления и мерки за контрол при използването на Подизпълнители</w:t>
      </w:r>
      <w:r>
        <w:rPr>
          <w:lang w:val="en-US"/>
        </w:rPr>
        <w:t>“</w:t>
      </w:r>
      <w:r>
        <w:rPr>
          <w:rStyle w:val="ProductList-BodyChar"/>
        </w:rPr>
        <w:t xml:space="preserve"> в раздела „Условия за защита на данните</w:t>
      </w:r>
      <w:r>
        <w:rPr>
          <w:lang w:val="en-US"/>
        </w:rPr>
        <w:t>“</w:t>
      </w:r>
      <w:r>
        <w:rPr>
          <w:rStyle w:val="ProductList-BodyChar"/>
        </w:rPr>
        <w:t xml:space="preserve"> на OST.</w:t>
      </w:r>
    </w:p>
    <w:p w14:paraId="7F24BD78" w14:textId="77777777" w:rsidR="00544AAD" w:rsidRDefault="00544AAD" w:rsidP="00544AAD">
      <w:pPr>
        <w:pStyle w:val="ProductList-Body"/>
        <w:rPr>
          <w:rStyle w:val="ProductList-BodyChar"/>
        </w:rPr>
      </w:pPr>
    </w:p>
    <w:p w14:paraId="3F85B368" w14:textId="77777777" w:rsidR="00544AAD" w:rsidRPr="00FC21E6" w:rsidRDefault="00544AAD" w:rsidP="00544AAD">
      <w:pPr>
        <w:pStyle w:val="ProductList-Body"/>
        <w:outlineLvl w:val="2"/>
      </w:pPr>
      <w:r>
        <w:rPr>
          <w:b/>
          <w:color w:val="00188F"/>
        </w:rPr>
        <w:t>Допълнителни условия за Данните за поддръжка</w:t>
      </w:r>
    </w:p>
    <w:p w14:paraId="07407EB7" w14:textId="77777777" w:rsidR="00544AAD" w:rsidRDefault="00544AAD" w:rsidP="00544AAD">
      <w:pPr>
        <w:pStyle w:val="ProductList-Body"/>
        <w:outlineLvl w:val="2"/>
        <w:rPr>
          <w:b/>
          <w:color w:val="0072C6"/>
        </w:rPr>
      </w:pPr>
      <w:r>
        <w:rPr>
          <w:b/>
          <w:color w:val="0072C6"/>
        </w:rPr>
        <w:tab/>
        <w:t>Защита на Данни за поддръжка</w:t>
      </w:r>
    </w:p>
    <w:p w14:paraId="5049F577" w14:textId="77777777" w:rsidR="00544AAD" w:rsidRDefault="00544AAD" w:rsidP="00544AAD">
      <w:pPr>
        <w:pStyle w:val="ProductList-Body"/>
        <w:ind w:left="158"/>
      </w:pPr>
      <w:r>
        <w:t>Microsoft ще приложи и поддържа подходящи технически и организационни мерки за защита на Данните за поддръжка. Тези мерки трябва да са в съответствие с изискванията на ISO 27001, ISO 27002 и ISO 27018</w:t>
      </w:r>
    </w:p>
    <w:p w14:paraId="405ABEE8" w14:textId="77777777" w:rsidR="00544AAD" w:rsidRPr="002B2D27" w:rsidRDefault="00544AAD" w:rsidP="00544AAD">
      <w:pPr>
        <w:pStyle w:val="ProductList-Body"/>
        <w:ind w:left="158"/>
        <w:rPr>
          <w:b/>
        </w:rPr>
      </w:pPr>
    </w:p>
    <w:p w14:paraId="745A9A9A" w14:textId="77777777" w:rsidR="00544AAD" w:rsidRPr="002B2D27" w:rsidRDefault="00544AAD" w:rsidP="00544AAD">
      <w:pPr>
        <w:pStyle w:val="ProductList-Body"/>
        <w:outlineLvl w:val="2"/>
        <w:rPr>
          <w:b/>
          <w:color w:val="0072C6"/>
        </w:rPr>
      </w:pPr>
      <w:r>
        <w:rPr>
          <w:b/>
          <w:color w:val="0072C6"/>
        </w:rPr>
        <w:tab/>
        <w:t>Образователни институции</w:t>
      </w:r>
    </w:p>
    <w:p w14:paraId="52E9FB5B" w14:textId="77777777" w:rsidR="00544AAD" w:rsidRPr="00CD1288" w:rsidRDefault="00544AAD" w:rsidP="00544AAD">
      <w:pPr>
        <w:pStyle w:val="ProductList-Body"/>
        <w:ind w:left="158"/>
      </w:pPr>
      <w:r>
        <w:t>Потвърждаването и съгласието от страна на Microsoft и задълженията на Клиента за получаване на родителско съгласие и изпращане на</w:t>
      </w:r>
      <w:r>
        <w:rPr>
          <w:lang w:val="en-US"/>
        </w:rPr>
        <w:t> </w:t>
      </w:r>
      <w:r>
        <w:t>уведомлението, посочено в разпоредбата „Образователни институции</w:t>
      </w:r>
      <w:r>
        <w:rPr>
          <w:lang w:val="en-US"/>
        </w:rPr>
        <w:t>“</w:t>
      </w:r>
      <w:r>
        <w:t xml:space="preserve"> на раздела „Условия за защита на данните</w:t>
      </w:r>
      <w:r>
        <w:rPr>
          <w:lang w:val="en-US"/>
        </w:rPr>
        <w:t>“</w:t>
      </w:r>
      <w:r>
        <w:t xml:space="preserve"> на OST също се прилагат по отношение на Данните за поддръжка.</w:t>
      </w:r>
    </w:p>
    <w:p w14:paraId="755CC42C" w14:textId="77777777" w:rsidR="00544AAD" w:rsidRPr="002B2D27" w:rsidRDefault="00544AAD" w:rsidP="00544AAD">
      <w:pPr>
        <w:pStyle w:val="ProductList-Body"/>
        <w:rPr>
          <w:rStyle w:val="ProductList-BodyChar"/>
        </w:rPr>
      </w:pPr>
    </w:p>
    <w:p w14:paraId="02DEBE54" w14:textId="77777777" w:rsidR="00544AAD" w:rsidRPr="00FC2D52" w:rsidRDefault="00544AAD" w:rsidP="00544AAD">
      <w:pPr>
        <w:pStyle w:val="ProductList-Body"/>
        <w:outlineLvl w:val="2"/>
      </w:pPr>
      <w:r>
        <w:rPr>
          <w:b/>
          <w:bCs/>
          <w:color w:val="00188F"/>
        </w:rPr>
        <w:t>Други условия за Професионални услуги</w:t>
      </w:r>
    </w:p>
    <w:p w14:paraId="3638572F" w14:textId="77777777" w:rsidR="00544AAD" w:rsidRPr="00AC5443" w:rsidRDefault="00544AAD" w:rsidP="00544AAD">
      <w:pPr>
        <w:pStyle w:val="ProductList-Body"/>
        <w:keepNext/>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 xml:space="preserve">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w:t>
      </w:r>
      <w:r>
        <w:rPr>
          <w:b/>
        </w:rPr>
        <w:lastRenderedPageBreak/>
        <w:t>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544AAD">
      <w:pPr>
        <w:pStyle w:val="ProductList-Body"/>
        <w:keepNext/>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DE36B9">
      <w:pPr>
        <w:pStyle w:val="ProductList-Body"/>
        <w:keepNext/>
        <w:tabs>
          <w:tab w:val="clear" w:pos="158"/>
          <w:tab w:val="left" w:pos="360"/>
        </w:tabs>
        <w:ind w:left="187"/>
        <w:outlineLvl w:val="3"/>
        <w:rPr>
          <w:b/>
          <w:color w:val="0072C6"/>
        </w:rPr>
      </w:pPr>
      <w:r>
        <w:rPr>
          <w:b/>
          <w:color w:val="0072C6"/>
        </w:rPr>
        <w:lastRenderedPageBreak/>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68"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69" w:name="_Toc15472823"/>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68"/>
      <w:bookmarkEnd w:id="269"/>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70"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71" w:name="_Toc15472824"/>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70"/>
      <w:bookmarkEnd w:id="271"/>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78"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72" w:name="_Toc484158324"/>
    <w:bookmarkStart w:id="273"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74" w:name="_Toc15472825"/>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72"/>
      <w:bookmarkEnd w:id="273"/>
      <w:bookmarkEnd w:id="274"/>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80"/>
          <w:footerReference w:type="first" r:id="rId81"/>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75" w:name="_Toc503180509"/>
      <w:bookmarkStart w:id="276" w:name="Attachment2"/>
      <w:bookmarkStart w:id="277" w:name="_Toc15472826"/>
      <w:r w:rsidRPr="007A6241">
        <w:lastRenderedPageBreak/>
        <w:t>Приложение 2 – Пакети с лицензи за абонамент</w:t>
      </w:r>
      <w:bookmarkEnd w:id="275"/>
      <w:bookmarkEnd w:id="277"/>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908" w:type="dxa"/>
        <w:tblLayout w:type="fixed"/>
        <w:tblLook w:val="04A0" w:firstRow="1" w:lastRow="0" w:firstColumn="1" w:lastColumn="0" w:noHBand="0" w:noVBand="1"/>
      </w:tblPr>
      <w:tblGrid>
        <w:gridCol w:w="3168"/>
        <w:gridCol w:w="270"/>
        <w:gridCol w:w="270"/>
        <w:gridCol w:w="270"/>
        <w:gridCol w:w="270"/>
        <w:gridCol w:w="720"/>
        <w:gridCol w:w="720"/>
        <w:gridCol w:w="450"/>
        <w:gridCol w:w="450"/>
        <w:gridCol w:w="236"/>
        <w:gridCol w:w="236"/>
        <w:gridCol w:w="236"/>
        <w:gridCol w:w="804"/>
        <w:gridCol w:w="621"/>
        <w:gridCol w:w="900"/>
        <w:gridCol w:w="513"/>
        <w:gridCol w:w="396"/>
        <w:gridCol w:w="378"/>
      </w:tblGrid>
      <w:tr w:rsidR="002D4180" w14:paraId="4BBD81FB" w14:textId="77777777" w:rsidTr="002D4180">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31E5E084"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3E24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E2BC29C"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FD5C331"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6AE3DE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8A1173"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3CCC41A5"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2D4180" w:rsidRPr="001F15CE" w:rsidRDefault="002D4180"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133"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77777777" w:rsidR="002D4180" w:rsidRPr="00931AE7" w:rsidRDefault="002D4180"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2D4180"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2D4180" w:rsidRPr="006F1174" w:rsidRDefault="002D4180"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87" w:type="dxa"/>
            <w:gridSpan w:val="3"/>
            <w:tcBorders>
              <w:top w:val="single" w:sz="12" w:space="0" w:color="FFFFFF" w:themeColor="background1"/>
              <w:left w:val="single" w:sz="12" w:space="0" w:color="FFFFFF" w:themeColor="background1"/>
              <w:bottom w:val="nil"/>
              <w:right w:val="nil"/>
            </w:tcBorders>
            <w:shd w:val="clear" w:color="auto" w:fill="0072C6"/>
          </w:tcPr>
          <w:p w14:paraId="20F8CC9E" w14:textId="77777777" w:rsidR="002D4180" w:rsidRPr="00931AE7" w:rsidRDefault="002D4180" w:rsidP="002D418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CE94B5" w14:textId="77777777" w:rsidR="002D4180" w:rsidRPr="00931AE7" w:rsidRDefault="002D4180"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272B85EC" w14:textId="77777777" w:rsidR="002D4180" w:rsidRPr="001F15CE" w:rsidRDefault="002D4180"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D4180" w14:paraId="0E10FEC3" w14:textId="77777777" w:rsidTr="002D4180">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40304C75" w14:textId="77777777" w:rsidR="002D4180" w:rsidRDefault="002D4180" w:rsidP="002D418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2C057C"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2D4180" w:rsidDel="009C5E6C"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59C20005"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0287AB0B"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9B975B4" w14:textId="77777777" w:rsidR="002D4180" w:rsidRPr="00931AE7" w:rsidRDefault="002D4180" w:rsidP="002D418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4AE5306A"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557F41E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2D4180" w14:paraId="70DD0DCB" w14:textId="77777777" w:rsidTr="002D4180">
        <w:trPr>
          <w:trHeight w:val="210"/>
        </w:trPr>
        <w:tc>
          <w:tcPr>
            <w:tcW w:w="3168" w:type="dxa"/>
            <w:tcBorders>
              <w:top w:val="nil"/>
              <w:left w:val="nil"/>
              <w:bottom w:val="dashSmallGap" w:sz="4" w:space="0" w:color="BFBFBF" w:themeColor="background1" w:themeShade="BF"/>
              <w:right w:val="nil"/>
            </w:tcBorders>
            <w:noWrap/>
            <w:vAlign w:val="center"/>
            <w:hideMark/>
          </w:tcPr>
          <w:p w14:paraId="3D0A344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6B6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31F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8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D42D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6DEE9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70D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628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A03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7A71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77D54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328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A4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4C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3CCC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BB739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DEE0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4A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3E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35E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E72628E"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6099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0A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423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E7CEC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AED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3D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28EE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50B9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B13A8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4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2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7D8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0F4A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92BCD3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C49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68B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EB0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906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428C0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67C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A6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DE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EF87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9A9B22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7AF1F1" w14:textId="7EE7E9DF"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A06B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43AD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582B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94D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BA3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CAA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282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249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29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192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663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AF89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7B2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451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79B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7C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0A8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8DCA3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5DD9C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F8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77B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BFE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F481E5B"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48A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D15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F4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C57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4CFB6B95" w14:textId="77777777" w:rsidTr="00BA3F05">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867D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F8D"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980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67538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55D5E5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C16A3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159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06A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6F7D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F58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FE0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62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16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AF5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A15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33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EE4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2C4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5EBF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5C14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4C5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A7F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A4D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BE9B55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3FE3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24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D9B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4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98B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B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D72D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B2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96E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A02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0F6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2E5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5F4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13C8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3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2C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26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E74F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93558D1" w14:textId="77777777" w:rsidTr="00AF2E12">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F65C2"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FAD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D02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8C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9C5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CD5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9F4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A1C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CE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66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C3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E0D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240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B1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B9A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609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A0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5648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73C803" w14:textId="77777777" w:rsidTr="002D4180">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AED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509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590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1583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5003D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ECF0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96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AA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25F5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3D7C6D7"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942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88A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8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93B6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E851D3"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C99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728C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CE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3CC89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A880C28" w14:textId="77777777" w:rsidTr="00AF2E12">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2C5E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84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3C9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5EF9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7B65A3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E01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1B7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4C6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9A62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72CA1C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B04E2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2AA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687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F82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946F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50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4C2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F10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1AF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60F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D395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D1C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04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965E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61E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B6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533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7080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260A4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C6B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C6D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64F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7874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7E7F5D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5A6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A9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9E8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86C2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73480B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B271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BB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059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D750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5815929" w14:textId="77777777" w:rsidTr="00AF2E12">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E600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FFB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03C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13ED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92FAF0"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65A7B"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9D9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51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BFF0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066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10F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183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EDA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0D7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6BA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461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D38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D23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5B02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D1A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6B03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C84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0562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500CC85"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B1865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B26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A4C3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E5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002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ED5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28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E00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926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A00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4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69E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9CA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13A5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10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AB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06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C0B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8EC65C2"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2E7F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A3D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A50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CA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FD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327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6EF6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2B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F696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A2F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F32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2C5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5AE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DEA4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FAE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8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D6E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8FB3A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AC2A1"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8BDFD"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6D45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B16A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1987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71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DF9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BB7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B368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33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D723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4C25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DB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90D0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5182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BE4B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1E67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366F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118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0B55F4"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7215" w14:textId="77777777" w:rsidR="002D4180" w:rsidRPr="00F40FD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A50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E7E1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8BB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3B6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E9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570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37F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B22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CB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0BB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331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ED6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E60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90C8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84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FD5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2E0F3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0157CFF6"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D2D5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F1F3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1576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2DB7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B38C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E19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4A4A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C94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E73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0FA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3F44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F84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75CE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43B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83D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68E4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CCB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DC9B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859337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D1CE8F"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E14A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AFB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8D7F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E61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3CAA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256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DC4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8EF7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892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828C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761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015F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9A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99650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84F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E8622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0B66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547D2AF"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90ACC"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FD3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09A9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7D512"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5E62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C805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D58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393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C5E7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0DCC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2F80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27C7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8D9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BC7C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D08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CB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A49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F839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8DCC32D"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A381A"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714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DA1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6D6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170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46E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920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DE9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1238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CF3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9EA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5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9D2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C91E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6F1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6A16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AB07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516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66BE8AA" w14:textId="77777777" w:rsidTr="002D4180">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E52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27950"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4D1F8"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B16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C0F8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0D8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3375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601E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8A85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FAA1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FD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98DD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6FE5BD68" w14:textId="25445663" w:rsidR="0096798F"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82" w:history="1">
        <w:r w:rsidRPr="007A6241">
          <w:rPr>
            <w:rStyle w:val="Hyperlink"/>
            <w:i/>
            <w:sz w:val="16"/>
            <w:szCs w:val="16"/>
          </w:rPr>
          <w:t>https://www.microsoft.com/en-us/dynamics365/pricing</w:t>
        </w:r>
      </w:hyperlink>
      <w:r w:rsidRPr="007A6241">
        <w:rPr>
          <w:i/>
          <w:sz w:val="16"/>
          <w:szCs w:val="16"/>
        </w:rPr>
        <w:t>.</w:t>
      </w:r>
    </w:p>
    <w:p w14:paraId="54FEA23C" w14:textId="150A5EC5" w:rsidR="007D2359" w:rsidRDefault="007D2359" w:rsidP="007D2359">
      <w:pPr>
        <w:pStyle w:val="ProductList-Body"/>
        <w:rPr>
          <w:i/>
          <w:sz w:val="16"/>
          <w:szCs w:val="16"/>
        </w:rPr>
      </w:pPr>
      <w:r>
        <w:rPr>
          <w:i/>
          <w:sz w:val="16"/>
          <w:szCs w:val="16"/>
          <w:vertAlign w:val="superscript"/>
        </w:rPr>
        <w:t>5</w:t>
      </w:r>
      <w:r>
        <w:rPr>
          <w:i/>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BA040EE" w14:textId="77777777" w:rsidR="0096798F" w:rsidRPr="007A6241" w:rsidRDefault="0096798F" w:rsidP="0096798F">
      <w:pPr>
        <w:pStyle w:val="ProductList-Body"/>
      </w:pPr>
    </w:p>
    <w:p w14:paraId="2DE7D7EF" w14:textId="22388D9D" w:rsidR="0096798F" w:rsidRDefault="0096798F" w:rsidP="0096798F">
      <w:pPr>
        <w:pStyle w:val="ProductList-Offering1Heading"/>
      </w:pPr>
      <w:bookmarkStart w:id="278" w:name="_Toc503180510"/>
      <w:bookmarkStart w:id="279" w:name="_Toc15472827"/>
      <w:r w:rsidRPr="007A6241">
        <w:t>Публичен сектор</w:t>
      </w:r>
      <w:bookmarkEnd w:id="278"/>
      <w:bookmarkEnd w:id="279"/>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58"/>
        <w:gridCol w:w="630"/>
        <w:gridCol w:w="900"/>
        <w:gridCol w:w="720"/>
      </w:tblGrid>
      <w:tr w:rsidR="002D4180" w14:paraId="546588BC" w14:textId="77777777" w:rsidTr="002D418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D4180" w14:paraId="0826C618" w14:textId="77777777" w:rsidTr="002D4180">
        <w:trPr>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2D4180" w:rsidRDefault="002D4180" w:rsidP="002D4180">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445B5F9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2D4180" w:rsidRPr="006F1174"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5BC326"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2D4180" w:rsidRPr="001F15CE" w:rsidRDefault="002D4180"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D4180" w14:paraId="45FE21C8" w14:textId="77777777" w:rsidTr="002D4180">
        <w:trPr>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C82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F7B7513"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EFD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1AE740"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2AF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0AEA52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5F3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BC23C9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CCFB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045547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5020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FD7982"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92C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208E23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80A55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A2BDEA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9C62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C8AF74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9D482" w14:textId="3A299F14"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544AAD">
              <w:rPr>
                <w:rFonts w:asciiTheme="majorHAnsi" w:hAnsiTheme="majorHAnsi"/>
                <w:sz w:val="15"/>
                <w:szCs w:val="15"/>
              </w:rPr>
              <w:t>за уеб</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544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FBB1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EA8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8534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9E4D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C95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4D14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E36F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F59D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6DBE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7F39B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5BA3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55AD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2D3027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B766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BA3F05" w14:paraId="5858E3B8" w14:textId="77777777" w:rsidTr="00BA3F0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BA3F05" w:rsidRDefault="00BA3F05"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BA3F0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94714"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BA3F05" w:rsidRPr="009B68F5" w:rsidRDefault="00BA3F05" w:rsidP="00BA3F05">
            <w:pPr>
              <w:pStyle w:val="ProductList-Body"/>
              <w:tabs>
                <w:tab w:val="clear" w:pos="158"/>
                <w:tab w:val="left" w:pos="720"/>
              </w:tabs>
              <w:spacing w:line="256" w:lineRule="auto"/>
              <w:jc w:val="center"/>
              <w:rPr>
                <w:rFonts w:asciiTheme="majorHAnsi" w:hAnsiTheme="majorHAnsi"/>
                <w:sz w:val="15"/>
                <w:szCs w:val="15"/>
              </w:rPr>
            </w:pPr>
          </w:p>
        </w:tc>
      </w:tr>
      <w:tr w:rsidR="002D4180" w14:paraId="74D25231"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1871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82F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9CFC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4756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903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3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0194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7D98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18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BF90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D8D6F"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7B9E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82F5C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BDBF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0CA815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A81C3C"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FC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8E2D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261C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E518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9BAE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E44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BC3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3A7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FD22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E03B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A1BD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F7F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EFC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34F5CE45" w14:textId="77777777" w:rsidTr="00AF2E12">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D0A639"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5946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EA8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D0C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526D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F34A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0BB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460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8C51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D42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436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0A27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5EBA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F1F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C505C13" w14:textId="77777777" w:rsidTr="002D4180">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35F9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5C5FAC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9151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324D45D"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5633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B3BDDD8"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DF4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D0CCC3E"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C422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4A984607"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D8A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1658BF89"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C34F49"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58E1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8074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23B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6B9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B461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CDB5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68A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A7BC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C68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6489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FC9D6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2F679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6BAC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7A204B0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935D0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39DA20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621F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72CEAA"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7798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F76CEDB" w14:textId="77777777" w:rsidTr="00AF2E1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2D4180" w:rsidRPr="009B68F5"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5776EB"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2439F4EC"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77777777" w:rsidR="002D4180" w:rsidRPr="006F1174"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7783E"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C8D" w14:textId="77777777" w:rsidR="002D4180" w:rsidRPr="009B68F5"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BFF199"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6A4532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158987"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9EE4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DDB7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8AE35"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D64EF"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2D4180" w:rsidRPr="006F1174" w:rsidRDefault="002D4180" w:rsidP="002D4180">
            <w:pPr>
              <w:pStyle w:val="ProductList-Body"/>
              <w:tabs>
                <w:tab w:val="clear" w:pos="158"/>
                <w:tab w:val="left" w:pos="720"/>
              </w:tabs>
              <w:spacing w:line="256" w:lineRule="auto"/>
              <w:jc w:val="center"/>
              <w:rPr>
                <w:rFonts w:asciiTheme="majorHAnsi" w:hAnsiTheme="majorHAnsi"/>
                <w:sz w:val="15"/>
                <w:szCs w:val="15"/>
              </w:rPr>
            </w:pPr>
          </w:p>
        </w:tc>
      </w:tr>
      <w:tr w:rsidR="002D4180" w14:paraId="6572FC96" w14:textId="77777777" w:rsidTr="002D4180">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2D4180" w:rsidRDefault="002D4180"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1274BD"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2D4180" w:rsidRDefault="002D4180"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76"/>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57FF0916"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Клиентите на Office 365 с 500 работни места или по-малко ще бъдат прехвърлени към Microsoft Teams и няма да имат достъп до Skype за бизнеса онлайн.</w:t>
      </w:r>
    </w:p>
    <w:p w14:paraId="6DD2BA64" w14:textId="104F87E3"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AC84F14" w14:textId="77777777" w:rsidR="00DD31AE" w:rsidRPr="00903BB7" w:rsidRDefault="007F703B"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0" w:name="Attachment3"/>
      <w:bookmarkStart w:id="281" w:name="_Toc15472828"/>
      <w:r>
        <w:lastRenderedPageBreak/>
        <w:t>Приложение 3 – Стандартните договорни клаузи (Изпълнители за обработване на данни)</w:t>
      </w:r>
      <w:bookmarkEnd w:id="280"/>
      <w:bookmarkEnd w:id="281"/>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82" w:name="Attachment4"/>
      <w:bookmarkStart w:id="283" w:name="_Toc489605629"/>
      <w:bookmarkStart w:id="284" w:name="_Toc15472829"/>
      <w:r w:rsidRPr="00D506D1">
        <w:lastRenderedPageBreak/>
        <w:t>Приложение 4 – Условия на Общия регламент на Европейския съюз относно защитата на данните</w:t>
      </w:r>
      <w:bookmarkEnd w:id="282"/>
      <w:bookmarkEnd w:id="283"/>
      <w:bookmarkEnd w:id="284"/>
    </w:p>
    <w:p w14:paraId="5AC2E3C9" w14:textId="77777777" w:rsidR="00B63904" w:rsidRDefault="00B63904" w:rsidP="00B63904">
      <w:pPr>
        <w:pStyle w:val="ProductList-Body"/>
      </w:pPr>
      <w:bookmarkStart w:id="285"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85"/>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5F271" w14:textId="77777777" w:rsidR="007F703B" w:rsidRDefault="007F703B" w:rsidP="009A573F">
      <w:pPr>
        <w:spacing w:after="0" w:line="240" w:lineRule="auto"/>
      </w:pPr>
      <w:r>
        <w:separator/>
      </w:r>
    </w:p>
  </w:endnote>
  <w:endnote w:type="continuationSeparator" w:id="0">
    <w:p w14:paraId="04000C32" w14:textId="77777777" w:rsidR="007F703B" w:rsidRDefault="007F703B" w:rsidP="009A573F">
      <w:pPr>
        <w:spacing w:after="0" w:line="240" w:lineRule="auto"/>
      </w:pPr>
      <w:r>
        <w:continuationSeparator/>
      </w:r>
    </w:p>
  </w:endnote>
  <w:endnote w:type="continuationNotice" w:id="1">
    <w:p w14:paraId="131F2D50" w14:textId="77777777" w:rsidR="007F703B" w:rsidRDefault="007F70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44AAD" w:rsidRDefault="00544AA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44AAD" w:rsidRPr="00591643" w:rsidRDefault="00544AA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44AAD" w:rsidRPr="00C76DF3" w:rsidRDefault="007F703B" w:rsidP="005C51AC">
          <w:pPr>
            <w:pStyle w:val="ProductList-OfferingBody"/>
            <w:ind w:left="-77" w:right="-73"/>
            <w:jc w:val="center"/>
            <w:rPr>
              <w:color w:val="808080" w:themeColor="background1" w:themeShade="80"/>
              <w:sz w:val="14"/>
              <w:szCs w:val="14"/>
            </w:rPr>
          </w:pPr>
          <w:hyperlink w:anchor="TableofContents"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44AAD" w:rsidRPr="00C76DF3" w:rsidRDefault="00544AA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44AAD" w:rsidRPr="00C76DF3" w:rsidRDefault="007F703B" w:rsidP="005C51AC">
          <w:pPr>
            <w:pStyle w:val="ProductList-OfferingBody"/>
            <w:ind w:left="-72" w:right="-74"/>
            <w:jc w:val="center"/>
            <w:rPr>
              <w:color w:val="808080" w:themeColor="background1" w:themeShade="80"/>
              <w:sz w:val="14"/>
              <w:szCs w:val="14"/>
            </w:rPr>
          </w:pPr>
          <w:hyperlink w:anchor="Introduction"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44AAD" w:rsidRPr="00C76DF3" w:rsidRDefault="00544AA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44AAD" w:rsidRPr="00C76DF3" w:rsidRDefault="007F703B" w:rsidP="005C51AC">
          <w:pPr>
            <w:pStyle w:val="ProductList-OfferingBody"/>
            <w:ind w:left="-72" w:right="-75"/>
            <w:jc w:val="center"/>
            <w:rPr>
              <w:color w:val="808080" w:themeColor="background1" w:themeShade="80"/>
              <w:sz w:val="14"/>
              <w:szCs w:val="14"/>
            </w:rPr>
          </w:pPr>
          <w:hyperlink w:anchor="GeneralTerms"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44AAD" w:rsidRPr="00C76DF3" w:rsidRDefault="00544AA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44AAD" w:rsidRPr="00C76DF3" w:rsidRDefault="007F703B" w:rsidP="005C51AC">
          <w:pPr>
            <w:pStyle w:val="ProductList-OfferingBody"/>
            <w:ind w:left="-72" w:right="-77"/>
            <w:jc w:val="center"/>
            <w:rPr>
              <w:color w:val="808080" w:themeColor="background1" w:themeShade="80"/>
              <w:sz w:val="14"/>
              <w:szCs w:val="14"/>
            </w:rPr>
          </w:pPr>
          <w:hyperlink w:anchor="PrivacyandSecurityTerms"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44AAD" w:rsidRPr="00C76DF3" w:rsidRDefault="00544A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44AAD" w:rsidRPr="00C76DF3" w:rsidRDefault="007F703B" w:rsidP="005C51AC">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44AAD" w:rsidRPr="00C76DF3" w:rsidRDefault="00544A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44AAD" w:rsidRPr="00C76DF3" w:rsidRDefault="007F703B" w:rsidP="005C51AC">
          <w:pPr>
            <w:pStyle w:val="ProductList-OfferingBody"/>
            <w:ind w:left="-72" w:right="-76"/>
            <w:jc w:val="center"/>
            <w:rPr>
              <w:color w:val="808080" w:themeColor="background1" w:themeShade="80"/>
              <w:sz w:val="14"/>
              <w:szCs w:val="14"/>
            </w:rPr>
          </w:pPr>
          <w:hyperlink w:anchor="Attachment1" w:history="1">
            <w:r w:rsidR="00544AAD">
              <w:rPr>
                <w:rStyle w:val="Hyperlink"/>
                <w:sz w:val="14"/>
                <w:szCs w:val="14"/>
              </w:rPr>
              <w:t>Приложени документи</w:t>
            </w:r>
          </w:hyperlink>
        </w:p>
      </w:tc>
    </w:tr>
  </w:tbl>
  <w:p w14:paraId="7E537610" w14:textId="77777777" w:rsidR="00544AAD" w:rsidRPr="00591643" w:rsidRDefault="00544AA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544AAD" w:rsidRPr="00B10E07" w:rsidRDefault="007F703B" w:rsidP="00591643">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44AAD" w:rsidRPr="00B10E07" w:rsidRDefault="00544AA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544AAD" w:rsidRPr="00B10E07" w:rsidRDefault="007F703B" w:rsidP="00694015">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44AAD" w:rsidRPr="00B10E07" w:rsidRDefault="00544AA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544AAD" w:rsidRPr="00B10E07" w:rsidRDefault="007F703B" w:rsidP="00694015">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44AAD" w:rsidRPr="00B10E07" w:rsidRDefault="00544AA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544AAD" w:rsidRPr="00B95770" w:rsidRDefault="007F703B" w:rsidP="00EB1E3F">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44AAD" w:rsidRPr="00B10E07" w:rsidRDefault="00544AA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544AAD" w:rsidRPr="00B95770" w:rsidRDefault="007F703B" w:rsidP="00694015">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44AAD" w:rsidRPr="00B10E07" w:rsidRDefault="00544AA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544AAD" w:rsidRPr="00B10E07" w:rsidRDefault="007F703B" w:rsidP="00694015">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71D89FB4" w14:textId="77777777" w:rsidR="00544AAD" w:rsidRPr="00694015" w:rsidRDefault="00544AA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454A0BDD" w14:textId="77777777" w:rsidR="00544AAD" w:rsidRPr="00694015" w:rsidRDefault="00544AA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544AAD" w:rsidRPr="00B95770" w:rsidRDefault="007F703B" w:rsidP="00C903E2">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544AAD" w:rsidRPr="00B95770" w:rsidRDefault="007F703B" w:rsidP="00C903E2">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7624AA76" w14:textId="77777777" w:rsidR="00544AAD" w:rsidRPr="00591643" w:rsidRDefault="00544AA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64D969A8" w14:textId="77777777" w:rsidR="00544AAD" w:rsidRPr="00694015" w:rsidRDefault="00544AA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44AAD" w:rsidRPr="00B95770" w:rsidRDefault="007F703B" w:rsidP="00C903E2">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44AAD" w:rsidRPr="00B95770" w:rsidRDefault="007F703B" w:rsidP="00C903E2">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44AAD" w:rsidRPr="00B10E07" w:rsidRDefault="00544AA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44AAD" w:rsidRPr="00B10E07" w:rsidRDefault="007F703B" w:rsidP="00C903E2">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4D7AA8A2" w14:textId="77777777" w:rsidR="00544AAD" w:rsidRPr="00591643" w:rsidRDefault="00544AA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5CE86BFD" w14:textId="77777777" w:rsidR="00544AAD" w:rsidRPr="00694015" w:rsidRDefault="00544AA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0D33F855"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F8E351"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43549C9"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5C4FB4"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F6A8241"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3FDF6"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E029410"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F737E0" w14:textId="77777777" w:rsidR="00544AAD" w:rsidRPr="00B95770" w:rsidRDefault="007F703B" w:rsidP="00820752">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E277532"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803C9" w14:textId="77777777" w:rsidR="00544AAD" w:rsidRPr="00B95770" w:rsidRDefault="007F703B" w:rsidP="00820752">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462356"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69AF7"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77B89421" w14:textId="77777777" w:rsidR="00544AAD" w:rsidRPr="00591643" w:rsidRDefault="00544AA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3869BA5D"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8B5578"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B5AB0BC"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3B1BD4"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3A74D7D"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547419"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F6CC0F"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FF2149" w14:textId="77777777" w:rsidR="00544AAD" w:rsidRPr="00B95770" w:rsidRDefault="007F703B" w:rsidP="00820752">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AACAC16"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2952A" w14:textId="77777777" w:rsidR="00544AAD" w:rsidRPr="00B95770" w:rsidRDefault="007F703B" w:rsidP="00820752">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4316FE9" w14:textId="77777777" w:rsidR="00544AAD" w:rsidRPr="00B10E07" w:rsidRDefault="00544AAD" w:rsidP="0082075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EF6AA" w14:textId="77777777" w:rsidR="00544AAD" w:rsidRPr="00B10E07" w:rsidRDefault="007F703B" w:rsidP="00820752">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492E84B8" w14:textId="2DAF5CE4" w:rsidR="00544AAD" w:rsidRPr="00820752" w:rsidRDefault="00544AAD" w:rsidP="0082075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0EE15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3333F" w14:textId="77777777" w:rsidR="00544AAD" w:rsidRPr="00C76DF3" w:rsidRDefault="007F703B" w:rsidP="005C51AC">
          <w:pPr>
            <w:pStyle w:val="ProductList-OfferingBody"/>
            <w:ind w:left="-77" w:right="-73"/>
            <w:jc w:val="center"/>
            <w:rPr>
              <w:color w:val="808080" w:themeColor="background1" w:themeShade="80"/>
              <w:sz w:val="14"/>
              <w:szCs w:val="14"/>
            </w:rPr>
          </w:pPr>
          <w:hyperlink w:anchor="Съдържание"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31E2F6" w14:textId="77777777" w:rsidR="00544AAD" w:rsidRPr="00C76DF3" w:rsidRDefault="00544AA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CC080" w14:textId="77777777" w:rsidR="00544AAD" w:rsidRPr="00C76DF3" w:rsidRDefault="007F703B" w:rsidP="005C51AC">
          <w:pPr>
            <w:pStyle w:val="ProductList-OfferingBody"/>
            <w:ind w:left="-72" w:right="-74"/>
            <w:jc w:val="center"/>
            <w:rPr>
              <w:color w:val="808080" w:themeColor="background1" w:themeShade="80"/>
              <w:sz w:val="14"/>
              <w:szCs w:val="14"/>
            </w:rPr>
          </w:pPr>
          <w:hyperlink w:anchor="Въведение"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D1ACC3" w14:textId="77777777" w:rsidR="00544AAD" w:rsidRPr="00C76DF3" w:rsidRDefault="00544AA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DB2DF" w14:textId="77777777" w:rsidR="00544AAD" w:rsidRPr="00C76DF3" w:rsidRDefault="007F703B" w:rsidP="005C51AC">
          <w:pPr>
            <w:pStyle w:val="ProductList-OfferingBody"/>
            <w:ind w:left="-72" w:right="-75"/>
            <w:jc w:val="center"/>
            <w:rPr>
              <w:color w:val="808080" w:themeColor="background1" w:themeShade="80"/>
              <w:sz w:val="14"/>
              <w:szCs w:val="14"/>
            </w:rPr>
          </w:pPr>
          <w:hyperlink w:anchor="Общи условия"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23DC91" w14:textId="77777777" w:rsidR="00544AAD" w:rsidRPr="00C76DF3" w:rsidRDefault="00544AA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1926D" w14:textId="77777777" w:rsidR="00544AAD" w:rsidRPr="00C76DF3" w:rsidRDefault="007F703B"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B1AB8" w14:textId="77777777" w:rsidR="00544AAD" w:rsidRPr="00C76DF3" w:rsidRDefault="00544A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6CC462" w14:textId="77777777" w:rsidR="00544AAD" w:rsidRPr="00C76DF3" w:rsidRDefault="007F703B" w:rsidP="005C51AC">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B6BEA3" w14:textId="77777777" w:rsidR="00544AAD" w:rsidRPr="00C76DF3" w:rsidRDefault="00544A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C67A8" w14:textId="77777777" w:rsidR="00544AAD" w:rsidRPr="00C76DF3" w:rsidRDefault="007F703B" w:rsidP="005C51AC">
          <w:pPr>
            <w:pStyle w:val="ProductList-OfferingBody"/>
            <w:ind w:left="-72" w:right="-76"/>
            <w:jc w:val="center"/>
            <w:rPr>
              <w:color w:val="808080" w:themeColor="background1" w:themeShade="80"/>
              <w:sz w:val="14"/>
              <w:szCs w:val="14"/>
            </w:rPr>
          </w:pPr>
          <w:hyperlink w:anchor="Приложение1" w:history="1">
            <w:r w:rsidR="00544AAD">
              <w:rPr>
                <w:rStyle w:val="Hyperlink"/>
                <w:sz w:val="14"/>
                <w:szCs w:val="14"/>
              </w:rPr>
              <w:t>Приложения</w:t>
            </w:r>
          </w:hyperlink>
        </w:p>
      </w:tc>
    </w:tr>
  </w:tbl>
  <w:p w14:paraId="75A73A0C" w14:textId="77777777" w:rsidR="00544AAD" w:rsidRPr="00591643" w:rsidRDefault="00544AAD"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13F6DAE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A8132" w14:textId="77777777" w:rsidR="00544AAD" w:rsidRPr="00C76DF3" w:rsidRDefault="007F703B" w:rsidP="00591643">
          <w:pPr>
            <w:pStyle w:val="ProductList-OfferingBody"/>
            <w:ind w:left="-77" w:right="-73"/>
            <w:jc w:val="center"/>
            <w:rPr>
              <w:color w:val="808080" w:themeColor="background1" w:themeShade="80"/>
              <w:sz w:val="14"/>
              <w:szCs w:val="14"/>
            </w:rPr>
          </w:pPr>
          <w:hyperlink w:anchor="Съдържание"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9B3A9F" w14:textId="77777777" w:rsidR="00544AAD" w:rsidRPr="00C76DF3" w:rsidRDefault="00544A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24CF55" w14:textId="77777777" w:rsidR="00544AAD" w:rsidRPr="00C76DF3" w:rsidRDefault="007F703B" w:rsidP="00591643">
          <w:pPr>
            <w:pStyle w:val="ProductList-OfferingBody"/>
            <w:ind w:left="-72" w:right="-74"/>
            <w:jc w:val="center"/>
            <w:rPr>
              <w:color w:val="808080" w:themeColor="background1" w:themeShade="80"/>
              <w:sz w:val="14"/>
              <w:szCs w:val="14"/>
            </w:rPr>
          </w:pPr>
          <w:hyperlink w:anchor="Въведение"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2ED75" w14:textId="77777777" w:rsidR="00544AAD" w:rsidRPr="00C76DF3" w:rsidRDefault="00544A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C8BD4" w14:textId="77777777" w:rsidR="00544AAD" w:rsidRPr="00C76DF3" w:rsidRDefault="007F703B" w:rsidP="003812FE">
          <w:pPr>
            <w:pStyle w:val="ProductList-OfferingBody"/>
            <w:ind w:left="-72" w:right="-75"/>
            <w:jc w:val="center"/>
            <w:rPr>
              <w:color w:val="808080" w:themeColor="background1" w:themeShade="80"/>
              <w:sz w:val="14"/>
              <w:szCs w:val="14"/>
            </w:rPr>
          </w:pPr>
          <w:hyperlink w:anchor="Общи условия"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1D1430" w14:textId="77777777" w:rsidR="00544AAD" w:rsidRPr="00C76DF3" w:rsidRDefault="00544A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5CEA" w14:textId="77777777" w:rsidR="00544AAD" w:rsidRPr="00C76DF3" w:rsidRDefault="007F703B"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550EE"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1E7EB9" w14:textId="77777777" w:rsidR="00544AAD" w:rsidRPr="00C76DF3" w:rsidRDefault="007F703B" w:rsidP="003812FE">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F044E5"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FC149" w14:textId="77777777" w:rsidR="00544AAD" w:rsidRPr="00C76DF3" w:rsidRDefault="007F703B" w:rsidP="003812FE">
          <w:pPr>
            <w:pStyle w:val="ProductList-OfferingBody"/>
            <w:ind w:left="-72" w:right="-76"/>
            <w:jc w:val="center"/>
            <w:rPr>
              <w:color w:val="808080" w:themeColor="background1" w:themeShade="80"/>
              <w:sz w:val="14"/>
              <w:szCs w:val="14"/>
            </w:rPr>
          </w:pPr>
          <w:hyperlink w:anchor="Приложение1" w:history="1">
            <w:r w:rsidR="00544AAD">
              <w:rPr>
                <w:rStyle w:val="Hyperlink"/>
                <w:sz w:val="14"/>
                <w:szCs w:val="14"/>
              </w:rPr>
              <w:t>Приложения</w:t>
            </w:r>
          </w:hyperlink>
        </w:p>
      </w:tc>
    </w:tr>
  </w:tbl>
  <w:p w14:paraId="00395B91" w14:textId="77777777" w:rsidR="00544AAD" w:rsidRPr="00591643" w:rsidRDefault="00544A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5FAE951A"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CBA23B" w14:textId="7002FBF2" w:rsidR="00544AAD" w:rsidRPr="00B10E07" w:rsidRDefault="007F703B" w:rsidP="007D2359">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1B740C"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3FB632"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3D5ABA"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E851C"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1D5609B"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8078E" w14:textId="77777777" w:rsidR="00544AAD" w:rsidRPr="00B95770" w:rsidRDefault="007F703B" w:rsidP="007D2359">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D76A5FB"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CA6E64" w14:textId="77777777" w:rsidR="00544AAD" w:rsidRPr="00B95770" w:rsidRDefault="007F703B" w:rsidP="007D2359">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FF9D4DB"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7D04B"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5D81A811" w14:textId="56CF7687" w:rsidR="00544AAD" w:rsidRPr="00591643" w:rsidRDefault="00544AAD" w:rsidP="007D23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544AAD" w:rsidRPr="00B95770" w:rsidRDefault="007F703B" w:rsidP="007D2359">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544AAD" w:rsidRPr="00B95770" w:rsidRDefault="007F703B" w:rsidP="007D2359">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544AAD" w:rsidRPr="00B10E07" w:rsidRDefault="00544AAD"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544AAD" w:rsidRPr="00B10E07" w:rsidRDefault="007F703B" w:rsidP="007D2359">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37F13AD8" w14:textId="77777777" w:rsidR="00544AAD" w:rsidRPr="00591643" w:rsidRDefault="00544AA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6826D1" w14:textId="77777777" w:rsidR="00544AAD" w:rsidRPr="00591643" w:rsidRDefault="00544AA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44AAD" w:rsidRPr="00B95770" w:rsidRDefault="007F703B" w:rsidP="00CB3F78">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44AAD" w:rsidRPr="00B10E07" w:rsidRDefault="00544AA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44AAD" w:rsidRPr="00B10E07" w:rsidRDefault="007F703B" w:rsidP="00CB3F78">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5E1D6371" w14:textId="77777777" w:rsidR="00544AAD" w:rsidRPr="00694015" w:rsidRDefault="00544AAD" w:rsidP="00A27681">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0B0BC309" w14:textId="77777777" w:rsidTr="00544AA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20ADA0" w14:textId="77777777" w:rsidR="00544AAD" w:rsidRPr="00B10E07" w:rsidRDefault="007F703B" w:rsidP="00C02AC8">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B19F66" w14:textId="77777777" w:rsidR="00544AAD" w:rsidRPr="00B10E07" w:rsidRDefault="00544AAD"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D08CF" w14:textId="77777777" w:rsidR="00544AAD" w:rsidRPr="00B10E07" w:rsidRDefault="007F703B" w:rsidP="00C02AC8">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87D798" w14:textId="77777777" w:rsidR="00544AAD" w:rsidRPr="00B10E07" w:rsidRDefault="00544AAD"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DFB9" w14:textId="77777777" w:rsidR="00544AAD" w:rsidRPr="00B10E07" w:rsidRDefault="007F703B" w:rsidP="00C02AC8">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2A19F90" w14:textId="77777777" w:rsidR="00544AAD" w:rsidRPr="00B10E07" w:rsidRDefault="00544AAD"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32B9B" w14:textId="77777777" w:rsidR="00544AAD" w:rsidRPr="00B95770" w:rsidRDefault="007F703B" w:rsidP="00C02AC8">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5CC069" w14:textId="77777777" w:rsidR="00544AAD" w:rsidRPr="00B10E07" w:rsidRDefault="00544AAD"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E5396" w14:textId="77777777" w:rsidR="00544AAD" w:rsidRPr="00B95770" w:rsidRDefault="007F703B" w:rsidP="00C02AC8">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E97A5C" w14:textId="77777777" w:rsidR="00544AAD" w:rsidRPr="00B10E07" w:rsidRDefault="00544AAD" w:rsidP="00C02AC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7DF3C" w14:textId="77777777" w:rsidR="00544AAD" w:rsidRPr="00B10E07" w:rsidRDefault="007F703B" w:rsidP="00C02AC8">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688676C6" w14:textId="77777777" w:rsidR="00544AAD" w:rsidRPr="00C02AC8" w:rsidRDefault="00544AAD" w:rsidP="00C02AC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544AAD" w:rsidRPr="00C76DF3" w:rsidRDefault="007F703B" w:rsidP="00591643">
          <w:pPr>
            <w:pStyle w:val="ProductList-OfferingBody"/>
            <w:ind w:left="-77" w:right="-73"/>
            <w:jc w:val="center"/>
            <w:rPr>
              <w:color w:val="808080" w:themeColor="background1" w:themeShade="80"/>
              <w:sz w:val="14"/>
              <w:szCs w:val="14"/>
            </w:rPr>
          </w:pPr>
          <w:hyperlink w:anchor="Съдържание"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544AAD" w:rsidRPr="00C76DF3" w:rsidRDefault="00544A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544AAD" w:rsidRPr="00C76DF3" w:rsidRDefault="007F703B" w:rsidP="00591643">
          <w:pPr>
            <w:pStyle w:val="ProductList-OfferingBody"/>
            <w:ind w:left="-72" w:right="-74"/>
            <w:jc w:val="center"/>
            <w:rPr>
              <w:color w:val="808080" w:themeColor="background1" w:themeShade="80"/>
              <w:sz w:val="14"/>
              <w:szCs w:val="14"/>
            </w:rPr>
          </w:pPr>
          <w:hyperlink w:anchor="Въведение"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544AAD" w:rsidRPr="00C76DF3" w:rsidRDefault="00544A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544AAD" w:rsidRPr="00C76DF3" w:rsidRDefault="007F703B" w:rsidP="003812FE">
          <w:pPr>
            <w:pStyle w:val="ProductList-OfferingBody"/>
            <w:ind w:left="-72" w:right="-75"/>
            <w:jc w:val="center"/>
            <w:rPr>
              <w:color w:val="808080" w:themeColor="background1" w:themeShade="80"/>
              <w:sz w:val="14"/>
              <w:szCs w:val="14"/>
            </w:rPr>
          </w:pPr>
          <w:hyperlink w:anchor="Общи условия"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544AAD" w:rsidRPr="00C76DF3" w:rsidRDefault="00544A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544AAD" w:rsidRPr="00C76DF3" w:rsidRDefault="007F703B"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544AAD" w:rsidRPr="00C76DF3" w:rsidRDefault="007F703B" w:rsidP="003812FE">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544AAD" w:rsidRPr="00C76DF3" w:rsidRDefault="007F703B" w:rsidP="003812FE">
          <w:pPr>
            <w:pStyle w:val="ProductList-OfferingBody"/>
            <w:ind w:left="-72" w:right="-76"/>
            <w:jc w:val="center"/>
            <w:rPr>
              <w:color w:val="808080" w:themeColor="background1" w:themeShade="80"/>
              <w:sz w:val="14"/>
              <w:szCs w:val="14"/>
            </w:rPr>
          </w:pPr>
          <w:hyperlink w:anchor="Приложение1" w:history="1">
            <w:r w:rsidR="00544AAD">
              <w:rPr>
                <w:rStyle w:val="Hyperlink"/>
                <w:sz w:val="14"/>
                <w:szCs w:val="14"/>
              </w:rPr>
              <w:t>Приложения</w:t>
            </w:r>
          </w:hyperlink>
        </w:p>
      </w:tc>
    </w:tr>
  </w:tbl>
  <w:p w14:paraId="0BF0453E" w14:textId="77777777" w:rsidR="00544AAD" w:rsidRPr="00591643" w:rsidRDefault="00544AA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544AAD" w:rsidRPr="00C76DF3" w:rsidRDefault="007F703B" w:rsidP="005C51AC">
          <w:pPr>
            <w:pStyle w:val="ProductList-OfferingBody"/>
            <w:ind w:left="-77" w:right="-73"/>
            <w:jc w:val="center"/>
            <w:rPr>
              <w:color w:val="808080" w:themeColor="background1" w:themeShade="80"/>
              <w:sz w:val="14"/>
              <w:szCs w:val="14"/>
            </w:rPr>
          </w:pPr>
          <w:hyperlink w:anchor="Съдържание"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544AAD" w:rsidRPr="00C76DF3" w:rsidRDefault="00544AA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544AAD" w:rsidRPr="00C76DF3" w:rsidRDefault="007F703B" w:rsidP="005C51AC">
          <w:pPr>
            <w:pStyle w:val="ProductList-OfferingBody"/>
            <w:ind w:left="-72" w:right="-74"/>
            <w:jc w:val="center"/>
            <w:rPr>
              <w:color w:val="808080" w:themeColor="background1" w:themeShade="80"/>
              <w:sz w:val="14"/>
              <w:szCs w:val="14"/>
            </w:rPr>
          </w:pPr>
          <w:hyperlink w:anchor="Въведение"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544AAD" w:rsidRPr="00C76DF3" w:rsidRDefault="00544AA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544AAD" w:rsidRPr="00C76DF3" w:rsidRDefault="007F703B" w:rsidP="005C51AC">
          <w:pPr>
            <w:pStyle w:val="ProductList-OfferingBody"/>
            <w:ind w:left="-72" w:right="-75"/>
            <w:jc w:val="center"/>
            <w:rPr>
              <w:color w:val="808080" w:themeColor="background1" w:themeShade="80"/>
              <w:sz w:val="14"/>
              <w:szCs w:val="14"/>
            </w:rPr>
          </w:pPr>
          <w:hyperlink w:anchor="Общи условия"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544AAD" w:rsidRPr="00C76DF3" w:rsidRDefault="00544AA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544AAD" w:rsidRPr="00C76DF3" w:rsidRDefault="007F703B"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544AAD" w:rsidRPr="00C76DF3" w:rsidRDefault="00544A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544AAD" w:rsidRPr="00C76DF3" w:rsidRDefault="007F703B" w:rsidP="005C51AC">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544AAD" w:rsidRPr="00C76DF3" w:rsidRDefault="00544AA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544AAD" w:rsidRPr="00C76DF3" w:rsidRDefault="007F703B" w:rsidP="005C51AC">
          <w:pPr>
            <w:pStyle w:val="ProductList-OfferingBody"/>
            <w:ind w:left="-72" w:right="-76"/>
            <w:jc w:val="center"/>
            <w:rPr>
              <w:color w:val="808080" w:themeColor="background1" w:themeShade="80"/>
              <w:sz w:val="14"/>
              <w:szCs w:val="14"/>
            </w:rPr>
          </w:pPr>
          <w:hyperlink w:anchor="Приложение1" w:history="1">
            <w:r w:rsidR="00544AAD">
              <w:rPr>
                <w:rStyle w:val="Hyperlink"/>
                <w:sz w:val="14"/>
                <w:szCs w:val="14"/>
              </w:rPr>
              <w:t>Приложения</w:t>
            </w:r>
          </w:hyperlink>
        </w:p>
      </w:tc>
    </w:tr>
  </w:tbl>
  <w:p w14:paraId="2983E9D2" w14:textId="77777777" w:rsidR="00544AAD" w:rsidRPr="00591643" w:rsidRDefault="00544AA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544AAD" w:rsidRPr="00C76DF3" w:rsidRDefault="007F703B" w:rsidP="00591643">
          <w:pPr>
            <w:pStyle w:val="ProductList-OfferingBody"/>
            <w:ind w:left="-77" w:right="-73"/>
            <w:jc w:val="center"/>
            <w:rPr>
              <w:color w:val="808080" w:themeColor="background1" w:themeShade="80"/>
              <w:sz w:val="14"/>
              <w:szCs w:val="14"/>
            </w:rPr>
          </w:pPr>
          <w:hyperlink w:anchor="Съдържание"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544AAD" w:rsidRPr="00C76DF3" w:rsidRDefault="00544A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544AAD" w:rsidRPr="00C76DF3" w:rsidRDefault="007F703B" w:rsidP="00591643">
          <w:pPr>
            <w:pStyle w:val="ProductList-OfferingBody"/>
            <w:ind w:left="-72" w:right="-74"/>
            <w:jc w:val="center"/>
            <w:rPr>
              <w:color w:val="808080" w:themeColor="background1" w:themeShade="80"/>
              <w:sz w:val="14"/>
              <w:szCs w:val="14"/>
            </w:rPr>
          </w:pPr>
          <w:hyperlink w:anchor="Въведение"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544AAD" w:rsidRPr="00C76DF3" w:rsidRDefault="00544A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544AAD" w:rsidRPr="00C76DF3" w:rsidRDefault="007F703B" w:rsidP="003812FE">
          <w:pPr>
            <w:pStyle w:val="ProductList-OfferingBody"/>
            <w:ind w:left="-72" w:right="-75"/>
            <w:jc w:val="center"/>
            <w:rPr>
              <w:color w:val="808080" w:themeColor="background1" w:themeShade="80"/>
              <w:sz w:val="14"/>
              <w:szCs w:val="14"/>
            </w:rPr>
          </w:pPr>
          <w:hyperlink w:anchor="Общи условия"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544AAD" w:rsidRPr="00C76DF3" w:rsidRDefault="00544A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544AAD" w:rsidRPr="00C76DF3" w:rsidRDefault="007F703B"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544AAD" w:rsidRPr="00C76DF3" w:rsidRDefault="007F703B" w:rsidP="003812FE">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544AAD" w:rsidRPr="00C76DF3" w:rsidRDefault="007F703B" w:rsidP="003812FE">
          <w:pPr>
            <w:pStyle w:val="ProductList-OfferingBody"/>
            <w:ind w:left="-72" w:right="-76"/>
            <w:jc w:val="center"/>
            <w:rPr>
              <w:color w:val="808080" w:themeColor="background1" w:themeShade="80"/>
              <w:sz w:val="14"/>
              <w:szCs w:val="14"/>
            </w:rPr>
          </w:pPr>
          <w:hyperlink w:anchor="Приложение1" w:history="1">
            <w:r w:rsidR="00544AAD">
              <w:rPr>
                <w:rStyle w:val="Hyperlink"/>
                <w:sz w:val="14"/>
                <w:szCs w:val="14"/>
              </w:rPr>
              <w:t>Приложения</w:t>
            </w:r>
          </w:hyperlink>
        </w:p>
      </w:tc>
    </w:tr>
  </w:tbl>
  <w:p w14:paraId="572A99D6" w14:textId="77777777" w:rsidR="00544AAD" w:rsidRPr="00591643" w:rsidRDefault="00544AA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473BF7" w14:textId="77777777" w:rsidR="00544AAD" w:rsidRPr="00BB0C05" w:rsidRDefault="00544AAD" w:rsidP="00544AA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544AAD" w:rsidRPr="00C76DF3" w:rsidRDefault="007F703B" w:rsidP="00591643">
          <w:pPr>
            <w:pStyle w:val="ProductList-OfferingBody"/>
            <w:ind w:left="-77" w:right="-73"/>
            <w:jc w:val="center"/>
            <w:rPr>
              <w:color w:val="808080" w:themeColor="background1" w:themeShade="80"/>
              <w:sz w:val="14"/>
              <w:szCs w:val="14"/>
            </w:rPr>
          </w:pPr>
          <w:hyperlink w:anchor="Съдържание"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544AAD" w:rsidRPr="00C76DF3" w:rsidRDefault="00544A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544AAD" w:rsidRPr="00C76DF3" w:rsidRDefault="007F703B" w:rsidP="00591643">
          <w:pPr>
            <w:pStyle w:val="ProductList-OfferingBody"/>
            <w:ind w:left="-72" w:right="-74"/>
            <w:jc w:val="center"/>
            <w:rPr>
              <w:color w:val="808080" w:themeColor="background1" w:themeShade="80"/>
              <w:sz w:val="14"/>
              <w:szCs w:val="14"/>
            </w:rPr>
          </w:pPr>
          <w:hyperlink w:anchor="Въведение"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544AAD" w:rsidRPr="00C76DF3" w:rsidRDefault="00544A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544AAD" w:rsidRPr="00C76DF3" w:rsidRDefault="007F703B" w:rsidP="003812FE">
          <w:pPr>
            <w:pStyle w:val="ProductList-OfferingBody"/>
            <w:ind w:left="-72" w:right="-75"/>
            <w:jc w:val="center"/>
            <w:rPr>
              <w:color w:val="808080" w:themeColor="background1" w:themeShade="80"/>
              <w:sz w:val="14"/>
              <w:szCs w:val="14"/>
            </w:rPr>
          </w:pPr>
          <w:hyperlink w:anchor="Общи условия"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544AAD" w:rsidRPr="00C76DF3" w:rsidRDefault="00544A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544AAD" w:rsidRPr="00C76DF3" w:rsidRDefault="007F703B"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544AAD" w:rsidRPr="00C76DF3" w:rsidRDefault="007F703B" w:rsidP="003812FE">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544AAD" w:rsidRPr="00C76DF3" w:rsidRDefault="007F703B" w:rsidP="003812FE">
          <w:pPr>
            <w:pStyle w:val="ProductList-OfferingBody"/>
            <w:ind w:left="-72" w:right="-76"/>
            <w:jc w:val="center"/>
            <w:rPr>
              <w:color w:val="808080" w:themeColor="background1" w:themeShade="80"/>
              <w:sz w:val="14"/>
              <w:szCs w:val="14"/>
            </w:rPr>
          </w:pPr>
          <w:hyperlink w:anchor="Приложение1" w:history="1">
            <w:r w:rsidR="00544AAD">
              <w:rPr>
                <w:rStyle w:val="Hyperlink"/>
                <w:sz w:val="14"/>
                <w:szCs w:val="14"/>
              </w:rPr>
              <w:t>Приложения</w:t>
            </w:r>
          </w:hyperlink>
        </w:p>
      </w:tc>
    </w:tr>
  </w:tbl>
  <w:p w14:paraId="08AAEF22" w14:textId="77777777" w:rsidR="00544AAD" w:rsidRPr="00591643" w:rsidRDefault="00544AA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544AAD" w:rsidRPr="00B95770" w:rsidRDefault="007F703B" w:rsidP="00565001">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544AAD" w:rsidRPr="00B95770" w:rsidRDefault="007F703B" w:rsidP="00565001">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0739624F" w14:textId="77777777" w:rsidR="00544AAD" w:rsidRPr="00591643" w:rsidRDefault="00544AAD"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44AAD" w:rsidRPr="00C76DF3" w:rsidRDefault="007F703B" w:rsidP="00591643">
          <w:pPr>
            <w:pStyle w:val="ProductList-OfferingBody"/>
            <w:ind w:left="-77" w:right="-73"/>
            <w:jc w:val="center"/>
            <w:rPr>
              <w:color w:val="808080" w:themeColor="background1" w:themeShade="80"/>
              <w:sz w:val="14"/>
              <w:szCs w:val="14"/>
            </w:rPr>
          </w:pPr>
          <w:hyperlink w:anchor="TableofContents"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44AAD" w:rsidRPr="00C76DF3" w:rsidRDefault="00544A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44AAD" w:rsidRPr="00C76DF3" w:rsidRDefault="007F703B" w:rsidP="00591643">
          <w:pPr>
            <w:pStyle w:val="ProductList-OfferingBody"/>
            <w:ind w:left="-72" w:right="-74"/>
            <w:jc w:val="center"/>
            <w:rPr>
              <w:color w:val="808080" w:themeColor="background1" w:themeShade="80"/>
              <w:sz w:val="14"/>
              <w:szCs w:val="14"/>
            </w:rPr>
          </w:pPr>
          <w:hyperlink w:anchor="Introduction"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44AAD" w:rsidRPr="00C76DF3" w:rsidRDefault="00544A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44AAD" w:rsidRPr="00C76DF3" w:rsidRDefault="007F703B" w:rsidP="003812FE">
          <w:pPr>
            <w:pStyle w:val="ProductList-OfferingBody"/>
            <w:ind w:left="-72" w:right="-75"/>
            <w:jc w:val="center"/>
            <w:rPr>
              <w:color w:val="808080" w:themeColor="background1" w:themeShade="80"/>
              <w:sz w:val="14"/>
              <w:szCs w:val="14"/>
            </w:rPr>
          </w:pPr>
          <w:hyperlink w:anchor="GeneralTerms"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44AAD" w:rsidRPr="00C76DF3" w:rsidRDefault="00544A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44AAD" w:rsidRPr="00C76DF3" w:rsidRDefault="007F703B" w:rsidP="00591643">
          <w:pPr>
            <w:pStyle w:val="ProductList-OfferingBody"/>
            <w:ind w:left="-72" w:right="-77"/>
            <w:jc w:val="center"/>
            <w:rPr>
              <w:color w:val="808080" w:themeColor="background1" w:themeShade="80"/>
              <w:sz w:val="14"/>
              <w:szCs w:val="14"/>
            </w:rPr>
          </w:pPr>
          <w:hyperlink w:anchor="PrivacyandSecurityTerms"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44AAD" w:rsidRPr="00C76DF3" w:rsidRDefault="007F703B" w:rsidP="003812FE">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44AAD" w:rsidRPr="00C76DF3" w:rsidRDefault="007F703B" w:rsidP="003812FE">
          <w:pPr>
            <w:pStyle w:val="ProductList-OfferingBody"/>
            <w:ind w:left="-72" w:right="-76"/>
            <w:jc w:val="center"/>
            <w:rPr>
              <w:color w:val="808080" w:themeColor="background1" w:themeShade="80"/>
              <w:sz w:val="14"/>
              <w:szCs w:val="14"/>
            </w:rPr>
          </w:pPr>
          <w:hyperlink w:anchor="Attachment1" w:history="1">
            <w:r w:rsidR="00544AAD">
              <w:rPr>
                <w:rStyle w:val="Hyperlink"/>
                <w:sz w:val="14"/>
                <w:szCs w:val="14"/>
              </w:rPr>
              <w:t>Приложения</w:t>
            </w:r>
          </w:hyperlink>
        </w:p>
      </w:tc>
    </w:tr>
  </w:tbl>
  <w:p w14:paraId="0F3548A6" w14:textId="77777777" w:rsidR="00544AAD" w:rsidRPr="00591643" w:rsidRDefault="00544AA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44AA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44AAD" w:rsidRPr="00C76DF3" w:rsidRDefault="007F703B" w:rsidP="00591643">
          <w:pPr>
            <w:pStyle w:val="ProductList-OfferingBody"/>
            <w:ind w:left="-77" w:right="-73"/>
            <w:jc w:val="center"/>
            <w:rPr>
              <w:color w:val="808080" w:themeColor="background1" w:themeShade="80"/>
              <w:sz w:val="14"/>
              <w:szCs w:val="14"/>
            </w:rPr>
          </w:pPr>
          <w:hyperlink w:anchor="TableofContents" w:history="1">
            <w:r w:rsidR="00544AA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44AAD" w:rsidRPr="00C76DF3" w:rsidRDefault="00544AA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44AAD" w:rsidRPr="00C76DF3" w:rsidRDefault="007F703B" w:rsidP="00591643">
          <w:pPr>
            <w:pStyle w:val="ProductList-OfferingBody"/>
            <w:ind w:left="-72" w:right="-74"/>
            <w:jc w:val="center"/>
            <w:rPr>
              <w:color w:val="808080" w:themeColor="background1" w:themeShade="80"/>
              <w:sz w:val="14"/>
              <w:szCs w:val="14"/>
            </w:rPr>
          </w:pPr>
          <w:hyperlink w:anchor="Introduction" w:history="1">
            <w:r w:rsidR="00544AA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44AAD" w:rsidRPr="00C76DF3" w:rsidRDefault="00544AA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44AAD" w:rsidRPr="00C76DF3" w:rsidRDefault="007F703B" w:rsidP="003812FE">
          <w:pPr>
            <w:pStyle w:val="ProductList-OfferingBody"/>
            <w:ind w:left="-72" w:right="-75"/>
            <w:jc w:val="center"/>
            <w:rPr>
              <w:color w:val="808080" w:themeColor="background1" w:themeShade="80"/>
              <w:sz w:val="14"/>
              <w:szCs w:val="14"/>
            </w:rPr>
          </w:pPr>
          <w:hyperlink w:anchor="GeneralTerms" w:history="1">
            <w:r w:rsidR="00544AA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44AAD" w:rsidRPr="00C76DF3" w:rsidRDefault="00544AA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44AAD" w:rsidRPr="00C76DF3" w:rsidRDefault="007F703B" w:rsidP="00591643">
          <w:pPr>
            <w:pStyle w:val="ProductList-OfferingBody"/>
            <w:ind w:left="-72" w:right="-77"/>
            <w:jc w:val="center"/>
            <w:rPr>
              <w:color w:val="808080" w:themeColor="background1" w:themeShade="80"/>
              <w:sz w:val="14"/>
              <w:szCs w:val="14"/>
            </w:rPr>
          </w:pPr>
          <w:hyperlink w:anchor="PrivacyandSecurityTerms" w:history="1">
            <w:r w:rsidR="00544AA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44AAD" w:rsidRPr="00C76DF3" w:rsidRDefault="007F703B" w:rsidP="003812FE">
          <w:pPr>
            <w:pStyle w:val="ProductList-OfferingBody"/>
            <w:ind w:left="-72" w:right="-77"/>
            <w:jc w:val="center"/>
            <w:rPr>
              <w:color w:val="808080" w:themeColor="background1" w:themeShade="80"/>
              <w:sz w:val="14"/>
              <w:szCs w:val="14"/>
            </w:rPr>
          </w:pPr>
          <w:hyperlink w:anchor="OnlineServiceSpecificTerms" w:history="1">
            <w:r w:rsidR="00544AA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44AAD" w:rsidRPr="00C76DF3" w:rsidRDefault="00544AA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44AAD" w:rsidRPr="00C76DF3" w:rsidRDefault="007F703B" w:rsidP="003812FE">
          <w:pPr>
            <w:pStyle w:val="ProductList-OfferingBody"/>
            <w:ind w:left="-72" w:right="-76"/>
            <w:jc w:val="center"/>
            <w:rPr>
              <w:color w:val="808080" w:themeColor="background1" w:themeShade="80"/>
              <w:sz w:val="14"/>
              <w:szCs w:val="14"/>
            </w:rPr>
          </w:pPr>
          <w:hyperlink w:anchor="Attachment1" w:history="1">
            <w:r w:rsidR="00544AAD">
              <w:rPr>
                <w:rStyle w:val="Hyperlink"/>
                <w:sz w:val="14"/>
                <w:szCs w:val="14"/>
              </w:rPr>
              <w:t>Приложения</w:t>
            </w:r>
          </w:hyperlink>
        </w:p>
      </w:tc>
    </w:tr>
  </w:tbl>
  <w:p w14:paraId="3CE7D4B7" w14:textId="77777777" w:rsidR="00544AAD" w:rsidRPr="00591643" w:rsidRDefault="00544AAD">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67B2C5FD"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BA4180"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B6F7A42"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B1F6A4"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C4FC20D"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449B6"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D1C8E8E"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5A359" w14:textId="77777777" w:rsidR="00544AAD" w:rsidRPr="00B95770" w:rsidRDefault="007F703B" w:rsidP="00565001">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6A844EE"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692FC3" w14:textId="77777777" w:rsidR="00544AAD" w:rsidRPr="00B95770" w:rsidRDefault="007F703B" w:rsidP="00565001">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5A0264"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A72CB"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7D0286BE" w14:textId="77777777" w:rsidR="00544AAD" w:rsidRPr="00591643" w:rsidRDefault="00544AAD"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44AAD" w:rsidRPr="00990DE4" w14:paraId="7F7C2798" w14:textId="77777777" w:rsidTr="0056500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TableofContents" w:history="1">
            <w:proofErr w:type="spellStart"/>
            <w:r w:rsidR="00544AAD"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Introduction" w:history="1">
            <w:proofErr w:type="spellStart"/>
            <w:r w:rsidR="00544AAD"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GeneralTerms" w:history="1">
            <w:proofErr w:type="spellStart"/>
            <w:r w:rsidR="00544AAD" w:rsidRPr="00B10E07">
              <w:rPr>
                <w:rStyle w:val="Hyperlink"/>
                <w:sz w:val="14"/>
                <w:szCs w:val="14"/>
                <w:lang w:val="en-US" w:eastAsia="en-US" w:bidi="ar-SA"/>
              </w:rPr>
              <w:t>Общи</w:t>
            </w:r>
            <w:proofErr w:type="spellEnd"/>
            <w:r w:rsidR="00544AAD" w:rsidRPr="00B10E07">
              <w:rPr>
                <w:rStyle w:val="Hyperlink"/>
                <w:sz w:val="14"/>
                <w:szCs w:val="14"/>
                <w:lang w:val="en-US" w:eastAsia="en-US" w:bidi="ar-SA"/>
              </w:rPr>
              <w:t xml:space="preserve"> </w:t>
            </w:r>
            <w:proofErr w:type="spellStart"/>
            <w:r w:rsidR="00544AAD"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AB258D8"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70A17" w14:textId="77777777" w:rsidR="00544AAD" w:rsidRPr="00B95770" w:rsidRDefault="007F703B" w:rsidP="00565001">
          <w:pPr>
            <w:pStyle w:val="ProductList-OfferingBody"/>
            <w:ind w:left="-77" w:right="-73"/>
            <w:jc w:val="center"/>
            <w:rPr>
              <w:rStyle w:val="Hyperlink"/>
              <w:sz w:val="14"/>
              <w:szCs w:val="14"/>
              <w:lang w:val="ru-RU" w:eastAsia="en-US" w:bidi="ar-SA"/>
            </w:rPr>
          </w:pPr>
          <w:hyperlink w:anchor="PrivacyandSecurityTerms" w:history="1">
            <w:r w:rsidR="00544AA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544AAD" w:rsidRPr="00B95770" w:rsidRDefault="007F703B" w:rsidP="00565001">
          <w:pPr>
            <w:pStyle w:val="ProductList-OfferingBody"/>
            <w:ind w:left="-77" w:right="-73"/>
            <w:jc w:val="center"/>
            <w:rPr>
              <w:rStyle w:val="Hyperlink"/>
              <w:sz w:val="14"/>
              <w:szCs w:val="14"/>
              <w:lang w:val="ru-RU" w:eastAsia="en-US" w:bidi="ar-SA"/>
            </w:rPr>
          </w:pPr>
          <w:hyperlink w:anchor="OnlineServiceSpecificTerms" w:history="1">
            <w:r w:rsidR="00544AA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544AAD" w:rsidRPr="00B10E07" w:rsidRDefault="00544AAD"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544AAD" w:rsidRPr="00B10E07" w:rsidRDefault="007F703B" w:rsidP="00565001">
          <w:pPr>
            <w:pStyle w:val="ProductList-OfferingBody"/>
            <w:ind w:left="-77" w:right="-73"/>
            <w:jc w:val="center"/>
            <w:rPr>
              <w:rStyle w:val="Hyperlink"/>
              <w:sz w:val="14"/>
              <w:szCs w:val="14"/>
              <w:lang w:val="en-US" w:eastAsia="en-US" w:bidi="ar-SA"/>
            </w:rPr>
          </w:pPr>
          <w:hyperlink w:anchor="Attachment1" w:history="1">
            <w:proofErr w:type="spellStart"/>
            <w:r w:rsidR="00544AAD" w:rsidRPr="00B10E07">
              <w:rPr>
                <w:rStyle w:val="Hyperlink"/>
                <w:sz w:val="14"/>
                <w:szCs w:val="14"/>
                <w:lang w:val="en-US" w:eastAsia="en-US" w:bidi="ar-SA"/>
              </w:rPr>
              <w:t>Приложение</w:t>
            </w:r>
            <w:proofErr w:type="spellEnd"/>
          </w:hyperlink>
        </w:p>
      </w:tc>
    </w:tr>
  </w:tbl>
  <w:p w14:paraId="55658B9E" w14:textId="77777777" w:rsidR="00544AAD" w:rsidRPr="00694015" w:rsidRDefault="00544AA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EF5B49" w14:textId="77777777" w:rsidR="007F703B" w:rsidRDefault="007F703B" w:rsidP="009A573F">
      <w:pPr>
        <w:spacing w:after="0" w:line="240" w:lineRule="auto"/>
      </w:pPr>
      <w:r>
        <w:separator/>
      </w:r>
    </w:p>
  </w:footnote>
  <w:footnote w:type="continuationSeparator" w:id="0">
    <w:p w14:paraId="247E7A8E" w14:textId="77777777" w:rsidR="007F703B" w:rsidRDefault="007F703B" w:rsidP="009A573F">
      <w:pPr>
        <w:spacing w:after="0" w:line="240" w:lineRule="auto"/>
      </w:pPr>
      <w:r>
        <w:continuationSeparator/>
      </w:r>
    </w:p>
  </w:footnote>
  <w:footnote w:type="continuationNotice" w:id="1">
    <w:p w14:paraId="12000E58" w14:textId="77777777" w:rsidR="007F703B" w:rsidRDefault="007F70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44AAD" w:rsidRPr="004D27A6" w:rsidRDefault="00544AA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5572942"/>
      <w:docPartObj>
        <w:docPartGallery w:val="Page Numbers (Top of Page)"/>
        <w:docPartUnique/>
      </w:docPartObj>
    </w:sdtPr>
    <w:sdtEndPr>
      <w:rPr>
        <w:noProof/>
        <w:sz w:val="16"/>
        <w:szCs w:val="16"/>
      </w:rPr>
    </w:sdtEndPr>
    <w:sdtContent>
      <w:p w14:paraId="79427711" w14:textId="61716FA2" w:rsidR="00544AAD" w:rsidRPr="00665B0A" w:rsidRDefault="007F703B"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544AAD">
              <w:rPr>
                <w:sz w:val="16"/>
                <w:szCs w:val="16"/>
              </w:rPr>
              <w:t xml:space="preserve">Условия за онлайн услуги, лицензирани от Microsoft на едро (български (Bulgarian), </w:t>
            </w:r>
            <w:r w:rsidR="00544AAD" w:rsidRPr="008637BB">
              <w:rPr>
                <w:sz w:val="16"/>
                <w:szCs w:val="16"/>
              </w:rPr>
              <w:t>август</w:t>
            </w:r>
            <w:r w:rsidR="00544AAD">
              <w:rPr>
                <w:sz w:val="16"/>
                <w:szCs w:val="16"/>
              </w:rPr>
              <w:t xml:space="preserve"> 2019 г.)</w:t>
            </w:r>
          </w:sdtContent>
        </w:sdt>
        <w:r w:rsidR="00544AAD" w:rsidRPr="00665B0A">
          <w:rPr>
            <w:sz w:val="16"/>
            <w:szCs w:val="16"/>
          </w:rPr>
          <w:tab/>
        </w:r>
        <w:r w:rsidR="00544AAD" w:rsidRPr="00665B0A">
          <w:rPr>
            <w:sz w:val="16"/>
            <w:szCs w:val="16"/>
          </w:rPr>
          <w:fldChar w:fldCharType="begin"/>
        </w:r>
        <w:r w:rsidR="00544AAD" w:rsidRPr="00665B0A">
          <w:rPr>
            <w:sz w:val="16"/>
            <w:szCs w:val="16"/>
          </w:rPr>
          <w:instrText xml:space="preserve"> PAGE   \* MERGEFORMAT </w:instrText>
        </w:r>
        <w:r w:rsidR="00544AAD" w:rsidRPr="00665B0A">
          <w:rPr>
            <w:sz w:val="16"/>
            <w:szCs w:val="16"/>
          </w:rPr>
          <w:fldChar w:fldCharType="separate"/>
        </w:r>
        <w:r w:rsidR="00544AAD">
          <w:rPr>
            <w:sz w:val="16"/>
            <w:szCs w:val="16"/>
          </w:rPr>
          <w:t>2</w:t>
        </w:r>
        <w:r w:rsidR="00544AAD"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12FCAFC0" w:rsidR="00544AAD" w:rsidRPr="00665B0A" w:rsidRDefault="007F703B"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544AAD">
              <w:rPr>
                <w:sz w:val="16"/>
                <w:szCs w:val="16"/>
              </w:rPr>
              <w:t xml:space="preserve">Условия за онлайн услуги, лицензирани от Microsoft на едро (български (Bulgarian), </w:t>
            </w:r>
            <w:r w:rsidR="00544AAD" w:rsidRPr="008637BB">
              <w:rPr>
                <w:sz w:val="16"/>
                <w:szCs w:val="16"/>
              </w:rPr>
              <w:t>август</w:t>
            </w:r>
            <w:r w:rsidR="00544AAD">
              <w:rPr>
                <w:sz w:val="16"/>
                <w:szCs w:val="16"/>
              </w:rPr>
              <w:t xml:space="preserve"> 2019 г.)</w:t>
            </w:r>
          </w:sdtContent>
        </w:sdt>
        <w:r w:rsidR="00544AAD" w:rsidRPr="00665B0A">
          <w:rPr>
            <w:sz w:val="16"/>
            <w:szCs w:val="16"/>
          </w:rPr>
          <w:tab/>
        </w:r>
        <w:r w:rsidR="00544AAD" w:rsidRPr="00665B0A">
          <w:rPr>
            <w:sz w:val="16"/>
            <w:szCs w:val="16"/>
          </w:rPr>
          <w:fldChar w:fldCharType="begin"/>
        </w:r>
        <w:r w:rsidR="00544AAD" w:rsidRPr="00665B0A">
          <w:rPr>
            <w:sz w:val="16"/>
            <w:szCs w:val="16"/>
          </w:rPr>
          <w:instrText xml:space="preserve"> PAGE   \* MERGEFORMAT </w:instrText>
        </w:r>
        <w:r w:rsidR="00544AAD" w:rsidRPr="00665B0A">
          <w:rPr>
            <w:sz w:val="16"/>
            <w:szCs w:val="16"/>
          </w:rPr>
          <w:fldChar w:fldCharType="separate"/>
        </w:r>
        <w:r w:rsidR="00544AAD" w:rsidRPr="00665B0A">
          <w:rPr>
            <w:noProof/>
            <w:sz w:val="16"/>
            <w:szCs w:val="16"/>
          </w:rPr>
          <w:t>2</w:t>
        </w:r>
        <w:r w:rsidR="00544AAD"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2"/>
  </w:num>
  <w:num w:numId="2">
    <w:abstractNumId w:val="2"/>
  </w:num>
  <w:num w:numId="3">
    <w:abstractNumId w:val="8"/>
  </w:num>
  <w:num w:numId="4">
    <w:abstractNumId w:val="9"/>
  </w:num>
  <w:num w:numId="5">
    <w:abstractNumId w:val="6"/>
  </w:num>
  <w:num w:numId="6">
    <w:abstractNumId w:val="15"/>
  </w:num>
  <w:num w:numId="7">
    <w:abstractNumId w:val="3"/>
  </w:num>
  <w:num w:numId="8">
    <w:abstractNumId w:val="14"/>
  </w:num>
  <w:num w:numId="9">
    <w:abstractNumId w:val="17"/>
  </w:num>
  <w:num w:numId="10">
    <w:abstractNumId w:val="13"/>
  </w:num>
  <w:num w:numId="11">
    <w:abstractNumId w:val="10"/>
  </w:num>
  <w:num w:numId="12">
    <w:abstractNumId w:val="4"/>
  </w:num>
  <w:num w:numId="13">
    <w:abstractNumId w:val="5"/>
  </w:num>
  <w:num w:numId="14">
    <w:abstractNumId w:val="18"/>
  </w:num>
  <w:num w:numId="15">
    <w:abstractNumId w:val="7"/>
  </w:num>
  <w:num w:numId="16">
    <w:abstractNumId w:val="1"/>
  </w:num>
  <w:num w:numId="17">
    <w:abstractNumId w:val="19"/>
  </w:num>
  <w:num w:numId="18">
    <w:abstractNumId w:val="11"/>
  </w:num>
  <w:num w:numId="19">
    <w:abstractNumId w:val="0"/>
  </w:num>
  <w:num w:numId="20">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removePersonalInformation/>
  <w:removeDateAndTime/>
  <w:proofState w:spelling="clean" w:grammar="clean"/>
  <w:documentProtection w:edit="readOnly" w:formatting="1" w:enforcement="1" w:cryptProviderType="rsaAES" w:cryptAlgorithmClass="hash" w:cryptAlgorithmType="typeAny" w:cryptAlgorithmSid="14" w:cryptSpinCount="100000" w:hash="TjoaAwp2xW5ddMQ5pe7Iqvambr78M/vbeg3Xq5fok96PlIaDiLKusXHmrHiIEVvAw0stsVKJrrJTUuRHwJMITQ==" w:salt="0oFSaXDXDr0Zi0NCvHh7N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5C8B"/>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4004"/>
    <w:rsid w:val="0056432C"/>
    <w:rsid w:val="00565001"/>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3F14"/>
    <w:rsid w:val="007E5983"/>
    <w:rsid w:val="007E66CB"/>
    <w:rsid w:val="007E7DB0"/>
    <w:rsid w:val="007E7EB6"/>
    <w:rsid w:val="007F191E"/>
    <w:rsid w:val="007F3FE6"/>
    <w:rsid w:val="007F41A2"/>
    <w:rsid w:val="007F49B0"/>
    <w:rsid w:val="007F4EE2"/>
    <w:rsid w:val="007F703B"/>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145"/>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365D"/>
    <w:rsid w:val="00D5434B"/>
    <w:rsid w:val="00D5519A"/>
    <w:rsid w:val="00D55C79"/>
    <w:rsid w:val="00D57D6E"/>
    <w:rsid w:val="00D608A0"/>
    <w:rsid w:val="00D61048"/>
    <w:rsid w:val="00D62419"/>
    <w:rsid w:val="00D6318B"/>
    <w:rsid w:val="00D63A71"/>
    <w:rsid w:val="00D64B73"/>
    <w:rsid w:val="00D65DA3"/>
    <w:rsid w:val="00D67331"/>
    <w:rsid w:val="00D67524"/>
    <w:rsid w:val="00D67904"/>
    <w:rsid w:val="00D67A4B"/>
    <w:rsid w:val="00D70B5E"/>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azure.microsoft.com/services/" TargetMode="External"/><Relationship Id="rId39" Type="http://schemas.openxmlformats.org/officeDocument/2006/relationships/footer" Target="footer12.xml"/><Relationship Id="rId21" Type="http://schemas.openxmlformats.org/officeDocument/2006/relationships/hyperlink" Target="http://aka.ms/BAA"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2.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11" Type="http://schemas.openxmlformats.org/officeDocument/2006/relationships/header" Target="header2.xml"/><Relationship Id="rId24" Type="http://schemas.openxmlformats.org/officeDocument/2006/relationships/hyperlink" Target="http://azure.microsoft.com/en-us/regions/" TargetMode="External"/><Relationship Id="rId32" Type="http://schemas.openxmlformats.org/officeDocument/2006/relationships/hyperlink" Target="https://go.microsoft.com/fwlink/?LinkId=521839" TargetMode="External"/><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footer" Target="footer14.xml"/><Relationship Id="rId53" Type="http://schemas.openxmlformats.org/officeDocument/2006/relationships/hyperlink" Target="https://aka.ms/bingmapsplatformapistou" TargetMode="External"/><Relationship Id="rId58" Type="http://schemas.openxmlformats.org/officeDocument/2006/relationships/footer" Target="footer20.xml"/><Relationship Id="rId66" Type="http://schemas.openxmlformats.org/officeDocument/2006/relationships/footer" Target="footer25.xm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en-us/regions" TargetMode="External"/><Relationship Id="rId30" Type="http://schemas.openxmlformats.org/officeDocument/2006/relationships/hyperlink" Target="https://go.microsoft.com/fwlink/?linkid=874330"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business.linkedin.com/c/15/10/eu-scc" TargetMode="External"/><Relationship Id="rId48" Type="http://schemas.openxmlformats.org/officeDocument/2006/relationships/footer" Target="footer16.xml"/><Relationship Id="rId56" Type="http://schemas.openxmlformats.org/officeDocument/2006/relationships/footer" Target="footer18.xml"/><Relationship Id="rId64" Type="http://schemas.openxmlformats.org/officeDocument/2006/relationships/footer" Target="footer23.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hyperlink" Target="http://go.microsoft.com/?linkid=9839206" TargetMode="External"/><Relationship Id="rId80" Type="http://schemas.openxmlformats.org/officeDocument/2006/relationships/footer" Target="footer27.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hyperlink" Target="https://aka.ms/r1j7jq" TargetMode="External"/><Relationship Id="rId33" Type="http://schemas.openxmlformats.org/officeDocument/2006/relationships/hyperlink" Target="https://aka.ms/r1j7jq" TargetMode="External"/><Relationship Id="rId38" Type="http://schemas.openxmlformats.org/officeDocument/2006/relationships/footer" Target="footer11.xml"/><Relationship Id="rId46" Type="http://schemas.openxmlformats.org/officeDocument/2006/relationships/footer" Target="footer15.xml"/><Relationship Id="rId59" Type="http://schemas.openxmlformats.org/officeDocument/2006/relationships/footer" Target="footer21.xml"/><Relationship Id="rId67" Type="http://schemas.openxmlformats.org/officeDocument/2006/relationships/hyperlink" Target="https://go.microsoft.com/fwlink/?linkid=868812" TargetMode="External"/><Relationship Id="rId20" Type="http://schemas.openxmlformats.org/officeDocument/2006/relationships/hyperlink" Target="https://servicetrust.microsoft.com/" TargetMode="Externa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aka.ms/github_terms" TargetMode="External"/><Relationship Id="rId75" Type="http://schemas.openxmlformats.org/officeDocument/2006/relationships/footer" Target="footer26.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azure.microsoft.com/support/legal/sla/" TargetMode="External"/><Relationship Id="rId28" Type="http://schemas.openxmlformats.org/officeDocument/2006/relationships/hyperlink" Target="http://azure.microsoft.com/en-us/support/legal/store-terms" TargetMode="External"/><Relationship Id="rId36" Type="http://schemas.openxmlformats.org/officeDocument/2006/relationships/hyperlink" Target="https://aka.ms/actestprivacypolicy" TargetMode="External"/><Relationship Id="rId49" Type="http://schemas.openxmlformats.org/officeDocument/2006/relationships/hyperlink" Target="http://go.microsoft.com/?linkid=9839206" TargetMode="External"/><Relationship Id="rId57" Type="http://schemas.openxmlformats.org/officeDocument/2006/relationships/footer" Target="footer19.xml"/><Relationship Id="rId10" Type="http://schemas.openxmlformats.org/officeDocument/2006/relationships/footer" Target="footer2.xml"/><Relationship Id="rId31" Type="http://schemas.openxmlformats.org/officeDocument/2006/relationships/hyperlink" Target="https://www.tomtom.com/en_GB/thirdpartyproduct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4.xm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8.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B005E-7092-43A0-A8F2-A3957A8FF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31791</Words>
  <Characters>181214</Characters>
  <Application>Microsoft Office Word</Application>
  <DocSecurity>8</DocSecurity>
  <Lines>1510</Lines>
  <Paragraphs>425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212580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2019-07-31T20:38:00Z</dcterms:created>
  <dcterms:modified xsi:type="dcterms:W3CDTF">2019-07-31T20:38:00Z</dcterms:modified>
</cp:coreProperties>
</file>