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64004"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sidRPr="000964DC">
        <w:rPr>
          <w:rFonts w:asciiTheme="majorHAnsi" w:hAnsiTheme="majorHAnsi"/>
          <w:color w:val="FFFFFF" w:themeColor="background1"/>
          <w:sz w:val="72"/>
          <w:szCs w:val="72"/>
          <w:lang w:eastAsia="en-US" w:bidi="ar-SA"/>
        </w:rPr>
        <w:tab/>
      </w:r>
      <w:r w:rsidRPr="00564004">
        <w:rPr>
          <w:rFonts w:asciiTheme="majorHAnsi" w:hAnsiTheme="majorHAnsi"/>
          <w:color w:val="FFFFFF" w:themeColor="background1"/>
          <w:sz w:val="72"/>
          <w:szCs w:val="72"/>
          <w:lang w:eastAsia="en-US" w:bidi="ar-SA"/>
        </w:rPr>
        <w:t>Услови</w:t>
      </w:r>
      <w:bookmarkStart w:id="1" w:name="_GoBack"/>
      <w:bookmarkEnd w:id="1"/>
      <w:r w:rsidRPr="00564004">
        <w:rPr>
          <w:rFonts w:asciiTheme="majorHAnsi" w:hAnsiTheme="majorHAnsi"/>
          <w:color w:val="FFFFFF" w:themeColor="background1"/>
          <w:sz w:val="72"/>
          <w:szCs w:val="72"/>
          <w:lang w:eastAsia="en-US" w:bidi="ar-SA"/>
        </w:rPr>
        <w:t>я за онлайн услуги</w:t>
      </w:r>
    </w:p>
    <w:p w14:paraId="6BAF63FC" w14:textId="09D14994" w:rsidR="004D27A6" w:rsidRPr="00CB3F78" w:rsidRDefault="004D27A6" w:rsidP="00E81045">
      <w:pPr>
        <w:pStyle w:val="ProductList-Body"/>
        <w:shd w:val="clear" w:color="auto" w:fill="0072C6"/>
        <w:tabs>
          <w:tab w:val="clear" w:pos="158"/>
          <w:tab w:val="left" w:pos="360"/>
        </w:tabs>
        <w:ind w:right="1800"/>
        <w:rPr>
          <w:rFonts w:asciiTheme="majorHAnsi" w:hAnsiTheme="majorHAnsi"/>
          <w:color w:val="FFFFFF" w:themeColor="background1"/>
          <w:sz w:val="96"/>
          <w:szCs w:val="96"/>
          <w:lang w:eastAsia="en-US" w:bidi="ar-SA"/>
        </w:rPr>
      </w:pPr>
      <w:r w:rsidRPr="00564004">
        <w:rPr>
          <w:rFonts w:asciiTheme="majorHAnsi" w:hAnsiTheme="majorHAnsi"/>
          <w:color w:val="FFFFFF" w:themeColor="background1"/>
          <w:sz w:val="96"/>
          <w:szCs w:val="96"/>
          <w:lang w:eastAsia="en-US" w:bidi="ar-SA"/>
        </w:rPr>
        <w:tab/>
      </w:r>
      <w:r w:rsidR="00470339" w:rsidRPr="00817C76">
        <w:rPr>
          <w:rFonts w:asciiTheme="majorHAnsi" w:hAnsiTheme="majorHAnsi"/>
          <w:color w:val="FFFFFF" w:themeColor="background1"/>
          <w:sz w:val="96"/>
          <w:szCs w:val="96"/>
        </w:rPr>
        <w:t xml:space="preserve">1 Декември </w:t>
      </w:r>
      <w:r w:rsidRPr="00564004">
        <w:rPr>
          <w:rFonts w:asciiTheme="majorHAnsi" w:hAnsiTheme="majorHAnsi"/>
          <w:color w:val="FFFFFF" w:themeColor="background1"/>
          <w:sz w:val="96"/>
          <w:szCs w:val="96"/>
          <w:lang w:eastAsia="en-US" w:bidi="ar-SA"/>
        </w:rPr>
        <w:t>2015 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72FF5093" w14:textId="4CFFADD4" w:rsidR="009E534A"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6123514" w:history="1">
        <w:r w:rsidR="009E534A" w:rsidRPr="00C90925">
          <w:rPr>
            <w:rStyle w:val="Hyperlink"/>
            <w:noProof/>
          </w:rPr>
          <w:t>Въведение</w:t>
        </w:r>
        <w:r w:rsidR="009E534A">
          <w:rPr>
            <w:noProof/>
            <w:webHidden/>
          </w:rPr>
          <w:tab/>
        </w:r>
        <w:r w:rsidR="009E534A">
          <w:rPr>
            <w:noProof/>
            <w:webHidden/>
          </w:rPr>
          <w:fldChar w:fldCharType="begin"/>
        </w:r>
        <w:r w:rsidR="009E534A">
          <w:rPr>
            <w:noProof/>
            <w:webHidden/>
          </w:rPr>
          <w:instrText xml:space="preserve"> PAGEREF _Toc436123514 \h </w:instrText>
        </w:r>
        <w:r w:rsidR="009E534A">
          <w:rPr>
            <w:noProof/>
            <w:webHidden/>
          </w:rPr>
        </w:r>
        <w:r w:rsidR="009E534A">
          <w:rPr>
            <w:noProof/>
            <w:webHidden/>
          </w:rPr>
          <w:fldChar w:fldCharType="separate"/>
        </w:r>
        <w:r w:rsidR="009E534A">
          <w:rPr>
            <w:noProof/>
            <w:webHidden/>
          </w:rPr>
          <w:t>3</w:t>
        </w:r>
        <w:r w:rsidR="009E534A">
          <w:rPr>
            <w:noProof/>
            <w:webHidden/>
          </w:rPr>
          <w:fldChar w:fldCharType="end"/>
        </w:r>
      </w:hyperlink>
    </w:p>
    <w:p w14:paraId="47C31E46" w14:textId="2EECCC57" w:rsidR="009E534A" w:rsidRDefault="009E534A">
      <w:pPr>
        <w:pStyle w:val="TOC3"/>
        <w:tabs>
          <w:tab w:val="right" w:leader="dot" w:pos="5030"/>
        </w:tabs>
        <w:rPr>
          <w:rFonts w:eastAsiaTheme="minorEastAsia"/>
          <w:smallCaps w:val="0"/>
          <w:noProof/>
          <w:sz w:val="22"/>
          <w:lang w:val="en-US" w:eastAsia="en-US" w:bidi="ar-SA"/>
        </w:rPr>
      </w:pPr>
      <w:hyperlink w:anchor="_Toc436123515" w:history="1">
        <w:r w:rsidRPr="00C90925">
          <w:rPr>
            <w:rStyle w:val="Hyperlink"/>
            <w:noProof/>
          </w:rPr>
          <w:t>Предишни версии</w:t>
        </w:r>
        <w:r>
          <w:rPr>
            <w:noProof/>
            <w:webHidden/>
          </w:rPr>
          <w:tab/>
        </w:r>
        <w:r>
          <w:rPr>
            <w:noProof/>
            <w:webHidden/>
          </w:rPr>
          <w:fldChar w:fldCharType="begin"/>
        </w:r>
        <w:r>
          <w:rPr>
            <w:noProof/>
            <w:webHidden/>
          </w:rPr>
          <w:instrText xml:space="preserve"> PAGEREF _Toc436123515 \h </w:instrText>
        </w:r>
        <w:r>
          <w:rPr>
            <w:noProof/>
            <w:webHidden/>
          </w:rPr>
        </w:r>
        <w:r>
          <w:rPr>
            <w:noProof/>
            <w:webHidden/>
          </w:rPr>
          <w:fldChar w:fldCharType="separate"/>
        </w:r>
        <w:r>
          <w:rPr>
            <w:noProof/>
            <w:webHidden/>
          </w:rPr>
          <w:t>3</w:t>
        </w:r>
        <w:r>
          <w:rPr>
            <w:noProof/>
            <w:webHidden/>
          </w:rPr>
          <w:fldChar w:fldCharType="end"/>
        </w:r>
      </w:hyperlink>
    </w:p>
    <w:p w14:paraId="236D3B79" w14:textId="0ED13DF7" w:rsidR="009E534A" w:rsidRDefault="009E534A">
      <w:pPr>
        <w:pStyle w:val="TOC3"/>
        <w:tabs>
          <w:tab w:val="right" w:leader="dot" w:pos="5030"/>
        </w:tabs>
        <w:rPr>
          <w:rFonts w:eastAsiaTheme="minorEastAsia"/>
          <w:smallCaps w:val="0"/>
          <w:noProof/>
          <w:sz w:val="22"/>
          <w:lang w:val="en-US" w:eastAsia="en-US" w:bidi="ar-SA"/>
        </w:rPr>
      </w:pPr>
      <w:hyperlink w:anchor="_Toc436123516" w:history="1">
        <w:r w:rsidRPr="00C90925">
          <w:rPr>
            <w:rStyle w:val="Hyperlink"/>
            <w:noProof/>
          </w:rPr>
          <w:t>Уточнения и резюме на промените</w:t>
        </w:r>
        <w:r>
          <w:rPr>
            <w:noProof/>
            <w:webHidden/>
          </w:rPr>
          <w:tab/>
        </w:r>
        <w:r>
          <w:rPr>
            <w:noProof/>
            <w:webHidden/>
          </w:rPr>
          <w:fldChar w:fldCharType="begin"/>
        </w:r>
        <w:r>
          <w:rPr>
            <w:noProof/>
            <w:webHidden/>
          </w:rPr>
          <w:instrText xml:space="preserve"> PAGEREF _Toc436123516 \h </w:instrText>
        </w:r>
        <w:r>
          <w:rPr>
            <w:noProof/>
            <w:webHidden/>
          </w:rPr>
        </w:r>
        <w:r>
          <w:rPr>
            <w:noProof/>
            <w:webHidden/>
          </w:rPr>
          <w:fldChar w:fldCharType="separate"/>
        </w:r>
        <w:r>
          <w:rPr>
            <w:noProof/>
            <w:webHidden/>
          </w:rPr>
          <w:t>3</w:t>
        </w:r>
        <w:r>
          <w:rPr>
            <w:noProof/>
            <w:webHidden/>
          </w:rPr>
          <w:fldChar w:fldCharType="end"/>
        </w:r>
      </w:hyperlink>
    </w:p>
    <w:p w14:paraId="308F54D8" w14:textId="12941FDF" w:rsidR="009E534A" w:rsidRDefault="009E534A">
      <w:pPr>
        <w:pStyle w:val="TOC1"/>
        <w:tabs>
          <w:tab w:val="right" w:leader="dot" w:pos="5030"/>
        </w:tabs>
        <w:rPr>
          <w:rFonts w:eastAsiaTheme="minorEastAsia"/>
          <w:b w:val="0"/>
          <w:caps w:val="0"/>
          <w:noProof/>
          <w:sz w:val="22"/>
          <w:lang w:val="en-US" w:eastAsia="en-US" w:bidi="ar-SA"/>
        </w:rPr>
      </w:pPr>
      <w:hyperlink w:anchor="_Toc436123517" w:history="1">
        <w:r w:rsidRPr="00C90925">
          <w:rPr>
            <w:rStyle w:val="Hyperlink"/>
            <w:noProof/>
          </w:rPr>
          <w:t>Общи условия</w:t>
        </w:r>
        <w:r>
          <w:rPr>
            <w:noProof/>
            <w:webHidden/>
          </w:rPr>
          <w:tab/>
        </w:r>
        <w:r>
          <w:rPr>
            <w:noProof/>
            <w:webHidden/>
          </w:rPr>
          <w:fldChar w:fldCharType="begin"/>
        </w:r>
        <w:r>
          <w:rPr>
            <w:noProof/>
            <w:webHidden/>
          </w:rPr>
          <w:instrText xml:space="preserve"> PAGEREF _Toc436123517 \h </w:instrText>
        </w:r>
        <w:r>
          <w:rPr>
            <w:noProof/>
            <w:webHidden/>
          </w:rPr>
        </w:r>
        <w:r>
          <w:rPr>
            <w:noProof/>
            <w:webHidden/>
          </w:rPr>
          <w:fldChar w:fldCharType="separate"/>
        </w:r>
        <w:r>
          <w:rPr>
            <w:noProof/>
            <w:webHidden/>
          </w:rPr>
          <w:t>4</w:t>
        </w:r>
        <w:r>
          <w:rPr>
            <w:noProof/>
            <w:webHidden/>
          </w:rPr>
          <w:fldChar w:fldCharType="end"/>
        </w:r>
      </w:hyperlink>
    </w:p>
    <w:p w14:paraId="05B6ABAD" w14:textId="2A568300" w:rsidR="009E534A" w:rsidRDefault="009E534A">
      <w:pPr>
        <w:pStyle w:val="TOC5"/>
        <w:tabs>
          <w:tab w:val="right" w:leader="dot" w:pos="5030"/>
        </w:tabs>
        <w:rPr>
          <w:rFonts w:eastAsiaTheme="minorEastAsia"/>
          <w:noProof/>
          <w:sz w:val="22"/>
          <w:lang w:val="en-US" w:eastAsia="en-US" w:bidi="ar-SA"/>
        </w:rPr>
      </w:pPr>
      <w:hyperlink w:anchor="_Toc436123518" w:history="1">
        <w:r w:rsidRPr="00C90925">
          <w:rPr>
            <w:rStyle w:val="Hyperlink"/>
            <w:noProof/>
          </w:rPr>
          <w:t>Определения</w:t>
        </w:r>
        <w:r>
          <w:rPr>
            <w:noProof/>
            <w:webHidden/>
          </w:rPr>
          <w:tab/>
        </w:r>
        <w:r>
          <w:rPr>
            <w:noProof/>
            <w:webHidden/>
          </w:rPr>
          <w:fldChar w:fldCharType="begin"/>
        </w:r>
        <w:r>
          <w:rPr>
            <w:noProof/>
            <w:webHidden/>
          </w:rPr>
          <w:instrText xml:space="preserve"> PAGEREF _Toc436123518 \h </w:instrText>
        </w:r>
        <w:r>
          <w:rPr>
            <w:noProof/>
            <w:webHidden/>
          </w:rPr>
        </w:r>
        <w:r>
          <w:rPr>
            <w:noProof/>
            <w:webHidden/>
          </w:rPr>
          <w:fldChar w:fldCharType="separate"/>
        </w:r>
        <w:r>
          <w:rPr>
            <w:noProof/>
            <w:webHidden/>
          </w:rPr>
          <w:t>4</w:t>
        </w:r>
        <w:r>
          <w:rPr>
            <w:noProof/>
            <w:webHidden/>
          </w:rPr>
          <w:fldChar w:fldCharType="end"/>
        </w:r>
      </w:hyperlink>
    </w:p>
    <w:p w14:paraId="4BE4D115" w14:textId="7CAFD58F" w:rsidR="009E534A" w:rsidRDefault="009E534A">
      <w:pPr>
        <w:pStyle w:val="TOC5"/>
        <w:tabs>
          <w:tab w:val="right" w:leader="dot" w:pos="5030"/>
        </w:tabs>
        <w:rPr>
          <w:rFonts w:eastAsiaTheme="minorEastAsia"/>
          <w:noProof/>
          <w:sz w:val="22"/>
          <w:lang w:val="en-US" w:eastAsia="en-US" w:bidi="ar-SA"/>
        </w:rPr>
      </w:pPr>
      <w:hyperlink w:anchor="_Toc436123519" w:history="1">
        <w:r w:rsidRPr="00C90925">
          <w:rPr>
            <w:rStyle w:val="Hyperlink"/>
            <w:noProof/>
          </w:rPr>
          <w:t>Актуализации на условията за Онлайн услугите</w:t>
        </w:r>
        <w:r>
          <w:rPr>
            <w:noProof/>
            <w:webHidden/>
          </w:rPr>
          <w:tab/>
        </w:r>
        <w:r>
          <w:rPr>
            <w:noProof/>
            <w:webHidden/>
          </w:rPr>
          <w:fldChar w:fldCharType="begin"/>
        </w:r>
        <w:r>
          <w:rPr>
            <w:noProof/>
            <w:webHidden/>
          </w:rPr>
          <w:instrText xml:space="preserve"> PAGEREF _Toc436123519 \h </w:instrText>
        </w:r>
        <w:r>
          <w:rPr>
            <w:noProof/>
            <w:webHidden/>
          </w:rPr>
        </w:r>
        <w:r>
          <w:rPr>
            <w:noProof/>
            <w:webHidden/>
          </w:rPr>
          <w:fldChar w:fldCharType="separate"/>
        </w:r>
        <w:r>
          <w:rPr>
            <w:noProof/>
            <w:webHidden/>
          </w:rPr>
          <w:t>4</w:t>
        </w:r>
        <w:r>
          <w:rPr>
            <w:noProof/>
            <w:webHidden/>
          </w:rPr>
          <w:fldChar w:fldCharType="end"/>
        </w:r>
      </w:hyperlink>
    </w:p>
    <w:p w14:paraId="2435E62D" w14:textId="1C50029E" w:rsidR="009E534A" w:rsidRDefault="009E534A">
      <w:pPr>
        <w:pStyle w:val="TOC5"/>
        <w:tabs>
          <w:tab w:val="right" w:leader="dot" w:pos="5030"/>
        </w:tabs>
        <w:rPr>
          <w:rFonts w:eastAsiaTheme="minorEastAsia"/>
          <w:noProof/>
          <w:sz w:val="22"/>
          <w:lang w:val="en-US" w:eastAsia="en-US" w:bidi="ar-SA"/>
        </w:rPr>
      </w:pPr>
      <w:hyperlink w:anchor="_Toc436123520" w:history="1">
        <w:r w:rsidRPr="00C90925">
          <w:rPr>
            <w:rStyle w:val="Hyperlink"/>
            <w:noProof/>
          </w:rPr>
          <w:t>Регулаторни промени и международна наличност</w:t>
        </w:r>
        <w:r>
          <w:rPr>
            <w:noProof/>
            <w:webHidden/>
          </w:rPr>
          <w:tab/>
        </w:r>
        <w:r>
          <w:rPr>
            <w:noProof/>
            <w:webHidden/>
          </w:rPr>
          <w:fldChar w:fldCharType="begin"/>
        </w:r>
        <w:r>
          <w:rPr>
            <w:noProof/>
            <w:webHidden/>
          </w:rPr>
          <w:instrText xml:space="preserve"> PAGEREF _Toc436123520 \h </w:instrText>
        </w:r>
        <w:r>
          <w:rPr>
            <w:noProof/>
            <w:webHidden/>
          </w:rPr>
        </w:r>
        <w:r>
          <w:rPr>
            <w:noProof/>
            <w:webHidden/>
          </w:rPr>
          <w:fldChar w:fldCharType="separate"/>
        </w:r>
        <w:r>
          <w:rPr>
            <w:noProof/>
            <w:webHidden/>
          </w:rPr>
          <w:t>4</w:t>
        </w:r>
        <w:r>
          <w:rPr>
            <w:noProof/>
            <w:webHidden/>
          </w:rPr>
          <w:fldChar w:fldCharType="end"/>
        </w:r>
      </w:hyperlink>
    </w:p>
    <w:p w14:paraId="42CC1421" w14:textId="2E8732B5" w:rsidR="009E534A" w:rsidRDefault="009E534A">
      <w:pPr>
        <w:pStyle w:val="TOC5"/>
        <w:tabs>
          <w:tab w:val="right" w:leader="dot" w:pos="5030"/>
        </w:tabs>
        <w:rPr>
          <w:rFonts w:eastAsiaTheme="minorEastAsia"/>
          <w:noProof/>
          <w:sz w:val="22"/>
          <w:lang w:val="en-US" w:eastAsia="en-US" w:bidi="ar-SA"/>
        </w:rPr>
      </w:pPr>
      <w:hyperlink w:anchor="_Toc436123521" w:history="1">
        <w:r w:rsidRPr="00C90925">
          <w:rPr>
            <w:rStyle w:val="Hyperlink"/>
            <w:noProof/>
          </w:rPr>
          <w:t>Съхранение на данни</w:t>
        </w:r>
        <w:r>
          <w:rPr>
            <w:noProof/>
            <w:webHidden/>
          </w:rPr>
          <w:tab/>
        </w:r>
        <w:r>
          <w:rPr>
            <w:noProof/>
            <w:webHidden/>
          </w:rPr>
          <w:fldChar w:fldCharType="begin"/>
        </w:r>
        <w:r>
          <w:rPr>
            <w:noProof/>
            <w:webHidden/>
          </w:rPr>
          <w:instrText xml:space="preserve"> PAGEREF _Toc436123521 \h </w:instrText>
        </w:r>
        <w:r>
          <w:rPr>
            <w:noProof/>
            <w:webHidden/>
          </w:rPr>
        </w:r>
        <w:r>
          <w:rPr>
            <w:noProof/>
            <w:webHidden/>
          </w:rPr>
          <w:fldChar w:fldCharType="separate"/>
        </w:r>
        <w:r>
          <w:rPr>
            <w:noProof/>
            <w:webHidden/>
          </w:rPr>
          <w:t>4</w:t>
        </w:r>
        <w:r>
          <w:rPr>
            <w:noProof/>
            <w:webHidden/>
          </w:rPr>
          <w:fldChar w:fldCharType="end"/>
        </w:r>
      </w:hyperlink>
    </w:p>
    <w:p w14:paraId="2A2D1047" w14:textId="72D21B9B" w:rsidR="009E534A" w:rsidRDefault="009E534A">
      <w:pPr>
        <w:pStyle w:val="TOC5"/>
        <w:tabs>
          <w:tab w:val="right" w:leader="dot" w:pos="5030"/>
        </w:tabs>
        <w:rPr>
          <w:rFonts w:eastAsiaTheme="minorEastAsia"/>
          <w:noProof/>
          <w:sz w:val="22"/>
          <w:lang w:val="en-US" w:eastAsia="en-US" w:bidi="ar-SA"/>
        </w:rPr>
      </w:pPr>
      <w:hyperlink w:anchor="_Toc436123522" w:history="1">
        <w:r w:rsidRPr="00C90925">
          <w:rPr>
            <w:rStyle w:val="Hyperlink"/>
            <w:noProof/>
          </w:rPr>
          <w:t>Използване на софтуера с Онлайн услугата</w:t>
        </w:r>
        <w:r>
          <w:rPr>
            <w:noProof/>
            <w:webHidden/>
          </w:rPr>
          <w:tab/>
        </w:r>
        <w:r>
          <w:rPr>
            <w:noProof/>
            <w:webHidden/>
          </w:rPr>
          <w:fldChar w:fldCharType="begin"/>
        </w:r>
        <w:r>
          <w:rPr>
            <w:noProof/>
            <w:webHidden/>
          </w:rPr>
          <w:instrText xml:space="preserve"> PAGEREF _Toc436123522 \h </w:instrText>
        </w:r>
        <w:r>
          <w:rPr>
            <w:noProof/>
            <w:webHidden/>
          </w:rPr>
        </w:r>
        <w:r>
          <w:rPr>
            <w:noProof/>
            <w:webHidden/>
          </w:rPr>
          <w:fldChar w:fldCharType="separate"/>
        </w:r>
        <w:r>
          <w:rPr>
            <w:noProof/>
            <w:webHidden/>
          </w:rPr>
          <w:t>5</w:t>
        </w:r>
        <w:r>
          <w:rPr>
            <w:noProof/>
            <w:webHidden/>
          </w:rPr>
          <w:fldChar w:fldCharType="end"/>
        </w:r>
      </w:hyperlink>
    </w:p>
    <w:p w14:paraId="1DD648EA" w14:textId="05D2C1DC" w:rsidR="009E534A" w:rsidRDefault="009E534A">
      <w:pPr>
        <w:pStyle w:val="TOC5"/>
        <w:tabs>
          <w:tab w:val="right" w:leader="dot" w:pos="5030"/>
        </w:tabs>
        <w:rPr>
          <w:rFonts w:eastAsiaTheme="minorEastAsia"/>
          <w:noProof/>
          <w:sz w:val="22"/>
          <w:lang w:val="en-US" w:eastAsia="en-US" w:bidi="ar-SA"/>
        </w:rPr>
      </w:pPr>
      <w:hyperlink w:anchor="_Toc436123523" w:history="1">
        <w:r w:rsidRPr="00C90925">
          <w:rPr>
            <w:rStyle w:val="Hyperlink"/>
            <w:noProof/>
          </w:rPr>
          <w:t>Продукти, които не са на Microsoft</w:t>
        </w:r>
        <w:r>
          <w:rPr>
            <w:noProof/>
            <w:webHidden/>
          </w:rPr>
          <w:tab/>
        </w:r>
        <w:r>
          <w:rPr>
            <w:noProof/>
            <w:webHidden/>
          </w:rPr>
          <w:fldChar w:fldCharType="begin"/>
        </w:r>
        <w:r>
          <w:rPr>
            <w:noProof/>
            <w:webHidden/>
          </w:rPr>
          <w:instrText xml:space="preserve"> PAGEREF _Toc436123523 \h </w:instrText>
        </w:r>
        <w:r>
          <w:rPr>
            <w:noProof/>
            <w:webHidden/>
          </w:rPr>
        </w:r>
        <w:r>
          <w:rPr>
            <w:noProof/>
            <w:webHidden/>
          </w:rPr>
          <w:fldChar w:fldCharType="separate"/>
        </w:r>
        <w:r>
          <w:rPr>
            <w:noProof/>
            <w:webHidden/>
          </w:rPr>
          <w:t>5</w:t>
        </w:r>
        <w:r>
          <w:rPr>
            <w:noProof/>
            <w:webHidden/>
          </w:rPr>
          <w:fldChar w:fldCharType="end"/>
        </w:r>
      </w:hyperlink>
    </w:p>
    <w:p w14:paraId="40B7F9AC" w14:textId="4D7F2FA6" w:rsidR="009E534A" w:rsidRDefault="009E534A">
      <w:pPr>
        <w:pStyle w:val="TOC5"/>
        <w:tabs>
          <w:tab w:val="right" w:leader="dot" w:pos="5030"/>
        </w:tabs>
        <w:rPr>
          <w:rFonts w:eastAsiaTheme="minorEastAsia"/>
          <w:noProof/>
          <w:sz w:val="22"/>
          <w:lang w:val="en-US" w:eastAsia="en-US" w:bidi="ar-SA"/>
        </w:rPr>
      </w:pPr>
      <w:hyperlink w:anchor="_Toc436123524" w:history="1">
        <w:r w:rsidRPr="00C90925">
          <w:rPr>
            <w:rStyle w:val="Hyperlink"/>
            <w:noProof/>
          </w:rPr>
          <w:t>Условия за допустимо използване</w:t>
        </w:r>
        <w:r>
          <w:rPr>
            <w:noProof/>
            <w:webHidden/>
          </w:rPr>
          <w:tab/>
        </w:r>
        <w:r>
          <w:rPr>
            <w:noProof/>
            <w:webHidden/>
          </w:rPr>
          <w:fldChar w:fldCharType="begin"/>
        </w:r>
        <w:r>
          <w:rPr>
            <w:noProof/>
            <w:webHidden/>
          </w:rPr>
          <w:instrText xml:space="preserve"> PAGEREF _Toc436123524 \h </w:instrText>
        </w:r>
        <w:r>
          <w:rPr>
            <w:noProof/>
            <w:webHidden/>
          </w:rPr>
        </w:r>
        <w:r>
          <w:rPr>
            <w:noProof/>
            <w:webHidden/>
          </w:rPr>
          <w:fldChar w:fldCharType="separate"/>
        </w:r>
        <w:r>
          <w:rPr>
            <w:noProof/>
            <w:webHidden/>
          </w:rPr>
          <w:t>5</w:t>
        </w:r>
        <w:r>
          <w:rPr>
            <w:noProof/>
            <w:webHidden/>
          </w:rPr>
          <w:fldChar w:fldCharType="end"/>
        </w:r>
      </w:hyperlink>
    </w:p>
    <w:p w14:paraId="6CF20BF4" w14:textId="535AF72D" w:rsidR="009E534A" w:rsidRDefault="009E534A">
      <w:pPr>
        <w:pStyle w:val="TOC5"/>
        <w:tabs>
          <w:tab w:val="right" w:leader="dot" w:pos="5030"/>
        </w:tabs>
        <w:rPr>
          <w:rFonts w:eastAsiaTheme="minorEastAsia"/>
          <w:noProof/>
          <w:sz w:val="22"/>
          <w:lang w:val="en-US" w:eastAsia="en-US" w:bidi="ar-SA"/>
        </w:rPr>
      </w:pPr>
      <w:hyperlink w:anchor="_Toc436123525" w:history="1">
        <w:r w:rsidRPr="00C90925">
          <w:rPr>
            <w:rStyle w:val="Hyperlink"/>
            <w:noProof/>
          </w:rPr>
          <w:t>Технически ограничения</w:t>
        </w:r>
        <w:r>
          <w:rPr>
            <w:noProof/>
            <w:webHidden/>
          </w:rPr>
          <w:tab/>
        </w:r>
        <w:r>
          <w:rPr>
            <w:noProof/>
            <w:webHidden/>
          </w:rPr>
          <w:fldChar w:fldCharType="begin"/>
        </w:r>
        <w:r>
          <w:rPr>
            <w:noProof/>
            <w:webHidden/>
          </w:rPr>
          <w:instrText xml:space="preserve"> PAGEREF _Toc436123525 \h </w:instrText>
        </w:r>
        <w:r>
          <w:rPr>
            <w:noProof/>
            <w:webHidden/>
          </w:rPr>
        </w:r>
        <w:r>
          <w:rPr>
            <w:noProof/>
            <w:webHidden/>
          </w:rPr>
          <w:fldChar w:fldCharType="separate"/>
        </w:r>
        <w:r>
          <w:rPr>
            <w:noProof/>
            <w:webHidden/>
          </w:rPr>
          <w:t>5</w:t>
        </w:r>
        <w:r>
          <w:rPr>
            <w:noProof/>
            <w:webHidden/>
          </w:rPr>
          <w:fldChar w:fldCharType="end"/>
        </w:r>
      </w:hyperlink>
    </w:p>
    <w:p w14:paraId="1CC192FE" w14:textId="707480A8" w:rsidR="009E534A" w:rsidRDefault="009E534A">
      <w:pPr>
        <w:pStyle w:val="TOC5"/>
        <w:tabs>
          <w:tab w:val="right" w:leader="dot" w:pos="5030"/>
        </w:tabs>
        <w:rPr>
          <w:rFonts w:eastAsiaTheme="minorEastAsia"/>
          <w:noProof/>
          <w:sz w:val="22"/>
          <w:lang w:val="en-US" w:eastAsia="en-US" w:bidi="ar-SA"/>
        </w:rPr>
      </w:pPr>
      <w:hyperlink w:anchor="_Toc436123526" w:history="1">
        <w:r w:rsidRPr="00C90925">
          <w:rPr>
            <w:rStyle w:val="Hyperlink"/>
            <w:noProof/>
          </w:rPr>
          <w:t>Съответствие със законите</w:t>
        </w:r>
        <w:r>
          <w:rPr>
            <w:noProof/>
            <w:webHidden/>
          </w:rPr>
          <w:tab/>
        </w:r>
        <w:r>
          <w:rPr>
            <w:noProof/>
            <w:webHidden/>
          </w:rPr>
          <w:fldChar w:fldCharType="begin"/>
        </w:r>
        <w:r>
          <w:rPr>
            <w:noProof/>
            <w:webHidden/>
          </w:rPr>
          <w:instrText xml:space="preserve"> PAGEREF _Toc436123526 \h </w:instrText>
        </w:r>
        <w:r>
          <w:rPr>
            <w:noProof/>
            <w:webHidden/>
          </w:rPr>
        </w:r>
        <w:r>
          <w:rPr>
            <w:noProof/>
            <w:webHidden/>
          </w:rPr>
          <w:fldChar w:fldCharType="separate"/>
        </w:r>
        <w:r>
          <w:rPr>
            <w:noProof/>
            <w:webHidden/>
          </w:rPr>
          <w:t>6</w:t>
        </w:r>
        <w:r>
          <w:rPr>
            <w:noProof/>
            <w:webHidden/>
          </w:rPr>
          <w:fldChar w:fldCharType="end"/>
        </w:r>
      </w:hyperlink>
    </w:p>
    <w:p w14:paraId="4930DDC9" w14:textId="1AB5CB6F" w:rsidR="009E534A" w:rsidRDefault="009E534A">
      <w:pPr>
        <w:pStyle w:val="TOC5"/>
        <w:tabs>
          <w:tab w:val="right" w:leader="dot" w:pos="5030"/>
        </w:tabs>
        <w:rPr>
          <w:rFonts w:eastAsiaTheme="minorEastAsia"/>
          <w:noProof/>
          <w:sz w:val="22"/>
          <w:lang w:val="en-US" w:eastAsia="en-US" w:bidi="ar-SA"/>
        </w:rPr>
      </w:pPr>
      <w:hyperlink w:anchor="_Toc436123527" w:history="1">
        <w:r w:rsidRPr="00C90925">
          <w:rPr>
            <w:rStyle w:val="Hyperlink"/>
            <w:noProof/>
          </w:rPr>
          <w:t>Услуги за внос/износ</w:t>
        </w:r>
        <w:r>
          <w:rPr>
            <w:noProof/>
            <w:webHidden/>
          </w:rPr>
          <w:tab/>
        </w:r>
        <w:r>
          <w:rPr>
            <w:noProof/>
            <w:webHidden/>
          </w:rPr>
          <w:fldChar w:fldCharType="begin"/>
        </w:r>
        <w:r>
          <w:rPr>
            <w:noProof/>
            <w:webHidden/>
          </w:rPr>
          <w:instrText xml:space="preserve"> PAGEREF _Toc436123527 \h </w:instrText>
        </w:r>
        <w:r>
          <w:rPr>
            <w:noProof/>
            <w:webHidden/>
          </w:rPr>
        </w:r>
        <w:r>
          <w:rPr>
            <w:noProof/>
            <w:webHidden/>
          </w:rPr>
          <w:fldChar w:fldCharType="separate"/>
        </w:r>
        <w:r>
          <w:rPr>
            <w:noProof/>
            <w:webHidden/>
          </w:rPr>
          <w:t>6</w:t>
        </w:r>
        <w:r>
          <w:rPr>
            <w:noProof/>
            <w:webHidden/>
          </w:rPr>
          <w:fldChar w:fldCharType="end"/>
        </w:r>
      </w:hyperlink>
    </w:p>
    <w:p w14:paraId="72B934BE" w14:textId="660B78CE" w:rsidR="009E534A" w:rsidRDefault="009E534A">
      <w:pPr>
        <w:pStyle w:val="TOC5"/>
        <w:tabs>
          <w:tab w:val="right" w:leader="dot" w:pos="5030"/>
        </w:tabs>
        <w:rPr>
          <w:rFonts w:eastAsiaTheme="minorEastAsia"/>
          <w:noProof/>
          <w:sz w:val="22"/>
          <w:lang w:val="en-US" w:eastAsia="en-US" w:bidi="ar-SA"/>
        </w:rPr>
      </w:pPr>
      <w:hyperlink w:anchor="_Toc436123528" w:history="1">
        <w:r w:rsidRPr="00C90925">
          <w:rPr>
            <w:rStyle w:val="Hyperlink"/>
            <w:noProof/>
          </w:rPr>
          <w:t>Електронни известия</w:t>
        </w:r>
        <w:r>
          <w:rPr>
            <w:noProof/>
            <w:webHidden/>
          </w:rPr>
          <w:tab/>
        </w:r>
        <w:r>
          <w:rPr>
            <w:noProof/>
            <w:webHidden/>
          </w:rPr>
          <w:fldChar w:fldCharType="begin"/>
        </w:r>
        <w:r>
          <w:rPr>
            <w:noProof/>
            <w:webHidden/>
          </w:rPr>
          <w:instrText xml:space="preserve"> PAGEREF _Toc436123528 \h </w:instrText>
        </w:r>
        <w:r>
          <w:rPr>
            <w:noProof/>
            <w:webHidden/>
          </w:rPr>
        </w:r>
        <w:r>
          <w:rPr>
            <w:noProof/>
            <w:webHidden/>
          </w:rPr>
          <w:fldChar w:fldCharType="separate"/>
        </w:r>
        <w:r>
          <w:rPr>
            <w:noProof/>
            <w:webHidden/>
          </w:rPr>
          <w:t>6</w:t>
        </w:r>
        <w:r>
          <w:rPr>
            <w:noProof/>
            <w:webHidden/>
          </w:rPr>
          <w:fldChar w:fldCharType="end"/>
        </w:r>
      </w:hyperlink>
    </w:p>
    <w:p w14:paraId="46295D3A" w14:textId="7FA2927C" w:rsidR="009E534A" w:rsidRDefault="009E534A">
      <w:pPr>
        <w:pStyle w:val="TOC5"/>
        <w:tabs>
          <w:tab w:val="right" w:leader="dot" w:pos="5030"/>
        </w:tabs>
        <w:rPr>
          <w:rFonts w:eastAsiaTheme="minorEastAsia"/>
          <w:noProof/>
          <w:sz w:val="22"/>
          <w:lang w:val="en-US" w:eastAsia="en-US" w:bidi="ar-SA"/>
        </w:rPr>
      </w:pPr>
      <w:hyperlink w:anchor="_Toc436123529" w:history="1">
        <w:r w:rsidRPr="00C90925">
          <w:rPr>
            <w:rStyle w:val="Hyperlink"/>
            <w:noProof/>
          </w:rPr>
          <w:t>Превъзлагане на лицензи</w:t>
        </w:r>
        <w:r>
          <w:rPr>
            <w:noProof/>
            <w:webHidden/>
          </w:rPr>
          <w:tab/>
        </w:r>
        <w:r>
          <w:rPr>
            <w:noProof/>
            <w:webHidden/>
          </w:rPr>
          <w:fldChar w:fldCharType="begin"/>
        </w:r>
        <w:r>
          <w:rPr>
            <w:noProof/>
            <w:webHidden/>
          </w:rPr>
          <w:instrText xml:space="preserve"> PAGEREF _Toc436123529 \h </w:instrText>
        </w:r>
        <w:r>
          <w:rPr>
            <w:noProof/>
            <w:webHidden/>
          </w:rPr>
        </w:r>
        <w:r>
          <w:rPr>
            <w:noProof/>
            <w:webHidden/>
          </w:rPr>
          <w:fldChar w:fldCharType="separate"/>
        </w:r>
        <w:r>
          <w:rPr>
            <w:noProof/>
            <w:webHidden/>
          </w:rPr>
          <w:t>6</w:t>
        </w:r>
        <w:r>
          <w:rPr>
            <w:noProof/>
            <w:webHidden/>
          </w:rPr>
          <w:fldChar w:fldCharType="end"/>
        </w:r>
      </w:hyperlink>
    </w:p>
    <w:p w14:paraId="3BEA4BD1" w14:textId="131AEAF2" w:rsidR="009E534A" w:rsidRDefault="009E534A">
      <w:pPr>
        <w:pStyle w:val="TOC5"/>
        <w:tabs>
          <w:tab w:val="right" w:leader="dot" w:pos="5030"/>
        </w:tabs>
        <w:rPr>
          <w:rFonts w:eastAsiaTheme="minorEastAsia"/>
          <w:noProof/>
          <w:sz w:val="22"/>
          <w:lang w:val="en-US" w:eastAsia="en-US" w:bidi="ar-SA"/>
        </w:rPr>
      </w:pPr>
      <w:hyperlink w:anchor="_Toc436123530" w:history="1">
        <w:r w:rsidRPr="00C90925">
          <w:rPr>
            <w:rStyle w:val="Hyperlink"/>
            <w:noProof/>
          </w:rPr>
          <w:t>Компоненти на шрифтове</w:t>
        </w:r>
        <w:r>
          <w:rPr>
            <w:noProof/>
            <w:webHidden/>
          </w:rPr>
          <w:tab/>
        </w:r>
        <w:r>
          <w:rPr>
            <w:noProof/>
            <w:webHidden/>
          </w:rPr>
          <w:fldChar w:fldCharType="begin"/>
        </w:r>
        <w:r>
          <w:rPr>
            <w:noProof/>
            <w:webHidden/>
          </w:rPr>
          <w:instrText xml:space="preserve"> PAGEREF _Toc436123530 \h </w:instrText>
        </w:r>
        <w:r>
          <w:rPr>
            <w:noProof/>
            <w:webHidden/>
          </w:rPr>
        </w:r>
        <w:r>
          <w:rPr>
            <w:noProof/>
            <w:webHidden/>
          </w:rPr>
          <w:fldChar w:fldCharType="separate"/>
        </w:r>
        <w:r>
          <w:rPr>
            <w:noProof/>
            <w:webHidden/>
          </w:rPr>
          <w:t>6</w:t>
        </w:r>
        <w:r>
          <w:rPr>
            <w:noProof/>
            <w:webHidden/>
          </w:rPr>
          <w:fldChar w:fldCharType="end"/>
        </w:r>
      </w:hyperlink>
    </w:p>
    <w:p w14:paraId="266B7149" w14:textId="08C961EB" w:rsidR="009E534A" w:rsidRDefault="009E534A">
      <w:pPr>
        <w:pStyle w:val="TOC5"/>
        <w:tabs>
          <w:tab w:val="right" w:leader="dot" w:pos="5030"/>
        </w:tabs>
        <w:rPr>
          <w:rFonts w:eastAsiaTheme="minorEastAsia"/>
          <w:noProof/>
          <w:sz w:val="22"/>
          <w:lang w:val="en-US" w:eastAsia="en-US" w:bidi="ar-SA"/>
        </w:rPr>
      </w:pPr>
      <w:hyperlink w:anchor="_Toc436123531" w:history="1">
        <w:r w:rsidRPr="00C90925">
          <w:rPr>
            <w:rStyle w:val="Hyperlink"/>
            <w:noProof/>
          </w:rPr>
          <w:t>Мултиплексиране</w:t>
        </w:r>
        <w:r>
          <w:rPr>
            <w:noProof/>
            <w:webHidden/>
          </w:rPr>
          <w:tab/>
        </w:r>
        <w:r>
          <w:rPr>
            <w:noProof/>
            <w:webHidden/>
          </w:rPr>
          <w:fldChar w:fldCharType="begin"/>
        </w:r>
        <w:r>
          <w:rPr>
            <w:noProof/>
            <w:webHidden/>
          </w:rPr>
          <w:instrText xml:space="preserve"> PAGEREF _Toc436123531 \h </w:instrText>
        </w:r>
        <w:r>
          <w:rPr>
            <w:noProof/>
            <w:webHidden/>
          </w:rPr>
        </w:r>
        <w:r>
          <w:rPr>
            <w:noProof/>
            <w:webHidden/>
          </w:rPr>
          <w:fldChar w:fldCharType="separate"/>
        </w:r>
        <w:r>
          <w:rPr>
            <w:noProof/>
            <w:webHidden/>
          </w:rPr>
          <w:t>6</w:t>
        </w:r>
        <w:r>
          <w:rPr>
            <w:noProof/>
            <w:webHidden/>
          </w:rPr>
          <w:fldChar w:fldCharType="end"/>
        </w:r>
      </w:hyperlink>
    </w:p>
    <w:p w14:paraId="02E5C7A1" w14:textId="57F1CCDD" w:rsidR="009E534A" w:rsidRDefault="009E534A">
      <w:pPr>
        <w:pStyle w:val="TOC1"/>
        <w:tabs>
          <w:tab w:val="right" w:leader="dot" w:pos="5030"/>
        </w:tabs>
        <w:rPr>
          <w:rFonts w:eastAsiaTheme="minorEastAsia"/>
          <w:b w:val="0"/>
          <w:caps w:val="0"/>
          <w:noProof/>
          <w:sz w:val="22"/>
          <w:lang w:val="en-US" w:eastAsia="en-US" w:bidi="ar-SA"/>
        </w:rPr>
      </w:pPr>
      <w:hyperlink w:anchor="_Toc436123532" w:history="1">
        <w:r w:rsidRPr="00C90925">
          <w:rPr>
            <w:rStyle w:val="Hyperlink"/>
            <w:noProof/>
          </w:rPr>
          <w:t>Условия за поверителност и защита</w:t>
        </w:r>
        <w:r>
          <w:rPr>
            <w:noProof/>
            <w:webHidden/>
          </w:rPr>
          <w:tab/>
        </w:r>
        <w:r>
          <w:rPr>
            <w:noProof/>
            <w:webHidden/>
          </w:rPr>
          <w:fldChar w:fldCharType="begin"/>
        </w:r>
        <w:r>
          <w:rPr>
            <w:noProof/>
            <w:webHidden/>
          </w:rPr>
          <w:instrText xml:space="preserve"> PAGEREF _Toc436123532 \h </w:instrText>
        </w:r>
        <w:r>
          <w:rPr>
            <w:noProof/>
            <w:webHidden/>
          </w:rPr>
        </w:r>
        <w:r>
          <w:rPr>
            <w:noProof/>
            <w:webHidden/>
          </w:rPr>
          <w:fldChar w:fldCharType="separate"/>
        </w:r>
        <w:r>
          <w:rPr>
            <w:noProof/>
            <w:webHidden/>
          </w:rPr>
          <w:t>7</w:t>
        </w:r>
        <w:r>
          <w:rPr>
            <w:noProof/>
            <w:webHidden/>
          </w:rPr>
          <w:fldChar w:fldCharType="end"/>
        </w:r>
      </w:hyperlink>
    </w:p>
    <w:p w14:paraId="44281141" w14:textId="3A22E69A" w:rsidR="009E534A" w:rsidRDefault="009E534A">
      <w:pPr>
        <w:pStyle w:val="TOC3"/>
        <w:tabs>
          <w:tab w:val="right" w:leader="dot" w:pos="5030"/>
        </w:tabs>
        <w:rPr>
          <w:rFonts w:eastAsiaTheme="minorEastAsia"/>
          <w:smallCaps w:val="0"/>
          <w:noProof/>
          <w:sz w:val="22"/>
          <w:lang w:val="en-US" w:eastAsia="en-US" w:bidi="ar-SA"/>
        </w:rPr>
      </w:pPr>
      <w:hyperlink w:anchor="_Toc436123533" w:history="1">
        <w:r w:rsidRPr="00C90925">
          <w:rPr>
            <w:rStyle w:val="Hyperlink"/>
            <w:noProof/>
          </w:rPr>
          <w:t>Общи условия за поверителност и защита</w:t>
        </w:r>
        <w:r>
          <w:rPr>
            <w:noProof/>
            <w:webHidden/>
          </w:rPr>
          <w:tab/>
        </w:r>
        <w:r>
          <w:rPr>
            <w:noProof/>
            <w:webHidden/>
          </w:rPr>
          <w:fldChar w:fldCharType="begin"/>
        </w:r>
        <w:r>
          <w:rPr>
            <w:noProof/>
            <w:webHidden/>
          </w:rPr>
          <w:instrText xml:space="preserve"> PAGEREF _Toc436123533 \h </w:instrText>
        </w:r>
        <w:r>
          <w:rPr>
            <w:noProof/>
            <w:webHidden/>
          </w:rPr>
        </w:r>
        <w:r>
          <w:rPr>
            <w:noProof/>
            <w:webHidden/>
          </w:rPr>
          <w:fldChar w:fldCharType="separate"/>
        </w:r>
        <w:r>
          <w:rPr>
            <w:noProof/>
            <w:webHidden/>
          </w:rPr>
          <w:t>7</w:t>
        </w:r>
        <w:r>
          <w:rPr>
            <w:noProof/>
            <w:webHidden/>
          </w:rPr>
          <w:fldChar w:fldCharType="end"/>
        </w:r>
      </w:hyperlink>
    </w:p>
    <w:p w14:paraId="502AB312" w14:textId="0ECC64B1" w:rsidR="009E534A" w:rsidRDefault="009E534A">
      <w:pPr>
        <w:pStyle w:val="TOC5"/>
        <w:tabs>
          <w:tab w:val="right" w:leader="dot" w:pos="5030"/>
        </w:tabs>
        <w:rPr>
          <w:rFonts w:eastAsiaTheme="minorEastAsia"/>
          <w:noProof/>
          <w:sz w:val="22"/>
          <w:lang w:val="en-US" w:eastAsia="en-US" w:bidi="ar-SA"/>
        </w:rPr>
      </w:pPr>
      <w:hyperlink w:anchor="_Toc436123534" w:history="1">
        <w:r w:rsidRPr="00C90925">
          <w:rPr>
            <w:rStyle w:val="Hyperlink"/>
            <w:noProof/>
          </w:rPr>
          <w:t>Обсег</w:t>
        </w:r>
        <w:r>
          <w:rPr>
            <w:noProof/>
            <w:webHidden/>
          </w:rPr>
          <w:tab/>
        </w:r>
        <w:r>
          <w:rPr>
            <w:noProof/>
            <w:webHidden/>
          </w:rPr>
          <w:fldChar w:fldCharType="begin"/>
        </w:r>
        <w:r>
          <w:rPr>
            <w:noProof/>
            <w:webHidden/>
          </w:rPr>
          <w:instrText xml:space="preserve"> PAGEREF _Toc436123534 \h </w:instrText>
        </w:r>
        <w:r>
          <w:rPr>
            <w:noProof/>
            <w:webHidden/>
          </w:rPr>
        </w:r>
        <w:r>
          <w:rPr>
            <w:noProof/>
            <w:webHidden/>
          </w:rPr>
          <w:fldChar w:fldCharType="separate"/>
        </w:r>
        <w:r>
          <w:rPr>
            <w:noProof/>
            <w:webHidden/>
          </w:rPr>
          <w:t>7</w:t>
        </w:r>
        <w:r>
          <w:rPr>
            <w:noProof/>
            <w:webHidden/>
          </w:rPr>
          <w:fldChar w:fldCharType="end"/>
        </w:r>
      </w:hyperlink>
    </w:p>
    <w:p w14:paraId="11249CD2" w14:textId="7EBC5B7E" w:rsidR="009E534A" w:rsidRDefault="009E534A">
      <w:pPr>
        <w:pStyle w:val="TOC5"/>
        <w:tabs>
          <w:tab w:val="right" w:leader="dot" w:pos="5030"/>
        </w:tabs>
        <w:rPr>
          <w:rFonts w:eastAsiaTheme="minorEastAsia"/>
          <w:noProof/>
          <w:sz w:val="22"/>
          <w:lang w:val="en-US" w:eastAsia="en-US" w:bidi="ar-SA"/>
        </w:rPr>
      </w:pPr>
      <w:hyperlink w:anchor="_Toc436123535" w:history="1">
        <w:r w:rsidRPr="00C90925">
          <w:rPr>
            <w:rStyle w:val="Hyperlink"/>
            <w:noProof/>
          </w:rPr>
          <w:t>Използване на Клиентски данни</w:t>
        </w:r>
        <w:r>
          <w:rPr>
            <w:noProof/>
            <w:webHidden/>
          </w:rPr>
          <w:tab/>
        </w:r>
        <w:r>
          <w:rPr>
            <w:noProof/>
            <w:webHidden/>
          </w:rPr>
          <w:fldChar w:fldCharType="begin"/>
        </w:r>
        <w:r>
          <w:rPr>
            <w:noProof/>
            <w:webHidden/>
          </w:rPr>
          <w:instrText xml:space="preserve"> PAGEREF _Toc436123535 \h </w:instrText>
        </w:r>
        <w:r>
          <w:rPr>
            <w:noProof/>
            <w:webHidden/>
          </w:rPr>
        </w:r>
        <w:r>
          <w:rPr>
            <w:noProof/>
            <w:webHidden/>
          </w:rPr>
          <w:fldChar w:fldCharType="separate"/>
        </w:r>
        <w:r>
          <w:rPr>
            <w:noProof/>
            <w:webHidden/>
          </w:rPr>
          <w:t>7</w:t>
        </w:r>
        <w:r>
          <w:rPr>
            <w:noProof/>
            <w:webHidden/>
          </w:rPr>
          <w:fldChar w:fldCharType="end"/>
        </w:r>
      </w:hyperlink>
    </w:p>
    <w:p w14:paraId="44A0F19D" w14:textId="03189DF2" w:rsidR="009E534A" w:rsidRDefault="009E534A">
      <w:pPr>
        <w:pStyle w:val="TOC5"/>
        <w:tabs>
          <w:tab w:val="right" w:leader="dot" w:pos="5030"/>
        </w:tabs>
        <w:rPr>
          <w:rFonts w:eastAsiaTheme="minorEastAsia"/>
          <w:noProof/>
          <w:sz w:val="22"/>
          <w:lang w:val="en-US" w:eastAsia="en-US" w:bidi="ar-SA"/>
        </w:rPr>
      </w:pPr>
      <w:hyperlink w:anchor="_Toc436123536" w:history="1">
        <w:r w:rsidRPr="00C90925">
          <w:rPr>
            <w:rStyle w:val="Hyperlink"/>
            <w:noProof/>
          </w:rPr>
          <w:t>Изнасяне на информация за Клиентски данни</w:t>
        </w:r>
        <w:r>
          <w:rPr>
            <w:noProof/>
            <w:webHidden/>
          </w:rPr>
          <w:tab/>
        </w:r>
        <w:r>
          <w:rPr>
            <w:noProof/>
            <w:webHidden/>
          </w:rPr>
          <w:fldChar w:fldCharType="begin"/>
        </w:r>
        <w:r>
          <w:rPr>
            <w:noProof/>
            <w:webHidden/>
          </w:rPr>
          <w:instrText xml:space="preserve"> PAGEREF _Toc436123536 \h </w:instrText>
        </w:r>
        <w:r>
          <w:rPr>
            <w:noProof/>
            <w:webHidden/>
          </w:rPr>
        </w:r>
        <w:r>
          <w:rPr>
            <w:noProof/>
            <w:webHidden/>
          </w:rPr>
          <w:fldChar w:fldCharType="separate"/>
        </w:r>
        <w:r>
          <w:rPr>
            <w:noProof/>
            <w:webHidden/>
          </w:rPr>
          <w:t>7</w:t>
        </w:r>
        <w:r>
          <w:rPr>
            <w:noProof/>
            <w:webHidden/>
          </w:rPr>
          <w:fldChar w:fldCharType="end"/>
        </w:r>
      </w:hyperlink>
    </w:p>
    <w:p w14:paraId="6D61FF41" w14:textId="091072E7" w:rsidR="009E534A" w:rsidRDefault="009E534A">
      <w:pPr>
        <w:pStyle w:val="TOC5"/>
        <w:tabs>
          <w:tab w:val="right" w:leader="dot" w:pos="5030"/>
        </w:tabs>
        <w:rPr>
          <w:rFonts w:eastAsiaTheme="minorEastAsia"/>
          <w:noProof/>
          <w:sz w:val="22"/>
          <w:lang w:val="en-US" w:eastAsia="en-US" w:bidi="ar-SA"/>
        </w:rPr>
      </w:pPr>
      <w:hyperlink w:anchor="_Toc436123537" w:history="1">
        <w:r w:rsidRPr="00C90925">
          <w:rPr>
            <w:rStyle w:val="Hyperlink"/>
            <w:noProof/>
          </w:rPr>
          <w:t>Образователни институции</w:t>
        </w:r>
        <w:r>
          <w:rPr>
            <w:noProof/>
            <w:webHidden/>
          </w:rPr>
          <w:tab/>
        </w:r>
        <w:r>
          <w:rPr>
            <w:noProof/>
            <w:webHidden/>
          </w:rPr>
          <w:fldChar w:fldCharType="begin"/>
        </w:r>
        <w:r>
          <w:rPr>
            <w:noProof/>
            <w:webHidden/>
          </w:rPr>
          <w:instrText xml:space="preserve"> PAGEREF _Toc436123537 \h </w:instrText>
        </w:r>
        <w:r>
          <w:rPr>
            <w:noProof/>
            <w:webHidden/>
          </w:rPr>
        </w:r>
        <w:r>
          <w:rPr>
            <w:noProof/>
            <w:webHidden/>
          </w:rPr>
          <w:fldChar w:fldCharType="separate"/>
        </w:r>
        <w:r>
          <w:rPr>
            <w:noProof/>
            <w:webHidden/>
          </w:rPr>
          <w:t>7</w:t>
        </w:r>
        <w:r>
          <w:rPr>
            <w:noProof/>
            <w:webHidden/>
          </w:rPr>
          <w:fldChar w:fldCharType="end"/>
        </w:r>
      </w:hyperlink>
    </w:p>
    <w:p w14:paraId="638A5E0B" w14:textId="3B8B0C11" w:rsidR="009E534A" w:rsidRDefault="009E534A">
      <w:pPr>
        <w:pStyle w:val="TOC5"/>
        <w:tabs>
          <w:tab w:val="right" w:leader="dot" w:pos="5030"/>
        </w:tabs>
        <w:rPr>
          <w:rFonts w:eastAsiaTheme="minorEastAsia"/>
          <w:noProof/>
          <w:sz w:val="22"/>
          <w:lang w:val="en-US" w:eastAsia="en-US" w:bidi="ar-SA"/>
        </w:rPr>
      </w:pPr>
      <w:hyperlink w:anchor="_Toc436123538" w:history="1">
        <w:r w:rsidRPr="00C90925">
          <w:rPr>
            <w:rStyle w:val="Hyperlink"/>
            <w:noProof/>
          </w:rPr>
          <w:t>Бизнес сътрудник по HIPAA</w:t>
        </w:r>
        <w:r>
          <w:rPr>
            <w:noProof/>
            <w:webHidden/>
          </w:rPr>
          <w:tab/>
        </w:r>
        <w:r>
          <w:rPr>
            <w:noProof/>
            <w:webHidden/>
          </w:rPr>
          <w:fldChar w:fldCharType="begin"/>
        </w:r>
        <w:r>
          <w:rPr>
            <w:noProof/>
            <w:webHidden/>
          </w:rPr>
          <w:instrText xml:space="preserve"> PAGEREF _Toc436123538 \h </w:instrText>
        </w:r>
        <w:r>
          <w:rPr>
            <w:noProof/>
            <w:webHidden/>
          </w:rPr>
        </w:r>
        <w:r>
          <w:rPr>
            <w:noProof/>
            <w:webHidden/>
          </w:rPr>
          <w:fldChar w:fldCharType="separate"/>
        </w:r>
        <w:r>
          <w:rPr>
            <w:noProof/>
            <w:webHidden/>
          </w:rPr>
          <w:t>7</w:t>
        </w:r>
        <w:r>
          <w:rPr>
            <w:noProof/>
            <w:webHidden/>
          </w:rPr>
          <w:fldChar w:fldCharType="end"/>
        </w:r>
      </w:hyperlink>
    </w:p>
    <w:p w14:paraId="4E46A888" w14:textId="5106884E" w:rsidR="009E534A" w:rsidRDefault="009E534A">
      <w:pPr>
        <w:pStyle w:val="TOC5"/>
        <w:tabs>
          <w:tab w:val="right" w:leader="dot" w:pos="5030"/>
        </w:tabs>
        <w:rPr>
          <w:rFonts w:eastAsiaTheme="minorEastAsia"/>
          <w:noProof/>
          <w:sz w:val="22"/>
          <w:lang w:val="en-US" w:eastAsia="en-US" w:bidi="ar-SA"/>
        </w:rPr>
      </w:pPr>
      <w:hyperlink w:anchor="_Toc436123539" w:history="1">
        <w:r w:rsidRPr="00C90925">
          <w:rPr>
            <w:rStyle w:val="Hyperlink"/>
            <w:noProof/>
          </w:rPr>
          <w:t>Защита</w:t>
        </w:r>
        <w:r>
          <w:rPr>
            <w:noProof/>
            <w:webHidden/>
          </w:rPr>
          <w:tab/>
        </w:r>
        <w:r>
          <w:rPr>
            <w:noProof/>
            <w:webHidden/>
          </w:rPr>
          <w:fldChar w:fldCharType="begin"/>
        </w:r>
        <w:r>
          <w:rPr>
            <w:noProof/>
            <w:webHidden/>
          </w:rPr>
          <w:instrText xml:space="preserve"> PAGEREF _Toc436123539 \h </w:instrText>
        </w:r>
        <w:r>
          <w:rPr>
            <w:noProof/>
            <w:webHidden/>
          </w:rPr>
        </w:r>
        <w:r>
          <w:rPr>
            <w:noProof/>
            <w:webHidden/>
          </w:rPr>
          <w:fldChar w:fldCharType="separate"/>
        </w:r>
        <w:r>
          <w:rPr>
            <w:noProof/>
            <w:webHidden/>
          </w:rPr>
          <w:t>8</w:t>
        </w:r>
        <w:r>
          <w:rPr>
            <w:noProof/>
            <w:webHidden/>
          </w:rPr>
          <w:fldChar w:fldCharType="end"/>
        </w:r>
      </w:hyperlink>
    </w:p>
    <w:p w14:paraId="07BC4FC3" w14:textId="48ACEDBD" w:rsidR="009E534A" w:rsidRDefault="009E534A">
      <w:pPr>
        <w:pStyle w:val="TOC5"/>
        <w:tabs>
          <w:tab w:val="right" w:leader="dot" w:pos="5030"/>
        </w:tabs>
        <w:rPr>
          <w:rFonts w:eastAsiaTheme="minorEastAsia"/>
          <w:noProof/>
          <w:sz w:val="22"/>
          <w:lang w:val="en-US" w:eastAsia="en-US" w:bidi="ar-SA"/>
        </w:rPr>
      </w:pPr>
      <w:hyperlink w:anchor="_Toc436123540" w:history="1">
        <w:r w:rsidRPr="00C90925">
          <w:rPr>
            <w:rStyle w:val="Hyperlink"/>
            <w:noProof/>
          </w:rPr>
          <w:t>Уведомяване за пробив в защитата</w:t>
        </w:r>
        <w:r>
          <w:rPr>
            <w:noProof/>
            <w:webHidden/>
          </w:rPr>
          <w:tab/>
        </w:r>
        <w:r>
          <w:rPr>
            <w:noProof/>
            <w:webHidden/>
          </w:rPr>
          <w:fldChar w:fldCharType="begin"/>
        </w:r>
        <w:r>
          <w:rPr>
            <w:noProof/>
            <w:webHidden/>
          </w:rPr>
          <w:instrText xml:space="preserve"> PAGEREF _Toc436123540 \h </w:instrText>
        </w:r>
        <w:r>
          <w:rPr>
            <w:noProof/>
            <w:webHidden/>
          </w:rPr>
        </w:r>
        <w:r>
          <w:rPr>
            <w:noProof/>
            <w:webHidden/>
          </w:rPr>
          <w:fldChar w:fldCharType="separate"/>
        </w:r>
        <w:r>
          <w:rPr>
            <w:noProof/>
            <w:webHidden/>
          </w:rPr>
          <w:t>8</w:t>
        </w:r>
        <w:r>
          <w:rPr>
            <w:noProof/>
            <w:webHidden/>
          </w:rPr>
          <w:fldChar w:fldCharType="end"/>
        </w:r>
      </w:hyperlink>
    </w:p>
    <w:p w14:paraId="5E4CA3F6" w14:textId="165CA423" w:rsidR="009E534A" w:rsidRDefault="009E534A">
      <w:pPr>
        <w:pStyle w:val="TOC5"/>
        <w:tabs>
          <w:tab w:val="right" w:leader="dot" w:pos="5030"/>
        </w:tabs>
        <w:rPr>
          <w:rFonts w:eastAsiaTheme="minorEastAsia"/>
          <w:noProof/>
          <w:sz w:val="22"/>
          <w:lang w:val="en-US" w:eastAsia="en-US" w:bidi="ar-SA"/>
        </w:rPr>
      </w:pPr>
      <w:hyperlink w:anchor="_Toc436123541" w:history="1">
        <w:r w:rsidRPr="00C90925">
          <w:rPr>
            <w:rStyle w:val="Hyperlink"/>
            <w:noProof/>
          </w:rPr>
          <w:t>Местоположение на обработването на данните</w:t>
        </w:r>
        <w:r>
          <w:rPr>
            <w:noProof/>
            <w:webHidden/>
          </w:rPr>
          <w:tab/>
        </w:r>
        <w:r>
          <w:rPr>
            <w:noProof/>
            <w:webHidden/>
          </w:rPr>
          <w:fldChar w:fldCharType="begin"/>
        </w:r>
        <w:r>
          <w:rPr>
            <w:noProof/>
            <w:webHidden/>
          </w:rPr>
          <w:instrText xml:space="preserve"> PAGEREF _Toc436123541 \h </w:instrText>
        </w:r>
        <w:r>
          <w:rPr>
            <w:noProof/>
            <w:webHidden/>
          </w:rPr>
        </w:r>
        <w:r>
          <w:rPr>
            <w:noProof/>
            <w:webHidden/>
          </w:rPr>
          <w:fldChar w:fldCharType="separate"/>
        </w:r>
        <w:r>
          <w:rPr>
            <w:noProof/>
            <w:webHidden/>
          </w:rPr>
          <w:t>8</w:t>
        </w:r>
        <w:r>
          <w:rPr>
            <w:noProof/>
            <w:webHidden/>
          </w:rPr>
          <w:fldChar w:fldCharType="end"/>
        </w:r>
      </w:hyperlink>
    </w:p>
    <w:p w14:paraId="3D3AF014" w14:textId="309A2FEA" w:rsidR="009E534A" w:rsidRDefault="009E534A">
      <w:pPr>
        <w:pStyle w:val="TOC5"/>
        <w:tabs>
          <w:tab w:val="right" w:leader="dot" w:pos="5030"/>
        </w:tabs>
        <w:rPr>
          <w:rFonts w:eastAsiaTheme="minorEastAsia"/>
          <w:noProof/>
          <w:sz w:val="22"/>
          <w:lang w:val="en-US" w:eastAsia="en-US" w:bidi="ar-SA"/>
        </w:rPr>
      </w:pPr>
      <w:hyperlink w:anchor="_Toc436123542" w:history="1">
        <w:r w:rsidRPr="00C90925">
          <w:rPr>
            <w:rStyle w:val="Hyperlink"/>
            <w:noProof/>
          </w:rPr>
          <w:t>Предварителни издания</w:t>
        </w:r>
        <w:r>
          <w:rPr>
            <w:noProof/>
            <w:webHidden/>
          </w:rPr>
          <w:tab/>
        </w:r>
        <w:r>
          <w:rPr>
            <w:noProof/>
            <w:webHidden/>
          </w:rPr>
          <w:fldChar w:fldCharType="begin"/>
        </w:r>
        <w:r>
          <w:rPr>
            <w:noProof/>
            <w:webHidden/>
          </w:rPr>
          <w:instrText xml:space="preserve"> PAGEREF _Toc436123542 \h </w:instrText>
        </w:r>
        <w:r>
          <w:rPr>
            <w:noProof/>
            <w:webHidden/>
          </w:rPr>
        </w:r>
        <w:r>
          <w:rPr>
            <w:noProof/>
            <w:webHidden/>
          </w:rPr>
          <w:fldChar w:fldCharType="separate"/>
        </w:r>
        <w:r>
          <w:rPr>
            <w:noProof/>
            <w:webHidden/>
          </w:rPr>
          <w:t>8</w:t>
        </w:r>
        <w:r>
          <w:rPr>
            <w:noProof/>
            <w:webHidden/>
          </w:rPr>
          <w:fldChar w:fldCharType="end"/>
        </w:r>
      </w:hyperlink>
    </w:p>
    <w:p w14:paraId="191915B2" w14:textId="3BBA6D70" w:rsidR="009E534A" w:rsidRDefault="009E534A">
      <w:pPr>
        <w:pStyle w:val="TOC5"/>
        <w:tabs>
          <w:tab w:val="right" w:leader="dot" w:pos="5030"/>
        </w:tabs>
        <w:rPr>
          <w:rFonts w:eastAsiaTheme="minorEastAsia"/>
          <w:noProof/>
          <w:sz w:val="22"/>
          <w:lang w:val="en-US" w:eastAsia="en-US" w:bidi="ar-SA"/>
        </w:rPr>
      </w:pPr>
      <w:hyperlink w:anchor="_Toc436123543" w:history="1">
        <w:r w:rsidRPr="00C90925">
          <w:rPr>
            <w:rStyle w:val="Hyperlink"/>
            <w:noProof/>
          </w:rPr>
          <w:t>Използване на Подизпълнители</w:t>
        </w:r>
        <w:r>
          <w:rPr>
            <w:noProof/>
            <w:webHidden/>
          </w:rPr>
          <w:tab/>
        </w:r>
        <w:r>
          <w:rPr>
            <w:noProof/>
            <w:webHidden/>
          </w:rPr>
          <w:fldChar w:fldCharType="begin"/>
        </w:r>
        <w:r>
          <w:rPr>
            <w:noProof/>
            <w:webHidden/>
          </w:rPr>
          <w:instrText xml:space="preserve"> PAGEREF _Toc436123543 \h </w:instrText>
        </w:r>
        <w:r>
          <w:rPr>
            <w:noProof/>
            <w:webHidden/>
          </w:rPr>
        </w:r>
        <w:r>
          <w:rPr>
            <w:noProof/>
            <w:webHidden/>
          </w:rPr>
          <w:fldChar w:fldCharType="separate"/>
        </w:r>
        <w:r>
          <w:rPr>
            <w:noProof/>
            <w:webHidden/>
          </w:rPr>
          <w:t>8</w:t>
        </w:r>
        <w:r>
          <w:rPr>
            <w:noProof/>
            <w:webHidden/>
          </w:rPr>
          <w:fldChar w:fldCharType="end"/>
        </w:r>
      </w:hyperlink>
    </w:p>
    <w:p w14:paraId="72620CC0" w14:textId="5C9CC3F3" w:rsidR="009E534A" w:rsidRDefault="009E534A">
      <w:pPr>
        <w:pStyle w:val="TOC5"/>
        <w:tabs>
          <w:tab w:val="right" w:leader="dot" w:pos="5030"/>
        </w:tabs>
        <w:rPr>
          <w:rFonts w:eastAsiaTheme="minorEastAsia"/>
          <w:noProof/>
          <w:sz w:val="22"/>
          <w:lang w:val="en-US" w:eastAsia="en-US" w:bidi="ar-SA"/>
        </w:rPr>
      </w:pPr>
      <w:hyperlink w:anchor="_Toc436123544" w:history="1">
        <w:r w:rsidRPr="00C90925">
          <w:rPr>
            <w:rStyle w:val="Hyperlink"/>
            <w:noProof/>
          </w:rPr>
          <w:t>Начини за връзка с Microsoft</w:t>
        </w:r>
        <w:r>
          <w:rPr>
            <w:noProof/>
            <w:webHidden/>
          </w:rPr>
          <w:tab/>
        </w:r>
        <w:r>
          <w:rPr>
            <w:noProof/>
            <w:webHidden/>
          </w:rPr>
          <w:fldChar w:fldCharType="begin"/>
        </w:r>
        <w:r>
          <w:rPr>
            <w:noProof/>
            <w:webHidden/>
          </w:rPr>
          <w:instrText xml:space="preserve"> PAGEREF _Toc436123544 \h </w:instrText>
        </w:r>
        <w:r>
          <w:rPr>
            <w:noProof/>
            <w:webHidden/>
          </w:rPr>
        </w:r>
        <w:r>
          <w:rPr>
            <w:noProof/>
            <w:webHidden/>
          </w:rPr>
          <w:fldChar w:fldCharType="separate"/>
        </w:r>
        <w:r>
          <w:rPr>
            <w:noProof/>
            <w:webHidden/>
          </w:rPr>
          <w:t>8</w:t>
        </w:r>
        <w:r>
          <w:rPr>
            <w:noProof/>
            <w:webHidden/>
          </w:rPr>
          <w:fldChar w:fldCharType="end"/>
        </w:r>
      </w:hyperlink>
    </w:p>
    <w:p w14:paraId="36901FB5" w14:textId="41146C15" w:rsidR="009E534A" w:rsidRDefault="009E534A">
      <w:pPr>
        <w:pStyle w:val="TOC3"/>
        <w:tabs>
          <w:tab w:val="right" w:leader="dot" w:pos="5030"/>
        </w:tabs>
        <w:rPr>
          <w:rFonts w:eastAsiaTheme="minorEastAsia"/>
          <w:smallCaps w:val="0"/>
          <w:noProof/>
          <w:sz w:val="22"/>
          <w:lang w:val="en-US" w:eastAsia="en-US" w:bidi="ar-SA"/>
        </w:rPr>
      </w:pPr>
      <w:hyperlink w:anchor="_Toc436123545" w:history="1">
        <w:r w:rsidRPr="00C90925">
          <w:rPr>
            <w:rStyle w:val="Hyperlink"/>
            <w:noProof/>
          </w:rPr>
          <w:t>Условия за обработване на данни</w:t>
        </w:r>
        <w:r>
          <w:rPr>
            <w:noProof/>
            <w:webHidden/>
          </w:rPr>
          <w:tab/>
        </w:r>
        <w:r>
          <w:rPr>
            <w:noProof/>
            <w:webHidden/>
          </w:rPr>
          <w:fldChar w:fldCharType="begin"/>
        </w:r>
        <w:r>
          <w:rPr>
            <w:noProof/>
            <w:webHidden/>
          </w:rPr>
          <w:instrText xml:space="preserve"> PAGEREF _Toc436123545 \h </w:instrText>
        </w:r>
        <w:r>
          <w:rPr>
            <w:noProof/>
            <w:webHidden/>
          </w:rPr>
        </w:r>
        <w:r>
          <w:rPr>
            <w:noProof/>
            <w:webHidden/>
          </w:rPr>
          <w:fldChar w:fldCharType="separate"/>
        </w:r>
        <w:r>
          <w:rPr>
            <w:noProof/>
            <w:webHidden/>
          </w:rPr>
          <w:t>10</w:t>
        </w:r>
        <w:r>
          <w:rPr>
            <w:noProof/>
            <w:webHidden/>
          </w:rPr>
          <w:fldChar w:fldCharType="end"/>
        </w:r>
      </w:hyperlink>
    </w:p>
    <w:p w14:paraId="521D2344" w14:textId="65FD618D" w:rsidR="009E534A" w:rsidRDefault="009E534A">
      <w:pPr>
        <w:pStyle w:val="TOC5"/>
        <w:tabs>
          <w:tab w:val="right" w:leader="dot" w:pos="5030"/>
        </w:tabs>
        <w:rPr>
          <w:rFonts w:eastAsiaTheme="minorEastAsia"/>
          <w:noProof/>
          <w:sz w:val="22"/>
          <w:lang w:val="en-US" w:eastAsia="en-US" w:bidi="ar-SA"/>
        </w:rPr>
      </w:pPr>
      <w:hyperlink w:anchor="_Toc436123546" w:history="1">
        <w:r w:rsidRPr="00C90925">
          <w:rPr>
            <w:rStyle w:val="Hyperlink"/>
            <w:noProof/>
          </w:rPr>
          <w:t>Местоположение на Клиентски данни в покой</w:t>
        </w:r>
        <w:r>
          <w:rPr>
            <w:noProof/>
            <w:webHidden/>
          </w:rPr>
          <w:tab/>
        </w:r>
        <w:r>
          <w:rPr>
            <w:noProof/>
            <w:webHidden/>
          </w:rPr>
          <w:fldChar w:fldCharType="begin"/>
        </w:r>
        <w:r>
          <w:rPr>
            <w:noProof/>
            <w:webHidden/>
          </w:rPr>
          <w:instrText xml:space="preserve"> PAGEREF _Toc436123546 \h </w:instrText>
        </w:r>
        <w:r>
          <w:rPr>
            <w:noProof/>
            <w:webHidden/>
          </w:rPr>
        </w:r>
        <w:r>
          <w:rPr>
            <w:noProof/>
            <w:webHidden/>
          </w:rPr>
          <w:fldChar w:fldCharType="separate"/>
        </w:r>
        <w:r>
          <w:rPr>
            <w:noProof/>
            <w:webHidden/>
          </w:rPr>
          <w:t>11</w:t>
        </w:r>
        <w:r>
          <w:rPr>
            <w:noProof/>
            <w:webHidden/>
          </w:rPr>
          <w:fldChar w:fldCharType="end"/>
        </w:r>
      </w:hyperlink>
    </w:p>
    <w:p w14:paraId="42DED09A" w14:textId="5A17CD4A" w:rsidR="009E534A" w:rsidRDefault="009E534A">
      <w:pPr>
        <w:pStyle w:val="TOC5"/>
        <w:tabs>
          <w:tab w:val="right" w:leader="dot" w:pos="5030"/>
        </w:tabs>
        <w:rPr>
          <w:rFonts w:eastAsiaTheme="minorEastAsia"/>
          <w:noProof/>
          <w:sz w:val="22"/>
          <w:lang w:val="en-US" w:eastAsia="en-US" w:bidi="ar-SA"/>
        </w:rPr>
      </w:pPr>
      <w:hyperlink w:anchor="_Toc436123547" w:history="1">
        <w:r w:rsidRPr="00C90925">
          <w:rPr>
            <w:rStyle w:val="Hyperlink"/>
            <w:noProof/>
          </w:rPr>
          <w:t>Поверителност</w:t>
        </w:r>
        <w:r>
          <w:rPr>
            <w:noProof/>
            <w:webHidden/>
          </w:rPr>
          <w:tab/>
        </w:r>
        <w:r>
          <w:rPr>
            <w:noProof/>
            <w:webHidden/>
          </w:rPr>
          <w:fldChar w:fldCharType="begin"/>
        </w:r>
        <w:r>
          <w:rPr>
            <w:noProof/>
            <w:webHidden/>
          </w:rPr>
          <w:instrText xml:space="preserve"> PAGEREF _Toc436123547 \h </w:instrText>
        </w:r>
        <w:r>
          <w:rPr>
            <w:noProof/>
            <w:webHidden/>
          </w:rPr>
        </w:r>
        <w:r>
          <w:rPr>
            <w:noProof/>
            <w:webHidden/>
          </w:rPr>
          <w:fldChar w:fldCharType="separate"/>
        </w:r>
        <w:r>
          <w:rPr>
            <w:noProof/>
            <w:webHidden/>
          </w:rPr>
          <w:t>11</w:t>
        </w:r>
        <w:r>
          <w:rPr>
            <w:noProof/>
            <w:webHidden/>
          </w:rPr>
          <w:fldChar w:fldCharType="end"/>
        </w:r>
      </w:hyperlink>
    </w:p>
    <w:p w14:paraId="78F5892C" w14:textId="0E77478F" w:rsidR="009E534A" w:rsidRDefault="009E534A">
      <w:pPr>
        <w:pStyle w:val="TOC5"/>
        <w:tabs>
          <w:tab w:val="right" w:leader="dot" w:pos="5030"/>
        </w:tabs>
        <w:rPr>
          <w:rFonts w:eastAsiaTheme="minorEastAsia"/>
          <w:noProof/>
          <w:sz w:val="22"/>
          <w:lang w:val="en-US" w:eastAsia="en-US" w:bidi="ar-SA"/>
        </w:rPr>
      </w:pPr>
      <w:hyperlink w:anchor="_Toc436123548" w:history="1">
        <w:r w:rsidRPr="00C90925">
          <w:rPr>
            <w:rStyle w:val="Hyperlink"/>
            <w:noProof/>
          </w:rPr>
          <w:t>Допълнителни условия за Европа.</w:t>
        </w:r>
        <w:r>
          <w:rPr>
            <w:noProof/>
            <w:webHidden/>
          </w:rPr>
          <w:tab/>
        </w:r>
        <w:r>
          <w:rPr>
            <w:noProof/>
            <w:webHidden/>
          </w:rPr>
          <w:fldChar w:fldCharType="begin"/>
        </w:r>
        <w:r>
          <w:rPr>
            <w:noProof/>
            <w:webHidden/>
          </w:rPr>
          <w:instrText xml:space="preserve"> PAGEREF _Toc436123548 \h </w:instrText>
        </w:r>
        <w:r>
          <w:rPr>
            <w:noProof/>
            <w:webHidden/>
          </w:rPr>
        </w:r>
        <w:r>
          <w:rPr>
            <w:noProof/>
            <w:webHidden/>
          </w:rPr>
          <w:fldChar w:fldCharType="separate"/>
        </w:r>
        <w:r>
          <w:rPr>
            <w:noProof/>
            <w:webHidden/>
          </w:rPr>
          <w:t>11</w:t>
        </w:r>
        <w:r>
          <w:rPr>
            <w:noProof/>
            <w:webHidden/>
          </w:rPr>
          <w:fldChar w:fldCharType="end"/>
        </w:r>
      </w:hyperlink>
    </w:p>
    <w:p w14:paraId="7E9C4608" w14:textId="53C2BC86" w:rsidR="009E534A" w:rsidRDefault="009E534A">
      <w:pPr>
        <w:pStyle w:val="TOC5"/>
        <w:tabs>
          <w:tab w:val="right" w:leader="dot" w:pos="5030"/>
        </w:tabs>
        <w:rPr>
          <w:rFonts w:eastAsiaTheme="minorEastAsia"/>
          <w:noProof/>
          <w:sz w:val="22"/>
          <w:lang w:val="en-US" w:eastAsia="en-US" w:bidi="ar-SA"/>
        </w:rPr>
      </w:pPr>
      <w:hyperlink w:anchor="_Toc436123549" w:history="1">
        <w:r w:rsidRPr="00C90925">
          <w:rPr>
            <w:rStyle w:val="Hyperlink"/>
            <w:noProof/>
          </w:rPr>
          <w:t>Защита</w:t>
        </w:r>
        <w:r>
          <w:rPr>
            <w:noProof/>
            <w:webHidden/>
          </w:rPr>
          <w:tab/>
        </w:r>
        <w:r>
          <w:rPr>
            <w:noProof/>
            <w:webHidden/>
          </w:rPr>
          <w:fldChar w:fldCharType="begin"/>
        </w:r>
        <w:r>
          <w:rPr>
            <w:noProof/>
            <w:webHidden/>
          </w:rPr>
          <w:instrText xml:space="preserve"> PAGEREF _Toc436123549 \h </w:instrText>
        </w:r>
        <w:r>
          <w:rPr>
            <w:noProof/>
            <w:webHidden/>
          </w:rPr>
        </w:r>
        <w:r>
          <w:rPr>
            <w:noProof/>
            <w:webHidden/>
          </w:rPr>
          <w:fldChar w:fldCharType="separate"/>
        </w:r>
        <w:r>
          <w:rPr>
            <w:noProof/>
            <w:webHidden/>
          </w:rPr>
          <w:t>12</w:t>
        </w:r>
        <w:r>
          <w:rPr>
            <w:noProof/>
            <w:webHidden/>
          </w:rPr>
          <w:fldChar w:fldCharType="end"/>
        </w:r>
      </w:hyperlink>
    </w:p>
    <w:p w14:paraId="4C379438" w14:textId="7B83A158" w:rsidR="009E534A" w:rsidRDefault="009E534A">
      <w:pPr>
        <w:pStyle w:val="TOC1"/>
        <w:tabs>
          <w:tab w:val="right" w:leader="dot" w:pos="5030"/>
        </w:tabs>
        <w:rPr>
          <w:rFonts w:eastAsiaTheme="minorEastAsia"/>
          <w:b w:val="0"/>
          <w:caps w:val="0"/>
          <w:noProof/>
          <w:sz w:val="22"/>
          <w:lang w:val="en-US" w:eastAsia="en-US" w:bidi="ar-SA"/>
        </w:rPr>
      </w:pPr>
      <w:hyperlink w:anchor="_Toc436123550" w:history="1">
        <w:r w:rsidRPr="00C90925">
          <w:rPr>
            <w:rStyle w:val="Hyperlink"/>
            <w:noProof/>
          </w:rPr>
          <w:t>Специфични условия за Онлайн услуги</w:t>
        </w:r>
        <w:r>
          <w:rPr>
            <w:noProof/>
            <w:webHidden/>
          </w:rPr>
          <w:tab/>
        </w:r>
        <w:r>
          <w:rPr>
            <w:noProof/>
            <w:webHidden/>
          </w:rPr>
          <w:fldChar w:fldCharType="begin"/>
        </w:r>
        <w:r>
          <w:rPr>
            <w:noProof/>
            <w:webHidden/>
          </w:rPr>
          <w:instrText xml:space="preserve"> PAGEREF _Toc436123550 \h </w:instrText>
        </w:r>
        <w:r>
          <w:rPr>
            <w:noProof/>
            <w:webHidden/>
          </w:rPr>
        </w:r>
        <w:r>
          <w:rPr>
            <w:noProof/>
            <w:webHidden/>
          </w:rPr>
          <w:fldChar w:fldCharType="separate"/>
        </w:r>
        <w:r>
          <w:rPr>
            <w:noProof/>
            <w:webHidden/>
          </w:rPr>
          <w:t>16</w:t>
        </w:r>
        <w:r>
          <w:rPr>
            <w:noProof/>
            <w:webHidden/>
          </w:rPr>
          <w:fldChar w:fldCharType="end"/>
        </w:r>
      </w:hyperlink>
    </w:p>
    <w:p w14:paraId="0B3E172B" w14:textId="3474D8F5" w:rsidR="009E534A" w:rsidRDefault="009E534A">
      <w:pPr>
        <w:pStyle w:val="TOC2"/>
        <w:tabs>
          <w:tab w:val="right" w:leader="dot" w:pos="5030"/>
        </w:tabs>
        <w:rPr>
          <w:rFonts w:eastAsiaTheme="minorEastAsia"/>
          <w:b w:val="0"/>
          <w:smallCaps w:val="0"/>
          <w:noProof/>
          <w:sz w:val="22"/>
          <w:lang w:val="en-US" w:eastAsia="en-US" w:bidi="ar-SA"/>
        </w:rPr>
      </w:pPr>
      <w:hyperlink w:anchor="_Toc436123551" w:history="1">
        <w:r w:rsidRPr="00C90925">
          <w:rPr>
            <w:rStyle w:val="Hyperlink"/>
            <w:noProof/>
          </w:rPr>
          <w:t>Microsoft Azure Services</w:t>
        </w:r>
        <w:r>
          <w:rPr>
            <w:noProof/>
            <w:webHidden/>
          </w:rPr>
          <w:tab/>
        </w:r>
        <w:r>
          <w:rPr>
            <w:noProof/>
            <w:webHidden/>
          </w:rPr>
          <w:fldChar w:fldCharType="begin"/>
        </w:r>
        <w:r>
          <w:rPr>
            <w:noProof/>
            <w:webHidden/>
          </w:rPr>
          <w:instrText xml:space="preserve"> PAGEREF _Toc436123551 \h </w:instrText>
        </w:r>
        <w:r>
          <w:rPr>
            <w:noProof/>
            <w:webHidden/>
          </w:rPr>
        </w:r>
        <w:r>
          <w:rPr>
            <w:noProof/>
            <w:webHidden/>
          </w:rPr>
          <w:fldChar w:fldCharType="separate"/>
        </w:r>
        <w:r>
          <w:rPr>
            <w:noProof/>
            <w:webHidden/>
          </w:rPr>
          <w:t>16</w:t>
        </w:r>
        <w:r>
          <w:rPr>
            <w:noProof/>
            <w:webHidden/>
          </w:rPr>
          <w:fldChar w:fldCharType="end"/>
        </w:r>
      </w:hyperlink>
    </w:p>
    <w:p w14:paraId="680B7288" w14:textId="6FA865B6" w:rsidR="009E534A" w:rsidRDefault="009E534A">
      <w:pPr>
        <w:pStyle w:val="TOC2"/>
        <w:tabs>
          <w:tab w:val="right" w:leader="dot" w:pos="5030"/>
        </w:tabs>
        <w:rPr>
          <w:rFonts w:eastAsiaTheme="minorEastAsia"/>
          <w:b w:val="0"/>
          <w:smallCaps w:val="0"/>
          <w:noProof/>
          <w:sz w:val="22"/>
          <w:lang w:val="en-US" w:eastAsia="en-US" w:bidi="ar-SA"/>
        </w:rPr>
      </w:pPr>
      <w:hyperlink w:anchor="_Toc436123552" w:history="1">
        <w:r w:rsidRPr="00C90925">
          <w:rPr>
            <w:rStyle w:val="Hyperlink"/>
            <w:noProof/>
          </w:rPr>
          <w:t>Корпоративни мобилни услуги</w:t>
        </w:r>
        <w:r>
          <w:rPr>
            <w:noProof/>
            <w:webHidden/>
          </w:rPr>
          <w:tab/>
        </w:r>
        <w:r>
          <w:rPr>
            <w:noProof/>
            <w:webHidden/>
          </w:rPr>
          <w:fldChar w:fldCharType="begin"/>
        </w:r>
        <w:r>
          <w:rPr>
            <w:noProof/>
            <w:webHidden/>
          </w:rPr>
          <w:instrText xml:space="preserve"> PAGEREF _Toc436123552 \h </w:instrText>
        </w:r>
        <w:r>
          <w:rPr>
            <w:noProof/>
            <w:webHidden/>
          </w:rPr>
        </w:r>
        <w:r>
          <w:rPr>
            <w:noProof/>
            <w:webHidden/>
          </w:rPr>
          <w:fldChar w:fldCharType="separate"/>
        </w:r>
        <w:r>
          <w:rPr>
            <w:noProof/>
            <w:webHidden/>
          </w:rPr>
          <w:t>17</w:t>
        </w:r>
        <w:r>
          <w:rPr>
            <w:noProof/>
            <w:webHidden/>
          </w:rPr>
          <w:fldChar w:fldCharType="end"/>
        </w:r>
      </w:hyperlink>
    </w:p>
    <w:p w14:paraId="1A35C82A" w14:textId="3208B736" w:rsidR="009E534A" w:rsidRDefault="009E534A">
      <w:pPr>
        <w:pStyle w:val="TOC4"/>
        <w:rPr>
          <w:rFonts w:eastAsiaTheme="minorEastAsia"/>
          <w:smallCaps w:val="0"/>
          <w:noProof/>
          <w:sz w:val="22"/>
          <w:lang w:val="en-US" w:eastAsia="en-US" w:bidi="ar-SA"/>
        </w:rPr>
      </w:pPr>
      <w:hyperlink w:anchor="_Toc436123553" w:history="1">
        <w:r w:rsidRPr="00C90925">
          <w:rPr>
            <w:rStyle w:val="Hyperlink"/>
            <w:noProof/>
          </w:rPr>
          <w:t>Azure Active Directory Basic</w:t>
        </w:r>
        <w:r>
          <w:rPr>
            <w:noProof/>
            <w:webHidden/>
          </w:rPr>
          <w:tab/>
        </w:r>
        <w:r>
          <w:rPr>
            <w:noProof/>
            <w:webHidden/>
          </w:rPr>
          <w:fldChar w:fldCharType="begin"/>
        </w:r>
        <w:r>
          <w:rPr>
            <w:noProof/>
            <w:webHidden/>
          </w:rPr>
          <w:instrText xml:space="preserve"> PAGEREF _Toc436123553 \h </w:instrText>
        </w:r>
        <w:r>
          <w:rPr>
            <w:noProof/>
            <w:webHidden/>
          </w:rPr>
        </w:r>
        <w:r>
          <w:rPr>
            <w:noProof/>
            <w:webHidden/>
          </w:rPr>
          <w:fldChar w:fldCharType="separate"/>
        </w:r>
        <w:r>
          <w:rPr>
            <w:noProof/>
            <w:webHidden/>
          </w:rPr>
          <w:t>17</w:t>
        </w:r>
        <w:r>
          <w:rPr>
            <w:noProof/>
            <w:webHidden/>
          </w:rPr>
          <w:fldChar w:fldCharType="end"/>
        </w:r>
      </w:hyperlink>
    </w:p>
    <w:p w14:paraId="1C4CB74C" w14:textId="3D2B7B4E" w:rsidR="009E534A" w:rsidRDefault="009E534A">
      <w:pPr>
        <w:pStyle w:val="TOC4"/>
        <w:rPr>
          <w:rFonts w:eastAsiaTheme="minorEastAsia"/>
          <w:smallCaps w:val="0"/>
          <w:noProof/>
          <w:sz w:val="22"/>
          <w:lang w:val="en-US" w:eastAsia="en-US" w:bidi="ar-SA"/>
        </w:rPr>
      </w:pPr>
      <w:hyperlink w:anchor="_Toc436123554" w:history="1">
        <w:r w:rsidRPr="00C90925">
          <w:rPr>
            <w:rStyle w:val="Hyperlink"/>
            <w:noProof/>
          </w:rPr>
          <w:t>Azure Active Directory Premium</w:t>
        </w:r>
        <w:r>
          <w:rPr>
            <w:noProof/>
            <w:webHidden/>
          </w:rPr>
          <w:tab/>
        </w:r>
        <w:r>
          <w:rPr>
            <w:noProof/>
            <w:webHidden/>
          </w:rPr>
          <w:fldChar w:fldCharType="begin"/>
        </w:r>
        <w:r>
          <w:rPr>
            <w:noProof/>
            <w:webHidden/>
          </w:rPr>
          <w:instrText xml:space="preserve"> PAGEREF _Toc436123554 \h </w:instrText>
        </w:r>
        <w:r>
          <w:rPr>
            <w:noProof/>
            <w:webHidden/>
          </w:rPr>
        </w:r>
        <w:r>
          <w:rPr>
            <w:noProof/>
            <w:webHidden/>
          </w:rPr>
          <w:fldChar w:fldCharType="separate"/>
        </w:r>
        <w:r>
          <w:rPr>
            <w:noProof/>
            <w:webHidden/>
          </w:rPr>
          <w:t>17</w:t>
        </w:r>
        <w:r>
          <w:rPr>
            <w:noProof/>
            <w:webHidden/>
          </w:rPr>
          <w:fldChar w:fldCharType="end"/>
        </w:r>
      </w:hyperlink>
    </w:p>
    <w:p w14:paraId="46208F63" w14:textId="60597BEE" w:rsidR="009E534A" w:rsidRDefault="009E534A">
      <w:pPr>
        <w:pStyle w:val="TOC4"/>
        <w:rPr>
          <w:rFonts w:eastAsiaTheme="minorEastAsia"/>
          <w:smallCaps w:val="0"/>
          <w:noProof/>
          <w:sz w:val="22"/>
          <w:lang w:val="en-US" w:eastAsia="en-US" w:bidi="ar-SA"/>
        </w:rPr>
      </w:pPr>
      <w:hyperlink w:anchor="_Toc436123555" w:history="1">
        <w:r w:rsidRPr="00C90925">
          <w:rPr>
            <w:rStyle w:val="Hyperlink"/>
            <w:noProof/>
          </w:rPr>
          <w:t>Azure Rights Management</w:t>
        </w:r>
        <w:r>
          <w:rPr>
            <w:noProof/>
            <w:webHidden/>
          </w:rPr>
          <w:tab/>
        </w:r>
        <w:r>
          <w:rPr>
            <w:noProof/>
            <w:webHidden/>
          </w:rPr>
          <w:fldChar w:fldCharType="begin"/>
        </w:r>
        <w:r>
          <w:rPr>
            <w:noProof/>
            <w:webHidden/>
          </w:rPr>
          <w:instrText xml:space="preserve"> PAGEREF _Toc436123555 \h </w:instrText>
        </w:r>
        <w:r>
          <w:rPr>
            <w:noProof/>
            <w:webHidden/>
          </w:rPr>
        </w:r>
        <w:r>
          <w:rPr>
            <w:noProof/>
            <w:webHidden/>
          </w:rPr>
          <w:fldChar w:fldCharType="separate"/>
        </w:r>
        <w:r>
          <w:rPr>
            <w:noProof/>
            <w:webHidden/>
          </w:rPr>
          <w:t>17</w:t>
        </w:r>
        <w:r>
          <w:rPr>
            <w:noProof/>
            <w:webHidden/>
          </w:rPr>
          <w:fldChar w:fldCharType="end"/>
        </w:r>
      </w:hyperlink>
    </w:p>
    <w:p w14:paraId="6A29AC51" w14:textId="24D2C61C" w:rsidR="009E534A" w:rsidRDefault="009E534A">
      <w:pPr>
        <w:pStyle w:val="TOC4"/>
        <w:rPr>
          <w:rFonts w:eastAsiaTheme="minorEastAsia"/>
          <w:smallCaps w:val="0"/>
          <w:noProof/>
          <w:sz w:val="22"/>
          <w:lang w:val="en-US" w:eastAsia="en-US" w:bidi="ar-SA"/>
        </w:rPr>
      </w:pPr>
      <w:hyperlink w:anchor="_Toc436123556" w:history="1">
        <w:r w:rsidRPr="00C90925">
          <w:rPr>
            <w:rStyle w:val="Hyperlink"/>
            <w:noProof/>
          </w:rPr>
          <w:t>Azure RemoteApp</w:t>
        </w:r>
        <w:r>
          <w:rPr>
            <w:noProof/>
            <w:webHidden/>
          </w:rPr>
          <w:tab/>
        </w:r>
        <w:r>
          <w:rPr>
            <w:noProof/>
            <w:webHidden/>
          </w:rPr>
          <w:fldChar w:fldCharType="begin"/>
        </w:r>
        <w:r>
          <w:rPr>
            <w:noProof/>
            <w:webHidden/>
          </w:rPr>
          <w:instrText xml:space="preserve"> PAGEREF _Toc436123556 \h </w:instrText>
        </w:r>
        <w:r>
          <w:rPr>
            <w:noProof/>
            <w:webHidden/>
          </w:rPr>
        </w:r>
        <w:r>
          <w:rPr>
            <w:noProof/>
            <w:webHidden/>
          </w:rPr>
          <w:fldChar w:fldCharType="separate"/>
        </w:r>
        <w:r>
          <w:rPr>
            <w:noProof/>
            <w:webHidden/>
          </w:rPr>
          <w:t>17</w:t>
        </w:r>
        <w:r>
          <w:rPr>
            <w:noProof/>
            <w:webHidden/>
          </w:rPr>
          <w:fldChar w:fldCharType="end"/>
        </w:r>
      </w:hyperlink>
    </w:p>
    <w:p w14:paraId="5BC49A15" w14:textId="11114171" w:rsidR="009E534A" w:rsidRDefault="009E534A">
      <w:pPr>
        <w:pStyle w:val="TOC4"/>
        <w:rPr>
          <w:rFonts w:eastAsiaTheme="minorEastAsia"/>
          <w:smallCaps w:val="0"/>
          <w:noProof/>
          <w:sz w:val="22"/>
          <w:lang w:val="en-US" w:eastAsia="en-US" w:bidi="ar-SA"/>
        </w:rPr>
      </w:pPr>
      <w:hyperlink w:anchor="_Toc436123557" w:history="1">
        <w:r w:rsidRPr="00C90925">
          <w:rPr>
            <w:rStyle w:val="Hyperlink"/>
            <w:noProof/>
          </w:rPr>
          <w:t>Microsoft Intune</w:t>
        </w:r>
        <w:r>
          <w:rPr>
            <w:noProof/>
            <w:webHidden/>
          </w:rPr>
          <w:tab/>
        </w:r>
        <w:r>
          <w:rPr>
            <w:noProof/>
            <w:webHidden/>
          </w:rPr>
          <w:fldChar w:fldCharType="begin"/>
        </w:r>
        <w:r>
          <w:rPr>
            <w:noProof/>
            <w:webHidden/>
          </w:rPr>
          <w:instrText xml:space="preserve"> PAGEREF _Toc436123557 \h </w:instrText>
        </w:r>
        <w:r>
          <w:rPr>
            <w:noProof/>
            <w:webHidden/>
          </w:rPr>
        </w:r>
        <w:r>
          <w:rPr>
            <w:noProof/>
            <w:webHidden/>
          </w:rPr>
          <w:fldChar w:fldCharType="separate"/>
        </w:r>
        <w:r>
          <w:rPr>
            <w:noProof/>
            <w:webHidden/>
          </w:rPr>
          <w:t>17</w:t>
        </w:r>
        <w:r>
          <w:rPr>
            <w:noProof/>
            <w:webHidden/>
          </w:rPr>
          <w:fldChar w:fldCharType="end"/>
        </w:r>
      </w:hyperlink>
    </w:p>
    <w:p w14:paraId="2057FEBC" w14:textId="4378445B" w:rsidR="009E534A" w:rsidRDefault="009E534A">
      <w:pPr>
        <w:pStyle w:val="TOC2"/>
        <w:tabs>
          <w:tab w:val="right" w:leader="dot" w:pos="5030"/>
        </w:tabs>
        <w:rPr>
          <w:rFonts w:eastAsiaTheme="minorEastAsia"/>
          <w:b w:val="0"/>
          <w:smallCaps w:val="0"/>
          <w:noProof/>
          <w:sz w:val="22"/>
          <w:lang w:val="en-US" w:eastAsia="en-US" w:bidi="ar-SA"/>
        </w:rPr>
      </w:pPr>
      <w:hyperlink w:anchor="_Toc436123558" w:history="1">
        <w:r w:rsidRPr="00C90925">
          <w:rPr>
            <w:rStyle w:val="Hyperlink"/>
            <w:noProof/>
          </w:rPr>
          <w:t>Microsoft Dynamics CRM Online Services</w:t>
        </w:r>
        <w:r>
          <w:rPr>
            <w:noProof/>
            <w:webHidden/>
          </w:rPr>
          <w:tab/>
        </w:r>
        <w:r>
          <w:rPr>
            <w:noProof/>
            <w:webHidden/>
          </w:rPr>
          <w:fldChar w:fldCharType="begin"/>
        </w:r>
        <w:r>
          <w:rPr>
            <w:noProof/>
            <w:webHidden/>
          </w:rPr>
          <w:instrText xml:space="preserve"> PAGEREF _Toc436123558 \h </w:instrText>
        </w:r>
        <w:r>
          <w:rPr>
            <w:noProof/>
            <w:webHidden/>
          </w:rPr>
        </w:r>
        <w:r>
          <w:rPr>
            <w:noProof/>
            <w:webHidden/>
          </w:rPr>
          <w:fldChar w:fldCharType="separate"/>
        </w:r>
        <w:r>
          <w:rPr>
            <w:noProof/>
            <w:webHidden/>
          </w:rPr>
          <w:t>18</w:t>
        </w:r>
        <w:r>
          <w:rPr>
            <w:noProof/>
            <w:webHidden/>
          </w:rPr>
          <w:fldChar w:fldCharType="end"/>
        </w:r>
      </w:hyperlink>
    </w:p>
    <w:p w14:paraId="6AD4235F" w14:textId="163E7FD4" w:rsidR="009E534A" w:rsidRDefault="009E534A">
      <w:pPr>
        <w:pStyle w:val="TOC4"/>
        <w:rPr>
          <w:rFonts w:eastAsiaTheme="minorEastAsia"/>
          <w:smallCaps w:val="0"/>
          <w:noProof/>
          <w:sz w:val="22"/>
          <w:lang w:val="en-US" w:eastAsia="en-US" w:bidi="ar-SA"/>
        </w:rPr>
      </w:pPr>
      <w:hyperlink w:anchor="_Toc436123559" w:history="1">
        <w:r w:rsidRPr="00C90925">
          <w:rPr>
            <w:rStyle w:val="Hyperlink"/>
            <w:noProof/>
          </w:rPr>
          <w:t>Microsoft Dynamics CRM Online</w:t>
        </w:r>
        <w:r>
          <w:rPr>
            <w:noProof/>
            <w:webHidden/>
          </w:rPr>
          <w:tab/>
        </w:r>
        <w:r>
          <w:rPr>
            <w:noProof/>
            <w:webHidden/>
          </w:rPr>
          <w:fldChar w:fldCharType="begin"/>
        </w:r>
        <w:r>
          <w:rPr>
            <w:noProof/>
            <w:webHidden/>
          </w:rPr>
          <w:instrText xml:space="preserve"> PAGEREF _Toc436123559 \h </w:instrText>
        </w:r>
        <w:r>
          <w:rPr>
            <w:noProof/>
            <w:webHidden/>
          </w:rPr>
        </w:r>
        <w:r>
          <w:rPr>
            <w:noProof/>
            <w:webHidden/>
          </w:rPr>
          <w:fldChar w:fldCharType="separate"/>
        </w:r>
        <w:r>
          <w:rPr>
            <w:noProof/>
            <w:webHidden/>
          </w:rPr>
          <w:t>18</w:t>
        </w:r>
        <w:r>
          <w:rPr>
            <w:noProof/>
            <w:webHidden/>
          </w:rPr>
          <w:fldChar w:fldCharType="end"/>
        </w:r>
      </w:hyperlink>
    </w:p>
    <w:p w14:paraId="675DF2BD" w14:textId="20272AF9" w:rsidR="009E534A" w:rsidRDefault="009E534A">
      <w:pPr>
        <w:pStyle w:val="TOC4"/>
        <w:rPr>
          <w:rFonts w:eastAsiaTheme="minorEastAsia"/>
          <w:smallCaps w:val="0"/>
          <w:noProof/>
          <w:sz w:val="22"/>
          <w:lang w:val="en-US" w:eastAsia="en-US" w:bidi="ar-SA"/>
        </w:rPr>
      </w:pPr>
      <w:hyperlink w:anchor="_Toc436123560" w:history="1">
        <w:r w:rsidRPr="00C90925">
          <w:rPr>
            <w:rStyle w:val="Hyperlink"/>
            <w:noProof/>
          </w:rPr>
          <w:t>Microsoft Dynamics Marketing</w:t>
        </w:r>
        <w:r>
          <w:rPr>
            <w:noProof/>
            <w:webHidden/>
          </w:rPr>
          <w:tab/>
        </w:r>
        <w:r>
          <w:rPr>
            <w:noProof/>
            <w:webHidden/>
          </w:rPr>
          <w:fldChar w:fldCharType="begin"/>
        </w:r>
        <w:r>
          <w:rPr>
            <w:noProof/>
            <w:webHidden/>
          </w:rPr>
          <w:instrText xml:space="preserve"> PAGEREF _Toc436123560 \h </w:instrText>
        </w:r>
        <w:r>
          <w:rPr>
            <w:noProof/>
            <w:webHidden/>
          </w:rPr>
        </w:r>
        <w:r>
          <w:rPr>
            <w:noProof/>
            <w:webHidden/>
          </w:rPr>
          <w:fldChar w:fldCharType="separate"/>
        </w:r>
        <w:r>
          <w:rPr>
            <w:noProof/>
            <w:webHidden/>
          </w:rPr>
          <w:t>18</w:t>
        </w:r>
        <w:r>
          <w:rPr>
            <w:noProof/>
            <w:webHidden/>
          </w:rPr>
          <w:fldChar w:fldCharType="end"/>
        </w:r>
      </w:hyperlink>
    </w:p>
    <w:p w14:paraId="2A8261B9" w14:textId="50B5B2B4" w:rsidR="009E534A" w:rsidRDefault="009E534A">
      <w:pPr>
        <w:pStyle w:val="TOC4"/>
        <w:rPr>
          <w:rFonts w:eastAsiaTheme="minorEastAsia"/>
          <w:smallCaps w:val="0"/>
          <w:noProof/>
          <w:sz w:val="22"/>
          <w:lang w:val="en-US" w:eastAsia="en-US" w:bidi="ar-SA"/>
        </w:rPr>
      </w:pPr>
      <w:hyperlink w:anchor="_Toc436123562" w:history="1">
        <w:r w:rsidRPr="00C90925">
          <w:rPr>
            <w:rStyle w:val="Hyperlink"/>
            <w:noProof/>
          </w:rPr>
          <w:t>Microsoft Social Engagement</w:t>
        </w:r>
        <w:r>
          <w:rPr>
            <w:noProof/>
            <w:webHidden/>
          </w:rPr>
          <w:tab/>
        </w:r>
        <w:r>
          <w:rPr>
            <w:noProof/>
            <w:webHidden/>
          </w:rPr>
          <w:fldChar w:fldCharType="begin"/>
        </w:r>
        <w:r>
          <w:rPr>
            <w:noProof/>
            <w:webHidden/>
          </w:rPr>
          <w:instrText xml:space="preserve"> PAGEREF _Toc436123562 \h </w:instrText>
        </w:r>
        <w:r>
          <w:rPr>
            <w:noProof/>
            <w:webHidden/>
          </w:rPr>
        </w:r>
        <w:r>
          <w:rPr>
            <w:noProof/>
            <w:webHidden/>
          </w:rPr>
          <w:fldChar w:fldCharType="separate"/>
        </w:r>
        <w:r>
          <w:rPr>
            <w:noProof/>
            <w:webHidden/>
          </w:rPr>
          <w:t>19</w:t>
        </w:r>
        <w:r>
          <w:rPr>
            <w:noProof/>
            <w:webHidden/>
          </w:rPr>
          <w:fldChar w:fldCharType="end"/>
        </w:r>
      </w:hyperlink>
    </w:p>
    <w:p w14:paraId="66EBB751" w14:textId="554C6945" w:rsidR="009E534A" w:rsidRDefault="009E534A">
      <w:pPr>
        <w:pStyle w:val="TOC4"/>
        <w:rPr>
          <w:rFonts w:eastAsiaTheme="minorEastAsia"/>
          <w:smallCaps w:val="0"/>
          <w:noProof/>
          <w:sz w:val="22"/>
          <w:lang w:val="en-US" w:eastAsia="en-US" w:bidi="ar-SA"/>
        </w:rPr>
      </w:pPr>
      <w:hyperlink w:anchor="_Toc436123563" w:history="1">
        <w:r w:rsidRPr="00C90925">
          <w:rPr>
            <w:rStyle w:val="Hyperlink"/>
            <w:noProof/>
          </w:rPr>
          <w:t>Parature (на Microsoft)</w:t>
        </w:r>
        <w:r>
          <w:rPr>
            <w:noProof/>
            <w:webHidden/>
          </w:rPr>
          <w:tab/>
        </w:r>
        <w:r>
          <w:rPr>
            <w:noProof/>
            <w:webHidden/>
          </w:rPr>
          <w:fldChar w:fldCharType="begin"/>
        </w:r>
        <w:r>
          <w:rPr>
            <w:noProof/>
            <w:webHidden/>
          </w:rPr>
          <w:instrText xml:space="preserve"> PAGEREF _Toc436123563 \h </w:instrText>
        </w:r>
        <w:r>
          <w:rPr>
            <w:noProof/>
            <w:webHidden/>
          </w:rPr>
        </w:r>
        <w:r>
          <w:rPr>
            <w:noProof/>
            <w:webHidden/>
          </w:rPr>
          <w:fldChar w:fldCharType="separate"/>
        </w:r>
        <w:r>
          <w:rPr>
            <w:noProof/>
            <w:webHidden/>
          </w:rPr>
          <w:t>19</w:t>
        </w:r>
        <w:r>
          <w:rPr>
            <w:noProof/>
            <w:webHidden/>
          </w:rPr>
          <w:fldChar w:fldCharType="end"/>
        </w:r>
      </w:hyperlink>
    </w:p>
    <w:p w14:paraId="7BE498B5" w14:textId="45342804" w:rsidR="009E534A" w:rsidRDefault="009E534A">
      <w:pPr>
        <w:pStyle w:val="TOC2"/>
        <w:tabs>
          <w:tab w:val="right" w:leader="dot" w:pos="5030"/>
        </w:tabs>
        <w:rPr>
          <w:rFonts w:eastAsiaTheme="minorEastAsia"/>
          <w:b w:val="0"/>
          <w:smallCaps w:val="0"/>
          <w:noProof/>
          <w:sz w:val="22"/>
          <w:lang w:val="en-US" w:eastAsia="en-US" w:bidi="ar-SA"/>
        </w:rPr>
      </w:pPr>
      <w:hyperlink w:anchor="_Toc436123564" w:history="1">
        <w:r w:rsidRPr="00C90925">
          <w:rPr>
            <w:rStyle w:val="Hyperlink"/>
            <w:noProof/>
          </w:rPr>
          <w:t>Услуги на Office 365</w:t>
        </w:r>
        <w:r>
          <w:rPr>
            <w:noProof/>
            <w:webHidden/>
          </w:rPr>
          <w:tab/>
        </w:r>
        <w:r>
          <w:rPr>
            <w:noProof/>
            <w:webHidden/>
          </w:rPr>
          <w:fldChar w:fldCharType="begin"/>
        </w:r>
        <w:r>
          <w:rPr>
            <w:noProof/>
            <w:webHidden/>
          </w:rPr>
          <w:instrText xml:space="preserve"> PAGEREF _Toc436123564 \h </w:instrText>
        </w:r>
        <w:r>
          <w:rPr>
            <w:noProof/>
            <w:webHidden/>
          </w:rPr>
        </w:r>
        <w:r>
          <w:rPr>
            <w:noProof/>
            <w:webHidden/>
          </w:rPr>
          <w:fldChar w:fldCharType="separate"/>
        </w:r>
        <w:r>
          <w:rPr>
            <w:noProof/>
            <w:webHidden/>
          </w:rPr>
          <w:t>19</w:t>
        </w:r>
        <w:r>
          <w:rPr>
            <w:noProof/>
            <w:webHidden/>
          </w:rPr>
          <w:fldChar w:fldCharType="end"/>
        </w:r>
      </w:hyperlink>
    </w:p>
    <w:p w14:paraId="0BC34261" w14:textId="7B18ECAB" w:rsidR="009E534A" w:rsidRDefault="009E534A">
      <w:pPr>
        <w:pStyle w:val="TOC4"/>
        <w:rPr>
          <w:rFonts w:eastAsiaTheme="minorEastAsia"/>
          <w:smallCaps w:val="0"/>
          <w:noProof/>
          <w:sz w:val="22"/>
          <w:lang w:val="en-US" w:eastAsia="en-US" w:bidi="ar-SA"/>
        </w:rPr>
      </w:pPr>
      <w:hyperlink w:anchor="_Toc436123565" w:history="1">
        <w:r w:rsidRPr="00C90925">
          <w:rPr>
            <w:rStyle w:val="Hyperlink"/>
            <w:noProof/>
          </w:rPr>
          <w:t>Exchange Online</w:t>
        </w:r>
        <w:r>
          <w:rPr>
            <w:noProof/>
            <w:webHidden/>
          </w:rPr>
          <w:tab/>
        </w:r>
        <w:r>
          <w:rPr>
            <w:noProof/>
            <w:webHidden/>
          </w:rPr>
          <w:fldChar w:fldCharType="begin"/>
        </w:r>
        <w:r>
          <w:rPr>
            <w:noProof/>
            <w:webHidden/>
          </w:rPr>
          <w:instrText xml:space="preserve"> PAGEREF _Toc436123565 \h </w:instrText>
        </w:r>
        <w:r>
          <w:rPr>
            <w:noProof/>
            <w:webHidden/>
          </w:rPr>
        </w:r>
        <w:r>
          <w:rPr>
            <w:noProof/>
            <w:webHidden/>
          </w:rPr>
          <w:fldChar w:fldCharType="separate"/>
        </w:r>
        <w:r>
          <w:rPr>
            <w:noProof/>
            <w:webHidden/>
          </w:rPr>
          <w:t>20</w:t>
        </w:r>
        <w:r>
          <w:rPr>
            <w:noProof/>
            <w:webHidden/>
          </w:rPr>
          <w:fldChar w:fldCharType="end"/>
        </w:r>
      </w:hyperlink>
    </w:p>
    <w:p w14:paraId="5CD648FF" w14:textId="1A160BBB" w:rsidR="009E534A" w:rsidRDefault="009E534A">
      <w:pPr>
        <w:pStyle w:val="TOC4"/>
        <w:rPr>
          <w:rFonts w:eastAsiaTheme="minorEastAsia"/>
          <w:smallCaps w:val="0"/>
          <w:noProof/>
          <w:sz w:val="22"/>
          <w:lang w:val="en-US" w:eastAsia="en-US" w:bidi="ar-SA"/>
        </w:rPr>
      </w:pPr>
      <w:hyperlink w:anchor="_Toc436123566" w:history="1">
        <w:r w:rsidRPr="00C90925">
          <w:rPr>
            <w:rStyle w:val="Hyperlink"/>
            <w:noProof/>
          </w:rPr>
          <w:t>Приложения на Office 365</w:t>
        </w:r>
        <w:r>
          <w:rPr>
            <w:noProof/>
            <w:webHidden/>
          </w:rPr>
          <w:tab/>
        </w:r>
        <w:r>
          <w:rPr>
            <w:noProof/>
            <w:webHidden/>
          </w:rPr>
          <w:fldChar w:fldCharType="begin"/>
        </w:r>
        <w:r>
          <w:rPr>
            <w:noProof/>
            <w:webHidden/>
          </w:rPr>
          <w:instrText xml:space="preserve"> PAGEREF _Toc436123566 \h </w:instrText>
        </w:r>
        <w:r>
          <w:rPr>
            <w:noProof/>
            <w:webHidden/>
          </w:rPr>
        </w:r>
        <w:r>
          <w:rPr>
            <w:noProof/>
            <w:webHidden/>
          </w:rPr>
          <w:fldChar w:fldCharType="separate"/>
        </w:r>
        <w:r>
          <w:rPr>
            <w:noProof/>
            <w:webHidden/>
          </w:rPr>
          <w:t>21</w:t>
        </w:r>
        <w:r>
          <w:rPr>
            <w:noProof/>
            <w:webHidden/>
          </w:rPr>
          <w:fldChar w:fldCharType="end"/>
        </w:r>
      </w:hyperlink>
    </w:p>
    <w:p w14:paraId="23BB3C99" w14:textId="66F43D17" w:rsidR="009E534A" w:rsidRDefault="009E534A">
      <w:pPr>
        <w:pStyle w:val="TOC4"/>
        <w:rPr>
          <w:rFonts w:eastAsiaTheme="minorEastAsia"/>
          <w:smallCaps w:val="0"/>
          <w:noProof/>
          <w:sz w:val="22"/>
          <w:lang w:val="en-US" w:eastAsia="en-US" w:bidi="ar-SA"/>
        </w:rPr>
      </w:pPr>
      <w:hyperlink w:anchor="_Toc436123567" w:history="1">
        <w:r w:rsidRPr="00C90925">
          <w:rPr>
            <w:rStyle w:val="Hyperlink"/>
            <w:noProof/>
          </w:rPr>
          <w:t>Office 365 Delve Analytics</w:t>
        </w:r>
        <w:r>
          <w:rPr>
            <w:noProof/>
            <w:webHidden/>
          </w:rPr>
          <w:tab/>
        </w:r>
        <w:r>
          <w:rPr>
            <w:noProof/>
            <w:webHidden/>
          </w:rPr>
          <w:fldChar w:fldCharType="begin"/>
        </w:r>
        <w:r>
          <w:rPr>
            <w:noProof/>
            <w:webHidden/>
          </w:rPr>
          <w:instrText xml:space="preserve"> PAGEREF _Toc436123567 \h </w:instrText>
        </w:r>
        <w:r>
          <w:rPr>
            <w:noProof/>
            <w:webHidden/>
          </w:rPr>
        </w:r>
        <w:r>
          <w:rPr>
            <w:noProof/>
            <w:webHidden/>
          </w:rPr>
          <w:fldChar w:fldCharType="separate"/>
        </w:r>
        <w:r>
          <w:rPr>
            <w:noProof/>
            <w:webHidden/>
          </w:rPr>
          <w:t>22</w:t>
        </w:r>
        <w:r>
          <w:rPr>
            <w:noProof/>
            <w:webHidden/>
          </w:rPr>
          <w:fldChar w:fldCharType="end"/>
        </w:r>
      </w:hyperlink>
    </w:p>
    <w:p w14:paraId="61108AE1" w14:textId="2CA2372F" w:rsidR="009E534A" w:rsidRDefault="009E534A">
      <w:pPr>
        <w:pStyle w:val="TOC4"/>
        <w:rPr>
          <w:rFonts w:eastAsiaTheme="minorEastAsia"/>
          <w:smallCaps w:val="0"/>
          <w:noProof/>
          <w:sz w:val="22"/>
          <w:lang w:val="en-US" w:eastAsia="en-US" w:bidi="ar-SA"/>
        </w:rPr>
      </w:pPr>
      <w:hyperlink w:anchor="_Toc436123568" w:history="1">
        <w:r w:rsidRPr="00C90925">
          <w:rPr>
            <w:rStyle w:val="Hyperlink"/>
            <w:noProof/>
          </w:rPr>
          <w:t>Office 365 Advanced eDiscovery</w:t>
        </w:r>
        <w:r>
          <w:rPr>
            <w:noProof/>
            <w:webHidden/>
          </w:rPr>
          <w:tab/>
        </w:r>
        <w:r>
          <w:rPr>
            <w:noProof/>
            <w:webHidden/>
          </w:rPr>
          <w:fldChar w:fldCharType="begin"/>
        </w:r>
        <w:r>
          <w:rPr>
            <w:noProof/>
            <w:webHidden/>
          </w:rPr>
          <w:instrText xml:space="preserve"> PAGEREF _Toc436123568 \h </w:instrText>
        </w:r>
        <w:r>
          <w:rPr>
            <w:noProof/>
            <w:webHidden/>
          </w:rPr>
        </w:r>
        <w:r>
          <w:rPr>
            <w:noProof/>
            <w:webHidden/>
          </w:rPr>
          <w:fldChar w:fldCharType="separate"/>
        </w:r>
        <w:r>
          <w:rPr>
            <w:noProof/>
            <w:webHidden/>
          </w:rPr>
          <w:t>22</w:t>
        </w:r>
        <w:r>
          <w:rPr>
            <w:noProof/>
            <w:webHidden/>
          </w:rPr>
          <w:fldChar w:fldCharType="end"/>
        </w:r>
      </w:hyperlink>
    </w:p>
    <w:p w14:paraId="52ACB6A6" w14:textId="401FF8B7" w:rsidR="009E534A" w:rsidRDefault="009E534A">
      <w:pPr>
        <w:pStyle w:val="TOC4"/>
        <w:rPr>
          <w:rFonts w:eastAsiaTheme="minorEastAsia"/>
          <w:smallCaps w:val="0"/>
          <w:noProof/>
          <w:sz w:val="22"/>
          <w:lang w:val="en-US" w:eastAsia="en-US" w:bidi="ar-SA"/>
        </w:rPr>
      </w:pPr>
      <w:hyperlink w:anchor="_Toc436123569" w:history="1">
        <w:r w:rsidRPr="00C90925">
          <w:rPr>
            <w:rStyle w:val="Hyperlink"/>
            <w:noProof/>
          </w:rPr>
          <w:t>Office Online</w:t>
        </w:r>
        <w:r>
          <w:rPr>
            <w:noProof/>
            <w:webHidden/>
          </w:rPr>
          <w:tab/>
        </w:r>
        <w:r>
          <w:rPr>
            <w:noProof/>
            <w:webHidden/>
          </w:rPr>
          <w:fldChar w:fldCharType="begin"/>
        </w:r>
        <w:r>
          <w:rPr>
            <w:noProof/>
            <w:webHidden/>
          </w:rPr>
          <w:instrText xml:space="preserve"> PAGEREF _Toc436123569 \h </w:instrText>
        </w:r>
        <w:r>
          <w:rPr>
            <w:noProof/>
            <w:webHidden/>
          </w:rPr>
        </w:r>
        <w:r>
          <w:rPr>
            <w:noProof/>
            <w:webHidden/>
          </w:rPr>
          <w:fldChar w:fldCharType="separate"/>
        </w:r>
        <w:r>
          <w:rPr>
            <w:noProof/>
            <w:webHidden/>
          </w:rPr>
          <w:t>22</w:t>
        </w:r>
        <w:r>
          <w:rPr>
            <w:noProof/>
            <w:webHidden/>
          </w:rPr>
          <w:fldChar w:fldCharType="end"/>
        </w:r>
      </w:hyperlink>
    </w:p>
    <w:p w14:paraId="46E7E123" w14:textId="42DFC2D6" w:rsidR="009E534A" w:rsidRDefault="009E534A">
      <w:pPr>
        <w:pStyle w:val="TOC4"/>
        <w:rPr>
          <w:rFonts w:eastAsiaTheme="minorEastAsia"/>
          <w:smallCaps w:val="0"/>
          <w:noProof/>
          <w:sz w:val="22"/>
          <w:lang w:val="en-US" w:eastAsia="en-US" w:bidi="ar-SA"/>
        </w:rPr>
      </w:pPr>
      <w:hyperlink w:anchor="_Toc436123570" w:history="1">
        <w:r w:rsidRPr="00C90925">
          <w:rPr>
            <w:rStyle w:val="Hyperlink"/>
            <w:noProof/>
          </w:rPr>
          <w:t>OneDrive за бизнеса</w:t>
        </w:r>
        <w:r>
          <w:rPr>
            <w:noProof/>
            <w:webHidden/>
          </w:rPr>
          <w:tab/>
        </w:r>
        <w:r>
          <w:rPr>
            <w:noProof/>
            <w:webHidden/>
          </w:rPr>
          <w:fldChar w:fldCharType="begin"/>
        </w:r>
        <w:r>
          <w:rPr>
            <w:noProof/>
            <w:webHidden/>
          </w:rPr>
          <w:instrText xml:space="preserve"> PAGEREF _Toc436123570 \h </w:instrText>
        </w:r>
        <w:r>
          <w:rPr>
            <w:noProof/>
            <w:webHidden/>
          </w:rPr>
        </w:r>
        <w:r>
          <w:rPr>
            <w:noProof/>
            <w:webHidden/>
          </w:rPr>
          <w:fldChar w:fldCharType="separate"/>
        </w:r>
        <w:r>
          <w:rPr>
            <w:noProof/>
            <w:webHidden/>
          </w:rPr>
          <w:t>22</w:t>
        </w:r>
        <w:r>
          <w:rPr>
            <w:noProof/>
            <w:webHidden/>
          </w:rPr>
          <w:fldChar w:fldCharType="end"/>
        </w:r>
      </w:hyperlink>
    </w:p>
    <w:p w14:paraId="48B4C598" w14:textId="1A773D0D" w:rsidR="009E534A" w:rsidRDefault="009E534A">
      <w:pPr>
        <w:pStyle w:val="TOC4"/>
        <w:rPr>
          <w:rFonts w:eastAsiaTheme="minorEastAsia"/>
          <w:smallCaps w:val="0"/>
          <w:noProof/>
          <w:sz w:val="22"/>
          <w:lang w:val="en-US" w:eastAsia="en-US" w:bidi="ar-SA"/>
        </w:rPr>
      </w:pPr>
      <w:hyperlink w:anchor="_Toc436123571" w:history="1">
        <w:r w:rsidRPr="00C90925">
          <w:rPr>
            <w:rStyle w:val="Hyperlink"/>
            <w:noProof/>
          </w:rPr>
          <w:t>Project Online</w:t>
        </w:r>
        <w:r>
          <w:rPr>
            <w:noProof/>
            <w:webHidden/>
          </w:rPr>
          <w:tab/>
        </w:r>
        <w:r>
          <w:rPr>
            <w:noProof/>
            <w:webHidden/>
          </w:rPr>
          <w:fldChar w:fldCharType="begin"/>
        </w:r>
        <w:r>
          <w:rPr>
            <w:noProof/>
            <w:webHidden/>
          </w:rPr>
          <w:instrText xml:space="preserve"> PAGEREF _Toc436123571 \h </w:instrText>
        </w:r>
        <w:r>
          <w:rPr>
            <w:noProof/>
            <w:webHidden/>
          </w:rPr>
        </w:r>
        <w:r>
          <w:rPr>
            <w:noProof/>
            <w:webHidden/>
          </w:rPr>
          <w:fldChar w:fldCharType="separate"/>
        </w:r>
        <w:r>
          <w:rPr>
            <w:noProof/>
            <w:webHidden/>
          </w:rPr>
          <w:t>22</w:t>
        </w:r>
        <w:r>
          <w:rPr>
            <w:noProof/>
            <w:webHidden/>
          </w:rPr>
          <w:fldChar w:fldCharType="end"/>
        </w:r>
      </w:hyperlink>
    </w:p>
    <w:p w14:paraId="5A0D35CE" w14:textId="09A01EF3" w:rsidR="009E534A" w:rsidRDefault="009E534A">
      <w:pPr>
        <w:pStyle w:val="TOC4"/>
        <w:rPr>
          <w:rFonts w:eastAsiaTheme="minorEastAsia"/>
          <w:smallCaps w:val="0"/>
          <w:noProof/>
          <w:sz w:val="22"/>
          <w:lang w:val="en-US" w:eastAsia="en-US" w:bidi="ar-SA"/>
        </w:rPr>
      </w:pPr>
      <w:hyperlink w:anchor="_Toc436123572" w:history="1">
        <w:r w:rsidRPr="00C90925">
          <w:rPr>
            <w:rStyle w:val="Hyperlink"/>
            <w:noProof/>
          </w:rPr>
          <w:t>SharePoint Online</w:t>
        </w:r>
        <w:r>
          <w:rPr>
            <w:noProof/>
            <w:webHidden/>
          </w:rPr>
          <w:tab/>
        </w:r>
        <w:r>
          <w:rPr>
            <w:noProof/>
            <w:webHidden/>
          </w:rPr>
          <w:fldChar w:fldCharType="begin"/>
        </w:r>
        <w:r>
          <w:rPr>
            <w:noProof/>
            <w:webHidden/>
          </w:rPr>
          <w:instrText xml:space="preserve"> PAGEREF _Toc436123572 \h </w:instrText>
        </w:r>
        <w:r>
          <w:rPr>
            <w:noProof/>
            <w:webHidden/>
          </w:rPr>
        </w:r>
        <w:r>
          <w:rPr>
            <w:noProof/>
            <w:webHidden/>
          </w:rPr>
          <w:fldChar w:fldCharType="separate"/>
        </w:r>
        <w:r>
          <w:rPr>
            <w:noProof/>
            <w:webHidden/>
          </w:rPr>
          <w:t>23</w:t>
        </w:r>
        <w:r>
          <w:rPr>
            <w:noProof/>
            <w:webHidden/>
          </w:rPr>
          <w:fldChar w:fldCharType="end"/>
        </w:r>
      </w:hyperlink>
    </w:p>
    <w:p w14:paraId="47D5F4A8" w14:textId="5AC2CDB5" w:rsidR="009E534A" w:rsidRDefault="009E534A">
      <w:pPr>
        <w:pStyle w:val="TOC4"/>
        <w:rPr>
          <w:rFonts w:eastAsiaTheme="minorEastAsia"/>
          <w:smallCaps w:val="0"/>
          <w:noProof/>
          <w:sz w:val="22"/>
          <w:lang w:val="en-US" w:eastAsia="en-US" w:bidi="ar-SA"/>
        </w:rPr>
      </w:pPr>
      <w:hyperlink w:anchor="_Toc436123573" w:history="1">
        <w:r w:rsidRPr="00C90925">
          <w:rPr>
            <w:rStyle w:val="Hyperlink"/>
            <w:noProof/>
          </w:rPr>
          <w:t>Skype за бизнеса онлайн</w:t>
        </w:r>
        <w:r>
          <w:rPr>
            <w:noProof/>
            <w:webHidden/>
          </w:rPr>
          <w:tab/>
        </w:r>
        <w:r>
          <w:rPr>
            <w:noProof/>
            <w:webHidden/>
          </w:rPr>
          <w:fldChar w:fldCharType="begin"/>
        </w:r>
        <w:r>
          <w:rPr>
            <w:noProof/>
            <w:webHidden/>
          </w:rPr>
          <w:instrText xml:space="preserve"> PAGEREF _Toc436123573 \h </w:instrText>
        </w:r>
        <w:r>
          <w:rPr>
            <w:noProof/>
            <w:webHidden/>
          </w:rPr>
        </w:r>
        <w:r>
          <w:rPr>
            <w:noProof/>
            <w:webHidden/>
          </w:rPr>
          <w:fldChar w:fldCharType="separate"/>
        </w:r>
        <w:r>
          <w:rPr>
            <w:noProof/>
            <w:webHidden/>
          </w:rPr>
          <w:t>23</w:t>
        </w:r>
        <w:r>
          <w:rPr>
            <w:noProof/>
            <w:webHidden/>
          </w:rPr>
          <w:fldChar w:fldCharType="end"/>
        </w:r>
      </w:hyperlink>
    </w:p>
    <w:p w14:paraId="76179C2E" w14:textId="184CA005" w:rsidR="009E534A" w:rsidRDefault="009E534A">
      <w:pPr>
        <w:pStyle w:val="TOC4"/>
        <w:rPr>
          <w:rFonts w:eastAsiaTheme="minorEastAsia"/>
          <w:smallCaps w:val="0"/>
          <w:noProof/>
          <w:sz w:val="22"/>
          <w:lang w:val="en-US" w:eastAsia="en-US" w:bidi="ar-SA"/>
        </w:rPr>
      </w:pPr>
      <w:hyperlink w:anchor="_Toc436123574" w:history="1">
        <w:r w:rsidRPr="00C90925">
          <w:rPr>
            <w:rStyle w:val="Hyperlink"/>
            <w:noProof/>
          </w:rPr>
          <w:t>Услуги PSTN за Skype за бизнеса онлайн</w:t>
        </w:r>
        <w:r>
          <w:rPr>
            <w:noProof/>
            <w:webHidden/>
          </w:rPr>
          <w:tab/>
        </w:r>
        <w:r>
          <w:rPr>
            <w:noProof/>
            <w:webHidden/>
          </w:rPr>
          <w:fldChar w:fldCharType="begin"/>
        </w:r>
        <w:r>
          <w:rPr>
            <w:noProof/>
            <w:webHidden/>
          </w:rPr>
          <w:instrText xml:space="preserve"> PAGEREF _Toc436123574 \h </w:instrText>
        </w:r>
        <w:r>
          <w:rPr>
            <w:noProof/>
            <w:webHidden/>
          </w:rPr>
        </w:r>
        <w:r>
          <w:rPr>
            <w:noProof/>
            <w:webHidden/>
          </w:rPr>
          <w:fldChar w:fldCharType="separate"/>
        </w:r>
        <w:r>
          <w:rPr>
            <w:noProof/>
            <w:webHidden/>
          </w:rPr>
          <w:t>23</w:t>
        </w:r>
        <w:r>
          <w:rPr>
            <w:noProof/>
            <w:webHidden/>
          </w:rPr>
          <w:fldChar w:fldCharType="end"/>
        </w:r>
      </w:hyperlink>
    </w:p>
    <w:p w14:paraId="0C2E8E4C" w14:textId="0173A00B" w:rsidR="009E534A" w:rsidRDefault="009E534A">
      <w:pPr>
        <w:pStyle w:val="TOC2"/>
        <w:tabs>
          <w:tab w:val="right" w:leader="dot" w:pos="5030"/>
        </w:tabs>
        <w:rPr>
          <w:rFonts w:eastAsiaTheme="minorEastAsia"/>
          <w:b w:val="0"/>
          <w:smallCaps w:val="0"/>
          <w:noProof/>
          <w:sz w:val="22"/>
          <w:lang w:val="en-US" w:eastAsia="en-US" w:bidi="ar-SA"/>
        </w:rPr>
      </w:pPr>
      <w:hyperlink w:anchor="_Toc436123578" w:history="1">
        <w:r w:rsidRPr="00C90925">
          <w:rPr>
            <w:rStyle w:val="Hyperlink"/>
            <w:noProof/>
          </w:rPr>
          <w:t>Други Онлайн услуги</w:t>
        </w:r>
        <w:r>
          <w:rPr>
            <w:noProof/>
            <w:webHidden/>
          </w:rPr>
          <w:tab/>
        </w:r>
        <w:r>
          <w:rPr>
            <w:noProof/>
            <w:webHidden/>
          </w:rPr>
          <w:fldChar w:fldCharType="begin"/>
        </w:r>
        <w:r>
          <w:rPr>
            <w:noProof/>
            <w:webHidden/>
          </w:rPr>
          <w:instrText xml:space="preserve"> PAGEREF _Toc436123578 \h </w:instrText>
        </w:r>
        <w:r>
          <w:rPr>
            <w:noProof/>
            <w:webHidden/>
          </w:rPr>
        </w:r>
        <w:r>
          <w:rPr>
            <w:noProof/>
            <w:webHidden/>
          </w:rPr>
          <w:fldChar w:fldCharType="separate"/>
        </w:r>
        <w:r>
          <w:rPr>
            <w:noProof/>
            <w:webHidden/>
          </w:rPr>
          <w:t>24</w:t>
        </w:r>
        <w:r>
          <w:rPr>
            <w:noProof/>
            <w:webHidden/>
          </w:rPr>
          <w:fldChar w:fldCharType="end"/>
        </w:r>
      </w:hyperlink>
    </w:p>
    <w:p w14:paraId="7115A85D" w14:textId="31392082" w:rsidR="009E534A" w:rsidRDefault="009E534A">
      <w:pPr>
        <w:pStyle w:val="TOC4"/>
        <w:rPr>
          <w:rFonts w:eastAsiaTheme="minorEastAsia"/>
          <w:smallCaps w:val="0"/>
          <w:noProof/>
          <w:sz w:val="22"/>
          <w:lang w:val="en-US" w:eastAsia="en-US" w:bidi="ar-SA"/>
        </w:rPr>
      </w:pPr>
      <w:hyperlink w:anchor="_Toc436123579" w:history="1">
        <w:r w:rsidRPr="00C90925">
          <w:rPr>
            <w:rStyle w:val="Hyperlink"/>
            <w:noProof/>
          </w:rPr>
          <w:t>Платформа Bing Maps Enterprise и Платформа за управление на движими активи на Bing Maps</w:t>
        </w:r>
        <w:r>
          <w:rPr>
            <w:noProof/>
            <w:webHidden/>
          </w:rPr>
          <w:tab/>
        </w:r>
        <w:r>
          <w:rPr>
            <w:noProof/>
            <w:webHidden/>
          </w:rPr>
          <w:fldChar w:fldCharType="begin"/>
        </w:r>
        <w:r>
          <w:rPr>
            <w:noProof/>
            <w:webHidden/>
          </w:rPr>
          <w:instrText xml:space="preserve"> PAGEREF _Toc436123579 \h </w:instrText>
        </w:r>
        <w:r>
          <w:rPr>
            <w:noProof/>
            <w:webHidden/>
          </w:rPr>
        </w:r>
        <w:r>
          <w:rPr>
            <w:noProof/>
            <w:webHidden/>
          </w:rPr>
          <w:fldChar w:fldCharType="separate"/>
        </w:r>
        <w:r>
          <w:rPr>
            <w:noProof/>
            <w:webHidden/>
          </w:rPr>
          <w:t>24</w:t>
        </w:r>
        <w:r>
          <w:rPr>
            <w:noProof/>
            <w:webHidden/>
          </w:rPr>
          <w:fldChar w:fldCharType="end"/>
        </w:r>
      </w:hyperlink>
    </w:p>
    <w:p w14:paraId="66E8DECF" w14:textId="68098987" w:rsidR="009E534A" w:rsidRDefault="009E534A">
      <w:pPr>
        <w:pStyle w:val="TOC4"/>
        <w:rPr>
          <w:rFonts w:eastAsiaTheme="minorEastAsia"/>
          <w:smallCaps w:val="0"/>
          <w:noProof/>
          <w:sz w:val="22"/>
          <w:lang w:val="en-US" w:eastAsia="en-US" w:bidi="ar-SA"/>
        </w:rPr>
      </w:pPr>
      <w:hyperlink w:anchor="_Toc436123580" w:history="1">
        <w:r w:rsidRPr="00C90925">
          <w:rPr>
            <w:rStyle w:val="Hyperlink"/>
            <w:noProof/>
          </w:rPr>
          <w:t>Microsoft Learning E-Reference Library</w:t>
        </w:r>
        <w:r>
          <w:rPr>
            <w:noProof/>
            <w:webHidden/>
          </w:rPr>
          <w:tab/>
        </w:r>
        <w:r>
          <w:rPr>
            <w:noProof/>
            <w:webHidden/>
          </w:rPr>
          <w:fldChar w:fldCharType="begin"/>
        </w:r>
        <w:r>
          <w:rPr>
            <w:noProof/>
            <w:webHidden/>
          </w:rPr>
          <w:instrText xml:space="preserve"> PAGEREF _Toc436123580 \h </w:instrText>
        </w:r>
        <w:r>
          <w:rPr>
            <w:noProof/>
            <w:webHidden/>
          </w:rPr>
        </w:r>
        <w:r>
          <w:rPr>
            <w:noProof/>
            <w:webHidden/>
          </w:rPr>
          <w:fldChar w:fldCharType="separate"/>
        </w:r>
        <w:r>
          <w:rPr>
            <w:noProof/>
            <w:webHidden/>
          </w:rPr>
          <w:t>25</w:t>
        </w:r>
        <w:r>
          <w:rPr>
            <w:noProof/>
            <w:webHidden/>
          </w:rPr>
          <w:fldChar w:fldCharType="end"/>
        </w:r>
      </w:hyperlink>
    </w:p>
    <w:p w14:paraId="0EB8A21D" w14:textId="5253915A" w:rsidR="009E534A" w:rsidRDefault="009E534A">
      <w:pPr>
        <w:pStyle w:val="TOC4"/>
        <w:rPr>
          <w:rFonts w:eastAsiaTheme="minorEastAsia"/>
          <w:smallCaps w:val="0"/>
          <w:noProof/>
          <w:sz w:val="22"/>
          <w:lang w:val="en-US" w:eastAsia="en-US" w:bidi="ar-SA"/>
        </w:rPr>
      </w:pPr>
      <w:hyperlink w:anchor="_Toc436123581" w:history="1">
        <w:r w:rsidRPr="00C90925">
          <w:rPr>
            <w:rStyle w:val="Hyperlink"/>
            <w:noProof/>
          </w:rPr>
          <w:t>Microsoft Learning IT Academy</w:t>
        </w:r>
        <w:r>
          <w:rPr>
            <w:noProof/>
            <w:webHidden/>
          </w:rPr>
          <w:tab/>
        </w:r>
        <w:r>
          <w:rPr>
            <w:noProof/>
            <w:webHidden/>
          </w:rPr>
          <w:fldChar w:fldCharType="begin"/>
        </w:r>
        <w:r>
          <w:rPr>
            <w:noProof/>
            <w:webHidden/>
          </w:rPr>
          <w:instrText xml:space="preserve"> PAGEREF _Toc436123581 \h </w:instrText>
        </w:r>
        <w:r>
          <w:rPr>
            <w:noProof/>
            <w:webHidden/>
          </w:rPr>
        </w:r>
        <w:r>
          <w:rPr>
            <w:noProof/>
            <w:webHidden/>
          </w:rPr>
          <w:fldChar w:fldCharType="separate"/>
        </w:r>
        <w:r>
          <w:rPr>
            <w:noProof/>
            <w:webHidden/>
          </w:rPr>
          <w:t>25</w:t>
        </w:r>
        <w:r>
          <w:rPr>
            <w:noProof/>
            <w:webHidden/>
          </w:rPr>
          <w:fldChar w:fldCharType="end"/>
        </w:r>
      </w:hyperlink>
    </w:p>
    <w:p w14:paraId="5C2FF020" w14:textId="10F84DCB" w:rsidR="009E534A" w:rsidRDefault="009E534A">
      <w:pPr>
        <w:pStyle w:val="TOC4"/>
        <w:rPr>
          <w:rFonts w:eastAsiaTheme="minorEastAsia"/>
          <w:smallCaps w:val="0"/>
          <w:noProof/>
          <w:sz w:val="22"/>
          <w:lang w:val="en-US" w:eastAsia="en-US" w:bidi="ar-SA"/>
        </w:rPr>
      </w:pPr>
      <w:hyperlink w:anchor="_Toc436123582" w:history="1">
        <w:r w:rsidRPr="00C90925">
          <w:rPr>
            <w:rStyle w:val="Hyperlink"/>
            <w:noProof/>
          </w:rPr>
          <w:t>Office 365 Developer</w:t>
        </w:r>
        <w:r>
          <w:rPr>
            <w:noProof/>
            <w:webHidden/>
          </w:rPr>
          <w:tab/>
        </w:r>
        <w:r>
          <w:rPr>
            <w:noProof/>
            <w:webHidden/>
          </w:rPr>
          <w:fldChar w:fldCharType="begin"/>
        </w:r>
        <w:r>
          <w:rPr>
            <w:noProof/>
            <w:webHidden/>
          </w:rPr>
          <w:instrText xml:space="preserve"> PAGEREF _Toc436123582 \h </w:instrText>
        </w:r>
        <w:r>
          <w:rPr>
            <w:noProof/>
            <w:webHidden/>
          </w:rPr>
        </w:r>
        <w:r>
          <w:rPr>
            <w:noProof/>
            <w:webHidden/>
          </w:rPr>
          <w:fldChar w:fldCharType="separate"/>
        </w:r>
        <w:r>
          <w:rPr>
            <w:noProof/>
            <w:webHidden/>
          </w:rPr>
          <w:t>25</w:t>
        </w:r>
        <w:r>
          <w:rPr>
            <w:noProof/>
            <w:webHidden/>
          </w:rPr>
          <w:fldChar w:fldCharType="end"/>
        </w:r>
      </w:hyperlink>
    </w:p>
    <w:p w14:paraId="361BE14E" w14:textId="2B50E4AC" w:rsidR="009E534A" w:rsidRDefault="009E534A">
      <w:pPr>
        <w:pStyle w:val="TOC4"/>
        <w:rPr>
          <w:rFonts w:eastAsiaTheme="minorEastAsia"/>
          <w:smallCaps w:val="0"/>
          <w:noProof/>
          <w:sz w:val="22"/>
          <w:lang w:val="en-US" w:eastAsia="en-US" w:bidi="ar-SA"/>
        </w:rPr>
      </w:pPr>
      <w:hyperlink w:anchor="_Toc436123583" w:history="1">
        <w:r w:rsidRPr="00C90925">
          <w:rPr>
            <w:rStyle w:val="Hyperlink"/>
            <w:noProof/>
          </w:rPr>
          <w:t>Power BI Pro</w:t>
        </w:r>
        <w:r>
          <w:rPr>
            <w:noProof/>
            <w:webHidden/>
          </w:rPr>
          <w:tab/>
        </w:r>
        <w:r>
          <w:rPr>
            <w:noProof/>
            <w:webHidden/>
          </w:rPr>
          <w:fldChar w:fldCharType="begin"/>
        </w:r>
        <w:r>
          <w:rPr>
            <w:noProof/>
            <w:webHidden/>
          </w:rPr>
          <w:instrText xml:space="preserve"> PAGEREF _Toc436123583 \h </w:instrText>
        </w:r>
        <w:r>
          <w:rPr>
            <w:noProof/>
            <w:webHidden/>
          </w:rPr>
        </w:r>
        <w:r>
          <w:rPr>
            <w:noProof/>
            <w:webHidden/>
          </w:rPr>
          <w:fldChar w:fldCharType="separate"/>
        </w:r>
        <w:r>
          <w:rPr>
            <w:noProof/>
            <w:webHidden/>
          </w:rPr>
          <w:t>26</w:t>
        </w:r>
        <w:r>
          <w:rPr>
            <w:noProof/>
            <w:webHidden/>
          </w:rPr>
          <w:fldChar w:fldCharType="end"/>
        </w:r>
      </w:hyperlink>
    </w:p>
    <w:p w14:paraId="669F3377" w14:textId="4F227ED7" w:rsidR="009E534A" w:rsidRDefault="009E534A">
      <w:pPr>
        <w:pStyle w:val="TOC4"/>
        <w:rPr>
          <w:rFonts w:eastAsiaTheme="minorEastAsia"/>
          <w:smallCaps w:val="0"/>
          <w:noProof/>
          <w:sz w:val="22"/>
          <w:lang w:val="en-US" w:eastAsia="en-US" w:bidi="ar-SA"/>
        </w:rPr>
      </w:pPr>
      <w:hyperlink w:anchor="_Toc436123584" w:history="1">
        <w:r w:rsidRPr="00C90925">
          <w:rPr>
            <w:rStyle w:val="Hyperlink"/>
            <w:noProof/>
          </w:rPr>
          <w:t>System Center Endpoint Protection</w:t>
        </w:r>
        <w:r>
          <w:rPr>
            <w:noProof/>
            <w:webHidden/>
          </w:rPr>
          <w:tab/>
        </w:r>
        <w:r>
          <w:rPr>
            <w:noProof/>
            <w:webHidden/>
          </w:rPr>
          <w:fldChar w:fldCharType="begin"/>
        </w:r>
        <w:r>
          <w:rPr>
            <w:noProof/>
            <w:webHidden/>
          </w:rPr>
          <w:instrText xml:space="preserve"> PAGEREF _Toc436123584 \h </w:instrText>
        </w:r>
        <w:r>
          <w:rPr>
            <w:noProof/>
            <w:webHidden/>
          </w:rPr>
        </w:r>
        <w:r>
          <w:rPr>
            <w:noProof/>
            <w:webHidden/>
          </w:rPr>
          <w:fldChar w:fldCharType="separate"/>
        </w:r>
        <w:r>
          <w:rPr>
            <w:noProof/>
            <w:webHidden/>
          </w:rPr>
          <w:t>26</w:t>
        </w:r>
        <w:r>
          <w:rPr>
            <w:noProof/>
            <w:webHidden/>
          </w:rPr>
          <w:fldChar w:fldCharType="end"/>
        </w:r>
      </w:hyperlink>
    </w:p>
    <w:p w14:paraId="04865D09" w14:textId="2408CC9B" w:rsidR="009E534A" w:rsidRDefault="009E534A">
      <w:pPr>
        <w:pStyle w:val="TOC4"/>
        <w:rPr>
          <w:rFonts w:eastAsiaTheme="minorEastAsia"/>
          <w:smallCaps w:val="0"/>
          <w:noProof/>
          <w:sz w:val="22"/>
          <w:lang w:val="en-US" w:eastAsia="en-US" w:bidi="ar-SA"/>
        </w:rPr>
      </w:pPr>
      <w:hyperlink w:anchor="_Toc436123585" w:history="1">
        <w:r w:rsidRPr="00C90925">
          <w:rPr>
            <w:rStyle w:val="Hyperlink"/>
            <w:noProof/>
          </w:rPr>
          <w:t>API на Преводача</w:t>
        </w:r>
        <w:r>
          <w:rPr>
            <w:noProof/>
            <w:webHidden/>
          </w:rPr>
          <w:tab/>
        </w:r>
        <w:r>
          <w:rPr>
            <w:noProof/>
            <w:webHidden/>
          </w:rPr>
          <w:fldChar w:fldCharType="begin"/>
        </w:r>
        <w:r>
          <w:rPr>
            <w:noProof/>
            <w:webHidden/>
          </w:rPr>
          <w:instrText xml:space="preserve"> PAGEREF _Toc436123585 \h </w:instrText>
        </w:r>
        <w:r>
          <w:rPr>
            <w:noProof/>
            <w:webHidden/>
          </w:rPr>
        </w:r>
        <w:r>
          <w:rPr>
            <w:noProof/>
            <w:webHidden/>
          </w:rPr>
          <w:fldChar w:fldCharType="separate"/>
        </w:r>
        <w:r>
          <w:rPr>
            <w:noProof/>
            <w:webHidden/>
          </w:rPr>
          <w:t>26</w:t>
        </w:r>
        <w:r>
          <w:rPr>
            <w:noProof/>
            <w:webHidden/>
          </w:rPr>
          <w:fldChar w:fldCharType="end"/>
        </w:r>
      </w:hyperlink>
    </w:p>
    <w:p w14:paraId="31ABDEF6" w14:textId="35B399C8" w:rsidR="009E534A" w:rsidRDefault="009E534A">
      <w:pPr>
        <w:pStyle w:val="TOC4"/>
        <w:rPr>
          <w:rFonts w:eastAsiaTheme="minorEastAsia"/>
          <w:smallCaps w:val="0"/>
          <w:noProof/>
          <w:sz w:val="22"/>
          <w:lang w:val="en-US" w:eastAsia="en-US" w:bidi="ar-SA"/>
        </w:rPr>
      </w:pPr>
      <w:hyperlink w:anchor="_Toc436123586" w:history="1">
        <w:r w:rsidRPr="00C90925">
          <w:rPr>
            <w:rStyle w:val="Hyperlink"/>
            <w:noProof/>
          </w:rPr>
          <w:t>Yammer Enterprise</w:t>
        </w:r>
        <w:r>
          <w:rPr>
            <w:noProof/>
            <w:webHidden/>
          </w:rPr>
          <w:tab/>
        </w:r>
        <w:r>
          <w:rPr>
            <w:noProof/>
            <w:webHidden/>
          </w:rPr>
          <w:fldChar w:fldCharType="begin"/>
        </w:r>
        <w:r>
          <w:rPr>
            <w:noProof/>
            <w:webHidden/>
          </w:rPr>
          <w:instrText xml:space="preserve"> PAGEREF _Toc436123586 \h </w:instrText>
        </w:r>
        <w:r>
          <w:rPr>
            <w:noProof/>
            <w:webHidden/>
          </w:rPr>
        </w:r>
        <w:r>
          <w:rPr>
            <w:noProof/>
            <w:webHidden/>
          </w:rPr>
          <w:fldChar w:fldCharType="separate"/>
        </w:r>
        <w:r>
          <w:rPr>
            <w:noProof/>
            <w:webHidden/>
          </w:rPr>
          <w:t>26</w:t>
        </w:r>
        <w:r>
          <w:rPr>
            <w:noProof/>
            <w:webHidden/>
          </w:rPr>
          <w:fldChar w:fldCharType="end"/>
        </w:r>
      </w:hyperlink>
    </w:p>
    <w:p w14:paraId="29956227" w14:textId="278A6B81" w:rsidR="009E534A" w:rsidRDefault="009E534A">
      <w:pPr>
        <w:pStyle w:val="TOC1"/>
        <w:tabs>
          <w:tab w:val="right" w:leader="dot" w:pos="5030"/>
        </w:tabs>
        <w:rPr>
          <w:rFonts w:eastAsiaTheme="minorEastAsia"/>
          <w:b w:val="0"/>
          <w:caps w:val="0"/>
          <w:noProof/>
          <w:sz w:val="22"/>
          <w:lang w:val="en-US" w:eastAsia="en-US" w:bidi="ar-SA"/>
        </w:rPr>
      </w:pPr>
      <w:hyperlink w:anchor="_Toc436123587" w:history="1">
        <w:r w:rsidRPr="00C90925">
          <w:rPr>
            <w:rStyle w:val="Hyperlink"/>
            <w:noProof/>
          </w:rPr>
          <w:t>Приложение 1 – Бележки</w:t>
        </w:r>
        <w:r>
          <w:rPr>
            <w:noProof/>
            <w:webHidden/>
          </w:rPr>
          <w:tab/>
        </w:r>
        <w:r>
          <w:rPr>
            <w:noProof/>
            <w:webHidden/>
          </w:rPr>
          <w:fldChar w:fldCharType="begin"/>
        </w:r>
        <w:r>
          <w:rPr>
            <w:noProof/>
            <w:webHidden/>
          </w:rPr>
          <w:instrText xml:space="preserve"> PAGEREF _Toc436123587 \h </w:instrText>
        </w:r>
        <w:r>
          <w:rPr>
            <w:noProof/>
            <w:webHidden/>
          </w:rPr>
        </w:r>
        <w:r>
          <w:rPr>
            <w:noProof/>
            <w:webHidden/>
          </w:rPr>
          <w:fldChar w:fldCharType="separate"/>
        </w:r>
        <w:r>
          <w:rPr>
            <w:noProof/>
            <w:webHidden/>
          </w:rPr>
          <w:t>27</w:t>
        </w:r>
        <w:r>
          <w:rPr>
            <w:noProof/>
            <w:webHidden/>
          </w:rPr>
          <w:fldChar w:fldCharType="end"/>
        </w:r>
      </w:hyperlink>
    </w:p>
    <w:p w14:paraId="62E34363" w14:textId="08D26350" w:rsidR="009E534A" w:rsidRDefault="009E534A">
      <w:pPr>
        <w:pStyle w:val="TOC3"/>
        <w:tabs>
          <w:tab w:val="right" w:leader="dot" w:pos="5030"/>
        </w:tabs>
        <w:rPr>
          <w:rFonts w:eastAsiaTheme="minorEastAsia"/>
          <w:smallCaps w:val="0"/>
          <w:noProof/>
          <w:sz w:val="22"/>
          <w:lang w:val="en-US" w:eastAsia="en-US" w:bidi="ar-SA"/>
        </w:rPr>
      </w:pPr>
      <w:hyperlink w:anchor="_Toc436123588" w:history="1">
        <w:r w:rsidRPr="00C90925">
          <w:rPr>
            <w:rStyle w:val="Hyperlink"/>
            <w:noProof/>
          </w:rPr>
          <w:t>Bing Maps</w:t>
        </w:r>
        <w:r>
          <w:rPr>
            <w:noProof/>
            <w:webHidden/>
          </w:rPr>
          <w:tab/>
        </w:r>
        <w:r>
          <w:rPr>
            <w:noProof/>
            <w:webHidden/>
          </w:rPr>
          <w:fldChar w:fldCharType="begin"/>
        </w:r>
        <w:r>
          <w:rPr>
            <w:noProof/>
            <w:webHidden/>
          </w:rPr>
          <w:instrText xml:space="preserve"> PAGEREF _Toc436123588 \h </w:instrText>
        </w:r>
        <w:r>
          <w:rPr>
            <w:noProof/>
            <w:webHidden/>
          </w:rPr>
        </w:r>
        <w:r>
          <w:rPr>
            <w:noProof/>
            <w:webHidden/>
          </w:rPr>
          <w:fldChar w:fldCharType="separate"/>
        </w:r>
        <w:r>
          <w:rPr>
            <w:noProof/>
            <w:webHidden/>
          </w:rPr>
          <w:t>27</w:t>
        </w:r>
        <w:r>
          <w:rPr>
            <w:noProof/>
            <w:webHidden/>
          </w:rPr>
          <w:fldChar w:fldCharType="end"/>
        </w:r>
      </w:hyperlink>
    </w:p>
    <w:p w14:paraId="439D2945" w14:textId="3D9AE663" w:rsidR="009E534A" w:rsidRDefault="009E534A">
      <w:pPr>
        <w:pStyle w:val="TOC3"/>
        <w:tabs>
          <w:tab w:val="right" w:leader="dot" w:pos="5030"/>
        </w:tabs>
        <w:rPr>
          <w:rFonts w:eastAsiaTheme="minorEastAsia"/>
          <w:smallCaps w:val="0"/>
          <w:noProof/>
          <w:sz w:val="22"/>
          <w:lang w:val="en-US" w:eastAsia="en-US" w:bidi="ar-SA"/>
        </w:rPr>
      </w:pPr>
      <w:hyperlink w:anchor="_Toc436123589" w:history="1">
        <w:r w:rsidRPr="00C90925">
          <w:rPr>
            <w:rStyle w:val="Hyperlink"/>
            <w:noProof/>
          </w:rPr>
          <w:t>Професионални услуги</w:t>
        </w:r>
        <w:r>
          <w:rPr>
            <w:noProof/>
            <w:webHidden/>
          </w:rPr>
          <w:tab/>
        </w:r>
        <w:r>
          <w:rPr>
            <w:noProof/>
            <w:webHidden/>
          </w:rPr>
          <w:fldChar w:fldCharType="begin"/>
        </w:r>
        <w:r>
          <w:rPr>
            <w:noProof/>
            <w:webHidden/>
          </w:rPr>
          <w:instrText xml:space="preserve"> PAGEREF _Toc436123589 \h </w:instrText>
        </w:r>
        <w:r>
          <w:rPr>
            <w:noProof/>
            <w:webHidden/>
          </w:rPr>
        </w:r>
        <w:r>
          <w:rPr>
            <w:noProof/>
            <w:webHidden/>
          </w:rPr>
          <w:fldChar w:fldCharType="separate"/>
        </w:r>
        <w:r>
          <w:rPr>
            <w:noProof/>
            <w:webHidden/>
          </w:rPr>
          <w:t>27</w:t>
        </w:r>
        <w:r>
          <w:rPr>
            <w:noProof/>
            <w:webHidden/>
          </w:rPr>
          <w:fldChar w:fldCharType="end"/>
        </w:r>
      </w:hyperlink>
    </w:p>
    <w:p w14:paraId="7F452304" w14:textId="446B9DCF" w:rsidR="009E534A" w:rsidRDefault="009E534A">
      <w:pPr>
        <w:pStyle w:val="TOC3"/>
        <w:tabs>
          <w:tab w:val="right" w:leader="dot" w:pos="5030"/>
        </w:tabs>
        <w:rPr>
          <w:rFonts w:eastAsiaTheme="minorEastAsia"/>
          <w:smallCaps w:val="0"/>
          <w:noProof/>
          <w:sz w:val="22"/>
          <w:lang w:val="en-US" w:eastAsia="en-US" w:bidi="ar-SA"/>
        </w:rPr>
      </w:pPr>
      <w:hyperlink w:anchor="_Toc436123590" w:history="1">
        <w:r w:rsidRPr="00C90925">
          <w:rPr>
            <w:rStyle w:val="Hyperlink"/>
            <w:noProof/>
          </w:rPr>
          <w:t>Бележка за Визуалния стандарт H.264/AVC, Видеостандарта VC-1, Визуалния стандарт MPEG-4 Част 2 и Видеостандарта MPEG-2</w:t>
        </w:r>
        <w:r>
          <w:rPr>
            <w:noProof/>
            <w:webHidden/>
          </w:rPr>
          <w:tab/>
        </w:r>
        <w:r>
          <w:rPr>
            <w:noProof/>
            <w:webHidden/>
          </w:rPr>
          <w:fldChar w:fldCharType="begin"/>
        </w:r>
        <w:r>
          <w:rPr>
            <w:noProof/>
            <w:webHidden/>
          </w:rPr>
          <w:instrText xml:space="preserve"> PAGEREF _Toc436123590 \h </w:instrText>
        </w:r>
        <w:r>
          <w:rPr>
            <w:noProof/>
            <w:webHidden/>
          </w:rPr>
        </w:r>
        <w:r>
          <w:rPr>
            <w:noProof/>
            <w:webHidden/>
          </w:rPr>
          <w:fldChar w:fldCharType="separate"/>
        </w:r>
        <w:r>
          <w:rPr>
            <w:noProof/>
            <w:webHidden/>
          </w:rPr>
          <w:t>28</w:t>
        </w:r>
        <w:r>
          <w:rPr>
            <w:noProof/>
            <w:webHidden/>
          </w:rPr>
          <w:fldChar w:fldCharType="end"/>
        </w:r>
      </w:hyperlink>
    </w:p>
    <w:p w14:paraId="1A5D4053" w14:textId="61E552A7" w:rsidR="009E534A" w:rsidRDefault="009E534A">
      <w:pPr>
        <w:pStyle w:val="TOC1"/>
        <w:tabs>
          <w:tab w:val="right" w:leader="dot" w:pos="5030"/>
        </w:tabs>
        <w:rPr>
          <w:rFonts w:eastAsiaTheme="minorEastAsia"/>
          <w:b w:val="0"/>
          <w:caps w:val="0"/>
          <w:noProof/>
          <w:sz w:val="22"/>
          <w:lang w:val="en-US" w:eastAsia="en-US" w:bidi="ar-SA"/>
        </w:rPr>
      </w:pPr>
      <w:hyperlink w:anchor="_Toc436123591" w:history="1">
        <w:r w:rsidRPr="00C90925">
          <w:rPr>
            <w:rStyle w:val="Hyperlink"/>
            <w:noProof/>
          </w:rPr>
          <w:t>Приложение 2 – Пакети с лицензи за абонамент</w:t>
        </w:r>
        <w:r>
          <w:rPr>
            <w:noProof/>
            <w:webHidden/>
          </w:rPr>
          <w:tab/>
        </w:r>
        <w:r>
          <w:rPr>
            <w:noProof/>
            <w:webHidden/>
          </w:rPr>
          <w:fldChar w:fldCharType="begin"/>
        </w:r>
        <w:r>
          <w:rPr>
            <w:noProof/>
            <w:webHidden/>
          </w:rPr>
          <w:instrText xml:space="preserve"> PAGEREF _Toc436123591 \h </w:instrText>
        </w:r>
        <w:r>
          <w:rPr>
            <w:noProof/>
            <w:webHidden/>
          </w:rPr>
        </w:r>
        <w:r>
          <w:rPr>
            <w:noProof/>
            <w:webHidden/>
          </w:rPr>
          <w:fldChar w:fldCharType="separate"/>
        </w:r>
        <w:r>
          <w:rPr>
            <w:noProof/>
            <w:webHidden/>
          </w:rPr>
          <w:t>29</w:t>
        </w:r>
        <w:r>
          <w:rPr>
            <w:noProof/>
            <w:webHidden/>
          </w:rPr>
          <w:fldChar w:fldCharType="end"/>
        </w:r>
      </w:hyperlink>
    </w:p>
    <w:p w14:paraId="06796AFA" w14:textId="5B5468ED" w:rsidR="009E534A" w:rsidRDefault="009E534A">
      <w:pPr>
        <w:pStyle w:val="TOC1"/>
        <w:tabs>
          <w:tab w:val="right" w:leader="dot" w:pos="5030"/>
        </w:tabs>
        <w:rPr>
          <w:rFonts w:eastAsiaTheme="minorEastAsia"/>
          <w:b w:val="0"/>
          <w:caps w:val="0"/>
          <w:noProof/>
          <w:sz w:val="22"/>
          <w:lang w:val="en-US" w:eastAsia="en-US" w:bidi="ar-SA"/>
        </w:rPr>
      </w:pPr>
      <w:hyperlink w:anchor="_Toc436123592" w:history="1">
        <w:r w:rsidRPr="00C90925">
          <w:rPr>
            <w:rStyle w:val="Hyperlink"/>
            <w:noProof/>
          </w:rPr>
          <w:t>Приложение 3 – Стандартните договорни клаузи (Изпълнители за обработване на данни)</w:t>
        </w:r>
        <w:r>
          <w:rPr>
            <w:noProof/>
            <w:webHidden/>
          </w:rPr>
          <w:tab/>
        </w:r>
        <w:r>
          <w:rPr>
            <w:noProof/>
            <w:webHidden/>
          </w:rPr>
          <w:fldChar w:fldCharType="begin"/>
        </w:r>
        <w:r>
          <w:rPr>
            <w:noProof/>
            <w:webHidden/>
          </w:rPr>
          <w:instrText xml:space="preserve"> PAGEREF _Toc436123592 \h </w:instrText>
        </w:r>
        <w:r>
          <w:rPr>
            <w:noProof/>
            <w:webHidden/>
          </w:rPr>
        </w:r>
        <w:r>
          <w:rPr>
            <w:noProof/>
            <w:webHidden/>
          </w:rPr>
          <w:fldChar w:fldCharType="separate"/>
        </w:r>
        <w:r>
          <w:rPr>
            <w:noProof/>
            <w:webHidden/>
          </w:rPr>
          <w:t>31</w:t>
        </w:r>
        <w:r>
          <w:rPr>
            <w:noProof/>
            <w:webHidden/>
          </w:rPr>
          <w:fldChar w:fldCharType="end"/>
        </w:r>
      </w:hyperlink>
    </w:p>
    <w:p w14:paraId="092C9288" w14:textId="511A24B7"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6123514"/>
      <w:r>
        <w:t>Въведение</w:t>
      </w:r>
      <w:bookmarkEnd w:id="3"/>
      <w:bookmarkEnd w:id="4"/>
    </w:p>
    <w:p w14:paraId="7E3AAC87" w14:textId="1C01A0A5" w:rsidR="003F6CEE" w:rsidRPr="000964DC"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14:paraId="03BB023E" w14:textId="057C8C39" w:rsidR="004D27A6" w:rsidRPr="00690C65"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3BFDE644" w:rsidR="004D27A6" w:rsidRPr="000964DC" w:rsidRDefault="003F6CEE" w:rsidP="00000F05">
      <w:pPr>
        <w:pStyle w:val="ProductList-Offering1Heading"/>
      </w:pPr>
      <w:bookmarkStart w:id="5" w:name="_Toc436123515"/>
      <w:r w:rsidRPr="00000F05">
        <w:t>Предишни</w:t>
      </w:r>
      <w:r>
        <w:t xml:space="preserve"> </w:t>
      </w:r>
      <w:r w:rsidRPr="00000F05">
        <w:t>версии</w:t>
      </w:r>
      <w:bookmarkEnd w:id="5"/>
    </w:p>
    <w:p w14:paraId="2A9D9754" w14:textId="487D7DCC" w:rsidR="004D27A6" w:rsidRPr="00690C65"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19" w:history="1">
        <w:r>
          <w:rPr>
            <w:rStyle w:val="Hyperlink"/>
          </w:rPr>
          <w:t>http://go.microsoft.com/?linkid=9840733</w:t>
        </w:r>
      </w:hyperlink>
      <w:r>
        <w:t xml:space="preserve"> или да се свърже със съответния риселър или Мениджър на клиенти на Microsoft.</w:t>
      </w:r>
    </w:p>
    <w:p w14:paraId="0E33A2B4" w14:textId="77777777" w:rsidR="003F6CEE" w:rsidRPr="00690C65" w:rsidRDefault="003F6CEE" w:rsidP="00A914BF">
      <w:pPr>
        <w:pStyle w:val="ProductList-Body"/>
      </w:pPr>
    </w:p>
    <w:p w14:paraId="686A3585" w14:textId="77777777" w:rsidR="00CB3F78" w:rsidRPr="00227E59" w:rsidRDefault="00CB3F78" w:rsidP="00000F05">
      <w:pPr>
        <w:pStyle w:val="ProductList-Offering1Heading"/>
      </w:pPr>
      <w:bookmarkStart w:id="6" w:name="_Toc417892041"/>
      <w:bookmarkStart w:id="7" w:name="_Toc412644871"/>
      <w:bookmarkStart w:id="8" w:name="_Toc378147615"/>
      <w:bookmarkStart w:id="9" w:name="_Toc378151517"/>
      <w:bookmarkStart w:id="10" w:name="_Toc379797094"/>
      <w:bookmarkStart w:id="11" w:name="_Toc380513120"/>
      <w:bookmarkStart w:id="12" w:name="_Toc380655159"/>
      <w:bookmarkStart w:id="13" w:name="_Toc383415077"/>
      <w:bookmarkStart w:id="14" w:name="_Toc436123516"/>
      <w:r w:rsidRPr="00227E59">
        <w:t>Уточнения и резюме на промените</w:t>
      </w:r>
      <w:bookmarkEnd w:id="6"/>
      <w:bookmarkEnd w:id="7"/>
      <w:bookmarkEnd w:id="14"/>
    </w:p>
    <w:tbl>
      <w:tblPr>
        <w:tblStyle w:val="TableGrid"/>
        <w:tblW w:w="10800" w:type="dxa"/>
        <w:tblInd w:w="108" w:type="dxa"/>
        <w:tblLook w:val="04A0" w:firstRow="1" w:lastRow="0" w:firstColumn="1" w:lastColumn="0" w:noHBand="0" w:noVBand="1"/>
      </w:tblPr>
      <w:tblGrid>
        <w:gridCol w:w="5400"/>
        <w:gridCol w:w="5400"/>
      </w:tblGrid>
      <w:tr w:rsidR="00CB3F78" w:rsidRPr="00227E59" w14:paraId="00574C26" w14:textId="77777777" w:rsidTr="00925FE9">
        <w:trPr>
          <w:tblHeader/>
        </w:trPr>
        <w:tc>
          <w:tcPr>
            <w:tcW w:w="5400" w:type="dxa"/>
            <w:shd w:val="clear" w:color="auto" w:fill="0072C6"/>
          </w:tcPr>
          <w:p w14:paraId="4D942D92" w14:textId="77777777" w:rsidR="00CB3F78" w:rsidRPr="00227E59" w:rsidRDefault="00CB3F78" w:rsidP="00CB3F78">
            <w:pPr>
              <w:pStyle w:val="ProductList-Body"/>
              <w:spacing w:before="20" w:after="20"/>
              <w:rPr>
                <w:color w:val="FFFFFF" w:themeColor="background1"/>
              </w:rPr>
            </w:pPr>
            <w:r w:rsidRPr="00227E59">
              <w:rPr>
                <w:color w:val="FFFFFF" w:themeColor="background1"/>
              </w:rPr>
              <w:t>Допълнения</w:t>
            </w:r>
          </w:p>
        </w:tc>
        <w:tc>
          <w:tcPr>
            <w:tcW w:w="5400" w:type="dxa"/>
            <w:shd w:val="clear" w:color="auto" w:fill="0072C6"/>
          </w:tcPr>
          <w:p w14:paraId="48A5165A" w14:textId="77777777" w:rsidR="00CB3F78" w:rsidRPr="00227E59" w:rsidRDefault="00CB3F78" w:rsidP="00CB3F78">
            <w:pPr>
              <w:pStyle w:val="ProductList-Body"/>
              <w:spacing w:before="20" w:after="20"/>
              <w:rPr>
                <w:color w:val="FFFFFF" w:themeColor="background1"/>
              </w:rPr>
            </w:pPr>
            <w:r w:rsidRPr="00227E59">
              <w:rPr>
                <w:color w:val="FFFFFF" w:themeColor="background1"/>
              </w:rPr>
              <w:t>Премахвания</w:t>
            </w:r>
          </w:p>
        </w:tc>
      </w:tr>
      <w:tr w:rsidR="00470339" w:rsidRPr="00227E59" w14:paraId="3974E1F4" w14:textId="77777777" w:rsidTr="00925FE9">
        <w:tc>
          <w:tcPr>
            <w:tcW w:w="5400" w:type="dxa"/>
          </w:tcPr>
          <w:p w14:paraId="3010EBED" w14:textId="077A582F" w:rsidR="00470339" w:rsidRPr="00227E59" w:rsidRDefault="00470339" w:rsidP="00470339">
            <w:pPr>
              <w:pStyle w:val="ProductList-Body"/>
            </w:pPr>
            <w:r>
              <w:t>Самообслужване на служители на Microsoft Dynamics</w:t>
            </w:r>
          </w:p>
        </w:tc>
        <w:tc>
          <w:tcPr>
            <w:tcW w:w="5400" w:type="dxa"/>
          </w:tcPr>
          <w:p w14:paraId="1437BDB1" w14:textId="77777777" w:rsidR="00470339" w:rsidRPr="00227E59" w:rsidRDefault="00470339" w:rsidP="00470339">
            <w:pPr>
              <w:pStyle w:val="ProductList-Body"/>
            </w:pPr>
          </w:p>
        </w:tc>
      </w:tr>
      <w:tr w:rsidR="00470339" w:rsidRPr="00227E59" w14:paraId="5B978A28" w14:textId="77777777" w:rsidTr="00925FE9">
        <w:tc>
          <w:tcPr>
            <w:tcW w:w="5400" w:type="dxa"/>
          </w:tcPr>
          <w:p w14:paraId="1A4D310F" w14:textId="7B95A5EA" w:rsidR="00470339" w:rsidRPr="00227E59" w:rsidRDefault="00470339" w:rsidP="00470339">
            <w:pPr>
              <w:pStyle w:val="ProductList-Body"/>
            </w:pPr>
            <w:r>
              <w:t>Office 365 Delve Analytics</w:t>
            </w:r>
          </w:p>
        </w:tc>
        <w:tc>
          <w:tcPr>
            <w:tcW w:w="5400" w:type="dxa"/>
          </w:tcPr>
          <w:p w14:paraId="1E5FC865" w14:textId="77777777" w:rsidR="00470339" w:rsidRPr="00227E59" w:rsidRDefault="00470339" w:rsidP="00470339">
            <w:pPr>
              <w:pStyle w:val="ProductList-Body"/>
            </w:pPr>
          </w:p>
        </w:tc>
      </w:tr>
      <w:tr w:rsidR="00470339" w:rsidRPr="00227E59" w14:paraId="7F98DFA0" w14:textId="77777777" w:rsidTr="00925FE9">
        <w:tc>
          <w:tcPr>
            <w:tcW w:w="5400" w:type="dxa"/>
          </w:tcPr>
          <w:p w14:paraId="556727D8" w14:textId="4C3696B9" w:rsidR="00470339" w:rsidRPr="00227E59" w:rsidRDefault="009E534A" w:rsidP="00470339">
            <w:pPr>
              <w:pStyle w:val="ProductList-Body"/>
            </w:pPr>
            <w:r w:rsidRPr="009E534A">
              <w:t>Office 365 Advanced eDiscovery</w:t>
            </w:r>
          </w:p>
        </w:tc>
        <w:tc>
          <w:tcPr>
            <w:tcW w:w="5400" w:type="dxa"/>
          </w:tcPr>
          <w:p w14:paraId="71706328" w14:textId="77777777" w:rsidR="00470339" w:rsidRPr="00227E59" w:rsidRDefault="00470339" w:rsidP="00470339">
            <w:pPr>
              <w:pStyle w:val="ProductList-Body"/>
            </w:pPr>
          </w:p>
        </w:tc>
      </w:tr>
      <w:tr w:rsidR="00470339" w:rsidRPr="00227E59" w14:paraId="48A7586B" w14:textId="77777777" w:rsidTr="00925FE9">
        <w:tc>
          <w:tcPr>
            <w:tcW w:w="5400" w:type="dxa"/>
          </w:tcPr>
          <w:p w14:paraId="29AABADB" w14:textId="394A26DB" w:rsidR="00470339" w:rsidRPr="00227E59" w:rsidRDefault="00470339" w:rsidP="00470339">
            <w:pPr>
              <w:pStyle w:val="ProductList-Body"/>
            </w:pPr>
            <w:r>
              <w:t>PBX в облака за Skype за бизнеса онлайн</w:t>
            </w:r>
          </w:p>
        </w:tc>
        <w:tc>
          <w:tcPr>
            <w:tcW w:w="5400" w:type="dxa"/>
          </w:tcPr>
          <w:p w14:paraId="15CF3169" w14:textId="77777777" w:rsidR="00470339" w:rsidRPr="00227E59" w:rsidRDefault="00470339" w:rsidP="00470339">
            <w:pPr>
              <w:pStyle w:val="ProductList-Body"/>
            </w:pPr>
          </w:p>
        </w:tc>
      </w:tr>
      <w:tr w:rsidR="00470339" w:rsidRPr="00227E59" w14:paraId="7CE12232" w14:textId="77777777" w:rsidTr="00925FE9">
        <w:tc>
          <w:tcPr>
            <w:tcW w:w="5400" w:type="dxa"/>
          </w:tcPr>
          <w:p w14:paraId="6FFBAE5D" w14:textId="6CC16756" w:rsidR="00470339" w:rsidRPr="00227E59" w:rsidRDefault="00470339" w:rsidP="00470339">
            <w:pPr>
              <w:pStyle w:val="ProductList-Body"/>
            </w:pPr>
            <w:r>
              <w:t>Обаждания чрез PSTN за Skype за бизнеса онлайн</w:t>
            </w:r>
          </w:p>
        </w:tc>
        <w:tc>
          <w:tcPr>
            <w:tcW w:w="5400" w:type="dxa"/>
          </w:tcPr>
          <w:p w14:paraId="255D06F8" w14:textId="77777777" w:rsidR="00470339" w:rsidRPr="00227E59" w:rsidRDefault="00470339" w:rsidP="00470339">
            <w:pPr>
              <w:pStyle w:val="ProductList-Body"/>
            </w:pPr>
          </w:p>
        </w:tc>
      </w:tr>
      <w:tr w:rsidR="00470339" w:rsidRPr="00227E59" w14:paraId="42762D29" w14:textId="77777777" w:rsidTr="00925FE9">
        <w:tc>
          <w:tcPr>
            <w:tcW w:w="5400" w:type="dxa"/>
          </w:tcPr>
          <w:p w14:paraId="1611D0EB" w14:textId="52A64EE5" w:rsidR="00470339" w:rsidRPr="00227E59" w:rsidRDefault="00470339" w:rsidP="00470339">
            <w:pPr>
              <w:pStyle w:val="ProductList-Body"/>
            </w:pPr>
            <w:r>
              <w:t>Конферентни разговори чрез PSTN за Skype за бизнеса онлайн</w:t>
            </w:r>
          </w:p>
        </w:tc>
        <w:tc>
          <w:tcPr>
            <w:tcW w:w="5400" w:type="dxa"/>
          </w:tcPr>
          <w:p w14:paraId="44887826" w14:textId="77777777" w:rsidR="00470339" w:rsidRPr="00227E59" w:rsidRDefault="00470339" w:rsidP="00470339">
            <w:pPr>
              <w:pStyle w:val="ProductList-Body"/>
            </w:pPr>
          </w:p>
        </w:tc>
      </w:tr>
    </w:tbl>
    <w:p w14:paraId="540D1F63" w14:textId="77777777" w:rsidR="00CB3F78" w:rsidRPr="00227E59" w:rsidRDefault="00CB3F78" w:rsidP="00CB3F78">
      <w:pPr>
        <w:pStyle w:val="ProductList-Body"/>
      </w:pPr>
    </w:p>
    <w:p w14:paraId="734849E0" w14:textId="77777777" w:rsidR="00470339" w:rsidRPr="00927E5E" w:rsidRDefault="00470339" w:rsidP="00470339">
      <w:pPr>
        <w:pStyle w:val="ProductList-Body"/>
        <w:tabs>
          <w:tab w:val="left" w:pos="360"/>
        </w:tabs>
      </w:pPr>
      <w:bookmarkStart w:id="15" w:name="_Toc431459486"/>
      <w:r>
        <w:rPr>
          <w:b/>
          <w:color w:val="00188F"/>
        </w:rPr>
        <w:t>Условия за поверителност и защита</w:t>
      </w:r>
      <w:bookmarkEnd w:id="15"/>
    </w:p>
    <w:p w14:paraId="37470D23" w14:textId="09A4B21E" w:rsidR="00470339" w:rsidRPr="00927E5E" w:rsidRDefault="00ED5A40" w:rsidP="00470339">
      <w:pPr>
        <w:pStyle w:val="ProductList-Body"/>
      </w:pPr>
      <w:hyperlink w:anchor="DataProcessingTerms" w:history="1">
        <w:r w:rsidR="00470339" w:rsidRPr="007C181C">
          <w:rPr>
            <w:rStyle w:val="Hyperlink"/>
          </w:rPr>
          <w:t>Условия за обработване на данни</w:t>
        </w:r>
      </w:hyperlink>
      <w:r w:rsidR="00470339">
        <w:t>: Определението за Услугите на Office 365 е актуализирано да включва която и да е част от Услугите PSTN, работеща извън контрола на Microsoft, а Местоположението на клиентски данни за неподвижно съхранение за Услугите на Office 365 е актуализирано да включва Австралия, Индия и Япония.</w:t>
      </w:r>
    </w:p>
    <w:p w14:paraId="3BCFCDCF" w14:textId="77777777" w:rsidR="00470339" w:rsidRPr="00927E5E" w:rsidRDefault="00470339" w:rsidP="00470339">
      <w:pPr>
        <w:pStyle w:val="ProductList-Body"/>
      </w:pPr>
    </w:p>
    <w:p w14:paraId="2E174CBA" w14:textId="77777777" w:rsidR="00470339" w:rsidRPr="00927E5E" w:rsidRDefault="00470339" w:rsidP="00470339">
      <w:pPr>
        <w:pStyle w:val="ProductList-Body"/>
        <w:tabs>
          <w:tab w:val="left" w:pos="360"/>
        </w:tabs>
      </w:pPr>
      <w:r>
        <w:rPr>
          <w:b/>
          <w:color w:val="00188F"/>
        </w:rPr>
        <w:t>Онлайн услуги</w:t>
      </w:r>
    </w:p>
    <w:p w14:paraId="4EE73CD5" w14:textId="77777777" w:rsidR="00470339" w:rsidRPr="00927E5E" w:rsidRDefault="00ED5A40" w:rsidP="00470339">
      <w:pPr>
        <w:pStyle w:val="ProductList-Body"/>
        <w:tabs>
          <w:tab w:val="left" w:pos="360"/>
        </w:tabs>
      </w:pPr>
      <w:hyperlink w:anchor="AzureRightsManagement" w:history="1">
        <w:r w:rsidR="00470339">
          <w:rPr>
            <w:rStyle w:val="Hyperlink"/>
          </w:rPr>
          <w:t>Azure Rights Management</w:t>
        </w:r>
      </w:hyperlink>
      <w:r w:rsidR="00470339">
        <w:t>: Добавени са бележките за Карти на Bing и се прилагат за използване на Azure Rights Management.</w:t>
      </w:r>
    </w:p>
    <w:p w14:paraId="1815993D" w14:textId="3A6C52EC" w:rsidR="00470339" w:rsidRPr="00927E5E" w:rsidRDefault="00ED5A40" w:rsidP="00470339">
      <w:pPr>
        <w:pStyle w:val="ProductList-Body"/>
        <w:tabs>
          <w:tab w:val="left" w:pos="360"/>
        </w:tabs>
      </w:pPr>
      <w:hyperlink w:anchor="MicrosoftDynamicsMarketing" w:history="1">
        <w:r w:rsidR="00470339" w:rsidRPr="007C181C">
          <w:rPr>
            <w:rStyle w:val="Hyperlink"/>
          </w:rPr>
          <w:t>Microsoft Dynamics Marketing</w:t>
        </w:r>
      </w:hyperlink>
      <w:r w:rsidR="00470339">
        <w:rPr>
          <w:color w:val="000000" w:themeColor="text1"/>
        </w:rPr>
        <w:t>: Разделът за Мобилни текстови съобщения е добавен към Microsoft Dynamics Marketing.</w:t>
      </w:r>
    </w:p>
    <w:p w14:paraId="0FA4752E" w14:textId="77777777" w:rsidR="00470339" w:rsidRPr="00927E5E" w:rsidRDefault="00470339" w:rsidP="00470339">
      <w:pPr>
        <w:pStyle w:val="ProductList-Body"/>
        <w:tabs>
          <w:tab w:val="left" w:pos="360"/>
        </w:tabs>
      </w:pPr>
    </w:p>
    <w:p w14:paraId="33302C25" w14:textId="77777777" w:rsidR="00470339" w:rsidRPr="00927E5E" w:rsidRDefault="00470339" w:rsidP="00470339">
      <w:pPr>
        <w:pStyle w:val="ProductList-Body"/>
        <w:tabs>
          <w:tab w:val="left" w:pos="360"/>
        </w:tabs>
      </w:pPr>
      <w:r>
        <w:rPr>
          <w:b/>
          <w:color w:val="00188F"/>
        </w:rPr>
        <w:t>Приложения</w:t>
      </w:r>
    </w:p>
    <w:p w14:paraId="5A1A5763" w14:textId="625512CF" w:rsidR="00470339" w:rsidRPr="00927E5E" w:rsidRDefault="00ED5A40" w:rsidP="00470339">
      <w:pPr>
        <w:pStyle w:val="ProductList-Body"/>
        <w:tabs>
          <w:tab w:val="left" w:pos="360"/>
        </w:tabs>
      </w:pPr>
      <w:hyperlink w:anchor="Attachment2" w:history="1">
        <w:r w:rsidR="00470339">
          <w:rPr>
            <w:rStyle w:val="Hyperlink"/>
          </w:rPr>
          <w:t>Приложение 2 – Пакети с лицензи за абонамент</w:t>
        </w:r>
      </w:hyperlink>
      <w:r w:rsidR="00470339">
        <w:t xml:space="preserve">: Добавени са нови колони за Office 365 Enterprise E5 и Office 365 Government E5. Добавени са нови редове за Advanced Threat Protection, Office 365 Customer Lockbox, Office 365 Delve Analytics, </w:t>
      </w:r>
      <w:r w:rsidR="009E534A" w:rsidRPr="009E534A">
        <w:t>Office 365 Advanced eDiscovery</w:t>
      </w:r>
      <w:r w:rsidR="00470339">
        <w:t>, Power BI Pro и PBX в облака за Skype за бизнеса онлайн.</w:t>
      </w:r>
    </w:p>
    <w:p w14:paraId="2EC67CD7" w14:textId="77777777" w:rsidR="00470339" w:rsidRPr="00927E5E" w:rsidRDefault="00ED5A40" w:rsidP="00470339">
      <w:pPr>
        <w:pStyle w:val="ProductList-Body"/>
        <w:shd w:val="clear" w:color="auto" w:fill="A6A6A6" w:themeFill="background1" w:themeFillShade="A6"/>
        <w:spacing w:before="120" w:after="240"/>
        <w:jc w:val="right"/>
      </w:pPr>
      <w:hyperlink w:anchor="TableofContents" w:history="1">
        <w:r w:rsidR="00470339">
          <w:rPr>
            <w:rStyle w:val="Hyperlink"/>
            <w:sz w:val="16"/>
            <w:szCs w:val="16"/>
          </w:rPr>
          <w:t>Съдържание</w:t>
        </w:r>
      </w:hyperlink>
      <w:r w:rsidR="00470339">
        <w:rPr>
          <w:sz w:val="16"/>
          <w:szCs w:val="16"/>
        </w:rPr>
        <w:t>/</w:t>
      </w:r>
      <w:hyperlink w:anchor="GeneralTerms" w:history="1">
        <w:r w:rsidR="00470339">
          <w:rPr>
            <w:rStyle w:val="Hyperlink"/>
            <w:sz w:val="16"/>
            <w:szCs w:val="16"/>
          </w:rPr>
          <w:t>Общи условия</w:t>
        </w:r>
      </w:hyperlink>
    </w:p>
    <w:p w14:paraId="4A805395" w14:textId="77777777" w:rsidR="00E81045" w:rsidRDefault="00E81045" w:rsidP="00E81045">
      <w:pPr>
        <w:pStyle w:val="ProductList-Body"/>
        <w:tabs>
          <w:tab w:val="left" w:pos="360"/>
        </w:tabs>
        <w:rPr>
          <w:color w:val="000000" w:themeColor="text1"/>
        </w:rPr>
      </w:pPr>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6123517"/>
      <w:bookmarkEnd w:id="8"/>
      <w:bookmarkEnd w:id="9"/>
      <w:bookmarkEnd w:id="10"/>
      <w:bookmarkEnd w:id="11"/>
      <w:bookmarkEnd w:id="12"/>
      <w:bookmarkEnd w:id="13"/>
      <w:r>
        <w:t>Общи условия</w:t>
      </w:r>
      <w:bookmarkEnd w:id="16"/>
      <w:bookmarkEnd w:id="17"/>
    </w:p>
    <w:p w14:paraId="13E595AA" w14:textId="1DFCF3BB" w:rsidR="00730B3A" w:rsidRPr="00690C65" w:rsidRDefault="00730B3A" w:rsidP="00A914BF">
      <w:pPr>
        <w:pStyle w:val="ProductList-Body"/>
      </w:pPr>
      <w:r>
        <w:t xml:space="preserve">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69AB4B62" w14:textId="77777777" w:rsidR="00730B3A" w:rsidRPr="00690C65" w:rsidRDefault="00730B3A" w:rsidP="00A914BF">
      <w:pPr>
        <w:pStyle w:val="ProductList-Body"/>
      </w:pPr>
    </w:p>
    <w:p w14:paraId="6B77EA61" w14:textId="1CD22C4C" w:rsidR="00730B3A" w:rsidRPr="000964DC" w:rsidRDefault="00103924" w:rsidP="00366C8E">
      <w:pPr>
        <w:pStyle w:val="ProductList-SubSubSectionHeading"/>
        <w:outlineLvl w:val="1"/>
      </w:pPr>
      <w:bookmarkStart w:id="18" w:name="_Toc436123518"/>
      <w:r>
        <w:t>Определения</w:t>
      </w:r>
      <w:bookmarkEnd w:id="18"/>
    </w:p>
    <w:p w14:paraId="6FDD5DC5" w14:textId="77777777" w:rsidR="00103924" w:rsidRPr="00690C65"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1A63487A" w14:textId="25E13A07" w:rsidR="00103924" w:rsidRPr="00690C65"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14:paraId="6DE0382D" w14:textId="0EFC21ED" w:rsidR="00103924" w:rsidRPr="00690C65"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29C4457B" w14:textId="3041E55F" w:rsidR="00103924" w:rsidRPr="00690C65" w:rsidRDefault="00874919" w:rsidP="00337870">
      <w:pPr>
        <w:pStyle w:val="ProductList-Body"/>
        <w:spacing w:after="120"/>
      </w:pPr>
      <w:r>
        <w:t>„Продукт, който не е на Microsoft“ означава всеки софтуер, данни, услуга, уеб сайт или продукт с марка на трето лице.</w:t>
      </w:r>
    </w:p>
    <w:p w14:paraId="4D1106AF" w14:textId="77777777" w:rsidR="0090081E" w:rsidRPr="00874919" w:rsidRDefault="0090081E" w:rsidP="009008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Условията за продукти се намират на адрес </w:t>
      </w:r>
      <w:hyperlink r:id="rId21" w:history="1">
        <w:r>
          <w:rPr>
            <w:rStyle w:val="Hyperlink"/>
          </w:rPr>
          <w:t>http://go.microsoft.com/?linkid=9839207</w:t>
        </w:r>
      </w:hyperlink>
      <w:r w:rsidRPr="008C3281">
        <w:t>.</w:t>
      </w:r>
    </w:p>
    <w:p w14:paraId="44145F90" w14:textId="6B543F54" w:rsidR="00103924" w:rsidRPr="00690C65" w:rsidRDefault="0090081E" w:rsidP="00337870">
      <w:pPr>
        <w:pStyle w:val="ProductList-Body"/>
        <w:spacing w:after="120"/>
      </w:pPr>
      <w:r w:rsidDel="0090081E">
        <w:t xml:space="preserve"> </w:t>
      </w:r>
      <w:r w:rsidR="00874919">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72678E23" w14:textId="178D61A7" w:rsidR="00730B3A" w:rsidRPr="00690C65" w:rsidRDefault="00337870" w:rsidP="00103924">
      <w:pPr>
        <w:pStyle w:val="ProductList-Body"/>
      </w:pPr>
      <w:r>
        <w:t>„ЛА“ означава лиценз за абонамент.</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6123519"/>
      <w:r>
        <w:t>Актуализации на условията за Онлайн услугите</w:t>
      </w:r>
      <w:bookmarkEnd w:id="19"/>
    </w:p>
    <w:p w14:paraId="2425CDE5" w14:textId="62FACDAB" w:rsidR="00103924" w:rsidRPr="00690C65"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6123520"/>
      <w:r>
        <w:t>Регулаторни промени и международна наличност</w:t>
      </w:r>
      <w:bookmarkEnd w:id="20"/>
    </w:p>
    <w:p w14:paraId="3A70F627" w14:textId="6B0942DA" w:rsidR="00103924" w:rsidRPr="00690C65" w:rsidRDefault="00103924" w:rsidP="00103924">
      <w:pPr>
        <w:pStyle w:val="ProductList-Body"/>
      </w:pPr>
      <w:r>
        <w:t xml:space="preserve">Microsoft може периодично да извършва разумни от търговска гледна точка промени във всяка Онлайн услуга. Microsoft може да прекрати дадена Онлайн услуга във всяка страна, в която Microsoft подлежи на правителствени разпоредби, задължения или други изисквания, които не са общоприложими за фирмите, извършващи дейност в съответната страна. 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36123521"/>
      <w:r>
        <w:t>Съхранение на данни</w:t>
      </w:r>
      <w:bookmarkEnd w:id="21"/>
    </w:p>
    <w:p w14:paraId="1645CC39" w14:textId="5E6B6EA9" w:rsidR="00103924" w:rsidRPr="00690C65" w:rsidRDefault="00D92296" w:rsidP="00337870">
      <w:pPr>
        <w:pStyle w:val="ProductList-Body"/>
        <w:spacing w:after="120"/>
      </w:pPr>
      <w:r>
        <w:t>Освен за безплатните пробни версии Microsoft ще запази съхранените Клиентски данни в Онлайн услугата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p>
    <w:p w14:paraId="0950D160" w14:textId="4DB260CB" w:rsidR="00103924" w:rsidRPr="00690C65" w:rsidRDefault="00103924" w:rsidP="00103924">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36123522"/>
      <w:r>
        <w:t>Използване на софтуера с Онлайн услугата</w:t>
      </w:r>
      <w:bookmarkEnd w:id="22"/>
    </w:p>
    <w:p w14:paraId="62002352" w14:textId="3B9E93C8" w:rsidR="00103924" w:rsidRPr="00690C65"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6C332121" w:rsidR="00103924" w:rsidRPr="00690C65" w:rsidRDefault="00103924"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6123523"/>
      <w:r>
        <w:t>Продукти, които не са на Microsoft</w:t>
      </w:r>
      <w:bookmarkEnd w:id="23"/>
    </w:p>
    <w:p w14:paraId="717B1BE0" w14:textId="22E9601F" w:rsidR="00103924" w:rsidRPr="00690C65" w:rsidRDefault="00AD5F09" w:rsidP="00AD5F09">
      <w:pPr>
        <w:pStyle w:val="ProductList-Body"/>
      </w:pPr>
      <w:r>
        <w:t xml:space="preserve">Microsoft може да предоставя Продукти, които не са на Microsoft, в наличност за Клиента чрез използването на Онлайн услугите от страна на Клиента (например чрез магазин или галерия).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Продукта, който не е на Microsoft, като част от сметката на Клиента за Онлайн услугите. Въпреки това Microsoft не поема никаква отговорност за съответния Продукт, който не е на Microsoft. Единствено Клиентът носи отговорност за всеки Продукт, който не е на Microsoft, инсталиран или използван с дадена Онлайн услуга.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6123524"/>
      <w:r>
        <w:t>Условия за допустимо използване</w:t>
      </w:r>
      <w:bookmarkEnd w:id="24"/>
    </w:p>
    <w:p w14:paraId="743282DE" w14:textId="77777777" w:rsidR="00AD5F09" w:rsidRPr="00690C65"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50D38345" w14:textId="77777777" w:rsidR="00AD5F09" w:rsidRPr="00690C65" w:rsidRDefault="00AD5F09" w:rsidP="00A44A41">
      <w:pPr>
        <w:pStyle w:val="ProductList-Body"/>
        <w:numPr>
          <w:ilvl w:val="0"/>
          <w:numId w:val="2"/>
        </w:numPr>
        <w:ind w:left="450" w:hanging="270"/>
      </w:pPr>
      <w:r>
        <w:t>по начин, забранен от закона, подзаконови нормативни актове, държавен указ или декрет;</w:t>
      </w:r>
    </w:p>
    <w:p w14:paraId="5D5FDB63" w14:textId="77777777" w:rsidR="00AD5F09" w:rsidRPr="00690C65" w:rsidRDefault="00AD5F09" w:rsidP="0088164F">
      <w:pPr>
        <w:pStyle w:val="ProductList-Body"/>
        <w:numPr>
          <w:ilvl w:val="0"/>
          <w:numId w:val="2"/>
        </w:numPr>
        <w:spacing w:before="40"/>
        <w:ind w:left="450" w:hanging="270"/>
      </w:pPr>
      <w:r>
        <w:t xml:space="preserve">за нарушаване на правата на други; </w:t>
      </w:r>
    </w:p>
    <w:p w14:paraId="41703F54" w14:textId="467BD7CB" w:rsidR="00AD5F09" w:rsidRPr="00690C65"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14:paraId="0A3A559B" w14:textId="77777777" w:rsidR="00AD5F09" w:rsidRPr="00690C65"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14:paraId="7AF2D7D9" w14:textId="77777777" w:rsidR="00AD5F09" w:rsidRPr="00690C65"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14:paraId="514F970B" w14:textId="77777777" w:rsidR="00AD5F09" w:rsidRPr="00690C65"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05E5E29F" w14:textId="67BFC2BB" w:rsidR="00103924" w:rsidRPr="00A2082B" w:rsidRDefault="00AD5F09" w:rsidP="00AD5F09">
      <w:pPr>
        <w:pStyle w:val="ProductList-Body"/>
        <w:rPr>
          <w:spacing w:val="-2"/>
        </w:rPr>
      </w:pPr>
      <w:r w:rsidRPr="00A2082B">
        <w:rPr>
          <w:spacing w:val="-2"/>
        </w:rP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6123525"/>
      <w:r>
        <w:t>Технически ограничения</w:t>
      </w:r>
      <w:bookmarkEnd w:id="25"/>
    </w:p>
    <w:p w14:paraId="40AC0812" w14:textId="7E166F55" w:rsidR="00C62FB6" w:rsidRPr="00690C65" w:rsidRDefault="003C35CD" w:rsidP="00C62FB6">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6123526"/>
      <w:r>
        <w:t>Съответствие със законите</w:t>
      </w:r>
      <w:bookmarkEnd w:id="26"/>
    </w:p>
    <w:p w14:paraId="4AF31B1C" w14:textId="5CECBED5" w:rsidR="00AD5F09" w:rsidRPr="00690C65" w:rsidRDefault="00AD5F09" w:rsidP="00F824AC">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6B63D384" w14:textId="2FDBD42C" w:rsidR="00AD5F09" w:rsidRPr="00690C65" w:rsidRDefault="00AD5F09" w:rsidP="00AD5F09">
      <w:pPr>
        <w:pStyle w:val="ProductList-Body"/>
      </w:pPr>
      <w:r>
        <w:t>Клиентът трябва да спазва всяко приложимо законодателство относно използването на Онлайн услугите от страна на Клиента, включително законите във връзка с поверителността,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 и за определяне дали Онлайн услугите са подходящи за съхранение и обработване на информация, обект на даден закон или наредба.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w:t>
      </w:r>
    </w:p>
    <w:p w14:paraId="6D56C61C" w14:textId="77777777" w:rsidR="003C35CD" w:rsidRDefault="003C35CD" w:rsidP="003C35CD">
      <w:pPr>
        <w:pStyle w:val="ProductList-Body"/>
      </w:pPr>
    </w:p>
    <w:p w14:paraId="0622A63E" w14:textId="77777777" w:rsidR="00564004" w:rsidRPr="000772BE" w:rsidRDefault="00564004" w:rsidP="00564004">
      <w:pPr>
        <w:pStyle w:val="ProductList-SubSubSectionHeading"/>
        <w:outlineLvl w:val="1"/>
      </w:pPr>
      <w:bookmarkStart w:id="27" w:name="_Toc436123527"/>
      <w:r>
        <w:t>Услуги за внос/износ</w:t>
      </w:r>
      <w:bookmarkEnd w:id="27"/>
    </w:p>
    <w:p w14:paraId="3E52A766" w14:textId="091791A4" w:rsidR="0090081E" w:rsidRPr="001A5A8F" w:rsidRDefault="00470339" w:rsidP="00564004">
      <w:pPr>
        <w:pStyle w:val="productlist-body0"/>
        <w:rPr>
          <w:rFonts w:asciiTheme="minorHAnsi" w:eastAsiaTheme="minorHAnsi" w:hAnsiTheme="minorHAnsi" w:cstheme="minorBidi"/>
          <w:szCs w:val="22"/>
          <w:lang w:bidi="ar-SA"/>
        </w:rPr>
      </w:pPr>
      <w:r w:rsidRPr="00470339">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00564004">
        <w:rPr>
          <w:rFonts w:asciiTheme="minorHAnsi" w:eastAsiaTheme="minorHAnsi" w:hAnsiTheme="minorHAnsi" w:cstheme="minorBidi"/>
          <w:szCs w:val="22"/>
        </w:rP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58759F6B" w14:textId="77777777" w:rsidR="0090081E" w:rsidRPr="00690C65" w:rsidRDefault="0090081E" w:rsidP="003C35CD">
      <w:pPr>
        <w:pStyle w:val="ProductList-Body"/>
      </w:pPr>
    </w:p>
    <w:p w14:paraId="4FEA4633" w14:textId="77777777" w:rsidR="00AD5F09" w:rsidRPr="00690C65" w:rsidRDefault="00AD5F09" w:rsidP="00366C8E">
      <w:pPr>
        <w:pStyle w:val="ProductList-SubSubSectionHeading"/>
        <w:outlineLvl w:val="1"/>
      </w:pPr>
      <w:bookmarkStart w:id="28" w:name="_Toc436123528"/>
      <w:r>
        <w:t>Електронни известия</w:t>
      </w:r>
      <w:bookmarkEnd w:id="28"/>
    </w:p>
    <w:p w14:paraId="6993E3E6" w14:textId="7559D1BC" w:rsidR="00AD5F09" w:rsidRPr="00690C65"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36123529"/>
      <w:r>
        <w:t>Превъзлагане на лицензи</w:t>
      </w:r>
      <w:bookmarkEnd w:id="29"/>
    </w:p>
    <w:p w14:paraId="7387CB08" w14:textId="42DB167F" w:rsidR="00AD5F09" w:rsidRPr="00690C65"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36123530"/>
      <w:r>
        <w:t>Компоненти на шрифтове</w:t>
      </w:r>
      <w:bookmarkEnd w:id="30"/>
    </w:p>
    <w:p w14:paraId="73F308D1" w14:textId="66EA51E0" w:rsidR="00AD5F09" w:rsidRPr="00690C65"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5F2F1E4E" w14:textId="77777777" w:rsidR="00AD5F09" w:rsidRPr="00690C65" w:rsidRDefault="00AD5F09" w:rsidP="00AD5F09">
      <w:pPr>
        <w:pStyle w:val="ProductList-SubSubSectionHeading"/>
      </w:pPr>
    </w:p>
    <w:p w14:paraId="4DA62778" w14:textId="00153962" w:rsidR="00AD5F09" w:rsidRPr="000964DC" w:rsidRDefault="00AD5F09" w:rsidP="00366C8E">
      <w:pPr>
        <w:pStyle w:val="ProductList-SubSubSectionHeading"/>
        <w:outlineLvl w:val="1"/>
      </w:pPr>
      <w:bookmarkStart w:id="31" w:name="_Toc436123531"/>
      <w:r>
        <w:t>Мултиплексиране</w:t>
      </w:r>
      <w:bookmarkEnd w:id="31"/>
    </w:p>
    <w:p w14:paraId="594AA384" w14:textId="7A451602" w:rsidR="00103924" w:rsidRPr="00690C65" w:rsidRDefault="00AD5F09" w:rsidP="00AD5F09">
      <w:pPr>
        <w:pStyle w:val="ProductList-Body"/>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14:paraId="4C56AD17" w14:textId="77777777" w:rsidR="002E0100" w:rsidRPr="00690C65" w:rsidRDefault="00ED5A40"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36123532"/>
      <w:r>
        <w:t>Условия за поверителност и защита</w:t>
      </w:r>
      <w:bookmarkEnd w:id="32"/>
      <w:bookmarkEnd w:id="33"/>
    </w:p>
    <w:p w14:paraId="7D1A07E0" w14:textId="189496FA" w:rsidR="00F77036" w:rsidRPr="00690C65" w:rsidRDefault="00F77036" w:rsidP="00F77036">
      <w:pPr>
        <w:pStyle w:val="ProductList-Body"/>
      </w:pPr>
      <w:r>
        <w:t xml:space="preserve">Настоящият раздел от Условията за Онлайн услуги съдържа две части: </w:t>
      </w:r>
    </w:p>
    <w:p w14:paraId="6AAD177B" w14:textId="4104F62E" w:rsidR="00F77036" w:rsidRPr="00690C65"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14:paraId="19F00AAF" w14:textId="0D6AB44F" w:rsidR="000E6ED8" w:rsidRPr="00690C65"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14:paraId="63CB356D" w14:textId="77777777" w:rsidR="00F77036" w:rsidRPr="00690C65" w:rsidRDefault="00F77036" w:rsidP="00F77036">
      <w:pPr>
        <w:pStyle w:val="ProductList-Body"/>
      </w:pPr>
    </w:p>
    <w:p w14:paraId="28D69558" w14:textId="380CF2CB" w:rsidR="000E6ED8" w:rsidRPr="00690C65" w:rsidRDefault="00F77036" w:rsidP="00C12CC8">
      <w:pPr>
        <w:pStyle w:val="ProductList-Offering1Heading"/>
      </w:pPr>
      <w:bookmarkStart w:id="34" w:name="_Toc436123533"/>
      <w:r>
        <w:t>Общи условия за поверителност и защита</w:t>
      </w:r>
      <w:bookmarkEnd w:id="34"/>
    </w:p>
    <w:p w14:paraId="0A292299" w14:textId="77777777" w:rsidR="00F77036" w:rsidRPr="00690C65" w:rsidRDefault="00F77036" w:rsidP="00366C8E">
      <w:pPr>
        <w:pStyle w:val="ProductList-SubSubSectionHeading"/>
        <w:outlineLvl w:val="2"/>
      </w:pPr>
      <w:bookmarkStart w:id="35" w:name="_Toc436123534"/>
      <w:r>
        <w:t>Обсег</w:t>
      </w:r>
      <w:bookmarkEnd w:id="35"/>
    </w:p>
    <w:p w14:paraId="6720FC8E" w14:textId="3D96F5F0" w:rsidR="00F77036" w:rsidRPr="00690C65" w:rsidRDefault="00F77036" w:rsidP="00F77036">
      <w:pPr>
        <w:pStyle w:val="ProductList-Body"/>
      </w:pPr>
      <w:r>
        <w:t xml:space="preserve">Условията в настоящия раздел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API на Translator и Parature (на Microsoft), които се регулират от условията за поверителност и/или защита, посочени по-долу в приложимите </w:t>
      </w:r>
      <w:hyperlink w:anchor="OnlineServiceSpecificTerms" w:history="1">
        <w:r>
          <w:rPr>
            <w:rStyle w:val="Hyperlink"/>
          </w:rPr>
          <w:t>Специфични условия за Онлайн услуги</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36123535"/>
      <w:r>
        <w:t>Използване на Клиентски данни</w:t>
      </w:r>
      <w:bookmarkEnd w:id="36"/>
    </w:p>
    <w:p w14:paraId="60C50476" w14:textId="5A63F640" w:rsidR="00F77036" w:rsidRPr="00690C65"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013749E" w14:textId="77777777" w:rsidR="00F77036" w:rsidRPr="00690C65" w:rsidRDefault="00F77036" w:rsidP="00F77036">
      <w:pPr>
        <w:pStyle w:val="ProductList-Body"/>
      </w:pPr>
    </w:p>
    <w:p w14:paraId="4B71BCD1" w14:textId="77777777" w:rsidR="00D02EF7" w:rsidRDefault="00D02EF7" w:rsidP="00D02EF7">
      <w:pPr>
        <w:pStyle w:val="ProductList-SubSubSectionHeading"/>
        <w:outlineLvl w:val="2"/>
      </w:pPr>
      <w:bookmarkStart w:id="37" w:name="_Toc423959220"/>
      <w:bookmarkStart w:id="38" w:name="_Toc417892060"/>
      <w:bookmarkStart w:id="39" w:name="_Toc436123536"/>
      <w:r>
        <w:t>Изнасяне на информация за Клиентски данни</w:t>
      </w:r>
      <w:bookmarkEnd w:id="37"/>
      <w:bookmarkEnd w:id="38"/>
      <w:bookmarkEnd w:id="39"/>
    </w:p>
    <w:p w14:paraId="65658746" w14:textId="77777777" w:rsidR="00D02EF7" w:rsidRDefault="00D02EF7" w:rsidP="00D02EF7">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0303711C" w14:textId="77777777" w:rsidR="00D02EF7" w:rsidRDefault="00D02EF7" w:rsidP="00D02EF7">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3616E922" w14:textId="77777777" w:rsidR="00D02EF7" w:rsidRDefault="00D02EF7" w:rsidP="00D02EF7">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27FA8C68" w14:textId="77777777" w:rsidR="00D02EF7" w:rsidRDefault="00D02EF7" w:rsidP="00D02EF7">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51E92E19" w14:textId="77777777" w:rsidR="00D02EF7" w:rsidRDefault="00D02EF7" w:rsidP="00D02EF7">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36123537"/>
      <w:r>
        <w:t>Образователни институции</w:t>
      </w:r>
      <w:bookmarkEnd w:id="40"/>
    </w:p>
    <w:p w14:paraId="1FD6883B" w14:textId="34F015CC" w:rsidR="00F77036" w:rsidRPr="00690C65" w:rsidRDefault="00F77036" w:rsidP="00F824AC">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4350C2A" w14:textId="7980FE1C" w:rsidR="00F77036" w:rsidRPr="00690C65" w:rsidRDefault="00F77036" w:rsidP="00F77036">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14:paraId="75EB52E8" w14:textId="77777777" w:rsidR="00F77036" w:rsidRPr="00690C65" w:rsidRDefault="00F77036" w:rsidP="00F77036">
      <w:pPr>
        <w:pStyle w:val="ProductList-Body"/>
      </w:pPr>
    </w:p>
    <w:p w14:paraId="6B75F0DC" w14:textId="77777777" w:rsidR="00D02EF7" w:rsidRPr="000D77F3" w:rsidRDefault="00D02EF7" w:rsidP="00D02EF7">
      <w:pPr>
        <w:pStyle w:val="ProductList-SubSubSectionHeading"/>
      </w:pPr>
      <w:bookmarkStart w:id="41" w:name="_Toc423959222"/>
      <w:bookmarkStart w:id="42" w:name="_Toc417892062"/>
      <w:bookmarkStart w:id="43" w:name="HIPPA"/>
      <w:bookmarkStart w:id="44" w:name="_Toc436123538"/>
      <w:r>
        <w:t>Бизнес сътрудник по HIPAA</w:t>
      </w:r>
      <w:bookmarkEnd w:id="41"/>
      <w:bookmarkEnd w:id="44"/>
    </w:p>
    <w:p w14:paraId="26A618C4" w14:textId="22B40877" w:rsidR="00D02EF7" w:rsidRPr="00ED53C5" w:rsidRDefault="00D02EF7" w:rsidP="00E81045">
      <w:pPr>
        <w:pStyle w:val="ProductList-Body"/>
      </w:pPr>
      <w:r>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Споразумението за бизнес сътрудник („BAA“) по HIPAA, чийто пълен текст е наличен на адрес: </w:t>
      </w:r>
      <w:hyperlink r:id="rId25" w:history="1">
        <w:r>
          <w:rPr>
            <w:rStyle w:val="Hyperlink"/>
          </w:rPr>
          <w:t>http://aka.ms/BAA</w:t>
        </w:r>
      </w:hyperlink>
      <w:r>
        <w:t>. Клиентът може да се отпише от BAA, като изпрати до Microsoft следната информация в писмено известие (според условията на споразумението за корпоративно лицензиране на Клиента):</w:t>
      </w:r>
    </w:p>
    <w:p w14:paraId="4D10DFF5" w14:textId="77777777" w:rsidR="00D02EF7" w:rsidRPr="00ED53C5" w:rsidRDefault="00D02EF7" w:rsidP="00E81045">
      <w:pPr>
        <w:pStyle w:val="ProductList-Body"/>
        <w:numPr>
          <w:ilvl w:val="0"/>
          <w:numId w:val="36"/>
        </w:numPr>
        <w:ind w:left="461" w:hanging="274"/>
      </w:pPr>
      <w:r>
        <w:t>пълното юридическо наименование на Клиента и на всяко Свързано лице, което се отписва;</w:t>
      </w:r>
    </w:p>
    <w:p w14:paraId="1B6CA228" w14:textId="77777777" w:rsidR="00D02EF7" w:rsidRPr="00ED53C5" w:rsidRDefault="00D02EF7" w:rsidP="00D02EF7">
      <w:pPr>
        <w:pStyle w:val="ProductList-Body"/>
        <w:numPr>
          <w:ilvl w:val="0"/>
          <w:numId w:val="36"/>
        </w:numPr>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bookmarkEnd w:id="42"/>
    <w:bookmarkEnd w:id="43"/>
    <w:p w14:paraId="1840EE20" w14:textId="77777777" w:rsidR="00FD59DC" w:rsidRPr="00CB3F78" w:rsidRDefault="00FD59DC"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5" w:name="_Toc436123539"/>
      <w:r>
        <w:t>Защита</w:t>
      </w:r>
      <w:bookmarkEnd w:id="45"/>
    </w:p>
    <w:p w14:paraId="2E45AFF8" w14:textId="7FCF7485" w:rsidR="00F77036" w:rsidRPr="00690C65" w:rsidRDefault="00F77036" w:rsidP="00F77036">
      <w:pPr>
        <w:pStyle w:val="ProductList-Body"/>
      </w:pPr>
      <w:r>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срещу случайно, неупълномощено или незаконно осъществяване на достъп, изнасяне на информация, промяна, загуба или унищожаване.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36123540"/>
      <w:r>
        <w:t>Уведомяване за пробив в защитата</w:t>
      </w:r>
      <w:bookmarkEnd w:id="46"/>
    </w:p>
    <w:p w14:paraId="40A5F846" w14:textId="7E5F1305" w:rsidR="00F77036" w:rsidRPr="00690C65" w:rsidRDefault="00F77036" w:rsidP="00F824AC">
      <w:pPr>
        <w:pStyle w:val="ProductList-Body"/>
        <w:spacing w:after="120"/>
      </w:pPr>
      <w:r>
        <w:t>Ако Microsoft установи незаконно осъществяване на достъп до Клиентски данни,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изнасяне на информация за или промяна на Клиентските данни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14:paraId="3A327E7B" w14:textId="67F429DB" w:rsidR="00F77036" w:rsidRPr="00690C65" w:rsidRDefault="00F77036" w:rsidP="00F824AC">
      <w:pPr>
        <w:pStyle w:val="ProductList-Body"/>
        <w:spacing w:after="120"/>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3E2B017C" w14:textId="77777777" w:rsidR="00F77036" w:rsidRPr="00690C65" w:rsidRDefault="00F77036" w:rsidP="00F77036">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1F51B541" w14:textId="77777777" w:rsidR="00F77036" w:rsidRPr="00690C65" w:rsidRDefault="00F77036" w:rsidP="00F77036">
      <w:pPr>
        <w:pStyle w:val="ProductList-Body"/>
      </w:pPr>
    </w:p>
    <w:p w14:paraId="12E4D2DB" w14:textId="77777777" w:rsidR="00F77036" w:rsidRPr="000964DC" w:rsidRDefault="00F77036" w:rsidP="00233C87">
      <w:pPr>
        <w:pStyle w:val="ProductList-SubSubSectionHeading"/>
        <w:outlineLvl w:val="2"/>
      </w:pPr>
      <w:bookmarkStart w:id="47" w:name="_Toc436123541"/>
      <w:r>
        <w:t>Местоположение на обработването на данните</w:t>
      </w:r>
      <w:bookmarkEnd w:id="47"/>
    </w:p>
    <w:p w14:paraId="6F79E91B" w14:textId="77777777" w:rsidR="00F77036" w:rsidRPr="00690C65" w:rsidRDefault="00F77036" w:rsidP="00F77036">
      <w:pPr>
        <w:pStyle w:val="ProductList-Body"/>
      </w:pPr>
      <w:r>
        <w:t>С изключение на описаното на други места в OST, Клиентските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до такива страни и да съхранява и обработва Клиентските данни с цел предоставяне на Онлайн услугите. Microsoft съблюдава договорите Safe Harbor с ЕС и с Швейцария, съставени от Министерството на търговията на САЩ, по отношение на събирането, използването и съхранението на данни от Европейския съюз, Европейската икономическа зона и Швейцария.</w:t>
      </w:r>
    </w:p>
    <w:p w14:paraId="0F49DA8B" w14:textId="77777777" w:rsidR="00F77036" w:rsidRPr="00690C65" w:rsidRDefault="00F77036" w:rsidP="00F77036">
      <w:pPr>
        <w:pStyle w:val="ProductList-Body"/>
      </w:pPr>
    </w:p>
    <w:p w14:paraId="1534CF6A" w14:textId="77777777" w:rsidR="00CB3F78" w:rsidRPr="00227E59" w:rsidRDefault="00CB3F78" w:rsidP="00CB3F78">
      <w:pPr>
        <w:pStyle w:val="ProductList-SubSubSectionHeading"/>
        <w:outlineLvl w:val="2"/>
      </w:pPr>
      <w:bookmarkStart w:id="48" w:name="_Toc417892066"/>
      <w:bookmarkStart w:id="49" w:name="_Toc412644895"/>
      <w:bookmarkStart w:id="50" w:name="_Toc436123542"/>
      <w:r w:rsidRPr="00227E59">
        <w:t>Предварителни издания</w:t>
      </w:r>
      <w:bookmarkEnd w:id="48"/>
      <w:bookmarkEnd w:id="49"/>
      <w:bookmarkEnd w:id="50"/>
    </w:p>
    <w:p w14:paraId="2605E409" w14:textId="77777777" w:rsidR="00CB3F78" w:rsidRPr="00227E59" w:rsidRDefault="00CB3F78" w:rsidP="00CB3F78">
      <w:pPr>
        <w:pStyle w:val="ProductList-Body"/>
      </w:pPr>
      <w:r w:rsidRPr="00227E59">
        <w:t>Microsoft може да предлага компилации за предварителен преглед, бета-версии или други предварителни издания на функции, местоположения на центрове за данни и услуги („Предварителни издания“) за оценка по избор. 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предвидено друго, Предварителните издания не се включват в SLA за съответната Онлайн услуга.</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6123543"/>
      <w:r>
        <w:t>Използване на Подизпълнители</w:t>
      </w:r>
      <w:bookmarkEnd w:id="51"/>
    </w:p>
    <w:p w14:paraId="4B2C2C88" w14:textId="2069A67F" w:rsidR="000E6ED8" w:rsidRPr="00690C65" w:rsidRDefault="00F77036" w:rsidP="00F77036">
      <w:pPr>
        <w:pStyle w:val="ProductList-Body"/>
      </w:pPr>
      <w: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единствено с цел доставка на услугите, за чието предоставяне са наети от Microsoft, като ще им бъде забранено да използват Клиентските данни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от страна на Microsoft към подизпълнителите, както е описано в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6123544"/>
      <w:r>
        <w:t>Начини за връзка с Microsoft</w:t>
      </w:r>
      <w:bookmarkEnd w:id="52"/>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На вниманието на: Data Protection</w:t>
      </w:r>
    </w:p>
    <w:p w14:paraId="47846A7F" w14:textId="77777777" w:rsidR="00F77036" w:rsidRPr="00690C65" w:rsidRDefault="00F77036" w:rsidP="00F77036">
      <w:pPr>
        <w:pStyle w:val="ProductList-Body"/>
        <w:ind w:left="180"/>
      </w:pPr>
      <w:r>
        <w:t>Carmenhall Road</w:t>
      </w:r>
    </w:p>
    <w:p w14:paraId="5AE17FE3" w14:textId="2AF85736" w:rsidR="000E6ED8" w:rsidRDefault="00F77036" w:rsidP="00F77036">
      <w:pPr>
        <w:pStyle w:val="ProductList-Body"/>
        <w:ind w:left="180"/>
      </w:pPr>
      <w:r>
        <w:t>Sandyford, Dublin 18, Ireland</w:t>
      </w:r>
    </w:p>
    <w:p w14:paraId="2E56F802" w14:textId="77777777" w:rsidR="002E0100" w:rsidRPr="00690C65" w:rsidRDefault="00ED5A40"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066FE42F" w14:textId="4BBCE927" w:rsidR="000E6ED8" w:rsidRPr="00690C65" w:rsidRDefault="00F77036" w:rsidP="00C12CC8">
      <w:pPr>
        <w:pStyle w:val="ProductList-Offering1Heading"/>
      </w:pPr>
      <w:bookmarkStart w:id="53" w:name="DataProcessingTerms"/>
      <w:bookmarkStart w:id="54" w:name="_Toc436123545"/>
      <w:r>
        <w:t>Условия за обработване на данни</w:t>
      </w:r>
      <w:bookmarkEnd w:id="53"/>
      <w:bookmarkEnd w:id="54"/>
    </w:p>
    <w:p w14:paraId="2F075DBA" w14:textId="77777777" w:rsidR="00F77036" w:rsidRPr="00690C65" w:rsidRDefault="00F77036" w:rsidP="00F824AC">
      <w:pPr>
        <w:pStyle w:val="ProductList-Body"/>
        <w:spacing w:after="120"/>
      </w:pPr>
      <w:r>
        <w:t>Условията за обработване на данни (DPT) включват условията в настоящия раздел.</w:t>
      </w:r>
    </w:p>
    <w:p w14:paraId="48A379F1" w14:textId="64705AFF" w:rsidR="00F77036" w:rsidRPr="00690C65" w:rsidRDefault="00F77036" w:rsidP="00F77036">
      <w:pPr>
        <w:pStyle w:val="ProductList-Body"/>
      </w:pPr>
      <w:r>
        <w:t xml:space="preserve">Условията за обработване на данни също така включват „Стандартни договорни клаузи“ съгласно Решение на Европейската комисия от </w:t>
      </w:r>
      <w:r w:rsidR="00F67E88" w:rsidRPr="00F67E88">
        <w:br/>
      </w:r>
      <w:r>
        <w:t xml:space="preserve">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w:t>
      </w:r>
      <w:hyperlink w:anchor="Attachment3" w:history="1">
        <w:r>
          <w:rPr>
            <w:rStyle w:val="Hyperlink"/>
          </w:rPr>
          <w:t>Приложение 3</w:t>
        </w:r>
      </w:hyperlink>
      <w:r>
        <w:t>. В допълнение</w:t>
      </w:r>
    </w:p>
    <w:p w14:paraId="4289F66E" w14:textId="1638E2B9" w:rsidR="00F77036" w:rsidRPr="00690C65"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е лице, обработващо данни; и</w:t>
      </w:r>
    </w:p>
    <w:p w14:paraId="731C68BC" w14:textId="77777777" w:rsidR="00F77036" w:rsidRPr="00690C65"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 ще останат в пълна сила за всеки абонамент, докато всички свързани Клиентски данни не се изтрият от системите на Microsoft в съответствие с DPT.</w:t>
      </w:r>
    </w:p>
    <w:p w14:paraId="07BB43F0" w14:textId="6284018E" w:rsidR="00F77036" w:rsidRPr="00690C65"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62A02CA" w14:textId="77777777" w:rsidR="00F77036" w:rsidRPr="00690C65"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14:paraId="04B9C67E" w14:textId="165A03F7" w:rsidR="00F77036" w:rsidRPr="00690C65"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14:paraId="660091B5" w14:textId="77777777" w:rsidR="00F77036" w:rsidRPr="00690C65"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 тяхната цялост; и</w:t>
      </w:r>
    </w:p>
    <w:p w14:paraId="3EE2C6F6" w14:textId="77777777" w:rsidR="00F77036" w:rsidRPr="00690C65"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650242FB" w14:textId="183A9416" w:rsidR="00F77036" w:rsidRPr="00690C65"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76196AA7" w14:textId="77777777" w:rsidR="00CB3F78" w:rsidRPr="00227E59" w:rsidRDefault="00CB3F78" w:rsidP="00CB3F78">
      <w:pPr>
        <w:pStyle w:val="ProductList-Body"/>
        <w:rPr>
          <w:b/>
        </w:rPr>
      </w:pPr>
      <w:r w:rsidRPr="00227E59">
        <w:rPr>
          <w:b/>
        </w:rPr>
        <w:t>В DPT терминът „Онлайн услуги“ се прилага само за услугите в таблицата по-долу, с изключение на Предварителните издания, а терминът „Клиентски данни“ включва само Клиентските данни, предоставени чрез използването на тези Онлайн услуги.</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3B6827">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Онлайн услуги</w:t>
            </w:r>
          </w:p>
        </w:tc>
      </w:tr>
      <w:tr w:rsidR="00256427" w14:paraId="176BA6A2" w14:textId="77777777" w:rsidTr="003B6827">
        <w:tc>
          <w:tcPr>
            <w:tcW w:w="2610" w:type="dxa"/>
            <w:vAlign w:val="center"/>
          </w:tcPr>
          <w:p w14:paraId="225F38A5" w14:textId="31959E71" w:rsidR="00256427" w:rsidRDefault="00CF560D" w:rsidP="00CF560D">
            <w:pPr>
              <w:pStyle w:val="ProductList-Body"/>
            </w:pPr>
            <w:r>
              <w:t xml:space="preserve">Microsoft Dynamics </w:t>
            </w:r>
            <w:r w:rsidR="00D02EF7">
              <w:rPr>
                <w:lang w:val="en-US"/>
              </w:rPr>
              <w:t xml:space="preserve">CRM </w:t>
            </w:r>
            <w:r>
              <w:t>Online Services</w:t>
            </w:r>
          </w:p>
        </w:tc>
        <w:tc>
          <w:tcPr>
            <w:tcW w:w="8190" w:type="dxa"/>
          </w:tcPr>
          <w:p w14:paraId="3A0CC844" w14:textId="53EC1A95" w:rsidR="00256427" w:rsidRDefault="00CF560D" w:rsidP="00840373">
            <w:pPr>
              <w:pStyle w:val="ProductList-Body"/>
            </w:pPr>
            <w:r>
              <w:t xml:space="preserve">Microsoft Dynamics </w:t>
            </w:r>
            <w:r w:rsidR="00D02EF7">
              <w:rPr>
                <w:lang w:val="en-US"/>
              </w:rPr>
              <w:t>CRM</w:t>
            </w:r>
            <w:r w:rsidR="00D02EF7" w:rsidRPr="00D02EF7">
              <w:t xml:space="preserve"> </w:t>
            </w:r>
            <w:r>
              <w:t>Online Services, които се предоставят чрез корпоративно лицензиране или чрез портала за онлайн услуги на Microsoft, с изключение на (1) Microsoft Dynamics CRM за поддържани устройства, които включват и не се ограничават до: услугите на Microsoft Dynamics CRM Online за таблети и/или смартфони, както и (2) всички отделно обозначени услуги, предоставени или свързани с Microsoft Dynamics CRM Online, като например Microsoft Social Engagement, Parature (на Microsoft) и Microsoft Dynamics Marketing.</w:t>
            </w:r>
          </w:p>
        </w:tc>
      </w:tr>
      <w:tr w:rsidR="00470339" w14:paraId="0EEF8014" w14:textId="77777777" w:rsidTr="003B6827">
        <w:tc>
          <w:tcPr>
            <w:tcW w:w="2610" w:type="dxa"/>
            <w:vAlign w:val="center"/>
          </w:tcPr>
          <w:p w14:paraId="17E444BC" w14:textId="06BCEA54" w:rsidR="00470339" w:rsidRDefault="00470339" w:rsidP="00470339">
            <w:pPr>
              <w:pStyle w:val="ProductList-Body"/>
            </w:pPr>
            <w:r>
              <w:t>Услуги на Office 365</w:t>
            </w:r>
          </w:p>
        </w:tc>
        <w:tc>
          <w:tcPr>
            <w:tcW w:w="8190" w:type="dxa"/>
          </w:tcPr>
          <w:p w14:paraId="2B2D9666" w14:textId="1028401A" w:rsidR="00470339" w:rsidRDefault="00470339" w:rsidP="00470339">
            <w:pPr>
              <w:pStyle w:val="ProductList-Body"/>
            </w:pPr>
            <w:r>
              <w:t>Следните услуги, всяка като самостоятелна услуга или като включена в план или пакет, обозначен за Office 365: Exchange Online, Архивиране с Exchange Online, Exchange Online Protection, Advanced Threat Protection, SharePoint Online, OneDrive за бизнеса, Project Online, Skype за бизнеса онлайн, Sway и Office Online.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Yammer, или услуга, обозначена като „за Office 365“.</w:t>
            </w:r>
          </w:p>
        </w:tc>
      </w:tr>
      <w:tr w:rsidR="00470339" w14:paraId="31232290" w14:textId="77777777" w:rsidTr="003B6827">
        <w:tc>
          <w:tcPr>
            <w:tcW w:w="2610" w:type="dxa"/>
            <w:vAlign w:val="center"/>
          </w:tcPr>
          <w:p w14:paraId="792F0442" w14:textId="0BECBB11" w:rsidR="00470339" w:rsidRDefault="00470339" w:rsidP="00470339">
            <w:pPr>
              <w:pStyle w:val="ProductList-Body"/>
            </w:pPr>
            <w:bookmarkStart w:id="55" w:name="MicrosoftAzureCoreServices"/>
            <w:r>
              <w:t>Основни услуги на Microsoft Azure</w:t>
            </w:r>
            <w:bookmarkEnd w:id="55"/>
          </w:p>
        </w:tc>
        <w:tc>
          <w:tcPr>
            <w:tcW w:w="8190" w:type="dxa"/>
          </w:tcPr>
          <w:p w14:paraId="1BC35F13" w14:textId="5CCEF921" w:rsidR="00470339" w:rsidRDefault="00470339" w:rsidP="00470339">
            <w:pPr>
              <w:pStyle w:val="ProductList-Body"/>
            </w:pPr>
            <w:r>
              <w:t>Услуги в облака (уеб роля и роля на служител), Виртуални машини (включително със SQL Server), Съхранение (BLOB, Таблици, Опашки), Виртуална мрежа, Диспечер на трафик, Пакет, Уеб сайтове, BizTalk Services, Media Services, Mobile Services, Шина за услуги, Център за известия, Диспечер на работните потоци, Експресен маршрут, Планировчик, Multi-Factor Authentication, Active Directory, Rights Management Service, База данни на SQL и HDInsight.</w:t>
            </w:r>
          </w:p>
        </w:tc>
      </w:tr>
      <w:tr w:rsidR="00256427" w14:paraId="35238467" w14:textId="77777777" w:rsidTr="003B6827">
        <w:tc>
          <w:tcPr>
            <w:tcW w:w="2610" w:type="dxa"/>
            <w:vAlign w:val="center"/>
          </w:tcPr>
          <w:p w14:paraId="2BF1ACCE" w14:textId="035545C0" w:rsidR="00256427" w:rsidRDefault="006E5B74" w:rsidP="006E5B74">
            <w:pPr>
              <w:pStyle w:val="ProductList-Body"/>
            </w:pPr>
            <w:r>
              <w:t>Онлайн услуги на Microsoft Intune</w:t>
            </w:r>
          </w:p>
        </w:tc>
        <w:tc>
          <w:tcPr>
            <w:tcW w:w="8190" w:type="dxa"/>
          </w:tcPr>
          <w:p w14:paraId="717F210B" w14:textId="2C797371" w:rsidR="00256427" w:rsidRDefault="00256427" w:rsidP="00D92296">
            <w:pPr>
              <w:pStyle w:val="ProductList-Body"/>
            </w:pPr>
            <w: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bl>
    <w:p w14:paraId="1C3FFDF6" w14:textId="77777777" w:rsidR="000E6ED8" w:rsidRPr="00690C65" w:rsidRDefault="000E6ED8" w:rsidP="00A914BF">
      <w:pPr>
        <w:pStyle w:val="ProductList-Body"/>
      </w:pPr>
    </w:p>
    <w:p w14:paraId="2C66D469" w14:textId="77777777" w:rsidR="00470339" w:rsidRPr="00927E5E" w:rsidRDefault="00470339" w:rsidP="00470339">
      <w:pPr>
        <w:pStyle w:val="ProductList-SubSubSectionHeading"/>
        <w:outlineLvl w:val="2"/>
      </w:pPr>
      <w:bookmarkStart w:id="56" w:name="_Toc431797699"/>
      <w:bookmarkStart w:id="57" w:name="_Toc431459515"/>
      <w:bookmarkStart w:id="58" w:name="_Toc436123546"/>
      <w:r>
        <w:t>Местоположение на Клиентски данни в покой</w:t>
      </w:r>
      <w:bookmarkEnd w:id="56"/>
      <w:bookmarkEnd w:id="57"/>
      <w:bookmarkEnd w:id="58"/>
    </w:p>
    <w:p w14:paraId="7FEF8886" w14:textId="77777777" w:rsidR="00470339" w:rsidRPr="00927E5E" w:rsidRDefault="00470339" w:rsidP="00470339">
      <w:pPr>
        <w:pStyle w:val="ProductList-Body"/>
      </w:pPr>
      <w:r>
        <w:t>Microsoft ще съхранява Клиентските данни в покой в рамките на определени големи географски области (всяка от тях с названието „Географска област“), както следва:</w:t>
      </w:r>
    </w:p>
    <w:p w14:paraId="467DBFAA" w14:textId="2355685B" w:rsidR="00086F17" w:rsidRPr="002A7A10" w:rsidRDefault="00470339" w:rsidP="00470339">
      <w:pPr>
        <w:pStyle w:val="ProductList-Body"/>
        <w:numPr>
          <w:ilvl w:val="0"/>
          <w:numId w:val="6"/>
        </w:numPr>
        <w:ind w:left="450" w:hanging="270"/>
      </w:pPr>
      <w:r>
        <w:rPr>
          <w:b/>
        </w:rPr>
        <w:t>Услуги на Office 365</w:t>
      </w:r>
      <w:r w:rsidRPr="007B11EC">
        <w:rPr>
          <w:b/>
          <w:bCs/>
        </w:rPr>
        <w:t>.</w:t>
      </w:r>
      <w:r>
        <w:t xml:space="preserve"> Ако Клиентът осигурява своя клиент в Австралия, Европейския съюз, Индия, Япония или САЩ (всяка от гореспоменатите Географски области), Microsoft ще съхранява следните Клиентски данни неподвижно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и (2) съдържанието на сайтовете в SharePoint Online и съхранените файлове в този сайт.</w:t>
      </w:r>
    </w:p>
    <w:p w14:paraId="612EBA91" w14:textId="0E7B666C" w:rsidR="00086F17" w:rsidRPr="002A7A10" w:rsidRDefault="006E5B74" w:rsidP="002A7A10">
      <w:pPr>
        <w:pStyle w:val="ProductList-Body"/>
        <w:numPr>
          <w:ilvl w:val="0"/>
          <w:numId w:val="6"/>
        </w:numPr>
        <w:ind w:left="450" w:hanging="270"/>
      </w:pPr>
      <w:r w:rsidRPr="002A7A10">
        <w:rPr>
          <w:b/>
        </w:rPr>
        <w:t>Онлайн услуги на Microsoft Intune</w:t>
      </w:r>
      <w:r w:rsidRPr="002A7A10">
        <w:rPr>
          <w:b/>
          <w:bCs/>
        </w:rPr>
        <w:t>.</w:t>
      </w:r>
      <w:r w:rsidRPr="002A7A10">
        <w:t xml:space="preserve"> Когато Клиентът осигурява акаунт на клиент, Клиентът избира налична Географска област за</w:t>
      </w:r>
      <w:r w:rsidR="000703F9" w:rsidRPr="002A7A10">
        <w:t xml:space="preserve"> </w:t>
      </w:r>
      <w:r w:rsidRPr="002A7A10">
        <w:t xml:space="preserve">неподвижно съхранение на Клиентските </w:t>
      </w:r>
      <w:r w:rsidR="002A7A10" w:rsidRPr="002A7A10">
        <w:t>Данни в покой</w:t>
      </w:r>
      <w:r w:rsidRPr="002A7A10">
        <w:t>.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 Intune.</w:t>
      </w:r>
    </w:p>
    <w:p w14:paraId="58B83666" w14:textId="2F14FFEC" w:rsidR="00086F17" w:rsidRPr="002A7A10" w:rsidRDefault="00086F17" w:rsidP="002A7A10">
      <w:pPr>
        <w:pStyle w:val="ProductList-Body"/>
        <w:numPr>
          <w:ilvl w:val="0"/>
          <w:numId w:val="6"/>
        </w:numPr>
        <w:ind w:left="450" w:hanging="270"/>
      </w:pPr>
      <w:r w:rsidRPr="002A7A10">
        <w:rPr>
          <w:b/>
        </w:rPr>
        <w:t>Основни услуги на Microsoft Azure</w:t>
      </w:r>
      <w:r w:rsidRPr="002A7A10">
        <w:rPr>
          <w:b/>
          <w:bCs/>
        </w:rPr>
        <w:t xml:space="preserve">. </w:t>
      </w:r>
      <w:r w:rsidRPr="002A7A10">
        <w:t xml:space="preserve">Ако Клиентът конфигурира определена услуга за разполагане в рамките на определена Географска област, Microsoft ще съхранява Клиентските </w:t>
      </w:r>
      <w:r w:rsidR="002A7A10" w:rsidRPr="002A7A10">
        <w:t>Данни в покой</w:t>
      </w:r>
      <w:r w:rsidRPr="002A7A10">
        <w:t xml:space="preserve"> за съответната услуга неподвижно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2E0BCC36" w14:textId="5A9BE193" w:rsidR="00086F17" w:rsidRPr="002A7A10" w:rsidRDefault="00826803" w:rsidP="002A7A10">
      <w:pPr>
        <w:pStyle w:val="ProductList-Body"/>
        <w:numPr>
          <w:ilvl w:val="0"/>
          <w:numId w:val="6"/>
        </w:numPr>
        <w:spacing w:after="120"/>
        <w:ind w:left="461" w:hanging="274"/>
      </w:pPr>
      <w:r w:rsidRPr="002A7A10">
        <w:rPr>
          <w:b/>
        </w:rPr>
        <w:t>Microsoft Dynamics CRM Online Services</w:t>
      </w:r>
      <w:r w:rsidRPr="002A7A10">
        <w:rPr>
          <w:b/>
          <w:bCs/>
        </w:rPr>
        <w:t xml:space="preserve">. </w:t>
      </w:r>
      <w:r w:rsidRPr="002A7A10">
        <w:t xml:space="preserve">За обекти, управлявани от Microsoft Dynamics CRM Online Services, ако Клиентът осигурява своя клиент в САЩ или ЕС, Microsoft ще съхранява </w:t>
      </w:r>
      <w:r w:rsidR="002A7A10" w:rsidRPr="002A7A10">
        <w:t>Данни в покой</w:t>
      </w:r>
      <w:r w:rsidRPr="002A7A10">
        <w:t xml:space="preserve"> на клиента в САЩ или в ЕС – както е приложимо.</w:t>
      </w:r>
    </w:p>
    <w:p w14:paraId="15A5EF57" w14:textId="77777777" w:rsidR="00086F17" w:rsidRPr="00690C65" w:rsidRDefault="00086F17" w:rsidP="00086F17">
      <w:pPr>
        <w:pStyle w:val="ProductList-Body"/>
      </w:pPr>
      <w:r w:rsidRPr="002A7A10">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36123547"/>
      <w:r>
        <w:t>Поверителност</w:t>
      </w:r>
      <w:bookmarkEnd w:id="59"/>
    </w:p>
    <w:p w14:paraId="15DD36B2" w14:textId="140D3A05" w:rsidR="00086F17" w:rsidRPr="00690C65" w:rsidRDefault="00086F17" w:rsidP="00A44A41">
      <w:pPr>
        <w:pStyle w:val="ProductList-Body"/>
        <w:numPr>
          <w:ilvl w:val="0"/>
          <w:numId w:val="7"/>
        </w:numPr>
        <w:ind w:left="450" w:hanging="270"/>
      </w:pPr>
      <w:r>
        <w:rPr>
          <w:b/>
        </w:rPr>
        <w:t>Връщане или изтриване на Клиентски данни</w:t>
      </w:r>
      <w:r w:rsidRPr="0042536D">
        <w:rPr>
          <w:b/>
          <w:bCs/>
        </w:rPr>
        <w:t>.</w:t>
      </w:r>
      <w:r>
        <w:t xml:space="preserve"> Не по-късно от 180 дни след изтичане на срока или прекратяване на използването на дадена Онлайн услуга от страна на Клиента Microsoft ще забрани акаунта и ще изтрие Клиентските данни от акаунта. </w:t>
      </w:r>
    </w:p>
    <w:p w14:paraId="6287F55F" w14:textId="36E258AD" w:rsidR="00086F17" w:rsidRPr="00690C65" w:rsidRDefault="00086F17" w:rsidP="00A44A41">
      <w:pPr>
        <w:pStyle w:val="ProductList-Body"/>
        <w:numPr>
          <w:ilvl w:val="0"/>
          <w:numId w:val="7"/>
        </w:numPr>
        <w:ind w:left="450" w:hanging="270"/>
      </w:pPr>
      <w:r>
        <w:rPr>
          <w:b/>
        </w:rPr>
        <w:t>Прехвърляне на Клиентски данни</w:t>
      </w:r>
      <w:r w:rsidRPr="0042536D">
        <w:rPr>
          <w:b/>
          <w:bCs/>
        </w:rPr>
        <w:t xml:space="preserve">. </w:t>
      </w:r>
      <w:r>
        <w:t>По време на срока, посочен в споразумението за корпоративно лицензиране на Клиента, сертифицираността на Microsoft ще се запази по смисъла на програмите по договорите Safe Harbor с ЕС и с Швейцария, при условие че те се поддържат от правителството на САЩ. В допълнение към това,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w:t>
      </w:r>
    </w:p>
    <w:p w14:paraId="14DD2BE2" w14:textId="006ECBB1" w:rsidR="00086F17" w:rsidRPr="00690C65" w:rsidRDefault="00086F17" w:rsidP="00A44A41">
      <w:pPr>
        <w:pStyle w:val="ProductList-Body"/>
        <w:numPr>
          <w:ilvl w:val="0"/>
          <w:numId w:val="7"/>
        </w:numPr>
        <w:ind w:left="450" w:hanging="270"/>
      </w:pPr>
      <w:r>
        <w:rPr>
          <w:b/>
        </w:rPr>
        <w:t>Персонал на Microsof</w:t>
      </w:r>
      <w:r w:rsidRPr="0042536D">
        <w:rPr>
          <w:b/>
        </w:rPr>
        <w:t>t.</w:t>
      </w:r>
      <w: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14:paraId="03E945F0" w14:textId="555A6521" w:rsidR="00086F17" w:rsidRPr="00690C65" w:rsidRDefault="00086F17" w:rsidP="00CD7F8D">
      <w:pPr>
        <w:pStyle w:val="ProductList-Body"/>
        <w:numPr>
          <w:ilvl w:val="0"/>
          <w:numId w:val="7"/>
        </w:numPr>
        <w:ind w:left="450" w:hanging="270"/>
      </w:pPr>
      <w:r>
        <w:rPr>
          <w:b/>
        </w:rPr>
        <w:t>Прехвърляне на подизпълнител</w:t>
      </w:r>
      <w:r w:rsidRPr="0042536D">
        <w:rPr>
          <w:b/>
          <w:bCs/>
        </w:rPr>
        <w:t>.</w:t>
      </w:r>
      <w:r>
        <w:t xml:space="preserve"> Microsoft има право да наема подизпълнители за предоставяне на определени ограничени или спомагателни услуги от името на фирмата. Всички подизпълнители, към които Microsoft прехвърля Клиентски данни, дори 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трети лица (дори и с цел съхранение) личните данни, които Клиентът предоставя на Microsoft чрез използването на Онлайн услугите. Всяка Онлайн услуга разполага с уеб сайт, на който са изброени подизпълнителите, упълномощени да осъществяват достъп до Клиентските данни, както и предоставяните от тях ограничени или спомагателни услуги. Поне 14 дни преди упълномощаването на нови подизпълнители да осъществяват достъп до Клиентски данни Microsoft ще актуализира приложимия уеб сайт и 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прекратените Онлайн услуги от следващите фактури на Клиента.</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36123548"/>
      <w:r>
        <w:t>Допълнителни условия за Европа.</w:t>
      </w:r>
      <w:bookmarkEnd w:id="60"/>
    </w:p>
    <w:p w14:paraId="272CAA95" w14:textId="1DE2BD72" w:rsidR="00086F17" w:rsidRPr="00690C65"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14:paraId="7798D7EA" w14:textId="0F2CACEC" w:rsidR="00086F17" w:rsidRPr="00690C65" w:rsidRDefault="00086F17" w:rsidP="00A44A41">
      <w:pPr>
        <w:pStyle w:val="ProductList-Body"/>
        <w:numPr>
          <w:ilvl w:val="0"/>
          <w:numId w:val="8"/>
        </w:numPr>
        <w:ind w:left="450" w:hanging="270"/>
      </w:pPr>
      <w:r>
        <w:rPr>
          <w:b/>
        </w:rPr>
        <w:t>Крайни потребители в ЕИЗ или Швейцария</w:t>
      </w:r>
      <w:r w:rsidRPr="00A66035">
        <w:rPr>
          <w:b/>
          <w:bCs/>
        </w:rPr>
        <w:t xml:space="preserve">. </w:t>
      </w:r>
      <w:r>
        <w:t>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14:paraId="1CE7AD05" w14:textId="77777777" w:rsidR="00CB3F78" w:rsidRPr="00227E59" w:rsidRDefault="00CB3F78" w:rsidP="00CB3F78">
      <w:pPr>
        <w:pStyle w:val="ProductList-Body"/>
        <w:numPr>
          <w:ilvl w:val="0"/>
          <w:numId w:val="8"/>
        </w:numPr>
        <w:ind w:left="450" w:hanging="270"/>
      </w:pPr>
      <w:r w:rsidRPr="00227E59">
        <w:rPr>
          <w:b/>
        </w:rPr>
        <w:t>Намерения на страните</w:t>
      </w:r>
      <w:r w:rsidRPr="00A37B00">
        <w:rPr>
          <w:b/>
          <w:bCs/>
        </w:rPr>
        <w:t>.</w:t>
      </w:r>
      <w:r w:rsidRPr="00227E59">
        <w:t xml:space="preserve"> За Онлайн услугите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настоящия документ), заедно с използването и конфигурацията от страна на Клиента на функции в Онлайн услугите, са пълните и окончателни инструкции на Клиента до Microsoft относно обработването на Клиентски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w:t>
      </w:r>
    </w:p>
    <w:p w14:paraId="41D047C4" w14:textId="3EDD20C1" w:rsidR="00086F17" w:rsidRPr="00690C65" w:rsidRDefault="00086F17" w:rsidP="00A44A41">
      <w:pPr>
        <w:pStyle w:val="ProductList-Body"/>
        <w:numPr>
          <w:ilvl w:val="0"/>
          <w:numId w:val="8"/>
        </w:numPr>
        <w:ind w:left="450" w:hanging="270"/>
      </w:pPr>
      <w:r>
        <w:rPr>
          <w:b/>
        </w:rPr>
        <w:t>Времетраене и цел на обработването на данни</w:t>
      </w:r>
      <w:r w:rsidRPr="00A66035">
        <w:rPr>
          <w:b/>
          <w:bCs/>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14:paraId="6E5DFA39" w14:textId="25FA346C" w:rsidR="00086F17" w:rsidRPr="00690C65" w:rsidRDefault="00086F17" w:rsidP="00A44A41">
      <w:pPr>
        <w:pStyle w:val="ProductList-Body"/>
        <w:numPr>
          <w:ilvl w:val="0"/>
          <w:numId w:val="8"/>
        </w:numPr>
        <w:ind w:left="450" w:hanging="270"/>
      </w:pPr>
      <w:r>
        <w:rPr>
          <w:b/>
        </w:rPr>
        <w:t>Обхват и цел на обработването на данните</w:t>
      </w:r>
      <w:r w:rsidRPr="00A66035">
        <w:rPr>
          <w:b/>
          <w:bCs/>
        </w:rPr>
        <w:t>.</w:t>
      </w:r>
      <w: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14:paraId="26555C9D" w14:textId="16D7A576" w:rsidR="00086F17" w:rsidRPr="00690C65" w:rsidRDefault="00086F17" w:rsidP="00A44A41">
      <w:pPr>
        <w:pStyle w:val="ProductList-Body"/>
        <w:numPr>
          <w:ilvl w:val="0"/>
          <w:numId w:val="8"/>
        </w:numPr>
        <w:ind w:left="450" w:hanging="270"/>
      </w:pPr>
      <w:r>
        <w:rPr>
          <w:b/>
        </w:rPr>
        <w:t>Достъп до Клиентските данни</w:t>
      </w:r>
      <w:r w:rsidRPr="00A66035">
        <w:rPr>
          <w:b/>
          <w:bCs/>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36123549"/>
      <w:r>
        <w:t>Защита</w:t>
      </w:r>
      <w:bookmarkEnd w:id="61"/>
    </w:p>
    <w:p w14:paraId="5DFE82D5" w14:textId="2191C374" w:rsidR="000E6ED8" w:rsidRPr="00690C65" w:rsidRDefault="007303AE" w:rsidP="003B7142">
      <w:pPr>
        <w:pStyle w:val="ProductList-Body"/>
        <w:numPr>
          <w:ilvl w:val="0"/>
          <w:numId w:val="25"/>
        </w:numPr>
        <w:ind w:left="450" w:hanging="270"/>
      </w:pPr>
      <w:r>
        <w:rPr>
          <w:b/>
        </w:rPr>
        <w:t>Общи практики</w:t>
      </w:r>
      <w:r w:rsidRPr="00B80893">
        <w:rPr>
          <w:b/>
          <w:bCs/>
        </w:rPr>
        <w:t>.</w:t>
      </w:r>
      <w:r>
        <w:t xml:space="preserve"> 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919B6">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Домейн</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Практики</w:t>
            </w:r>
          </w:p>
        </w:tc>
      </w:tr>
      <w:tr w:rsidR="00086F17" w14:paraId="7BFB34B6" w14:textId="77777777" w:rsidTr="00A919B6">
        <w:tc>
          <w:tcPr>
            <w:tcW w:w="2610" w:type="dxa"/>
            <w:vAlign w:val="center"/>
          </w:tcPr>
          <w:p w14:paraId="4A265EB1" w14:textId="4B939C28" w:rsidR="00086F17" w:rsidRDefault="00086F17" w:rsidP="007303AE">
            <w:pPr>
              <w:pStyle w:val="ProductList-Body"/>
            </w:pPr>
            <w:r>
              <w:t>Организация на защитата на информация</w:t>
            </w:r>
          </w:p>
        </w:tc>
        <w:tc>
          <w:tcPr>
            <w:tcW w:w="8190" w:type="dxa"/>
          </w:tcPr>
          <w:p w14:paraId="4CCE6AB8" w14:textId="7F0E44E2" w:rsidR="009C6951" w:rsidRPr="00690C65" w:rsidRDefault="009C6951" w:rsidP="009C6951">
            <w:pPr>
              <w:pStyle w:val="ProductList-Body"/>
            </w:pPr>
            <w:r>
              <w:rPr>
                <w:b/>
              </w:rPr>
              <w:t>Собственост върху защитата</w:t>
            </w:r>
            <w:r w:rsidRPr="002F2A07">
              <w:rPr>
                <w:b/>
                <w:bCs/>
              </w:rPr>
              <w:t>.</w:t>
            </w:r>
            <w: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690C65" w:rsidRDefault="009C6951" w:rsidP="0088164F">
            <w:pPr>
              <w:pStyle w:val="ProductList-Body"/>
              <w:spacing w:before="40"/>
            </w:pPr>
            <w:r>
              <w:rPr>
                <w:b/>
              </w:rPr>
              <w:t>Роли и отговорности по защитата</w:t>
            </w:r>
            <w:r w:rsidRPr="002F2A07">
              <w:rPr>
                <w:b/>
                <w:bCs/>
              </w:rPr>
              <w:t xml:space="preserve">. </w:t>
            </w:r>
            <w:r>
              <w:t>Персоналът на Microsoft, разполагащ с достъп до Клиентските данни, се подчинява на задължения за поверителност.</w:t>
            </w:r>
          </w:p>
          <w:p w14:paraId="43EEE1B1" w14:textId="14EE093C" w:rsidR="009C6951" w:rsidRPr="00690C65" w:rsidRDefault="009C6951" w:rsidP="0088164F">
            <w:pPr>
              <w:pStyle w:val="ProductList-Body"/>
              <w:spacing w:before="40"/>
            </w:pPr>
            <w:r>
              <w:rPr>
                <w:b/>
              </w:rPr>
              <w:t>Програма за управление на риска</w:t>
            </w:r>
            <w:r w:rsidRPr="002F2A07">
              <w:rPr>
                <w:b/>
                <w:bCs/>
              </w:rPr>
              <w:t>.</w:t>
            </w:r>
            <w: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Default="009C6951" w:rsidP="009C6951">
            <w:pPr>
              <w:pStyle w:val="ProductList-Body"/>
            </w:pPr>
            <w:r>
              <w:t>Microsoft си запазва документите за защита съгласно изискванията за съхранение след изтичане на срока на действие на документите.</w:t>
            </w:r>
          </w:p>
        </w:tc>
      </w:tr>
      <w:tr w:rsidR="00086F17" w14:paraId="7414B36E" w14:textId="77777777" w:rsidTr="00A919B6">
        <w:tc>
          <w:tcPr>
            <w:tcW w:w="2610" w:type="dxa"/>
            <w:vAlign w:val="center"/>
          </w:tcPr>
          <w:p w14:paraId="6F221689" w14:textId="78DA8E2F" w:rsidR="00086F17" w:rsidRDefault="00086F17" w:rsidP="007303AE">
            <w:pPr>
              <w:pStyle w:val="ProductList-Body"/>
            </w:pPr>
            <w:r>
              <w:t>Управление на активи</w:t>
            </w:r>
          </w:p>
        </w:tc>
        <w:tc>
          <w:tcPr>
            <w:tcW w:w="8190" w:type="dxa"/>
          </w:tcPr>
          <w:p w14:paraId="6DA73246" w14:textId="0BE2B773" w:rsidR="009C6951" w:rsidRPr="00690C65" w:rsidRDefault="009C6951" w:rsidP="009C6951">
            <w:pPr>
              <w:pStyle w:val="ProductList-Body"/>
            </w:pPr>
            <w:r>
              <w:rPr>
                <w:b/>
              </w:rPr>
              <w:t>Инвентар на активите</w:t>
            </w:r>
            <w:r w:rsidRPr="002F2A07">
              <w:rPr>
                <w:b/>
                <w:bCs/>
              </w:rPr>
              <w:t xml:space="preserve">. </w:t>
            </w:r>
            <w: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690C65" w:rsidRDefault="009C6951" w:rsidP="0088164F">
            <w:pPr>
              <w:pStyle w:val="ProductList-Body"/>
              <w:spacing w:before="40"/>
            </w:pPr>
            <w:r>
              <w:rPr>
                <w:b/>
              </w:rPr>
              <w:t>Опериране с активите</w:t>
            </w:r>
          </w:p>
          <w:p w14:paraId="44E4A99A" w14:textId="09CE2C4F" w:rsidR="009C6951" w:rsidRPr="00690C65" w:rsidRDefault="00651B74" w:rsidP="00651B74">
            <w:pPr>
              <w:pStyle w:val="ProductList-Body"/>
              <w:ind w:left="162" w:hanging="162"/>
            </w:pPr>
            <w:r>
              <w:t>-</w:t>
            </w:r>
            <w: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690C65" w:rsidRDefault="002A3B84" w:rsidP="00651B74">
            <w:pPr>
              <w:pStyle w:val="ProductList-Body"/>
              <w:ind w:left="162" w:hanging="162"/>
            </w:pPr>
            <w:r>
              <w:t>-</w:t>
            </w:r>
            <w: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Default="009C6951" w:rsidP="00A44A41">
            <w:pPr>
              <w:pStyle w:val="ProductList-Body"/>
              <w:numPr>
                <w:ilvl w:val="0"/>
                <w:numId w:val="11"/>
              </w:numPr>
              <w:ind w:left="162" w:hanging="180"/>
            </w:pPr>
            <w: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14:paraId="7EC99B9F" w14:textId="77777777" w:rsidTr="00A919B6">
        <w:tc>
          <w:tcPr>
            <w:tcW w:w="2610" w:type="dxa"/>
            <w:vAlign w:val="center"/>
          </w:tcPr>
          <w:p w14:paraId="59347A52" w14:textId="738D913D" w:rsidR="00086F17" w:rsidRDefault="00086F17" w:rsidP="007303AE">
            <w:pPr>
              <w:pStyle w:val="ProductList-Body"/>
            </w:pPr>
            <w:r>
              <w:t>Защита на човешките ресурси</w:t>
            </w:r>
          </w:p>
        </w:tc>
        <w:tc>
          <w:tcPr>
            <w:tcW w:w="8190" w:type="dxa"/>
          </w:tcPr>
          <w:p w14:paraId="4D458344" w14:textId="28E5AABF" w:rsidR="00086F17" w:rsidRDefault="009C6951" w:rsidP="008E1EAF">
            <w:pPr>
              <w:pStyle w:val="ProductList-Body"/>
            </w:pPr>
            <w:r>
              <w:rPr>
                <w:b/>
              </w:rPr>
              <w:t>Обучение за защита</w:t>
            </w:r>
            <w:r w:rsidRPr="002F2A07">
              <w:rPr>
                <w:b/>
                <w:bCs/>
              </w:rPr>
              <w:t>.</w:t>
            </w:r>
            <w: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14:paraId="7B591B2A" w14:textId="77777777" w:rsidTr="00A919B6">
        <w:tc>
          <w:tcPr>
            <w:tcW w:w="2610" w:type="dxa"/>
            <w:vAlign w:val="center"/>
          </w:tcPr>
          <w:p w14:paraId="17640D63" w14:textId="1909CE38" w:rsidR="00086F17" w:rsidRDefault="00086F17" w:rsidP="007303AE">
            <w:pPr>
              <w:pStyle w:val="ProductList-Body"/>
            </w:pPr>
            <w:r>
              <w:t>Физическа защита и защита на средата</w:t>
            </w:r>
          </w:p>
        </w:tc>
        <w:tc>
          <w:tcPr>
            <w:tcW w:w="8190" w:type="dxa"/>
          </w:tcPr>
          <w:p w14:paraId="0E056EAF" w14:textId="21CE734C" w:rsidR="009C6951" w:rsidRPr="00690C65" w:rsidRDefault="009C6951" w:rsidP="009C6951">
            <w:pPr>
              <w:pStyle w:val="ProductList-Body"/>
            </w:pPr>
            <w:r>
              <w:rPr>
                <w:b/>
              </w:rPr>
              <w:t>Физически достъп до учрежденията</w:t>
            </w:r>
            <w:r w:rsidRPr="002F2A07">
              <w:rPr>
                <w:b/>
                <w:bCs/>
              </w:rPr>
              <w:t>.</w:t>
            </w:r>
            <w: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690C65" w:rsidRDefault="009C6951" w:rsidP="0088164F">
            <w:pPr>
              <w:pStyle w:val="ProductList-Body"/>
              <w:spacing w:before="40"/>
            </w:pPr>
            <w:r>
              <w:rPr>
                <w:b/>
              </w:rPr>
              <w:t>Физически достъп до компонентите</w:t>
            </w:r>
            <w:r w:rsidRPr="002F2A07">
              <w:rPr>
                <w:b/>
                <w:bCs/>
              </w:rPr>
              <w:t xml:space="preserve">. </w:t>
            </w:r>
            <w: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690C65" w:rsidRDefault="009C6951" w:rsidP="0088164F">
            <w:pPr>
              <w:pStyle w:val="ProductList-Body"/>
              <w:spacing w:before="40"/>
            </w:pPr>
            <w:r>
              <w:rPr>
                <w:b/>
              </w:rPr>
              <w:t>Защита от прекъсвания</w:t>
            </w:r>
            <w:r w:rsidRPr="002F2A07">
              <w:rPr>
                <w:b/>
                <w:bCs/>
              </w:rPr>
              <w:t>.</w:t>
            </w:r>
            <w: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Default="009C6951" w:rsidP="0088164F">
            <w:pPr>
              <w:pStyle w:val="ProductList-Body"/>
              <w:spacing w:before="40"/>
            </w:pPr>
            <w:r>
              <w:rPr>
                <w:b/>
              </w:rPr>
              <w:t>Изхвърляне на компоненти</w:t>
            </w:r>
            <w:r w:rsidRPr="002F2A07">
              <w:rPr>
                <w:b/>
                <w:bCs/>
              </w:rPr>
              <w:t xml:space="preserve">. </w:t>
            </w:r>
            <w:r>
              <w:t>Microsoft използва стандартни за индустрията процеси за изтриване на Клиентските данни, когато те вече не са необходими.</w:t>
            </w:r>
          </w:p>
        </w:tc>
      </w:tr>
      <w:tr w:rsidR="00086F17" w14:paraId="5142F166" w14:textId="77777777" w:rsidTr="00A919B6">
        <w:tc>
          <w:tcPr>
            <w:tcW w:w="2610" w:type="dxa"/>
            <w:vAlign w:val="center"/>
          </w:tcPr>
          <w:p w14:paraId="4E573BCA" w14:textId="3DE6A7D5" w:rsidR="00086F17" w:rsidRDefault="00086F17" w:rsidP="007303AE">
            <w:pPr>
              <w:pStyle w:val="ProductList-Body"/>
            </w:pPr>
            <w:r>
              <w:t>Управление на комуникациите и операциите</w:t>
            </w:r>
          </w:p>
        </w:tc>
        <w:tc>
          <w:tcPr>
            <w:tcW w:w="8190" w:type="dxa"/>
          </w:tcPr>
          <w:p w14:paraId="52A9B3B5" w14:textId="2B32BAB3" w:rsidR="009C6951" w:rsidRPr="00690C65" w:rsidRDefault="009C6951" w:rsidP="009C6951">
            <w:pPr>
              <w:pStyle w:val="ProductList-Body"/>
            </w:pPr>
            <w:r>
              <w:rPr>
                <w:b/>
              </w:rPr>
              <w:t>Работни правила</w:t>
            </w:r>
            <w:r w:rsidRPr="002F2A07">
              <w:rPr>
                <w:b/>
                <w:bCs/>
              </w:rPr>
              <w:t>.</w:t>
            </w:r>
            <w: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690C65" w:rsidRDefault="009C6951" w:rsidP="0088164F">
            <w:pPr>
              <w:pStyle w:val="ProductList-Body"/>
              <w:spacing w:before="40"/>
            </w:pPr>
            <w:r>
              <w:rPr>
                <w:b/>
              </w:rPr>
              <w:t>Процедури за възстановяване на данни</w:t>
            </w:r>
          </w:p>
          <w:p w14:paraId="273CBF49" w14:textId="1F3FDE1A" w:rsidR="009C6951" w:rsidRPr="00690C65" w:rsidRDefault="003D22CB" w:rsidP="003D22CB">
            <w:pPr>
              <w:pStyle w:val="ProductList-Body"/>
              <w:ind w:left="162" w:hanging="162"/>
            </w:pPr>
            <w:r>
              <w:t>-</w:t>
            </w:r>
            <w: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690C65" w:rsidRDefault="003D22CB" w:rsidP="003D22CB">
            <w:pPr>
              <w:pStyle w:val="ProductList-Body"/>
              <w:ind w:left="162" w:hanging="162"/>
            </w:pPr>
            <w:r>
              <w:t>-</w:t>
            </w:r>
            <w: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690C65" w:rsidRDefault="003D22CB" w:rsidP="003D22CB">
            <w:pPr>
              <w:pStyle w:val="ProductList-Body"/>
              <w:ind w:left="162" w:hanging="162"/>
            </w:pPr>
            <w:r>
              <w:t>-</w:t>
            </w:r>
            <w:r>
              <w:tab/>
              <w:t>Фирмата Microsoft е установила конкретни процедури на място, според които се управлява достъпът до копия на Клиентските данни.</w:t>
            </w:r>
          </w:p>
          <w:p w14:paraId="315D03BC" w14:textId="77777777" w:rsidR="00D02EF7" w:rsidRDefault="00D02EF7" w:rsidP="00D02EF7">
            <w:pPr>
              <w:pStyle w:val="ProductList-Body"/>
              <w:ind w:left="162" w:hanging="162"/>
            </w:pPr>
            <w:r>
              <w:tab/>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p>
          <w:p w14:paraId="0C13E134" w14:textId="170BC129" w:rsidR="009C6951" w:rsidRPr="00690C65" w:rsidRDefault="003D22CB" w:rsidP="003D22CB">
            <w:pPr>
              <w:pStyle w:val="ProductList-Body"/>
              <w:ind w:left="162" w:hanging="162"/>
            </w:pPr>
            <w:r>
              <w:t>-</w:t>
            </w:r>
            <w: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690C65" w:rsidRDefault="009C6951" w:rsidP="0088164F">
            <w:pPr>
              <w:pStyle w:val="ProductList-Body"/>
              <w:spacing w:before="40"/>
            </w:pPr>
            <w:r>
              <w:rPr>
                <w:b/>
              </w:rPr>
              <w:t>Злонамерен софтуер</w:t>
            </w:r>
            <w:r w:rsidRPr="002F2A07">
              <w:rPr>
                <w:b/>
                <w:bCs/>
              </w:rPr>
              <w:t>.</w:t>
            </w:r>
            <w: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031EE0A7" w14:textId="77777777" w:rsidR="009C6951" w:rsidRPr="00690C65" w:rsidRDefault="009C6951" w:rsidP="0088164F">
            <w:pPr>
              <w:pStyle w:val="ProductList-Body"/>
              <w:spacing w:before="40"/>
            </w:pPr>
            <w:r>
              <w:rPr>
                <w:b/>
              </w:rPr>
              <w:t>Данни отвъд границите</w:t>
            </w:r>
          </w:p>
          <w:p w14:paraId="529D2023" w14:textId="70F38FBC" w:rsidR="009C6951" w:rsidRPr="00690C65" w:rsidRDefault="00651B74" w:rsidP="003D22CB">
            <w:pPr>
              <w:pStyle w:val="ProductList-Body"/>
              <w:ind w:left="162" w:hanging="162"/>
            </w:pPr>
            <w:r>
              <w:t>-</w:t>
            </w:r>
            <w:r>
              <w:tab/>
              <w:t>Microsoft шифрова или предоставя възможност на Клиента да шифрова предаваните Клиентски данни през публични мрежи.</w:t>
            </w:r>
          </w:p>
          <w:p w14:paraId="70E6C4C4" w14:textId="68F5C011" w:rsidR="009C6951" w:rsidRPr="00690C65" w:rsidRDefault="003D22CB" w:rsidP="003D22CB">
            <w:pPr>
              <w:pStyle w:val="ProductList-Body"/>
              <w:ind w:left="162" w:hanging="162"/>
            </w:pPr>
            <w:r>
              <w:t>-</w:t>
            </w:r>
            <w:r>
              <w:tab/>
              <w:t>Microsoft ограничава достъпа до Клиентските данни върху носителите, които напускат учрежденията на фирмата (например чрез шифроване).</w:t>
            </w:r>
          </w:p>
          <w:p w14:paraId="039DA155" w14:textId="73742380" w:rsidR="00086F17" w:rsidRDefault="009C6951" w:rsidP="0088164F">
            <w:pPr>
              <w:pStyle w:val="ProductList-Body"/>
              <w:spacing w:before="40"/>
            </w:pPr>
            <w:r>
              <w:rPr>
                <w:b/>
              </w:rPr>
              <w:t>Регистриране на събития</w:t>
            </w:r>
            <w:r w:rsidRPr="002F2A07">
              <w:rPr>
                <w:b/>
                <w:bCs/>
              </w:rPr>
              <w:t>.</w:t>
            </w:r>
            <w: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14:paraId="4E04E154" w14:textId="77777777" w:rsidTr="00A919B6">
        <w:tc>
          <w:tcPr>
            <w:tcW w:w="2610" w:type="dxa"/>
            <w:vAlign w:val="center"/>
          </w:tcPr>
          <w:p w14:paraId="1033C6C0" w14:textId="538D8B4A" w:rsidR="00086F17" w:rsidRDefault="00086F17" w:rsidP="007303AE">
            <w:pPr>
              <w:pStyle w:val="ProductList-Body"/>
            </w:pPr>
            <w:r>
              <w:t>Контрол на достъпа</w:t>
            </w:r>
          </w:p>
        </w:tc>
        <w:tc>
          <w:tcPr>
            <w:tcW w:w="8190" w:type="dxa"/>
          </w:tcPr>
          <w:p w14:paraId="4D5A88E0" w14:textId="3D42E11B" w:rsidR="009C6951" w:rsidRPr="00690C65" w:rsidRDefault="009C6951" w:rsidP="009C6951">
            <w:pPr>
              <w:pStyle w:val="ProductList-Body"/>
            </w:pPr>
            <w:r>
              <w:rPr>
                <w:b/>
              </w:rPr>
              <w:t>Правила за достъп</w:t>
            </w:r>
            <w:r w:rsidRPr="002F2A07">
              <w:rPr>
                <w:b/>
                <w:bCs/>
              </w:rPr>
              <w:t>.</w:t>
            </w:r>
            <w:r>
              <w:t xml:space="preserve"> Microsoft поддържа запис за привилегиите за защита на лицата, разполагащи с достъп до Клиентските данни.</w:t>
            </w:r>
          </w:p>
          <w:p w14:paraId="2541D145" w14:textId="77777777" w:rsidR="009C6951" w:rsidRPr="00690C65" w:rsidRDefault="009C6951" w:rsidP="0088164F">
            <w:pPr>
              <w:pStyle w:val="ProductList-Body"/>
              <w:spacing w:before="40"/>
            </w:pPr>
            <w:r>
              <w:rPr>
                <w:b/>
              </w:rPr>
              <w:t>Упълномощаване на достъпа</w:t>
            </w:r>
          </w:p>
          <w:p w14:paraId="6905FA03" w14:textId="5006D295" w:rsidR="009C6951" w:rsidRPr="00690C65" w:rsidRDefault="003D22CB" w:rsidP="003D22CB">
            <w:pPr>
              <w:pStyle w:val="ProductList-Body"/>
              <w:ind w:left="162" w:hanging="162"/>
            </w:pPr>
            <w:r>
              <w:t>-</w:t>
            </w:r>
            <w: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690C65" w:rsidRDefault="003D22CB" w:rsidP="003D22CB">
            <w:pPr>
              <w:pStyle w:val="ProductList-Body"/>
              <w:ind w:left="162" w:hanging="162"/>
            </w:pPr>
            <w:r>
              <w:t>-</w:t>
            </w:r>
            <w: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690C65" w:rsidRDefault="003D22CB" w:rsidP="003D22CB">
            <w:pPr>
              <w:pStyle w:val="ProductList-Body"/>
              <w:ind w:left="162" w:hanging="162"/>
            </w:pPr>
            <w:r>
              <w:t>-</w:t>
            </w:r>
            <w: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690C65" w:rsidRDefault="003D22CB" w:rsidP="003D22CB">
            <w:pPr>
              <w:pStyle w:val="ProductList-Body"/>
              <w:ind w:left="162" w:hanging="162"/>
            </w:pPr>
            <w:r>
              <w:t>-</w:t>
            </w:r>
            <w: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690C65" w:rsidRDefault="009C6951" w:rsidP="0088164F">
            <w:pPr>
              <w:pStyle w:val="ProductList-Body"/>
              <w:spacing w:before="40"/>
            </w:pPr>
            <w:r>
              <w:rPr>
                <w:b/>
              </w:rPr>
              <w:t>Минимални привилегии</w:t>
            </w:r>
          </w:p>
          <w:p w14:paraId="5A54D499" w14:textId="3D2F2471" w:rsidR="009C6951" w:rsidRPr="00690C65" w:rsidRDefault="003D22CB" w:rsidP="003D22CB">
            <w:pPr>
              <w:pStyle w:val="ProductList-Body"/>
              <w:ind w:left="162" w:hanging="162"/>
            </w:pPr>
            <w:r>
              <w:t>-</w:t>
            </w:r>
            <w: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690C65" w:rsidRDefault="003D22CB" w:rsidP="003D22CB">
            <w:pPr>
              <w:pStyle w:val="ProductList-Body"/>
              <w:ind w:left="162" w:hanging="162"/>
            </w:pPr>
            <w:r>
              <w:t>-</w:t>
            </w:r>
            <w: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690C65" w:rsidRDefault="009C6951" w:rsidP="0088164F">
            <w:pPr>
              <w:pStyle w:val="ProductList-Body"/>
              <w:spacing w:before="40"/>
            </w:pPr>
            <w:r>
              <w:rPr>
                <w:b/>
              </w:rPr>
              <w:t>Цялост и поверителност</w:t>
            </w:r>
          </w:p>
          <w:p w14:paraId="0BF55A2D" w14:textId="10FACE86" w:rsidR="009C6951" w:rsidRPr="00690C65" w:rsidRDefault="003D22CB" w:rsidP="003D22CB">
            <w:pPr>
              <w:pStyle w:val="ProductList-Body"/>
              <w:ind w:left="162" w:hanging="162"/>
            </w:pPr>
            <w:r>
              <w:t>-</w:t>
            </w:r>
            <w: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690C65" w:rsidRDefault="003D22CB" w:rsidP="003D22CB">
            <w:pPr>
              <w:pStyle w:val="ProductList-Body"/>
              <w:ind w:left="162" w:hanging="162"/>
            </w:pPr>
            <w:r>
              <w:t>-</w:t>
            </w:r>
            <w:r>
              <w:tab/>
              <w:t>Microsoft съхранява паролите по начин, по който те да са неразбираеми, докато са в сила.</w:t>
            </w:r>
          </w:p>
          <w:p w14:paraId="7F353D0C" w14:textId="77777777" w:rsidR="009C6951" w:rsidRPr="00690C65" w:rsidRDefault="009C6951" w:rsidP="0088164F">
            <w:pPr>
              <w:pStyle w:val="ProductList-Body"/>
              <w:spacing w:before="40"/>
            </w:pPr>
            <w:r>
              <w:rPr>
                <w:b/>
              </w:rPr>
              <w:t>Удостоверяване</w:t>
            </w:r>
          </w:p>
          <w:p w14:paraId="3873F6E9" w14:textId="07F49072" w:rsidR="009C6951" w:rsidRPr="00690C65" w:rsidRDefault="003D22CB" w:rsidP="003D22CB">
            <w:pPr>
              <w:pStyle w:val="ProductList-Body"/>
              <w:ind w:left="162" w:hanging="162"/>
            </w:pPr>
            <w:r>
              <w:t>-</w:t>
            </w:r>
            <w: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690C65" w:rsidRDefault="003D22CB" w:rsidP="003D22CB">
            <w:pPr>
              <w:pStyle w:val="ProductList-Body"/>
              <w:ind w:left="162" w:hanging="162"/>
            </w:pPr>
            <w:r>
              <w:t>-</w:t>
            </w:r>
            <w:r>
              <w:tab/>
              <w:t>Когато механизмите за удостоверяване се базират на пароли, Microsoft изисква паролите да се подновяват редовно.</w:t>
            </w:r>
          </w:p>
          <w:p w14:paraId="0C91FCD8" w14:textId="1BD81918" w:rsidR="009C6951" w:rsidRPr="00690C65" w:rsidRDefault="003D22CB" w:rsidP="003D22CB">
            <w:pPr>
              <w:pStyle w:val="ProductList-Body"/>
              <w:ind w:left="162" w:hanging="162"/>
            </w:pPr>
            <w:r>
              <w:t>-</w:t>
            </w:r>
            <w: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690C65" w:rsidRDefault="003D22CB" w:rsidP="003D22CB">
            <w:pPr>
              <w:pStyle w:val="ProductList-Body"/>
              <w:ind w:left="162" w:hanging="162"/>
            </w:pPr>
            <w:r>
              <w:t>-</w:t>
            </w:r>
            <w:r>
              <w:tab/>
              <w:t>Microsoft гарантира, че дезактивираните или изтеклите идентификатори няма да се предоставят на други лица.</w:t>
            </w:r>
          </w:p>
          <w:p w14:paraId="53682E1B" w14:textId="6A9C1EFF" w:rsidR="009C6951" w:rsidRPr="00690C65" w:rsidRDefault="003D22CB" w:rsidP="003D22CB">
            <w:pPr>
              <w:pStyle w:val="ProductList-Body"/>
              <w:ind w:left="162" w:hanging="162"/>
            </w:pPr>
            <w:r>
              <w:t>-</w:t>
            </w:r>
            <w: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690C65" w:rsidRDefault="003D22CB" w:rsidP="003D22CB">
            <w:pPr>
              <w:pStyle w:val="ProductList-Body"/>
              <w:ind w:left="162" w:hanging="162"/>
            </w:pPr>
            <w:r>
              <w:t>-</w:t>
            </w:r>
            <w: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690C65" w:rsidRDefault="003D22CB" w:rsidP="003D22CB">
            <w:pPr>
              <w:pStyle w:val="ProductList-Body"/>
              <w:ind w:left="162" w:hanging="162"/>
            </w:pPr>
            <w:r>
              <w:t>-</w:t>
            </w:r>
            <w: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Default="009C6951" w:rsidP="007303AE">
            <w:pPr>
              <w:pStyle w:val="ProductList-Body"/>
              <w:spacing w:before="40"/>
            </w:pPr>
            <w:r>
              <w:rPr>
                <w:b/>
              </w:rPr>
              <w:t>Дизайн на мрежата</w:t>
            </w:r>
            <w:r w:rsidRPr="00CF4F57">
              <w:rPr>
                <w:b/>
                <w:bCs/>
              </w:rPr>
              <w:t xml:space="preserve">. </w:t>
            </w:r>
            <w: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14:paraId="46DDAE79" w14:textId="77777777" w:rsidTr="00A919B6">
        <w:tc>
          <w:tcPr>
            <w:tcW w:w="2610" w:type="dxa"/>
            <w:vAlign w:val="center"/>
          </w:tcPr>
          <w:p w14:paraId="2C4520EB" w14:textId="54C172FD" w:rsidR="00086F17" w:rsidRDefault="00086F17" w:rsidP="007303AE">
            <w:pPr>
              <w:pStyle w:val="ProductList-Body"/>
            </w:pPr>
            <w:r>
              <w:t>Управление на пробивите в защитата на информацията</w:t>
            </w:r>
          </w:p>
        </w:tc>
        <w:tc>
          <w:tcPr>
            <w:tcW w:w="8190" w:type="dxa"/>
          </w:tcPr>
          <w:p w14:paraId="1028D5CF" w14:textId="77777777" w:rsidR="00272578" w:rsidRPr="00690C65" w:rsidRDefault="00272578" w:rsidP="00272578">
            <w:pPr>
              <w:pStyle w:val="ProductList-Body"/>
            </w:pPr>
            <w:r>
              <w:rPr>
                <w:b/>
              </w:rPr>
              <w:t>Процес за реакция при пробиви</w:t>
            </w:r>
          </w:p>
          <w:p w14:paraId="099F1C9A" w14:textId="55CD50F8" w:rsidR="00272578" w:rsidRPr="00690C65" w:rsidRDefault="003D22CB" w:rsidP="003D22CB">
            <w:pPr>
              <w:pStyle w:val="ProductList-Body"/>
              <w:ind w:left="162" w:hanging="162"/>
            </w:pPr>
            <w:r>
              <w:t>-</w:t>
            </w:r>
            <w: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Pr>
                <w:color w:val="000000" w:themeColor="text1"/>
              </w:rPr>
              <w:t>процедурата за възстановяване на данните.</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За </w:t>
            </w:r>
            <w:r>
              <w:rPr>
                <w:iCs/>
                <w:color w:val="000000" w:themeColor="text1"/>
              </w:rPr>
              <w:t>всяка дупка в сигурността, която представлява пробив в защитата, Microsoft ще изпрати уведомление (както е описано в раздела „Уведомяване за пробив в защитата“ по-горе) без необосновано забавяне и, при всички случаи, в рамките на 30 календарни дни.</w:t>
            </w:r>
          </w:p>
          <w:p w14:paraId="3818EE7A" w14:textId="4139419A" w:rsidR="00272578" w:rsidRPr="00690C65" w:rsidRDefault="00272578" w:rsidP="003D22CB">
            <w:pPr>
              <w:pStyle w:val="ProductList-Body"/>
              <w:ind w:left="162" w:hanging="162"/>
            </w:pPr>
            <w:r>
              <w:rPr>
                <w:color w:val="000000" w:themeColor="text1"/>
              </w:rPr>
              <w:t xml:space="preserve">Microsoft проследява или предоставя възможност на </w:t>
            </w:r>
            <w: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Default="00272578" w:rsidP="0088164F">
            <w:pPr>
              <w:pStyle w:val="ProductList-Body"/>
              <w:spacing w:before="40"/>
            </w:pPr>
            <w:r>
              <w:rPr>
                <w:b/>
              </w:rPr>
              <w:t>Следене на услугата</w:t>
            </w:r>
            <w:r w:rsidRPr="00B049AB">
              <w:rPr>
                <w:b/>
                <w:bCs/>
              </w:rPr>
              <w:t>.</w:t>
            </w:r>
            <w: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14:paraId="1186CDAD" w14:textId="77777777" w:rsidTr="00A919B6">
        <w:tc>
          <w:tcPr>
            <w:tcW w:w="2610" w:type="dxa"/>
            <w:vAlign w:val="center"/>
          </w:tcPr>
          <w:p w14:paraId="417B34CB" w14:textId="1C65413C" w:rsidR="00086F17" w:rsidRDefault="00086F17" w:rsidP="007303AE">
            <w:pPr>
              <w:pStyle w:val="ProductList-Body"/>
            </w:pPr>
            <w:r>
              <w:t>Управление на непрекъснатостта в бизнеса</w:t>
            </w:r>
          </w:p>
        </w:tc>
        <w:tc>
          <w:tcPr>
            <w:tcW w:w="8190" w:type="dxa"/>
          </w:tcPr>
          <w:p w14:paraId="36CE9909" w14:textId="04F316E0" w:rsidR="00272578" w:rsidRPr="00690C65" w:rsidRDefault="003D22CB" w:rsidP="003D22CB">
            <w:pPr>
              <w:pStyle w:val="ProductList-Body"/>
              <w:ind w:left="162" w:hanging="162"/>
            </w:pPr>
            <w:r>
              <w:t>-</w:t>
            </w:r>
            <w: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Default="003D22CB" w:rsidP="003D22CB">
            <w:pPr>
              <w:pStyle w:val="ProductList-Body"/>
              <w:ind w:left="162" w:hanging="162"/>
            </w:pPr>
            <w:r>
              <w:t>-</w:t>
            </w:r>
            <w: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Правила за защита на информацията в Онлайн услугите</w:t>
      </w:r>
    </w:p>
    <w:p w14:paraId="4453B305" w14:textId="77777777" w:rsidR="00C62FB6" w:rsidRPr="00690C65" w:rsidRDefault="00C62FB6" w:rsidP="00C62FB6">
      <w:pPr>
        <w:pStyle w:val="ProductList-Body"/>
      </w:pPr>
      <w:r>
        <w:t>Всяка Онлайн услуга спазва писмени правила за защита на данните („Правила за защита на информацията“), които са в съответствие със стандартите за контрол и рамките, показани в таблицата по-долу.</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471"/>
        <w:gridCol w:w="1584"/>
        <w:gridCol w:w="1584"/>
        <w:gridCol w:w="1584"/>
        <w:gridCol w:w="1697"/>
      </w:tblGrid>
      <w:tr w:rsidR="00C62FB6" w:rsidRPr="00C62FB6" w14:paraId="72E90D47" w14:textId="77777777" w:rsidTr="00BA0C8B">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Онлайн услуга</w:t>
            </w:r>
          </w:p>
        </w:tc>
        <w:tc>
          <w:tcPr>
            <w:tcW w:w="1471"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Кодекс за добрите практики</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Кодекс за добрите практики</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697"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BA0C8B">
        <w:trPr>
          <w:trHeight w:val="288"/>
        </w:trPr>
        <w:tc>
          <w:tcPr>
            <w:tcW w:w="2880" w:type="dxa"/>
            <w:vAlign w:val="center"/>
          </w:tcPr>
          <w:p w14:paraId="71AF4730" w14:textId="77777777" w:rsidR="00C62FB6" w:rsidRPr="00C62FB6" w:rsidRDefault="00C62FB6" w:rsidP="00C62FB6">
            <w:pPr>
              <w:pStyle w:val="ProductList-Body"/>
            </w:pPr>
            <w:r>
              <w:t>Услуги на Office 365</w:t>
            </w:r>
          </w:p>
        </w:tc>
        <w:tc>
          <w:tcPr>
            <w:tcW w:w="1471" w:type="dxa"/>
            <w:vAlign w:val="center"/>
          </w:tcPr>
          <w:p w14:paraId="6C4AF9F1" w14:textId="77777777" w:rsidR="00C62FB6" w:rsidRPr="00C62FB6" w:rsidRDefault="00C62FB6" w:rsidP="00C62FB6">
            <w:pPr>
              <w:pStyle w:val="ProductList-Body"/>
            </w:pPr>
            <w:r>
              <w:t>Да</w:t>
            </w:r>
          </w:p>
        </w:tc>
        <w:tc>
          <w:tcPr>
            <w:tcW w:w="1584" w:type="dxa"/>
            <w:vAlign w:val="center"/>
          </w:tcPr>
          <w:p w14:paraId="136375FC" w14:textId="77777777" w:rsidR="00C62FB6" w:rsidRPr="00C62FB6" w:rsidRDefault="00C62FB6" w:rsidP="00C62FB6">
            <w:pPr>
              <w:pStyle w:val="ProductList-Body"/>
            </w:pPr>
            <w:r>
              <w:t>Да</w:t>
            </w:r>
          </w:p>
        </w:tc>
        <w:tc>
          <w:tcPr>
            <w:tcW w:w="1584" w:type="dxa"/>
            <w:vAlign w:val="center"/>
          </w:tcPr>
          <w:p w14:paraId="69B1F985" w14:textId="77777777" w:rsidR="00C62FB6" w:rsidRPr="00C62FB6" w:rsidRDefault="00C62FB6" w:rsidP="00C62FB6">
            <w:pPr>
              <w:pStyle w:val="ProductList-Body"/>
            </w:pPr>
            <w:r>
              <w:t>Да</w:t>
            </w:r>
          </w:p>
        </w:tc>
        <w:tc>
          <w:tcPr>
            <w:tcW w:w="1584" w:type="dxa"/>
            <w:vAlign w:val="center"/>
          </w:tcPr>
          <w:p w14:paraId="6BBE4D43" w14:textId="77777777" w:rsidR="00C62FB6" w:rsidRPr="00C62FB6" w:rsidRDefault="00C62FB6" w:rsidP="00C62FB6">
            <w:pPr>
              <w:pStyle w:val="ProductList-Body"/>
            </w:pPr>
            <w:r>
              <w:t>Да</w:t>
            </w:r>
          </w:p>
        </w:tc>
        <w:tc>
          <w:tcPr>
            <w:tcW w:w="1697" w:type="dxa"/>
            <w:vAlign w:val="center"/>
          </w:tcPr>
          <w:p w14:paraId="7EA6FD65" w14:textId="77777777" w:rsidR="00C62FB6" w:rsidRPr="00C62FB6" w:rsidRDefault="00C62FB6" w:rsidP="00C62FB6">
            <w:pPr>
              <w:pStyle w:val="ProductList-Body"/>
            </w:pPr>
            <w:r>
              <w:t>Да</w:t>
            </w:r>
          </w:p>
        </w:tc>
      </w:tr>
      <w:tr w:rsidR="00C62FB6" w:rsidRPr="00C62FB6" w14:paraId="08C71880" w14:textId="77777777" w:rsidTr="00BA0C8B">
        <w:trPr>
          <w:trHeight w:val="288"/>
        </w:trPr>
        <w:tc>
          <w:tcPr>
            <w:tcW w:w="2880" w:type="dxa"/>
            <w:vAlign w:val="center"/>
          </w:tcPr>
          <w:p w14:paraId="1DBDE8ED" w14:textId="5865168B" w:rsidR="00C62FB6" w:rsidRPr="00C62FB6" w:rsidRDefault="00C62FB6" w:rsidP="00C62FB6">
            <w:pPr>
              <w:pStyle w:val="ProductList-Body"/>
            </w:pPr>
            <w:r>
              <w:t xml:space="preserve">Microsoft Dynamics </w:t>
            </w:r>
            <w:r w:rsidR="00D02EF7">
              <w:rPr>
                <w:lang w:val="en-US"/>
              </w:rPr>
              <w:t xml:space="preserve">CRM </w:t>
            </w:r>
            <w:r>
              <w:t>Online Services</w:t>
            </w:r>
          </w:p>
        </w:tc>
        <w:tc>
          <w:tcPr>
            <w:tcW w:w="1471" w:type="dxa"/>
            <w:vAlign w:val="center"/>
          </w:tcPr>
          <w:p w14:paraId="199D7E74" w14:textId="77777777" w:rsidR="00C62FB6" w:rsidRPr="00C62FB6" w:rsidRDefault="00C62FB6" w:rsidP="00C62FB6">
            <w:pPr>
              <w:pStyle w:val="ProductList-Body"/>
            </w:pPr>
            <w:r>
              <w:t>Да</w:t>
            </w:r>
          </w:p>
        </w:tc>
        <w:tc>
          <w:tcPr>
            <w:tcW w:w="1584" w:type="dxa"/>
            <w:vAlign w:val="center"/>
          </w:tcPr>
          <w:p w14:paraId="4A08DE04" w14:textId="77777777" w:rsidR="00C62FB6" w:rsidRPr="00C62FB6" w:rsidRDefault="00C62FB6" w:rsidP="00C62FB6">
            <w:pPr>
              <w:pStyle w:val="ProductList-Body"/>
            </w:pPr>
            <w:r>
              <w:t>Да</w:t>
            </w:r>
          </w:p>
        </w:tc>
        <w:tc>
          <w:tcPr>
            <w:tcW w:w="1584" w:type="dxa"/>
            <w:vAlign w:val="center"/>
          </w:tcPr>
          <w:p w14:paraId="513A09EE" w14:textId="540A7A4F" w:rsidR="00C62FB6" w:rsidRPr="00C62FB6" w:rsidRDefault="008F0187" w:rsidP="00C62FB6">
            <w:pPr>
              <w:pStyle w:val="ProductList-Body"/>
            </w:pPr>
            <w:r>
              <w:t>Да</w:t>
            </w:r>
          </w:p>
        </w:tc>
        <w:tc>
          <w:tcPr>
            <w:tcW w:w="1584" w:type="dxa"/>
            <w:vAlign w:val="center"/>
          </w:tcPr>
          <w:p w14:paraId="3A9BDE6E" w14:textId="77777777" w:rsidR="00C62FB6" w:rsidRPr="00C62FB6" w:rsidRDefault="00C62FB6" w:rsidP="00C62FB6">
            <w:pPr>
              <w:pStyle w:val="ProductList-Body"/>
            </w:pPr>
            <w:r>
              <w:t>Да</w:t>
            </w:r>
          </w:p>
        </w:tc>
        <w:tc>
          <w:tcPr>
            <w:tcW w:w="1697" w:type="dxa"/>
            <w:vAlign w:val="center"/>
          </w:tcPr>
          <w:p w14:paraId="08B0FC2E" w14:textId="77777777" w:rsidR="00C62FB6" w:rsidRPr="00C62FB6" w:rsidRDefault="00C62FB6" w:rsidP="00C62FB6">
            <w:pPr>
              <w:pStyle w:val="ProductList-Body"/>
            </w:pPr>
            <w:r>
              <w:t>Да</w:t>
            </w:r>
          </w:p>
        </w:tc>
      </w:tr>
      <w:tr w:rsidR="00C62FB6" w:rsidRPr="00C62FB6" w14:paraId="10E95515" w14:textId="77777777" w:rsidTr="00BA0C8B">
        <w:trPr>
          <w:trHeight w:val="288"/>
        </w:trPr>
        <w:tc>
          <w:tcPr>
            <w:tcW w:w="2880" w:type="dxa"/>
            <w:vAlign w:val="center"/>
          </w:tcPr>
          <w:p w14:paraId="5903AB48" w14:textId="77777777" w:rsidR="00C62FB6" w:rsidRPr="00C62FB6" w:rsidRDefault="00C62FB6" w:rsidP="00C62FB6">
            <w:pPr>
              <w:pStyle w:val="ProductList-Body"/>
            </w:pPr>
            <w:r>
              <w:t>Основни услуги на Microsoft Azure</w:t>
            </w:r>
          </w:p>
        </w:tc>
        <w:tc>
          <w:tcPr>
            <w:tcW w:w="1471" w:type="dxa"/>
            <w:vAlign w:val="center"/>
          </w:tcPr>
          <w:p w14:paraId="7CCEDF9D" w14:textId="77777777" w:rsidR="00C62FB6" w:rsidRPr="00C62FB6" w:rsidRDefault="00C62FB6" w:rsidP="00C62FB6">
            <w:pPr>
              <w:pStyle w:val="ProductList-Body"/>
            </w:pPr>
            <w:r>
              <w:t>Да</w:t>
            </w:r>
          </w:p>
        </w:tc>
        <w:tc>
          <w:tcPr>
            <w:tcW w:w="1584" w:type="dxa"/>
            <w:vAlign w:val="center"/>
          </w:tcPr>
          <w:p w14:paraId="276590E8" w14:textId="77777777" w:rsidR="00C62FB6" w:rsidRPr="00C62FB6" w:rsidRDefault="00C62FB6" w:rsidP="00C62FB6">
            <w:pPr>
              <w:pStyle w:val="ProductList-Body"/>
            </w:pPr>
            <w:r>
              <w:t>Да</w:t>
            </w:r>
          </w:p>
        </w:tc>
        <w:tc>
          <w:tcPr>
            <w:tcW w:w="1584" w:type="dxa"/>
            <w:vAlign w:val="center"/>
          </w:tcPr>
          <w:p w14:paraId="7E74EC52" w14:textId="77777777" w:rsidR="00C62FB6" w:rsidRPr="00C62FB6" w:rsidRDefault="00C62FB6" w:rsidP="00C62FB6">
            <w:pPr>
              <w:pStyle w:val="ProductList-Body"/>
            </w:pPr>
            <w:r>
              <w:t>Да</w:t>
            </w:r>
          </w:p>
        </w:tc>
        <w:tc>
          <w:tcPr>
            <w:tcW w:w="1584" w:type="dxa"/>
            <w:vAlign w:val="center"/>
          </w:tcPr>
          <w:p w14:paraId="669AF009" w14:textId="77777777" w:rsidR="00C62FB6" w:rsidRPr="00C62FB6" w:rsidRDefault="00C62FB6" w:rsidP="00C62FB6">
            <w:pPr>
              <w:pStyle w:val="ProductList-Body"/>
            </w:pPr>
            <w:r>
              <w:t>Различава се*</w:t>
            </w:r>
          </w:p>
        </w:tc>
        <w:tc>
          <w:tcPr>
            <w:tcW w:w="1697" w:type="dxa"/>
            <w:vAlign w:val="center"/>
          </w:tcPr>
          <w:p w14:paraId="60F778FC" w14:textId="77777777" w:rsidR="00C62FB6" w:rsidRPr="00C62FB6" w:rsidRDefault="00C62FB6" w:rsidP="00C62FB6">
            <w:pPr>
              <w:pStyle w:val="ProductList-Body"/>
            </w:pPr>
            <w:r>
              <w:t>Различава се*</w:t>
            </w:r>
          </w:p>
        </w:tc>
      </w:tr>
      <w:tr w:rsidR="00C62FB6" w:rsidRPr="00C62FB6" w14:paraId="247EA9C8" w14:textId="77777777" w:rsidTr="00BA0C8B">
        <w:trPr>
          <w:trHeight w:val="288"/>
        </w:trPr>
        <w:tc>
          <w:tcPr>
            <w:tcW w:w="2880" w:type="dxa"/>
            <w:vAlign w:val="center"/>
          </w:tcPr>
          <w:p w14:paraId="6271D1EE" w14:textId="6E51AF0A" w:rsidR="00C62FB6" w:rsidRPr="00C62FB6" w:rsidRDefault="00C62FB6" w:rsidP="00C62FB6">
            <w:pPr>
              <w:pStyle w:val="ProductList-Body"/>
            </w:pPr>
            <w:r>
              <w:t>Онлайн услуги на Microsoft Intune</w:t>
            </w:r>
          </w:p>
        </w:tc>
        <w:tc>
          <w:tcPr>
            <w:tcW w:w="1471" w:type="dxa"/>
            <w:vAlign w:val="center"/>
          </w:tcPr>
          <w:p w14:paraId="438F865B" w14:textId="77777777" w:rsidR="00C62FB6" w:rsidRPr="00C62FB6" w:rsidRDefault="00C62FB6" w:rsidP="00C62FB6">
            <w:pPr>
              <w:pStyle w:val="ProductList-Body"/>
            </w:pPr>
            <w:r>
              <w:t>Да</w:t>
            </w:r>
          </w:p>
        </w:tc>
        <w:tc>
          <w:tcPr>
            <w:tcW w:w="1584" w:type="dxa"/>
            <w:vAlign w:val="center"/>
          </w:tcPr>
          <w:p w14:paraId="7422244D" w14:textId="77777777" w:rsidR="00C62FB6" w:rsidRPr="00C62FB6" w:rsidRDefault="00C62FB6" w:rsidP="00C62FB6">
            <w:pPr>
              <w:pStyle w:val="ProductList-Body"/>
            </w:pPr>
            <w:r>
              <w:t>Да</w:t>
            </w:r>
          </w:p>
        </w:tc>
        <w:tc>
          <w:tcPr>
            <w:tcW w:w="1584" w:type="dxa"/>
            <w:vAlign w:val="center"/>
          </w:tcPr>
          <w:p w14:paraId="5CD7969B" w14:textId="1E84F7A1" w:rsidR="00C62FB6" w:rsidRPr="00C62FB6" w:rsidRDefault="008F0187" w:rsidP="00C62FB6">
            <w:pPr>
              <w:pStyle w:val="ProductList-Body"/>
            </w:pPr>
            <w:r>
              <w:t>Да</w:t>
            </w:r>
          </w:p>
        </w:tc>
        <w:tc>
          <w:tcPr>
            <w:tcW w:w="1584" w:type="dxa"/>
            <w:vAlign w:val="center"/>
          </w:tcPr>
          <w:p w14:paraId="55B9A33B" w14:textId="55341A49" w:rsidR="00C62FB6" w:rsidRPr="00C62FB6" w:rsidRDefault="00D02EF7" w:rsidP="00C62FB6">
            <w:pPr>
              <w:pStyle w:val="ProductList-Body"/>
            </w:pPr>
            <w:r>
              <w:t>Да</w:t>
            </w:r>
          </w:p>
        </w:tc>
        <w:tc>
          <w:tcPr>
            <w:tcW w:w="1697" w:type="dxa"/>
            <w:vAlign w:val="center"/>
          </w:tcPr>
          <w:p w14:paraId="4DB7EFFD" w14:textId="4AE13AF0" w:rsidR="00C62FB6" w:rsidRPr="00C62FB6" w:rsidRDefault="00D02EF7" w:rsidP="00C62FB6">
            <w:pPr>
              <w:pStyle w:val="ProductList-Body"/>
            </w:pPr>
            <w:r>
              <w:t>Да</w:t>
            </w:r>
          </w:p>
        </w:tc>
      </w:tr>
    </w:tbl>
    <w:p w14:paraId="15A1B9DB" w14:textId="455F4F9A" w:rsidR="00C62FB6" w:rsidRPr="00690C65" w:rsidRDefault="00C62FB6" w:rsidP="00C62FB6">
      <w:pPr>
        <w:pStyle w:val="ProductList-Body"/>
      </w:pPr>
      <w:r>
        <w:t>*Текущият обсег е описан подробно в отчета за проверка и обобщен в Центъра за сигурност на Microsoft Azure.</w:t>
      </w:r>
    </w:p>
    <w:p w14:paraId="7863C0DA" w14:textId="77777777" w:rsidR="00C62FB6" w:rsidRPr="00690C65" w:rsidRDefault="00C62FB6" w:rsidP="00C62FB6">
      <w:pPr>
        <w:pStyle w:val="ProductList-Body"/>
      </w:pPr>
    </w:p>
    <w:p w14:paraId="0B3EE860" w14:textId="77777777" w:rsidR="00D02EF7" w:rsidRPr="00C62FB6" w:rsidRDefault="00D02EF7" w:rsidP="00D02EF7">
      <w:pPr>
        <w:pStyle w:val="ProductList-Body"/>
      </w:pPr>
      <w:r>
        <w:t>Microsoft има право да добавя индустриални или правителствени стандарти по всяко време. Microsoft няма да премахва стандарти или рамки, включени в таблицата по-долу, освен ако използването им в индустрията не бъде преустановено и не бъдат заменени от приемник (ако е наличен такъв). Услугите на Azure за Правителствени организации отговарят на отделен набор от стандарти за контрол и рамки, както е описано подробно в Центъра за сигурност на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По силата на задължения за неизнасяне на информация Microsoft трябва да предостави на Клиента достъп до всички Правила за защитата на информацията, както и разумно изискваната от Клиента друга информация по отношение на правилата и практиките за защита на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Клиентът носи изцяло отговорността да прегледа всички Правила за защита на информацията и да си състави независима преценка дали те отговарят на неговите изисквания.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Проверки на Microsoft на Онлайн услугите</w:t>
      </w:r>
    </w:p>
    <w:p w14:paraId="270635B4" w14:textId="77777777" w:rsidR="00C62FB6" w:rsidRPr="00690C65" w:rsidRDefault="00C62FB6" w:rsidP="00C62FB6">
      <w:pPr>
        <w:pStyle w:val="ProductList-Body"/>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(включително лични данни), по следния начин:</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 за всяка Онлайн услуга.</w:t>
      </w:r>
    </w:p>
    <w:p w14:paraId="4E1C16AD" w14:textId="0C38EA08" w:rsidR="00C62FB6" w:rsidRPr="00690C65" w:rsidRDefault="00C62FB6" w:rsidP="00C62FB6">
      <w:pPr>
        <w:pStyle w:val="ProductList-Body"/>
        <w:numPr>
          <w:ilvl w:val="1"/>
          <w:numId w:val="9"/>
        </w:numPr>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269EC67D" w14:textId="77777777" w:rsidR="00C62FB6" w:rsidRPr="00690C65" w:rsidRDefault="00C62FB6" w:rsidP="00C62FB6">
      <w:pPr>
        <w:pStyle w:val="ProductList-Body"/>
        <w:numPr>
          <w:ilvl w:val="1"/>
          <w:numId w:val="9"/>
        </w:numPr>
      </w:pPr>
      <w:r>
        <w:t>Всяка проверка трябва да се извършва от квалифицирани, независими трети лица – одитори по защитата – по избор и за сметка на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Всяка проверка трябва да завърши с изготвянето на отчет за проверка („Отчет за проверка на Microsoft“), който ще представлява поверителна информация на Microsoft. Отчет за проверка на Microsoft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Ако Клиентът изиска това, Microsoft трябва да предостави на Клиента всеки Отчет за проверка на Microsoft, така че Клиентът да може да се увери в спазването на задълженията за защита от страна на Microsoft съгласно Условията за обработване на данни. Отчетът за проверка на Microsoft ще подлежи не неизнасяне на информация и ограничения на разпространението за Microsoft и одитора.</w:t>
      </w:r>
    </w:p>
    <w:p w14:paraId="5FFF91B2" w14:textId="77777777" w:rsidR="00C62FB6" w:rsidRPr="00690C65" w:rsidRDefault="00C62FB6" w:rsidP="00C62FB6">
      <w:pPr>
        <w:pStyle w:val="ProductList-Body"/>
      </w:pPr>
    </w:p>
    <w:p w14:paraId="6A854123" w14:textId="77777777" w:rsidR="00C62FB6" w:rsidRPr="000964DC" w:rsidRDefault="00C62FB6" w:rsidP="00C62FB6">
      <w:pPr>
        <w:pStyle w:val="ProductList-Body"/>
      </w:pPr>
      <w:r>
        <w:t>Ако са приложими Стандартните договорни клаузи, тогава (1) Клиентът се съгласява да упражнява правата си на проверка, като дава указания на Microsoft да извърши проверката, както е описано в този раздел на Условията за обработване на данни, и (2) ако Клиентът желае да промени тези указания, тогава той има право да направи това по изложения в Стандартните договорни клаузи начин, като това трябва да се изиска в писмен вид.</w:t>
      </w:r>
    </w:p>
    <w:p w14:paraId="1520D600" w14:textId="77777777" w:rsidR="00C62FB6" w:rsidRPr="00690C65" w:rsidRDefault="00C62FB6" w:rsidP="00C62FB6">
      <w:pPr>
        <w:pStyle w:val="ProductList-Body"/>
      </w:pPr>
    </w:p>
    <w:p w14:paraId="27BE8243" w14:textId="76A78DAA" w:rsidR="00C62FB6" w:rsidRDefault="00C62FB6" w:rsidP="00C62FB6">
      <w:pPr>
        <w:pStyle w:val="ProductList-Body"/>
      </w:pPr>
      <w:r>
        <w:t>Ако са приложими Стандартните договорни клаузи, никаква част от настоящия раздел на Условията за обработване на данни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w:t>
      </w:r>
    </w:p>
    <w:p w14:paraId="4AA5D54D" w14:textId="77777777" w:rsidR="002E0100" w:rsidRPr="00690C65" w:rsidRDefault="00ED5A40"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A61B2A">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36123550"/>
      <w:r>
        <w:t>Специфични условия за Онлайн услуги</w:t>
      </w:r>
      <w:bookmarkEnd w:id="62"/>
      <w:bookmarkEnd w:id="63"/>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690C65" w:rsidRDefault="00272578" w:rsidP="00000F05">
      <w:pPr>
        <w:pStyle w:val="ProductList-OfferingGroupHeading"/>
      </w:pPr>
      <w:bookmarkStart w:id="64" w:name="_Toc436123551"/>
      <w:r>
        <w:t xml:space="preserve">Microsoft </w:t>
      </w:r>
      <w:r w:rsidRPr="00000F05">
        <w:t>Azure</w:t>
      </w:r>
      <w:r>
        <w:t xml:space="preserve"> Services</w:t>
      </w:r>
      <w:bookmarkEnd w:id="64"/>
    </w:p>
    <w:p w14:paraId="16A72131" w14:textId="7F9996B9" w:rsidR="00CC34E7" w:rsidRPr="00564004" w:rsidRDefault="00CC34E7" w:rsidP="00CC34E7">
      <w:pPr>
        <w:pStyle w:val="ProductList-Body"/>
        <w:rPr>
          <w:b/>
          <w:color w:val="00188F"/>
        </w:rPr>
      </w:pPr>
      <w:r w:rsidRPr="00564004">
        <w:rPr>
          <w:b/>
          <w:color w:val="00188F"/>
        </w:rPr>
        <w:t>Бележки</w:t>
      </w:r>
    </w:p>
    <w:p w14:paraId="24B11431" w14:textId="03011387" w:rsidR="00CC34E7" w:rsidRPr="00690C65" w:rsidRDefault="00564004" w:rsidP="00CC34E7">
      <w:pPr>
        <w:pStyle w:val="ProductList-Body"/>
      </w:pPr>
      <w:r>
        <w:t xml:space="preserve">Прилагат се Бележките за Професионалните услуги и Визуалния стандарт H.264/AVC, Видеостандарта VC-1, Визуалния стандарт MPEG-4 Част 2 и Видеостандарта MPEG-2 в </w:t>
      </w:r>
      <w:hyperlink w:anchor="Attachment1" w:history="1">
        <w:r w:rsidRPr="005E55A6">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9"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32DA7506"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0" w:anchor="services" w:history="1">
        <w:r w:rsidRPr="005E55A6">
          <w:rPr>
            <w:rStyle w:val="Hyperlink"/>
          </w:rPr>
          <w:t>http://azure.microsoft.com/en-us/regions/#services</w:t>
        </w:r>
      </w:hyperlink>
      <w:r>
        <w:t>.</w:t>
      </w:r>
    </w:p>
    <w:p w14:paraId="7A4AF654" w14:textId="67115809" w:rsidR="00272578" w:rsidRPr="00690C65"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6151862F" w14:textId="6087DA91" w:rsidR="0090081E" w:rsidRDefault="0090081E" w:rsidP="0090081E">
      <w:pPr>
        <w:pStyle w:val="ProductList-Body"/>
      </w:pPr>
      <w:r>
        <w:t xml:space="preserve">„Microsoft Azure Services“ означава една или няколко от услугите и функциите на Microsoft, посочени на адрес </w:t>
      </w:r>
      <w:hyperlink r:id="rId31" w:history="1">
        <w:r w:rsidRPr="0090081E">
          <w:rPr>
            <w:rStyle w:val="Hyperlink"/>
          </w:rPr>
          <w:t>http://azure.microsoft.com/services/</w:t>
        </w:r>
      </w:hyperlink>
      <w:r>
        <w:t>, с изключение на посочените като отделно лицензирани.</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A44A41">
      <w:pPr>
        <w:pStyle w:val="ProductList-Body"/>
        <w:numPr>
          <w:ilvl w:val="0"/>
          <w:numId w:val="10"/>
        </w:numPr>
        <w:ind w:left="450" w:hanging="270"/>
      </w:pPr>
      <w:r>
        <w:t>да препродавате или разпространявате повторно Microsoft Azure Services, или</w:t>
      </w:r>
    </w:p>
    <w:p w14:paraId="7A295F42" w14:textId="7BF2C9E7" w:rsidR="00272578" w:rsidRPr="00690C65"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2F8739E8" w14:textId="14A79524" w:rsidR="00BB13A7" w:rsidRPr="00690C65" w:rsidRDefault="00BB13A7" w:rsidP="00BB13A7">
      <w:pPr>
        <w:pStyle w:val="ProductList-Body"/>
      </w:pPr>
      <w:r>
        <w:rPr>
          <w:b/>
          <w:color w:val="00188F"/>
        </w:rPr>
        <w:t>Използване на софтуер в рамките на Microsoft Azure</w:t>
      </w:r>
    </w:p>
    <w:p w14:paraId="0F0BF3D1" w14:textId="3A97DCBE" w:rsidR="00272578" w:rsidRPr="00690C65" w:rsidRDefault="00BB13A7" w:rsidP="00BB13A7">
      <w:pPr>
        <w:pStyle w:val="ProductList-Body"/>
      </w:pPr>
      <w:r>
        <w:t>Някои услуги на Microsoft Azure предоставят на клиентите възможността да изпълняват софтуер в Microsoft Azure. 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 и съобразно всички допълнителни лицензионни условия, които може да са налични. Клиентът няма право да използва такъв софтуер извън Microsoft Azure Service, освен ако не разполага с лиценз за софтуера, който е отделен от абонамента му за Microsoft Azure Services.</w:t>
      </w:r>
      <w:r w:rsidR="000703F9">
        <w:t xml:space="preserve"> </w:t>
      </w:r>
      <w:r>
        <w:t>Ако Клиентът качва или инсталира софтуер в рамките на Microsoft Azure Service, той се съгласява да осигури правата, необходими за използването на софтуера в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927DFB">
      <w:pPr>
        <w:pStyle w:val="ProductList-Body"/>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5221BB16" w:rsidR="000E6ED8" w:rsidRPr="00690C65"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3" w:history="1">
        <w:r w:rsidR="001206B3">
          <w:rPr>
            <w:rStyle w:val="Hyperlink"/>
          </w:rPr>
          <w:t>http://azure.microsoft.com/en-us/support/legal/store-terms/</w:t>
        </w:r>
      </w:hyperlink>
      <w:hyperlink r:id="rId34" w:history="1"/>
      <w:r>
        <w:t>.</w:t>
      </w:r>
    </w:p>
    <w:p w14:paraId="65E06F6C" w14:textId="483218A9" w:rsidR="003D22CB" w:rsidRPr="00690C65" w:rsidRDefault="00ED5A40"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2D80128" w14:textId="48A05148" w:rsidR="008070AF" w:rsidRPr="00690C65" w:rsidRDefault="008070AF" w:rsidP="00000F05">
      <w:pPr>
        <w:pStyle w:val="ProductList-OfferingGroupHeading"/>
      </w:pPr>
      <w:bookmarkStart w:id="65" w:name="_Toc436123552"/>
      <w:r>
        <w:t>Корпоративни мобилни услуги</w:t>
      </w:r>
      <w:bookmarkEnd w:id="65"/>
    </w:p>
    <w:p w14:paraId="73B137D7" w14:textId="77777777" w:rsidR="008070AF" w:rsidRPr="00690C65" w:rsidRDefault="008070AF" w:rsidP="008070AF">
      <w:pPr>
        <w:pStyle w:val="ProductList-Body"/>
        <w:tabs>
          <w:tab w:val="clear" w:pos="158"/>
          <w:tab w:val="left" w:pos="360"/>
        </w:tabs>
      </w:pPr>
      <w:r>
        <w:rPr>
          <w:b/>
          <w:color w:val="00188F"/>
        </w:rPr>
        <w:t>Бележки</w:t>
      </w:r>
    </w:p>
    <w:p w14:paraId="70B82AEA" w14:textId="0A1DDBBE" w:rsidR="008070AF" w:rsidRPr="000964DC" w:rsidRDefault="008070AF" w:rsidP="008070AF">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Пакети с лицензи за абонамент</w:t>
      </w:r>
    </w:p>
    <w:p w14:paraId="45814BFB" w14:textId="55524DBE" w:rsidR="008070AF" w:rsidRPr="00690C65" w:rsidRDefault="008070AF" w:rsidP="008070AF">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Azure Active Directory Premium, Azure Rights Management и Microsoft Intune.</w:t>
      </w:r>
    </w:p>
    <w:p w14:paraId="1E0A2C1F" w14:textId="77777777" w:rsidR="00706672" w:rsidRPr="00690C65" w:rsidRDefault="00706672" w:rsidP="008070AF">
      <w:pPr>
        <w:pStyle w:val="ProductList-Body"/>
      </w:pPr>
    </w:p>
    <w:p w14:paraId="1D87E99A" w14:textId="1640796F" w:rsidR="00122096" w:rsidRPr="00690C65" w:rsidRDefault="00122096" w:rsidP="00000F05">
      <w:pPr>
        <w:pStyle w:val="ProductList-Offering2Heading"/>
      </w:pPr>
      <w:r>
        <w:tab/>
      </w:r>
      <w:bookmarkStart w:id="66" w:name="_Toc436123553"/>
      <w:r>
        <w:t xml:space="preserve">Azure </w:t>
      </w:r>
      <w:r w:rsidRPr="00000F05">
        <w:t>Active</w:t>
      </w:r>
      <w:r>
        <w:t xml:space="preserve"> Directory Basic</w:t>
      </w:r>
      <w:bookmarkEnd w:id="66"/>
    </w:p>
    <w:p w14:paraId="02198334" w14:textId="77777777" w:rsidR="00122096" w:rsidRPr="00690C65" w:rsidRDefault="00122096" w:rsidP="00122096">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p w14:paraId="27CB1598" w14:textId="77777777" w:rsidR="00122096" w:rsidRPr="00690C65" w:rsidRDefault="00ED5A40"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CBEF750" w14:textId="77777777" w:rsidR="00706672" w:rsidRPr="00690C65" w:rsidRDefault="00706672" w:rsidP="00000F05">
      <w:pPr>
        <w:pStyle w:val="ProductList-Offering2Heading"/>
      </w:pPr>
      <w:r>
        <w:tab/>
      </w:r>
      <w:bookmarkStart w:id="67" w:name="_Toc436123554"/>
      <w:r>
        <w:t>Azure Active Directory Premium</w:t>
      </w:r>
      <w:bookmarkEnd w:id="67"/>
    </w:p>
    <w:p w14:paraId="15226D31" w14:textId="77777777" w:rsidR="00706672" w:rsidRPr="00690C65" w:rsidRDefault="00706672" w:rsidP="0070667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даден набор от данни (или каквато и да е част от даден набор от данни), съдържащи се в софтуера Forefront Identity Manager, който се включва в ЛА за потребител за Microsoft Azure Active Directory Premium.</w:t>
      </w:r>
    </w:p>
    <w:p w14:paraId="64C39BF5" w14:textId="77777777" w:rsidR="00706672" w:rsidRPr="00690C65" w:rsidRDefault="00ED5A40"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D81D776" w14:textId="77777777" w:rsidR="00470339" w:rsidRPr="00927E5E" w:rsidRDefault="00470339" w:rsidP="00470339">
      <w:pPr>
        <w:pStyle w:val="ProductList-Offering2Heading"/>
        <w:outlineLvl w:val="2"/>
      </w:pPr>
      <w:r>
        <w:tab/>
      </w:r>
      <w:bookmarkStart w:id="68" w:name="AzureRightsManagement"/>
      <w:bookmarkStart w:id="69" w:name="_Toc431797708"/>
      <w:bookmarkStart w:id="70" w:name="_Toc431459524"/>
      <w:bookmarkStart w:id="71" w:name="_Toc436123555"/>
      <w:r>
        <w:t>Azure Rights Management</w:t>
      </w:r>
      <w:bookmarkEnd w:id="68"/>
      <w:bookmarkEnd w:id="69"/>
      <w:bookmarkEnd w:id="70"/>
      <w:bookmarkEnd w:id="71"/>
    </w:p>
    <w:p w14:paraId="2933CD5E" w14:textId="77777777" w:rsidR="00470339" w:rsidRPr="00927E5E" w:rsidRDefault="00470339" w:rsidP="00470339">
      <w:pPr>
        <w:pStyle w:val="ProductList-Body"/>
        <w:tabs>
          <w:tab w:val="clear" w:pos="158"/>
          <w:tab w:val="left" w:pos="360"/>
        </w:tabs>
      </w:pPr>
      <w:r>
        <w:rPr>
          <w:b/>
          <w:color w:val="00188F"/>
        </w:rPr>
        <w:t>Бележки</w:t>
      </w:r>
    </w:p>
    <w:p w14:paraId="435A6098" w14:textId="77777777" w:rsidR="00470339" w:rsidRPr="00927E5E" w:rsidRDefault="00470339" w:rsidP="00470339">
      <w:pPr>
        <w:pStyle w:val="ProductList-Body"/>
      </w:pPr>
      <w:r>
        <w:t xml:space="preserve">Прилага се Бележката за Карти на Bing в </w:t>
      </w:r>
      <w:hyperlink w:anchor="Attachment1" w:history="1">
        <w:r>
          <w:rPr>
            <w:rStyle w:val="Hyperlink"/>
          </w:rPr>
          <w:t>Приложение 1</w:t>
        </w:r>
      </w:hyperlink>
      <w:r>
        <w:t>.</w:t>
      </w:r>
    </w:p>
    <w:p w14:paraId="2FD857C4" w14:textId="18345730" w:rsidR="008070AF" w:rsidRPr="00690C65" w:rsidRDefault="00ED5A40"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2C8B0C2" w14:textId="20A6AEF5" w:rsidR="00D44190" w:rsidRPr="00690C65" w:rsidRDefault="00D44190" w:rsidP="00000F05">
      <w:pPr>
        <w:pStyle w:val="ProductList-Offering2Heading"/>
      </w:pPr>
      <w:bookmarkStart w:id="72" w:name="_Toc388464308"/>
      <w:bookmarkEnd w:id="72"/>
      <w:r>
        <w:tab/>
      </w:r>
      <w:bookmarkStart w:id="73" w:name="_Toc436123556"/>
      <w:r>
        <w:t>Azure RemoteApp</w:t>
      </w:r>
      <w:bookmarkEnd w:id="73"/>
    </w:p>
    <w:p w14:paraId="5831C3F6" w14:textId="77777777" w:rsidR="00D44190" w:rsidRPr="00690C65" w:rsidRDefault="00ED5A40"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452417D" w14:textId="015DF0ED" w:rsidR="008070AF" w:rsidRPr="00690C65" w:rsidRDefault="008070AF" w:rsidP="00000F05">
      <w:pPr>
        <w:pStyle w:val="ProductList-Offering2Heading"/>
      </w:pPr>
      <w:r>
        <w:tab/>
      </w:r>
      <w:bookmarkStart w:id="74" w:name="_Toc436123557"/>
      <w:r>
        <w:t>Microsoft Intune</w:t>
      </w:r>
      <w:bookmarkEnd w:id="74"/>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(на потребител)</w:t>
      </w:r>
    </w:p>
    <w:p w14:paraId="1F07D587" w14:textId="4E9FAD78" w:rsidR="008070AF" w:rsidRPr="00690C65" w:rsidRDefault="006E5B74" w:rsidP="008070AF">
      <w:pPr>
        <w:pStyle w:val="ProductList-Body"/>
      </w:pPr>
      <w:r>
        <w:rPr>
          <w:rFonts w:asciiTheme="majorHAnsi" w:hAnsiTheme="majorHAnsi"/>
          <w:sz w:val="16"/>
          <w:szCs w:val="16"/>
        </w:rPr>
        <w:t>Добавка за Microsoft Intune за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и System Center Endpoint Protection (на потребител)</w:t>
      </w:r>
      <w:r>
        <w:rPr>
          <w:rFonts w:asciiTheme="majorHAnsi" w:hAnsiTheme="majorHAnsi"/>
          <w:sz w:val="16"/>
          <w:szCs w:val="16"/>
        </w:rPr>
        <w:br/>
        <w:t>(„Добавка за Microsoft Intune“)</w:t>
      </w:r>
    </w:p>
    <w:p w14:paraId="6A81CB19" w14:textId="77777777" w:rsidR="008070AF" w:rsidRPr="002A7A10"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3FDD7FA8" w14:textId="77777777" w:rsidR="00564004" w:rsidRPr="00564004" w:rsidRDefault="00564004" w:rsidP="00564004">
      <w:pPr>
        <w:pStyle w:val="ProductList-Body"/>
        <w:tabs>
          <w:tab w:val="clear" w:pos="158"/>
          <w:tab w:val="left" w:pos="180"/>
        </w:tabs>
        <w:rPr>
          <w:b/>
          <w:color w:val="00188F"/>
        </w:rPr>
      </w:pPr>
      <w:r>
        <w:rPr>
          <w:b/>
          <w:color w:val="00188F"/>
        </w:rPr>
        <w:t>Бележки</w:t>
      </w:r>
    </w:p>
    <w:p w14:paraId="72D46C3C" w14:textId="11D8457A" w:rsidR="002E0100" w:rsidRPr="00AB267B" w:rsidRDefault="00564004" w:rsidP="00564004">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sidRPr="005E55A6">
          <w:rPr>
            <w:rStyle w:val="Hyperlink"/>
          </w:rPr>
          <w:t>Приложение 1</w:t>
        </w:r>
      </w:hyperlink>
      <w:r>
        <w:t>.</w:t>
      </w:r>
    </w:p>
    <w:p w14:paraId="7F80CFB0" w14:textId="77777777" w:rsidR="002E0100" w:rsidRDefault="002E0100" w:rsidP="00EF78B8">
      <w:pPr>
        <w:pStyle w:val="ProductList-Body"/>
        <w:tabs>
          <w:tab w:val="clear" w:pos="158"/>
          <w:tab w:val="left" w:pos="180"/>
        </w:tabs>
        <w:rPr>
          <w:b/>
          <w:color w:val="00188F"/>
        </w:rPr>
      </w:pPr>
    </w:p>
    <w:p w14:paraId="7AD58DF7" w14:textId="43145EAC" w:rsidR="00EF78B8" w:rsidRPr="00690C65" w:rsidRDefault="00EF78B8" w:rsidP="00564004">
      <w:pPr>
        <w:pStyle w:val="ProductList-Body"/>
        <w:keepNext/>
        <w:tabs>
          <w:tab w:val="clear" w:pos="158"/>
          <w:tab w:val="left" w:pos="180"/>
        </w:tabs>
      </w:pPr>
      <w:r>
        <w:rPr>
          <w:b/>
          <w:color w:val="00188F"/>
        </w:rPr>
        <w:t>Управление на устройства</w:t>
      </w:r>
    </w:p>
    <w:p w14:paraId="6DB43031" w14:textId="6B686BDB" w:rsidR="00EF78B8" w:rsidRPr="00690C65" w:rsidRDefault="00EF78B8" w:rsidP="00EF78B8">
      <w:pPr>
        <w:pStyle w:val="ProductList-Body"/>
        <w:tabs>
          <w:tab w:val="clear" w:pos="158"/>
          <w:tab w:val="left" w:pos="180"/>
        </w:tabs>
      </w:pPr>
      <w:r>
        <w:t>Всеки потребител, на когото Клиентът възложи ЛА за потребител, има право да осъществява достъп и да използва Онлайн услугата и свързания софтуер (включително софтуера на System Center) за управление на максимум пет устройства.</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E81045">
      <w:pPr>
        <w:pStyle w:val="ProductList-Body"/>
        <w:keepNext/>
        <w:tabs>
          <w:tab w:val="clear" w:pos="158"/>
          <w:tab w:val="left" w:pos="180"/>
        </w:tabs>
      </w:pPr>
      <w:r>
        <w:rPr>
          <w:b/>
          <w:color w:val="00188F"/>
        </w:rPr>
        <w:t>ЛА за добавка за място за съхранение</w:t>
      </w:r>
    </w:p>
    <w:p w14:paraId="680DD99D" w14:textId="77777777" w:rsidR="008070AF" w:rsidRPr="00690C65" w:rsidRDefault="008070AF" w:rsidP="008070AF">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76625CC2" w14:textId="77777777" w:rsidR="008070AF" w:rsidRPr="00690C65" w:rsidRDefault="008070AF" w:rsidP="008070AF">
      <w:pPr>
        <w:pStyle w:val="ProductList-Body"/>
        <w:tabs>
          <w:tab w:val="clear" w:pos="158"/>
          <w:tab w:val="left" w:pos="180"/>
        </w:tabs>
      </w:pPr>
    </w:p>
    <w:p w14:paraId="209291A8" w14:textId="77777777" w:rsidR="0090081E" w:rsidRPr="00A8327A" w:rsidRDefault="0090081E" w:rsidP="0090081E">
      <w:pPr>
        <w:pStyle w:val="ProductList-Body"/>
        <w:tabs>
          <w:tab w:val="clear" w:pos="158"/>
          <w:tab w:val="left" w:pos="180"/>
        </w:tabs>
        <w:rPr>
          <w:b/>
          <w:color w:val="00188F"/>
        </w:rPr>
      </w:pPr>
      <w:r>
        <w:rPr>
          <w:b/>
          <w:color w:val="00188F"/>
        </w:rPr>
        <w:t>Софтуерни компоненти на Windows в Софтуер на System Center</w:t>
      </w:r>
    </w:p>
    <w:p w14:paraId="31EAADA7" w14:textId="77777777" w:rsidR="0090081E" w:rsidRPr="00A8327A" w:rsidRDefault="0090081E" w:rsidP="0090081E">
      <w:pPr>
        <w:pStyle w:val="ProductList-Body"/>
        <w:tabs>
          <w:tab w:val="clear" w:pos="158"/>
          <w:tab w:val="left" w:pos="180"/>
        </w:tabs>
      </w:pPr>
      <w:r>
        <w:t xml:space="preserve">Софтуерът System Center включва един или няколко от следните Софтуерни компоненти на Windows: Microsoft .NET Framework, Компоненти за достъп до данни на Microsoft, софтуер на Powershell и определени файлове с разширение .dll, свързани с технологията Microsoft Build, Създаване на самоличност в Windows, Библиотека на Windows за JAVAScript,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Технология SQL Server и тестване на производителността</w:t>
      </w:r>
    </w:p>
    <w:p w14:paraId="5EB64A19" w14:textId="77777777" w:rsidR="008070AF" w:rsidRPr="00690C65" w:rsidRDefault="008070AF" w:rsidP="008070AF">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1E1E483" w14:textId="77777777" w:rsidR="008070AF" w:rsidRPr="00690C65" w:rsidRDefault="00ED5A40"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EE36BF4" w14:textId="30BA3AEB" w:rsidR="0074447C" w:rsidRPr="00690C65" w:rsidRDefault="0074447C" w:rsidP="00000F05">
      <w:pPr>
        <w:pStyle w:val="ProductList-OfferingGroupHeading"/>
      </w:pPr>
      <w:bookmarkStart w:id="75" w:name="_Toc436123558"/>
      <w:r>
        <w:t xml:space="preserve">Microsoft Dynamics </w:t>
      </w:r>
      <w:r w:rsidR="00D02EF7">
        <w:t>CRM</w:t>
      </w:r>
      <w:r w:rsidR="00D02EF7" w:rsidRPr="00925FE9">
        <w:t xml:space="preserve"> </w:t>
      </w:r>
      <w:r>
        <w:t>Online Services</w:t>
      </w:r>
      <w:bookmarkEnd w:id="75"/>
    </w:p>
    <w:p w14:paraId="6393A0C6" w14:textId="77777777" w:rsidR="00564004" w:rsidRPr="00564004" w:rsidRDefault="00564004" w:rsidP="00564004">
      <w:pPr>
        <w:pStyle w:val="ProductList-Body"/>
        <w:tabs>
          <w:tab w:val="clear" w:pos="158"/>
          <w:tab w:val="left" w:pos="180"/>
        </w:tabs>
        <w:rPr>
          <w:b/>
          <w:color w:val="00188F"/>
        </w:rPr>
      </w:pPr>
      <w:r>
        <w:rPr>
          <w:b/>
          <w:color w:val="00188F"/>
        </w:rPr>
        <w:t>Бележки</w:t>
      </w:r>
    </w:p>
    <w:p w14:paraId="1FCF693D" w14:textId="3EEB1C80" w:rsidR="0074447C" w:rsidRPr="00690C65" w:rsidRDefault="00564004" w:rsidP="00564004">
      <w:pPr>
        <w:pStyle w:val="ProductList-Body"/>
      </w:pPr>
      <w:r>
        <w:t xml:space="preserve">Прилагат се Бележките за Карти на Bing и Професионалните услуги в </w:t>
      </w:r>
      <w:hyperlink w:anchor="Attachment1" w:history="1">
        <w:r w:rsidRPr="005E55A6">
          <w:rPr>
            <w:rStyle w:val="Hyperlink"/>
          </w:rPr>
          <w:t>Приложение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Пакети с лицензи за абонамент</w:t>
      </w:r>
    </w:p>
    <w:p w14:paraId="75876E63" w14:textId="5ABFE77C" w:rsidR="00234095" w:rsidRPr="00690C65" w:rsidRDefault="003C6496" w:rsidP="003C6496">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предложения, които отговарят на изискванията за ЛА</w:t>
      </w:r>
    </w:p>
    <w:p w14:paraId="0B15327B" w14:textId="77777777" w:rsidR="00234095" w:rsidRPr="00690C65" w:rsidRDefault="00234095" w:rsidP="0074447C">
      <w:pPr>
        <w:pStyle w:val="ProductList-Body"/>
      </w:pPr>
    </w:p>
    <w:p w14:paraId="277CF872" w14:textId="77777777" w:rsidR="00470339" w:rsidRPr="00927E5E" w:rsidRDefault="00470339" w:rsidP="00470339">
      <w:pPr>
        <w:pStyle w:val="ProductList-Offering2Heading"/>
      </w:pPr>
      <w:r>
        <w:tab/>
      </w:r>
      <w:bookmarkStart w:id="76" w:name="_Toc431797712"/>
      <w:bookmarkStart w:id="77" w:name="_Toc431459528"/>
      <w:bookmarkStart w:id="78" w:name="_Toc436123559"/>
      <w:r>
        <w:t>Microsoft Dynamics CRM Online</w:t>
      </w:r>
      <w:bookmarkEnd w:id="76"/>
      <w:bookmarkEnd w:id="77"/>
      <w:bookmarkEnd w:id="78"/>
    </w:p>
    <w:p w14:paraId="0053F5F3" w14:textId="77777777" w:rsidR="00470339" w:rsidRDefault="00470339" w:rsidP="00470339">
      <w:pPr>
        <w:pStyle w:val="ProductList-Offering1"/>
        <w:sectPr w:rsidR="00470339" w:rsidSect="00D73EC5">
          <w:type w:val="continuous"/>
          <w:pgSz w:w="12240" w:h="15840"/>
          <w:pgMar w:top="1440" w:right="720" w:bottom="1440" w:left="720" w:header="720" w:footer="720" w:gutter="0"/>
          <w:cols w:space="720"/>
          <w:titlePg/>
          <w:docGrid w:linePitch="360"/>
        </w:sectPr>
      </w:pPr>
    </w:p>
    <w:p w14:paraId="300F1829" w14:textId="77777777" w:rsidR="00470339" w:rsidRPr="001658A7" w:rsidRDefault="00470339" w:rsidP="00470339">
      <w:pPr>
        <w:pStyle w:val="ProductList-Body"/>
        <w:rPr>
          <w:sz w:val="16"/>
          <w:szCs w:val="16"/>
        </w:rPr>
      </w:pPr>
      <w:r w:rsidRPr="001658A7">
        <w:rPr>
          <w:rFonts w:asciiTheme="majorHAnsi" w:hAnsiTheme="majorHAnsi"/>
          <w:sz w:val="16"/>
          <w:szCs w:val="16"/>
        </w:rPr>
        <w:t>Microsoft Dynamics CRM Online Essentials</w:t>
      </w:r>
    </w:p>
    <w:p w14:paraId="4E1EAF2B" w14:textId="77777777" w:rsidR="00470339" w:rsidRPr="001658A7" w:rsidRDefault="00470339" w:rsidP="00470339">
      <w:pPr>
        <w:pStyle w:val="ProductList-Body"/>
        <w:rPr>
          <w:sz w:val="16"/>
          <w:szCs w:val="16"/>
        </w:rPr>
      </w:pPr>
      <w:r w:rsidRPr="001658A7">
        <w:rPr>
          <w:rFonts w:asciiTheme="majorHAnsi" w:hAnsiTheme="majorHAnsi"/>
          <w:sz w:val="16"/>
          <w:szCs w:val="16"/>
        </w:rPr>
        <w:t>Microsoft Dynamics CRM Online Basic</w:t>
      </w:r>
    </w:p>
    <w:p w14:paraId="0A32D76C" w14:textId="77777777" w:rsidR="00470339" w:rsidRPr="001658A7" w:rsidRDefault="00470339" w:rsidP="00470339">
      <w:pPr>
        <w:pStyle w:val="ProductList-Body"/>
        <w:rPr>
          <w:sz w:val="16"/>
          <w:szCs w:val="16"/>
        </w:rPr>
      </w:pPr>
      <w:r w:rsidRPr="001658A7">
        <w:rPr>
          <w:rFonts w:asciiTheme="majorHAnsi" w:hAnsiTheme="majorHAnsi"/>
          <w:sz w:val="16"/>
          <w:szCs w:val="16"/>
        </w:rPr>
        <w:t>Microsoft Dynamics CRM Online Professional</w:t>
      </w:r>
    </w:p>
    <w:p w14:paraId="5B7EF2B2" w14:textId="77777777" w:rsidR="00470339" w:rsidRPr="001658A7" w:rsidRDefault="00470339" w:rsidP="00470339">
      <w:pPr>
        <w:pStyle w:val="ProductList-Body"/>
        <w:rPr>
          <w:sz w:val="16"/>
          <w:szCs w:val="16"/>
        </w:rPr>
      </w:pPr>
      <w:r w:rsidRPr="001658A7">
        <w:rPr>
          <w:rFonts w:asciiTheme="majorHAnsi" w:hAnsiTheme="majorHAnsi"/>
          <w:sz w:val="16"/>
          <w:szCs w:val="16"/>
        </w:rPr>
        <w:t>Microsoft Dynamics CRM Online Enterprise</w:t>
      </w:r>
    </w:p>
    <w:p w14:paraId="303173CD" w14:textId="77777777" w:rsidR="00470339" w:rsidRPr="001658A7" w:rsidRDefault="00470339" w:rsidP="00470339">
      <w:pPr>
        <w:pStyle w:val="ProductList-Body"/>
        <w:rPr>
          <w:sz w:val="16"/>
          <w:szCs w:val="16"/>
        </w:rPr>
      </w:pPr>
      <w:r w:rsidRPr="001658A7">
        <w:rPr>
          <w:rFonts w:asciiTheme="majorHAnsi" w:hAnsiTheme="majorHAnsi"/>
          <w:sz w:val="16"/>
          <w:szCs w:val="16"/>
        </w:rPr>
        <w:t>Самообслужване на служители на Microsoft Dynamics</w:t>
      </w:r>
    </w:p>
    <w:p w14:paraId="743450D8" w14:textId="77777777" w:rsidR="00470339" w:rsidRDefault="00470339" w:rsidP="00470339">
      <w:pPr>
        <w:pStyle w:val="ProductList-Body"/>
        <w:sectPr w:rsidR="00470339" w:rsidSect="00E275D6">
          <w:type w:val="continuous"/>
          <w:pgSz w:w="12240" w:h="15840"/>
          <w:pgMar w:top="1440" w:right="720" w:bottom="1440" w:left="720" w:header="720" w:footer="720" w:gutter="0"/>
          <w:cols w:num="2" w:space="720"/>
          <w:titlePg/>
          <w:docGrid w:linePitch="360"/>
        </w:sectPr>
      </w:pPr>
    </w:p>
    <w:p w14:paraId="160E525A" w14:textId="77777777" w:rsidR="00470339" w:rsidRPr="00927E5E" w:rsidRDefault="00470339" w:rsidP="00470339">
      <w:pPr>
        <w:pStyle w:val="ProductList-Body"/>
        <w:pBdr>
          <w:top w:val="single" w:sz="4" w:space="1" w:color="BFBFBF" w:themeColor="background1" w:themeShade="BF"/>
        </w:pBdr>
      </w:pPr>
    </w:p>
    <w:p w14:paraId="3E79FF1E" w14:textId="77777777" w:rsidR="00470339" w:rsidRPr="00927E5E" w:rsidRDefault="00470339" w:rsidP="00470339">
      <w:pPr>
        <w:pStyle w:val="ProductList-Body"/>
        <w:tabs>
          <w:tab w:val="clear" w:pos="158"/>
          <w:tab w:val="left" w:pos="360"/>
        </w:tabs>
      </w:pPr>
      <w:r>
        <w:rPr>
          <w:b/>
          <w:color w:val="00188F"/>
        </w:rPr>
        <w:t>Външни потребители</w:t>
      </w:r>
    </w:p>
    <w:p w14:paraId="693CF31E" w14:textId="77777777" w:rsidR="00470339" w:rsidRPr="00927E5E" w:rsidRDefault="00470339" w:rsidP="00470339">
      <w:pPr>
        <w:pStyle w:val="ProductList-Body"/>
        <w:tabs>
          <w:tab w:val="clear" w:pos="158"/>
          <w:tab w:val="left" w:pos="360"/>
        </w:tabs>
      </w:pPr>
      <w:r>
        <w:t>Не е необходимо Външните потребители на всички издания на Microsoft Dynamics CRM Online и Parature (на Microsoft) да разполагат с ЛА за достъп до Онлайн услугата, освен ако не използват клиенти на Microsoft Dynamics CRM. Това изключение не е приложимо за достъп до Microsoft Dynamics Marketing, Microsoft Social Engagement или за контрагентите и агентите на Клиента или неговите Свързани лица.</w:t>
      </w:r>
      <w:r>
        <w:rPr>
          <w:color w:val="000000" w:themeColor="text1"/>
          <w:szCs w:val="18"/>
        </w:rPr>
        <w:t xml:space="preserve"> </w:t>
      </w:r>
    </w:p>
    <w:p w14:paraId="719EFD5C" w14:textId="0A05AF6C" w:rsidR="004E52BA" w:rsidRPr="00690C65" w:rsidRDefault="00ED5A40"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8BD01E1" w14:textId="77777777" w:rsidR="0074447C" w:rsidRPr="00690C65" w:rsidRDefault="0074447C" w:rsidP="00000F05">
      <w:pPr>
        <w:pStyle w:val="ProductList-Offering2Heading"/>
      </w:pPr>
      <w:r>
        <w:tab/>
      </w:r>
      <w:bookmarkStart w:id="79" w:name="MicrosoftDynamicsMarketing"/>
      <w:bookmarkStart w:id="80" w:name="_Toc436123560"/>
      <w:r>
        <w:t>Microsoft Dynamics Marketing</w:t>
      </w:r>
      <w:bookmarkEnd w:id="79"/>
      <w:bookmarkEnd w:id="80"/>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Споразумение за услуги</w:t>
      </w:r>
    </w:p>
    <w:p w14:paraId="2C29C397" w14:textId="607B3120" w:rsidR="00E53C1F" w:rsidRPr="00690C65" w:rsidRDefault="00E53C1F" w:rsidP="00E53C1F">
      <w:pPr>
        <w:pStyle w:val="ProductList-Body"/>
      </w:pPr>
      <w:r>
        <w:t>Няма SLA за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Профил на потребител в уеб</w:t>
      </w:r>
    </w:p>
    <w:p w14:paraId="3098B83A" w14:textId="6E24701A" w:rsidR="0074447C" w:rsidRDefault="0074447C" w:rsidP="0074447C">
      <w:pPr>
        <w:pStyle w:val="ProductList-Body"/>
      </w:pPr>
      <w:r>
        <w:t>ЛА за потребител не е необходим за потребителите, конфигурирали и получили достъп до тази Онлайн услуга като Потребители на уеб портал.</w:t>
      </w:r>
    </w:p>
    <w:p w14:paraId="06ED8338" w14:textId="77777777" w:rsidR="008C5EFE" w:rsidRDefault="008C5EFE" w:rsidP="0074447C">
      <w:pPr>
        <w:pStyle w:val="ProductList-Body"/>
      </w:pPr>
    </w:p>
    <w:p w14:paraId="4C88DBA2" w14:textId="77777777" w:rsidR="008C5EFE" w:rsidRDefault="008C5EFE" w:rsidP="008C5EFE">
      <w:pPr>
        <w:pStyle w:val="ProductList-SubSubSectionHeading"/>
      </w:pPr>
      <w:bookmarkStart w:id="81" w:name="_Toc436123561"/>
      <w:r>
        <w:t>Мобилни текстови съобщения:</w:t>
      </w:r>
      <w:bookmarkEnd w:id="81"/>
    </w:p>
    <w:p w14:paraId="632C7F87" w14:textId="395EB17D" w:rsidR="00470339" w:rsidRPr="00927E5E" w:rsidRDefault="008C5EFE" w:rsidP="008C5EFE">
      <w:pPr>
        <w:pStyle w:val="ProductList-Body"/>
      </w:pPr>
      <w:r>
        <w:t>Клиентът носи отговорност само за съдържанието, създаването, инициирането и предаването на всички мобилни текстови съобщения, предоставени от Microsoft, и ще спазва всички приложими кодекси за поведение на отрасъла. Съставители на съдържание или доставчици на трети лица, участващи в предаването на мобилни текстови съобщения, не са подизпълнители на Microsoft.</w:t>
      </w:r>
    </w:p>
    <w:p w14:paraId="6DE06528" w14:textId="77777777" w:rsidR="0074447C" w:rsidRPr="00690C65" w:rsidRDefault="00ED5A40"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C492BA3" w14:textId="163FBDEA" w:rsidR="00234095" w:rsidRPr="00690C65" w:rsidRDefault="00234095" w:rsidP="00564004">
      <w:pPr>
        <w:pStyle w:val="ProductList-Offering2Heading"/>
        <w:keepNext/>
      </w:pPr>
      <w:r>
        <w:tab/>
      </w:r>
      <w:bookmarkStart w:id="82" w:name="_Toc436123562"/>
      <w:r>
        <w:t>Microsoft Social Engagement</w:t>
      </w:r>
      <w:bookmarkEnd w:id="8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07024"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Споразумение за услуги</w:t>
      </w:r>
    </w:p>
    <w:p w14:paraId="2526FAEE" w14:textId="02CF1C30" w:rsidR="00DD2927" w:rsidRPr="00690C65" w:rsidRDefault="00DD2927" w:rsidP="00DD2927">
      <w:pPr>
        <w:pStyle w:val="ProductList-Body"/>
      </w:pPr>
      <w:r>
        <w:t>Няма SLA за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Социално съдържание, получено чрез Microsoft Social Engagement</w:t>
      </w:r>
    </w:p>
    <w:p w14:paraId="5E68D6B4" w14:textId="67C1D2D9" w:rsidR="00234095" w:rsidRPr="00690C65" w:rsidRDefault="00234095" w:rsidP="00234095">
      <w:pPr>
        <w:pStyle w:val="ProductList-Body"/>
        <w:tabs>
          <w:tab w:val="clear" w:pos="158"/>
          <w:tab w:val="left" w:pos="360"/>
        </w:tabs>
      </w:pPr>
      <w:r>
        <w:t>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Можете да използвате Социално съдържание само за своите вътрешни бизнес цели. Microsoft си запазва правото:</w:t>
      </w:r>
    </w:p>
    <w:p w14:paraId="77019DD1" w14:textId="77777777" w:rsidR="00234095" w:rsidRPr="00690C65" w:rsidRDefault="00234095" w:rsidP="00234095">
      <w:pPr>
        <w:pStyle w:val="ProductList-Body"/>
        <w:numPr>
          <w:ilvl w:val="0"/>
          <w:numId w:val="13"/>
        </w:numPr>
        <w:ind w:left="450" w:hanging="270"/>
      </w:pPr>
      <w:r>
        <w:t xml:space="preserve">съхраняваме Социално съдържание в база данни заедно със съдържание, събирано от други източници и по силата на други лицензи; </w:t>
      </w:r>
    </w:p>
    <w:p w14:paraId="14104062" w14:textId="77777777" w:rsidR="00234095" w:rsidRPr="00690C65" w:rsidRDefault="00234095" w:rsidP="00234095">
      <w:pPr>
        <w:pStyle w:val="ProductList-Body"/>
        <w:numPr>
          <w:ilvl w:val="0"/>
          <w:numId w:val="13"/>
        </w:numPr>
        <w:spacing w:before="40"/>
        <w:ind w:left="450" w:hanging="274"/>
      </w:pPr>
      <w:r>
        <w:t xml:space="preserve">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 </w:t>
      </w:r>
    </w:p>
    <w:p w14:paraId="4E82A0FB" w14:textId="77777777" w:rsidR="00234095" w:rsidRPr="00690C65" w:rsidRDefault="00234095" w:rsidP="00234095">
      <w:pPr>
        <w:pStyle w:val="ProductList-Body"/>
        <w:numPr>
          <w:ilvl w:val="0"/>
          <w:numId w:val="13"/>
        </w:numPr>
        <w:spacing w:before="40"/>
        <w:ind w:left="450" w:hanging="274"/>
      </w:pPr>
      <w:r>
        <w:t>да инструктира Клиента да редактира или да изтрива Социално съдържание, ако Клиентът експортира Социално съдържание, както и</w:t>
      </w:r>
    </w:p>
    <w:p w14:paraId="04668B90" w14:textId="57844584" w:rsidR="00234095" w:rsidRPr="00690C65" w:rsidRDefault="00234095" w:rsidP="00234095">
      <w:pPr>
        <w:pStyle w:val="ProductList-Body"/>
        <w:numPr>
          <w:ilvl w:val="0"/>
          <w:numId w:val="13"/>
        </w:numPr>
        <w:spacing w:before="40"/>
        <w:ind w:left="450" w:hanging="274"/>
      </w:pPr>
      <w:r>
        <w:t xml:space="preserve">да изтриваме или допълнително ограничаваме достъпа до Социалното съдържание след прекратяване или изтичане на срока на Онлайн услугата. </w:t>
      </w:r>
    </w:p>
    <w:p w14:paraId="76991E49" w14:textId="77777777" w:rsidR="00E776C5" w:rsidRPr="00690C65" w:rsidRDefault="00ED5A40"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B2BCF60" w14:textId="5A21FCB8" w:rsidR="00E776C5" w:rsidRPr="00690C65" w:rsidRDefault="00E776C5" w:rsidP="00000F05">
      <w:pPr>
        <w:pStyle w:val="ProductList-Offering2Heading"/>
      </w:pPr>
      <w:r>
        <w:tab/>
      </w:r>
      <w:bookmarkStart w:id="83" w:name="_Toc436123563"/>
      <w:r>
        <w:t>Parature (на Microsoft)</w:t>
      </w:r>
      <w:bookmarkEnd w:id="83"/>
    </w:p>
    <w:p w14:paraId="72DC0FC9" w14:textId="341C5E91" w:rsidR="00E776C5" w:rsidRPr="00690C65" w:rsidRDefault="00E776C5" w:rsidP="003805A6">
      <w:pPr>
        <w:pStyle w:val="ProductList-Body"/>
      </w:pPr>
      <w:r>
        <w:rPr>
          <w:rFonts w:asciiTheme="majorHAnsi" w:hAnsiTheme="majorHAnsi"/>
          <w:sz w:val="16"/>
          <w:szCs w:val="16"/>
        </w:rPr>
        <w:t>Parature Enterprise</w:t>
      </w:r>
    </w:p>
    <w:p w14:paraId="7F568B1A" w14:textId="77777777" w:rsidR="00E776C5" w:rsidRPr="00E81045" w:rsidRDefault="00E776C5" w:rsidP="003805A6">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3805A6">
      <w:pPr>
        <w:pStyle w:val="ProductList-Body"/>
      </w:pPr>
      <w:r>
        <w:rPr>
          <w:b/>
          <w:color w:val="00188F"/>
        </w:rPr>
        <w:t>Споразумение за услуги</w:t>
      </w:r>
    </w:p>
    <w:p w14:paraId="34B12191" w14:textId="7BA81900" w:rsidR="00DD2927" w:rsidRPr="00690C65" w:rsidRDefault="00DD2927" w:rsidP="003805A6">
      <w:pPr>
        <w:pStyle w:val="ProductList-Body"/>
      </w:pPr>
      <w:r>
        <w:t>Няма SLA за Parature (на Microsoft).</w:t>
      </w:r>
    </w:p>
    <w:p w14:paraId="08C7C227" w14:textId="77777777" w:rsidR="00DD2927" w:rsidRPr="00690C65" w:rsidRDefault="00DD2927" w:rsidP="003805A6">
      <w:pPr>
        <w:pStyle w:val="ProductList-Body"/>
      </w:pPr>
    </w:p>
    <w:p w14:paraId="463F46D2" w14:textId="170AF552" w:rsidR="00DD2927" w:rsidRPr="00690C65" w:rsidRDefault="00DD2927" w:rsidP="003805A6">
      <w:pPr>
        <w:pStyle w:val="ProductList-Body"/>
      </w:pPr>
      <w:r>
        <w:t xml:space="preserve">Клиентите могат да използват Parature съобразно условията за поверителност и/или защита на адрес: </w:t>
      </w:r>
      <w:hyperlink r:id="rId38" w:history="1">
        <w:r w:rsidRPr="00564004">
          <w:rPr>
            <w:rStyle w:val="Hyperlink"/>
          </w:rPr>
          <w:t>http://www.parature.com/privacylegal/</w:t>
        </w:r>
      </w:hyperlink>
      <w:r>
        <w:t>.</w:t>
      </w:r>
    </w:p>
    <w:p w14:paraId="1C854430" w14:textId="77777777" w:rsidR="00E776C5" w:rsidRPr="00690C65" w:rsidRDefault="00ED5A40"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E44AC5B" w14:textId="6D7F2572" w:rsidR="003D22CB" w:rsidRPr="00690C65" w:rsidRDefault="004E52BA" w:rsidP="00316F31">
      <w:pPr>
        <w:pStyle w:val="ProductList-OfferingGroupHeading"/>
        <w:spacing w:after="80"/>
        <w:outlineLvl w:val="1"/>
      </w:pPr>
      <w:bookmarkStart w:id="84" w:name="_Toc436123564"/>
      <w:r>
        <w:t>Услуги на Office 365</w:t>
      </w:r>
      <w:bookmarkEnd w:id="84"/>
    </w:p>
    <w:p w14:paraId="0D6092AD" w14:textId="020427FE" w:rsidR="000E3993" w:rsidRPr="00690C65" w:rsidRDefault="000E3993" w:rsidP="000E3993">
      <w:pPr>
        <w:pStyle w:val="ProductList-Body"/>
        <w:tabs>
          <w:tab w:val="clear" w:pos="158"/>
          <w:tab w:val="left" w:pos="360"/>
        </w:tabs>
      </w:pPr>
      <w:r w:rsidRPr="00316F31">
        <w:rPr>
          <w:b/>
          <w:color w:val="00188F"/>
          <w:lang w:val="en-US"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Pr>
          <w:lang w:val="en-US"/>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5" w:name="CoreFeaturesforOffice365Services"/>
      <w:r>
        <w:rPr>
          <w:b/>
          <w:color w:val="00188F"/>
        </w:rPr>
        <w:t>Основни функции за Услуги на Office 365</w:t>
      </w:r>
    </w:p>
    <w:bookmarkEnd w:id="85"/>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28A0978" w14:textId="77777777" w:rsidR="00470339" w:rsidRPr="00927E5E" w:rsidRDefault="00470339" w:rsidP="00470339">
      <w:pPr>
        <w:pStyle w:val="ProductList-Body"/>
        <w:tabs>
          <w:tab w:val="clear" w:pos="158"/>
          <w:tab w:val="left" w:pos="180"/>
        </w:tabs>
      </w:pPr>
      <w:r>
        <w:rPr>
          <w:b/>
          <w:color w:val="00188F"/>
        </w:rPr>
        <w:t>Пакети с лицензи за абонамент</w:t>
      </w:r>
    </w:p>
    <w:p w14:paraId="649A2AD7" w14:textId="77777777" w:rsidR="00470339" w:rsidRPr="00927E5E" w:rsidRDefault="00470339" w:rsidP="00470339">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отговарят на изискванията за Услуги на Office 365.</w:t>
      </w:r>
    </w:p>
    <w:p w14:paraId="143997D5" w14:textId="1A2A4447" w:rsidR="004A2A95" w:rsidRPr="00690C65" w:rsidRDefault="004A2A95" w:rsidP="004A2A95">
      <w:pPr>
        <w:pStyle w:val="ProductList-Body"/>
        <w:tabs>
          <w:tab w:val="clear" w:pos="158"/>
          <w:tab w:val="left" w:pos="180"/>
        </w:tabs>
      </w:pPr>
    </w:p>
    <w:p w14:paraId="40EDB465" w14:textId="77777777" w:rsidR="00E93FD0" w:rsidRPr="00690C65" w:rsidRDefault="00E93FD0" w:rsidP="00000F05">
      <w:pPr>
        <w:pStyle w:val="ProductList-Offering2Heading"/>
      </w:pPr>
      <w:r>
        <w:tab/>
      </w:r>
      <w:bookmarkStart w:id="86" w:name="_Toc436123565"/>
      <w:r>
        <w:t>Exchange Online</w:t>
      </w:r>
      <w:bookmarkEnd w:id="8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201E02B1" w14:textId="3A5A095B" w:rsidR="00D02EF7" w:rsidRDefault="00D02EF7" w:rsidP="00EF1E73">
      <w:pPr>
        <w:pStyle w:val="ProductList-Body"/>
        <w:rPr>
          <w:rFonts w:asciiTheme="majorHAnsi" w:hAnsiTheme="majorHAnsi"/>
          <w:sz w:val="16"/>
          <w:szCs w:val="16"/>
        </w:rPr>
      </w:pPr>
      <w:r w:rsidRPr="00D02EF7">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Защита от загуба на данни</w:t>
      </w:r>
    </w:p>
    <w:p w14:paraId="27CEEB85" w14:textId="77777777" w:rsidR="004E52BA" w:rsidRPr="00690C65" w:rsidRDefault="004E52BA" w:rsidP="00EF1E73">
      <w:pPr>
        <w:pStyle w:val="ProductList-Body"/>
      </w:pPr>
      <w:r>
        <w:rPr>
          <w:rFonts w:asciiTheme="majorHAnsi" w:hAnsiTheme="majorHAnsi"/>
          <w:sz w:val="16"/>
          <w:szCs w:val="16"/>
        </w:rPr>
        <w:t>Exchange Online Archiving за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за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39"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7777777" w:rsidR="00D02EF7" w:rsidRDefault="00D02EF7" w:rsidP="009427A1">
      <w:pPr>
        <w:pStyle w:val="ProductList-Body"/>
        <w:tabs>
          <w:tab w:val="clear" w:pos="158"/>
          <w:tab w:val="left" w:pos="180"/>
        </w:tabs>
      </w:pPr>
    </w:p>
    <w:p w14:paraId="248B5622" w14:textId="77777777" w:rsidR="00D02EF7" w:rsidRPr="00BD022E" w:rsidRDefault="00D02EF7" w:rsidP="00BD022E">
      <w:pPr>
        <w:pStyle w:val="ProductList-Body"/>
        <w:rPr>
          <w:b/>
          <w:color w:val="00188F"/>
        </w:rPr>
      </w:pPr>
      <w:bookmarkStart w:id="87" w:name="_Toc423959249"/>
      <w:r w:rsidRPr="00BD022E">
        <w:rPr>
          <w:b/>
          <w:color w:val="00188F"/>
        </w:rPr>
        <w:t>Споразумение за услуги</w:t>
      </w:r>
      <w:bookmarkEnd w:id="87"/>
    </w:p>
    <w:p w14:paraId="10742E2C" w14:textId="77777777" w:rsidR="00D02EF7" w:rsidRDefault="00D02EF7" w:rsidP="00D02EF7">
      <w:pPr>
        <w:pStyle w:val="ProductList-Body"/>
        <w:tabs>
          <w:tab w:val="clear" w:pos="158"/>
          <w:tab w:val="left" w:pos="180"/>
        </w:tabs>
      </w:pPr>
      <w:r>
        <w:t>Няма SLA за Advanced Threat Protection.</w:t>
      </w:r>
    </w:p>
    <w:p w14:paraId="4B754C73" w14:textId="77777777" w:rsidR="00E93FD0" w:rsidRPr="00690C65" w:rsidRDefault="00ED5A40"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45B06D2" w14:textId="4E7FB79D" w:rsidR="00862C50" w:rsidRPr="00690C65" w:rsidRDefault="00862C50" w:rsidP="00000F05">
      <w:pPr>
        <w:pStyle w:val="ProductList-Offering2Heading"/>
      </w:pPr>
      <w:r>
        <w:tab/>
      </w:r>
      <w:bookmarkStart w:id="88" w:name="_Toc436123566"/>
      <w:r>
        <w:t>Приложения на Office 365</w:t>
      </w:r>
      <w:bookmarkEnd w:id="8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за Office 365</w:t>
      </w:r>
    </w:p>
    <w:p w14:paraId="6EAB729C" w14:textId="5397097C" w:rsidR="00862C50" w:rsidRPr="00690C65" w:rsidRDefault="00862C50" w:rsidP="00862C50">
      <w:pPr>
        <w:pStyle w:val="ProductList-Body"/>
      </w:pPr>
      <w:r>
        <w:rPr>
          <w:rFonts w:asciiTheme="majorHAnsi" w:hAnsiTheme="majorHAnsi"/>
          <w:sz w:val="16"/>
          <w:szCs w:val="16"/>
        </w:rPr>
        <w:t>Visio Pro за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6E6DDB39" w14:textId="04A64507" w:rsidR="00123E7D" w:rsidRPr="00690C65" w:rsidRDefault="00123E7D" w:rsidP="00123E7D">
      <w:pPr>
        <w:pStyle w:val="ProductList-Body"/>
      </w:pPr>
      <w:r>
        <w:t>Няма SLA за Project Pro за Office 365 и Visio Pro за Office 365.</w:t>
      </w:r>
    </w:p>
    <w:p w14:paraId="446EB6D0" w14:textId="77777777" w:rsidR="00123E7D" w:rsidRPr="00690C65" w:rsidRDefault="00123E7D" w:rsidP="00A22A70">
      <w:pPr>
        <w:pStyle w:val="ProductList-Body"/>
      </w:pPr>
    </w:p>
    <w:p w14:paraId="2268BACF" w14:textId="298B3003" w:rsidR="007A78D1" w:rsidRPr="00690C65" w:rsidRDefault="007A78D1" w:rsidP="00A22A70">
      <w:pPr>
        <w:pStyle w:val="ProductList-Body"/>
        <w:tabs>
          <w:tab w:val="clear" w:pos="158"/>
          <w:tab w:val="left" w:pos="180"/>
        </w:tabs>
      </w:pPr>
      <w:r>
        <w:rPr>
          <w:b/>
          <w:color w:val="00188F"/>
        </w:rPr>
        <w:t>Права за инсталиране и използване</w:t>
      </w:r>
    </w:p>
    <w:p w14:paraId="26D35AA3" w14:textId="77777777" w:rsidR="007A78D1" w:rsidRPr="00690C65" w:rsidRDefault="007A78D1" w:rsidP="00123E7D">
      <w:pPr>
        <w:pStyle w:val="ProductList-Body"/>
        <w:tabs>
          <w:tab w:val="clear" w:pos="158"/>
          <w:tab w:val="left" w:pos="180"/>
        </w:tabs>
      </w:pPr>
      <w: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14:paraId="1548E4FA" w14:textId="77777777" w:rsidR="007A78D1" w:rsidRPr="00690C65" w:rsidRDefault="007A78D1" w:rsidP="00123E7D">
      <w:pPr>
        <w:pStyle w:val="ProductList-Body"/>
        <w:numPr>
          <w:ilvl w:val="0"/>
          <w:numId w:val="17"/>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2885026B" w14:textId="0A71D692" w:rsidR="007A78D1" w:rsidRPr="00690C65" w:rsidRDefault="007A78D1" w:rsidP="00123E7D">
      <w:pPr>
        <w:pStyle w:val="ProductList-Body"/>
        <w:numPr>
          <w:ilvl w:val="0"/>
          <w:numId w:val="17"/>
        </w:numPr>
        <w:spacing w:before="40"/>
        <w:ind w:left="450" w:hanging="274"/>
      </w:pPr>
      <w:r>
        <w:t>имат право също с активиране на споделен компютър да инсталират софтуера на мрежов сървър или Microsoft Azure Platform Services и да използват софтуера за създаване, редактиране или записване на документи. За целите на това право за използване „мрежов сървър“ означава физически хардуерен сървър, отделен единствено за използване от Клиента. Тази разпоредба относно активирането на споделен компютър не се прилага за Лиценз на клиенти за Office 365 Business; и</w:t>
      </w:r>
    </w:p>
    <w:p w14:paraId="11BA942C" w14:textId="77777777" w:rsidR="007A78D1" w:rsidRPr="00690C65" w:rsidRDefault="007A78D1" w:rsidP="00123E7D">
      <w:pPr>
        <w:pStyle w:val="ProductList-Body"/>
        <w:numPr>
          <w:ilvl w:val="0"/>
          <w:numId w:val="17"/>
        </w:numPr>
        <w:spacing w:before="40"/>
        <w:ind w:left="450" w:hanging="274"/>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Посочените по-долу условия важат само за Office 365 Business и Office 365 ProPlus</w:t>
      </w:r>
    </w:p>
    <w:p w14:paraId="792EF34A" w14:textId="77777777" w:rsidR="009427A1" w:rsidRPr="00690C65" w:rsidRDefault="009427A1" w:rsidP="009427A1">
      <w:pPr>
        <w:pStyle w:val="ProductList-Body"/>
        <w:ind w:left="180"/>
      </w:pPr>
      <w:r>
        <w:rPr>
          <w:b/>
          <w:color w:val="0072C6"/>
        </w:rPr>
        <w:t>Смартфони и таблети</w:t>
      </w:r>
    </w:p>
    <w:p w14:paraId="1938521A" w14:textId="77777777" w:rsidR="009427A1" w:rsidRPr="00690C65" w:rsidRDefault="009427A1" w:rsidP="009427A1">
      <w:pPr>
        <w:pStyle w:val="ProductList-Body"/>
        <w:ind w:left="180"/>
      </w:pPr>
      <w:r>
        <w:t>Всеки потребител, на когото Клиентът прехвърли ЛА за Потребител, има право също така да активира софтуера Microsoft Office Mobile с цел създаване, редактиране или записване на документи на до пет смартфона и пет таблета на потребителя.</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Посочените по-долу условия важат само за Office 365 ProPlus</w:t>
      </w:r>
    </w:p>
    <w:p w14:paraId="771F42AE" w14:textId="77777777" w:rsidR="009427A1" w:rsidRPr="00690C65" w:rsidRDefault="009427A1" w:rsidP="009427A1">
      <w:pPr>
        <w:pStyle w:val="ProductList-Body"/>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06863204" w14:textId="77777777" w:rsidR="00CB3F78" w:rsidRPr="00227E59" w:rsidRDefault="00CB3F78" w:rsidP="00CB3F78">
      <w:pPr>
        <w:pStyle w:val="ProductList-Body"/>
        <w:ind w:left="180"/>
        <w:rPr>
          <w:b/>
          <w:color w:val="0072C6"/>
        </w:rPr>
      </w:pPr>
      <w:r w:rsidRPr="00227E59">
        <w:rPr>
          <w:b/>
          <w:color w:val="0072C6"/>
        </w:rPr>
        <w:t>Office Web Apps Server 2013</w:t>
      </w:r>
    </w:p>
    <w:p w14:paraId="65397940" w14:textId="77777777" w:rsidR="00CB3F78" w:rsidRPr="00227E59" w:rsidRDefault="00CB3F78" w:rsidP="00CB3F78">
      <w:pPr>
        <w:pStyle w:val="ProductList-Body"/>
        <w:ind w:left="180"/>
      </w:pPr>
      <w:r w:rsidRPr="00227E59">
        <w:t>За всеки абонамент за Office 365 ProPlus, Клиентът може да инсталира произволен брой копия на Office Web Apps Server 2013 на всеки Сървър, отреден за използване от страна на Клиента. Всеки потребител на Office 365 ProPlus има право да използва софтуера Office Web Apps Server 2013.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46778BF0" w14:textId="77777777" w:rsidR="009C1170" w:rsidRPr="00690C65" w:rsidRDefault="00ED5A40"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FBDEF3A" w14:textId="77777777" w:rsidR="00470339" w:rsidRPr="00927E5E" w:rsidRDefault="00470339" w:rsidP="00470339">
      <w:pPr>
        <w:pStyle w:val="ProductList-Offering2Heading"/>
        <w:outlineLvl w:val="2"/>
      </w:pPr>
      <w:r>
        <w:tab/>
      </w:r>
      <w:bookmarkStart w:id="89" w:name="_Toc436123567"/>
      <w:r>
        <w:t>Office 365 Delve Analytics</w:t>
      </w:r>
      <w:bookmarkEnd w:id="89"/>
    </w:p>
    <w:p w14:paraId="748F5C68" w14:textId="77777777" w:rsidR="00470339" w:rsidRPr="00927E5E" w:rsidRDefault="00470339" w:rsidP="00470339">
      <w:pPr>
        <w:pStyle w:val="ProductList-Body"/>
      </w:pPr>
      <w:r>
        <w:rPr>
          <w:b/>
          <w:color w:val="00188F"/>
        </w:rPr>
        <w:t>Споразумение за услуги</w:t>
      </w:r>
    </w:p>
    <w:p w14:paraId="3AD907E7" w14:textId="77777777" w:rsidR="00470339" w:rsidRPr="00927E5E" w:rsidRDefault="00470339" w:rsidP="00470339">
      <w:pPr>
        <w:pStyle w:val="ProductList-Body"/>
      </w:pPr>
      <w:r>
        <w:t>Няма SLA за Office 365 Delve Analytics.</w:t>
      </w:r>
    </w:p>
    <w:p w14:paraId="33110827" w14:textId="77777777" w:rsidR="00470339" w:rsidRPr="00927E5E" w:rsidRDefault="00ED5A40" w:rsidP="00470339">
      <w:pPr>
        <w:pStyle w:val="ProductList-Body"/>
        <w:shd w:val="clear" w:color="auto" w:fill="A6A6A6" w:themeFill="background1" w:themeFillShade="A6"/>
        <w:spacing w:before="120" w:after="240"/>
        <w:jc w:val="right"/>
      </w:pPr>
      <w:hyperlink w:anchor="TableofContents" w:history="1">
        <w:r w:rsidR="00470339">
          <w:rPr>
            <w:rStyle w:val="Hyperlink"/>
            <w:sz w:val="16"/>
            <w:szCs w:val="16"/>
          </w:rPr>
          <w:t>Съдържание</w:t>
        </w:r>
      </w:hyperlink>
      <w:r w:rsidR="00470339">
        <w:rPr>
          <w:sz w:val="16"/>
          <w:szCs w:val="16"/>
        </w:rPr>
        <w:t>/</w:t>
      </w:r>
      <w:hyperlink w:anchor="GeneralTerms" w:history="1">
        <w:r w:rsidR="00470339">
          <w:rPr>
            <w:rStyle w:val="Hyperlink"/>
            <w:sz w:val="16"/>
            <w:szCs w:val="16"/>
          </w:rPr>
          <w:t>Общи условия</w:t>
        </w:r>
      </w:hyperlink>
    </w:p>
    <w:p w14:paraId="2F7294D7" w14:textId="6BAD8055" w:rsidR="00470339" w:rsidRPr="00927E5E" w:rsidRDefault="00470339" w:rsidP="00470339">
      <w:pPr>
        <w:pStyle w:val="ProductList-Offering2Heading"/>
        <w:outlineLvl w:val="2"/>
      </w:pPr>
      <w:r>
        <w:tab/>
      </w:r>
      <w:bookmarkStart w:id="90" w:name="_Toc436123568"/>
      <w:r w:rsidR="009E534A" w:rsidRPr="009E534A">
        <w:t>Office 365 Advanced eDiscovery</w:t>
      </w:r>
      <w:bookmarkEnd w:id="90"/>
    </w:p>
    <w:p w14:paraId="59C4B952" w14:textId="77777777" w:rsidR="00470339" w:rsidRPr="00927E5E" w:rsidRDefault="00470339" w:rsidP="00470339">
      <w:pPr>
        <w:pStyle w:val="ProductList-Body"/>
      </w:pPr>
      <w:r>
        <w:rPr>
          <w:b/>
          <w:color w:val="00188F"/>
        </w:rPr>
        <w:t>Споразумение за услуги</w:t>
      </w:r>
    </w:p>
    <w:p w14:paraId="6B0667FC" w14:textId="4AF8D18A" w:rsidR="00470339" w:rsidRPr="00927E5E" w:rsidRDefault="00470339" w:rsidP="00470339">
      <w:pPr>
        <w:pStyle w:val="ProductList-Body"/>
      </w:pPr>
      <w:r>
        <w:t xml:space="preserve">Няма SLA за </w:t>
      </w:r>
      <w:r w:rsidR="009E534A" w:rsidRPr="009E534A">
        <w:t>Office 365 Advanced eDiscovery</w:t>
      </w:r>
      <w:r>
        <w:t>.</w:t>
      </w:r>
    </w:p>
    <w:p w14:paraId="6FD02FA5" w14:textId="77777777" w:rsidR="00470339" w:rsidRPr="00927E5E" w:rsidRDefault="00ED5A40" w:rsidP="00470339">
      <w:pPr>
        <w:pStyle w:val="ProductList-Body"/>
        <w:shd w:val="clear" w:color="auto" w:fill="A6A6A6" w:themeFill="background1" w:themeFillShade="A6"/>
        <w:spacing w:before="120" w:after="240"/>
        <w:jc w:val="right"/>
      </w:pPr>
      <w:hyperlink w:anchor="TableofContents" w:history="1">
        <w:r w:rsidR="00470339">
          <w:rPr>
            <w:rStyle w:val="Hyperlink"/>
            <w:sz w:val="16"/>
            <w:szCs w:val="16"/>
          </w:rPr>
          <w:t>Съдържание</w:t>
        </w:r>
      </w:hyperlink>
      <w:r w:rsidR="00470339">
        <w:rPr>
          <w:sz w:val="16"/>
          <w:szCs w:val="16"/>
        </w:rPr>
        <w:t>/</w:t>
      </w:r>
      <w:hyperlink w:anchor="GeneralTerms" w:history="1">
        <w:r w:rsidR="00470339">
          <w:rPr>
            <w:rStyle w:val="Hyperlink"/>
            <w:sz w:val="16"/>
            <w:szCs w:val="16"/>
          </w:rPr>
          <w:t>Общи условия</w:t>
        </w:r>
      </w:hyperlink>
    </w:p>
    <w:p w14:paraId="1242C64D" w14:textId="659FBB38" w:rsidR="00976EB6" w:rsidRPr="00690C65" w:rsidRDefault="00470339" w:rsidP="00470339">
      <w:pPr>
        <w:pStyle w:val="ProductList-Offering2Heading"/>
        <w:outlineLvl w:val="2"/>
      </w:pPr>
      <w:r>
        <w:tab/>
      </w:r>
      <w:bookmarkStart w:id="91" w:name="_Toc436123569"/>
      <w:r w:rsidR="00976EB6">
        <w:t>Office Online</w:t>
      </w:r>
      <w:bookmarkEnd w:id="91"/>
    </w:p>
    <w:p w14:paraId="24A45D55" w14:textId="77777777" w:rsidR="00D7478E" w:rsidRPr="00690C65" w:rsidRDefault="00D7478E" w:rsidP="00D7478E">
      <w:pPr>
        <w:pStyle w:val="ProductList-Body"/>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349623FB" w14:textId="77777777" w:rsidR="00976EB6" w:rsidRPr="00690C65" w:rsidRDefault="00ED5A40"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3C3A612" w14:textId="1A3D3A49" w:rsidR="005B7124" w:rsidRPr="00690C65" w:rsidRDefault="005B7124" w:rsidP="00000F05">
      <w:pPr>
        <w:pStyle w:val="ProductList-Offering2Heading"/>
      </w:pPr>
      <w:r>
        <w:tab/>
      </w:r>
      <w:bookmarkStart w:id="92" w:name="_Toc436123570"/>
      <w:r>
        <w:t>OneDrive за бизнеса</w:t>
      </w:r>
      <w:bookmarkEnd w:id="92"/>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5832793C" w14:textId="77777777" w:rsidR="005B7124" w:rsidRPr="00690C65" w:rsidRDefault="00ED5A4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6E6712D" w14:textId="6BEE570B" w:rsidR="005B7124" w:rsidRPr="00690C65" w:rsidRDefault="005B7124" w:rsidP="00000F05">
      <w:pPr>
        <w:pStyle w:val="ProductList-Offering2Heading"/>
      </w:pPr>
      <w:r>
        <w:tab/>
      </w:r>
      <w:bookmarkStart w:id="93" w:name="_Toc436123571"/>
      <w:r>
        <w:t>Project Online</w:t>
      </w:r>
      <w:bookmarkEnd w:id="93"/>
    </w:p>
    <w:p w14:paraId="4CC12BAC" w14:textId="7CC2A6CB" w:rsidR="005B7124" w:rsidRPr="00690C65" w:rsidRDefault="005B7124" w:rsidP="00A22A70">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ED5A4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48D16AA" w14:textId="53720AB8" w:rsidR="005B7124" w:rsidRPr="00690C65" w:rsidRDefault="005B7124" w:rsidP="00000F05">
      <w:pPr>
        <w:pStyle w:val="ProductList-Offering2Heading"/>
      </w:pPr>
      <w:r>
        <w:tab/>
      </w:r>
      <w:bookmarkStart w:id="94" w:name="_Toc436123572"/>
      <w:r>
        <w:t>SharePoint Online</w:t>
      </w:r>
      <w:bookmarkEnd w:id="9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за Microsoft SharePoint и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89FCBC2"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Kiosk,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39836558" w14:textId="548A5AF9" w:rsidR="008E1EAF" w:rsidRPr="00690C65" w:rsidRDefault="00ED5A40"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78FF471" w14:textId="77777777" w:rsidR="00470339" w:rsidRPr="00927E5E" w:rsidRDefault="00470339" w:rsidP="00470339">
      <w:pPr>
        <w:pStyle w:val="ProductList-Offering2Heading"/>
        <w:outlineLvl w:val="2"/>
      </w:pPr>
      <w:bookmarkStart w:id="95" w:name="SkypeforBusinessOnline"/>
      <w:r>
        <w:tab/>
      </w:r>
      <w:bookmarkStart w:id="96" w:name="_Toc431797723"/>
      <w:bookmarkStart w:id="97" w:name="_Toc431459539"/>
      <w:bookmarkStart w:id="98" w:name="_Toc436123573"/>
      <w:r>
        <w:t xml:space="preserve">Skype за бизнеса </w:t>
      </w:r>
      <w:bookmarkEnd w:id="96"/>
      <w:r>
        <w:t>онлайн</w:t>
      </w:r>
      <w:bookmarkEnd w:id="95"/>
      <w:bookmarkEnd w:id="97"/>
      <w:bookmarkEnd w:id="98"/>
    </w:p>
    <w:p w14:paraId="68A18072"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p w14:paraId="16C976C0" w14:textId="77777777" w:rsidR="00470339" w:rsidRPr="00927E5E" w:rsidRDefault="00470339" w:rsidP="00470339">
      <w:pPr>
        <w:pStyle w:val="ProductList-Body"/>
      </w:pPr>
      <w:r>
        <w:rPr>
          <w:rFonts w:asciiTheme="majorHAnsi" w:hAnsiTheme="majorHAnsi"/>
          <w:sz w:val="16"/>
          <w:szCs w:val="16"/>
        </w:rPr>
        <w:t>Skype за бизнеса онлайн План 1</w:t>
      </w:r>
    </w:p>
    <w:p w14:paraId="49DD555A" w14:textId="77777777" w:rsidR="00470339" w:rsidRPr="00927E5E" w:rsidRDefault="00470339" w:rsidP="00470339">
      <w:pPr>
        <w:pStyle w:val="ProductList-Body"/>
      </w:pPr>
      <w:r>
        <w:rPr>
          <w:rFonts w:asciiTheme="majorHAnsi" w:hAnsiTheme="majorHAnsi"/>
          <w:sz w:val="16"/>
          <w:szCs w:val="16"/>
        </w:rPr>
        <w:t xml:space="preserve"> Skype за бизнеса онлайн Plan 2</w:t>
      </w:r>
    </w:p>
    <w:p w14:paraId="4B2040FA" w14:textId="77777777" w:rsidR="00470339" w:rsidRPr="00927E5E" w:rsidRDefault="00470339" w:rsidP="00470339">
      <w:pPr>
        <w:pStyle w:val="ProductList-Body"/>
      </w:pPr>
      <w:r>
        <w:rPr>
          <w:rFonts w:asciiTheme="majorHAnsi" w:hAnsiTheme="majorHAnsi"/>
          <w:sz w:val="16"/>
          <w:szCs w:val="16"/>
        </w:rPr>
        <w:t>PBX в облака за Skype за бизнеса онлайн</w:t>
      </w:r>
    </w:p>
    <w:p w14:paraId="2F698426" w14:textId="77777777" w:rsidR="00470339" w:rsidRDefault="00470339" w:rsidP="00470339">
      <w:pPr>
        <w:pStyle w:val="ProductList-Offering2"/>
        <w:sectPr w:rsidR="00470339" w:rsidSect="005B7124">
          <w:type w:val="continuous"/>
          <w:pgSz w:w="12240" w:h="15840"/>
          <w:pgMar w:top="1440" w:right="720" w:bottom="1440" w:left="720" w:header="720" w:footer="720" w:gutter="0"/>
          <w:cols w:num="2" w:space="720"/>
          <w:titlePg/>
          <w:docGrid w:linePitch="360"/>
        </w:sectPr>
      </w:pPr>
    </w:p>
    <w:p w14:paraId="7DFF6AA9" w14:textId="77777777" w:rsidR="00470339" w:rsidRPr="00927E5E" w:rsidRDefault="00470339" w:rsidP="00470339">
      <w:pPr>
        <w:pStyle w:val="ProductList-Body"/>
        <w:pBdr>
          <w:top w:val="single" w:sz="4" w:space="1" w:color="BFBFBF" w:themeColor="background1" w:themeShade="BF"/>
        </w:pBdr>
      </w:pPr>
    </w:p>
    <w:p w14:paraId="4AABD2D3" w14:textId="77777777" w:rsidR="00470339" w:rsidRPr="00927E5E" w:rsidRDefault="00470339" w:rsidP="00470339">
      <w:pPr>
        <w:pStyle w:val="ProductList-Body"/>
        <w:tabs>
          <w:tab w:val="clear" w:pos="158"/>
          <w:tab w:val="left" w:pos="360"/>
        </w:tabs>
      </w:pPr>
      <w:r>
        <w:rPr>
          <w:b/>
          <w:color w:val="00188F"/>
        </w:rPr>
        <w:t>Бележки</w:t>
      </w:r>
    </w:p>
    <w:p w14:paraId="3CC3C530" w14:textId="77777777" w:rsidR="00470339" w:rsidRPr="00927E5E" w:rsidRDefault="00470339" w:rsidP="00470339">
      <w:pPr>
        <w:pStyle w:val="ProductList-Body"/>
      </w:pPr>
      <w:r>
        <w:t xml:space="preserve">Прилагат се Бележките за H.264/MPEG-4 AVC и/или VC-1 в </w:t>
      </w:r>
      <w:hyperlink w:anchor="Attachment1" w:history="1">
        <w:r>
          <w:rPr>
            <w:rStyle w:val="Hyperlink"/>
          </w:rPr>
          <w:t>Приложение 1</w:t>
        </w:r>
      </w:hyperlink>
      <w:r>
        <w:t>.</w:t>
      </w:r>
    </w:p>
    <w:p w14:paraId="3D70A8CA" w14:textId="77777777" w:rsidR="00470339" w:rsidRPr="00927E5E" w:rsidRDefault="00470339" w:rsidP="00470339">
      <w:pPr>
        <w:pStyle w:val="ProductList-Body"/>
      </w:pPr>
    </w:p>
    <w:p w14:paraId="26082BDF" w14:textId="77777777" w:rsidR="00470339" w:rsidRPr="00927E5E" w:rsidRDefault="00470339" w:rsidP="00470339">
      <w:pPr>
        <w:pStyle w:val="ProductList-Body"/>
      </w:pPr>
      <w:bookmarkStart w:id="99" w:name="Основнифункции"/>
      <w:r>
        <w:rPr>
          <w:b/>
          <w:color w:val="00188F"/>
        </w:rPr>
        <w:t>Основни функции</w:t>
      </w:r>
      <w:bookmarkEnd w:id="99"/>
      <w:r>
        <w:rPr>
          <w:b/>
          <w:color w:val="00188F"/>
        </w:rPr>
        <w:t xml:space="preserve"> за Услуги на Office 365</w:t>
      </w:r>
    </w:p>
    <w:p w14:paraId="2287BF5D" w14:textId="77777777" w:rsidR="00470339" w:rsidRPr="00927E5E" w:rsidRDefault="00470339" w:rsidP="00470339">
      <w:pPr>
        <w:pStyle w:val="ProductList-Body"/>
      </w:pPr>
      <w:r>
        <w:t xml:space="preserve">План 1 and План 2 на Skype за бизнеса онлайн или техните услуги приемници ще разполагат със следните възможности за </w:t>
      </w:r>
      <w:hyperlink w:anchor="Основнифункции" w:history="1">
        <w:r>
          <w:rPr>
            <w:rStyle w:val="Hyperlink"/>
          </w:rPr>
          <w:t>Основни функции</w:t>
        </w:r>
      </w:hyperlink>
      <w:r>
        <w:t>:</w:t>
      </w:r>
    </w:p>
    <w:p w14:paraId="4CC512D9" w14:textId="77777777" w:rsidR="00470339" w:rsidRPr="00927E5E" w:rsidRDefault="00470339" w:rsidP="00470339">
      <w:pPr>
        <w:pStyle w:val="ProductList-Body"/>
      </w:pPr>
    </w:p>
    <w:p w14:paraId="3F70F449" w14:textId="77777777" w:rsidR="00470339" w:rsidRPr="00927E5E" w:rsidRDefault="00470339" w:rsidP="00470339">
      <w:pPr>
        <w:pStyle w:val="ProductList-Body"/>
        <w:tabs>
          <w:tab w:val="clear" w:pos="158"/>
          <w:tab w:val="left" w:pos="360"/>
        </w:tabs>
        <w:ind w:left="180"/>
      </w:pPr>
      <w:r>
        <w:rPr>
          <w:b/>
          <w:color w:val="0072C6"/>
        </w:rPr>
        <w:t>Незабавни съобщения</w:t>
      </w:r>
    </w:p>
    <w:p w14:paraId="6B586C1C" w14:textId="77777777" w:rsidR="00470339" w:rsidRPr="00927E5E" w:rsidRDefault="00470339" w:rsidP="00470339">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3A3854F9" w14:textId="77777777" w:rsidR="00470339" w:rsidRPr="00927E5E" w:rsidRDefault="00470339" w:rsidP="00470339">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511E13EC" w:rsidR="00CB6005" w:rsidRPr="00CB3F78"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04F631B6" w14:textId="77777777" w:rsidR="001257C0" w:rsidRPr="00690C65" w:rsidRDefault="00ED5A40" w:rsidP="001257C0">
      <w:pPr>
        <w:pStyle w:val="ProductList-Body"/>
        <w:shd w:val="clear" w:color="auto" w:fill="A6A6A6" w:themeFill="background1" w:themeFillShade="A6"/>
        <w:spacing w:before="120" w:after="240"/>
        <w:jc w:val="right"/>
      </w:pPr>
      <w:hyperlink w:anchor="TableofContents" w:history="1">
        <w:r w:rsidR="001257C0">
          <w:rPr>
            <w:rStyle w:val="Hyperlink"/>
            <w:sz w:val="16"/>
            <w:szCs w:val="16"/>
          </w:rPr>
          <w:t>Съдържание</w:t>
        </w:r>
      </w:hyperlink>
      <w:r w:rsidR="001257C0">
        <w:rPr>
          <w:sz w:val="16"/>
          <w:szCs w:val="16"/>
        </w:rPr>
        <w:t>/</w:t>
      </w:r>
      <w:hyperlink w:anchor="GeneralTerms" w:history="1">
        <w:r w:rsidR="001257C0">
          <w:rPr>
            <w:rStyle w:val="Hyperlink"/>
            <w:sz w:val="16"/>
            <w:szCs w:val="16"/>
          </w:rPr>
          <w:t>Общи условия</w:t>
        </w:r>
      </w:hyperlink>
    </w:p>
    <w:p w14:paraId="26CB8CA9" w14:textId="77777777" w:rsidR="00470339" w:rsidRPr="00927E5E" w:rsidRDefault="00470339" w:rsidP="00470339">
      <w:pPr>
        <w:pStyle w:val="ProductList-Offering2Heading"/>
        <w:outlineLvl w:val="2"/>
      </w:pPr>
      <w:r>
        <w:tab/>
      </w:r>
      <w:bookmarkStart w:id="100" w:name="_Toc436123574"/>
      <w:r>
        <w:t>Услуги PSTN за Skype за бизнеса онлайн</w:t>
      </w:r>
      <w:bookmarkEnd w:id="100"/>
    </w:p>
    <w:p w14:paraId="69DFFC6B"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p w14:paraId="50E38A95" w14:textId="77777777" w:rsidR="00470339" w:rsidRPr="00CB51B1" w:rsidRDefault="00470339" w:rsidP="00470339">
      <w:pPr>
        <w:pStyle w:val="ProductList-Body"/>
        <w:rPr>
          <w:sz w:val="16"/>
          <w:szCs w:val="16"/>
        </w:rPr>
      </w:pPr>
      <w:r>
        <w:rPr>
          <w:rFonts w:asciiTheme="majorHAnsi" w:hAnsiTheme="majorHAnsi"/>
          <w:sz w:val="16"/>
          <w:szCs w:val="16"/>
        </w:rPr>
        <w:t xml:space="preserve">Обаждания чрез PSTN за Skype </w:t>
      </w:r>
      <w:r w:rsidRPr="00CB51B1">
        <w:rPr>
          <w:rFonts w:asciiTheme="majorHAnsi" w:hAnsiTheme="majorHAnsi"/>
          <w:sz w:val="16"/>
          <w:szCs w:val="16"/>
        </w:rPr>
        <w:t>за бизнеса онлайн</w:t>
      </w:r>
    </w:p>
    <w:p w14:paraId="44485DAE" w14:textId="77777777" w:rsidR="00470339" w:rsidRPr="00CB51B1" w:rsidRDefault="00470339" w:rsidP="00470339">
      <w:pPr>
        <w:pStyle w:val="ProductList-Body"/>
        <w:rPr>
          <w:sz w:val="16"/>
          <w:szCs w:val="16"/>
        </w:rPr>
      </w:pPr>
      <w:r w:rsidRPr="00CB51B1">
        <w:rPr>
          <w:rFonts w:asciiTheme="majorHAnsi" w:hAnsiTheme="majorHAnsi"/>
          <w:sz w:val="16"/>
          <w:szCs w:val="16"/>
        </w:rPr>
        <w:t>Конферентни разговори чрез PSTN за Skype за бизнеса онлайн</w:t>
      </w:r>
    </w:p>
    <w:p w14:paraId="273EB71A" w14:textId="77777777" w:rsidR="00470339" w:rsidRPr="00CB51B1" w:rsidRDefault="00470339" w:rsidP="00470339">
      <w:pPr>
        <w:pStyle w:val="ProductList-Body"/>
        <w:rPr>
          <w:sz w:val="16"/>
          <w:szCs w:val="16"/>
        </w:rPr>
      </w:pPr>
    </w:p>
    <w:p w14:paraId="2C032096" w14:textId="77777777" w:rsidR="00470339" w:rsidRDefault="00470339" w:rsidP="00470339">
      <w:pPr>
        <w:pStyle w:val="ProductList-Offering2"/>
        <w:sectPr w:rsidR="00470339" w:rsidSect="005B7124">
          <w:type w:val="continuous"/>
          <w:pgSz w:w="12240" w:h="15840"/>
          <w:pgMar w:top="1440" w:right="720" w:bottom="1440" w:left="720" w:header="720" w:footer="720" w:gutter="0"/>
          <w:cols w:num="2" w:space="720"/>
          <w:titlePg/>
          <w:docGrid w:linePitch="360"/>
        </w:sectPr>
      </w:pPr>
    </w:p>
    <w:p w14:paraId="0F05E08E" w14:textId="77777777" w:rsidR="00470339" w:rsidRPr="00C15BFF" w:rsidRDefault="00470339" w:rsidP="00470339">
      <w:pPr>
        <w:pStyle w:val="ProductList-Body"/>
        <w:pBdr>
          <w:top w:val="single" w:sz="4" w:space="1" w:color="BFBFBF" w:themeColor="background1" w:themeShade="BF"/>
        </w:pBdr>
        <w:rPr>
          <w:szCs w:val="18"/>
        </w:rPr>
      </w:pPr>
    </w:p>
    <w:p w14:paraId="6F8454B1" w14:textId="77777777" w:rsidR="00470339" w:rsidRPr="00C15BFF" w:rsidRDefault="00470339" w:rsidP="008C5EFE">
      <w:pPr>
        <w:pStyle w:val="ProductList-Body"/>
        <w:keepNext/>
        <w:rPr>
          <w:szCs w:val="18"/>
        </w:rPr>
      </w:pPr>
      <w:r w:rsidRPr="00C15BFF">
        <w:rPr>
          <w:b/>
          <w:color w:val="00188F"/>
          <w:szCs w:val="18"/>
        </w:rPr>
        <w:t>Определение за Услуги PSTN</w:t>
      </w:r>
    </w:p>
    <w:p w14:paraId="42B1F17A" w14:textId="77777777" w:rsidR="00470339" w:rsidRPr="00C15BFF" w:rsidRDefault="00470339" w:rsidP="00470339">
      <w:pPr>
        <w:pStyle w:val="ProductList-Body"/>
        <w:rPr>
          <w:szCs w:val="18"/>
        </w:rPr>
      </w:pPr>
      <w:r w:rsidRPr="00C15BFF">
        <w:rPr>
          <w:szCs w:val="18"/>
        </w:rPr>
        <w:t>Услугите PSTN за Skype за бизнеса онлайн („Услуги PSTN“) позволяват на потребителите да комуникират с други хора чрез световната телефонна мрежа, позната по принцип като Public Switched Telephone Network.</w:t>
      </w:r>
    </w:p>
    <w:p w14:paraId="3F89B3CE" w14:textId="77777777" w:rsidR="00470339" w:rsidRPr="00C15BFF" w:rsidRDefault="00470339" w:rsidP="00470339">
      <w:pPr>
        <w:pStyle w:val="ProductList-Body"/>
        <w:rPr>
          <w:szCs w:val="18"/>
        </w:rPr>
      </w:pPr>
    </w:p>
    <w:p w14:paraId="20C3C18D" w14:textId="77777777" w:rsidR="00470339" w:rsidRPr="00C15BFF" w:rsidRDefault="00470339" w:rsidP="00470339">
      <w:pPr>
        <w:pStyle w:val="ProductList-Body"/>
        <w:rPr>
          <w:szCs w:val="18"/>
        </w:rPr>
      </w:pPr>
      <w:r w:rsidRPr="00C15BFF">
        <w:rPr>
          <w:b/>
          <w:color w:val="00188F"/>
          <w:szCs w:val="18"/>
        </w:rPr>
        <w:t xml:space="preserve">Доставчик на Услуги PSTN </w:t>
      </w:r>
    </w:p>
    <w:p w14:paraId="10E4FE4A" w14:textId="77777777" w:rsidR="00470339" w:rsidRPr="00C15BFF" w:rsidRDefault="00470339" w:rsidP="00470339">
      <w:pPr>
        <w:pStyle w:val="ProductList-Body"/>
        <w:rPr>
          <w:szCs w:val="18"/>
        </w:rPr>
      </w:pPr>
      <w:r w:rsidRPr="00C15BFF">
        <w:rPr>
          <w:szCs w:val="18"/>
        </w:rPr>
        <w:t>Услугите PSTN се предоставят на клиенти в САЩ чрез Skype Communications US Corporation, филиал на Microsoft Corporation. Услугите PSTN се предоставят на клиенти извън САЩ чрез Свързано лице на Microsoft, което подписва Споразумението за корпоративно лицензиране с клиента.</w:t>
      </w:r>
    </w:p>
    <w:p w14:paraId="3BFC1BF9" w14:textId="77777777" w:rsidR="00470339" w:rsidRPr="00C15BFF" w:rsidRDefault="00470339" w:rsidP="00470339">
      <w:pPr>
        <w:pStyle w:val="ProductList-Body"/>
        <w:tabs>
          <w:tab w:val="clear" w:pos="158"/>
          <w:tab w:val="left" w:pos="360"/>
        </w:tabs>
        <w:rPr>
          <w:szCs w:val="18"/>
        </w:rPr>
      </w:pPr>
    </w:p>
    <w:p w14:paraId="51C9F70C" w14:textId="77777777" w:rsidR="00470339" w:rsidRPr="00C15BFF" w:rsidRDefault="00470339" w:rsidP="00470339">
      <w:pPr>
        <w:pStyle w:val="ProductList-SubSubSectionHeading"/>
        <w:rPr>
          <w:szCs w:val="18"/>
        </w:rPr>
      </w:pPr>
      <w:bookmarkStart w:id="101" w:name="_Toc436123575"/>
      <w:r w:rsidRPr="00C15BFF">
        <w:rPr>
          <w:szCs w:val="18"/>
        </w:rPr>
        <w:t>Данъци за PSTN</w:t>
      </w:r>
      <w:bookmarkEnd w:id="101"/>
    </w:p>
    <w:p w14:paraId="4C176E29" w14:textId="77777777" w:rsidR="00470339" w:rsidRPr="00C15BFF" w:rsidRDefault="00470339" w:rsidP="00470339">
      <w:pPr>
        <w:pStyle w:val="ProductList-Body"/>
        <w:tabs>
          <w:tab w:val="left" w:pos="360"/>
        </w:tabs>
        <w:rPr>
          <w:szCs w:val="18"/>
        </w:rPr>
      </w:pPr>
      <w:r w:rsidRPr="00C15BFF">
        <w:rPr>
          <w:szCs w:val="18"/>
        </w:rPr>
        <w:t xml:space="preserve">Данъците за Услугите PSTN се базират на адреса на клиента, предоставен на Microsoft за данъчни цели. </w:t>
      </w:r>
    </w:p>
    <w:p w14:paraId="39E9FCD4" w14:textId="77777777" w:rsidR="00470339" w:rsidRPr="00C15BFF" w:rsidRDefault="00470339" w:rsidP="00470339">
      <w:pPr>
        <w:pStyle w:val="ProductList-Body"/>
        <w:tabs>
          <w:tab w:val="left" w:pos="360"/>
        </w:tabs>
        <w:rPr>
          <w:szCs w:val="18"/>
        </w:rPr>
      </w:pPr>
    </w:p>
    <w:p w14:paraId="60951400" w14:textId="77777777" w:rsidR="00470339" w:rsidRPr="00C15BFF" w:rsidRDefault="00470339" w:rsidP="00470339">
      <w:pPr>
        <w:pStyle w:val="ProductList-Body"/>
        <w:tabs>
          <w:tab w:val="left" w:pos="360"/>
        </w:tabs>
        <w:rPr>
          <w:szCs w:val="18"/>
        </w:rPr>
      </w:pPr>
      <w:r w:rsidRPr="00C15BFF">
        <w:rPr>
          <w:szCs w:val="18"/>
        </w:rPr>
        <w:t>В САЩ всички цени за Услуги PSTN, които Microsoft продава директно на клиентите от името на Skype Communications US Corporation, включват всички приложими данъци и такси, които трябва да се събират от клиента и да се платят на правителствена агенция, комисия или квазиправителствен орган. Тези данъци са описани в сайта за Корпоративно лицензиране (</w:t>
      </w:r>
      <w:hyperlink r:id="rId40" w:history="1">
        <w:r w:rsidRPr="00C15BFF">
          <w:rPr>
            <w:rStyle w:val="Hyperlink"/>
            <w:szCs w:val="18"/>
          </w:rPr>
          <w:t>http://go.microsoft.com/fwlink/?LinkId=690247</w:t>
        </w:r>
      </w:hyperlink>
      <w:r w:rsidRPr="00C15BFF">
        <w:rPr>
          <w:szCs w:val="18"/>
        </w:rPr>
        <w:t>). За непреки продажби в САЩ цените се определят от риселъра на клиента, който носи отговорност за събирането и изпращането на допълнителни данъци, които може да са приложими.</w:t>
      </w:r>
    </w:p>
    <w:p w14:paraId="522D2CAD" w14:textId="77777777" w:rsidR="00470339" w:rsidRPr="00C15BFF" w:rsidRDefault="00470339" w:rsidP="00470339">
      <w:pPr>
        <w:pStyle w:val="ProductList-Body"/>
        <w:tabs>
          <w:tab w:val="left" w:pos="360"/>
        </w:tabs>
        <w:rPr>
          <w:szCs w:val="18"/>
        </w:rPr>
      </w:pPr>
    </w:p>
    <w:p w14:paraId="2A17B92C" w14:textId="77777777" w:rsidR="00470339" w:rsidRPr="00C15BFF" w:rsidRDefault="00470339" w:rsidP="00470339">
      <w:pPr>
        <w:pStyle w:val="ProductList-SubSubSectionHeading"/>
        <w:rPr>
          <w:szCs w:val="18"/>
        </w:rPr>
      </w:pPr>
      <w:bookmarkStart w:id="102" w:name="_Toc436123576"/>
      <w:r w:rsidRPr="00C15BFF">
        <w:rPr>
          <w:szCs w:val="18"/>
        </w:rPr>
        <w:t>Важна информация относно Спешни повиквания/911 в САЩ</w:t>
      </w:r>
      <w:bookmarkEnd w:id="102"/>
    </w:p>
    <w:p w14:paraId="6B279C08" w14:textId="275C052A" w:rsidR="00470339" w:rsidRDefault="00470339" w:rsidP="00470339">
      <w:pPr>
        <w:pStyle w:val="ProductList-Body"/>
        <w:tabs>
          <w:tab w:val="left" w:pos="360"/>
        </w:tabs>
        <w:rPr>
          <w:szCs w:val="18"/>
        </w:rPr>
      </w:pPr>
      <w:r w:rsidRPr="00C15BFF">
        <w:rPr>
          <w:szCs w:val="18"/>
        </w:rPr>
        <w:t>Услугата за спешни повиквания на 911 функционира по различен начин с услугите за Обаждания чрез PSTN за Skype за бизнеса онлайн в сравнение с обичайните телефонни услуги. От клиентите се изисква да уведомяват всеки потребител на услугите за Обаждания чрез PSTN за Skype за бизнеса онлайн относно тези разлики. Разликите включват следното: (i) Skype за бизнеса може и да не знае действителното местоположение на човека, който се обажда на 911, вследствие на което обаждането на 911 може да се пренасочи към погрешния център за обаждания на 911 и/или услугите за спешна помощ може да се изпратят до погрешното местоположение; (ii) когато потребител на Skype за бизнеса набира 911, оператор може да попита потребителя относно неговото или нейното настоящо местоположение, за да съдейства за правилното пренасочване на обаждането на 911 и изпращане на услугите за спешна помощ; (iii)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чрез услугите за Обаждания чрез PSTN за Skype за бизнеса онлайн; и (iv) независимо от това, че услугите за Обаждания чрез PSTN на Skype за бизнеса онлайн може да се използват навсякъде по света, където има налична интернет връзка, потребителите не трябва да се обаждат на 911 от местоположение извън САЩ, тъй като най-вероятно обаждането няма да бъде пренасочено към правилния център за обаждания в тази страна.</w:t>
      </w:r>
    </w:p>
    <w:p w14:paraId="103ED236" w14:textId="77777777" w:rsidR="008C5EFE" w:rsidRPr="00C15BFF" w:rsidRDefault="008C5EFE" w:rsidP="00470339">
      <w:pPr>
        <w:pStyle w:val="ProductList-Body"/>
        <w:tabs>
          <w:tab w:val="left" w:pos="360"/>
        </w:tabs>
        <w:rPr>
          <w:szCs w:val="18"/>
        </w:rPr>
      </w:pPr>
    </w:p>
    <w:p w14:paraId="6999D0F2" w14:textId="77777777" w:rsidR="00470339" w:rsidRPr="00927E5E" w:rsidRDefault="00470339" w:rsidP="00470339">
      <w:pPr>
        <w:pStyle w:val="ProductList-SubSubSectionHeading"/>
      </w:pPr>
      <w:bookmarkStart w:id="103" w:name="_Toc436123577"/>
      <w:r>
        <w:t>Ограничения на употребата</w:t>
      </w:r>
      <w:bookmarkEnd w:id="103"/>
    </w:p>
    <w:p w14:paraId="4CF1BF70" w14:textId="77777777" w:rsidR="00470339" w:rsidRPr="00927E5E" w:rsidRDefault="00470339" w:rsidP="00470339">
      <w:pPr>
        <w:pStyle w:val="ProductList-Body"/>
        <w:tabs>
          <w:tab w:val="clear" w:pos="158"/>
          <w:tab w:val="left" w:pos="360"/>
        </w:tabs>
      </w:pPr>
      <w:r>
        <w:t>Клиентът не трябва да превишава ограниченията на употреба за приложимия план за абонамента на Услугата PSTN. Ако го направи, това може да доведе до прекратяване на услугите. Microsoft ще предоставя предизвестие в разумен срок преди преустановяване на Услугите PSTN и клиентът ще може да осъществява спешни повиквания по време на периода на прекратяване.</w:t>
      </w:r>
    </w:p>
    <w:p w14:paraId="7149F843" w14:textId="77777777" w:rsidR="00470339" w:rsidRPr="00927E5E" w:rsidRDefault="00ED5A40" w:rsidP="00470339">
      <w:pPr>
        <w:pStyle w:val="ProductList-Body"/>
        <w:shd w:val="clear" w:color="auto" w:fill="A6A6A6" w:themeFill="background1" w:themeFillShade="A6"/>
        <w:spacing w:before="120" w:after="240"/>
        <w:jc w:val="right"/>
      </w:pPr>
      <w:hyperlink w:anchor="TableofContents" w:history="1">
        <w:r w:rsidR="00470339">
          <w:rPr>
            <w:rStyle w:val="Hyperlink"/>
            <w:sz w:val="16"/>
            <w:szCs w:val="16"/>
          </w:rPr>
          <w:t>Съдържание</w:t>
        </w:r>
      </w:hyperlink>
      <w:r w:rsidR="00470339">
        <w:rPr>
          <w:sz w:val="16"/>
          <w:szCs w:val="16"/>
        </w:rPr>
        <w:t>/</w:t>
      </w:r>
      <w:hyperlink w:anchor="GeneralTerms" w:history="1">
        <w:r w:rsidR="00470339">
          <w:rPr>
            <w:rStyle w:val="Hyperlink"/>
            <w:sz w:val="16"/>
            <w:szCs w:val="16"/>
          </w:rPr>
          <w:t>Общи условия</w:t>
        </w:r>
      </w:hyperlink>
    </w:p>
    <w:p w14:paraId="12EF9505" w14:textId="55BFB8EB" w:rsidR="008E1EAF" w:rsidRPr="00CB3F78" w:rsidRDefault="00B46433" w:rsidP="00000F05">
      <w:pPr>
        <w:pStyle w:val="ProductList-OfferingGroupHeading"/>
      </w:pPr>
      <w:bookmarkStart w:id="104" w:name="_Toc436123578"/>
      <w:r>
        <w:t>Други Онлайн услуги</w:t>
      </w:r>
      <w:bookmarkEnd w:id="104"/>
    </w:p>
    <w:p w14:paraId="15FE5732" w14:textId="3F9E7EAA" w:rsidR="008E1EAF" w:rsidRPr="00690C65" w:rsidRDefault="004B3528" w:rsidP="00000F05">
      <w:pPr>
        <w:pStyle w:val="ProductList-Offering2Heading"/>
      </w:pPr>
      <w:r>
        <w:tab/>
      </w:r>
      <w:bookmarkStart w:id="105" w:name="_Toc436123579"/>
      <w:r>
        <w:t>Платформа Bing Maps Enterprise и Платформа за управление на движими активи на Bing Maps</w:t>
      </w:r>
      <w:bookmarkEnd w:id="105"/>
    </w:p>
    <w:p w14:paraId="64D0F751" w14:textId="77777777" w:rsidR="00917344" w:rsidRPr="00690C65" w:rsidRDefault="00917344" w:rsidP="00A22A70">
      <w:pPr>
        <w:pStyle w:val="ProductList-Body"/>
      </w:pPr>
      <w:r>
        <w:rPr>
          <w:b/>
          <w:color w:val="00188F"/>
        </w:rPr>
        <w:t>ЛА за услуги</w:t>
      </w:r>
    </w:p>
    <w:p w14:paraId="3C3420FA" w14:textId="781ED104" w:rsidR="00917344" w:rsidRPr="00690C65" w:rsidRDefault="00917344" w:rsidP="003805A6">
      <w:pPr>
        <w:pStyle w:val="ProductList-Body"/>
      </w:pPr>
      <w:r>
        <w:t xml:space="preserve">За предоставяне на достъп до услугите се изисква ЛА за услуга. Всеки ЛА за услуга трябва да се закупи с поне един от следните отговарящи на условията ЛА за добавка: </w:t>
      </w:r>
    </w:p>
    <w:p w14:paraId="36E1EEF0" w14:textId="77777777" w:rsidR="00917344" w:rsidRPr="00690C65" w:rsidRDefault="00917344" w:rsidP="003805A6">
      <w:pPr>
        <w:pStyle w:val="ProductList-Body"/>
        <w:numPr>
          <w:ilvl w:val="0"/>
          <w:numId w:val="20"/>
        </w:numPr>
        <w:ind w:left="450" w:hanging="270"/>
      </w:pPr>
      <w:r>
        <w:t xml:space="preserve">ЛА за добавка за използване на Уеб сайт, необходим за осъществяване на достъп до Корпоративната платформа за Картите на Bing и Платформата за управление на движими активи на Картите на Bing от страна на неупълномощени потребители чрез програмите на Клиента въз основа на броя на платимите транзакции на месец, </w:t>
      </w:r>
    </w:p>
    <w:p w14:paraId="1498380B" w14:textId="77777777" w:rsidR="00917344" w:rsidRPr="00690C65" w:rsidRDefault="00917344" w:rsidP="0088164F">
      <w:pPr>
        <w:pStyle w:val="ProductList-Body"/>
        <w:numPr>
          <w:ilvl w:val="0"/>
          <w:numId w:val="20"/>
        </w:numPr>
        <w:spacing w:before="40"/>
        <w:ind w:left="461" w:hanging="274"/>
      </w:pPr>
      <w:r>
        <w:t>ЛА за използване на публични уеб сайтове, наличен за конкретен брой платими транзакции за използване на уеб сайт, който е публично достъпен без ограничения,</w:t>
      </w:r>
    </w:p>
    <w:p w14:paraId="2EAAC315" w14:textId="77777777" w:rsidR="00917344" w:rsidRPr="00690C65" w:rsidRDefault="00917344" w:rsidP="0088164F">
      <w:pPr>
        <w:pStyle w:val="ProductList-Body"/>
        <w:numPr>
          <w:ilvl w:val="0"/>
          <w:numId w:val="20"/>
        </w:numPr>
        <w:spacing w:before="40"/>
        <w:ind w:left="461" w:hanging="274"/>
      </w:pPr>
      <w:r>
        <w:t>Добавка за използване на вътрешен уеб сайт, налична за конкретен брой платими транзакции за използване на вътрешен уеб сайт (например интранет) в частна мрежа,</w:t>
      </w:r>
    </w:p>
    <w:p w14:paraId="680AC23C" w14:textId="77777777" w:rsidR="00917344" w:rsidRPr="00690C65" w:rsidRDefault="00917344" w:rsidP="0088164F">
      <w:pPr>
        <w:pStyle w:val="ProductList-Body"/>
        <w:numPr>
          <w:ilvl w:val="0"/>
          <w:numId w:val="20"/>
        </w:numPr>
        <w:spacing w:before="40"/>
        <w:ind w:left="461" w:hanging="274"/>
      </w:pPr>
      <w:r>
        <w:t>Добавка за неограничено използване на Картите на Bing,</w:t>
      </w:r>
    </w:p>
    <w:p w14:paraId="7FCA6E2E" w14:textId="77777777" w:rsidR="00917344" w:rsidRPr="00690C65" w:rsidRDefault="00917344" w:rsidP="0088164F">
      <w:pPr>
        <w:pStyle w:val="ProductList-Body"/>
        <w:numPr>
          <w:ilvl w:val="0"/>
          <w:numId w:val="20"/>
        </w:numPr>
        <w:spacing w:before="40"/>
        <w:ind w:left="461" w:hanging="274"/>
      </w:pPr>
      <w:r>
        <w:t>ЛА за познат потребител на Картите на Bing, или</w:t>
      </w:r>
    </w:p>
    <w:p w14:paraId="13F1DA9E" w14:textId="77777777" w:rsidR="00917344" w:rsidRPr="00690C65" w:rsidRDefault="00917344" w:rsidP="0088164F">
      <w:pPr>
        <w:pStyle w:val="ProductList-Body"/>
        <w:numPr>
          <w:ilvl w:val="0"/>
          <w:numId w:val="20"/>
        </w:numPr>
        <w:spacing w:before="40"/>
        <w:ind w:left="461" w:hanging="274"/>
      </w:pPr>
      <w:r>
        <w:t>Лека версия на ЛА за познат потребител на Картите на Bing.</w:t>
      </w:r>
    </w:p>
    <w:p w14:paraId="405C9546" w14:textId="77777777" w:rsidR="00917344" w:rsidRPr="002E1866"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Отговарящи на условията ЛА за добавка за услуга на Платформата за управление на движими активи на Картите на Bing</w:t>
      </w:r>
    </w:p>
    <w:p w14:paraId="74E07B3F" w14:textId="739C2927" w:rsidR="00917344" w:rsidRPr="00690C65" w:rsidRDefault="00917344" w:rsidP="00917344">
      <w:pPr>
        <w:pStyle w:val="ProductList-Body"/>
      </w:pPr>
      <w:r>
        <w:t>За Платформата за управление на движими активи на Картите на Bing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на Картите на Bing. „Актив“ се дефинира като всяко превозно средство, устройство или друг движим обект. Тези ЛА за добавка са за определен брой следени Активи.</w:t>
      </w:r>
    </w:p>
    <w:p w14:paraId="65A09B43" w14:textId="77777777" w:rsidR="00917344" w:rsidRPr="002E1866"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Упълномощени потребители</w:t>
      </w:r>
    </w:p>
    <w:p w14:paraId="62E52076" w14:textId="444A9243" w:rsidR="00917344" w:rsidRPr="00690C65" w:rsidRDefault="00917344" w:rsidP="00917344">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на Картите на Bing, трябва да разполагат с ЛА.</w:t>
      </w:r>
    </w:p>
    <w:p w14:paraId="42B66073" w14:textId="77777777" w:rsidR="00917344" w:rsidRPr="002E1866" w:rsidRDefault="00917344" w:rsidP="00917344">
      <w:pPr>
        <w:pStyle w:val="ProductList-Body"/>
        <w:rPr>
          <w:sz w:val="16"/>
          <w:szCs w:val="16"/>
        </w:rPr>
      </w:pPr>
    </w:p>
    <w:p w14:paraId="2BA7F5AC" w14:textId="77777777" w:rsidR="00917344" w:rsidRPr="00690C65" w:rsidRDefault="00917344" w:rsidP="00E81045">
      <w:pPr>
        <w:pStyle w:val="ProductList-Body"/>
        <w:keepNext/>
      </w:pPr>
      <w:r>
        <w:rPr>
          <w:b/>
          <w:color w:val="00188F"/>
        </w:rPr>
        <w:t>API на Картите на Bing</w:t>
      </w:r>
    </w:p>
    <w:p w14:paraId="0B1B4362" w14:textId="25048EA2" w:rsidR="00917344" w:rsidRPr="00690C65" w:rsidRDefault="00917344" w:rsidP="00917344">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41" w:history="1">
        <w:r>
          <w:rPr>
            <w:rStyle w:val="Hyperlink"/>
          </w:rPr>
          <w:t>http://go.microsoft.com/fwlink/p/?LinkID=66121</w:t>
        </w:r>
      </w:hyperlink>
      <w:r>
        <w:t xml:space="preserve"> и </w:t>
      </w:r>
      <w:hyperlink r:id="rId42" w:history="1">
        <w:r>
          <w:rPr>
            <w:rStyle w:val="Hyperlink"/>
          </w:rPr>
          <w:t>http://go.microsoft.com/fwlink/p/?LinkID=223436</w:t>
        </w:r>
      </w:hyperlink>
      <w:r>
        <w:t>.</w:t>
      </w:r>
    </w:p>
    <w:p w14:paraId="699EF278" w14:textId="77777777" w:rsidR="00917344" w:rsidRPr="002E1866"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t>Поверителност на Картите на Bing</w:t>
      </w:r>
    </w:p>
    <w:p w14:paraId="5963E750" w14:textId="57B16C42" w:rsidR="008E1EAF" w:rsidRPr="00690C65" w:rsidRDefault="00917344" w:rsidP="00917344">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43" w:history="1">
        <w:r>
          <w:rPr>
            <w:rStyle w:val="Hyperlink"/>
          </w:rPr>
          <w:t>http://go.microsoft.com/fwlink/?LinkID=248686</w:t>
        </w:r>
      </w:hyperlink>
      <w:r>
        <w:t xml:space="preserve"> и се прилагат за използването на Услугите на Картите на Bing от страна на Клиента.</w:t>
      </w:r>
    </w:p>
    <w:p w14:paraId="5062E615" w14:textId="2CCCD383" w:rsidR="00917344" w:rsidRPr="00690C65" w:rsidRDefault="00ED5A40" w:rsidP="002E186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E4BE2FC" w14:textId="6F918930" w:rsidR="008E1EAF" w:rsidRPr="00690C65" w:rsidRDefault="00917344" w:rsidP="00000F05">
      <w:pPr>
        <w:pStyle w:val="ProductList-Offering2Heading"/>
      </w:pPr>
      <w:r>
        <w:tab/>
      </w:r>
      <w:bookmarkStart w:id="106" w:name="_Toc436123580"/>
      <w:r>
        <w:t>Microsoft Learning E-Reference Library</w:t>
      </w:r>
      <w:bookmarkEnd w:id="106"/>
    </w:p>
    <w:p w14:paraId="52B5E39A" w14:textId="6497DC6A" w:rsidR="008E1EAF" w:rsidRPr="00690C65" w:rsidRDefault="00917344" w:rsidP="00A914BF">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86404B2" w14:textId="6E277EA4" w:rsidR="00917344" w:rsidRPr="00690C65" w:rsidRDefault="00ED5A40" w:rsidP="002E186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6E95B1F" w14:textId="09CFE6AC" w:rsidR="008E1EAF" w:rsidRPr="00690C65" w:rsidRDefault="00917344" w:rsidP="00000F05">
      <w:pPr>
        <w:pStyle w:val="ProductList-Offering2Heading"/>
      </w:pPr>
      <w:r>
        <w:tab/>
      </w:r>
      <w:bookmarkStart w:id="107" w:name="_Toc436123581"/>
      <w:r>
        <w:t>Microsoft Learning IT Academy</w:t>
      </w:r>
      <w:bookmarkEnd w:id="107"/>
    </w:p>
    <w:p w14:paraId="246D13D7" w14:textId="77777777" w:rsidR="00917344" w:rsidRPr="00690C65" w:rsidRDefault="00917344" w:rsidP="00917344">
      <w:pPr>
        <w:pStyle w:val="ProductList-Body"/>
      </w:pPr>
      <w:r>
        <w:rPr>
          <w:b/>
          <w:color w:val="00188F"/>
        </w:rPr>
        <w:t>ЛА за услуга</w:t>
      </w:r>
    </w:p>
    <w:p w14:paraId="2B441D8A" w14:textId="78207564" w:rsidR="00917344" w:rsidRPr="00690C65" w:rsidRDefault="00917344" w:rsidP="00917344">
      <w:pPr>
        <w:pStyle w:val="ProductList-Body"/>
      </w:pPr>
      <w:r>
        <w:t>Необходим е ЛА за услуга за всяко Местоположение, което използва или осъществява достъп до услуга или предимство на Microsoft Learning IT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6B7006A7" w14:textId="77777777" w:rsidR="00170466" w:rsidRPr="00CB3F78" w:rsidRDefault="00170466" w:rsidP="00917344">
      <w:pPr>
        <w:pStyle w:val="ProductList-Body"/>
        <w:rPr>
          <w:b/>
          <w:color w:val="00188F"/>
        </w:rPr>
      </w:pPr>
    </w:p>
    <w:p w14:paraId="62C90E4F" w14:textId="56FB5A3C" w:rsidR="00917344" w:rsidRPr="00690C65" w:rsidRDefault="00917344" w:rsidP="00917344">
      <w:pPr>
        <w:pStyle w:val="ProductList-Body"/>
      </w:pPr>
      <w:r>
        <w:rPr>
          <w:b/>
          <w:color w:val="00188F"/>
        </w:rPr>
        <w:t>Указания за програмата IT Academy</w:t>
      </w:r>
    </w:p>
    <w:p w14:paraId="6F2DF207" w14:textId="14F06370" w:rsidR="00917344" w:rsidRPr="00CB3F78" w:rsidRDefault="00917344" w:rsidP="00917344">
      <w:pPr>
        <w:pStyle w:val="ProductList-Body"/>
      </w:pPr>
      <w:r>
        <w:t xml:space="preserve">Указанията за програмата IT Academy на адрес </w:t>
      </w:r>
      <w:hyperlink r:id="rId44" w:history="1">
        <w:r>
          <w:rPr>
            <w:rStyle w:val="Hyperlink"/>
          </w:rPr>
          <w:t>http://www.microsoft.com/itacademy</w:t>
        </w:r>
      </w:hyperlink>
      <w:r>
        <w:t xml:space="preserve"> се прилагат за използването от страна на Клиента на Microsoft Learning IT Academy и нейните предимства.</w:t>
      </w:r>
    </w:p>
    <w:p w14:paraId="06FBA28E" w14:textId="77777777" w:rsidR="003E087B" w:rsidRPr="00CB3F78" w:rsidRDefault="003E087B" w:rsidP="00917344">
      <w:pPr>
        <w:pStyle w:val="ProductList-Body"/>
      </w:pPr>
    </w:p>
    <w:p w14:paraId="25246280" w14:textId="77777777" w:rsidR="00917344" w:rsidRPr="00690C65" w:rsidRDefault="00917344" w:rsidP="00917344">
      <w:pPr>
        <w:pStyle w:val="ProductList-Body"/>
      </w:pPr>
      <w:r>
        <w:rPr>
          <w:b/>
          <w:color w:val="00188F"/>
        </w:rPr>
        <w:t>Предимства на програмата, предоставени от трети лица</w:t>
      </w:r>
    </w:p>
    <w:p w14:paraId="6159755F" w14:textId="7FE39CCA" w:rsidR="008E1EAF" w:rsidRPr="00690C65" w:rsidRDefault="00917344" w:rsidP="00917344">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p w14:paraId="7BE13356" w14:textId="2FDC7FBC" w:rsidR="00917344" w:rsidRPr="00690C65" w:rsidRDefault="00ED5A40" w:rsidP="00A70297">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EEA3C10" w14:textId="77777777" w:rsidR="00581CDB" w:rsidRPr="00690C65" w:rsidRDefault="00581CDB" w:rsidP="00000F05">
      <w:pPr>
        <w:pStyle w:val="ProductList-Offering2Heading"/>
      </w:pPr>
      <w:r>
        <w:tab/>
      </w:r>
      <w:bookmarkStart w:id="108" w:name="_Toc436123582"/>
      <w:r>
        <w:t>Office 365 Developer</w:t>
      </w:r>
      <w:bookmarkEnd w:id="108"/>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491AA8F9" w14:textId="2943B446" w:rsidR="00581CDB" w:rsidRPr="00690C65" w:rsidRDefault="00ED5A40" w:rsidP="00F57E27">
      <w:pPr>
        <w:pStyle w:val="ProductList-Body"/>
        <w:shd w:val="clear" w:color="auto" w:fill="A6A6A6" w:themeFill="background1" w:themeFillShade="A6"/>
        <w:tabs>
          <w:tab w:val="left" w:pos="8728"/>
          <w:tab w:val="right" w:pos="10800"/>
        </w:tabs>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FF8B7CC" w14:textId="558DF0EF" w:rsidR="008E1EAF" w:rsidRPr="00925FE9" w:rsidRDefault="00D67A4B" w:rsidP="008C5EFE">
      <w:pPr>
        <w:pStyle w:val="ProductList-Offering2Heading"/>
        <w:keepNext/>
      </w:pPr>
      <w:r>
        <w:tab/>
      </w:r>
      <w:bookmarkStart w:id="109" w:name="_Toc436123583"/>
      <w:r>
        <w:t xml:space="preserve">Power BI </w:t>
      </w:r>
      <w:r w:rsidR="00D02EF7">
        <w:t>Pro</w:t>
      </w:r>
      <w:bookmarkEnd w:id="109"/>
    </w:p>
    <w:p w14:paraId="6022E90C" w14:textId="77777777" w:rsidR="00D12FE5" w:rsidRPr="00690C65" w:rsidRDefault="00D12FE5" w:rsidP="00D12FE5">
      <w:pPr>
        <w:pStyle w:val="ProductList-Body"/>
        <w:tabs>
          <w:tab w:val="clear" w:pos="158"/>
          <w:tab w:val="left" w:pos="360"/>
        </w:tabs>
      </w:pPr>
      <w:r>
        <w:rPr>
          <w:b/>
          <w:color w:val="00188F"/>
        </w:rPr>
        <w:t>Бележки</w:t>
      </w:r>
    </w:p>
    <w:p w14:paraId="36534C40" w14:textId="449863A4" w:rsidR="00D12FE5" w:rsidRPr="00690C65" w:rsidRDefault="00D12FE5" w:rsidP="00D12FE5">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A793BD3" w14:textId="2EE83394" w:rsidR="00D67A4B" w:rsidRPr="00690C65" w:rsidRDefault="00ED5A4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D83CBA9" w14:textId="23710CEF" w:rsidR="003D22CB" w:rsidRPr="00690C65" w:rsidRDefault="00D67A4B" w:rsidP="00316F31">
      <w:pPr>
        <w:pStyle w:val="ProductList-Offering2Heading"/>
        <w:keepNext/>
      </w:pPr>
      <w:r>
        <w:tab/>
      </w:r>
      <w:bookmarkStart w:id="110" w:name="_Toc436123584"/>
      <w:r>
        <w:t>System Center Endpoint Protection</w:t>
      </w:r>
      <w:bookmarkEnd w:id="110"/>
    </w:p>
    <w:p w14:paraId="1C59FAD4" w14:textId="77777777" w:rsidR="00470339" w:rsidRPr="00927E5E" w:rsidRDefault="00470339" w:rsidP="00470339">
      <w:pPr>
        <w:pStyle w:val="ProductList-Body"/>
      </w:pPr>
      <w:r>
        <w:rPr>
          <w:b/>
          <w:color w:val="00188F"/>
        </w:rPr>
        <w:t>ЛА за потребител и устройство</w:t>
      </w:r>
    </w:p>
    <w:p w14:paraId="42F85AFA" w14:textId="77777777" w:rsidR="00470339" w:rsidRPr="00927E5E" w:rsidRDefault="00470339" w:rsidP="00470339">
      <w:pPr>
        <w:pStyle w:val="ProductList-Body"/>
      </w:pPr>
      <w:r>
        <w:t>Необходим е ЛА за всяко устройство, осъществяващо достъп до System Center Endpoint Protection или сроден софтуер, с изключение на Сървърите, които изискват Лицензи за управление на сървъри.</w:t>
      </w:r>
    </w:p>
    <w:p w14:paraId="067CEBF1" w14:textId="77777777" w:rsidR="00D67A4B" w:rsidRPr="00690C65" w:rsidRDefault="00D67A4B" w:rsidP="00D67A4B">
      <w:pPr>
        <w:pStyle w:val="ProductList-Body"/>
      </w:pPr>
    </w:p>
    <w:p w14:paraId="42F57B3C" w14:textId="77777777" w:rsidR="00470339" w:rsidRPr="00927E5E" w:rsidRDefault="00470339" w:rsidP="00470339">
      <w:pPr>
        <w:pStyle w:val="ProductList-Body"/>
      </w:pPr>
      <w:r>
        <w:rPr>
          <w:b/>
          <w:color w:val="00188F"/>
        </w:rPr>
        <w:t>ЛА за управление на сървъри</w:t>
      </w:r>
    </w:p>
    <w:p w14:paraId="7B02317F" w14:textId="5E8591B9" w:rsidR="0090081E" w:rsidRDefault="00470339" w:rsidP="00470339">
      <w:pPr>
        <w:pStyle w:val="ProductList-Body"/>
      </w:pPr>
      <w:r>
        <w:t xml:space="preserve">В допълнение към изискванията за ЛА за Потребители за всички Сървъри от броя, указан в лицензионните условия за System Center 2012 R2 Datacenter и Standard в раздела „Сървъри за управление“ от Условията за продукти, се изискват Лицензи за управление на сървъри. Условията за продукти се намират на адрес </w:t>
      </w:r>
      <w:hyperlink r:id="rId45" w:history="1">
        <w:r>
          <w:rPr>
            <w:rStyle w:val="Hyperlink"/>
          </w:rPr>
          <w:t>http://go.microsoft.com/?linkid=9839206</w:t>
        </w:r>
      </w:hyperlink>
      <w:r>
        <w:t>. За целите на настоящата декларация OSE, изпълняващи операционни системи на сървър, които осъществяват достъп до System Center Endpoint Protection или сроден софтуер, са „управлявани OSE“. За целите на този параграф под „Сървъри“ се има предвид устройства, на които Клиентът изпълнява софтуер на сървърни операционни системи.</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Замяна на системите за сканиране</w:t>
      </w:r>
    </w:p>
    <w:p w14:paraId="30EBF89C" w14:textId="5218EAE9" w:rsidR="00D67A4B" w:rsidRPr="00690C65" w:rsidRDefault="00D67A4B" w:rsidP="00D67A4B">
      <w:pPr>
        <w:pStyle w:val="ProductList-Body"/>
      </w:pPr>
      <w:r>
        <w:t>Microsoft има право да заменя подобен софтуер и файлове за следните елементи на Онлайн услугата:</w:t>
      </w:r>
    </w:p>
    <w:p w14:paraId="67AD4818" w14:textId="77777777" w:rsidR="00D67A4B" w:rsidRPr="00690C65" w:rsidRDefault="00D67A4B" w:rsidP="00D67A4B">
      <w:pPr>
        <w:pStyle w:val="ProductList-Body"/>
        <w:numPr>
          <w:ilvl w:val="0"/>
          <w:numId w:val="21"/>
        </w:numPr>
        <w:ind w:left="450" w:hanging="270"/>
      </w:pPr>
      <w:r>
        <w:t>антивирусен софтуер, както и софтуер против нежелана поща; и</w:t>
      </w:r>
    </w:p>
    <w:p w14:paraId="3428E125" w14:textId="7DB3AF3C" w:rsidR="003D22CB" w:rsidRPr="00690C65" w:rsidRDefault="00D67A4B" w:rsidP="0088164F">
      <w:pPr>
        <w:pStyle w:val="ProductList-Body"/>
        <w:numPr>
          <w:ilvl w:val="0"/>
          <w:numId w:val="21"/>
        </w:numPr>
        <w:spacing w:before="40"/>
        <w:ind w:left="461" w:hanging="274"/>
      </w:pPr>
      <w:r>
        <w:t>файлове с подписи, както и файлове с данни за филтриране на съдържание.</w:t>
      </w:r>
    </w:p>
    <w:p w14:paraId="2166D208" w14:textId="75E7C41F" w:rsidR="00D67A4B" w:rsidRPr="00690C65" w:rsidRDefault="00ED5A4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82386C1" w14:textId="234B4DB7" w:rsidR="00D67A4B" w:rsidRPr="00690C65" w:rsidRDefault="00D67A4B" w:rsidP="00000F05">
      <w:pPr>
        <w:pStyle w:val="ProductList-Offering2Heading"/>
      </w:pPr>
      <w:r>
        <w:tab/>
      </w:r>
      <w:bookmarkStart w:id="111" w:name="_Toc436123585"/>
      <w:r>
        <w:t>API на Преводача</w:t>
      </w:r>
      <w:bookmarkEnd w:id="111"/>
    </w:p>
    <w:p w14:paraId="3779266A" w14:textId="3DF23AA1" w:rsidR="00D67A4B" w:rsidRPr="00690C65" w:rsidRDefault="00D67A4B" w:rsidP="00A914BF">
      <w:pPr>
        <w:pStyle w:val="ProductList-Body"/>
      </w:pPr>
      <w:r>
        <w:t xml:space="preserve">Клиентът може да използва API на Microsoft Translator в съответствие с Условията за използване на API на Microsoft Translator, включително Условията-приемници, които се намират на адрес </w:t>
      </w:r>
      <w:hyperlink r:id="rId46" w:history="1">
        <w:r>
          <w:rPr>
            <w:rStyle w:val="Hyperlink"/>
          </w:rPr>
          <w:t>http://aka.ms/translatortou</w:t>
        </w:r>
      </w:hyperlink>
      <w:r>
        <w:t xml:space="preserve">, както и в съответствие с Декларацията за поверителност за Microsoft Translator, която се намира на адрес </w:t>
      </w:r>
      <w:hyperlink r:id="rId47" w:history="1">
        <w:r>
          <w:rPr>
            <w:rStyle w:val="Hyperlink"/>
          </w:rPr>
          <w:t>http://aka.ms/translatorprivacy</w:t>
        </w:r>
      </w:hyperlink>
      <w:r>
        <w:t>.</w:t>
      </w:r>
    </w:p>
    <w:p w14:paraId="472476E8" w14:textId="75F2672B" w:rsidR="00D67A4B" w:rsidRPr="00690C65" w:rsidRDefault="00ED5A40" w:rsidP="0048379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A97184F" w14:textId="194DAA50" w:rsidR="000E6ED8" w:rsidRPr="00690C65" w:rsidRDefault="00414009" w:rsidP="00000F05">
      <w:pPr>
        <w:pStyle w:val="ProductList-Offering2Heading"/>
      </w:pPr>
      <w:r>
        <w:tab/>
      </w:r>
      <w:bookmarkStart w:id="112" w:name="_Toc436123586"/>
      <w:r>
        <w:t>Yammer Enterprise</w:t>
      </w:r>
      <w:bookmarkEnd w:id="112"/>
    </w:p>
    <w:p w14:paraId="74FDD5D3" w14:textId="77777777" w:rsidR="00564004" w:rsidRPr="00564004" w:rsidRDefault="00564004" w:rsidP="00564004">
      <w:pPr>
        <w:pStyle w:val="ProductList-Body"/>
        <w:rPr>
          <w:b/>
          <w:color w:val="00188F"/>
        </w:rPr>
      </w:pPr>
      <w:r>
        <w:rPr>
          <w:b/>
          <w:color w:val="00188F"/>
        </w:rPr>
        <w:t>Бележки</w:t>
      </w:r>
    </w:p>
    <w:p w14:paraId="2753E630" w14:textId="46F4BE1D" w:rsidR="002E0100" w:rsidRDefault="00564004" w:rsidP="00564004">
      <w:pPr>
        <w:pStyle w:val="ProductList-Body"/>
      </w:pPr>
      <w:r>
        <w:t xml:space="preserve">Всички услуги за въвеждане, мигриране или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835F045" w14:textId="77777777" w:rsidR="00564004" w:rsidRDefault="00564004" w:rsidP="00564004">
      <w:pPr>
        <w:pStyle w:val="ProductList-Body"/>
        <w:rPr>
          <w:b/>
          <w:color w:val="00188F"/>
        </w:rPr>
      </w:pPr>
    </w:p>
    <w:p w14:paraId="669D9CAE" w14:textId="0A101DCD" w:rsidR="00D67A4B" w:rsidRPr="00690C65" w:rsidRDefault="00D67A4B" w:rsidP="00D67A4B">
      <w:pPr>
        <w:pStyle w:val="ProductList-Body"/>
      </w:pPr>
      <w:r>
        <w:rPr>
          <w:b/>
          <w:color w:val="00188F"/>
        </w:rPr>
        <w:t>Външни потребители</w:t>
      </w:r>
    </w:p>
    <w:p w14:paraId="7EEBD74F" w14:textId="47909BD2" w:rsidR="00D67A4B" w:rsidRPr="00690C65" w:rsidRDefault="00D67A4B" w:rsidP="00D67A4B">
      <w:pPr>
        <w:pStyle w:val="ProductList-Body"/>
      </w:pPr>
      <w:r>
        <w:t>Външни потребители, поканени в Yammer чрез функцията за външна мрежа, не се нуждаят от ЛА за Потребител.</w:t>
      </w:r>
    </w:p>
    <w:p w14:paraId="01377775" w14:textId="593CBF85" w:rsidR="000E6ED8" w:rsidRPr="00690C65" w:rsidRDefault="00ED5A40" w:rsidP="00F57E27">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3" w:name="Attachment1"/>
      <w:bookmarkStart w:id="114" w:name="_Toc436123587"/>
      <w:r>
        <w:t>Приложение 1 – Бележки</w:t>
      </w:r>
      <w:bookmarkEnd w:id="113"/>
      <w:bookmarkEnd w:id="114"/>
    </w:p>
    <w:p w14:paraId="2F4609B8" w14:textId="0A35F4A9" w:rsidR="004D27A6" w:rsidRPr="00690C65" w:rsidRDefault="00D67A4B" w:rsidP="00000F05">
      <w:pPr>
        <w:pStyle w:val="ProductList-Offering1Heading"/>
      </w:pPr>
      <w:bookmarkStart w:id="115" w:name="_Toc436123588"/>
      <w:r>
        <w:t>Bing Maps</w:t>
      </w:r>
      <w:bookmarkEnd w:id="115"/>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48" w:history="1">
        <w:r>
          <w:rPr>
            <w:rStyle w:val="Hyperlink"/>
          </w:rPr>
          <w:t>go.microsoft.com/?linkid=9710837</w:t>
        </w:r>
      </w:hyperlink>
      <w:r>
        <w:t xml:space="preserve">, както и от Декларацията за поверителност за Картите на Bing, налична на адрес: </w:t>
      </w:r>
      <w:hyperlink r:id="rId49" w:history="1">
        <w:r>
          <w:rPr>
            <w:rStyle w:val="Hyperlink"/>
          </w:rPr>
          <w:t>go.microsoft.com/fwlink/?LinkID=248686</w:t>
        </w:r>
      </w:hyperlink>
      <w:r>
        <w:t>.</w:t>
      </w:r>
    </w:p>
    <w:p w14:paraId="33C91AF5" w14:textId="77777777" w:rsidR="002E0100" w:rsidRPr="00690C65" w:rsidRDefault="00ED5A40" w:rsidP="002E0100">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537DBB86" w14:textId="77777777" w:rsidR="00564004" w:rsidRPr="000772BE" w:rsidRDefault="00564004" w:rsidP="00564004">
      <w:pPr>
        <w:pStyle w:val="ProductList-Offering1Heading"/>
      </w:pPr>
      <w:bookmarkStart w:id="116" w:name="Професионалниуслуги"/>
      <w:bookmarkStart w:id="117" w:name="ProfessionalServices"/>
      <w:bookmarkStart w:id="118" w:name="_Toc436123589"/>
      <w:r>
        <w:t>Професионални услуги</w:t>
      </w:r>
      <w:bookmarkEnd w:id="116"/>
      <w:bookmarkEnd w:id="118"/>
    </w:p>
    <w:bookmarkEnd w:id="117"/>
    <w:p w14:paraId="198FEB02" w14:textId="77777777" w:rsidR="00564004" w:rsidRPr="000772BE" w:rsidRDefault="00564004" w:rsidP="00564004">
      <w:pPr>
        <w:pStyle w:val="ProductList-Body"/>
      </w:pPr>
      <w:r>
        <w:t>Клиентът може да отговаря на условията за поддръжка на клиенти и консултантски услуги от Microsoft във връзка с настоящата Онлайн услуга. Тези услуги са „Професионални услуги“ по силата на споразумението за корпоративно лицензиране на Клиента. Условията на настоящата Бележка се прилагат за тези услуги, но те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Всяка информация, предоставена на Microsoft във връзка с тези услуги, е защитена според условията за поверителност на споразумението за корпоративно лицензиране на Клиента</w:t>
      </w:r>
      <w:r>
        <w:rPr>
          <w:szCs w:val="18"/>
        </w:rPr>
        <w:t xml:space="preserve">. </w:t>
      </w:r>
    </w:p>
    <w:p w14:paraId="413771B6" w14:textId="77777777" w:rsidR="00564004" w:rsidRPr="000772BE" w:rsidRDefault="00564004" w:rsidP="00564004">
      <w:pPr>
        <w:pStyle w:val="ProductList-Body"/>
      </w:pPr>
    </w:p>
    <w:p w14:paraId="07121F9F" w14:textId="77777777" w:rsidR="00564004" w:rsidRPr="000772BE" w:rsidRDefault="00564004" w:rsidP="00564004">
      <w:pPr>
        <w:pStyle w:val="ProductList-Body"/>
      </w:pPr>
      <w:r>
        <w:t>Може да се прилагат допълнителни условия за тези услуги, но само до степента, до която те не влизат в конфликт с настоящата Бележка.</w:t>
      </w:r>
    </w:p>
    <w:p w14:paraId="5D53DBB2" w14:textId="77777777" w:rsidR="00564004" w:rsidRPr="000772BE" w:rsidRDefault="00564004" w:rsidP="00564004">
      <w:pPr>
        <w:pStyle w:val="ProductList-Body"/>
      </w:pPr>
    </w:p>
    <w:p w14:paraId="752019B2" w14:textId="77777777" w:rsidR="00564004" w:rsidRPr="000772BE" w:rsidRDefault="00564004" w:rsidP="00564004">
      <w:pPr>
        <w:pStyle w:val="ProductList-Body"/>
      </w:pPr>
      <w:r>
        <w:t>Ако споразумението за корпоративно лицензиране на Клиента покрива само Онлайн услуги (и не дефинира Професионални услуги), то тези услуги се предоставят според „Условията за Професионални услуги“ по-долу.</w:t>
      </w:r>
    </w:p>
    <w:p w14:paraId="6B86C04A" w14:textId="77777777" w:rsidR="00564004" w:rsidRPr="000772BE" w:rsidRDefault="00564004" w:rsidP="00564004">
      <w:pPr>
        <w:pStyle w:val="ProductList-Body"/>
      </w:pPr>
    </w:p>
    <w:p w14:paraId="2B8BD630" w14:textId="77777777" w:rsidR="00564004" w:rsidRPr="000772BE" w:rsidRDefault="00564004" w:rsidP="00564004">
      <w:pPr>
        <w:pStyle w:val="ProductList-Body"/>
      </w:pPr>
      <w:r>
        <w:rPr>
          <w:b/>
          <w:color w:val="00188F"/>
        </w:rPr>
        <w:t>Условия за Професионални услуги</w:t>
      </w:r>
    </w:p>
    <w:p w14:paraId="008B9456" w14:textId="77777777" w:rsidR="00564004" w:rsidRPr="000772BE" w:rsidRDefault="00564004" w:rsidP="00564004">
      <w:pPr>
        <w:pStyle w:val="ProductList-Body"/>
      </w:pPr>
      <w:r>
        <w:rPr>
          <w:b/>
          <w:color w:val="00188F"/>
        </w:rPr>
        <w:t>Определение</w:t>
      </w:r>
    </w:p>
    <w:p w14:paraId="05C6467E" w14:textId="77777777" w:rsidR="00564004" w:rsidRPr="000772BE" w:rsidRDefault="00564004" w:rsidP="00564004">
      <w:pPr>
        <w:pStyle w:val="ProductList-Body"/>
      </w:pPr>
      <w:r>
        <w:t>Всички услуги, за които се прилага настоящата бележка, се дефинират с общото название „Професионални услуги“.</w:t>
      </w:r>
    </w:p>
    <w:p w14:paraId="228AF970" w14:textId="77777777" w:rsidR="00564004" w:rsidRPr="000772BE" w:rsidRDefault="00564004" w:rsidP="00564004">
      <w:pPr>
        <w:pStyle w:val="ProductList-Body"/>
      </w:pPr>
    </w:p>
    <w:p w14:paraId="488FFC5C" w14:textId="77777777" w:rsidR="00564004" w:rsidRPr="000772BE" w:rsidRDefault="00564004" w:rsidP="00564004">
      <w:pPr>
        <w:pStyle w:val="ProductList-Body"/>
      </w:pPr>
      <w:r>
        <w:rPr>
          <w:b/>
          <w:color w:val="00188F"/>
        </w:rPr>
        <w:t>Задължения на Страните</w:t>
      </w:r>
    </w:p>
    <w:p w14:paraId="56D13897" w14:textId="77777777" w:rsidR="00564004" w:rsidRPr="000772BE" w:rsidRDefault="00564004" w:rsidP="00564004">
      <w:pPr>
        <w:pStyle w:val="ProductList-Body"/>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3374CEE0" w14:textId="77777777" w:rsidR="00564004" w:rsidRPr="000772BE" w:rsidRDefault="00564004" w:rsidP="00564004">
      <w:pPr>
        <w:pStyle w:val="ProductList-Body"/>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564004">
      <w:pPr>
        <w:pStyle w:val="ProductList-Body"/>
      </w:pPr>
    </w:p>
    <w:p w14:paraId="30E24C36" w14:textId="77777777" w:rsidR="00564004" w:rsidRPr="000772BE" w:rsidRDefault="00564004" w:rsidP="00564004">
      <w:pPr>
        <w:pStyle w:val="ProductList-Body"/>
      </w:pPr>
      <w:r>
        <w:rPr>
          <w:b/>
          <w:color w:val="00188F"/>
        </w:rPr>
        <w:t>Ограничение на отговорността</w:t>
      </w:r>
    </w:p>
    <w:p w14:paraId="74926EBC" w14:textId="77777777" w:rsidR="00564004" w:rsidRPr="000772BE" w:rsidRDefault="00564004" w:rsidP="00564004">
      <w:pPr>
        <w:pStyle w:val="ProductList-Body"/>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564004">
      <w:pPr>
        <w:pStyle w:val="ProductList-Body"/>
      </w:pPr>
    </w:p>
    <w:p w14:paraId="45DA6791" w14:textId="77777777" w:rsidR="00564004" w:rsidRPr="000772BE" w:rsidRDefault="00564004" w:rsidP="00564004">
      <w:pPr>
        <w:pStyle w:val="ProductList-Body"/>
        <w:outlineLvl w:val="2"/>
      </w:pPr>
      <w:r>
        <w:rPr>
          <w:b/>
          <w:color w:val="00188F"/>
        </w:rPr>
        <w:t>Поправки</w:t>
      </w:r>
    </w:p>
    <w:p w14:paraId="66C3F3C0" w14:textId="77777777" w:rsidR="00564004" w:rsidRPr="000772BE" w:rsidRDefault="00564004" w:rsidP="00564004">
      <w:pPr>
        <w:pStyle w:val="ProductList-Body"/>
      </w:pPr>
      <w:r>
        <w:t xml:space="preserve">„Поправките“ са поправки, изменения или подобрения на Продукти или техни производни, които Microsoft пуска в търговски оборот публично (напр. сервизни пакети) или които Microsoft предоставя на Клиента за разрешаване на конкретен проблем, свързан с поддръжката на клиенти. Всяка Поправка се лицензира съгласно същите условия като тези за Продукта, за който се прилага, както и всички отделни условия, предоставени с Поправката. Ако дадена Поправка не се предоставя за конкретен Продукт, се прилагат Общите условия в настоящите OST, заедно с всички условия за използване, предоставени от Microsoft заедно с Поправката. </w:t>
      </w:r>
    </w:p>
    <w:p w14:paraId="066AF0EF" w14:textId="77777777" w:rsidR="00564004" w:rsidRPr="000772BE" w:rsidRDefault="00564004" w:rsidP="00564004">
      <w:pPr>
        <w:pStyle w:val="ProductList-Body"/>
      </w:pPr>
    </w:p>
    <w:p w14:paraId="4FA9AEAE" w14:textId="77777777" w:rsidR="00564004" w:rsidRPr="000772BE" w:rsidRDefault="00564004" w:rsidP="00610FA2">
      <w:pPr>
        <w:pStyle w:val="ProductList-Body"/>
        <w:keepNext/>
        <w:outlineLvl w:val="2"/>
      </w:pPr>
      <w:r>
        <w:rPr>
          <w:b/>
          <w:color w:val="00188F"/>
        </w:rPr>
        <w:t>Досегашни разработки</w:t>
      </w:r>
    </w:p>
    <w:p w14:paraId="3B9F2958" w14:textId="77777777" w:rsidR="00564004" w:rsidRPr="000772BE" w:rsidRDefault="00564004" w:rsidP="00564004">
      <w:pPr>
        <w:pStyle w:val="ProductList-Body"/>
      </w:pPr>
      <w:r>
        <w:t xml:space="preserve">Всички права върху компютърен код или писмени материали, които не се основават на код, разработени или получени по друг начин независимо от предоставените Професионални услуги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 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доставяните Професионални услуги,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 </w:t>
      </w:r>
    </w:p>
    <w:p w14:paraId="6401F087" w14:textId="77777777" w:rsidR="00564004" w:rsidRPr="000772BE" w:rsidRDefault="00564004" w:rsidP="00564004">
      <w:pPr>
        <w:pStyle w:val="ProductList-Body"/>
      </w:pPr>
    </w:p>
    <w:p w14:paraId="397569E6" w14:textId="77777777" w:rsidR="00564004" w:rsidRPr="000772BE" w:rsidRDefault="00564004" w:rsidP="00564004">
      <w:pPr>
        <w:pStyle w:val="ProductList-Body"/>
      </w:pPr>
      <w:r>
        <w:rPr>
          <w:b/>
          <w:color w:val="00188F"/>
        </w:rPr>
        <w:t>Обекти, доставяни във връзка с услугите</w:t>
      </w:r>
    </w:p>
    <w:p w14:paraId="686C63E2" w14:textId="77777777" w:rsidR="00564004" w:rsidRPr="000772BE" w:rsidRDefault="00564004" w:rsidP="00564004">
      <w:pPr>
        <w:pStyle w:val="ProductList-Body"/>
      </w:pPr>
      <w:r>
        <w:t xml:space="preserve">Всеки компютърен код или материали, различни от Продуктите или Поправките,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цялостно заплащане за Професионалните услуги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управляващи Професионалните услуги и споразумението за корпоративно лицензиране на Клиента. </w:t>
      </w:r>
    </w:p>
    <w:p w14:paraId="2140D24F" w14:textId="77777777" w:rsidR="00564004" w:rsidRPr="000772BE" w:rsidRDefault="00564004" w:rsidP="00564004">
      <w:pPr>
        <w:pStyle w:val="ProductList-Body"/>
      </w:pPr>
    </w:p>
    <w:p w14:paraId="4ED0E82E" w14:textId="77777777" w:rsidR="00564004" w:rsidRPr="000772BE" w:rsidRDefault="00564004" w:rsidP="00564004">
      <w:pPr>
        <w:pStyle w:val="ProductList-Body"/>
      </w:pPr>
      <w:r>
        <w:rPr>
          <w:b/>
          <w:color w:val="00188F"/>
        </w:rPr>
        <w:t>Използване на техническа информация от Професионалните услуги</w:t>
      </w:r>
    </w:p>
    <w:p w14:paraId="3F68117D" w14:textId="77777777" w:rsidR="00564004" w:rsidRPr="000772BE" w:rsidRDefault="00564004" w:rsidP="00564004">
      <w:pPr>
        <w:pStyle w:val="ProductList-Body"/>
      </w:pPr>
      <w:r>
        <w:t xml:space="preserve">Microsoft има право да използва всяка техническа информация, която получава при предоставянето на Професионалните услуги, за разрешаване на проблеми, отстраняване на неизправности, подобряване на функциите на продуктите, в Поправки и за базата знания на Microsoft. Microsoft приема да не идентифицира Клиента и да не разкрива негова поверителна информация като част от подобно използване. </w:t>
      </w:r>
    </w:p>
    <w:p w14:paraId="1673CE04" w14:textId="77777777" w:rsidR="00564004" w:rsidRPr="000772BE" w:rsidRDefault="00564004" w:rsidP="00564004">
      <w:pPr>
        <w:pStyle w:val="ProductList-Body"/>
      </w:pPr>
    </w:p>
    <w:p w14:paraId="73B32E9D" w14:textId="77777777" w:rsidR="00564004" w:rsidRPr="000772BE" w:rsidRDefault="00564004" w:rsidP="00564004">
      <w:pPr>
        <w:pStyle w:val="ProductList-Body"/>
      </w:pPr>
      <w:r>
        <w:rPr>
          <w:b/>
          <w:color w:val="00188F"/>
        </w:rPr>
        <w:t>Ограничения при Лицензи с отворен код</w:t>
      </w:r>
    </w:p>
    <w:p w14:paraId="3C1041F5" w14:textId="77777777" w:rsidR="00564004" w:rsidRPr="000772BE" w:rsidRDefault="00564004" w:rsidP="00564004">
      <w:pPr>
        <w:pStyle w:val="ProductList-Body"/>
      </w:pPr>
      <w:r>
        <w:t>Клиентът не трябва да инсталира или използва софтуер или технологии, които не са на Microsoft, по начин, по който да подлага интелектуална собственост на Microsoft на задължения извън тези, които са включени в споразумението за корпоративно лицензиране на Клиента.</w:t>
      </w:r>
    </w:p>
    <w:p w14:paraId="56BF36D5" w14:textId="77777777" w:rsidR="00564004" w:rsidRPr="000772BE" w:rsidRDefault="00564004" w:rsidP="00564004">
      <w:pPr>
        <w:pStyle w:val="ProductList-Body"/>
      </w:pPr>
    </w:p>
    <w:p w14:paraId="00A779A0" w14:textId="77777777" w:rsidR="00564004" w:rsidRPr="000772BE" w:rsidRDefault="00564004" w:rsidP="00564004">
      <w:pPr>
        <w:pStyle w:val="ProductList-Body"/>
        <w:outlineLvl w:val="2"/>
      </w:pPr>
      <w:r>
        <w:rPr>
          <w:b/>
          <w:color w:val="00188F"/>
        </w:rPr>
        <w:t>Права на Свързаните лица</w:t>
      </w:r>
    </w:p>
    <w:p w14:paraId="33F1A659" w14:textId="77777777" w:rsidR="00564004" w:rsidRPr="000772BE" w:rsidRDefault="00564004" w:rsidP="00564004">
      <w:pPr>
        <w:pStyle w:val="ProductList-Body"/>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564004">
      <w:pPr>
        <w:pStyle w:val="ProductList-Body"/>
      </w:pPr>
    </w:p>
    <w:p w14:paraId="603FA3D2" w14:textId="77777777" w:rsidR="00564004" w:rsidRPr="0014615E" w:rsidRDefault="00564004" w:rsidP="00564004">
      <w:pPr>
        <w:pStyle w:val="ProductList-Body"/>
      </w:pPr>
      <w:r>
        <w:rPr>
          <w:b/>
          <w:color w:val="00188F"/>
        </w:rPr>
        <w:t>Клиенти – правителствени организации</w:t>
      </w:r>
    </w:p>
    <w:p w14:paraId="047C9EF0" w14:textId="77777777" w:rsidR="00564004" w:rsidRPr="000772BE" w:rsidRDefault="00564004" w:rsidP="00564004">
      <w:pPr>
        <w:pStyle w:val="ProductList-Body"/>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p w14:paraId="5C8B2D76" w14:textId="77777777" w:rsidR="002E0100" w:rsidRPr="00690C65" w:rsidRDefault="00ED5A40" w:rsidP="002E0100">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7C9D16CC" w14:textId="40E24B5F" w:rsidR="00D67A4B" w:rsidRPr="00690C65" w:rsidRDefault="00A27D70" w:rsidP="00000F05">
      <w:pPr>
        <w:pStyle w:val="ProductList-Offering1Heading"/>
      </w:pPr>
      <w:bookmarkStart w:id="119" w:name="_Toc436123590"/>
      <w:r>
        <w:t>Бележка за Визуалния стандарт H.264/AVC, Видеостандарта VC-1, Визуалния стандарт MPEG-4 Част 2 и Видеостандарта MPEG-2</w:t>
      </w:r>
      <w:bookmarkEnd w:id="119"/>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F39DF5C" w14:textId="0577B5F1" w:rsidR="00A27D70" w:rsidRPr="00690C65" w:rsidRDefault="00ED5A40" w:rsidP="00610FA2">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384E9E97" w14:textId="77777777" w:rsidR="00470339" w:rsidRPr="00927E5E" w:rsidRDefault="00470339" w:rsidP="00470339">
      <w:pPr>
        <w:pStyle w:val="ProductList-SectionHeading"/>
        <w:outlineLvl w:val="0"/>
      </w:pPr>
      <w:bookmarkStart w:id="120" w:name="Attachment2"/>
      <w:bookmarkStart w:id="121" w:name="_Toc431797738"/>
      <w:bookmarkStart w:id="122" w:name="_Toc431459553"/>
      <w:bookmarkStart w:id="123" w:name="_Toc436123591"/>
      <w:r>
        <w:t>Приложение 2 – Пакети с лицензи за абонамент</w:t>
      </w:r>
      <w:bookmarkEnd w:id="120"/>
      <w:bookmarkEnd w:id="121"/>
      <w:bookmarkEnd w:id="122"/>
      <w:bookmarkEnd w:id="123"/>
    </w:p>
    <w:p w14:paraId="3B26CEA3" w14:textId="77777777" w:rsidR="00470339" w:rsidRPr="00927E5E" w:rsidRDefault="00470339" w:rsidP="00470339">
      <w:pPr>
        <w:pStyle w:val="ProductList-Body"/>
        <w:spacing w:after="120"/>
        <w:jc w:val="both"/>
      </w:pPr>
      <w:r>
        <w:t xml:space="preserve">Онлайн услугите може да са налични за закупуване като Пакети с Онлайн услуги. Ако в таблицата по-долу дадена клетка е в </w:t>
      </w:r>
      <w:r>
        <w:rPr>
          <w:color w:val="000000" w:themeColor="text1"/>
          <w:shd w:val="clear" w:color="auto" w:fill="4668C5"/>
        </w:rPr>
        <w:t>син цвят</w:t>
      </w:r>
      <w:r>
        <w:rPr>
          <w:color w:val="000000" w:themeColor="text1"/>
        </w:rPr>
        <w:t xml:space="preserve"> в</w:t>
      </w:r>
      <w:r>
        <w:rPr>
          <w:color w:val="000000" w:themeColor="text1"/>
          <w:lang w:val="en-US"/>
        </w:rPr>
        <w:t> </w:t>
      </w:r>
      <w:r>
        <w:rPr>
          <w:color w:val="000000" w:themeColor="text1"/>
        </w:rPr>
        <w:t>реда на дадена Онлайн услуга, това означава, че</w:t>
      </w:r>
      <w:r>
        <w:t xml:space="preserve"> Пакетът с ЛА за колоната, в която е клетката, отговаря на изискванията за ЛА за Онлайн услугите в клетката. </w:t>
      </w:r>
    </w:p>
    <w:tbl>
      <w:tblPr>
        <w:tblW w:w="10793" w:type="dxa"/>
        <w:tblInd w:w="115" w:type="dxa"/>
        <w:tblLayout w:type="fixed"/>
        <w:tblLook w:val="04A0" w:firstRow="1" w:lastRow="0" w:firstColumn="1" w:lastColumn="0" w:noHBand="0" w:noVBand="1"/>
      </w:tblPr>
      <w:tblGrid>
        <w:gridCol w:w="2333"/>
        <w:gridCol w:w="273"/>
        <w:gridCol w:w="271"/>
        <w:gridCol w:w="271"/>
        <w:gridCol w:w="271"/>
        <w:gridCol w:w="270"/>
        <w:gridCol w:w="270"/>
        <w:gridCol w:w="270"/>
        <w:gridCol w:w="270"/>
        <w:gridCol w:w="270"/>
        <w:gridCol w:w="267"/>
        <w:gridCol w:w="807"/>
        <w:gridCol w:w="763"/>
        <w:gridCol w:w="808"/>
        <w:gridCol w:w="764"/>
        <w:gridCol w:w="719"/>
        <w:gridCol w:w="765"/>
        <w:gridCol w:w="540"/>
        <w:gridCol w:w="591"/>
      </w:tblGrid>
      <w:tr w:rsidR="00470339" w14:paraId="74314AB4" w14:textId="77777777" w:rsidTr="00470339">
        <w:trPr>
          <w:trHeight w:val="501"/>
        </w:trPr>
        <w:tc>
          <w:tcPr>
            <w:tcW w:w="2333" w:type="dxa"/>
            <w:vMerge w:val="restart"/>
            <w:tcBorders>
              <w:top w:val="nil"/>
              <w:left w:val="nil"/>
              <w:bottom w:val="dashSmallGap" w:sz="4" w:space="0" w:color="808080" w:themeColor="background1" w:themeShade="80"/>
              <w:right w:val="nil"/>
            </w:tcBorders>
            <w:vAlign w:val="bottom"/>
            <w:hideMark/>
          </w:tcPr>
          <w:p w14:paraId="5AD21D81" w14:textId="77777777" w:rsidR="00470339" w:rsidRDefault="00470339" w:rsidP="00470339">
            <w:pPr>
              <w:pStyle w:val="ProductList-Body"/>
              <w:tabs>
                <w:tab w:val="clear" w:pos="158"/>
                <w:tab w:val="left" w:pos="720"/>
              </w:tabs>
              <w:spacing w:line="256" w:lineRule="auto"/>
              <w:ind w:left="-108"/>
              <w:rPr>
                <w:sz w:val="22"/>
              </w:rPr>
            </w:pPr>
            <w:r>
              <w:rPr>
                <w:sz w:val="22"/>
              </w:rPr>
              <w:t>Онлайн услуга</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49C2B2FB" w14:textId="77777777" w:rsidR="00470339" w:rsidRPr="00927E5E" w:rsidRDefault="00470339" w:rsidP="00470339">
            <w:pPr>
              <w:pStyle w:val="ProductList-Body"/>
              <w:tabs>
                <w:tab w:val="clear" w:pos="158"/>
                <w:tab w:val="left" w:pos="720"/>
              </w:tabs>
              <w:spacing w:before="20" w:after="20" w:line="256" w:lineRule="auto"/>
              <w:ind w:left="338" w:right="-115"/>
              <w:jc w:val="center"/>
            </w:pPr>
            <w:r>
              <w:rPr>
                <w:rFonts w:asciiTheme="majorHAnsi" w:hAnsiTheme="majorHAnsi"/>
                <w:color w:val="FFFFFF" w:themeColor="background1"/>
                <w:sz w:val="16"/>
                <w:szCs w:val="16"/>
              </w:rPr>
              <w:t>Office 365</w:t>
            </w:r>
          </w:p>
          <w:p w14:paraId="4D592E36" w14:textId="77777777" w:rsidR="00470339" w:rsidRPr="00927E5E" w:rsidRDefault="00470339" w:rsidP="00470339">
            <w:pPr>
              <w:pStyle w:val="ProductList-Body"/>
              <w:tabs>
                <w:tab w:val="clear" w:pos="158"/>
                <w:tab w:val="left" w:pos="720"/>
              </w:tabs>
              <w:spacing w:before="20" w:after="20" w:line="256" w:lineRule="auto"/>
              <w:ind w:left="338" w:right="-115"/>
              <w:jc w:val="cente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p w14:paraId="714E9E16" w14:textId="77777777" w:rsidR="00470339" w:rsidRDefault="00470339" w:rsidP="00470339">
            <w:pPr>
              <w:pStyle w:val="ProductList-Body"/>
              <w:tabs>
                <w:tab w:val="clear" w:pos="158"/>
                <w:tab w:val="left" w:pos="720"/>
              </w:tabs>
              <w:spacing w:before="20" w:after="20" w:line="256" w:lineRule="auto"/>
              <w:ind w:left="338" w:right="-115"/>
              <w:jc w:val="center"/>
              <w:rPr>
                <w:rFonts w:asciiTheme="majorHAnsi" w:hAnsiTheme="majorHAnsi"/>
                <w:color w:val="FFFFFF" w:themeColor="background1"/>
                <w:sz w:val="16"/>
                <w:szCs w:val="16"/>
              </w:rPr>
            </w:pP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7013B557" w14:textId="77777777" w:rsidR="00470339" w:rsidRPr="00927E5E" w:rsidRDefault="00470339" w:rsidP="004703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F20B47B" w14:textId="77777777" w:rsidR="00470339" w:rsidRPr="00927E5E" w:rsidRDefault="00470339" w:rsidP="004703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Правителствена организация</w:t>
            </w:r>
          </w:p>
          <w:p w14:paraId="64B89F7C" w14:textId="77777777" w:rsidR="00470339" w:rsidRDefault="00470339" w:rsidP="004703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807" w:type="dxa"/>
            <w:tcBorders>
              <w:top w:val="single" w:sz="12" w:space="0" w:color="FFFFFF" w:themeColor="background1"/>
              <w:left w:val="nil"/>
              <w:bottom w:val="nil"/>
              <w:right w:val="single" w:sz="12" w:space="0" w:color="FFFFFF" w:themeColor="background1"/>
            </w:tcBorders>
            <w:shd w:val="clear" w:color="auto" w:fill="0072C6"/>
            <w:hideMark/>
          </w:tcPr>
          <w:p w14:paraId="19CB38DB" w14:textId="77777777" w:rsidR="00470339" w:rsidRPr="00927E5E" w:rsidRDefault="00470339" w:rsidP="004703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450F71D" w14:textId="77777777" w:rsidR="00470339" w:rsidRDefault="00470339" w:rsidP="004703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5124C6EF" w14:textId="77777777" w:rsidR="00470339" w:rsidRPr="00927E5E" w:rsidRDefault="00470339" w:rsidP="004703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AF0AFE5" w14:textId="77777777" w:rsidR="00470339" w:rsidRDefault="00470339" w:rsidP="004703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989B57" w14:textId="77777777" w:rsidR="00470339" w:rsidRPr="00927E5E" w:rsidRDefault="00470339" w:rsidP="004703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F8C2675" w14:textId="77777777" w:rsidR="00470339" w:rsidRPr="00927E5E" w:rsidRDefault="00470339" w:rsidP="004703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Бизнес</w:t>
            </w:r>
          </w:p>
          <w:p w14:paraId="4EAC25C7" w14:textId="77777777" w:rsidR="00470339" w:rsidRDefault="00470339" w:rsidP="004703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3D3223E0" w14:textId="77777777" w:rsidR="00470339" w:rsidRPr="00927E5E" w:rsidRDefault="00470339" w:rsidP="004703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7972762" w14:textId="77777777" w:rsidR="00470339" w:rsidRDefault="00470339" w:rsidP="004703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19" w:type="dxa"/>
            <w:tcBorders>
              <w:top w:val="single" w:sz="12" w:space="0" w:color="FFFFFF" w:themeColor="background1"/>
              <w:left w:val="single" w:sz="12" w:space="0" w:color="FFFFFF" w:themeColor="background1"/>
              <w:bottom w:val="nil"/>
              <w:right w:val="nil"/>
            </w:tcBorders>
            <w:shd w:val="clear" w:color="auto" w:fill="0072C6"/>
            <w:hideMark/>
          </w:tcPr>
          <w:p w14:paraId="0CCEC0BB" w14:textId="77777777" w:rsidR="00470339" w:rsidRPr="00927E5E" w:rsidRDefault="00470339" w:rsidP="004703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72C48F83" w14:textId="77777777" w:rsidR="00470339" w:rsidRDefault="00470339" w:rsidP="004703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79C27CA9" w14:textId="77777777" w:rsidR="00470339" w:rsidRPr="00927E5E" w:rsidRDefault="00470339" w:rsidP="004703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35356B23" w14:textId="77777777" w:rsidR="00470339" w:rsidRDefault="00470339" w:rsidP="004703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31" w:type="dxa"/>
            <w:gridSpan w:val="2"/>
            <w:tcBorders>
              <w:top w:val="single" w:sz="12" w:space="0" w:color="FFFFFF" w:themeColor="background1"/>
              <w:left w:val="single" w:sz="12" w:space="0" w:color="FFFFFF" w:themeColor="background1"/>
              <w:bottom w:val="nil"/>
              <w:right w:val="nil"/>
            </w:tcBorders>
            <w:shd w:val="clear" w:color="auto" w:fill="0072C6"/>
            <w:hideMark/>
          </w:tcPr>
          <w:p w14:paraId="5D5BEE69" w14:textId="77777777" w:rsidR="00470339" w:rsidRPr="00927E5E" w:rsidRDefault="00470339" w:rsidP="004703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2AD6240A" w14:textId="77777777" w:rsidR="00470339" w:rsidRDefault="00470339" w:rsidP="004703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470339" w14:paraId="5BC1E262" w14:textId="77777777" w:rsidTr="00470339">
        <w:trPr>
          <w:trHeight w:val="288"/>
        </w:trPr>
        <w:tc>
          <w:tcPr>
            <w:tcW w:w="2333" w:type="dxa"/>
            <w:vMerge/>
            <w:tcBorders>
              <w:top w:val="nil"/>
              <w:left w:val="nil"/>
              <w:bottom w:val="dashSmallGap" w:sz="4" w:space="0" w:color="808080" w:themeColor="background1" w:themeShade="80"/>
              <w:right w:val="nil"/>
            </w:tcBorders>
            <w:vAlign w:val="center"/>
            <w:hideMark/>
          </w:tcPr>
          <w:p w14:paraId="220BC8A3" w14:textId="77777777" w:rsidR="00470339" w:rsidRDefault="00470339" w:rsidP="00470339">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91CE8C3"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1A48A0"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60D60C"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0085D8"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1B7021"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A998D3"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58B3CA"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F61DC2"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E058FD"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C2E6FC"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241BCD"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B6188"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E9AB59"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5F426F"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19" w:type="dxa"/>
            <w:tcBorders>
              <w:top w:val="nil"/>
              <w:left w:val="single" w:sz="12" w:space="0" w:color="FFFFFF" w:themeColor="background1"/>
              <w:bottom w:val="single" w:sz="12" w:space="0" w:color="FFFFFF" w:themeColor="background1"/>
              <w:right w:val="nil"/>
            </w:tcBorders>
            <w:shd w:val="clear" w:color="auto" w:fill="0072C6"/>
            <w:vAlign w:val="center"/>
          </w:tcPr>
          <w:p w14:paraId="218472A5"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712EE101"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2E7AE4FE"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91" w:type="dxa"/>
            <w:tcBorders>
              <w:top w:val="nil"/>
              <w:left w:val="single" w:sz="12" w:space="0" w:color="FFFFFF" w:themeColor="background1"/>
              <w:bottom w:val="single" w:sz="12" w:space="0" w:color="FFFFFF" w:themeColor="background1"/>
              <w:right w:val="nil"/>
            </w:tcBorders>
            <w:shd w:val="clear" w:color="auto" w:fill="0072C6"/>
            <w:hideMark/>
          </w:tcPr>
          <w:p w14:paraId="3BAFA10A"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70339" w14:paraId="074EDDDF" w14:textId="77777777" w:rsidTr="00470339">
        <w:trPr>
          <w:trHeight w:val="288"/>
        </w:trPr>
        <w:tc>
          <w:tcPr>
            <w:tcW w:w="2333"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816BD11"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600B7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5C43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4DA2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1ED2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3A29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2831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C786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E57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B252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E531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5889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60BC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DD17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9A0B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7683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5063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CC48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C204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6BBC223B" w14:textId="77777777" w:rsidTr="00470339">
        <w:trPr>
          <w:trHeight w:val="288"/>
        </w:trPr>
        <w:tc>
          <w:tcPr>
            <w:tcW w:w="2333" w:type="dxa"/>
            <w:tcBorders>
              <w:top w:val="nil"/>
              <w:left w:val="nil"/>
              <w:bottom w:val="dashSmallGap" w:sz="4" w:space="0" w:color="BFBFBF" w:themeColor="background1" w:themeShade="BF"/>
              <w:right w:val="nil"/>
            </w:tcBorders>
            <w:noWrap/>
            <w:vAlign w:val="center"/>
            <w:hideMark/>
          </w:tcPr>
          <w:p w14:paraId="77A26F94"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9F6A1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6C35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17EA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5C66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86A0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872E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BB72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EC48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5B1E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6BC5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526A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7EF7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98CA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6C5C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D4F1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FCDE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A87E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DA91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66F86FCF"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7A1397"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4E5FE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C1BE7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3BE4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6AF3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C7E2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0D90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32EE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BE8D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0DA3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08D2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4FAB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2687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E62F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861D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F795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DA8B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D2B6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5C7A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697ABB37"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E64FDC"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9287D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1D93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A6B67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403B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FA51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DA89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89F8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3C577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F3E87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28EEB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B077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A85B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9D39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7349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8DAB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0CA81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8E72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9700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76409BEA"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D19B4"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FD76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62E3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760C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95F2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359E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D598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12D2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DC3C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B786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64D6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511C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9096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B11D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7E88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150B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1B6F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44C8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90FD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6FEEF863"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AA5BCB"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9030E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18DB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6D0B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0F20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1438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8046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DE16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BE05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93EF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27FA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6EAE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E683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1376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795C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9DCF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DE7B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FFD7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CE80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26B08AA9"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BBDA9D"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BE7B3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8915E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A894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219E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87EF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BD7F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82F5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BE62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95B0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70FB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29B0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304C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B5C6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13A21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F518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7B92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7ED5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8A4A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6BA0FD6B"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C43B87"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C847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345B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7427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CE0A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02A32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A1C8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6A6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D8E3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15E42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E253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5F37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AD3B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8A3A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B939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9D1B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FF6E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F10E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8F8E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0E043F50"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26F3B9"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60D1C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D9E4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D1C5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4678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49BE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DE26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3826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F76D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F483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2103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5DF1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C0A2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8F99F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1AFE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62CB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DAB9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B99A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2ED3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2B5FDD7F"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FDA719"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 План</w:t>
            </w:r>
            <w:r w:rsidRPr="003B6138">
              <w:rPr>
                <w:rFonts w:asciiTheme="majorHAnsi" w:hAnsiTheme="majorHAnsi"/>
                <w:sz w:val="16"/>
                <w:szCs w:val="16"/>
              </w:rPr>
              <w:t xml:space="preserve"> </w:t>
            </w:r>
            <w:r>
              <w:rPr>
                <w:rFonts w:asciiTheme="majorHAnsi" w:hAnsiTheme="majorHAnsi"/>
                <w:sz w:val="16"/>
                <w:szCs w:val="16"/>
              </w:rPr>
              <w:t>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003C0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CB3F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1AEA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609E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7609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2B55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29A2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086B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CC4F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D113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9805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E110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1127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D302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C028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9089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C9BF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85BA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3C187677"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C118D9"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E2E9C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2FC39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70916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7638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1171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B54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A629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E5607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B1DFB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125D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543D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8FC7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ABEF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C0F9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F37B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9978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851F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E5FA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7CA1E502" w14:textId="77777777" w:rsidTr="008C5EFE">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85832F"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PBX в облака за Skype за бизнеса онлайн</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064E4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F6007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BB22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FABB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1A471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63A7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8DE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77FA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84F1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E9B5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93F6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1349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C7D3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CB5C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70EA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AEC3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422D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9626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37D53E8E"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DB6FC4"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5B9DB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BEB52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83EB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A7FA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09BC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45D1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4E0C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F17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EF41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5EC7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E801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4708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EEA0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23E9D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F209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7223D3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414B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B9C3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1E240183"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CD8D21"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ABDFA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B04AD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33B18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F8F3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9724A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4E59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7C48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CBCC4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9B50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2046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0258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DAAA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F7A77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1982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6713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8270D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0FAB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E56C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53426B67"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5AC3AC"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1194F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C59B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A8BB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F855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C010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F2A0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1DE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39B6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CB32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0B92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AED0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4B8D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33843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3413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9A6A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B666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4626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09D6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772FC3F3" w14:textId="77777777" w:rsidTr="008C5EFE">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1F2E1A"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38738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6262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304B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8595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A68C5"/>
            <w:vAlign w:val="center"/>
          </w:tcPr>
          <w:p w14:paraId="07C914D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022B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188D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DACA2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8A7A1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A68C5"/>
            <w:vAlign w:val="center"/>
          </w:tcPr>
          <w:p w14:paraId="2979724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11B8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9E3C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546E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DE96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0EEC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670D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3A27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CE8E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1FEC1A30"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7D3FE7" w14:textId="77777777" w:rsidR="00470339" w:rsidRDefault="00470339" w:rsidP="00470339">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09803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8D58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5BA6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CA0A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C69D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5D71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87F3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54B3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3DFA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75BC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A0E1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C0FF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CDDE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AC89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DBCC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0883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6A95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AE55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75DA08FF"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B568B1" w14:textId="77777777" w:rsidR="00470339" w:rsidRDefault="00470339" w:rsidP="00470339">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E143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B910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8633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3C18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40B8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ABEF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DC94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05D4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7192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CB50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9886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401B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17DF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ACC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2F04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9F28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9C0D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7E0D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2BA8DE60"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981DF1" w14:textId="0AAFF3FA" w:rsidR="00470339" w:rsidRDefault="009E534A" w:rsidP="00470339">
            <w:pPr>
              <w:pStyle w:val="ProductList-Body"/>
              <w:tabs>
                <w:tab w:val="clear" w:pos="158"/>
                <w:tab w:val="left" w:pos="720"/>
              </w:tabs>
              <w:spacing w:line="256" w:lineRule="auto"/>
              <w:ind w:left="-108"/>
              <w:rPr>
                <w:sz w:val="16"/>
                <w:szCs w:val="16"/>
              </w:rPr>
            </w:pPr>
            <w:r w:rsidRPr="009E534A">
              <w:rPr>
                <w:rFonts w:asciiTheme="majorHAnsi" w:hAnsiTheme="majorHAnsi"/>
                <w:sz w:val="16"/>
                <w:szCs w:val="16"/>
              </w:rPr>
              <w:t>Office 365 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C1716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867D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5754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0350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E1A8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CFC4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7B34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538B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E2F8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246D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4055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E8C2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3F6C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E3F9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AC99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48D1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62A2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D440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2430FE28"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67C412" w14:textId="77777777" w:rsidR="00470339" w:rsidRPr="009A3FFA" w:rsidRDefault="00470339" w:rsidP="00470339">
            <w:pPr>
              <w:pStyle w:val="ProductList-Body"/>
              <w:tabs>
                <w:tab w:val="clear" w:pos="158"/>
                <w:tab w:val="left" w:pos="720"/>
              </w:tabs>
              <w:spacing w:line="256" w:lineRule="auto"/>
              <w:ind w:left="-108"/>
              <w:rPr>
                <w:rFonts w:asciiTheme="majorHAnsi" w:hAnsiTheme="majorHAnsi"/>
                <w:sz w:val="16"/>
                <w:szCs w:val="16"/>
              </w:rPr>
            </w:pPr>
            <w:r w:rsidRPr="009A3FFA">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D9AD0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07C4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C7E3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3F12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857B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8DCF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0F9D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E9E3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8019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1C97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A71E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BA6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BFB8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E2CE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DB49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51B4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475B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3EDA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514D6F77" w14:textId="77777777" w:rsidTr="008C5EFE">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2F9E2" w14:textId="77777777" w:rsidR="00470339" w:rsidRPr="009A3FFA" w:rsidRDefault="00470339" w:rsidP="00470339">
            <w:pPr>
              <w:pStyle w:val="ProductList-Body"/>
              <w:tabs>
                <w:tab w:val="clear" w:pos="158"/>
                <w:tab w:val="left" w:pos="720"/>
              </w:tabs>
              <w:spacing w:line="256" w:lineRule="auto"/>
              <w:ind w:left="-108"/>
              <w:rPr>
                <w:rFonts w:asciiTheme="majorHAnsi" w:hAnsiTheme="majorHAnsi"/>
                <w:sz w:val="16"/>
                <w:szCs w:val="16"/>
              </w:rPr>
            </w:pPr>
            <w:r w:rsidRPr="009A3FFA">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89132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117B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778B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E9E8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58F8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FA46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1E68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5488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BE5B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9722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E257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0A03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E871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0560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1A6A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546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5C7A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A522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6AB3A1C2"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9F9E8" w14:textId="77777777" w:rsidR="00470339" w:rsidRPr="009A3FFA" w:rsidRDefault="00470339" w:rsidP="00470339">
            <w:pPr>
              <w:pStyle w:val="ProductList-Body"/>
              <w:tabs>
                <w:tab w:val="clear" w:pos="158"/>
                <w:tab w:val="left" w:pos="720"/>
              </w:tabs>
              <w:spacing w:line="256" w:lineRule="auto"/>
              <w:ind w:left="-108"/>
              <w:rPr>
                <w:rFonts w:asciiTheme="majorHAnsi" w:hAnsiTheme="majorHAnsi"/>
                <w:sz w:val="16"/>
                <w:szCs w:val="16"/>
              </w:rPr>
            </w:pPr>
            <w:r w:rsidRPr="009A3FFA">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B4EC4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A60E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52FD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98A2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69B0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5CAF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8F9E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8741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9F6A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8919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6A37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A53B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9752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060C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6DF66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1DA2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A72B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FB5F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0C527FBC"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518D0F"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9D3C6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3585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002E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C2BD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A9B5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72AE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5E43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1EFD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A283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50F5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B065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0756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5CDC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557A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90E9F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BFD4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032C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9000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52E5F751"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FB0086"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4FFB7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F7F9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F936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5FF4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F171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6A8F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C3DF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1A50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4491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4FD5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8C0A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2FD9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8460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4EA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F9D55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9B2A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6D6C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9852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1D6B391C"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4DC992"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3ADC8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9FB0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F53C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D707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FDB5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EAAA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5301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2CC6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77FE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2928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BA45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DC93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D5B1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C2A7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6F2E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1343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EC6FC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90AA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720D7636"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7AABBB"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B067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4D64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D5F1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2A5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69F5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C25A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E197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4C0B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2842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3905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48BA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F6FA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AFA3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CD6D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A899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D220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F2B8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56A53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55976290"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7CF526"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D56C4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79F7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E1AA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18B3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714F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D6E2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891A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7D33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F876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A55C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8B70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3B48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0B50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D59D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C122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035F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F3CEA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4BA8C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7049E3C8" w14:textId="77777777" w:rsidTr="00470339">
        <w:trPr>
          <w:trHeight w:val="288"/>
        </w:trPr>
        <w:tc>
          <w:tcPr>
            <w:tcW w:w="2333" w:type="dxa"/>
            <w:tcBorders>
              <w:top w:val="dashSmallGap" w:sz="4" w:space="0" w:color="BFBFBF" w:themeColor="background1" w:themeShade="BF"/>
              <w:left w:val="nil"/>
              <w:bottom w:val="nil"/>
              <w:right w:val="nil"/>
            </w:tcBorders>
            <w:noWrap/>
            <w:vAlign w:val="center"/>
            <w:hideMark/>
          </w:tcPr>
          <w:p w14:paraId="2BAD20F4"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BD6070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CD8A84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EBD8F7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361EA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C43A72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A6FF72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6A772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369EC1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193B8F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B2B26E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8069F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6D56A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BA3556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40F7A5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0D4A74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9233D6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7F802C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nil"/>
              <w:right w:val="nil"/>
            </w:tcBorders>
            <w:shd w:val="clear" w:color="auto" w:fill="4668C5"/>
            <w:vAlign w:val="center"/>
          </w:tcPr>
          <w:p w14:paraId="4090062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bl>
    <w:p w14:paraId="5DB45E06" w14:textId="77777777" w:rsidR="00470339" w:rsidRPr="00927E5E" w:rsidRDefault="00470339" w:rsidP="00470339">
      <w:pPr>
        <w:pStyle w:val="ProductList-Body"/>
        <w:spacing w:before="60"/>
      </w:pPr>
      <w:r>
        <w:rPr>
          <w:i/>
          <w:vertAlign w:val="superscript"/>
        </w:rPr>
        <w:t>1</w:t>
      </w:r>
      <w:r>
        <w:rPr>
          <w:i/>
        </w:rPr>
        <w:t xml:space="preserve"> ЛA за пакет с добавки, които включват в заглавието си „без ProPlus“, не включват права за Office 365 ProPlus.</w:t>
      </w:r>
    </w:p>
    <w:p w14:paraId="6B87FB72" w14:textId="77777777" w:rsidR="00470339" w:rsidRPr="00927E5E" w:rsidRDefault="00470339" w:rsidP="00470339">
      <w:pPr>
        <w:pStyle w:val="ProductList-Body"/>
      </w:pPr>
      <w:r>
        <w:rPr>
          <w:i/>
          <w:vertAlign w:val="superscript"/>
        </w:rPr>
        <w:t>2</w:t>
      </w:r>
      <w:r>
        <w:rPr>
          <w:i/>
        </w:rPr>
        <w:t xml:space="preserve"> В допълнение към Онлайн услугите, идентифицирани по-горе, Корпоративният пакет за облак отговаря на изискването на ЛА за SA за Windows за Потребител, както е описано в Условията за продукти. Условията за продукти се намират на адрес </w:t>
      </w:r>
      <w:hyperlink r:id="rId53" w:history="1">
        <w:r>
          <w:rPr>
            <w:rStyle w:val="Hyperlink"/>
            <w:i/>
          </w:rPr>
          <w:t>http://go.microsoft.com/?linkid=9839207</w:t>
        </w:r>
      </w:hyperlink>
      <w:r>
        <w:rPr>
          <w:i/>
        </w:rPr>
        <w:t>.</w:t>
      </w:r>
    </w:p>
    <w:p w14:paraId="5AC63A80" w14:textId="77777777" w:rsidR="00470339" w:rsidRPr="00927E5E" w:rsidRDefault="00470339" w:rsidP="00470339">
      <w:pPr>
        <w:pStyle w:val="ProductList-Body"/>
      </w:pPr>
      <w:r>
        <w:rPr>
          <w:i/>
          <w:vertAlign w:val="superscript"/>
        </w:rPr>
        <w:t>3</w:t>
      </w:r>
      <w:r>
        <w:rPr>
          <w:i/>
        </w:rPr>
        <w:t xml:space="preserve"> Microsoft Dynamics CRM Online Professional EDU и Microsoft Dynamics CRM Online Enterprise EDU отговарят на същите изисквания за ЛА, на които отговарят съответно Microsoft Dynamics CRM Online Professional и Microsoft Dynamics CRM Online Enterprise</w:t>
      </w:r>
    </w:p>
    <w:p w14:paraId="42404395" w14:textId="77777777" w:rsidR="00C573E8" w:rsidRPr="00690C65" w:rsidRDefault="00ED5A40" w:rsidP="00C573E8">
      <w:pPr>
        <w:pStyle w:val="ProductList-Body"/>
        <w:shd w:val="clear" w:color="auto" w:fill="A6A6A6" w:themeFill="background1" w:themeFillShade="A6"/>
        <w:spacing w:before="120" w:after="240"/>
        <w:jc w:val="right"/>
      </w:pPr>
      <w:hyperlink w:anchor="TableofContents" w:history="1">
        <w:r w:rsidR="00C573E8">
          <w:rPr>
            <w:rStyle w:val="Hyperlink"/>
            <w:sz w:val="16"/>
            <w:szCs w:val="16"/>
          </w:rPr>
          <w:t>Съдържание</w:t>
        </w:r>
      </w:hyperlink>
      <w:r w:rsidR="00C573E8">
        <w:rPr>
          <w:sz w:val="16"/>
          <w:szCs w:val="16"/>
        </w:rPr>
        <w:t>/</w:t>
      </w:r>
      <w:hyperlink w:anchor="GeneralTerms" w:history="1">
        <w:r w:rsidR="00C573E8">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4" w:name="Attachment3"/>
      <w:bookmarkStart w:id="125" w:name="_Toc436123592"/>
      <w:r>
        <w:t>Приложение 3 – Стандартните договорни клаузи (Изпълнители за обработване на данни)</w:t>
      </w:r>
      <w:bookmarkEnd w:id="124"/>
      <w:bookmarkEnd w:id="125"/>
    </w:p>
    <w:p w14:paraId="4E06F8C8" w14:textId="6E522ADB"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Клауза 5: Задължения на вносителя на данни</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78D4008B" w14:textId="77777777" w:rsidR="00CB3F78" w:rsidRPr="00227E59" w:rsidRDefault="00CB3F78" w:rsidP="00CB3F78">
      <w:pPr>
        <w:pStyle w:val="ProductList-Body"/>
        <w:spacing w:after="120"/>
      </w:pPr>
      <w:r w:rsidRPr="00227E59">
        <w:rPr>
          <w:b/>
        </w:rPr>
        <w:t>Износител на данни</w:t>
      </w:r>
      <w:r w:rsidRPr="00690D70">
        <w:rPr>
          <w:b/>
          <w:bCs/>
        </w:rPr>
        <w:t>:</w:t>
      </w:r>
      <w:r w:rsidRPr="00227E59">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обработване на данните“.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7777777" w:rsidR="00E83159" w:rsidRPr="00690C65" w:rsidRDefault="00E83159" w:rsidP="00E83159">
      <w:pPr>
        <w:pStyle w:val="ProductList-Body"/>
        <w:spacing w:after="120"/>
      </w:pPr>
      <w:r>
        <w:rPr>
          <w:b/>
        </w:rPr>
        <w:t>Субекти на данни</w:t>
      </w:r>
      <w:r w:rsidRPr="005A4CCF">
        <w:rPr>
          <w:b/>
          <w:bCs/>
        </w:rPr>
        <w:t>:</w:t>
      </w:r>
      <w:r>
        <w:t xml:space="preserve"> Субектите на данни включват представителите на клиента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5CB87AE9" w14:textId="716BDCE7" w:rsidR="00E83159" w:rsidRPr="00690C65" w:rsidRDefault="00C40D29" w:rsidP="00E83159">
      <w:pPr>
        <w:pStyle w:val="ProductList-Body"/>
        <w:spacing w:after="60"/>
        <w:ind w:left="547"/>
      </w:pPr>
      <w:r>
        <w:rPr>
          <w:b/>
          <w:lang w:val="en-US"/>
        </w:rPr>
        <w:t>b</w:t>
      </w:r>
      <w:r w:rsidR="00E83159">
        <w:rPr>
          <w:b/>
        </w:rPr>
        <w:t>. Обсег и цел на обработването на данни</w:t>
      </w:r>
      <w:r w:rsidR="00E83159" w:rsidRPr="00C40D29">
        <w:rPr>
          <w:b/>
          <w:bCs/>
        </w:rPr>
        <w:t>.</w:t>
      </w:r>
      <w:r w:rsidR="00E83159">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61D2D4F5" w14:textId="77777777" w:rsidR="00463CC3" w:rsidRPr="00690C65" w:rsidRDefault="00463CC3" w:rsidP="00463CC3">
      <w:pPr>
        <w:pStyle w:val="ProductList-Body"/>
        <w:spacing w:after="120"/>
      </w:pPr>
      <w:r>
        <w:t xml:space="preserve">3. </w:t>
      </w:r>
      <w:r>
        <w:rPr>
          <w:b/>
        </w:rPr>
        <w:t>Технически и организационни мерки</w:t>
      </w:r>
      <w:r w:rsidRPr="0054100F">
        <w:rPr>
          <w:b/>
          <w:bCs/>
        </w:rPr>
        <w:t xml:space="preserve">. </w:t>
      </w:r>
      <w:r>
        <w:t>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839731" w14:textId="77777777" w:rsidR="00ED5A40" w:rsidRDefault="00ED5A40" w:rsidP="009A573F">
      <w:pPr>
        <w:spacing w:after="0" w:line="240" w:lineRule="auto"/>
      </w:pPr>
      <w:r>
        <w:separator/>
      </w:r>
    </w:p>
  </w:endnote>
  <w:endnote w:type="continuationSeparator" w:id="0">
    <w:p w14:paraId="755F40F0" w14:textId="77777777" w:rsidR="00ED5A40" w:rsidRDefault="00ED5A40" w:rsidP="009A573F">
      <w:pPr>
        <w:spacing w:after="0" w:line="240" w:lineRule="auto"/>
      </w:pPr>
      <w:r>
        <w:continuationSeparator/>
      </w:r>
    </w:p>
  </w:endnote>
  <w:endnote w:type="continuationNotice" w:id="1">
    <w:p w14:paraId="771511A0" w14:textId="77777777" w:rsidR="00ED5A40" w:rsidRDefault="00ED5A4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2ED2EF" w14:textId="77777777" w:rsidR="001E0BEF" w:rsidRDefault="001E0BE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470339" w:rsidRDefault="0047033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470339" w:rsidRPr="00591643" w:rsidRDefault="0047033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7033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70339" w:rsidRPr="00C76DF3" w:rsidRDefault="00ED5A40" w:rsidP="005C51AC">
          <w:pPr>
            <w:pStyle w:val="ProductList-OfferingBody"/>
            <w:ind w:left="-77" w:right="-73"/>
            <w:jc w:val="center"/>
            <w:rPr>
              <w:color w:val="808080" w:themeColor="background1" w:themeShade="80"/>
              <w:sz w:val="14"/>
              <w:szCs w:val="14"/>
            </w:rPr>
          </w:pPr>
          <w:hyperlink w:anchor="TableofContents" w:history="1">
            <w:r w:rsidR="00470339">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70339" w:rsidRPr="00C76DF3" w:rsidRDefault="0047033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70339" w:rsidRPr="00C76DF3" w:rsidRDefault="00ED5A40" w:rsidP="005C51AC">
          <w:pPr>
            <w:pStyle w:val="ProductList-OfferingBody"/>
            <w:ind w:left="-72" w:right="-74"/>
            <w:jc w:val="center"/>
            <w:rPr>
              <w:color w:val="808080" w:themeColor="background1" w:themeShade="80"/>
              <w:sz w:val="14"/>
              <w:szCs w:val="14"/>
            </w:rPr>
          </w:pPr>
          <w:hyperlink w:anchor="Introduction" w:history="1">
            <w:r w:rsidR="00470339">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70339" w:rsidRPr="00C76DF3" w:rsidRDefault="0047033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70339" w:rsidRPr="00C76DF3" w:rsidRDefault="00ED5A40" w:rsidP="005C51AC">
          <w:pPr>
            <w:pStyle w:val="ProductList-OfferingBody"/>
            <w:ind w:left="-72" w:right="-75"/>
            <w:jc w:val="center"/>
            <w:rPr>
              <w:color w:val="808080" w:themeColor="background1" w:themeShade="80"/>
              <w:sz w:val="14"/>
              <w:szCs w:val="14"/>
            </w:rPr>
          </w:pPr>
          <w:hyperlink w:anchor="GeneralTerms" w:history="1">
            <w:r w:rsidR="00470339">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70339" w:rsidRPr="00C76DF3" w:rsidRDefault="0047033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70339" w:rsidRPr="00C76DF3" w:rsidRDefault="00ED5A40" w:rsidP="005C51AC">
          <w:pPr>
            <w:pStyle w:val="ProductList-OfferingBody"/>
            <w:ind w:left="-72" w:right="-77"/>
            <w:jc w:val="center"/>
            <w:rPr>
              <w:color w:val="808080" w:themeColor="background1" w:themeShade="80"/>
              <w:sz w:val="14"/>
              <w:szCs w:val="14"/>
            </w:rPr>
          </w:pPr>
          <w:hyperlink w:anchor="PrivacyandSecurityTerms" w:history="1">
            <w:r w:rsidR="00470339">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70339" w:rsidRPr="00C76DF3" w:rsidRDefault="004703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470339" w:rsidRPr="00C76DF3" w:rsidRDefault="00ED5A40" w:rsidP="005C51AC">
          <w:pPr>
            <w:pStyle w:val="ProductList-OfferingBody"/>
            <w:ind w:left="-72" w:right="-77"/>
            <w:jc w:val="center"/>
            <w:rPr>
              <w:color w:val="808080" w:themeColor="background1" w:themeShade="80"/>
              <w:sz w:val="14"/>
              <w:szCs w:val="14"/>
            </w:rPr>
          </w:pPr>
          <w:hyperlink w:anchor="OnlineServiceSpecificTerms" w:history="1">
            <w:r w:rsidR="00470339">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70339" w:rsidRPr="00C76DF3" w:rsidRDefault="004703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70339" w:rsidRPr="00C76DF3" w:rsidRDefault="00ED5A40" w:rsidP="005C51AC">
          <w:pPr>
            <w:pStyle w:val="ProductList-OfferingBody"/>
            <w:ind w:left="-72" w:right="-76"/>
            <w:jc w:val="center"/>
            <w:rPr>
              <w:color w:val="808080" w:themeColor="background1" w:themeShade="80"/>
              <w:sz w:val="14"/>
              <w:szCs w:val="14"/>
            </w:rPr>
          </w:pPr>
          <w:hyperlink w:anchor="Attachment1" w:history="1">
            <w:r w:rsidR="00470339">
              <w:rPr>
                <w:rStyle w:val="Hyperlink"/>
                <w:sz w:val="14"/>
                <w:szCs w:val="14"/>
              </w:rPr>
              <w:t>Приложени документи</w:t>
            </w:r>
          </w:hyperlink>
        </w:p>
      </w:tc>
    </w:tr>
  </w:tbl>
  <w:p w14:paraId="7E537610" w14:textId="77777777" w:rsidR="00470339" w:rsidRPr="00591643" w:rsidRDefault="00470339"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470339"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470339" w:rsidRPr="00B10E07" w:rsidRDefault="00ED5A40" w:rsidP="00591643">
          <w:pPr>
            <w:pStyle w:val="ProductList-OfferingBody"/>
            <w:ind w:left="-77" w:right="-73"/>
            <w:jc w:val="center"/>
            <w:rPr>
              <w:rStyle w:val="Hyperlink"/>
              <w:sz w:val="14"/>
              <w:szCs w:val="14"/>
              <w:lang w:val="en-US" w:eastAsia="en-US" w:bidi="ar-SA"/>
            </w:rPr>
          </w:pPr>
          <w:hyperlink w:anchor="TableofContents" w:history="1">
            <w:r w:rsidR="00470339"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470339" w:rsidRPr="00B10E07" w:rsidRDefault="00470339"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470339" w:rsidRPr="00B10E07" w:rsidRDefault="00ED5A40" w:rsidP="00694015">
          <w:pPr>
            <w:pStyle w:val="ProductList-OfferingBody"/>
            <w:ind w:left="-77" w:right="-73"/>
            <w:jc w:val="center"/>
            <w:rPr>
              <w:rStyle w:val="Hyperlink"/>
              <w:sz w:val="14"/>
              <w:szCs w:val="14"/>
              <w:lang w:val="en-US" w:eastAsia="en-US" w:bidi="ar-SA"/>
            </w:rPr>
          </w:pPr>
          <w:hyperlink w:anchor="Introduction" w:history="1">
            <w:r w:rsidR="00470339"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470339" w:rsidRPr="00B10E07" w:rsidRDefault="00470339"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470339" w:rsidRPr="00B10E07" w:rsidRDefault="00ED5A40" w:rsidP="00694015">
          <w:pPr>
            <w:pStyle w:val="ProductList-OfferingBody"/>
            <w:ind w:left="-77" w:right="-73"/>
            <w:jc w:val="center"/>
            <w:rPr>
              <w:rStyle w:val="Hyperlink"/>
              <w:sz w:val="14"/>
              <w:szCs w:val="14"/>
              <w:lang w:val="en-US" w:eastAsia="en-US" w:bidi="ar-SA"/>
            </w:rPr>
          </w:pPr>
          <w:hyperlink w:anchor="GeneralTerms" w:history="1">
            <w:r w:rsidR="00470339"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470339" w:rsidRPr="00B10E07" w:rsidRDefault="00470339"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470339" w:rsidRPr="00B10E07" w:rsidRDefault="00ED5A40" w:rsidP="00EB1E3F">
          <w:pPr>
            <w:pStyle w:val="ProductList-OfferingBody"/>
            <w:ind w:left="-77" w:right="-73"/>
            <w:jc w:val="center"/>
            <w:rPr>
              <w:rStyle w:val="Hyperlink"/>
              <w:sz w:val="14"/>
              <w:szCs w:val="14"/>
              <w:lang w:val="en-US" w:eastAsia="en-US" w:bidi="ar-SA"/>
            </w:rPr>
          </w:pPr>
          <w:hyperlink w:anchor="PrivacyandSecurityTerms" w:history="1">
            <w:r w:rsidR="00470339"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470339" w:rsidRPr="00B10E07" w:rsidRDefault="00470339"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470339" w:rsidRPr="00B10E07" w:rsidRDefault="00ED5A40" w:rsidP="00694015">
          <w:pPr>
            <w:pStyle w:val="ProductList-OfferingBody"/>
            <w:ind w:left="-77" w:right="-73"/>
            <w:jc w:val="center"/>
            <w:rPr>
              <w:rStyle w:val="Hyperlink"/>
              <w:sz w:val="14"/>
              <w:szCs w:val="14"/>
              <w:lang w:val="en-US" w:eastAsia="en-US" w:bidi="ar-SA"/>
            </w:rPr>
          </w:pPr>
          <w:hyperlink w:anchor="OnlineServiceSpecificTerms" w:history="1">
            <w:r w:rsidR="00470339"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470339" w:rsidRPr="00B10E07" w:rsidRDefault="00470339"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470339" w:rsidRPr="00B10E07" w:rsidRDefault="00ED5A40" w:rsidP="00694015">
          <w:pPr>
            <w:pStyle w:val="ProductList-OfferingBody"/>
            <w:ind w:left="-77" w:right="-73"/>
            <w:jc w:val="center"/>
            <w:rPr>
              <w:rStyle w:val="Hyperlink"/>
              <w:sz w:val="14"/>
              <w:szCs w:val="14"/>
              <w:lang w:val="en-US" w:eastAsia="en-US" w:bidi="ar-SA"/>
            </w:rPr>
          </w:pPr>
          <w:hyperlink w:anchor="Attachment1" w:history="1">
            <w:r w:rsidR="00470339" w:rsidRPr="00B10E07">
              <w:rPr>
                <w:rStyle w:val="Hyperlink"/>
                <w:sz w:val="14"/>
                <w:szCs w:val="14"/>
                <w:lang w:val="en-US" w:eastAsia="en-US" w:bidi="ar-SA"/>
              </w:rPr>
              <w:t>Приложение</w:t>
            </w:r>
          </w:hyperlink>
        </w:p>
      </w:tc>
    </w:tr>
  </w:tbl>
  <w:p w14:paraId="71D89FB4" w14:textId="77777777" w:rsidR="00470339" w:rsidRPr="00694015" w:rsidRDefault="0047033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470339"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TableofContents" w:history="1">
            <w:r w:rsidR="00470339"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Introduction" w:history="1">
            <w:r w:rsidR="00470339"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GeneralTerms" w:history="1">
            <w:r w:rsidR="00470339"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PrivacyandSecurityTerms" w:history="1">
            <w:r w:rsidR="00470339"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OnlineServiceSpecificTerms" w:history="1">
            <w:r w:rsidR="00470339"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Attachment1" w:history="1">
            <w:r w:rsidR="00470339" w:rsidRPr="00B10E07">
              <w:rPr>
                <w:rStyle w:val="Hyperlink"/>
                <w:sz w:val="14"/>
                <w:szCs w:val="14"/>
                <w:lang w:val="en-US" w:eastAsia="en-US" w:bidi="ar-SA"/>
              </w:rPr>
              <w:t>Приложение</w:t>
            </w:r>
          </w:hyperlink>
        </w:p>
      </w:tc>
    </w:tr>
  </w:tbl>
  <w:p w14:paraId="454A0BDD" w14:textId="77777777" w:rsidR="00470339" w:rsidRPr="00694015" w:rsidRDefault="00470339" w:rsidP="00BE3434">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470339" w:rsidRPr="00990DE4" w14:paraId="0E2AE88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13A203"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TableofContents" w:history="1">
            <w:r w:rsidR="00470339"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3B1B51"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93BE2D"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Introduction" w:history="1">
            <w:r w:rsidR="00470339"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F3B6AF"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B45ED2"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GeneralTerms" w:history="1">
            <w:r w:rsidR="00470339"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BA672E1"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9224B7"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PrivacyandSecurityTerms" w:history="1">
            <w:r w:rsidR="00470339"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097476F"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C6E0C"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OnlineServiceSpecificTerms" w:history="1">
            <w:r w:rsidR="00470339"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36C4CF"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291C2E"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Attachment1" w:history="1">
            <w:r w:rsidR="00470339" w:rsidRPr="00B10E07">
              <w:rPr>
                <w:rStyle w:val="Hyperlink"/>
                <w:sz w:val="14"/>
                <w:szCs w:val="14"/>
                <w:lang w:val="en-US" w:eastAsia="en-US" w:bidi="ar-SA"/>
              </w:rPr>
              <w:t>Приложение</w:t>
            </w:r>
          </w:hyperlink>
        </w:p>
      </w:tc>
    </w:tr>
  </w:tbl>
  <w:p w14:paraId="1F275863" w14:textId="77777777" w:rsidR="00470339" w:rsidRPr="00694015" w:rsidRDefault="00470339" w:rsidP="00A27681">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470339"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TableofContents" w:history="1">
            <w:r w:rsidR="00470339"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Introduction" w:history="1">
            <w:r w:rsidR="00470339"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GeneralTerms" w:history="1">
            <w:r w:rsidR="00470339"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PrivacyandSecurityTerms" w:history="1">
            <w:r w:rsidR="00470339"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OnlineServiceSpecificTerms" w:history="1">
            <w:r w:rsidR="00470339"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Attachment1" w:history="1">
            <w:r w:rsidR="00470339" w:rsidRPr="00B10E07">
              <w:rPr>
                <w:rStyle w:val="Hyperlink"/>
                <w:sz w:val="14"/>
                <w:szCs w:val="14"/>
                <w:lang w:val="en-US" w:eastAsia="en-US" w:bidi="ar-SA"/>
              </w:rPr>
              <w:t>Приложение</w:t>
            </w:r>
          </w:hyperlink>
        </w:p>
      </w:tc>
    </w:tr>
  </w:tbl>
  <w:p w14:paraId="64D969A8" w14:textId="77777777" w:rsidR="00470339" w:rsidRPr="00694015" w:rsidRDefault="00470339" w:rsidP="00F047C6">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470339" w:rsidRPr="00990DE4" w14:paraId="2D91086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4AC6B"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TableofContents" w:history="1">
            <w:r w:rsidR="00470339"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477454F"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AAC9A2"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Introduction" w:history="1">
            <w:r w:rsidR="00470339"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060ED6"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74106B"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GeneralTerms" w:history="1">
            <w:r w:rsidR="00470339"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A6A933"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B5B237"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PrivacyandSecurityTerms" w:history="1">
            <w:r w:rsidR="00470339"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882B3A9"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31F67"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OnlineServiceSpecificTerms" w:history="1">
            <w:r w:rsidR="00470339"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8976B"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5DE62"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Attachment1" w:history="1">
            <w:r w:rsidR="00470339" w:rsidRPr="00B10E07">
              <w:rPr>
                <w:rStyle w:val="Hyperlink"/>
                <w:sz w:val="14"/>
                <w:szCs w:val="14"/>
                <w:lang w:val="en-US" w:eastAsia="en-US" w:bidi="ar-SA"/>
              </w:rPr>
              <w:t>Приложение</w:t>
            </w:r>
          </w:hyperlink>
        </w:p>
      </w:tc>
    </w:tr>
  </w:tbl>
  <w:p w14:paraId="2FFC371A" w14:textId="77777777" w:rsidR="00470339" w:rsidRPr="00694015" w:rsidRDefault="00470339"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470339"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TableofContents" w:history="1">
            <w:r w:rsidR="00470339"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Introduction" w:history="1">
            <w:r w:rsidR="00470339"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GeneralTerms" w:history="1">
            <w:r w:rsidR="00470339"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PrivacyandSecurityTerms" w:history="1">
            <w:r w:rsidR="00470339"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OnlineServiceSpecificTerms" w:history="1">
            <w:r w:rsidR="00470339"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Attachment1" w:history="1">
            <w:r w:rsidR="00470339" w:rsidRPr="00B10E07">
              <w:rPr>
                <w:rStyle w:val="Hyperlink"/>
                <w:sz w:val="14"/>
                <w:szCs w:val="14"/>
                <w:lang w:val="en-US" w:eastAsia="en-US" w:bidi="ar-SA"/>
              </w:rPr>
              <w:t>Приложение</w:t>
            </w:r>
          </w:hyperlink>
        </w:p>
      </w:tc>
    </w:tr>
  </w:tbl>
  <w:p w14:paraId="5CE86BFD" w14:textId="77777777" w:rsidR="00470339" w:rsidRPr="00694015" w:rsidRDefault="00470339" w:rsidP="00A2768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470339"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TableofContents" w:history="1">
            <w:r w:rsidR="00470339"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Introduction" w:history="1">
            <w:r w:rsidR="00470339"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GeneralTerms" w:history="1">
            <w:r w:rsidR="00470339"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PrivacyandSecurityTerms" w:history="1">
            <w:r w:rsidR="00470339"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OnlineServiceSpecificTerms" w:history="1">
            <w:r w:rsidR="00470339"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Attachment1" w:history="1">
            <w:r w:rsidR="00470339" w:rsidRPr="00B10E07">
              <w:rPr>
                <w:rStyle w:val="Hyperlink"/>
                <w:sz w:val="14"/>
                <w:szCs w:val="14"/>
                <w:lang w:val="en-US" w:eastAsia="en-US" w:bidi="ar-SA"/>
              </w:rPr>
              <w:t>Приложение</w:t>
            </w:r>
          </w:hyperlink>
        </w:p>
      </w:tc>
    </w:tr>
  </w:tbl>
  <w:p w14:paraId="05B3A32D" w14:textId="77777777" w:rsidR="00470339" w:rsidRPr="00694015" w:rsidRDefault="00470339" w:rsidP="00A27681">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470339"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TableofContents" w:history="1">
            <w:r w:rsidR="00470339"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Introduction" w:history="1">
            <w:r w:rsidR="00470339"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GeneralTerms" w:history="1">
            <w:r w:rsidR="00470339"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PrivacyandSecurityTerms" w:history="1">
            <w:r w:rsidR="00470339"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OnlineServiceSpecificTerms" w:history="1">
            <w:r w:rsidR="00470339"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Attachment1" w:history="1">
            <w:r w:rsidR="00470339" w:rsidRPr="00B10E07">
              <w:rPr>
                <w:rStyle w:val="Hyperlink"/>
                <w:sz w:val="14"/>
                <w:szCs w:val="14"/>
                <w:lang w:val="en-US" w:eastAsia="en-US" w:bidi="ar-SA"/>
              </w:rPr>
              <w:t>Приложение</w:t>
            </w:r>
          </w:hyperlink>
        </w:p>
      </w:tc>
    </w:tr>
  </w:tbl>
  <w:p w14:paraId="5E1D6371" w14:textId="77777777" w:rsidR="00470339" w:rsidRPr="00694015" w:rsidRDefault="00470339" w:rsidP="00A27681">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470339"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TableofContents" w:history="1">
            <w:r w:rsidR="00470339"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Introduction" w:history="1">
            <w:r w:rsidR="00470339"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GeneralTerms" w:history="1">
            <w:r w:rsidR="00470339"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PrivacyandSecurityTerms" w:history="1">
            <w:r w:rsidR="00470339"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OnlineServiceSpecificTerms" w:history="1">
            <w:r w:rsidR="00470339"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Attachment1" w:history="1">
            <w:r w:rsidR="00470339" w:rsidRPr="00B10E07">
              <w:rPr>
                <w:rStyle w:val="Hyperlink"/>
                <w:sz w:val="14"/>
                <w:szCs w:val="14"/>
                <w:lang w:val="en-US" w:eastAsia="en-US" w:bidi="ar-SA"/>
              </w:rPr>
              <w:t>Приложение</w:t>
            </w:r>
          </w:hyperlink>
        </w:p>
      </w:tc>
    </w:tr>
  </w:tbl>
  <w:p w14:paraId="064AFF91" w14:textId="77777777" w:rsidR="00470339" w:rsidRPr="00694015" w:rsidRDefault="00470339" w:rsidP="002C2343">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470339"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TableofContents" w:history="1">
            <w:r w:rsidR="00470339"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Introduction" w:history="1">
            <w:r w:rsidR="00470339"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GeneralTerms" w:history="1">
            <w:r w:rsidR="00470339"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PrivacyandSecurityTerms" w:history="1">
            <w:r w:rsidR="00470339"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OnlineServiceSpecificTerms" w:history="1">
            <w:r w:rsidR="00470339"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470339" w:rsidRPr="00B10E07" w:rsidRDefault="0047033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470339" w:rsidRPr="00B10E07" w:rsidRDefault="00ED5A40" w:rsidP="00CB3F78">
          <w:pPr>
            <w:pStyle w:val="ProductList-OfferingBody"/>
            <w:ind w:left="-77" w:right="-73"/>
            <w:jc w:val="center"/>
            <w:rPr>
              <w:rStyle w:val="Hyperlink"/>
              <w:sz w:val="14"/>
              <w:szCs w:val="14"/>
              <w:lang w:val="en-US" w:eastAsia="en-US" w:bidi="ar-SA"/>
            </w:rPr>
          </w:pPr>
          <w:hyperlink w:anchor="Attachment1" w:history="1">
            <w:r w:rsidR="00470339" w:rsidRPr="00B10E07">
              <w:rPr>
                <w:rStyle w:val="Hyperlink"/>
                <w:sz w:val="14"/>
                <w:szCs w:val="14"/>
                <w:lang w:val="en-US" w:eastAsia="en-US" w:bidi="ar-SA"/>
              </w:rPr>
              <w:t>Приложение</w:t>
            </w:r>
          </w:hyperlink>
        </w:p>
      </w:tc>
    </w:tr>
  </w:tbl>
  <w:p w14:paraId="55658B9E" w14:textId="77777777" w:rsidR="00470339" w:rsidRPr="00694015" w:rsidRDefault="00470339"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EF4E68" w14:textId="77777777" w:rsidR="00ED5A40" w:rsidRDefault="00ED5A40" w:rsidP="009A573F">
      <w:pPr>
        <w:spacing w:after="0" w:line="240" w:lineRule="auto"/>
      </w:pPr>
      <w:r>
        <w:separator/>
      </w:r>
    </w:p>
  </w:footnote>
  <w:footnote w:type="continuationSeparator" w:id="0">
    <w:p w14:paraId="06657060" w14:textId="77777777" w:rsidR="00ED5A40" w:rsidRDefault="00ED5A40" w:rsidP="009A573F">
      <w:pPr>
        <w:spacing w:after="0" w:line="240" w:lineRule="auto"/>
      </w:pPr>
      <w:r>
        <w:continuationSeparator/>
      </w:r>
    </w:p>
  </w:footnote>
  <w:footnote w:type="continuationNotice" w:id="1">
    <w:p w14:paraId="7330F4DD" w14:textId="77777777" w:rsidR="00ED5A40" w:rsidRDefault="00ED5A4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96258C" w14:textId="77777777" w:rsidR="001E0BEF" w:rsidRDefault="001E0BE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45F3E4" w14:textId="77777777" w:rsidR="001E0BEF" w:rsidRDefault="001E0BE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470339" w:rsidRPr="004D27A6" w:rsidRDefault="0047033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5DF49D99" w:rsidR="00470339" w:rsidRPr="00E81045" w:rsidRDefault="00ED5A40"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r w:rsidR="00470339" w:rsidRPr="00817C76">
              <w:rPr>
                <w:color w:val="404040" w:themeColor="text1" w:themeTint="BF"/>
                <w:sz w:val="16"/>
                <w:szCs w:val="16"/>
              </w:rPr>
              <w:t>Условия за Корпоративно лицензиране на Онлайн услуги от Microsoft (български (Bulgarian), декември 2015 г.)</w:t>
            </w:r>
          </w:sdtContent>
        </w:sdt>
        <w:r w:rsidR="00470339">
          <w:rPr>
            <w:color w:val="404040" w:themeColor="text1" w:themeTint="BF"/>
            <w:sz w:val="16"/>
            <w:szCs w:val="16"/>
          </w:rPr>
          <w:tab/>
        </w:r>
        <w:r w:rsidR="00470339">
          <w:rPr>
            <w:color w:val="404040" w:themeColor="text1" w:themeTint="BF"/>
            <w:sz w:val="16"/>
            <w:szCs w:val="16"/>
          </w:rPr>
          <w:fldChar w:fldCharType="begin"/>
        </w:r>
        <w:r w:rsidR="00470339" w:rsidRPr="004D27A6">
          <w:rPr>
            <w:color w:val="404040" w:themeColor="text1" w:themeTint="BF"/>
            <w:sz w:val="16"/>
            <w:szCs w:val="16"/>
          </w:rPr>
          <w:instrText xml:space="preserve"> PAGE   \* MERGEFORMAT </w:instrText>
        </w:r>
        <w:r w:rsidR="00470339">
          <w:rPr>
            <w:color w:val="404040" w:themeColor="text1" w:themeTint="BF"/>
            <w:sz w:val="16"/>
            <w:szCs w:val="16"/>
          </w:rPr>
          <w:fldChar w:fldCharType="separate"/>
        </w:r>
        <w:r w:rsidR="001E0BEF">
          <w:rPr>
            <w:noProof/>
            <w:color w:val="404040" w:themeColor="text1" w:themeTint="BF"/>
            <w:sz w:val="16"/>
            <w:szCs w:val="16"/>
          </w:rPr>
          <w:t>22</w:t>
        </w:r>
        <w:r w:rsidR="00470339">
          <w:fldChar w:fldCharType="end"/>
        </w:r>
      </w:p>
    </w:sdtContent>
  </w:sdt>
  <w:p w14:paraId="2CA2F500" w14:textId="0A92EF4C" w:rsidR="00470339" w:rsidRPr="00F57E27" w:rsidRDefault="00470339" w:rsidP="00F57E2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793ECB1" w:rsidR="00470339" w:rsidRPr="00E81045" w:rsidRDefault="00ED5A40"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479964641"/>
            <w:docPartObj>
              <w:docPartGallery w:val="Page Numbers (Top of Page)"/>
              <w:docPartUnique/>
            </w:docPartObj>
          </w:sdtPr>
          <w:sdtEndPr>
            <w:rPr>
              <w:noProof/>
              <w:color w:val="404040" w:themeColor="text1" w:themeTint="BF"/>
              <w:sz w:val="16"/>
              <w:szCs w:val="16"/>
            </w:rPr>
          </w:sdtEndPr>
          <w:sdtContent>
            <w:r w:rsidR="00470339" w:rsidRPr="00817C76">
              <w:rPr>
                <w:color w:val="404040" w:themeColor="text1" w:themeTint="BF"/>
                <w:sz w:val="16"/>
                <w:szCs w:val="16"/>
              </w:rPr>
              <w:t>Условия за Корпоративно лицензиране на Онлайн услуги от Microsoft (български (Bulgarian), декември 2015 г.)</w:t>
            </w:r>
          </w:sdtContent>
        </w:sdt>
        <w:r w:rsidR="00470339">
          <w:rPr>
            <w:color w:val="404040" w:themeColor="text1" w:themeTint="BF"/>
            <w:sz w:val="16"/>
            <w:szCs w:val="16"/>
          </w:rPr>
          <w:tab/>
        </w:r>
        <w:r w:rsidR="00470339">
          <w:rPr>
            <w:color w:val="404040" w:themeColor="text1" w:themeTint="BF"/>
            <w:sz w:val="16"/>
            <w:szCs w:val="16"/>
          </w:rPr>
          <w:fldChar w:fldCharType="begin"/>
        </w:r>
        <w:r w:rsidR="00470339" w:rsidRPr="004D27A6">
          <w:rPr>
            <w:color w:val="404040" w:themeColor="text1" w:themeTint="BF"/>
            <w:sz w:val="16"/>
            <w:szCs w:val="16"/>
          </w:rPr>
          <w:instrText xml:space="preserve"> PAGE   \* MERGEFORMAT </w:instrText>
        </w:r>
        <w:r w:rsidR="00470339">
          <w:rPr>
            <w:color w:val="404040" w:themeColor="text1" w:themeTint="BF"/>
            <w:sz w:val="16"/>
            <w:szCs w:val="16"/>
          </w:rPr>
          <w:fldChar w:fldCharType="separate"/>
        </w:r>
        <w:r w:rsidR="001E0BEF">
          <w:rPr>
            <w:noProof/>
            <w:color w:val="404040" w:themeColor="text1" w:themeTint="BF"/>
            <w:sz w:val="16"/>
            <w:szCs w:val="16"/>
          </w:rPr>
          <w:t>3</w:t>
        </w:r>
        <w:r w:rsidR="0047033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qwLIPcOH7r40hRgoVFa0GHl6O71Dq63/5/5opGKpgL9GLUV/yvp4Zjou89mMD5V921X/YdJb850afTqBkfipjQ==" w:salt="xy8VU2ewdpAKTdyE4gB13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0F05"/>
    <w:rsid w:val="00003E17"/>
    <w:rsid w:val="00004BE2"/>
    <w:rsid w:val="00005326"/>
    <w:rsid w:val="000056F6"/>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C07D1"/>
    <w:rsid w:val="000C0ACA"/>
    <w:rsid w:val="000C2DAF"/>
    <w:rsid w:val="000C2E6F"/>
    <w:rsid w:val="000C457F"/>
    <w:rsid w:val="000C4BD0"/>
    <w:rsid w:val="000C5490"/>
    <w:rsid w:val="000C6732"/>
    <w:rsid w:val="000D5752"/>
    <w:rsid w:val="000D6060"/>
    <w:rsid w:val="000E045B"/>
    <w:rsid w:val="000E08C0"/>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B86"/>
    <w:rsid w:val="00156C1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1522"/>
    <w:rsid w:val="001B25E0"/>
    <w:rsid w:val="001B351E"/>
    <w:rsid w:val="001B44F9"/>
    <w:rsid w:val="001B497B"/>
    <w:rsid w:val="001B4F20"/>
    <w:rsid w:val="001B537D"/>
    <w:rsid w:val="001C09BD"/>
    <w:rsid w:val="001C33C4"/>
    <w:rsid w:val="001C3EDC"/>
    <w:rsid w:val="001C3F2C"/>
    <w:rsid w:val="001D0765"/>
    <w:rsid w:val="001D0B44"/>
    <w:rsid w:val="001D1AA6"/>
    <w:rsid w:val="001D272D"/>
    <w:rsid w:val="001D2A76"/>
    <w:rsid w:val="001D494D"/>
    <w:rsid w:val="001D4F66"/>
    <w:rsid w:val="001D7C37"/>
    <w:rsid w:val="001E0BEF"/>
    <w:rsid w:val="001E32A0"/>
    <w:rsid w:val="001E33A8"/>
    <w:rsid w:val="001E3855"/>
    <w:rsid w:val="001E4EB7"/>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C84"/>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5C58"/>
    <w:rsid w:val="00266EE8"/>
    <w:rsid w:val="00267734"/>
    <w:rsid w:val="0026799F"/>
    <w:rsid w:val="00270CD4"/>
    <w:rsid w:val="00271353"/>
    <w:rsid w:val="00272578"/>
    <w:rsid w:val="002731FA"/>
    <w:rsid w:val="00273364"/>
    <w:rsid w:val="002743C4"/>
    <w:rsid w:val="00274A9F"/>
    <w:rsid w:val="002754FD"/>
    <w:rsid w:val="00280709"/>
    <w:rsid w:val="0028263A"/>
    <w:rsid w:val="00282CEB"/>
    <w:rsid w:val="00285240"/>
    <w:rsid w:val="00287117"/>
    <w:rsid w:val="002879FE"/>
    <w:rsid w:val="00291105"/>
    <w:rsid w:val="002931C3"/>
    <w:rsid w:val="002949FD"/>
    <w:rsid w:val="0029572F"/>
    <w:rsid w:val="002967A3"/>
    <w:rsid w:val="002967C1"/>
    <w:rsid w:val="00297098"/>
    <w:rsid w:val="0029712D"/>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A88"/>
    <w:rsid w:val="002E6E58"/>
    <w:rsid w:val="002E7154"/>
    <w:rsid w:val="002E7CC6"/>
    <w:rsid w:val="002F06B0"/>
    <w:rsid w:val="002F0E74"/>
    <w:rsid w:val="002F275E"/>
    <w:rsid w:val="002F2A07"/>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16F31"/>
    <w:rsid w:val="00320D8C"/>
    <w:rsid w:val="00321BDB"/>
    <w:rsid w:val="00321FEE"/>
    <w:rsid w:val="00332075"/>
    <w:rsid w:val="00332DA2"/>
    <w:rsid w:val="00337870"/>
    <w:rsid w:val="00340AF6"/>
    <w:rsid w:val="00341D3B"/>
    <w:rsid w:val="00343417"/>
    <w:rsid w:val="00351B78"/>
    <w:rsid w:val="00353E4C"/>
    <w:rsid w:val="00354D09"/>
    <w:rsid w:val="00355E55"/>
    <w:rsid w:val="00356011"/>
    <w:rsid w:val="00362758"/>
    <w:rsid w:val="003632D9"/>
    <w:rsid w:val="00363AE5"/>
    <w:rsid w:val="00366C8E"/>
    <w:rsid w:val="00367242"/>
    <w:rsid w:val="0036780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6827"/>
    <w:rsid w:val="003B7142"/>
    <w:rsid w:val="003B7A21"/>
    <w:rsid w:val="003C35CD"/>
    <w:rsid w:val="003C399B"/>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DD9"/>
    <w:rsid w:val="004976F4"/>
    <w:rsid w:val="00497E15"/>
    <w:rsid w:val="004A122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C8C"/>
    <w:rsid w:val="00533DD5"/>
    <w:rsid w:val="0053420D"/>
    <w:rsid w:val="0053555F"/>
    <w:rsid w:val="00536EE4"/>
    <w:rsid w:val="0053726B"/>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7D3"/>
    <w:rsid w:val="005A483A"/>
    <w:rsid w:val="005A4CCF"/>
    <w:rsid w:val="005B2831"/>
    <w:rsid w:val="005B3EB3"/>
    <w:rsid w:val="005B4D67"/>
    <w:rsid w:val="005B6FDF"/>
    <w:rsid w:val="005B7124"/>
    <w:rsid w:val="005B77E5"/>
    <w:rsid w:val="005C299D"/>
    <w:rsid w:val="005C40C4"/>
    <w:rsid w:val="005C51AC"/>
    <w:rsid w:val="005C64BE"/>
    <w:rsid w:val="005C7157"/>
    <w:rsid w:val="005C7ADC"/>
    <w:rsid w:val="005D0AC4"/>
    <w:rsid w:val="005D1CA5"/>
    <w:rsid w:val="005D22F8"/>
    <w:rsid w:val="005D5E14"/>
    <w:rsid w:val="005D6244"/>
    <w:rsid w:val="005D74CC"/>
    <w:rsid w:val="005E2606"/>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82"/>
    <w:rsid w:val="00611E56"/>
    <w:rsid w:val="006146A3"/>
    <w:rsid w:val="0061507D"/>
    <w:rsid w:val="0062068A"/>
    <w:rsid w:val="006213B7"/>
    <w:rsid w:val="00624D19"/>
    <w:rsid w:val="00626814"/>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23E3"/>
    <w:rsid w:val="00722EB1"/>
    <w:rsid w:val="007246D4"/>
    <w:rsid w:val="007257F9"/>
    <w:rsid w:val="0072631D"/>
    <w:rsid w:val="007303AE"/>
    <w:rsid w:val="007304A1"/>
    <w:rsid w:val="00730B3A"/>
    <w:rsid w:val="00732995"/>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3EC4"/>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2C0"/>
    <w:rsid w:val="007C0ADA"/>
    <w:rsid w:val="007C181C"/>
    <w:rsid w:val="007C1CD5"/>
    <w:rsid w:val="007D0838"/>
    <w:rsid w:val="007D22FF"/>
    <w:rsid w:val="007D29D8"/>
    <w:rsid w:val="007D4221"/>
    <w:rsid w:val="007D521E"/>
    <w:rsid w:val="007D6FFF"/>
    <w:rsid w:val="007E0105"/>
    <w:rsid w:val="007E3F14"/>
    <w:rsid w:val="007E5983"/>
    <w:rsid w:val="007E66CB"/>
    <w:rsid w:val="007E7DB0"/>
    <w:rsid w:val="007E7EB6"/>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F79"/>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23E5"/>
    <w:rsid w:val="009130AF"/>
    <w:rsid w:val="009141A9"/>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62E"/>
    <w:rsid w:val="009767F4"/>
    <w:rsid w:val="00976EB6"/>
    <w:rsid w:val="00981B7C"/>
    <w:rsid w:val="00984BCF"/>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534A"/>
    <w:rsid w:val="009E68C3"/>
    <w:rsid w:val="009E720B"/>
    <w:rsid w:val="009E770E"/>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49AB"/>
    <w:rsid w:val="00B074D2"/>
    <w:rsid w:val="00B0782A"/>
    <w:rsid w:val="00B10E07"/>
    <w:rsid w:val="00B12C95"/>
    <w:rsid w:val="00B17611"/>
    <w:rsid w:val="00B20876"/>
    <w:rsid w:val="00B21DA3"/>
    <w:rsid w:val="00B26020"/>
    <w:rsid w:val="00B26BEF"/>
    <w:rsid w:val="00B33614"/>
    <w:rsid w:val="00B35314"/>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EF0"/>
    <w:rsid w:val="00BD50E5"/>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13F"/>
    <w:rsid w:val="00E0305F"/>
    <w:rsid w:val="00E034E5"/>
    <w:rsid w:val="00E04037"/>
    <w:rsid w:val="00E04312"/>
    <w:rsid w:val="00E05F95"/>
    <w:rsid w:val="00E11027"/>
    <w:rsid w:val="00E11DA2"/>
    <w:rsid w:val="00E122D1"/>
    <w:rsid w:val="00E15840"/>
    <w:rsid w:val="00E15D39"/>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6D66"/>
    <w:rsid w:val="00EA044F"/>
    <w:rsid w:val="00EA0550"/>
    <w:rsid w:val="00EA116D"/>
    <w:rsid w:val="00EA4BEE"/>
    <w:rsid w:val="00EA5FCC"/>
    <w:rsid w:val="00EA7404"/>
    <w:rsid w:val="00EB1E3F"/>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A40"/>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5268E"/>
    <w:rsid w:val="00F56E2C"/>
    <w:rsid w:val="00F578AB"/>
    <w:rsid w:val="00F579D4"/>
    <w:rsid w:val="00F57E27"/>
    <w:rsid w:val="00F6031E"/>
    <w:rsid w:val="00F617BB"/>
    <w:rsid w:val="00F64628"/>
    <w:rsid w:val="00F65AC1"/>
    <w:rsid w:val="00F66A13"/>
    <w:rsid w:val="00F67265"/>
    <w:rsid w:val="00F67E8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223436"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p/?LinkID=66121"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www.microsoft.com/itacademy"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24868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3.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9F8FCC-E1C9-45EB-AA8B-ED884743E7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19830</Words>
  <Characters>113035</Characters>
  <Application>Microsoft Office Word</Application>
  <DocSecurity>8</DocSecurity>
  <Lines>941</Lines>
  <Paragraphs>265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2015-11-24T18:17:00Z</dcterms:created>
  <dcterms:modified xsi:type="dcterms:W3CDTF">2015-11-24T18:18:00Z</dcterms:modified>
</cp:coreProperties>
</file>