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1"/>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1B6BD1EC" w14:textId="77777777"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Условия за Онлайн услуги</w:t>
      </w:r>
    </w:p>
    <w:p w14:paraId="1260FD64" w14:textId="77B84DAF"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A619AF">
        <w:rPr>
          <w:rFonts w:asciiTheme="majorHAnsi" w:hAnsiTheme="majorHAnsi"/>
          <w:color w:val="FFFFFF" w:themeColor="background1"/>
          <w:sz w:val="72"/>
          <w:szCs w:val="72"/>
        </w:rPr>
        <w:t>декември</w:t>
      </w:r>
      <w:r>
        <w:rPr>
          <w:rFonts w:asciiTheme="majorHAnsi" w:hAnsiTheme="majorHAnsi"/>
          <w:color w:val="FFFFFF" w:themeColor="background1"/>
          <w:sz w:val="72"/>
          <w:szCs w:val="72"/>
        </w:rPr>
        <w:t xml:space="preserve"> 2019 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Съдържание</w:t>
      </w:r>
      <w:bookmarkEnd w:id="3"/>
    </w:p>
    <w:p w14:paraId="6D091A58" w14:textId="3BA6B4A4" w:rsidR="006322D8"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25673755" w:history="1">
        <w:r w:rsidR="006322D8" w:rsidRPr="008F31AA">
          <w:rPr>
            <w:rStyle w:val="Hyperlink"/>
            <w:noProof/>
          </w:rPr>
          <w:t>Въведение</w:t>
        </w:r>
        <w:r w:rsidR="006322D8">
          <w:rPr>
            <w:noProof/>
            <w:webHidden/>
          </w:rPr>
          <w:tab/>
        </w:r>
        <w:r w:rsidR="006322D8">
          <w:rPr>
            <w:noProof/>
            <w:webHidden/>
          </w:rPr>
          <w:fldChar w:fldCharType="begin"/>
        </w:r>
        <w:r w:rsidR="006322D8">
          <w:rPr>
            <w:noProof/>
            <w:webHidden/>
          </w:rPr>
          <w:instrText xml:space="preserve"> PAGEREF _Toc25673755 \h </w:instrText>
        </w:r>
        <w:r w:rsidR="006322D8">
          <w:rPr>
            <w:noProof/>
            <w:webHidden/>
          </w:rPr>
        </w:r>
        <w:r w:rsidR="006322D8">
          <w:rPr>
            <w:noProof/>
            <w:webHidden/>
          </w:rPr>
          <w:fldChar w:fldCharType="separate"/>
        </w:r>
        <w:r w:rsidR="006322D8">
          <w:rPr>
            <w:noProof/>
            <w:webHidden/>
          </w:rPr>
          <w:t>3</w:t>
        </w:r>
        <w:r w:rsidR="006322D8">
          <w:rPr>
            <w:noProof/>
            <w:webHidden/>
          </w:rPr>
          <w:fldChar w:fldCharType="end"/>
        </w:r>
      </w:hyperlink>
    </w:p>
    <w:p w14:paraId="11448447" w14:textId="7A034B94" w:rsidR="006322D8" w:rsidRDefault="00213ECD">
      <w:pPr>
        <w:pStyle w:val="TOC5"/>
        <w:tabs>
          <w:tab w:val="right" w:leader="dot" w:pos="5030"/>
        </w:tabs>
        <w:rPr>
          <w:rFonts w:eastAsiaTheme="minorEastAsia"/>
          <w:noProof/>
          <w:sz w:val="22"/>
          <w:lang w:val="en-US" w:eastAsia="en-US" w:bidi="ar-SA"/>
        </w:rPr>
      </w:pPr>
      <w:hyperlink w:anchor="_Toc25673756" w:history="1">
        <w:r w:rsidR="006322D8" w:rsidRPr="008F31AA">
          <w:rPr>
            <w:rStyle w:val="Hyperlink"/>
            <w:noProof/>
          </w:rPr>
          <w:t>Споразумения за Ниво на услуги</w:t>
        </w:r>
        <w:r w:rsidR="006322D8">
          <w:rPr>
            <w:noProof/>
            <w:webHidden/>
          </w:rPr>
          <w:tab/>
        </w:r>
        <w:r w:rsidR="006322D8">
          <w:rPr>
            <w:noProof/>
            <w:webHidden/>
          </w:rPr>
          <w:fldChar w:fldCharType="begin"/>
        </w:r>
        <w:r w:rsidR="006322D8">
          <w:rPr>
            <w:noProof/>
            <w:webHidden/>
          </w:rPr>
          <w:instrText xml:space="preserve"> PAGEREF _Toc25673756 \h </w:instrText>
        </w:r>
        <w:r w:rsidR="006322D8">
          <w:rPr>
            <w:noProof/>
            <w:webHidden/>
          </w:rPr>
        </w:r>
        <w:r w:rsidR="006322D8">
          <w:rPr>
            <w:noProof/>
            <w:webHidden/>
          </w:rPr>
          <w:fldChar w:fldCharType="separate"/>
        </w:r>
        <w:r w:rsidR="006322D8">
          <w:rPr>
            <w:noProof/>
            <w:webHidden/>
          </w:rPr>
          <w:t>3</w:t>
        </w:r>
        <w:r w:rsidR="006322D8">
          <w:rPr>
            <w:noProof/>
            <w:webHidden/>
          </w:rPr>
          <w:fldChar w:fldCharType="end"/>
        </w:r>
      </w:hyperlink>
    </w:p>
    <w:p w14:paraId="0C935743" w14:textId="7816658C" w:rsidR="006322D8" w:rsidRDefault="00213ECD">
      <w:pPr>
        <w:pStyle w:val="TOC5"/>
        <w:tabs>
          <w:tab w:val="right" w:leader="dot" w:pos="5030"/>
        </w:tabs>
        <w:rPr>
          <w:rFonts w:eastAsiaTheme="minorEastAsia"/>
          <w:noProof/>
          <w:sz w:val="22"/>
          <w:lang w:val="en-US" w:eastAsia="en-US" w:bidi="ar-SA"/>
        </w:rPr>
      </w:pPr>
      <w:hyperlink w:anchor="_Toc25673757" w:history="1">
        <w:r w:rsidR="006322D8" w:rsidRPr="008F31AA">
          <w:rPr>
            <w:rStyle w:val="Hyperlink"/>
            <w:noProof/>
          </w:rPr>
          <w:t>Приложими условия и актуализации за Онлайн услуги</w:t>
        </w:r>
        <w:r w:rsidR="006322D8">
          <w:rPr>
            <w:noProof/>
            <w:webHidden/>
          </w:rPr>
          <w:tab/>
        </w:r>
        <w:r w:rsidR="006322D8">
          <w:rPr>
            <w:noProof/>
            <w:webHidden/>
          </w:rPr>
          <w:fldChar w:fldCharType="begin"/>
        </w:r>
        <w:r w:rsidR="006322D8">
          <w:rPr>
            <w:noProof/>
            <w:webHidden/>
          </w:rPr>
          <w:instrText xml:space="preserve"> PAGEREF _Toc25673757 \h </w:instrText>
        </w:r>
        <w:r w:rsidR="006322D8">
          <w:rPr>
            <w:noProof/>
            <w:webHidden/>
          </w:rPr>
        </w:r>
        <w:r w:rsidR="006322D8">
          <w:rPr>
            <w:noProof/>
            <w:webHidden/>
          </w:rPr>
          <w:fldChar w:fldCharType="separate"/>
        </w:r>
        <w:r w:rsidR="006322D8">
          <w:rPr>
            <w:noProof/>
            <w:webHidden/>
          </w:rPr>
          <w:t>3</w:t>
        </w:r>
        <w:r w:rsidR="006322D8">
          <w:rPr>
            <w:noProof/>
            <w:webHidden/>
          </w:rPr>
          <w:fldChar w:fldCharType="end"/>
        </w:r>
      </w:hyperlink>
    </w:p>
    <w:p w14:paraId="0B87530D" w14:textId="64ED2D3E" w:rsidR="006322D8" w:rsidRDefault="00213ECD">
      <w:pPr>
        <w:pStyle w:val="TOC5"/>
        <w:tabs>
          <w:tab w:val="right" w:leader="dot" w:pos="5030"/>
        </w:tabs>
        <w:rPr>
          <w:rFonts w:eastAsiaTheme="minorEastAsia"/>
          <w:noProof/>
          <w:sz w:val="22"/>
          <w:lang w:val="en-US" w:eastAsia="en-US" w:bidi="ar-SA"/>
        </w:rPr>
      </w:pPr>
      <w:hyperlink w:anchor="_Toc25673758" w:history="1">
        <w:r w:rsidR="006322D8" w:rsidRPr="008F31AA">
          <w:rPr>
            <w:rStyle w:val="Hyperlink"/>
            <w:noProof/>
          </w:rPr>
          <w:t>Електронни известия</w:t>
        </w:r>
        <w:r w:rsidR="006322D8">
          <w:rPr>
            <w:noProof/>
            <w:webHidden/>
          </w:rPr>
          <w:tab/>
        </w:r>
        <w:r w:rsidR="006322D8">
          <w:rPr>
            <w:noProof/>
            <w:webHidden/>
          </w:rPr>
          <w:fldChar w:fldCharType="begin"/>
        </w:r>
        <w:r w:rsidR="006322D8">
          <w:rPr>
            <w:noProof/>
            <w:webHidden/>
          </w:rPr>
          <w:instrText xml:space="preserve"> PAGEREF _Toc25673758 \h </w:instrText>
        </w:r>
        <w:r w:rsidR="006322D8">
          <w:rPr>
            <w:noProof/>
            <w:webHidden/>
          </w:rPr>
        </w:r>
        <w:r w:rsidR="006322D8">
          <w:rPr>
            <w:noProof/>
            <w:webHidden/>
          </w:rPr>
          <w:fldChar w:fldCharType="separate"/>
        </w:r>
        <w:r w:rsidR="006322D8">
          <w:rPr>
            <w:noProof/>
            <w:webHidden/>
          </w:rPr>
          <w:t>3</w:t>
        </w:r>
        <w:r w:rsidR="006322D8">
          <w:rPr>
            <w:noProof/>
            <w:webHidden/>
          </w:rPr>
          <w:fldChar w:fldCharType="end"/>
        </w:r>
      </w:hyperlink>
    </w:p>
    <w:p w14:paraId="6189C58E" w14:textId="7BAEC598" w:rsidR="006322D8" w:rsidRDefault="00213ECD">
      <w:pPr>
        <w:pStyle w:val="TOC5"/>
        <w:tabs>
          <w:tab w:val="right" w:leader="dot" w:pos="5030"/>
        </w:tabs>
        <w:rPr>
          <w:rFonts w:eastAsiaTheme="minorEastAsia"/>
          <w:noProof/>
          <w:sz w:val="22"/>
          <w:lang w:val="en-US" w:eastAsia="en-US" w:bidi="ar-SA"/>
        </w:rPr>
      </w:pPr>
      <w:hyperlink w:anchor="_Toc25673759" w:history="1">
        <w:r w:rsidR="006322D8" w:rsidRPr="008F31AA">
          <w:rPr>
            <w:rStyle w:val="Hyperlink"/>
            <w:noProof/>
          </w:rPr>
          <w:t>Предишни версии</w:t>
        </w:r>
        <w:r w:rsidR="006322D8">
          <w:rPr>
            <w:noProof/>
            <w:webHidden/>
          </w:rPr>
          <w:tab/>
        </w:r>
        <w:r w:rsidR="006322D8">
          <w:rPr>
            <w:noProof/>
            <w:webHidden/>
          </w:rPr>
          <w:fldChar w:fldCharType="begin"/>
        </w:r>
        <w:r w:rsidR="006322D8">
          <w:rPr>
            <w:noProof/>
            <w:webHidden/>
          </w:rPr>
          <w:instrText xml:space="preserve"> PAGEREF _Toc25673759 \h </w:instrText>
        </w:r>
        <w:r w:rsidR="006322D8">
          <w:rPr>
            <w:noProof/>
            <w:webHidden/>
          </w:rPr>
        </w:r>
        <w:r w:rsidR="006322D8">
          <w:rPr>
            <w:noProof/>
            <w:webHidden/>
          </w:rPr>
          <w:fldChar w:fldCharType="separate"/>
        </w:r>
        <w:r w:rsidR="006322D8">
          <w:rPr>
            <w:noProof/>
            <w:webHidden/>
          </w:rPr>
          <w:t>3</w:t>
        </w:r>
        <w:r w:rsidR="006322D8">
          <w:rPr>
            <w:noProof/>
            <w:webHidden/>
          </w:rPr>
          <w:fldChar w:fldCharType="end"/>
        </w:r>
      </w:hyperlink>
    </w:p>
    <w:p w14:paraId="7D6CBC63" w14:textId="3707EAD9" w:rsidR="006322D8" w:rsidRDefault="00213ECD">
      <w:pPr>
        <w:pStyle w:val="TOC1"/>
        <w:tabs>
          <w:tab w:val="right" w:leader="dot" w:pos="5030"/>
        </w:tabs>
        <w:rPr>
          <w:rFonts w:eastAsiaTheme="minorEastAsia"/>
          <w:b w:val="0"/>
          <w:caps w:val="0"/>
          <w:noProof/>
          <w:sz w:val="22"/>
          <w:lang w:val="en-US" w:eastAsia="en-US" w:bidi="ar-SA"/>
        </w:rPr>
      </w:pPr>
      <w:hyperlink w:anchor="_Toc25673760" w:history="1">
        <w:r w:rsidR="006322D8" w:rsidRPr="008F31AA">
          <w:rPr>
            <w:rStyle w:val="Hyperlink"/>
            <w:noProof/>
          </w:rPr>
          <w:t>Определения</w:t>
        </w:r>
        <w:r w:rsidR="006322D8">
          <w:rPr>
            <w:noProof/>
            <w:webHidden/>
          </w:rPr>
          <w:tab/>
        </w:r>
        <w:r w:rsidR="006322D8">
          <w:rPr>
            <w:noProof/>
            <w:webHidden/>
          </w:rPr>
          <w:fldChar w:fldCharType="begin"/>
        </w:r>
        <w:r w:rsidR="006322D8">
          <w:rPr>
            <w:noProof/>
            <w:webHidden/>
          </w:rPr>
          <w:instrText xml:space="preserve"> PAGEREF _Toc25673760 \h </w:instrText>
        </w:r>
        <w:r w:rsidR="006322D8">
          <w:rPr>
            <w:noProof/>
            <w:webHidden/>
          </w:rPr>
        </w:r>
        <w:r w:rsidR="006322D8">
          <w:rPr>
            <w:noProof/>
            <w:webHidden/>
          </w:rPr>
          <w:fldChar w:fldCharType="separate"/>
        </w:r>
        <w:r w:rsidR="006322D8">
          <w:rPr>
            <w:noProof/>
            <w:webHidden/>
          </w:rPr>
          <w:t>4</w:t>
        </w:r>
        <w:r w:rsidR="006322D8">
          <w:rPr>
            <w:noProof/>
            <w:webHidden/>
          </w:rPr>
          <w:fldChar w:fldCharType="end"/>
        </w:r>
      </w:hyperlink>
    </w:p>
    <w:p w14:paraId="4F842012" w14:textId="575359B1" w:rsidR="006322D8" w:rsidRDefault="00213ECD">
      <w:pPr>
        <w:pStyle w:val="TOC1"/>
        <w:tabs>
          <w:tab w:val="right" w:leader="dot" w:pos="5030"/>
        </w:tabs>
        <w:rPr>
          <w:rFonts w:eastAsiaTheme="minorEastAsia"/>
          <w:b w:val="0"/>
          <w:caps w:val="0"/>
          <w:noProof/>
          <w:sz w:val="22"/>
          <w:lang w:val="en-US" w:eastAsia="en-US" w:bidi="ar-SA"/>
        </w:rPr>
      </w:pPr>
      <w:hyperlink w:anchor="_Toc25673761" w:history="1">
        <w:r w:rsidR="006322D8" w:rsidRPr="008F31AA">
          <w:rPr>
            <w:rStyle w:val="Hyperlink"/>
            <w:noProof/>
          </w:rPr>
          <w:t>Общи условия</w:t>
        </w:r>
        <w:r w:rsidR="006322D8">
          <w:rPr>
            <w:noProof/>
            <w:webHidden/>
          </w:rPr>
          <w:tab/>
        </w:r>
        <w:r w:rsidR="006322D8">
          <w:rPr>
            <w:noProof/>
            <w:webHidden/>
          </w:rPr>
          <w:fldChar w:fldCharType="begin"/>
        </w:r>
        <w:r w:rsidR="006322D8">
          <w:rPr>
            <w:noProof/>
            <w:webHidden/>
          </w:rPr>
          <w:instrText xml:space="preserve"> PAGEREF _Toc25673761 \h </w:instrText>
        </w:r>
        <w:r w:rsidR="006322D8">
          <w:rPr>
            <w:noProof/>
            <w:webHidden/>
          </w:rPr>
        </w:r>
        <w:r w:rsidR="006322D8">
          <w:rPr>
            <w:noProof/>
            <w:webHidden/>
          </w:rPr>
          <w:fldChar w:fldCharType="separate"/>
        </w:r>
        <w:r w:rsidR="006322D8">
          <w:rPr>
            <w:noProof/>
            <w:webHidden/>
          </w:rPr>
          <w:t>6</w:t>
        </w:r>
        <w:r w:rsidR="006322D8">
          <w:rPr>
            <w:noProof/>
            <w:webHidden/>
          </w:rPr>
          <w:fldChar w:fldCharType="end"/>
        </w:r>
      </w:hyperlink>
    </w:p>
    <w:p w14:paraId="1ACF20FE" w14:textId="23419E1F" w:rsidR="006322D8" w:rsidRDefault="00213ECD">
      <w:pPr>
        <w:pStyle w:val="TOC5"/>
        <w:tabs>
          <w:tab w:val="right" w:leader="dot" w:pos="5030"/>
        </w:tabs>
        <w:rPr>
          <w:rFonts w:eastAsiaTheme="minorEastAsia"/>
          <w:noProof/>
          <w:sz w:val="22"/>
          <w:lang w:val="en-US" w:eastAsia="en-US" w:bidi="ar-SA"/>
        </w:rPr>
      </w:pPr>
      <w:hyperlink w:anchor="_Toc25673762" w:history="1">
        <w:r w:rsidR="006322D8" w:rsidRPr="008F31AA">
          <w:rPr>
            <w:rStyle w:val="Hyperlink"/>
            <w:noProof/>
          </w:rPr>
          <w:t>Лицензиране на Онлайн услугите</w:t>
        </w:r>
        <w:r w:rsidR="006322D8">
          <w:rPr>
            <w:noProof/>
            <w:webHidden/>
          </w:rPr>
          <w:tab/>
        </w:r>
        <w:r w:rsidR="006322D8">
          <w:rPr>
            <w:noProof/>
            <w:webHidden/>
          </w:rPr>
          <w:fldChar w:fldCharType="begin"/>
        </w:r>
        <w:r w:rsidR="006322D8">
          <w:rPr>
            <w:noProof/>
            <w:webHidden/>
          </w:rPr>
          <w:instrText xml:space="preserve"> PAGEREF _Toc25673762 \h </w:instrText>
        </w:r>
        <w:r w:rsidR="006322D8">
          <w:rPr>
            <w:noProof/>
            <w:webHidden/>
          </w:rPr>
        </w:r>
        <w:r w:rsidR="006322D8">
          <w:rPr>
            <w:noProof/>
            <w:webHidden/>
          </w:rPr>
          <w:fldChar w:fldCharType="separate"/>
        </w:r>
        <w:r w:rsidR="006322D8">
          <w:rPr>
            <w:noProof/>
            <w:webHidden/>
          </w:rPr>
          <w:t>6</w:t>
        </w:r>
        <w:r w:rsidR="006322D8">
          <w:rPr>
            <w:noProof/>
            <w:webHidden/>
          </w:rPr>
          <w:fldChar w:fldCharType="end"/>
        </w:r>
      </w:hyperlink>
    </w:p>
    <w:p w14:paraId="17316A92" w14:textId="4A422343" w:rsidR="006322D8" w:rsidRDefault="00213ECD">
      <w:pPr>
        <w:pStyle w:val="TOC5"/>
        <w:tabs>
          <w:tab w:val="right" w:leader="dot" w:pos="5030"/>
        </w:tabs>
        <w:rPr>
          <w:rFonts w:eastAsiaTheme="minorEastAsia"/>
          <w:noProof/>
          <w:sz w:val="22"/>
          <w:lang w:val="en-US" w:eastAsia="en-US" w:bidi="ar-SA"/>
        </w:rPr>
      </w:pPr>
      <w:hyperlink w:anchor="_Toc25673763" w:history="1">
        <w:r w:rsidR="006322D8" w:rsidRPr="008F31AA">
          <w:rPr>
            <w:rStyle w:val="Hyperlink"/>
            <w:noProof/>
          </w:rPr>
          <w:t>Използване на Онлайн услугите</w:t>
        </w:r>
        <w:r w:rsidR="006322D8">
          <w:rPr>
            <w:noProof/>
            <w:webHidden/>
          </w:rPr>
          <w:tab/>
        </w:r>
        <w:r w:rsidR="006322D8">
          <w:rPr>
            <w:noProof/>
            <w:webHidden/>
          </w:rPr>
          <w:fldChar w:fldCharType="begin"/>
        </w:r>
        <w:r w:rsidR="006322D8">
          <w:rPr>
            <w:noProof/>
            <w:webHidden/>
          </w:rPr>
          <w:instrText xml:space="preserve"> PAGEREF _Toc25673763 \h </w:instrText>
        </w:r>
        <w:r w:rsidR="006322D8">
          <w:rPr>
            <w:noProof/>
            <w:webHidden/>
          </w:rPr>
        </w:r>
        <w:r w:rsidR="006322D8">
          <w:rPr>
            <w:noProof/>
            <w:webHidden/>
          </w:rPr>
          <w:fldChar w:fldCharType="separate"/>
        </w:r>
        <w:r w:rsidR="006322D8">
          <w:rPr>
            <w:noProof/>
            <w:webHidden/>
          </w:rPr>
          <w:t>6</w:t>
        </w:r>
        <w:r w:rsidR="006322D8">
          <w:rPr>
            <w:noProof/>
            <w:webHidden/>
          </w:rPr>
          <w:fldChar w:fldCharType="end"/>
        </w:r>
      </w:hyperlink>
    </w:p>
    <w:p w14:paraId="5DD222A7" w14:textId="7D44AEDB" w:rsidR="006322D8" w:rsidRDefault="00213ECD">
      <w:pPr>
        <w:pStyle w:val="TOC5"/>
        <w:tabs>
          <w:tab w:val="right" w:leader="dot" w:pos="5030"/>
        </w:tabs>
        <w:rPr>
          <w:rFonts w:eastAsiaTheme="minorEastAsia"/>
          <w:noProof/>
          <w:sz w:val="22"/>
          <w:lang w:val="en-US" w:eastAsia="en-US" w:bidi="ar-SA"/>
        </w:rPr>
      </w:pPr>
      <w:hyperlink w:anchor="_Toc25673764" w:history="1">
        <w:r w:rsidR="006322D8" w:rsidRPr="008F31AA">
          <w:rPr>
            <w:rStyle w:val="Hyperlink"/>
            <w:noProof/>
          </w:rPr>
          <w:t>Използване на софтуера с Онлайн услугата</w:t>
        </w:r>
        <w:r w:rsidR="006322D8">
          <w:rPr>
            <w:noProof/>
            <w:webHidden/>
          </w:rPr>
          <w:tab/>
        </w:r>
        <w:r w:rsidR="006322D8">
          <w:rPr>
            <w:noProof/>
            <w:webHidden/>
          </w:rPr>
          <w:fldChar w:fldCharType="begin"/>
        </w:r>
        <w:r w:rsidR="006322D8">
          <w:rPr>
            <w:noProof/>
            <w:webHidden/>
          </w:rPr>
          <w:instrText xml:space="preserve"> PAGEREF _Toc25673764 \h </w:instrText>
        </w:r>
        <w:r w:rsidR="006322D8">
          <w:rPr>
            <w:noProof/>
            <w:webHidden/>
          </w:rPr>
        </w:r>
        <w:r w:rsidR="006322D8">
          <w:rPr>
            <w:noProof/>
            <w:webHidden/>
          </w:rPr>
          <w:fldChar w:fldCharType="separate"/>
        </w:r>
        <w:r w:rsidR="006322D8">
          <w:rPr>
            <w:noProof/>
            <w:webHidden/>
          </w:rPr>
          <w:t>6</w:t>
        </w:r>
        <w:r w:rsidR="006322D8">
          <w:rPr>
            <w:noProof/>
            <w:webHidden/>
          </w:rPr>
          <w:fldChar w:fldCharType="end"/>
        </w:r>
      </w:hyperlink>
    </w:p>
    <w:p w14:paraId="618842AC" w14:textId="386458D7" w:rsidR="006322D8" w:rsidRDefault="00213ECD">
      <w:pPr>
        <w:pStyle w:val="TOC5"/>
        <w:tabs>
          <w:tab w:val="right" w:leader="dot" w:pos="5030"/>
        </w:tabs>
        <w:rPr>
          <w:rFonts w:eastAsiaTheme="minorEastAsia"/>
          <w:noProof/>
          <w:sz w:val="22"/>
          <w:lang w:val="en-US" w:eastAsia="en-US" w:bidi="ar-SA"/>
        </w:rPr>
      </w:pPr>
      <w:hyperlink w:anchor="_Toc25673765" w:history="1">
        <w:r w:rsidR="006322D8" w:rsidRPr="008F31AA">
          <w:rPr>
            <w:rStyle w:val="Hyperlink"/>
            <w:noProof/>
          </w:rPr>
          <w:t>Технически ограничения</w:t>
        </w:r>
        <w:r w:rsidR="006322D8">
          <w:rPr>
            <w:noProof/>
            <w:webHidden/>
          </w:rPr>
          <w:tab/>
        </w:r>
        <w:r w:rsidR="006322D8">
          <w:rPr>
            <w:noProof/>
            <w:webHidden/>
          </w:rPr>
          <w:fldChar w:fldCharType="begin"/>
        </w:r>
        <w:r w:rsidR="006322D8">
          <w:rPr>
            <w:noProof/>
            <w:webHidden/>
          </w:rPr>
          <w:instrText xml:space="preserve"> PAGEREF _Toc25673765 \h </w:instrText>
        </w:r>
        <w:r w:rsidR="006322D8">
          <w:rPr>
            <w:noProof/>
            <w:webHidden/>
          </w:rPr>
        </w:r>
        <w:r w:rsidR="006322D8">
          <w:rPr>
            <w:noProof/>
            <w:webHidden/>
          </w:rPr>
          <w:fldChar w:fldCharType="separate"/>
        </w:r>
        <w:r w:rsidR="006322D8">
          <w:rPr>
            <w:noProof/>
            <w:webHidden/>
          </w:rPr>
          <w:t>7</w:t>
        </w:r>
        <w:r w:rsidR="006322D8">
          <w:rPr>
            <w:noProof/>
            <w:webHidden/>
          </w:rPr>
          <w:fldChar w:fldCharType="end"/>
        </w:r>
      </w:hyperlink>
    </w:p>
    <w:p w14:paraId="4372B0CD" w14:textId="72278165" w:rsidR="006322D8" w:rsidRDefault="00213ECD">
      <w:pPr>
        <w:pStyle w:val="TOC5"/>
        <w:tabs>
          <w:tab w:val="right" w:leader="dot" w:pos="5030"/>
        </w:tabs>
        <w:rPr>
          <w:rFonts w:eastAsiaTheme="minorEastAsia"/>
          <w:noProof/>
          <w:sz w:val="22"/>
          <w:lang w:val="en-US" w:eastAsia="en-US" w:bidi="ar-SA"/>
        </w:rPr>
      </w:pPr>
      <w:hyperlink w:anchor="_Toc25673766" w:history="1">
        <w:r w:rsidR="006322D8" w:rsidRPr="008F31AA">
          <w:rPr>
            <w:rStyle w:val="Hyperlink"/>
            <w:noProof/>
          </w:rPr>
          <w:t>Услуги за внос/износ</w:t>
        </w:r>
        <w:r w:rsidR="006322D8">
          <w:rPr>
            <w:noProof/>
            <w:webHidden/>
          </w:rPr>
          <w:tab/>
        </w:r>
        <w:r w:rsidR="006322D8">
          <w:rPr>
            <w:noProof/>
            <w:webHidden/>
          </w:rPr>
          <w:fldChar w:fldCharType="begin"/>
        </w:r>
        <w:r w:rsidR="006322D8">
          <w:rPr>
            <w:noProof/>
            <w:webHidden/>
          </w:rPr>
          <w:instrText xml:space="preserve"> PAGEREF _Toc25673766 \h </w:instrText>
        </w:r>
        <w:r w:rsidR="006322D8">
          <w:rPr>
            <w:noProof/>
            <w:webHidden/>
          </w:rPr>
        </w:r>
        <w:r w:rsidR="006322D8">
          <w:rPr>
            <w:noProof/>
            <w:webHidden/>
          </w:rPr>
          <w:fldChar w:fldCharType="separate"/>
        </w:r>
        <w:r w:rsidR="006322D8">
          <w:rPr>
            <w:noProof/>
            <w:webHidden/>
          </w:rPr>
          <w:t>7</w:t>
        </w:r>
        <w:r w:rsidR="006322D8">
          <w:rPr>
            <w:noProof/>
            <w:webHidden/>
          </w:rPr>
          <w:fldChar w:fldCharType="end"/>
        </w:r>
      </w:hyperlink>
    </w:p>
    <w:p w14:paraId="21F58D07" w14:textId="5351A126" w:rsidR="006322D8" w:rsidRDefault="00213ECD">
      <w:pPr>
        <w:pStyle w:val="TOC5"/>
        <w:tabs>
          <w:tab w:val="right" w:leader="dot" w:pos="5030"/>
        </w:tabs>
        <w:rPr>
          <w:rFonts w:eastAsiaTheme="minorEastAsia"/>
          <w:noProof/>
          <w:sz w:val="22"/>
          <w:lang w:val="en-US" w:eastAsia="en-US" w:bidi="ar-SA"/>
        </w:rPr>
      </w:pPr>
      <w:hyperlink w:anchor="_Toc25673767" w:history="1">
        <w:r w:rsidR="006322D8" w:rsidRPr="008F31AA">
          <w:rPr>
            <w:rStyle w:val="Hyperlink"/>
            <w:noProof/>
          </w:rPr>
          <w:t>Компоненти на шрифтове</w:t>
        </w:r>
        <w:r w:rsidR="006322D8">
          <w:rPr>
            <w:noProof/>
            <w:webHidden/>
          </w:rPr>
          <w:tab/>
        </w:r>
        <w:r w:rsidR="006322D8">
          <w:rPr>
            <w:noProof/>
            <w:webHidden/>
          </w:rPr>
          <w:fldChar w:fldCharType="begin"/>
        </w:r>
        <w:r w:rsidR="006322D8">
          <w:rPr>
            <w:noProof/>
            <w:webHidden/>
          </w:rPr>
          <w:instrText xml:space="preserve"> PAGEREF _Toc25673767 \h </w:instrText>
        </w:r>
        <w:r w:rsidR="006322D8">
          <w:rPr>
            <w:noProof/>
            <w:webHidden/>
          </w:rPr>
        </w:r>
        <w:r w:rsidR="006322D8">
          <w:rPr>
            <w:noProof/>
            <w:webHidden/>
          </w:rPr>
          <w:fldChar w:fldCharType="separate"/>
        </w:r>
        <w:r w:rsidR="006322D8">
          <w:rPr>
            <w:noProof/>
            <w:webHidden/>
          </w:rPr>
          <w:t>7</w:t>
        </w:r>
        <w:r w:rsidR="006322D8">
          <w:rPr>
            <w:noProof/>
            <w:webHidden/>
          </w:rPr>
          <w:fldChar w:fldCharType="end"/>
        </w:r>
      </w:hyperlink>
    </w:p>
    <w:p w14:paraId="6430163D" w14:textId="38CA5EB4" w:rsidR="006322D8" w:rsidRDefault="00213ECD">
      <w:pPr>
        <w:pStyle w:val="TOC5"/>
        <w:tabs>
          <w:tab w:val="right" w:leader="dot" w:pos="5030"/>
        </w:tabs>
        <w:rPr>
          <w:rFonts w:eastAsiaTheme="minorEastAsia"/>
          <w:noProof/>
          <w:sz w:val="22"/>
          <w:lang w:val="en-US" w:eastAsia="en-US" w:bidi="ar-SA"/>
        </w:rPr>
      </w:pPr>
      <w:hyperlink w:anchor="_Toc25673768" w:history="1">
        <w:r w:rsidR="006322D8" w:rsidRPr="008F31AA">
          <w:rPr>
            <w:rStyle w:val="Hyperlink"/>
            <w:noProof/>
          </w:rPr>
          <w:t>Промени и наличност на Онлайн услугите</w:t>
        </w:r>
        <w:r w:rsidR="006322D8">
          <w:rPr>
            <w:noProof/>
            <w:webHidden/>
          </w:rPr>
          <w:tab/>
        </w:r>
        <w:r w:rsidR="006322D8">
          <w:rPr>
            <w:noProof/>
            <w:webHidden/>
          </w:rPr>
          <w:fldChar w:fldCharType="begin"/>
        </w:r>
        <w:r w:rsidR="006322D8">
          <w:rPr>
            <w:noProof/>
            <w:webHidden/>
          </w:rPr>
          <w:instrText xml:space="preserve"> PAGEREF _Toc25673768 \h </w:instrText>
        </w:r>
        <w:r w:rsidR="006322D8">
          <w:rPr>
            <w:noProof/>
            <w:webHidden/>
          </w:rPr>
        </w:r>
        <w:r w:rsidR="006322D8">
          <w:rPr>
            <w:noProof/>
            <w:webHidden/>
          </w:rPr>
          <w:fldChar w:fldCharType="separate"/>
        </w:r>
        <w:r w:rsidR="006322D8">
          <w:rPr>
            <w:noProof/>
            <w:webHidden/>
          </w:rPr>
          <w:t>7</w:t>
        </w:r>
        <w:r w:rsidR="006322D8">
          <w:rPr>
            <w:noProof/>
            <w:webHidden/>
          </w:rPr>
          <w:fldChar w:fldCharType="end"/>
        </w:r>
      </w:hyperlink>
    </w:p>
    <w:p w14:paraId="23D2140E" w14:textId="11482A63" w:rsidR="006322D8" w:rsidRDefault="00213ECD">
      <w:pPr>
        <w:pStyle w:val="TOC5"/>
        <w:tabs>
          <w:tab w:val="right" w:leader="dot" w:pos="5030"/>
        </w:tabs>
        <w:rPr>
          <w:rFonts w:eastAsiaTheme="minorEastAsia"/>
          <w:noProof/>
          <w:sz w:val="22"/>
          <w:lang w:val="en-US" w:eastAsia="en-US" w:bidi="ar-SA"/>
        </w:rPr>
      </w:pPr>
      <w:hyperlink w:anchor="_Toc25673769" w:history="1">
        <w:r w:rsidR="006322D8" w:rsidRPr="008F31AA">
          <w:rPr>
            <w:rStyle w:val="Hyperlink"/>
            <w:noProof/>
          </w:rPr>
          <w:t>Съответствие със законите</w:t>
        </w:r>
        <w:r w:rsidR="006322D8">
          <w:rPr>
            <w:noProof/>
            <w:webHidden/>
          </w:rPr>
          <w:tab/>
        </w:r>
        <w:r w:rsidR="006322D8">
          <w:rPr>
            <w:noProof/>
            <w:webHidden/>
          </w:rPr>
          <w:fldChar w:fldCharType="begin"/>
        </w:r>
        <w:r w:rsidR="006322D8">
          <w:rPr>
            <w:noProof/>
            <w:webHidden/>
          </w:rPr>
          <w:instrText xml:space="preserve"> PAGEREF _Toc25673769 \h </w:instrText>
        </w:r>
        <w:r w:rsidR="006322D8">
          <w:rPr>
            <w:noProof/>
            <w:webHidden/>
          </w:rPr>
        </w:r>
        <w:r w:rsidR="006322D8">
          <w:rPr>
            <w:noProof/>
            <w:webHidden/>
          </w:rPr>
          <w:fldChar w:fldCharType="separate"/>
        </w:r>
        <w:r w:rsidR="006322D8">
          <w:rPr>
            <w:noProof/>
            <w:webHidden/>
          </w:rPr>
          <w:t>7</w:t>
        </w:r>
        <w:r w:rsidR="006322D8">
          <w:rPr>
            <w:noProof/>
            <w:webHidden/>
          </w:rPr>
          <w:fldChar w:fldCharType="end"/>
        </w:r>
      </w:hyperlink>
    </w:p>
    <w:p w14:paraId="4D581428" w14:textId="4D1F8F6E" w:rsidR="006322D8" w:rsidRDefault="00213ECD">
      <w:pPr>
        <w:pStyle w:val="TOC5"/>
        <w:tabs>
          <w:tab w:val="right" w:leader="dot" w:pos="5030"/>
        </w:tabs>
        <w:rPr>
          <w:rFonts w:eastAsiaTheme="minorEastAsia"/>
          <w:noProof/>
          <w:sz w:val="22"/>
          <w:lang w:val="en-US" w:eastAsia="en-US" w:bidi="ar-SA"/>
        </w:rPr>
      </w:pPr>
      <w:hyperlink w:anchor="_Toc25673770" w:history="1">
        <w:r w:rsidR="006322D8" w:rsidRPr="008F31AA">
          <w:rPr>
            <w:rStyle w:val="Hyperlink"/>
            <w:noProof/>
          </w:rPr>
          <w:t>Други</w:t>
        </w:r>
        <w:r w:rsidR="006322D8">
          <w:rPr>
            <w:noProof/>
            <w:webHidden/>
          </w:rPr>
          <w:tab/>
        </w:r>
        <w:r w:rsidR="006322D8">
          <w:rPr>
            <w:noProof/>
            <w:webHidden/>
          </w:rPr>
          <w:fldChar w:fldCharType="begin"/>
        </w:r>
        <w:r w:rsidR="006322D8">
          <w:rPr>
            <w:noProof/>
            <w:webHidden/>
          </w:rPr>
          <w:instrText xml:space="preserve"> PAGEREF _Toc25673770 \h </w:instrText>
        </w:r>
        <w:r w:rsidR="006322D8">
          <w:rPr>
            <w:noProof/>
            <w:webHidden/>
          </w:rPr>
        </w:r>
        <w:r w:rsidR="006322D8">
          <w:rPr>
            <w:noProof/>
            <w:webHidden/>
          </w:rPr>
          <w:fldChar w:fldCharType="separate"/>
        </w:r>
        <w:r w:rsidR="006322D8">
          <w:rPr>
            <w:noProof/>
            <w:webHidden/>
          </w:rPr>
          <w:t>8</w:t>
        </w:r>
        <w:r w:rsidR="006322D8">
          <w:rPr>
            <w:noProof/>
            <w:webHidden/>
          </w:rPr>
          <w:fldChar w:fldCharType="end"/>
        </w:r>
      </w:hyperlink>
    </w:p>
    <w:p w14:paraId="470A2FC7" w14:textId="3B8DDCD2" w:rsidR="006322D8" w:rsidRDefault="00213ECD">
      <w:pPr>
        <w:pStyle w:val="TOC1"/>
        <w:tabs>
          <w:tab w:val="right" w:leader="dot" w:pos="5030"/>
        </w:tabs>
        <w:rPr>
          <w:rFonts w:eastAsiaTheme="minorEastAsia"/>
          <w:b w:val="0"/>
          <w:caps w:val="0"/>
          <w:noProof/>
          <w:sz w:val="22"/>
          <w:lang w:val="en-US" w:eastAsia="en-US" w:bidi="ar-SA"/>
        </w:rPr>
      </w:pPr>
      <w:hyperlink w:anchor="_Toc25673771" w:history="1">
        <w:r w:rsidR="006322D8" w:rsidRPr="008F31AA">
          <w:rPr>
            <w:rStyle w:val="Hyperlink"/>
            <w:noProof/>
          </w:rPr>
          <w:t>Условия за защита на данните</w:t>
        </w:r>
        <w:r w:rsidR="006322D8">
          <w:rPr>
            <w:noProof/>
            <w:webHidden/>
          </w:rPr>
          <w:tab/>
        </w:r>
        <w:r w:rsidR="006322D8">
          <w:rPr>
            <w:noProof/>
            <w:webHidden/>
          </w:rPr>
          <w:fldChar w:fldCharType="begin"/>
        </w:r>
        <w:r w:rsidR="006322D8">
          <w:rPr>
            <w:noProof/>
            <w:webHidden/>
          </w:rPr>
          <w:instrText xml:space="preserve"> PAGEREF _Toc25673771 \h </w:instrText>
        </w:r>
        <w:r w:rsidR="006322D8">
          <w:rPr>
            <w:noProof/>
            <w:webHidden/>
          </w:rPr>
        </w:r>
        <w:r w:rsidR="006322D8">
          <w:rPr>
            <w:noProof/>
            <w:webHidden/>
          </w:rPr>
          <w:fldChar w:fldCharType="separate"/>
        </w:r>
        <w:r w:rsidR="006322D8">
          <w:rPr>
            <w:noProof/>
            <w:webHidden/>
          </w:rPr>
          <w:t>9</w:t>
        </w:r>
        <w:r w:rsidR="006322D8">
          <w:rPr>
            <w:noProof/>
            <w:webHidden/>
          </w:rPr>
          <w:fldChar w:fldCharType="end"/>
        </w:r>
      </w:hyperlink>
    </w:p>
    <w:p w14:paraId="6CD7B8B0" w14:textId="13A600A1" w:rsidR="006322D8" w:rsidRDefault="00213ECD">
      <w:pPr>
        <w:pStyle w:val="TOC5"/>
        <w:tabs>
          <w:tab w:val="right" w:leader="dot" w:pos="5030"/>
        </w:tabs>
        <w:rPr>
          <w:rFonts w:eastAsiaTheme="minorEastAsia"/>
          <w:noProof/>
          <w:sz w:val="22"/>
          <w:lang w:val="en-US" w:eastAsia="en-US" w:bidi="ar-SA"/>
        </w:rPr>
      </w:pPr>
      <w:hyperlink w:anchor="_Toc25673772" w:history="1">
        <w:r w:rsidR="006322D8" w:rsidRPr="008F31AA">
          <w:rPr>
            <w:rStyle w:val="Hyperlink"/>
            <w:noProof/>
          </w:rPr>
          <w:t>Обсег</w:t>
        </w:r>
        <w:r w:rsidR="006322D8">
          <w:rPr>
            <w:noProof/>
            <w:webHidden/>
          </w:rPr>
          <w:tab/>
        </w:r>
        <w:r w:rsidR="006322D8">
          <w:rPr>
            <w:noProof/>
            <w:webHidden/>
          </w:rPr>
          <w:fldChar w:fldCharType="begin"/>
        </w:r>
        <w:r w:rsidR="006322D8">
          <w:rPr>
            <w:noProof/>
            <w:webHidden/>
          </w:rPr>
          <w:instrText xml:space="preserve"> PAGEREF _Toc25673772 \h </w:instrText>
        </w:r>
        <w:r w:rsidR="006322D8">
          <w:rPr>
            <w:noProof/>
            <w:webHidden/>
          </w:rPr>
        </w:r>
        <w:r w:rsidR="006322D8">
          <w:rPr>
            <w:noProof/>
            <w:webHidden/>
          </w:rPr>
          <w:fldChar w:fldCharType="separate"/>
        </w:r>
        <w:r w:rsidR="006322D8">
          <w:rPr>
            <w:noProof/>
            <w:webHidden/>
          </w:rPr>
          <w:t>9</w:t>
        </w:r>
        <w:r w:rsidR="006322D8">
          <w:rPr>
            <w:noProof/>
            <w:webHidden/>
          </w:rPr>
          <w:fldChar w:fldCharType="end"/>
        </w:r>
      </w:hyperlink>
    </w:p>
    <w:p w14:paraId="2AD51826" w14:textId="16DB7899" w:rsidR="006322D8" w:rsidRDefault="00213ECD">
      <w:pPr>
        <w:pStyle w:val="TOC5"/>
        <w:tabs>
          <w:tab w:val="right" w:leader="dot" w:pos="5030"/>
        </w:tabs>
        <w:rPr>
          <w:rFonts w:eastAsiaTheme="minorEastAsia"/>
          <w:noProof/>
          <w:sz w:val="22"/>
          <w:lang w:val="en-US" w:eastAsia="en-US" w:bidi="ar-SA"/>
        </w:rPr>
      </w:pPr>
      <w:hyperlink w:anchor="_Toc25673773" w:history="1">
        <w:r w:rsidR="006322D8" w:rsidRPr="008F31AA">
          <w:rPr>
            <w:rStyle w:val="Hyperlink"/>
            <w:noProof/>
          </w:rPr>
          <w:t>Обработване на Клиентски данни; собственост</w:t>
        </w:r>
        <w:r w:rsidR="006322D8">
          <w:rPr>
            <w:noProof/>
            <w:webHidden/>
          </w:rPr>
          <w:tab/>
        </w:r>
        <w:r w:rsidR="006322D8">
          <w:rPr>
            <w:noProof/>
            <w:webHidden/>
          </w:rPr>
          <w:fldChar w:fldCharType="begin"/>
        </w:r>
        <w:r w:rsidR="006322D8">
          <w:rPr>
            <w:noProof/>
            <w:webHidden/>
          </w:rPr>
          <w:instrText xml:space="preserve"> PAGEREF _Toc25673773 \h </w:instrText>
        </w:r>
        <w:r w:rsidR="006322D8">
          <w:rPr>
            <w:noProof/>
            <w:webHidden/>
          </w:rPr>
        </w:r>
        <w:r w:rsidR="006322D8">
          <w:rPr>
            <w:noProof/>
            <w:webHidden/>
          </w:rPr>
          <w:fldChar w:fldCharType="separate"/>
        </w:r>
        <w:r w:rsidR="006322D8">
          <w:rPr>
            <w:noProof/>
            <w:webHidden/>
          </w:rPr>
          <w:t>9</w:t>
        </w:r>
        <w:r w:rsidR="006322D8">
          <w:rPr>
            <w:noProof/>
            <w:webHidden/>
          </w:rPr>
          <w:fldChar w:fldCharType="end"/>
        </w:r>
      </w:hyperlink>
    </w:p>
    <w:p w14:paraId="4C0C25F9" w14:textId="478FCDAD" w:rsidR="006322D8" w:rsidRDefault="00213ECD">
      <w:pPr>
        <w:pStyle w:val="TOC5"/>
        <w:tabs>
          <w:tab w:val="right" w:leader="dot" w:pos="5030"/>
        </w:tabs>
        <w:rPr>
          <w:rFonts w:eastAsiaTheme="minorEastAsia"/>
          <w:noProof/>
          <w:sz w:val="22"/>
          <w:lang w:val="en-US" w:eastAsia="en-US" w:bidi="ar-SA"/>
        </w:rPr>
      </w:pPr>
      <w:hyperlink w:anchor="_Toc25673774" w:history="1">
        <w:r w:rsidR="006322D8" w:rsidRPr="008F31AA">
          <w:rPr>
            <w:rStyle w:val="Hyperlink"/>
            <w:noProof/>
          </w:rPr>
          <w:t>Изнасяне на информация за Клиентски данни и Лични данни</w:t>
        </w:r>
        <w:r w:rsidR="006322D8">
          <w:rPr>
            <w:noProof/>
            <w:webHidden/>
          </w:rPr>
          <w:tab/>
        </w:r>
        <w:r w:rsidR="006322D8">
          <w:rPr>
            <w:noProof/>
            <w:webHidden/>
          </w:rPr>
          <w:fldChar w:fldCharType="begin"/>
        </w:r>
        <w:r w:rsidR="006322D8">
          <w:rPr>
            <w:noProof/>
            <w:webHidden/>
          </w:rPr>
          <w:instrText xml:space="preserve"> PAGEREF _Toc25673774 \h </w:instrText>
        </w:r>
        <w:r w:rsidR="006322D8">
          <w:rPr>
            <w:noProof/>
            <w:webHidden/>
          </w:rPr>
        </w:r>
        <w:r w:rsidR="006322D8">
          <w:rPr>
            <w:noProof/>
            <w:webHidden/>
          </w:rPr>
          <w:fldChar w:fldCharType="separate"/>
        </w:r>
        <w:r w:rsidR="006322D8">
          <w:rPr>
            <w:noProof/>
            <w:webHidden/>
          </w:rPr>
          <w:t>9</w:t>
        </w:r>
        <w:r w:rsidR="006322D8">
          <w:rPr>
            <w:noProof/>
            <w:webHidden/>
          </w:rPr>
          <w:fldChar w:fldCharType="end"/>
        </w:r>
      </w:hyperlink>
    </w:p>
    <w:p w14:paraId="091995D4" w14:textId="06B914DF" w:rsidR="006322D8" w:rsidRDefault="00213ECD">
      <w:pPr>
        <w:pStyle w:val="TOC5"/>
        <w:tabs>
          <w:tab w:val="right" w:leader="dot" w:pos="5030"/>
        </w:tabs>
        <w:rPr>
          <w:rFonts w:eastAsiaTheme="minorEastAsia"/>
          <w:noProof/>
          <w:sz w:val="22"/>
          <w:lang w:val="en-US" w:eastAsia="en-US" w:bidi="ar-SA"/>
        </w:rPr>
      </w:pPr>
      <w:hyperlink w:anchor="_Toc25673775" w:history="1">
        <w:r w:rsidR="006322D8" w:rsidRPr="008F31AA">
          <w:rPr>
            <w:rStyle w:val="Hyperlink"/>
            <w:noProof/>
          </w:rPr>
          <w:t>Обработване на Лични данни; ОРЗД</w:t>
        </w:r>
        <w:r w:rsidR="006322D8">
          <w:rPr>
            <w:noProof/>
            <w:webHidden/>
          </w:rPr>
          <w:tab/>
        </w:r>
        <w:r w:rsidR="006322D8">
          <w:rPr>
            <w:noProof/>
            <w:webHidden/>
          </w:rPr>
          <w:fldChar w:fldCharType="begin"/>
        </w:r>
        <w:r w:rsidR="006322D8">
          <w:rPr>
            <w:noProof/>
            <w:webHidden/>
          </w:rPr>
          <w:instrText xml:space="preserve"> PAGEREF _Toc25673775 \h </w:instrText>
        </w:r>
        <w:r w:rsidR="006322D8">
          <w:rPr>
            <w:noProof/>
            <w:webHidden/>
          </w:rPr>
        </w:r>
        <w:r w:rsidR="006322D8">
          <w:rPr>
            <w:noProof/>
            <w:webHidden/>
          </w:rPr>
          <w:fldChar w:fldCharType="separate"/>
        </w:r>
        <w:r w:rsidR="006322D8">
          <w:rPr>
            <w:noProof/>
            <w:webHidden/>
          </w:rPr>
          <w:t>10</w:t>
        </w:r>
        <w:r w:rsidR="006322D8">
          <w:rPr>
            <w:noProof/>
            <w:webHidden/>
          </w:rPr>
          <w:fldChar w:fldCharType="end"/>
        </w:r>
      </w:hyperlink>
    </w:p>
    <w:p w14:paraId="3595ADB9" w14:textId="3D3E1928" w:rsidR="006322D8" w:rsidRDefault="00213ECD">
      <w:pPr>
        <w:pStyle w:val="TOC5"/>
        <w:tabs>
          <w:tab w:val="right" w:leader="dot" w:pos="5030"/>
        </w:tabs>
        <w:rPr>
          <w:rFonts w:eastAsiaTheme="minorEastAsia"/>
          <w:noProof/>
          <w:sz w:val="22"/>
          <w:lang w:val="en-US" w:eastAsia="en-US" w:bidi="ar-SA"/>
        </w:rPr>
      </w:pPr>
      <w:hyperlink w:anchor="_Toc25673776" w:history="1">
        <w:r w:rsidR="006322D8" w:rsidRPr="008F31AA">
          <w:rPr>
            <w:rStyle w:val="Hyperlink"/>
            <w:noProof/>
          </w:rPr>
          <w:t>Защита на данните</w:t>
        </w:r>
        <w:r w:rsidR="006322D8">
          <w:rPr>
            <w:noProof/>
            <w:webHidden/>
          </w:rPr>
          <w:tab/>
        </w:r>
        <w:r w:rsidR="006322D8">
          <w:rPr>
            <w:noProof/>
            <w:webHidden/>
          </w:rPr>
          <w:fldChar w:fldCharType="begin"/>
        </w:r>
        <w:r w:rsidR="006322D8">
          <w:rPr>
            <w:noProof/>
            <w:webHidden/>
          </w:rPr>
          <w:instrText xml:space="preserve"> PAGEREF _Toc25673776 \h </w:instrText>
        </w:r>
        <w:r w:rsidR="006322D8">
          <w:rPr>
            <w:noProof/>
            <w:webHidden/>
          </w:rPr>
        </w:r>
        <w:r w:rsidR="006322D8">
          <w:rPr>
            <w:noProof/>
            <w:webHidden/>
          </w:rPr>
          <w:fldChar w:fldCharType="separate"/>
        </w:r>
        <w:r w:rsidR="006322D8">
          <w:rPr>
            <w:noProof/>
            <w:webHidden/>
          </w:rPr>
          <w:t>10</w:t>
        </w:r>
        <w:r w:rsidR="006322D8">
          <w:rPr>
            <w:noProof/>
            <w:webHidden/>
          </w:rPr>
          <w:fldChar w:fldCharType="end"/>
        </w:r>
      </w:hyperlink>
    </w:p>
    <w:p w14:paraId="4A366587" w14:textId="3ABFE13B" w:rsidR="006322D8" w:rsidRDefault="00213ECD">
      <w:pPr>
        <w:pStyle w:val="TOC5"/>
        <w:tabs>
          <w:tab w:val="right" w:leader="dot" w:pos="5030"/>
        </w:tabs>
        <w:rPr>
          <w:rFonts w:eastAsiaTheme="minorEastAsia"/>
          <w:noProof/>
          <w:sz w:val="22"/>
          <w:lang w:val="en-US" w:eastAsia="en-US" w:bidi="ar-SA"/>
        </w:rPr>
      </w:pPr>
      <w:hyperlink w:anchor="_Toc25673777" w:history="1">
        <w:r w:rsidR="006322D8" w:rsidRPr="008F31AA">
          <w:rPr>
            <w:rStyle w:val="Hyperlink"/>
            <w:noProof/>
          </w:rPr>
          <w:t>Уведомяване за пробив в защитата</w:t>
        </w:r>
        <w:r w:rsidR="006322D8">
          <w:rPr>
            <w:noProof/>
            <w:webHidden/>
          </w:rPr>
          <w:tab/>
        </w:r>
        <w:r w:rsidR="006322D8">
          <w:rPr>
            <w:noProof/>
            <w:webHidden/>
          </w:rPr>
          <w:fldChar w:fldCharType="begin"/>
        </w:r>
        <w:r w:rsidR="006322D8">
          <w:rPr>
            <w:noProof/>
            <w:webHidden/>
          </w:rPr>
          <w:instrText xml:space="preserve"> PAGEREF _Toc25673777 \h </w:instrText>
        </w:r>
        <w:r w:rsidR="006322D8">
          <w:rPr>
            <w:noProof/>
            <w:webHidden/>
          </w:rPr>
        </w:r>
        <w:r w:rsidR="006322D8">
          <w:rPr>
            <w:noProof/>
            <w:webHidden/>
          </w:rPr>
          <w:fldChar w:fldCharType="separate"/>
        </w:r>
        <w:r w:rsidR="006322D8">
          <w:rPr>
            <w:noProof/>
            <w:webHidden/>
          </w:rPr>
          <w:t>12</w:t>
        </w:r>
        <w:r w:rsidR="006322D8">
          <w:rPr>
            <w:noProof/>
            <w:webHidden/>
          </w:rPr>
          <w:fldChar w:fldCharType="end"/>
        </w:r>
      </w:hyperlink>
    </w:p>
    <w:p w14:paraId="23E1C549" w14:textId="3F85D63E" w:rsidR="006322D8" w:rsidRDefault="00213ECD">
      <w:pPr>
        <w:pStyle w:val="TOC5"/>
        <w:tabs>
          <w:tab w:val="right" w:leader="dot" w:pos="5030"/>
        </w:tabs>
        <w:rPr>
          <w:rFonts w:eastAsiaTheme="minorEastAsia"/>
          <w:noProof/>
          <w:sz w:val="22"/>
          <w:lang w:val="en-US" w:eastAsia="en-US" w:bidi="ar-SA"/>
        </w:rPr>
      </w:pPr>
      <w:hyperlink w:anchor="_Toc25673778" w:history="1">
        <w:r w:rsidR="006322D8" w:rsidRPr="008F31AA">
          <w:rPr>
            <w:rStyle w:val="Hyperlink"/>
            <w:noProof/>
          </w:rPr>
          <w:t>Прехвърляне и местоположение на данните</w:t>
        </w:r>
        <w:r w:rsidR="006322D8">
          <w:rPr>
            <w:noProof/>
            <w:webHidden/>
          </w:rPr>
          <w:tab/>
        </w:r>
        <w:r w:rsidR="006322D8">
          <w:rPr>
            <w:noProof/>
            <w:webHidden/>
          </w:rPr>
          <w:fldChar w:fldCharType="begin"/>
        </w:r>
        <w:r w:rsidR="006322D8">
          <w:rPr>
            <w:noProof/>
            <w:webHidden/>
          </w:rPr>
          <w:instrText xml:space="preserve"> PAGEREF _Toc25673778 \h </w:instrText>
        </w:r>
        <w:r w:rsidR="006322D8">
          <w:rPr>
            <w:noProof/>
            <w:webHidden/>
          </w:rPr>
        </w:r>
        <w:r w:rsidR="006322D8">
          <w:rPr>
            <w:noProof/>
            <w:webHidden/>
          </w:rPr>
          <w:fldChar w:fldCharType="separate"/>
        </w:r>
        <w:r w:rsidR="006322D8">
          <w:rPr>
            <w:noProof/>
            <w:webHidden/>
          </w:rPr>
          <w:t>12</w:t>
        </w:r>
        <w:r w:rsidR="006322D8">
          <w:rPr>
            <w:noProof/>
            <w:webHidden/>
          </w:rPr>
          <w:fldChar w:fldCharType="end"/>
        </w:r>
      </w:hyperlink>
    </w:p>
    <w:p w14:paraId="275A41CF" w14:textId="0E92D3EA" w:rsidR="006322D8" w:rsidRDefault="00213ECD">
      <w:pPr>
        <w:pStyle w:val="TOC5"/>
        <w:tabs>
          <w:tab w:val="right" w:leader="dot" w:pos="5030"/>
        </w:tabs>
        <w:rPr>
          <w:rFonts w:eastAsiaTheme="minorEastAsia"/>
          <w:noProof/>
          <w:sz w:val="22"/>
          <w:lang w:val="en-US" w:eastAsia="en-US" w:bidi="ar-SA"/>
        </w:rPr>
      </w:pPr>
      <w:hyperlink w:anchor="_Toc25673779" w:history="1">
        <w:r w:rsidR="006322D8" w:rsidRPr="008F31AA">
          <w:rPr>
            <w:rStyle w:val="Hyperlink"/>
            <w:noProof/>
          </w:rPr>
          <w:t>Съхранение и изтриване на данните</w:t>
        </w:r>
        <w:r w:rsidR="006322D8">
          <w:rPr>
            <w:noProof/>
            <w:webHidden/>
          </w:rPr>
          <w:tab/>
        </w:r>
        <w:r w:rsidR="006322D8">
          <w:rPr>
            <w:noProof/>
            <w:webHidden/>
          </w:rPr>
          <w:fldChar w:fldCharType="begin"/>
        </w:r>
        <w:r w:rsidR="006322D8">
          <w:rPr>
            <w:noProof/>
            <w:webHidden/>
          </w:rPr>
          <w:instrText xml:space="preserve"> PAGEREF _Toc25673779 \h </w:instrText>
        </w:r>
        <w:r w:rsidR="006322D8">
          <w:rPr>
            <w:noProof/>
            <w:webHidden/>
          </w:rPr>
        </w:r>
        <w:r w:rsidR="006322D8">
          <w:rPr>
            <w:noProof/>
            <w:webHidden/>
          </w:rPr>
          <w:fldChar w:fldCharType="separate"/>
        </w:r>
        <w:r w:rsidR="006322D8">
          <w:rPr>
            <w:noProof/>
            <w:webHidden/>
          </w:rPr>
          <w:t>13</w:t>
        </w:r>
        <w:r w:rsidR="006322D8">
          <w:rPr>
            <w:noProof/>
            <w:webHidden/>
          </w:rPr>
          <w:fldChar w:fldCharType="end"/>
        </w:r>
      </w:hyperlink>
    </w:p>
    <w:p w14:paraId="4C9B7632" w14:textId="5586605D" w:rsidR="006322D8" w:rsidRDefault="00213ECD">
      <w:pPr>
        <w:pStyle w:val="TOC5"/>
        <w:tabs>
          <w:tab w:val="right" w:leader="dot" w:pos="5030"/>
        </w:tabs>
        <w:rPr>
          <w:rFonts w:eastAsiaTheme="minorEastAsia"/>
          <w:noProof/>
          <w:sz w:val="22"/>
          <w:lang w:val="en-US" w:eastAsia="en-US" w:bidi="ar-SA"/>
        </w:rPr>
      </w:pPr>
      <w:hyperlink w:anchor="_Toc25673780" w:history="1">
        <w:r w:rsidR="006322D8" w:rsidRPr="008F31AA">
          <w:rPr>
            <w:rStyle w:val="Hyperlink"/>
            <w:noProof/>
          </w:rPr>
          <w:t>Ангажимент за поверителност на лицето, обработващо данните</w:t>
        </w:r>
        <w:r w:rsidR="006322D8">
          <w:rPr>
            <w:noProof/>
            <w:webHidden/>
          </w:rPr>
          <w:tab/>
        </w:r>
        <w:r w:rsidR="006322D8">
          <w:rPr>
            <w:noProof/>
            <w:webHidden/>
          </w:rPr>
          <w:fldChar w:fldCharType="begin"/>
        </w:r>
        <w:r w:rsidR="006322D8">
          <w:rPr>
            <w:noProof/>
            <w:webHidden/>
          </w:rPr>
          <w:instrText xml:space="preserve"> PAGEREF _Toc25673780 \h </w:instrText>
        </w:r>
        <w:r w:rsidR="006322D8">
          <w:rPr>
            <w:noProof/>
            <w:webHidden/>
          </w:rPr>
        </w:r>
        <w:r w:rsidR="006322D8">
          <w:rPr>
            <w:noProof/>
            <w:webHidden/>
          </w:rPr>
          <w:fldChar w:fldCharType="separate"/>
        </w:r>
        <w:r w:rsidR="006322D8">
          <w:rPr>
            <w:noProof/>
            <w:webHidden/>
          </w:rPr>
          <w:t>13</w:t>
        </w:r>
        <w:r w:rsidR="006322D8">
          <w:rPr>
            <w:noProof/>
            <w:webHidden/>
          </w:rPr>
          <w:fldChar w:fldCharType="end"/>
        </w:r>
      </w:hyperlink>
    </w:p>
    <w:p w14:paraId="03122765" w14:textId="461EEDFE" w:rsidR="006322D8" w:rsidRDefault="00213ECD">
      <w:pPr>
        <w:pStyle w:val="TOC5"/>
        <w:tabs>
          <w:tab w:val="right" w:leader="dot" w:pos="5030"/>
        </w:tabs>
        <w:rPr>
          <w:rFonts w:eastAsiaTheme="minorEastAsia"/>
          <w:noProof/>
          <w:sz w:val="22"/>
          <w:lang w:val="en-US" w:eastAsia="en-US" w:bidi="ar-SA"/>
        </w:rPr>
      </w:pPr>
      <w:hyperlink w:anchor="_Toc25673781" w:history="1">
        <w:r w:rsidR="006322D8" w:rsidRPr="008F31AA">
          <w:rPr>
            <w:rStyle w:val="Hyperlink"/>
            <w:noProof/>
          </w:rPr>
          <w:t>Уведомления и мерки за контрол при използването на Подизпълнители</w:t>
        </w:r>
        <w:r w:rsidR="006322D8">
          <w:rPr>
            <w:noProof/>
            <w:webHidden/>
          </w:rPr>
          <w:tab/>
        </w:r>
        <w:r w:rsidR="006322D8">
          <w:rPr>
            <w:noProof/>
            <w:webHidden/>
          </w:rPr>
          <w:fldChar w:fldCharType="begin"/>
        </w:r>
        <w:r w:rsidR="006322D8">
          <w:rPr>
            <w:noProof/>
            <w:webHidden/>
          </w:rPr>
          <w:instrText xml:space="preserve"> PAGEREF _Toc25673781 \h </w:instrText>
        </w:r>
        <w:r w:rsidR="006322D8">
          <w:rPr>
            <w:noProof/>
            <w:webHidden/>
          </w:rPr>
        </w:r>
        <w:r w:rsidR="006322D8">
          <w:rPr>
            <w:noProof/>
            <w:webHidden/>
          </w:rPr>
          <w:fldChar w:fldCharType="separate"/>
        </w:r>
        <w:r w:rsidR="006322D8">
          <w:rPr>
            <w:noProof/>
            <w:webHidden/>
          </w:rPr>
          <w:t>13</w:t>
        </w:r>
        <w:r w:rsidR="006322D8">
          <w:rPr>
            <w:noProof/>
            <w:webHidden/>
          </w:rPr>
          <w:fldChar w:fldCharType="end"/>
        </w:r>
      </w:hyperlink>
    </w:p>
    <w:p w14:paraId="6A7E0F40" w14:textId="3A8B278B" w:rsidR="006322D8" w:rsidRDefault="00213ECD">
      <w:pPr>
        <w:pStyle w:val="TOC5"/>
        <w:tabs>
          <w:tab w:val="right" w:leader="dot" w:pos="5030"/>
        </w:tabs>
        <w:rPr>
          <w:rFonts w:eastAsiaTheme="minorEastAsia"/>
          <w:noProof/>
          <w:sz w:val="22"/>
          <w:lang w:val="en-US" w:eastAsia="en-US" w:bidi="ar-SA"/>
        </w:rPr>
      </w:pPr>
      <w:hyperlink w:anchor="_Toc25673782" w:history="1">
        <w:r w:rsidR="006322D8" w:rsidRPr="008F31AA">
          <w:rPr>
            <w:rStyle w:val="Hyperlink"/>
            <w:noProof/>
          </w:rPr>
          <w:t>Образователни институции</w:t>
        </w:r>
        <w:r w:rsidR="006322D8">
          <w:rPr>
            <w:noProof/>
            <w:webHidden/>
          </w:rPr>
          <w:tab/>
        </w:r>
        <w:r w:rsidR="006322D8">
          <w:rPr>
            <w:noProof/>
            <w:webHidden/>
          </w:rPr>
          <w:fldChar w:fldCharType="begin"/>
        </w:r>
        <w:r w:rsidR="006322D8">
          <w:rPr>
            <w:noProof/>
            <w:webHidden/>
          </w:rPr>
          <w:instrText xml:space="preserve"> PAGEREF _Toc25673782 \h </w:instrText>
        </w:r>
        <w:r w:rsidR="006322D8">
          <w:rPr>
            <w:noProof/>
            <w:webHidden/>
          </w:rPr>
        </w:r>
        <w:r w:rsidR="006322D8">
          <w:rPr>
            <w:noProof/>
            <w:webHidden/>
          </w:rPr>
          <w:fldChar w:fldCharType="separate"/>
        </w:r>
        <w:r w:rsidR="006322D8">
          <w:rPr>
            <w:noProof/>
            <w:webHidden/>
          </w:rPr>
          <w:t>14</w:t>
        </w:r>
        <w:r w:rsidR="006322D8">
          <w:rPr>
            <w:noProof/>
            <w:webHidden/>
          </w:rPr>
          <w:fldChar w:fldCharType="end"/>
        </w:r>
      </w:hyperlink>
    </w:p>
    <w:p w14:paraId="011C07FC" w14:textId="482D09A6" w:rsidR="006322D8" w:rsidRDefault="00213ECD">
      <w:pPr>
        <w:pStyle w:val="TOC5"/>
        <w:tabs>
          <w:tab w:val="right" w:leader="dot" w:pos="5030"/>
        </w:tabs>
        <w:rPr>
          <w:rFonts w:eastAsiaTheme="minorEastAsia"/>
          <w:noProof/>
          <w:sz w:val="22"/>
          <w:lang w:val="en-US" w:eastAsia="en-US" w:bidi="ar-SA"/>
        </w:rPr>
      </w:pPr>
      <w:hyperlink w:anchor="_Toc25673783" w:history="1">
        <w:r w:rsidR="006322D8" w:rsidRPr="008F31AA">
          <w:rPr>
            <w:rStyle w:val="Hyperlink"/>
            <w:noProof/>
          </w:rPr>
          <w:t>Споразумение с Клиента за CJIS</w:t>
        </w:r>
        <w:r w:rsidR="006322D8">
          <w:rPr>
            <w:noProof/>
            <w:webHidden/>
          </w:rPr>
          <w:tab/>
        </w:r>
        <w:r w:rsidR="006322D8">
          <w:rPr>
            <w:noProof/>
            <w:webHidden/>
          </w:rPr>
          <w:fldChar w:fldCharType="begin"/>
        </w:r>
        <w:r w:rsidR="006322D8">
          <w:rPr>
            <w:noProof/>
            <w:webHidden/>
          </w:rPr>
          <w:instrText xml:space="preserve"> PAGEREF _Toc25673783 \h </w:instrText>
        </w:r>
        <w:r w:rsidR="006322D8">
          <w:rPr>
            <w:noProof/>
            <w:webHidden/>
          </w:rPr>
        </w:r>
        <w:r w:rsidR="006322D8">
          <w:rPr>
            <w:noProof/>
            <w:webHidden/>
          </w:rPr>
          <w:fldChar w:fldCharType="separate"/>
        </w:r>
        <w:r w:rsidR="006322D8">
          <w:rPr>
            <w:noProof/>
            <w:webHidden/>
          </w:rPr>
          <w:t>14</w:t>
        </w:r>
        <w:r w:rsidR="006322D8">
          <w:rPr>
            <w:noProof/>
            <w:webHidden/>
          </w:rPr>
          <w:fldChar w:fldCharType="end"/>
        </w:r>
      </w:hyperlink>
    </w:p>
    <w:p w14:paraId="2B6B1116" w14:textId="67DA2014" w:rsidR="006322D8" w:rsidRDefault="00213ECD">
      <w:pPr>
        <w:pStyle w:val="TOC5"/>
        <w:tabs>
          <w:tab w:val="right" w:leader="dot" w:pos="5030"/>
        </w:tabs>
        <w:rPr>
          <w:rFonts w:eastAsiaTheme="minorEastAsia"/>
          <w:noProof/>
          <w:sz w:val="22"/>
          <w:lang w:val="en-US" w:eastAsia="en-US" w:bidi="ar-SA"/>
        </w:rPr>
      </w:pPr>
      <w:hyperlink w:anchor="_Toc25673784" w:history="1">
        <w:r w:rsidR="006322D8" w:rsidRPr="008F31AA">
          <w:rPr>
            <w:rStyle w:val="Hyperlink"/>
            <w:noProof/>
          </w:rPr>
          <w:t>Бизнес сътрудник по HIPAA</w:t>
        </w:r>
        <w:r w:rsidR="006322D8">
          <w:rPr>
            <w:noProof/>
            <w:webHidden/>
          </w:rPr>
          <w:tab/>
        </w:r>
        <w:r w:rsidR="006322D8">
          <w:rPr>
            <w:noProof/>
            <w:webHidden/>
          </w:rPr>
          <w:fldChar w:fldCharType="begin"/>
        </w:r>
        <w:r w:rsidR="006322D8">
          <w:rPr>
            <w:noProof/>
            <w:webHidden/>
          </w:rPr>
          <w:instrText xml:space="preserve"> PAGEREF _Toc25673784 \h </w:instrText>
        </w:r>
        <w:r w:rsidR="006322D8">
          <w:rPr>
            <w:noProof/>
            <w:webHidden/>
          </w:rPr>
        </w:r>
        <w:r w:rsidR="006322D8">
          <w:rPr>
            <w:noProof/>
            <w:webHidden/>
          </w:rPr>
          <w:fldChar w:fldCharType="separate"/>
        </w:r>
        <w:r w:rsidR="006322D8">
          <w:rPr>
            <w:noProof/>
            <w:webHidden/>
          </w:rPr>
          <w:t>14</w:t>
        </w:r>
        <w:r w:rsidR="006322D8">
          <w:rPr>
            <w:noProof/>
            <w:webHidden/>
          </w:rPr>
          <w:fldChar w:fldCharType="end"/>
        </w:r>
      </w:hyperlink>
    </w:p>
    <w:p w14:paraId="457B37DC" w14:textId="2988D6A3" w:rsidR="006322D8" w:rsidRDefault="00213ECD">
      <w:pPr>
        <w:pStyle w:val="TOC5"/>
        <w:tabs>
          <w:tab w:val="right" w:leader="dot" w:pos="5030"/>
        </w:tabs>
        <w:rPr>
          <w:rFonts w:eastAsiaTheme="minorEastAsia"/>
          <w:noProof/>
          <w:sz w:val="22"/>
          <w:lang w:val="en-US" w:eastAsia="en-US" w:bidi="ar-SA"/>
        </w:rPr>
      </w:pPr>
      <w:hyperlink w:anchor="_Toc25673785" w:history="1">
        <w:r w:rsidR="006322D8" w:rsidRPr="008F31AA">
          <w:rPr>
            <w:rStyle w:val="Hyperlink"/>
            <w:noProof/>
          </w:rPr>
          <w:t>Начини за връзка с Microsoft</w:t>
        </w:r>
        <w:r w:rsidR="006322D8">
          <w:rPr>
            <w:noProof/>
            <w:webHidden/>
          </w:rPr>
          <w:tab/>
        </w:r>
        <w:r w:rsidR="006322D8">
          <w:rPr>
            <w:noProof/>
            <w:webHidden/>
          </w:rPr>
          <w:fldChar w:fldCharType="begin"/>
        </w:r>
        <w:r w:rsidR="006322D8">
          <w:rPr>
            <w:noProof/>
            <w:webHidden/>
          </w:rPr>
          <w:instrText xml:space="preserve"> PAGEREF _Toc25673785 \h </w:instrText>
        </w:r>
        <w:r w:rsidR="006322D8">
          <w:rPr>
            <w:noProof/>
            <w:webHidden/>
          </w:rPr>
        </w:r>
        <w:r w:rsidR="006322D8">
          <w:rPr>
            <w:noProof/>
            <w:webHidden/>
          </w:rPr>
          <w:fldChar w:fldCharType="separate"/>
        </w:r>
        <w:r w:rsidR="006322D8">
          <w:rPr>
            <w:noProof/>
            <w:webHidden/>
          </w:rPr>
          <w:t>14</w:t>
        </w:r>
        <w:r w:rsidR="006322D8">
          <w:rPr>
            <w:noProof/>
            <w:webHidden/>
          </w:rPr>
          <w:fldChar w:fldCharType="end"/>
        </w:r>
      </w:hyperlink>
    </w:p>
    <w:p w14:paraId="231AC11D" w14:textId="65B6428C" w:rsidR="006322D8" w:rsidRDefault="00213ECD">
      <w:pPr>
        <w:pStyle w:val="TOC1"/>
        <w:tabs>
          <w:tab w:val="right" w:leader="dot" w:pos="5030"/>
        </w:tabs>
        <w:rPr>
          <w:rFonts w:eastAsiaTheme="minorEastAsia"/>
          <w:b w:val="0"/>
          <w:caps w:val="0"/>
          <w:noProof/>
          <w:sz w:val="22"/>
          <w:lang w:val="en-US" w:eastAsia="en-US" w:bidi="ar-SA"/>
        </w:rPr>
      </w:pPr>
      <w:hyperlink w:anchor="_Toc25673786" w:history="1">
        <w:r w:rsidR="006322D8" w:rsidRPr="008F31AA">
          <w:rPr>
            <w:rStyle w:val="Hyperlink"/>
            <w:noProof/>
          </w:rPr>
          <w:t>Приложение A – Основни онлайн услуги</w:t>
        </w:r>
        <w:r w:rsidR="006322D8">
          <w:rPr>
            <w:noProof/>
            <w:webHidden/>
          </w:rPr>
          <w:tab/>
        </w:r>
        <w:r w:rsidR="006322D8">
          <w:rPr>
            <w:noProof/>
            <w:webHidden/>
          </w:rPr>
          <w:fldChar w:fldCharType="begin"/>
        </w:r>
        <w:r w:rsidR="006322D8">
          <w:rPr>
            <w:noProof/>
            <w:webHidden/>
          </w:rPr>
          <w:instrText xml:space="preserve"> PAGEREF _Toc25673786 \h </w:instrText>
        </w:r>
        <w:r w:rsidR="006322D8">
          <w:rPr>
            <w:noProof/>
            <w:webHidden/>
          </w:rPr>
        </w:r>
        <w:r w:rsidR="006322D8">
          <w:rPr>
            <w:noProof/>
            <w:webHidden/>
          </w:rPr>
          <w:fldChar w:fldCharType="separate"/>
        </w:r>
        <w:r w:rsidR="006322D8">
          <w:rPr>
            <w:noProof/>
            <w:webHidden/>
          </w:rPr>
          <w:t>15</w:t>
        </w:r>
        <w:r w:rsidR="006322D8">
          <w:rPr>
            <w:noProof/>
            <w:webHidden/>
          </w:rPr>
          <w:fldChar w:fldCharType="end"/>
        </w:r>
      </w:hyperlink>
    </w:p>
    <w:p w14:paraId="546F2A95" w14:textId="7CFC7A07" w:rsidR="006322D8" w:rsidRDefault="00213ECD">
      <w:pPr>
        <w:pStyle w:val="TOC1"/>
        <w:tabs>
          <w:tab w:val="right" w:leader="dot" w:pos="5030"/>
        </w:tabs>
        <w:rPr>
          <w:rFonts w:eastAsiaTheme="minorEastAsia"/>
          <w:b w:val="0"/>
          <w:caps w:val="0"/>
          <w:noProof/>
          <w:sz w:val="22"/>
          <w:lang w:val="en-US" w:eastAsia="en-US" w:bidi="ar-SA"/>
        </w:rPr>
      </w:pPr>
      <w:hyperlink w:anchor="_Toc25673787" w:history="1">
        <w:r w:rsidR="006322D8" w:rsidRPr="008F31AA">
          <w:rPr>
            <w:rStyle w:val="Hyperlink"/>
            <w:noProof/>
          </w:rPr>
          <w:t>Приложение B – Мерки за защита</w:t>
        </w:r>
        <w:r w:rsidR="006322D8">
          <w:rPr>
            <w:noProof/>
            <w:webHidden/>
          </w:rPr>
          <w:tab/>
        </w:r>
        <w:r w:rsidR="006322D8">
          <w:rPr>
            <w:noProof/>
            <w:webHidden/>
          </w:rPr>
          <w:fldChar w:fldCharType="begin"/>
        </w:r>
        <w:r w:rsidR="006322D8">
          <w:rPr>
            <w:noProof/>
            <w:webHidden/>
          </w:rPr>
          <w:instrText xml:space="preserve"> PAGEREF _Toc25673787 \h </w:instrText>
        </w:r>
        <w:r w:rsidR="006322D8">
          <w:rPr>
            <w:noProof/>
            <w:webHidden/>
          </w:rPr>
        </w:r>
        <w:r w:rsidR="006322D8">
          <w:rPr>
            <w:noProof/>
            <w:webHidden/>
          </w:rPr>
          <w:fldChar w:fldCharType="separate"/>
        </w:r>
        <w:r w:rsidR="006322D8">
          <w:rPr>
            <w:noProof/>
            <w:webHidden/>
          </w:rPr>
          <w:t>15</w:t>
        </w:r>
        <w:r w:rsidR="006322D8">
          <w:rPr>
            <w:noProof/>
            <w:webHidden/>
          </w:rPr>
          <w:fldChar w:fldCharType="end"/>
        </w:r>
      </w:hyperlink>
    </w:p>
    <w:p w14:paraId="47C1870C" w14:textId="18ED11DD" w:rsidR="006322D8" w:rsidRDefault="00213ECD">
      <w:pPr>
        <w:pStyle w:val="TOC1"/>
        <w:tabs>
          <w:tab w:val="right" w:leader="dot" w:pos="5030"/>
        </w:tabs>
        <w:rPr>
          <w:rFonts w:eastAsiaTheme="minorEastAsia"/>
          <w:b w:val="0"/>
          <w:caps w:val="0"/>
          <w:noProof/>
          <w:sz w:val="22"/>
          <w:lang w:val="en-US" w:eastAsia="en-US" w:bidi="ar-SA"/>
        </w:rPr>
      </w:pPr>
      <w:hyperlink w:anchor="_Toc25673788" w:history="1">
        <w:r w:rsidR="006322D8" w:rsidRPr="008F31AA">
          <w:rPr>
            <w:rStyle w:val="Hyperlink"/>
            <w:noProof/>
          </w:rPr>
          <w:t>Специфични условия за Онлайн услуги</w:t>
        </w:r>
        <w:r w:rsidR="006322D8">
          <w:rPr>
            <w:noProof/>
            <w:webHidden/>
          </w:rPr>
          <w:tab/>
        </w:r>
        <w:r w:rsidR="006322D8">
          <w:rPr>
            <w:noProof/>
            <w:webHidden/>
          </w:rPr>
          <w:fldChar w:fldCharType="begin"/>
        </w:r>
        <w:r w:rsidR="006322D8">
          <w:rPr>
            <w:noProof/>
            <w:webHidden/>
          </w:rPr>
          <w:instrText xml:space="preserve"> PAGEREF _Toc25673788 \h </w:instrText>
        </w:r>
        <w:r w:rsidR="006322D8">
          <w:rPr>
            <w:noProof/>
            <w:webHidden/>
          </w:rPr>
        </w:r>
        <w:r w:rsidR="006322D8">
          <w:rPr>
            <w:noProof/>
            <w:webHidden/>
          </w:rPr>
          <w:fldChar w:fldCharType="separate"/>
        </w:r>
        <w:r w:rsidR="006322D8">
          <w:rPr>
            <w:noProof/>
            <w:webHidden/>
          </w:rPr>
          <w:t>18</w:t>
        </w:r>
        <w:r w:rsidR="006322D8">
          <w:rPr>
            <w:noProof/>
            <w:webHidden/>
          </w:rPr>
          <w:fldChar w:fldCharType="end"/>
        </w:r>
      </w:hyperlink>
    </w:p>
    <w:p w14:paraId="6666A6EE" w14:textId="2130C562" w:rsidR="006322D8" w:rsidRDefault="00213ECD">
      <w:pPr>
        <w:pStyle w:val="TOC2"/>
        <w:tabs>
          <w:tab w:val="right" w:leader="dot" w:pos="5030"/>
        </w:tabs>
        <w:rPr>
          <w:rFonts w:eastAsiaTheme="minorEastAsia"/>
          <w:b w:val="0"/>
          <w:smallCaps w:val="0"/>
          <w:noProof/>
          <w:sz w:val="22"/>
          <w:lang w:val="en-US" w:eastAsia="en-US" w:bidi="ar-SA"/>
        </w:rPr>
      </w:pPr>
      <w:hyperlink w:anchor="_Toc25673789" w:history="1">
        <w:r w:rsidR="006322D8" w:rsidRPr="008F31AA">
          <w:rPr>
            <w:rStyle w:val="Hyperlink"/>
            <w:noProof/>
          </w:rPr>
          <w:t>Microsoft Azure Services</w:t>
        </w:r>
        <w:r w:rsidR="006322D8">
          <w:rPr>
            <w:noProof/>
            <w:webHidden/>
          </w:rPr>
          <w:tab/>
        </w:r>
        <w:r w:rsidR="006322D8">
          <w:rPr>
            <w:noProof/>
            <w:webHidden/>
          </w:rPr>
          <w:fldChar w:fldCharType="begin"/>
        </w:r>
        <w:r w:rsidR="006322D8">
          <w:rPr>
            <w:noProof/>
            <w:webHidden/>
          </w:rPr>
          <w:instrText xml:space="preserve"> PAGEREF _Toc25673789 \h </w:instrText>
        </w:r>
        <w:r w:rsidR="006322D8">
          <w:rPr>
            <w:noProof/>
            <w:webHidden/>
          </w:rPr>
        </w:r>
        <w:r w:rsidR="006322D8">
          <w:rPr>
            <w:noProof/>
            <w:webHidden/>
          </w:rPr>
          <w:fldChar w:fldCharType="separate"/>
        </w:r>
        <w:r w:rsidR="006322D8">
          <w:rPr>
            <w:noProof/>
            <w:webHidden/>
          </w:rPr>
          <w:t>18</w:t>
        </w:r>
        <w:r w:rsidR="006322D8">
          <w:rPr>
            <w:noProof/>
            <w:webHidden/>
          </w:rPr>
          <w:fldChar w:fldCharType="end"/>
        </w:r>
      </w:hyperlink>
    </w:p>
    <w:p w14:paraId="0B1EF4EC" w14:textId="4B29A77F" w:rsidR="006322D8" w:rsidRDefault="00213ECD">
      <w:pPr>
        <w:pStyle w:val="TOC4"/>
        <w:rPr>
          <w:rFonts w:eastAsiaTheme="minorEastAsia"/>
          <w:smallCaps w:val="0"/>
          <w:noProof/>
          <w:sz w:val="22"/>
          <w:lang w:val="en-US" w:eastAsia="en-US" w:bidi="ar-SA"/>
        </w:rPr>
      </w:pPr>
      <w:hyperlink w:anchor="_Toc25673790" w:history="1">
        <w:r w:rsidR="006322D8" w:rsidRPr="008F31AA">
          <w:rPr>
            <w:rStyle w:val="Hyperlink"/>
            <w:noProof/>
          </w:rPr>
          <w:t>Azure DevTest Labs</w:t>
        </w:r>
        <w:r w:rsidR="006322D8">
          <w:rPr>
            <w:noProof/>
            <w:webHidden/>
          </w:rPr>
          <w:tab/>
        </w:r>
        <w:r w:rsidR="006322D8">
          <w:rPr>
            <w:noProof/>
            <w:webHidden/>
          </w:rPr>
          <w:fldChar w:fldCharType="begin"/>
        </w:r>
        <w:r w:rsidR="006322D8">
          <w:rPr>
            <w:noProof/>
            <w:webHidden/>
          </w:rPr>
          <w:instrText xml:space="preserve"> PAGEREF _Toc25673790 \h </w:instrText>
        </w:r>
        <w:r w:rsidR="006322D8">
          <w:rPr>
            <w:noProof/>
            <w:webHidden/>
          </w:rPr>
        </w:r>
        <w:r w:rsidR="006322D8">
          <w:rPr>
            <w:noProof/>
            <w:webHidden/>
          </w:rPr>
          <w:fldChar w:fldCharType="separate"/>
        </w:r>
        <w:r w:rsidR="006322D8">
          <w:rPr>
            <w:noProof/>
            <w:webHidden/>
          </w:rPr>
          <w:t>19</w:t>
        </w:r>
        <w:r w:rsidR="006322D8">
          <w:rPr>
            <w:noProof/>
            <w:webHidden/>
          </w:rPr>
          <w:fldChar w:fldCharType="end"/>
        </w:r>
      </w:hyperlink>
    </w:p>
    <w:p w14:paraId="3DA6A9E5" w14:textId="65BBAC47" w:rsidR="006322D8" w:rsidRDefault="00213ECD">
      <w:pPr>
        <w:pStyle w:val="TOC4"/>
        <w:rPr>
          <w:rFonts w:eastAsiaTheme="minorEastAsia"/>
          <w:smallCaps w:val="0"/>
          <w:noProof/>
          <w:sz w:val="22"/>
          <w:lang w:val="en-US" w:eastAsia="en-US" w:bidi="ar-SA"/>
        </w:rPr>
      </w:pPr>
      <w:hyperlink w:anchor="_Toc25673791" w:history="1">
        <w:r w:rsidR="006322D8" w:rsidRPr="008F31AA">
          <w:rPr>
            <w:rStyle w:val="Hyperlink"/>
            <w:noProof/>
          </w:rPr>
          <w:t>Услуги на Azure Lab</w:t>
        </w:r>
        <w:r w:rsidR="006322D8">
          <w:rPr>
            <w:noProof/>
            <w:webHidden/>
          </w:rPr>
          <w:tab/>
        </w:r>
        <w:r w:rsidR="006322D8">
          <w:rPr>
            <w:noProof/>
            <w:webHidden/>
          </w:rPr>
          <w:fldChar w:fldCharType="begin"/>
        </w:r>
        <w:r w:rsidR="006322D8">
          <w:rPr>
            <w:noProof/>
            <w:webHidden/>
          </w:rPr>
          <w:instrText xml:space="preserve"> PAGEREF _Toc25673791 \h </w:instrText>
        </w:r>
        <w:r w:rsidR="006322D8">
          <w:rPr>
            <w:noProof/>
            <w:webHidden/>
          </w:rPr>
        </w:r>
        <w:r w:rsidR="006322D8">
          <w:rPr>
            <w:noProof/>
            <w:webHidden/>
          </w:rPr>
          <w:fldChar w:fldCharType="separate"/>
        </w:r>
        <w:r w:rsidR="006322D8">
          <w:rPr>
            <w:noProof/>
            <w:webHidden/>
          </w:rPr>
          <w:t>19</w:t>
        </w:r>
        <w:r w:rsidR="006322D8">
          <w:rPr>
            <w:noProof/>
            <w:webHidden/>
          </w:rPr>
          <w:fldChar w:fldCharType="end"/>
        </w:r>
      </w:hyperlink>
    </w:p>
    <w:p w14:paraId="3DD09DD1" w14:textId="7CB229B2" w:rsidR="006322D8" w:rsidRDefault="00213ECD">
      <w:pPr>
        <w:pStyle w:val="TOC4"/>
        <w:rPr>
          <w:rFonts w:eastAsiaTheme="minorEastAsia"/>
          <w:smallCaps w:val="0"/>
          <w:noProof/>
          <w:sz w:val="22"/>
          <w:lang w:val="en-US" w:eastAsia="en-US" w:bidi="ar-SA"/>
        </w:rPr>
      </w:pPr>
      <w:hyperlink w:anchor="_Toc25673792" w:history="1">
        <w:r w:rsidR="006322D8" w:rsidRPr="008F31AA">
          <w:rPr>
            <w:rStyle w:val="Hyperlink"/>
            <w:noProof/>
          </w:rPr>
          <w:t>Услуга Azure Machine Learning</w:t>
        </w:r>
        <w:r w:rsidR="006322D8">
          <w:rPr>
            <w:noProof/>
            <w:webHidden/>
          </w:rPr>
          <w:tab/>
        </w:r>
        <w:r w:rsidR="006322D8">
          <w:rPr>
            <w:noProof/>
            <w:webHidden/>
          </w:rPr>
          <w:fldChar w:fldCharType="begin"/>
        </w:r>
        <w:r w:rsidR="006322D8">
          <w:rPr>
            <w:noProof/>
            <w:webHidden/>
          </w:rPr>
          <w:instrText xml:space="preserve"> PAGEREF _Toc25673792 \h </w:instrText>
        </w:r>
        <w:r w:rsidR="006322D8">
          <w:rPr>
            <w:noProof/>
            <w:webHidden/>
          </w:rPr>
        </w:r>
        <w:r w:rsidR="006322D8">
          <w:rPr>
            <w:noProof/>
            <w:webHidden/>
          </w:rPr>
          <w:fldChar w:fldCharType="separate"/>
        </w:r>
        <w:r w:rsidR="006322D8">
          <w:rPr>
            <w:noProof/>
            <w:webHidden/>
          </w:rPr>
          <w:t>20</w:t>
        </w:r>
        <w:r w:rsidR="006322D8">
          <w:rPr>
            <w:noProof/>
            <w:webHidden/>
          </w:rPr>
          <w:fldChar w:fldCharType="end"/>
        </w:r>
      </w:hyperlink>
    </w:p>
    <w:p w14:paraId="07433CC9" w14:textId="469A535B" w:rsidR="006322D8" w:rsidRDefault="00213ECD">
      <w:pPr>
        <w:pStyle w:val="TOC4"/>
        <w:rPr>
          <w:rFonts w:eastAsiaTheme="minorEastAsia"/>
          <w:smallCaps w:val="0"/>
          <w:noProof/>
          <w:sz w:val="22"/>
          <w:lang w:val="en-US" w:eastAsia="en-US" w:bidi="ar-SA"/>
        </w:rPr>
      </w:pPr>
      <w:hyperlink w:anchor="_Toc25673793" w:history="1">
        <w:r w:rsidR="006322D8" w:rsidRPr="008F31AA">
          <w:rPr>
            <w:rStyle w:val="Hyperlink"/>
            <w:noProof/>
          </w:rPr>
          <w:t>Azure Maps</w:t>
        </w:r>
        <w:r w:rsidR="006322D8">
          <w:rPr>
            <w:noProof/>
            <w:webHidden/>
          </w:rPr>
          <w:tab/>
        </w:r>
        <w:r w:rsidR="006322D8">
          <w:rPr>
            <w:noProof/>
            <w:webHidden/>
          </w:rPr>
          <w:fldChar w:fldCharType="begin"/>
        </w:r>
        <w:r w:rsidR="006322D8">
          <w:rPr>
            <w:noProof/>
            <w:webHidden/>
          </w:rPr>
          <w:instrText xml:space="preserve"> PAGEREF _Toc25673793 \h </w:instrText>
        </w:r>
        <w:r w:rsidR="006322D8">
          <w:rPr>
            <w:noProof/>
            <w:webHidden/>
          </w:rPr>
        </w:r>
        <w:r w:rsidR="006322D8">
          <w:rPr>
            <w:noProof/>
            <w:webHidden/>
          </w:rPr>
          <w:fldChar w:fldCharType="separate"/>
        </w:r>
        <w:r w:rsidR="006322D8">
          <w:rPr>
            <w:noProof/>
            <w:webHidden/>
          </w:rPr>
          <w:t>20</w:t>
        </w:r>
        <w:r w:rsidR="006322D8">
          <w:rPr>
            <w:noProof/>
            <w:webHidden/>
          </w:rPr>
          <w:fldChar w:fldCharType="end"/>
        </w:r>
      </w:hyperlink>
    </w:p>
    <w:p w14:paraId="397FA70A" w14:textId="753356B3" w:rsidR="006322D8" w:rsidRDefault="00213ECD">
      <w:pPr>
        <w:pStyle w:val="TOC4"/>
        <w:rPr>
          <w:rFonts w:eastAsiaTheme="minorEastAsia"/>
          <w:smallCaps w:val="0"/>
          <w:noProof/>
          <w:sz w:val="22"/>
          <w:lang w:val="en-US" w:eastAsia="en-US" w:bidi="ar-SA"/>
        </w:rPr>
      </w:pPr>
      <w:hyperlink w:anchor="_Toc25673794" w:history="1">
        <w:r w:rsidR="006322D8" w:rsidRPr="008F31AA">
          <w:rPr>
            <w:rStyle w:val="Hyperlink"/>
            <w:noProof/>
          </w:rPr>
          <w:t>Azure Stack Hub</w:t>
        </w:r>
        <w:r w:rsidR="006322D8">
          <w:rPr>
            <w:noProof/>
            <w:webHidden/>
          </w:rPr>
          <w:tab/>
        </w:r>
        <w:r w:rsidR="006322D8">
          <w:rPr>
            <w:noProof/>
            <w:webHidden/>
          </w:rPr>
          <w:fldChar w:fldCharType="begin"/>
        </w:r>
        <w:r w:rsidR="006322D8">
          <w:rPr>
            <w:noProof/>
            <w:webHidden/>
          </w:rPr>
          <w:instrText xml:space="preserve"> PAGEREF _Toc25673794 \h </w:instrText>
        </w:r>
        <w:r w:rsidR="006322D8">
          <w:rPr>
            <w:noProof/>
            <w:webHidden/>
          </w:rPr>
        </w:r>
        <w:r w:rsidR="006322D8">
          <w:rPr>
            <w:noProof/>
            <w:webHidden/>
          </w:rPr>
          <w:fldChar w:fldCharType="separate"/>
        </w:r>
        <w:r w:rsidR="006322D8">
          <w:rPr>
            <w:noProof/>
            <w:webHidden/>
          </w:rPr>
          <w:t>21</w:t>
        </w:r>
        <w:r w:rsidR="006322D8">
          <w:rPr>
            <w:noProof/>
            <w:webHidden/>
          </w:rPr>
          <w:fldChar w:fldCharType="end"/>
        </w:r>
      </w:hyperlink>
    </w:p>
    <w:p w14:paraId="7137F110" w14:textId="133188FC" w:rsidR="006322D8" w:rsidRDefault="00213ECD">
      <w:pPr>
        <w:pStyle w:val="TOC4"/>
        <w:rPr>
          <w:rFonts w:eastAsiaTheme="minorEastAsia"/>
          <w:smallCaps w:val="0"/>
          <w:noProof/>
          <w:sz w:val="22"/>
          <w:lang w:val="en-US" w:eastAsia="en-US" w:bidi="ar-SA"/>
        </w:rPr>
      </w:pPr>
      <w:hyperlink w:anchor="_Toc25673795" w:history="1">
        <w:r w:rsidR="006322D8" w:rsidRPr="008F31AA">
          <w:rPr>
            <w:rStyle w:val="Hyperlink"/>
            <w:noProof/>
          </w:rPr>
          <w:t>Услуги за търсене с Bing</w:t>
        </w:r>
        <w:r w:rsidR="006322D8">
          <w:rPr>
            <w:noProof/>
            <w:webHidden/>
          </w:rPr>
          <w:tab/>
        </w:r>
        <w:r w:rsidR="006322D8">
          <w:rPr>
            <w:noProof/>
            <w:webHidden/>
          </w:rPr>
          <w:fldChar w:fldCharType="begin"/>
        </w:r>
        <w:r w:rsidR="006322D8">
          <w:rPr>
            <w:noProof/>
            <w:webHidden/>
          </w:rPr>
          <w:instrText xml:space="preserve"> PAGEREF _Toc25673795 \h </w:instrText>
        </w:r>
        <w:r w:rsidR="006322D8">
          <w:rPr>
            <w:noProof/>
            <w:webHidden/>
          </w:rPr>
        </w:r>
        <w:r w:rsidR="006322D8">
          <w:rPr>
            <w:noProof/>
            <w:webHidden/>
          </w:rPr>
          <w:fldChar w:fldCharType="separate"/>
        </w:r>
        <w:r w:rsidR="006322D8">
          <w:rPr>
            <w:noProof/>
            <w:webHidden/>
          </w:rPr>
          <w:t>21</w:t>
        </w:r>
        <w:r w:rsidR="006322D8">
          <w:rPr>
            <w:noProof/>
            <w:webHidden/>
          </w:rPr>
          <w:fldChar w:fldCharType="end"/>
        </w:r>
      </w:hyperlink>
    </w:p>
    <w:p w14:paraId="0A27E921" w14:textId="40678B4A" w:rsidR="006322D8" w:rsidRDefault="00213ECD">
      <w:pPr>
        <w:pStyle w:val="TOC4"/>
        <w:rPr>
          <w:rFonts w:eastAsiaTheme="minorEastAsia"/>
          <w:smallCaps w:val="0"/>
          <w:noProof/>
          <w:sz w:val="22"/>
          <w:lang w:val="en-US" w:eastAsia="en-US" w:bidi="ar-SA"/>
        </w:rPr>
      </w:pPr>
      <w:hyperlink w:anchor="_Toc25673796" w:history="1">
        <w:r w:rsidR="006322D8" w:rsidRPr="008F31AA">
          <w:rPr>
            <w:rStyle w:val="Hyperlink"/>
            <w:noProof/>
          </w:rPr>
          <w:t>Когнитивни услуги</w:t>
        </w:r>
        <w:r w:rsidR="006322D8">
          <w:rPr>
            <w:noProof/>
            <w:webHidden/>
          </w:rPr>
          <w:tab/>
        </w:r>
        <w:r w:rsidR="006322D8">
          <w:rPr>
            <w:noProof/>
            <w:webHidden/>
          </w:rPr>
          <w:fldChar w:fldCharType="begin"/>
        </w:r>
        <w:r w:rsidR="006322D8">
          <w:rPr>
            <w:noProof/>
            <w:webHidden/>
          </w:rPr>
          <w:instrText xml:space="preserve"> PAGEREF _Toc25673796 \h </w:instrText>
        </w:r>
        <w:r w:rsidR="006322D8">
          <w:rPr>
            <w:noProof/>
            <w:webHidden/>
          </w:rPr>
        </w:r>
        <w:r w:rsidR="006322D8">
          <w:rPr>
            <w:noProof/>
            <w:webHidden/>
          </w:rPr>
          <w:fldChar w:fldCharType="separate"/>
        </w:r>
        <w:r w:rsidR="006322D8">
          <w:rPr>
            <w:noProof/>
            <w:webHidden/>
          </w:rPr>
          <w:t>22</w:t>
        </w:r>
        <w:r w:rsidR="006322D8">
          <w:rPr>
            <w:noProof/>
            <w:webHidden/>
          </w:rPr>
          <w:fldChar w:fldCharType="end"/>
        </w:r>
      </w:hyperlink>
    </w:p>
    <w:p w14:paraId="38274346" w14:textId="6A0FAF6C" w:rsidR="006322D8" w:rsidRDefault="00213ECD">
      <w:pPr>
        <w:pStyle w:val="TOC4"/>
        <w:rPr>
          <w:rFonts w:eastAsiaTheme="minorEastAsia"/>
          <w:smallCaps w:val="0"/>
          <w:noProof/>
          <w:sz w:val="22"/>
          <w:lang w:val="en-US" w:eastAsia="en-US" w:bidi="ar-SA"/>
        </w:rPr>
      </w:pPr>
      <w:hyperlink w:anchor="_Toc25673797" w:history="1">
        <w:r w:rsidR="006322D8" w:rsidRPr="008F31AA">
          <w:rPr>
            <w:rStyle w:val="Hyperlink"/>
            <w:noProof/>
          </w:rPr>
          <w:t>Microsoft Геномика</w:t>
        </w:r>
        <w:r w:rsidR="006322D8">
          <w:rPr>
            <w:noProof/>
            <w:webHidden/>
          </w:rPr>
          <w:tab/>
        </w:r>
        <w:r w:rsidR="006322D8">
          <w:rPr>
            <w:noProof/>
            <w:webHidden/>
          </w:rPr>
          <w:fldChar w:fldCharType="begin"/>
        </w:r>
        <w:r w:rsidR="006322D8">
          <w:rPr>
            <w:noProof/>
            <w:webHidden/>
          </w:rPr>
          <w:instrText xml:space="preserve"> PAGEREF _Toc25673797 \h </w:instrText>
        </w:r>
        <w:r w:rsidR="006322D8">
          <w:rPr>
            <w:noProof/>
            <w:webHidden/>
          </w:rPr>
        </w:r>
        <w:r w:rsidR="006322D8">
          <w:rPr>
            <w:noProof/>
            <w:webHidden/>
          </w:rPr>
          <w:fldChar w:fldCharType="separate"/>
        </w:r>
        <w:r w:rsidR="006322D8">
          <w:rPr>
            <w:noProof/>
            <w:webHidden/>
          </w:rPr>
          <w:t>22</w:t>
        </w:r>
        <w:r w:rsidR="006322D8">
          <w:rPr>
            <w:noProof/>
            <w:webHidden/>
          </w:rPr>
          <w:fldChar w:fldCharType="end"/>
        </w:r>
      </w:hyperlink>
    </w:p>
    <w:p w14:paraId="554C9551" w14:textId="6389E771" w:rsidR="006322D8" w:rsidRDefault="00213ECD">
      <w:pPr>
        <w:pStyle w:val="TOC4"/>
        <w:rPr>
          <w:rFonts w:eastAsiaTheme="minorEastAsia"/>
          <w:smallCaps w:val="0"/>
          <w:noProof/>
          <w:sz w:val="22"/>
          <w:lang w:val="en-US" w:eastAsia="en-US" w:bidi="ar-SA"/>
        </w:rPr>
      </w:pPr>
      <w:hyperlink w:anchor="_Toc25673798" w:history="1">
        <w:r w:rsidR="006322D8" w:rsidRPr="008F31AA">
          <w:rPr>
            <w:rStyle w:val="Hyperlink"/>
            <w:noProof/>
          </w:rPr>
          <w:t>Център за приложения Visual Studio</w:t>
        </w:r>
        <w:r w:rsidR="006322D8">
          <w:rPr>
            <w:noProof/>
            <w:webHidden/>
          </w:rPr>
          <w:tab/>
        </w:r>
        <w:r w:rsidR="006322D8">
          <w:rPr>
            <w:noProof/>
            <w:webHidden/>
          </w:rPr>
          <w:fldChar w:fldCharType="begin"/>
        </w:r>
        <w:r w:rsidR="006322D8">
          <w:rPr>
            <w:noProof/>
            <w:webHidden/>
          </w:rPr>
          <w:instrText xml:space="preserve"> PAGEREF _Toc25673798 \h </w:instrText>
        </w:r>
        <w:r w:rsidR="006322D8">
          <w:rPr>
            <w:noProof/>
            <w:webHidden/>
          </w:rPr>
        </w:r>
        <w:r w:rsidR="006322D8">
          <w:rPr>
            <w:noProof/>
            <w:webHidden/>
          </w:rPr>
          <w:fldChar w:fldCharType="separate"/>
        </w:r>
        <w:r w:rsidR="006322D8">
          <w:rPr>
            <w:noProof/>
            <w:webHidden/>
          </w:rPr>
          <w:t>23</w:t>
        </w:r>
        <w:r w:rsidR="006322D8">
          <w:rPr>
            <w:noProof/>
            <w:webHidden/>
          </w:rPr>
          <w:fldChar w:fldCharType="end"/>
        </w:r>
      </w:hyperlink>
    </w:p>
    <w:p w14:paraId="760929CD" w14:textId="5B75D55F" w:rsidR="006322D8" w:rsidRDefault="00213ECD">
      <w:pPr>
        <w:pStyle w:val="TOC2"/>
        <w:tabs>
          <w:tab w:val="right" w:leader="dot" w:pos="5030"/>
        </w:tabs>
        <w:rPr>
          <w:rFonts w:eastAsiaTheme="minorEastAsia"/>
          <w:b w:val="0"/>
          <w:smallCaps w:val="0"/>
          <w:noProof/>
          <w:sz w:val="22"/>
          <w:lang w:val="en-US" w:eastAsia="en-US" w:bidi="ar-SA"/>
        </w:rPr>
      </w:pPr>
      <w:hyperlink w:anchor="_Toc25673799" w:history="1">
        <w:r w:rsidR="006322D8" w:rsidRPr="008F31AA">
          <w:rPr>
            <w:rStyle w:val="Hyperlink"/>
            <w:noProof/>
          </w:rPr>
          <w:t>Планове за Microsoft Azure</w:t>
        </w:r>
        <w:r w:rsidR="006322D8">
          <w:rPr>
            <w:noProof/>
            <w:webHidden/>
          </w:rPr>
          <w:tab/>
        </w:r>
        <w:r w:rsidR="006322D8">
          <w:rPr>
            <w:noProof/>
            <w:webHidden/>
          </w:rPr>
          <w:fldChar w:fldCharType="begin"/>
        </w:r>
        <w:r w:rsidR="006322D8">
          <w:rPr>
            <w:noProof/>
            <w:webHidden/>
          </w:rPr>
          <w:instrText xml:space="preserve"> PAGEREF _Toc25673799 \h </w:instrText>
        </w:r>
        <w:r w:rsidR="006322D8">
          <w:rPr>
            <w:noProof/>
            <w:webHidden/>
          </w:rPr>
        </w:r>
        <w:r w:rsidR="006322D8">
          <w:rPr>
            <w:noProof/>
            <w:webHidden/>
          </w:rPr>
          <w:fldChar w:fldCharType="separate"/>
        </w:r>
        <w:r w:rsidR="006322D8">
          <w:rPr>
            <w:noProof/>
            <w:webHidden/>
          </w:rPr>
          <w:t>23</w:t>
        </w:r>
        <w:r w:rsidR="006322D8">
          <w:rPr>
            <w:noProof/>
            <w:webHidden/>
          </w:rPr>
          <w:fldChar w:fldCharType="end"/>
        </w:r>
      </w:hyperlink>
    </w:p>
    <w:p w14:paraId="58959475" w14:textId="4EAE57DF" w:rsidR="006322D8" w:rsidRDefault="00213ECD">
      <w:pPr>
        <w:pStyle w:val="TOC4"/>
        <w:rPr>
          <w:rFonts w:eastAsiaTheme="minorEastAsia"/>
          <w:smallCaps w:val="0"/>
          <w:noProof/>
          <w:sz w:val="22"/>
          <w:lang w:val="en-US" w:eastAsia="en-US" w:bidi="ar-SA"/>
        </w:rPr>
      </w:pPr>
      <w:hyperlink w:anchor="_Toc25673800" w:history="1">
        <w:r w:rsidR="006322D8" w:rsidRPr="008F31AA">
          <w:rPr>
            <w:rStyle w:val="Hyperlink"/>
            <w:noProof/>
          </w:rPr>
          <w:t>Azure</w:t>
        </w:r>
        <w:r w:rsidR="006322D8" w:rsidRPr="008F31AA">
          <w:rPr>
            <w:rStyle w:val="Hyperlink"/>
            <w:noProof/>
            <w:lang w:val="ru-RU"/>
          </w:rPr>
          <w:t xml:space="preserve"> </w:t>
        </w:r>
        <w:r w:rsidR="006322D8" w:rsidRPr="008F31AA">
          <w:rPr>
            <w:rStyle w:val="Hyperlink"/>
            <w:noProof/>
          </w:rPr>
          <w:t>Active</w:t>
        </w:r>
        <w:r w:rsidR="006322D8" w:rsidRPr="008F31AA">
          <w:rPr>
            <w:rStyle w:val="Hyperlink"/>
            <w:noProof/>
            <w:lang w:val="ru-RU"/>
          </w:rPr>
          <w:t xml:space="preserve"> </w:t>
        </w:r>
        <w:r w:rsidR="006322D8" w:rsidRPr="008F31AA">
          <w:rPr>
            <w:rStyle w:val="Hyperlink"/>
            <w:noProof/>
          </w:rPr>
          <w:t>Directory</w:t>
        </w:r>
        <w:r w:rsidR="006322D8" w:rsidRPr="008F31AA">
          <w:rPr>
            <w:rStyle w:val="Hyperlink"/>
            <w:noProof/>
            <w:lang w:val="ru-RU"/>
          </w:rPr>
          <w:t xml:space="preserve"> </w:t>
        </w:r>
        <w:r w:rsidR="006322D8" w:rsidRPr="008F31AA">
          <w:rPr>
            <w:rStyle w:val="Hyperlink"/>
            <w:noProof/>
          </w:rPr>
          <w:t>Basic</w:t>
        </w:r>
        <w:r w:rsidR="006322D8">
          <w:rPr>
            <w:noProof/>
            <w:webHidden/>
          </w:rPr>
          <w:tab/>
        </w:r>
        <w:r w:rsidR="006322D8">
          <w:rPr>
            <w:noProof/>
            <w:webHidden/>
          </w:rPr>
          <w:fldChar w:fldCharType="begin"/>
        </w:r>
        <w:r w:rsidR="006322D8">
          <w:rPr>
            <w:noProof/>
            <w:webHidden/>
          </w:rPr>
          <w:instrText xml:space="preserve"> PAGEREF _Toc25673800 \h </w:instrText>
        </w:r>
        <w:r w:rsidR="006322D8">
          <w:rPr>
            <w:noProof/>
            <w:webHidden/>
          </w:rPr>
        </w:r>
        <w:r w:rsidR="006322D8">
          <w:rPr>
            <w:noProof/>
            <w:webHidden/>
          </w:rPr>
          <w:fldChar w:fldCharType="separate"/>
        </w:r>
        <w:r w:rsidR="006322D8">
          <w:rPr>
            <w:noProof/>
            <w:webHidden/>
          </w:rPr>
          <w:t>23</w:t>
        </w:r>
        <w:r w:rsidR="006322D8">
          <w:rPr>
            <w:noProof/>
            <w:webHidden/>
          </w:rPr>
          <w:fldChar w:fldCharType="end"/>
        </w:r>
      </w:hyperlink>
    </w:p>
    <w:p w14:paraId="7D6D376C" w14:textId="1D12AA52" w:rsidR="006322D8" w:rsidRDefault="00213ECD">
      <w:pPr>
        <w:pStyle w:val="TOC4"/>
        <w:rPr>
          <w:rFonts w:eastAsiaTheme="minorEastAsia"/>
          <w:smallCaps w:val="0"/>
          <w:noProof/>
          <w:sz w:val="22"/>
          <w:lang w:val="en-US" w:eastAsia="en-US" w:bidi="ar-SA"/>
        </w:rPr>
      </w:pPr>
      <w:hyperlink w:anchor="_Toc25673801" w:history="1">
        <w:r w:rsidR="006322D8" w:rsidRPr="008F31AA">
          <w:rPr>
            <w:rStyle w:val="Hyperlink"/>
            <w:noProof/>
          </w:rPr>
          <w:t>Azure Active Directory Premium</w:t>
        </w:r>
        <w:r w:rsidR="006322D8">
          <w:rPr>
            <w:noProof/>
            <w:webHidden/>
          </w:rPr>
          <w:tab/>
        </w:r>
        <w:r w:rsidR="006322D8">
          <w:rPr>
            <w:noProof/>
            <w:webHidden/>
          </w:rPr>
          <w:fldChar w:fldCharType="begin"/>
        </w:r>
        <w:r w:rsidR="006322D8">
          <w:rPr>
            <w:noProof/>
            <w:webHidden/>
          </w:rPr>
          <w:instrText xml:space="preserve"> PAGEREF _Toc25673801 \h </w:instrText>
        </w:r>
        <w:r w:rsidR="006322D8">
          <w:rPr>
            <w:noProof/>
            <w:webHidden/>
          </w:rPr>
        </w:r>
        <w:r w:rsidR="006322D8">
          <w:rPr>
            <w:noProof/>
            <w:webHidden/>
          </w:rPr>
          <w:fldChar w:fldCharType="separate"/>
        </w:r>
        <w:r w:rsidR="006322D8">
          <w:rPr>
            <w:noProof/>
            <w:webHidden/>
          </w:rPr>
          <w:t>24</w:t>
        </w:r>
        <w:r w:rsidR="006322D8">
          <w:rPr>
            <w:noProof/>
            <w:webHidden/>
          </w:rPr>
          <w:fldChar w:fldCharType="end"/>
        </w:r>
      </w:hyperlink>
    </w:p>
    <w:p w14:paraId="61F43227" w14:textId="77989E0C" w:rsidR="006322D8" w:rsidRDefault="00213ECD">
      <w:pPr>
        <w:pStyle w:val="TOC4"/>
        <w:rPr>
          <w:rFonts w:eastAsiaTheme="minorEastAsia"/>
          <w:smallCaps w:val="0"/>
          <w:noProof/>
          <w:sz w:val="22"/>
          <w:lang w:val="en-US" w:eastAsia="en-US" w:bidi="ar-SA"/>
        </w:rPr>
      </w:pPr>
      <w:hyperlink w:anchor="_Toc25673802" w:history="1">
        <w:r w:rsidR="006322D8" w:rsidRPr="008F31AA">
          <w:rPr>
            <w:rStyle w:val="Hyperlink"/>
            <w:noProof/>
          </w:rPr>
          <w:t>Azure Information Protection Premium</w:t>
        </w:r>
        <w:r w:rsidR="006322D8">
          <w:rPr>
            <w:noProof/>
            <w:webHidden/>
          </w:rPr>
          <w:tab/>
        </w:r>
        <w:r w:rsidR="006322D8">
          <w:rPr>
            <w:noProof/>
            <w:webHidden/>
          </w:rPr>
          <w:fldChar w:fldCharType="begin"/>
        </w:r>
        <w:r w:rsidR="006322D8">
          <w:rPr>
            <w:noProof/>
            <w:webHidden/>
          </w:rPr>
          <w:instrText xml:space="preserve"> PAGEREF _Toc25673802 \h </w:instrText>
        </w:r>
        <w:r w:rsidR="006322D8">
          <w:rPr>
            <w:noProof/>
            <w:webHidden/>
          </w:rPr>
        </w:r>
        <w:r w:rsidR="006322D8">
          <w:rPr>
            <w:noProof/>
            <w:webHidden/>
          </w:rPr>
          <w:fldChar w:fldCharType="separate"/>
        </w:r>
        <w:r w:rsidR="006322D8">
          <w:rPr>
            <w:noProof/>
            <w:webHidden/>
          </w:rPr>
          <w:t>24</w:t>
        </w:r>
        <w:r w:rsidR="006322D8">
          <w:rPr>
            <w:noProof/>
            <w:webHidden/>
          </w:rPr>
          <w:fldChar w:fldCharType="end"/>
        </w:r>
      </w:hyperlink>
    </w:p>
    <w:p w14:paraId="7034EF30" w14:textId="7A4BDDF2" w:rsidR="006322D8" w:rsidRDefault="00213ECD">
      <w:pPr>
        <w:pStyle w:val="TOC2"/>
        <w:tabs>
          <w:tab w:val="right" w:leader="dot" w:pos="5030"/>
        </w:tabs>
        <w:rPr>
          <w:rFonts w:eastAsiaTheme="minorEastAsia"/>
          <w:b w:val="0"/>
          <w:smallCaps w:val="0"/>
          <w:noProof/>
          <w:sz w:val="22"/>
          <w:lang w:val="en-US" w:eastAsia="en-US" w:bidi="ar-SA"/>
        </w:rPr>
      </w:pPr>
      <w:hyperlink w:anchor="_Toc25673803" w:history="1">
        <w:r w:rsidR="006322D8" w:rsidRPr="008F31AA">
          <w:rPr>
            <w:rStyle w:val="Hyperlink"/>
            <w:noProof/>
          </w:rPr>
          <w:t>Услуги на Microsoft Dynamics 365</w:t>
        </w:r>
        <w:r w:rsidR="006322D8">
          <w:rPr>
            <w:noProof/>
            <w:webHidden/>
          </w:rPr>
          <w:tab/>
        </w:r>
        <w:r w:rsidR="006322D8">
          <w:rPr>
            <w:noProof/>
            <w:webHidden/>
          </w:rPr>
          <w:fldChar w:fldCharType="begin"/>
        </w:r>
        <w:r w:rsidR="006322D8">
          <w:rPr>
            <w:noProof/>
            <w:webHidden/>
          </w:rPr>
          <w:instrText xml:space="preserve"> PAGEREF _Toc25673803 \h </w:instrText>
        </w:r>
        <w:r w:rsidR="006322D8">
          <w:rPr>
            <w:noProof/>
            <w:webHidden/>
          </w:rPr>
        </w:r>
        <w:r w:rsidR="006322D8">
          <w:rPr>
            <w:noProof/>
            <w:webHidden/>
          </w:rPr>
          <w:fldChar w:fldCharType="separate"/>
        </w:r>
        <w:r w:rsidR="006322D8">
          <w:rPr>
            <w:noProof/>
            <w:webHidden/>
          </w:rPr>
          <w:t>24</w:t>
        </w:r>
        <w:r w:rsidR="006322D8">
          <w:rPr>
            <w:noProof/>
            <w:webHidden/>
          </w:rPr>
          <w:fldChar w:fldCharType="end"/>
        </w:r>
      </w:hyperlink>
    </w:p>
    <w:p w14:paraId="39C8E94B" w14:textId="526ABD05" w:rsidR="006322D8" w:rsidRDefault="00213ECD">
      <w:pPr>
        <w:pStyle w:val="TOC2"/>
        <w:tabs>
          <w:tab w:val="right" w:leader="dot" w:pos="5030"/>
        </w:tabs>
        <w:rPr>
          <w:rFonts w:eastAsiaTheme="minorEastAsia"/>
          <w:b w:val="0"/>
          <w:smallCaps w:val="0"/>
          <w:noProof/>
          <w:sz w:val="22"/>
          <w:lang w:val="en-US" w:eastAsia="en-US" w:bidi="ar-SA"/>
        </w:rPr>
      </w:pPr>
      <w:hyperlink w:anchor="_Toc25673804" w:history="1">
        <w:r w:rsidR="006322D8" w:rsidRPr="008F31AA">
          <w:rPr>
            <w:rStyle w:val="Hyperlink"/>
            <w:noProof/>
            <w:lang w:val="ru-RU"/>
          </w:rPr>
          <w:t xml:space="preserve">Услуги на </w:t>
        </w:r>
        <w:r w:rsidR="006322D8" w:rsidRPr="008F31AA">
          <w:rPr>
            <w:rStyle w:val="Hyperlink"/>
            <w:noProof/>
          </w:rPr>
          <w:t>Office</w:t>
        </w:r>
        <w:r w:rsidR="006322D8" w:rsidRPr="008F31AA">
          <w:rPr>
            <w:rStyle w:val="Hyperlink"/>
            <w:noProof/>
            <w:lang w:val="ru-RU"/>
          </w:rPr>
          <w:t xml:space="preserve"> 365</w:t>
        </w:r>
        <w:r w:rsidR="006322D8">
          <w:rPr>
            <w:noProof/>
            <w:webHidden/>
          </w:rPr>
          <w:tab/>
        </w:r>
        <w:r w:rsidR="006322D8">
          <w:rPr>
            <w:noProof/>
            <w:webHidden/>
          </w:rPr>
          <w:fldChar w:fldCharType="begin"/>
        </w:r>
        <w:r w:rsidR="006322D8">
          <w:rPr>
            <w:noProof/>
            <w:webHidden/>
          </w:rPr>
          <w:instrText xml:space="preserve"> PAGEREF _Toc25673804 \h </w:instrText>
        </w:r>
        <w:r w:rsidR="006322D8">
          <w:rPr>
            <w:noProof/>
            <w:webHidden/>
          </w:rPr>
        </w:r>
        <w:r w:rsidR="006322D8">
          <w:rPr>
            <w:noProof/>
            <w:webHidden/>
          </w:rPr>
          <w:fldChar w:fldCharType="separate"/>
        </w:r>
        <w:r w:rsidR="006322D8">
          <w:rPr>
            <w:noProof/>
            <w:webHidden/>
          </w:rPr>
          <w:t>26</w:t>
        </w:r>
        <w:r w:rsidR="006322D8">
          <w:rPr>
            <w:noProof/>
            <w:webHidden/>
          </w:rPr>
          <w:fldChar w:fldCharType="end"/>
        </w:r>
      </w:hyperlink>
    </w:p>
    <w:p w14:paraId="6BAAA89A" w14:textId="0E42A89E" w:rsidR="006322D8" w:rsidRDefault="00213ECD">
      <w:pPr>
        <w:pStyle w:val="TOC4"/>
        <w:rPr>
          <w:rFonts w:eastAsiaTheme="minorEastAsia"/>
          <w:smallCaps w:val="0"/>
          <w:noProof/>
          <w:sz w:val="22"/>
          <w:lang w:val="en-US" w:eastAsia="en-US" w:bidi="ar-SA"/>
        </w:rPr>
      </w:pPr>
      <w:hyperlink w:anchor="_Toc25673805" w:history="1">
        <w:r w:rsidR="006322D8" w:rsidRPr="008F31AA">
          <w:rPr>
            <w:rStyle w:val="Hyperlink"/>
            <w:noProof/>
          </w:rPr>
          <w:t>Аудио услуги</w:t>
        </w:r>
        <w:r w:rsidR="006322D8">
          <w:rPr>
            <w:noProof/>
            <w:webHidden/>
          </w:rPr>
          <w:tab/>
        </w:r>
        <w:r w:rsidR="006322D8">
          <w:rPr>
            <w:noProof/>
            <w:webHidden/>
          </w:rPr>
          <w:fldChar w:fldCharType="begin"/>
        </w:r>
        <w:r w:rsidR="006322D8">
          <w:rPr>
            <w:noProof/>
            <w:webHidden/>
          </w:rPr>
          <w:instrText xml:space="preserve"> PAGEREF _Toc25673805 \h </w:instrText>
        </w:r>
        <w:r w:rsidR="006322D8">
          <w:rPr>
            <w:noProof/>
            <w:webHidden/>
          </w:rPr>
        </w:r>
        <w:r w:rsidR="006322D8">
          <w:rPr>
            <w:noProof/>
            <w:webHidden/>
          </w:rPr>
          <w:fldChar w:fldCharType="separate"/>
        </w:r>
        <w:r w:rsidR="006322D8">
          <w:rPr>
            <w:noProof/>
            <w:webHidden/>
          </w:rPr>
          <w:t>27</w:t>
        </w:r>
        <w:r w:rsidR="006322D8">
          <w:rPr>
            <w:noProof/>
            <w:webHidden/>
          </w:rPr>
          <w:fldChar w:fldCharType="end"/>
        </w:r>
      </w:hyperlink>
    </w:p>
    <w:p w14:paraId="0D130B4B" w14:textId="13937046" w:rsidR="006322D8" w:rsidRDefault="00213ECD">
      <w:pPr>
        <w:pStyle w:val="TOC4"/>
        <w:rPr>
          <w:rFonts w:eastAsiaTheme="minorEastAsia"/>
          <w:smallCaps w:val="0"/>
          <w:noProof/>
          <w:sz w:val="22"/>
          <w:lang w:val="en-US" w:eastAsia="en-US" w:bidi="ar-SA"/>
        </w:rPr>
      </w:pPr>
      <w:hyperlink w:anchor="_Toc25673806" w:history="1">
        <w:r w:rsidR="006322D8" w:rsidRPr="008F31AA">
          <w:rPr>
            <w:rStyle w:val="Hyperlink"/>
            <w:noProof/>
          </w:rPr>
          <w:t>Exchange Online</w:t>
        </w:r>
        <w:r w:rsidR="006322D8">
          <w:rPr>
            <w:noProof/>
            <w:webHidden/>
          </w:rPr>
          <w:tab/>
        </w:r>
        <w:r w:rsidR="006322D8">
          <w:rPr>
            <w:noProof/>
            <w:webHidden/>
          </w:rPr>
          <w:fldChar w:fldCharType="begin"/>
        </w:r>
        <w:r w:rsidR="006322D8">
          <w:rPr>
            <w:noProof/>
            <w:webHidden/>
          </w:rPr>
          <w:instrText xml:space="preserve"> PAGEREF _Toc25673806 \h </w:instrText>
        </w:r>
        <w:r w:rsidR="006322D8">
          <w:rPr>
            <w:noProof/>
            <w:webHidden/>
          </w:rPr>
        </w:r>
        <w:r w:rsidR="006322D8">
          <w:rPr>
            <w:noProof/>
            <w:webHidden/>
          </w:rPr>
          <w:fldChar w:fldCharType="separate"/>
        </w:r>
        <w:r w:rsidR="006322D8">
          <w:rPr>
            <w:noProof/>
            <w:webHidden/>
          </w:rPr>
          <w:t>28</w:t>
        </w:r>
        <w:r w:rsidR="006322D8">
          <w:rPr>
            <w:noProof/>
            <w:webHidden/>
          </w:rPr>
          <w:fldChar w:fldCharType="end"/>
        </w:r>
      </w:hyperlink>
    </w:p>
    <w:p w14:paraId="2EA4ECBA" w14:textId="250A000B" w:rsidR="006322D8" w:rsidRDefault="00213ECD">
      <w:pPr>
        <w:pStyle w:val="TOC4"/>
        <w:rPr>
          <w:rFonts w:eastAsiaTheme="minorEastAsia"/>
          <w:smallCaps w:val="0"/>
          <w:noProof/>
          <w:sz w:val="22"/>
          <w:lang w:val="en-US" w:eastAsia="en-US" w:bidi="ar-SA"/>
        </w:rPr>
      </w:pPr>
      <w:hyperlink w:anchor="_Toc25673807" w:history="1">
        <w:r w:rsidR="006322D8" w:rsidRPr="008F31AA">
          <w:rPr>
            <w:rStyle w:val="Hyperlink"/>
            <w:noProof/>
          </w:rPr>
          <w:t>Приложения на Office 365</w:t>
        </w:r>
        <w:r w:rsidR="006322D8">
          <w:rPr>
            <w:noProof/>
            <w:webHidden/>
          </w:rPr>
          <w:tab/>
        </w:r>
        <w:r w:rsidR="006322D8">
          <w:rPr>
            <w:noProof/>
            <w:webHidden/>
          </w:rPr>
          <w:fldChar w:fldCharType="begin"/>
        </w:r>
        <w:r w:rsidR="006322D8">
          <w:rPr>
            <w:noProof/>
            <w:webHidden/>
          </w:rPr>
          <w:instrText xml:space="preserve"> PAGEREF _Toc25673807 \h </w:instrText>
        </w:r>
        <w:r w:rsidR="006322D8">
          <w:rPr>
            <w:noProof/>
            <w:webHidden/>
          </w:rPr>
        </w:r>
        <w:r w:rsidR="006322D8">
          <w:rPr>
            <w:noProof/>
            <w:webHidden/>
          </w:rPr>
          <w:fldChar w:fldCharType="separate"/>
        </w:r>
        <w:r w:rsidR="006322D8">
          <w:rPr>
            <w:noProof/>
            <w:webHidden/>
          </w:rPr>
          <w:t>30</w:t>
        </w:r>
        <w:r w:rsidR="006322D8">
          <w:rPr>
            <w:noProof/>
            <w:webHidden/>
          </w:rPr>
          <w:fldChar w:fldCharType="end"/>
        </w:r>
      </w:hyperlink>
    </w:p>
    <w:p w14:paraId="081A630E" w14:textId="03779191" w:rsidR="006322D8" w:rsidRDefault="00213ECD">
      <w:pPr>
        <w:pStyle w:val="TOC4"/>
        <w:rPr>
          <w:rFonts w:eastAsiaTheme="minorEastAsia"/>
          <w:smallCaps w:val="0"/>
          <w:noProof/>
          <w:sz w:val="22"/>
          <w:lang w:val="en-US" w:eastAsia="en-US" w:bidi="ar-SA"/>
        </w:rPr>
      </w:pPr>
      <w:hyperlink w:anchor="_Toc25673808" w:history="1">
        <w:r w:rsidR="006322D8" w:rsidRPr="008F31AA">
          <w:rPr>
            <w:rStyle w:val="Hyperlink"/>
            <w:noProof/>
          </w:rPr>
          <w:t>Office</w:t>
        </w:r>
        <w:r w:rsidR="006322D8" w:rsidRPr="008F31AA">
          <w:rPr>
            <w:rStyle w:val="Hyperlink"/>
            <w:noProof/>
            <w:lang w:val="ru-RU"/>
          </w:rPr>
          <w:t xml:space="preserve"> </w:t>
        </w:r>
        <w:r w:rsidR="006322D8" w:rsidRPr="008F31AA">
          <w:rPr>
            <w:rStyle w:val="Hyperlink"/>
            <w:noProof/>
          </w:rPr>
          <w:t>за уеб</w:t>
        </w:r>
        <w:r w:rsidR="006322D8">
          <w:rPr>
            <w:noProof/>
            <w:webHidden/>
          </w:rPr>
          <w:tab/>
        </w:r>
        <w:r w:rsidR="006322D8">
          <w:rPr>
            <w:noProof/>
            <w:webHidden/>
          </w:rPr>
          <w:fldChar w:fldCharType="begin"/>
        </w:r>
        <w:r w:rsidR="006322D8">
          <w:rPr>
            <w:noProof/>
            <w:webHidden/>
          </w:rPr>
          <w:instrText xml:space="preserve"> PAGEREF _Toc25673808 \h </w:instrText>
        </w:r>
        <w:r w:rsidR="006322D8">
          <w:rPr>
            <w:noProof/>
            <w:webHidden/>
          </w:rPr>
        </w:r>
        <w:r w:rsidR="006322D8">
          <w:rPr>
            <w:noProof/>
            <w:webHidden/>
          </w:rPr>
          <w:fldChar w:fldCharType="separate"/>
        </w:r>
        <w:r w:rsidR="006322D8">
          <w:rPr>
            <w:noProof/>
            <w:webHidden/>
          </w:rPr>
          <w:t>30</w:t>
        </w:r>
        <w:r w:rsidR="006322D8">
          <w:rPr>
            <w:noProof/>
            <w:webHidden/>
          </w:rPr>
          <w:fldChar w:fldCharType="end"/>
        </w:r>
      </w:hyperlink>
    </w:p>
    <w:p w14:paraId="7756CE80" w14:textId="009AD1CC" w:rsidR="006322D8" w:rsidRDefault="00213ECD">
      <w:pPr>
        <w:pStyle w:val="TOC4"/>
        <w:rPr>
          <w:rFonts w:eastAsiaTheme="minorEastAsia"/>
          <w:smallCaps w:val="0"/>
          <w:noProof/>
          <w:sz w:val="22"/>
          <w:lang w:val="en-US" w:eastAsia="en-US" w:bidi="ar-SA"/>
        </w:rPr>
      </w:pPr>
      <w:hyperlink w:anchor="_Toc25673809" w:history="1">
        <w:r w:rsidR="006322D8" w:rsidRPr="008F31AA">
          <w:rPr>
            <w:rStyle w:val="Hyperlink"/>
            <w:noProof/>
          </w:rPr>
          <w:t>OneDrive</w:t>
        </w:r>
        <w:r w:rsidR="006322D8" w:rsidRPr="008F31AA">
          <w:rPr>
            <w:rStyle w:val="Hyperlink"/>
            <w:noProof/>
            <w:lang w:val="ru-RU"/>
          </w:rPr>
          <w:t xml:space="preserve"> за бизнеса</w:t>
        </w:r>
        <w:r w:rsidR="006322D8">
          <w:rPr>
            <w:noProof/>
            <w:webHidden/>
          </w:rPr>
          <w:tab/>
        </w:r>
        <w:r w:rsidR="006322D8">
          <w:rPr>
            <w:noProof/>
            <w:webHidden/>
          </w:rPr>
          <w:fldChar w:fldCharType="begin"/>
        </w:r>
        <w:r w:rsidR="006322D8">
          <w:rPr>
            <w:noProof/>
            <w:webHidden/>
          </w:rPr>
          <w:instrText xml:space="preserve"> PAGEREF _Toc25673809 \h </w:instrText>
        </w:r>
        <w:r w:rsidR="006322D8">
          <w:rPr>
            <w:noProof/>
            <w:webHidden/>
          </w:rPr>
        </w:r>
        <w:r w:rsidR="006322D8">
          <w:rPr>
            <w:noProof/>
            <w:webHidden/>
          </w:rPr>
          <w:fldChar w:fldCharType="separate"/>
        </w:r>
        <w:r w:rsidR="006322D8">
          <w:rPr>
            <w:noProof/>
            <w:webHidden/>
          </w:rPr>
          <w:t>31</w:t>
        </w:r>
        <w:r w:rsidR="006322D8">
          <w:rPr>
            <w:noProof/>
            <w:webHidden/>
          </w:rPr>
          <w:fldChar w:fldCharType="end"/>
        </w:r>
      </w:hyperlink>
    </w:p>
    <w:p w14:paraId="583CEA1A" w14:textId="431FF6FF" w:rsidR="006322D8" w:rsidRDefault="00213ECD">
      <w:pPr>
        <w:pStyle w:val="TOC4"/>
        <w:rPr>
          <w:rFonts w:eastAsiaTheme="minorEastAsia"/>
          <w:smallCaps w:val="0"/>
          <w:noProof/>
          <w:sz w:val="22"/>
          <w:lang w:val="en-US" w:eastAsia="en-US" w:bidi="ar-SA"/>
        </w:rPr>
      </w:pPr>
      <w:hyperlink w:anchor="_Toc25673810" w:history="1">
        <w:r w:rsidR="006322D8" w:rsidRPr="008F31AA">
          <w:rPr>
            <w:rStyle w:val="Hyperlink"/>
            <w:noProof/>
          </w:rPr>
          <w:t>Project</w:t>
        </w:r>
        <w:r w:rsidR="006322D8">
          <w:rPr>
            <w:noProof/>
            <w:webHidden/>
          </w:rPr>
          <w:tab/>
        </w:r>
        <w:r w:rsidR="006322D8">
          <w:rPr>
            <w:noProof/>
            <w:webHidden/>
          </w:rPr>
          <w:fldChar w:fldCharType="begin"/>
        </w:r>
        <w:r w:rsidR="006322D8">
          <w:rPr>
            <w:noProof/>
            <w:webHidden/>
          </w:rPr>
          <w:instrText xml:space="preserve"> PAGEREF _Toc25673810 \h </w:instrText>
        </w:r>
        <w:r w:rsidR="006322D8">
          <w:rPr>
            <w:noProof/>
            <w:webHidden/>
          </w:rPr>
        </w:r>
        <w:r w:rsidR="006322D8">
          <w:rPr>
            <w:noProof/>
            <w:webHidden/>
          </w:rPr>
          <w:fldChar w:fldCharType="separate"/>
        </w:r>
        <w:r w:rsidR="006322D8">
          <w:rPr>
            <w:noProof/>
            <w:webHidden/>
          </w:rPr>
          <w:t>31</w:t>
        </w:r>
        <w:r w:rsidR="006322D8">
          <w:rPr>
            <w:noProof/>
            <w:webHidden/>
          </w:rPr>
          <w:fldChar w:fldCharType="end"/>
        </w:r>
      </w:hyperlink>
    </w:p>
    <w:p w14:paraId="33EDCCF9" w14:textId="1F581FA8" w:rsidR="006322D8" w:rsidRDefault="00213ECD">
      <w:pPr>
        <w:pStyle w:val="TOC4"/>
        <w:rPr>
          <w:rFonts w:eastAsiaTheme="minorEastAsia"/>
          <w:smallCaps w:val="0"/>
          <w:noProof/>
          <w:sz w:val="22"/>
          <w:lang w:val="en-US" w:eastAsia="en-US" w:bidi="ar-SA"/>
        </w:rPr>
      </w:pPr>
      <w:hyperlink w:anchor="_Toc25673811" w:history="1">
        <w:r w:rsidR="006322D8" w:rsidRPr="008F31AA">
          <w:rPr>
            <w:rStyle w:val="Hyperlink"/>
            <w:noProof/>
          </w:rPr>
          <w:t>SharePoint Online</w:t>
        </w:r>
        <w:r w:rsidR="006322D8">
          <w:rPr>
            <w:noProof/>
            <w:webHidden/>
          </w:rPr>
          <w:tab/>
        </w:r>
        <w:r w:rsidR="006322D8">
          <w:rPr>
            <w:noProof/>
            <w:webHidden/>
          </w:rPr>
          <w:fldChar w:fldCharType="begin"/>
        </w:r>
        <w:r w:rsidR="006322D8">
          <w:rPr>
            <w:noProof/>
            <w:webHidden/>
          </w:rPr>
          <w:instrText xml:space="preserve"> PAGEREF _Toc25673811 \h </w:instrText>
        </w:r>
        <w:r w:rsidR="006322D8">
          <w:rPr>
            <w:noProof/>
            <w:webHidden/>
          </w:rPr>
        </w:r>
        <w:r w:rsidR="006322D8">
          <w:rPr>
            <w:noProof/>
            <w:webHidden/>
          </w:rPr>
          <w:fldChar w:fldCharType="separate"/>
        </w:r>
        <w:r w:rsidR="006322D8">
          <w:rPr>
            <w:noProof/>
            <w:webHidden/>
          </w:rPr>
          <w:t>31</w:t>
        </w:r>
        <w:r w:rsidR="006322D8">
          <w:rPr>
            <w:noProof/>
            <w:webHidden/>
          </w:rPr>
          <w:fldChar w:fldCharType="end"/>
        </w:r>
      </w:hyperlink>
    </w:p>
    <w:p w14:paraId="44DD4B04" w14:textId="3A2EF8CA" w:rsidR="006322D8" w:rsidRDefault="00213ECD">
      <w:pPr>
        <w:pStyle w:val="TOC4"/>
        <w:rPr>
          <w:rFonts w:eastAsiaTheme="minorEastAsia"/>
          <w:smallCaps w:val="0"/>
          <w:noProof/>
          <w:sz w:val="22"/>
          <w:lang w:val="en-US" w:eastAsia="en-US" w:bidi="ar-SA"/>
        </w:rPr>
      </w:pPr>
      <w:hyperlink w:anchor="_Toc25673812" w:history="1">
        <w:r w:rsidR="006322D8" w:rsidRPr="008F31AA">
          <w:rPr>
            <w:rStyle w:val="Hyperlink"/>
            <w:noProof/>
          </w:rPr>
          <w:t>Microsoft Stream</w:t>
        </w:r>
        <w:r w:rsidR="006322D8">
          <w:rPr>
            <w:noProof/>
            <w:webHidden/>
          </w:rPr>
          <w:tab/>
        </w:r>
        <w:r w:rsidR="006322D8">
          <w:rPr>
            <w:noProof/>
            <w:webHidden/>
          </w:rPr>
          <w:fldChar w:fldCharType="begin"/>
        </w:r>
        <w:r w:rsidR="006322D8">
          <w:rPr>
            <w:noProof/>
            <w:webHidden/>
          </w:rPr>
          <w:instrText xml:space="preserve"> PAGEREF _Toc25673812 \h </w:instrText>
        </w:r>
        <w:r w:rsidR="006322D8">
          <w:rPr>
            <w:noProof/>
            <w:webHidden/>
          </w:rPr>
        </w:r>
        <w:r w:rsidR="006322D8">
          <w:rPr>
            <w:noProof/>
            <w:webHidden/>
          </w:rPr>
          <w:fldChar w:fldCharType="separate"/>
        </w:r>
        <w:r w:rsidR="006322D8">
          <w:rPr>
            <w:noProof/>
            <w:webHidden/>
          </w:rPr>
          <w:t>31</w:t>
        </w:r>
        <w:r w:rsidR="006322D8">
          <w:rPr>
            <w:noProof/>
            <w:webHidden/>
          </w:rPr>
          <w:fldChar w:fldCharType="end"/>
        </w:r>
      </w:hyperlink>
    </w:p>
    <w:p w14:paraId="7893BB21" w14:textId="572DD021" w:rsidR="006322D8" w:rsidRDefault="00213ECD">
      <w:pPr>
        <w:pStyle w:val="TOC2"/>
        <w:tabs>
          <w:tab w:val="right" w:leader="dot" w:pos="5030"/>
        </w:tabs>
        <w:rPr>
          <w:rFonts w:eastAsiaTheme="minorEastAsia"/>
          <w:b w:val="0"/>
          <w:smallCaps w:val="0"/>
          <w:noProof/>
          <w:sz w:val="22"/>
          <w:lang w:val="en-US" w:eastAsia="en-US" w:bidi="ar-SA"/>
        </w:rPr>
      </w:pPr>
      <w:hyperlink w:anchor="_Toc25673813" w:history="1">
        <w:r w:rsidR="006322D8" w:rsidRPr="008F31AA">
          <w:rPr>
            <w:rStyle w:val="Hyperlink"/>
            <w:noProof/>
            <w:lang w:val="ru-RU"/>
          </w:rPr>
          <w:t>Други Онлайн услуги</w:t>
        </w:r>
        <w:r w:rsidR="006322D8">
          <w:rPr>
            <w:noProof/>
            <w:webHidden/>
          </w:rPr>
          <w:tab/>
        </w:r>
        <w:r w:rsidR="006322D8">
          <w:rPr>
            <w:noProof/>
            <w:webHidden/>
          </w:rPr>
          <w:fldChar w:fldCharType="begin"/>
        </w:r>
        <w:r w:rsidR="006322D8">
          <w:rPr>
            <w:noProof/>
            <w:webHidden/>
          </w:rPr>
          <w:instrText xml:space="preserve"> PAGEREF _Toc25673813 \h </w:instrText>
        </w:r>
        <w:r w:rsidR="006322D8">
          <w:rPr>
            <w:noProof/>
            <w:webHidden/>
          </w:rPr>
        </w:r>
        <w:r w:rsidR="006322D8">
          <w:rPr>
            <w:noProof/>
            <w:webHidden/>
          </w:rPr>
          <w:fldChar w:fldCharType="separate"/>
        </w:r>
        <w:r w:rsidR="006322D8">
          <w:rPr>
            <w:noProof/>
            <w:webHidden/>
          </w:rPr>
          <w:t>32</w:t>
        </w:r>
        <w:r w:rsidR="006322D8">
          <w:rPr>
            <w:noProof/>
            <w:webHidden/>
          </w:rPr>
          <w:fldChar w:fldCharType="end"/>
        </w:r>
      </w:hyperlink>
    </w:p>
    <w:p w14:paraId="567EE9A8" w14:textId="5154493F" w:rsidR="006322D8" w:rsidRDefault="00213ECD">
      <w:pPr>
        <w:pStyle w:val="TOC4"/>
        <w:rPr>
          <w:rFonts w:eastAsiaTheme="minorEastAsia"/>
          <w:smallCaps w:val="0"/>
          <w:noProof/>
          <w:sz w:val="22"/>
          <w:lang w:val="en-US" w:eastAsia="en-US" w:bidi="ar-SA"/>
        </w:rPr>
      </w:pPr>
      <w:hyperlink w:anchor="_Toc25673814" w:history="1">
        <w:r w:rsidR="006322D8" w:rsidRPr="008F31AA">
          <w:rPr>
            <w:rStyle w:val="Hyperlink"/>
            <w:noProof/>
          </w:rPr>
          <w:t>Платформа за управление на движими активи на Картите на Bing</w:t>
        </w:r>
        <w:r w:rsidR="006322D8">
          <w:rPr>
            <w:noProof/>
            <w:webHidden/>
          </w:rPr>
          <w:tab/>
        </w:r>
        <w:r w:rsidR="006322D8">
          <w:rPr>
            <w:noProof/>
            <w:webHidden/>
          </w:rPr>
          <w:fldChar w:fldCharType="begin"/>
        </w:r>
        <w:r w:rsidR="006322D8">
          <w:rPr>
            <w:noProof/>
            <w:webHidden/>
          </w:rPr>
          <w:instrText xml:space="preserve"> PAGEREF _Toc25673814 \h </w:instrText>
        </w:r>
        <w:r w:rsidR="006322D8">
          <w:rPr>
            <w:noProof/>
            <w:webHidden/>
          </w:rPr>
        </w:r>
        <w:r w:rsidR="006322D8">
          <w:rPr>
            <w:noProof/>
            <w:webHidden/>
          </w:rPr>
          <w:fldChar w:fldCharType="separate"/>
        </w:r>
        <w:r w:rsidR="006322D8">
          <w:rPr>
            <w:noProof/>
            <w:webHidden/>
          </w:rPr>
          <w:t>32</w:t>
        </w:r>
        <w:r w:rsidR="006322D8">
          <w:rPr>
            <w:noProof/>
            <w:webHidden/>
          </w:rPr>
          <w:fldChar w:fldCharType="end"/>
        </w:r>
      </w:hyperlink>
    </w:p>
    <w:p w14:paraId="5DD6B7DB" w14:textId="2C2AF821" w:rsidR="006322D8" w:rsidRDefault="00213ECD">
      <w:pPr>
        <w:pStyle w:val="TOC4"/>
        <w:rPr>
          <w:rFonts w:eastAsiaTheme="minorEastAsia"/>
          <w:smallCaps w:val="0"/>
          <w:noProof/>
          <w:sz w:val="22"/>
          <w:lang w:val="en-US" w:eastAsia="en-US" w:bidi="ar-SA"/>
        </w:rPr>
      </w:pPr>
      <w:hyperlink w:anchor="_Toc25673815" w:history="1">
        <w:r w:rsidR="006322D8" w:rsidRPr="008F31AA">
          <w:rPr>
            <w:rStyle w:val="Hyperlink"/>
            <w:noProof/>
          </w:rPr>
          <w:t>Транзакции и потребители на Картите на Bing</w:t>
        </w:r>
        <w:r w:rsidR="006322D8">
          <w:rPr>
            <w:noProof/>
            <w:webHidden/>
          </w:rPr>
          <w:tab/>
        </w:r>
        <w:r w:rsidR="006322D8">
          <w:rPr>
            <w:noProof/>
            <w:webHidden/>
          </w:rPr>
          <w:fldChar w:fldCharType="begin"/>
        </w:r>
        <w:r w:rsidR="006322D8">
          <w:rPr>
            <w:noProof/>
            <w:webHidden/>
          </w:rPr>
          <w:instrText xml:space="preserve"> PAGEREF _Toc25673815 \h </w:instrText>
        </w:r>
        <w:r w:rsidR="006322D8">
          <w:rPr>
            <w:noProof/>
            <w:webHidden/>
          </w:rPr>
        </w:r>
        <w:r w:rsidR="006322D8">
          <w:rPr>
            <w:noProof/>
            <w:webHidden/>
          </w:rPr>
          <w:fldChar w:fldCharType="separate"/>
        </w:r>
        <w:r w:rsidR="006322D8">
          <w:rPr>
            <w:noProof/>
            <w:webHidden/>
          </w:rPr>
          <w:t>32</w:t>
        </w:r>
        <w:r w:rsidR="006322D8">
          <w:rPr>
            <w:noProof/>
            <w:webHidden/>
          </w:rPr>
          <w:fldChar w:fldCharType="end"/>
        </w:r>
      </w:hyperlink>
    </w:p>
    <w:p w14:paraId="115846FF" w14:textId="124D84DC" w:rsidR="006322D8" w:rsidRDefault="00213ECD">
      <w:pPr>
        <w:pStyle w:val="TOC4"/>
        <w:rPr>
          <w:rFonts w:eastAsiaTheme="minorEastAsia"/>
          <w:smallCaps w:val="0"/>
          <w:noProof/>
          <w:sz w:val="22"/>
          <w:lang w:val="en-US" w:eastAsia="en-US" w:bidi="ar-SA"/>
        </w:rPr>
      </w:pPr>
      <w:hyperlink w:anchor="_Toc25673816" w:history="1">
        <w:r w:rsidR="006322D8" w:rsidRPr="008F31AA">
          <w:rPr>
            <w:rStyle w:val="Hyperlink"/>
            <w:noProof/>
          </w:rPr>
          <w:t>Microsoft Power Platform</w:t>
        </w:r>
        <w:r w:rsidR="006322D8">
          <w:rPr>
            <w:noProof/>
            <w:webHidden/>
          </w:rPr>
          <w:tab/>
        </w:r>
        <w:r w:rsidR="006322D8">
          <w:rPr>
            <w:noProof/>
            <w:webHidden/>
          </w:rPr>
          <w:fldChar w:fldCharType="begin"/>
        </w:r>
        <w:r w:rsidR="006322D8">
          <w:rPr>
            <w:noProof/>
            <w:webHidden/>
          </w:rPr>
          <w:instrText xml:space="preserve"> PAGEREF _Toc25673816 \h </w:instrText>
        </w:r>
        <w:r w:rsidR="006322D8">
          <w:rPr>
            <w:noProof/>
            <w:webHidden/>
          </w:rPr>
        </w:r>
        <w:r w:rsidR="006322D8">
          <w:rPr>
            <w:noProof/>
            <w:webHidden/>
          </w:rPr>
          <w:fldChar w:fldCharType="separate"/>
        </w:r>
        <w:r w:rsidR="006322D8">
          <w:rPr>
            <w:noProof/>
            <w:webHidden/>
          </w:rPr>
          <w:t>32</w:t>
        </w:r>
        <w:r w:rsidR="006322D8">
          <w:rPr>
            <w:noProof/>
            <w:webHidden/>
          </w:rPr>
          <w:fldChar w:fldCharType="end"/>
        </w:r>
      </w:hyperlink>
    </w:p>
    <w:p w14:paraId="02A85079" w14:textId="28CEC4C0" w:rsidR="006322D8" w:rsidRDefault="00213ECD">
      <w:pPr>
        <w:pStyle w:val="TOC4"/>
        <w:rPr>
          <w:rFonts w:eastAsiaTheme="minorEastAsia"/>
          <w:smallCaps w:val="0"/>
          <w:noProof/>
          <w:sz w:val="22"/>
          <w:lang w:val="en-US" w:eastAsia="en-US" w:bidi="ar-SA"/>
        </w:rPr>
      </w:pPr>
      <w:hyperlink w:anchor="_Toc25673817" w:history="1">
        <w:r w:rsidR="006322D8" w:rsidRPr="008F31AA">
          <w:rPr>
            <w:rStyle w:val="Hyperlink"/>
            <w:noProof/>
          </w:rPr>
          <w:t>Оферти на GitHub</w:t>
        </w:r>
        <w:r w:rsidR="006322D8">
          <w:rPr>
            <w:noProof/>
            <w:webHidden/>
          </w:rPr>
          <w:tab/>
        </w:r>
        <w:r w:rsidR="006322D8">
          <w:rPr>
            <w:noProof/>
            <w:webHidden/>
          </w:rPr>
          <w:fldChar w:fldCharType="begin"/>
        </w:r>
        <w:r w:rsidR="006322D8">
          <w:rPr>
            <w:noProof/>
            <w:webHidden/>
          </w:rPr>
          <w:instrText xml:space="preserve"> PAGEREF _Toc25673817 \h </w:instrText>
        </w:r>
        <w:r w:rsidR="006322D8">
          <w:rPr>
            <w:noProof/>
            <w:webHidden/>
          </w:rPr>
        </w:r>
        <w:r w:rsidR="006322D8">
          <w:rPr>
            <w:noProof/>
            <w:webHidden/>
          </w:rPr>
          <w:fldChar w:fldCharType="separate"/>
        </w:r>
        <w:r w:rsidR="006322D8">
          <w:rPr>
            <w:noProof/>
            <w:webHidden/>
          </w:rPr>
          <w:t>33</w:t>
        </w:r>
        <w:r w:rsidR="006322D8">
          <w:rPr>
            <w:noProof/>
            <w:webHidden/>
          </w:rPr>
          <w:fldChar w:fldCharType="end"/>
        </w:r>
      </w:hyperlink>
    </w:p>
    <w:p w14:paraId="0E23EF67" w14:textId="58401E7F" w:rsidR="006322D8" w:rsidRDefault="00213ECD">
      <w:pPr>
        <w:pStyle w:val="TOC4"/>
        <w:rPr>
          <w:rFonts w:eastAsiaTheme="minorEastAsia"/>
          <w:smallCaps w:val="0"/>
          <w:noProof/>
          <w:sz w:val="22"/>
          <w:lang w:val="en-US" w:eastAsia="en-US" w:bidi="ar-SA"/>
        </w:rPr>
      </w:pPr>
      <w:hyperlink w:anchor="_Toc25673818" w:history="1">
        <w:r w:rsidR="006322D8" w:rsidRPr="008F31AA">
          <w:rPr>
            <w:rStyle w:val="Hyperlink"/>
            <w:noProof/>
          </w:rPr>
          <w:t>Microsoft Cloud App Security</w:t>
        </w:r>
        <w:r w:rsidR="006322D8">
          <w:rPr>
            <w:noProof/>
            <w:webHidden/>
          </w:rPr>
          <w:tab/>
        </w:r>
        <w:r w:rsidR="006322D8">
          <w:rPr>
            <w:noProof/>
            <w:webHidden/>
          </w:rPr>
          <w:fldChar w:fldCharType="begin"/>
        </w:r>
        <w:r w:rsidR="006322D8">
          <w:rPr>
            <w:noProof/>
            <w:webHidden/>
          </w:rPr>
          <w:instrText xml:space="preserve"> PAGEREF _Toc25673818 \h </w:instrText>
        </w:r>
        <w:r w:rsidR="006322D8">
          <w:rPr>
            <w:noProof/>
            <w:webHidden/>
          </w:rPr>
        </w:r>
        <w:r w:rsidR="006322D8">
          <w:rPr>
            <w:noProof/>
            <w:webHidden/>
          </w:rPr>
          <w:fldChar w:fldCharType="separate"/>
        </w:r>
        <w:r w:rsidR="006322D8">
          <w:rPr>
            <w:noProof/>
            <w:webHidden/>
          </w:rPr>
          <w:t>34</w:t>
        </w:r>
        <w:r w:rsidR="006322D8">
          <w:rPr>
            <w:noProof/>
            <w:webHidden/>
          </w:rPr>
          <w:fldChar w:fldCharType="end"/>
        </w:r>
      </w:hyperlink>
    </w:p>
    <w:p w14:paraId="13A3F3CD" w14:textId="73CCBE9A" w:rsidR="006322D8" w:rsidRDefault="00213ECD">
      <w:pPr>
        <w:pStyle w:val="TOC4"/>
        <w:rPr>
          <w:rFonts w:eastAsiaTheme="minorEastAsia"/>
          <w:smallCaps w:val="0"/>
          <w:noProof/>
          <w:sz w:val="22"/>
          <w:lang w:val="en-US" w:eastAsia="en-US" w:bidi="ar-SA"/>
        </w:rPr>
      </w:pPr>
      <w:hyperlink w:anchor="_Toc25673819" w:history="1">
        <w:r w:rsidR="006322D8" w:rsidRPr="008F31AA">
          <w:rPr>
            <w:rStyle w:val="Hyperlink"/>
            <w:noProof/>
          </w:rPr>
          <w:t>Microsoft Graph data connect за НДС</w:t>
        </w:r>
        <w:r w:rsidR="006322D8">
          <w:rPr>
            <w:noProof/>
            <w:webHidden/>
          </w:rPr>
          <w:tab/>
        </w:r>
        <w:r w:rsidR="006322D8">
          <w:rPr>
            <w:noProof/>
            <w:webHidden/>
          </w:rPr>
          <w:fldChar w:fldCharType="begin"/>
        </w:r>
        <w:r w:rsidR="006322D8">
          <w:rPr>
            <w:noProof/>
            <w:webHidden/>
          </w:rPr>
          <w:instrText xml:space="preserve"> PAGEREF _Toc25673819 \h </w:instrText>
        </w:r>
        <w:r w:rsidR="006322D8">
          <w:rPr>
            <w:noProof/>
            <w:webHidden/>
          </w:rPr>
        </w:r>
        <w:r w:rsidR="006322D8">
          <w:rPr>
            <w:noProof/>
            <w:webHidden/>
          </w:rPr>
          <w:fldChar w:fldCharType="separate"/>
        </w:r>
        <w:r w:rsidR="006322D8">
          <w:rPr>
            <w:noProof/>
            <w:webHidden/>
          </w:rPr>
          <w:t>34</w:t>
        </w:r>
        <w:r w:rsidR="006322D8">
          <w:rPr>
            <w:noProof/>
            <w:webHidden/>
          </w:rPr>
          <w:fldChar w:fldCharType="end"/>
        </w:r>
      </w:hyperlink>
    </w:p>
    <w:p w14:paraId="13CCBE7E" w14:textId="5B11B15F" w:rsidR="006322D8" w:rsidRDefault="00213ECD">
      <w:pPr>
        <w:pStyle w:val="TOC4"/>
        <w:rPr>
          <w:rFonts w:eastAsiaTheme="minorEastAsia"/>
          <w:smallCaps w:val="0"/>
          <w:noProof/>
          <w:sz w:val="22"/>
          <w:lang w:val="en-US" w:eastAsia="en-US" w:bidi="ar-SA"/>
        </w:rPr>
      </w:pPr>
      <w:hyperlink w:anchor="_Toc25673820" w:history="1">
        <w:r w:rsidR="006322D8" w:rsidRPr="008F31AA">
          <w:rPr>
            <w:rStyle w:val="Hyperlink"/>
            <w:noProof/>
          </w:rPr>
          <w:t>Microsoft Healthcare Bot Service</w:t>
        </w:r>
        <w:r w:rsidR="006322D8">
          <w:rPr>
            <w:noProof/>
            <w:webHidden/>
          </w:rPr>
          <w:tab/>
        </w:r>
        <w:r w:rsidR="006322D8">
          <w:rPr>
            <w:noProof/>
            <w:webHidden/>
          </w:rPr>
          <w:fldChar w:fldCharType="begin"/>
        </w:r>
        <w:r w:rsidR="006322D8">
          <w:rPr>
            <w:noProof/>
            <w:webHidden/>
          </w:rPr>
          <w:instrText xml:space="preserve"> PAGEREF _Toc25673820 \h </w:instrText>
        </w:r>
        <w:r w:rsidR="006322D8">
          <w:rPr>
            <w:noProof/>
            <w:webHidden/>
          </w:rPr>
        </w:r>
        <w:r w:rsidR="006322D8">
          <w:rPr>
            <w:noProof/>
            <w:webHidden/>
          </w:rPr>
          <w:fldChar w:fldCharType="separate"/>
        </w:r>
        <w:r w:rsidR="006322D8">
          <w:rPr>
            <w:noProof/>
            <w:webHidden/>
          </w:rPr>
          <w:t>34</w:t>
        </w:r>
        <w:r w:rsidR="006322D8">
          <w:rPr>
            <w:noProof/>
            <w:webHidden/>
          </w:rPr>
          <w:fldChar w:fldCharType="end"/>
        </w:r>
      </w:hyperlink>
    </w:p>
    <w:p w14:paraId="30B49209" w14:textId="278159B2" w:rsidR="006322D8" w:rsidRDefault="00213ECD">
      <w:pPr>
        <w:pStyle w:val="TOC4"/>
        <w:rPr>
          <w:rFonts w:eastAsiaTheme="minorEastAsia"/>
          <w:smallCaps w:val="0"/>
          <w:noProof/>
          <w:sz w:val="22"/>
          <w:lang w:val="en-US" w:eastAsia="en-US" w:bidi="ar-SA"/>
        </w:rPr>
      </w:pPr>
      <w:hyperlink w:anchor="_Toc25673821" w:history="1">
        <w:r w:rsidR="006322D8" w:rsidRPr="008F31AA">
          <w:rPr>
            <w:rStyle w:val="Hyperlink"/>
            <w:noProof/>
          </w:rPr>
          <w:t>Microsoft Intune</w:t>
        </w:r>
        <w:r w:rsidR="006322D8">
          <w:rPr>
            <w:noProof/>
            <w:webHidden/>
          </w:rPr>
          <w:tab/>
        </w:r>
        <w:r w:rsidR="006322D8">
          <w:rPr>
            <w:noProof/>
            <w:webHidden/>
          </w:rPr>
          <w:fldChar w:fldCharType="begin"/>
        </w:r>
        <w:r w:rsidR="006322D8">
          <w:rPr>
            <w:noProof/>
            <w:webHidden/>
          </w:rPr>
          <w:instrText xml:space="preserve"> PAGEREF _Toc25673821 \h </w:instrText>
        </w:r>
        <w:r w:rsidR="006322D8">
          <w:rPr>
            <w:noProof/>
            <w:webHidden/>
          </w:rPr>
        </w:r>
        <w:r w:rsidR="006322D8">
          <w:rPr>
            <w:noProof/>
            <w:webHidden/>
          </w:rPr>
          <w:fldChar w:fldCharType="separate"/>
        </w:r>
        <w:r w:rsidR="006322D8">
          <w:rPr>
            <w:noProof/>
            <w:webHidden/>
          </w:rPr>
          <w:t>35</w:t>
        </w:r>
        <w:r w:rsidR="006322D8">
          <w:rPr>
            <w:noProof/>
            <w:webHidden/>
          </w:rPr>
          <w:fldChar w:fldCharType="end"/>
        </w:r>
      </w:hyperlink>
    </w:p>
    <w:p w14:paraId="1A5327D5" w14:textId="0A01DE97" w:rsidR="006322D8" w:rsidRDefault="00213ECD">
      <w:pPr>
        <w:pStyle w:val="TOC4"/>
        <w:rPr>
          <w:rFonts w:eastAsiaTheme="minorEastAsia"/>
          <w:smallCaps w:val="0"/>
          <w:noProof/>
          <w:sz w:val="22"/>
          <w:lang w:val="en-US" w:eastAsia="en-US" w:bidi="ar-SA"/>
        </w:rPr>
      </w:pPr>
      <w:hyperlink w:anchor="_Toc25673822" w:history="1">
        <w:r w:rsidR="006322D8" w:rsidRPr="008F31AA">
          <w:rPr>
            <w:rStyle w:val="Hyperlink"/>
            <w:noProof/>
          </w:rPr>
          <w:t>Microsoft Learning</w:t>
        </w:r>
        <w:r w:rsidR="006322D8">
          <w:rPr>
            <w:noProof/>
            <w:webHidden/>
          </w:rPr>
          <w:tab/>
        </w:r>
        <w:r w:rsidR="006322D8">
          <w:rPr>
            <w:noProof/>
            <w:webHidden/>
          </w:rPr>
          <w:fldChar w:fldCharType="begin"/>
        </w:r>
        <w:r w:rsidR="006322D8">
          <w:rPr>
            <w:noProof/>
            <w:webHidden/>
          </w:rPr>
          <w:instrText xml:space="preserve"> PAGEREF _Toc25673822 \h </w:instrText>
        </w:r>
        <w:r w:rsidR="006322D8">
          <w:rPr>
            <w:noProof/>
            <w:webHidden/>
          </w:rPr>
        </w:r>
        <w:r w:rsidR="006322D8">
          <w:rPr>
            <w:noProof/>
            <w:webHidden/>
          </w:rPr>
          <w:fldChar w:fldCharType="separate"/>
        </w:r>
        <w:r w:rsidR="006322D8">
          <w:rPr>
            <w:noProof/>
            <w:webHidden/>
          </w:rPr>
          <w:t>35</w:t>
        </w:r>
        <w:r w:rsidR="006322D8">
          <w:rPr>
            <w:noProof/>
            <w:webHidden/>
          </w:rPr>
          <w:fldChar w:fldCharType="end"/>
        </w:r>
      </w:hyperlink>
    </w:p>
    <w:p w14:paraId="032BD194" w14:textId="79187C73" w:rsidR="006322D8" w:rsidRDefault="00213ECD">
      <w:pPr>
        <w:pStyle w:val="TOC4"/>
        <w:rPr>
          <w:rFonts w:eastAsiaTheme="minorEastAsia"/>
          <w:smallCaps w:val="0"/>
          <w:noProof/>
          <w:sz w:val="22"/>
          <w:lang w:val="en-US" w:eastAsia="en-US" w:bidi="ar-SA"/>
        </w:rPr>
      </w:pPr>
      <w:hyperlink w:anchor="_Toc25673823" w:history="1">
        <w:r w:rsidR="006322D8" w:rsidRPr="008F31AA">
          <w:rPr>
            <w:rStyle w:val="Hyperlink"/>
            <w:noProof/>
          </w:rPr>
          <w:t>Microsoft Search в Bing</w:t>
        </w:r>
        <w:r w:rsidR="006322D8">
          <w:rPr>
            <w:noProof/>
            <w:webHidden/>
          </w:rPr>
          <w:tab/>
        </w:r>
        <w:r w:rsidR="006322D8">
          <w:rPr>
            <w:noProof/>
            <w:webHidden/>
          </w:rPr>
          <w:fldChar w:fldCharType="begin"/>
        </w:r>
        <w:r w:rsidR="006322D8">
          <w:rPr>
            <w:noProof/>
            <w:webHidden/>
          </w:rPr>
          <w:instrText xml:space="preserve"> PAGEREF _Toc25673823 \h </w:instrText>
        </w:r>
        <w:r w:rsidR="006322D8">
          <w:rPr>
            <w:noProof/>
            <w:webHidden/>
          </w:rPr>
        </w:r>
        <w:r w:rsidR="006322D8">
          <w:rPr>
            <w:noProof/>
            <w:webHidden/>
          </w:rPr>
          <w:fldChar w:fldCharType="separate"/>
        </w:r>
        <w:r w:rsidR="006322D8">
          <w:rPr>
            <w:noProof/>
            <w:webHidden/>
          </w:rPr>
          <w:t>36</w:t>
        </w:r>
        <w:r w:rsidR="006322D8">
          <w:rPr>
            <w:noProof/>
            <w:webHidden/>
          </w:rPr>
          <w:fldChar w:fldCharType="end"/>
        </w:r>
      </w:hyperlink>
    </w:p>
    <w:p w14:paraId="4313BAE9" w14:textId="661BA854" w:rsidR="006322D8" w:rsidRDefault="00213ECD">
      <w:pPr>
        <w:pStyle w:val="TOC4"/>
        <w:rPr>
          <w:rFonts w:eastAsiaTheme="minorEastAsia"/>
          <w:smallCaps w:val="0"/>
          <w:noProof/>
          <w:sz w:val="22"/>
          <w:lang w:val="en-US" w:eastAsia="en-US" w:bidi="ar-SA"/>
        </w:rPr>
      </w:pPr>
      <w:hyperlink w:anchor="_Toc25673824" w:history="1">
        <w:r w:rsidR="006322D8" w:rsidRPr="008F31AA">
          <w:rPr>
            <w:rStyle w:val="Hyperlink"/>
            <w:noProof/>
          </w:rPr>
          <w:t>Minecraft</w:t>
        </w:r>
        <w:r w:rsidR="006322D8" w:rsidRPr="008F31AA">
          <w:rPr>
            <w:rStyle w:val="Hyperlink"/>
            <w:noProof/>
            <w:lang w:val="ru-RU"/>
          </w:rPr>
          <w:t>: Образователно издание</w:t>
        </w:r>
        <w:r w:rsidR="006322D8">
          <w:rPr>
            <w:noProof/>
            <w:webHidden/>
          </w:rPr>
          <w:tab/>
        </w:r>
        <w:r w:rsidR="006322D8">
          <w:rPr>
            <w:noProof/>
            <w:webHidden/>
          </w:rPr>
          <w:fldChar w:fldCharType="begin"/>
        </w:r>
        <w:r w:rsidR="006322D8">
          <w:rPr>
            <w:noProof/>
            <w:webHidden/>
          </w:rPr>
          <w:instrText xml:space="preserve"> PAGEREF _Toc25673824 \h </w:instrText>
        </w:r>
        <w:r w:rsidR="006322D8">
          <w:rPr>
            <w:noProof/>
            <w:webHidden/>
          </w:rPr>
        </w:r>
        <w:r w:rsidR="006322D8">
          <w:rPr>
            <w:noProof/>
            <w:webHidden/>
          </w:rPr>
          <w:fldChar w:fldCharType="separate"/>
        </w:r>
        <w:r w:rsidR="006322D8">
          <w:rPr>
            <w:noProof/>
            <w:webHidden/>
          </w:rPr>
          <w:t>36</w:t>
        </w:r>
        <w:r w:rsidR="006322D8">
          <w:rPr>
            <w:noProof/>
            <w:webHidden/>
          </w:rPr>
          <w:fldChar w:fldCharType="end"/>
        </w:r>
      </w:hyperlink>
    </w:p>
    <w:p w14:paraId="66F65390" w14:textId="3BE81E09" w:rsidR="006322D8" w:rsidRDefault="00213ECD">
      <w:pPr>
        <w:pStyle w:val="TOC4"/>
        <w:rPr>
          <w:rFonts w:eastAsiaTheme="minorEastAsia"/>
          <w:smallCaps w:val="0"/>
          <w:noProof/>
          <w:sz w:val="22"/>
          <w:lang w:val="en-US" w:eastAsia="en-US" w:bidi="ar-SA"/>
        </w:rPr>
      </w:pPr>
      <w:hyperlink w:anchor="_Toc25673825" w:history="1">
        <w:r w:rsidR="006322D8" w:rsidRPr="008F31AA">
          <w:rPr>
            <w:rStyle w:val="Hyperlink"/>
            <w:noProof/>
          </w:rPr>
          <w:t>Office</w:t>
        </w:r>
        <w:r w:rsidR="006322D8" w:rsidRPr="008F31AA">
          <w:rPr>
            <w:rStyle w:val="Hyperlink"/>
            <w:noProof/>
            <w:lang w:val="ru-RU"/>
          </w:rPr>
          <w:t xml:space="preserve"> 365 </w:t>
        </w:r>
        <w:r w:rsidR="006322D8" w:rsidRPr="008F31AA">
          <w:rPr>
            <w:rStyle w:val="Hyperlink"/>
            <w:noProof/>
          </w:rPr>
          <w:t>Developer</w:t>
        </w:r>
        <w:r w:rsidR="006322D8">
          <w:rPr>
            <w:noProof/>
            <w:webHidden/>
          </w:rPr>
          <w:tab/>
        </w:r>
        <w:r w:rsidR="006322D8">
          <w:rPr>
            <w:noProof/>
            <w:webHidden/>
          </w:rPr>
          <w:fldChar w:fldCharType="begin"/>
        </w:r>
        <w:r w:rsidR="006322D8">
          <w:rPr>
            <w:noProof/>
            <w:webHidden/>
          </w:rPr>
          <w:instrText xml:space="preserve"> PAGEREF _Toc25673825 \h </w:instrText>
        </w:r>
        <w:r w:rsidR="006322D8">
          <w:rPr>
            <w:noProof/>
            <w:webHidden/>
          </w:rPr>
        </w:r>
        <w:r w:rsidR="006322D8">
          <w:rPr>
            <w:noProof/>
            <w:webHidden/>
          </w:rPr>
          <w:fldChar w:fldCharType="separate"/>
        </w:r>
        <w:r w:rsidR="006322D8">
          <w:rPr>
            <w:noProof/>
            <w:webHidden/>
          </w:rPr>
          <w:t>36</w:t>
        </w:r>
        <w:r w:rsidR="006322D8">
          <w:rPr>
            <w:noProof/>
            <w:webHidden/>
          </w:rPr>
          <w:fldChar w:fldCharType="end"/>
        </w:r>
      </w:hyperlink>
    </w:p>
    <w:p w14:paraId="12F0A0C5" w14:textId="6679D550" w:rsidR="006322D8" w:rsidRDefault="00213ECD">
      <w:pPr>
        <w:pStyle w:val="TOC4"/>
        <w:rPr>
          <w:rFonts w:eastAsiaTheme="minorEastAsia"/>
          <w:smallCaps w:val="0"/>
          <w:noProof/>
          <w:sz w:val="22"/>
          <w:lang w:val="en-US" w:eastAsia="en-US" w:bidi="ar-SA"/>
        </w:rPr>
      </w:pPr>
      <w:hyperlink w:anchor="_Toc25673826" w:history="1">
        <w:r w:rsidR="006322D8" w:rsidRPr="008F31AA">
          <w:rPr>
            <w:rStyle w:val="Hyperlink"/>
            <w:noProof/>
          </w:rPr>
          <w:t>Microsoft Defender Advanced Threat Protection</w:t>
        </w:r>
        <w:r w:rsidR="006322D8">
          <w:rPr>
            <w:noProof/>
            <w:webHidden/>
          </w:rPr>
          <w:tab/>
        </w:r>
        <w:r w:rsidR="006322D8">
          <w:rPr>
            <w:noProof/>
            <w:webHidden/>
          </w:rPr>
          <w:fldChar w:fldCharType="begin"/>
        </w:r>
        <w:r w:rsidR="006322D8">
          <w:rPr>
            <w:noProof/>
            <w:webHidden/>
          </w:rPr>
          <w:instrText xml:space="preserve"> PAGEREF _Toc25673826 \h </w:instrText>
        </w:r>
        <w:r w:rsidR="006322D8">
          <w:rPr>
            <w:noProof/>
            <w:webHidden/>
          </w:rPr>
        </w:r>
        <w:r w:rsidR="006322D8">
          <w:rPr>
            <w:noProof/>
            <w:webHidden/>
          </w:rPr>
          <w:fldChar w:fldCharType="separate"/>
        </w:r>
        <w:r w:rsidR="006322D8">
          <w:rPr>
            <w:noProof/>
            <w:webHidden/>
          </w:rPr>
          <w:t>36</w:t>
        </w:r>
        <w:r w:rsidR="006322D8">
          <w:rPr>
            <w:noProof/>
            <w:webHidden/>
          </w:rPr>
          <w:fldChar w:fldCharType="end"/>
        </w:r>
      </w:hyperlink>
    </w:p>
    <w:p w14:paraId="345456CC" w14:textId="7C1E7BCD" w:rsidR="006322D8" w:rsidRDefault="00213ECD">
      <w:pPr>
        <w:pStyle w:val="TOC1"/>
        <w:tabs>
          <w:tab w:val="right" w:leader="dot" w:pos="5030"/>
        </w:tabs>
        <w:rPr>
          <w:rFonts w:eastAsiaTheme="minorEastAsia"/>
          <w:b w:val="0"/>
          <w:caps w:val="0"/>
          <w:noProof/>
          <w:sz w:val="22"/>
          <w:lang w:val="en-US" w:eastAsia="en-US" w:bidi="ar-SA"/>
        </w:rPr>
      </w:pPr>
      <w:hyperlink w:anchor="_Toc25673827" w:history="1">
        <w:r w:rsidR="006322D8" w:rsidRPr="008F31AA">
          <w:rPr>
            <w:rStyle w:val="Hyperlink"/>
            <w:noProof/>
          </w:rPr>
          <w:t>Приложение 1 – Бележки</w:t>
        </w:r>
        <w:r w:rsidR="006322D8">
          <w:rPr>
            <w:noProof/>
            <w:webHidden/>
          </w:rPr>
          <w:tab/>
        </w:r>
        <w:r w:rsidR="006322D8">
          <w:rPr>
            <w:noProof/>
            <w:webHidden/>
          </w:rPr>
          <w:fldChar w:fldCharType="begin"/>
        </w:r>
        <w:r w:rsidR="006322D8">
          <w:rPr>
            <w:noProof/>
            <w:webHidden/>
          </w:rPr>
          <w:instrText xml:space="preserve"> PAGEREF _Toc25673827 \h </w:instrText>
        </w:r>
        <w:r w:rsidR="006322D8">
          <w:rPr>
            <w:noProof/>
            <w:webHidden/>
          </w:rPr>
        </w:r>
        <w:r w:rsidR="006322D8">
          <w:rPr>
            <w:noProof/>
            <w:webHidden/>
          </w:rPr>
          <w:fldChar w:fldCharType="separate"/>
        </w:r>
        <w:r w:rsidR="006322D8">
          <w:rPr>
            <w:noProof/>
            <w:webHidden/>
          </w:rPr>
          <w:t>37</w:t>
        </w:r>
        <w:r w:rsidR="006322D8">
          <w:rPr>
            <w:noProof/>
            <w:webHidden/>
          </w:rPr>
          <w:fldChar w:fldCharType="end"/>
        </w:r>
      </w:hyperlink>
    </w:p>
    <w:p w14:paraId="2292908D" w14:textId="43C20589" w:rsidR="006322D8" w:rsidRDefault="00213ECD">
      <w:pPr>
        <w:pStyle w:val="TOC3"/>
        <w:rPr>
          <w:rFonts w:eastAsiaTheme="minorEastAsia"/>
          <w:b w:val="0"/>
          <w:smallCaps w:val="0"/>
          <w:sz w:val="22"/>
          <w:lang w:val="en-US" w:eastAsia="en-US" w:bidi="ar-SA"/>
        </w:rPr>
      </w:pPr>
      <w:hyperlink w:anchor="_Toc25673828" w:history="1">
        <w:r w:rsidR="006322D8" w:rsidRPr="008F31AA">
          <w:rPr>
            <w:rStyle w:val="Hyperlink"/>
          </w:rPr>
          <w:t>Bing Maps</w:t>
        </w:r>
        <w:r w:rsidR="006322D8">
          <w:rPr>
            <w:webHidden/>
          </w:rPr>
          <w:tab/>
        </w:r>
        <w:r w:rsidR="006322D8">
          <w:rPr>
            <w:webHidden/>
          </w:rPr>
          <w:fldChar w:fldCharType="begin"/>
        </w:r>
        <w:r w:rsidR="006322D8">
          <w:rPr>
            <w:webHidden/>
          </w:rPr>
          <w:instrText xml:space="preserve"> PAGEREF _Toc25673828 \h </w:instrText>
        </w:r>
        <w:r w:rsidR="006322D8">
          <w:rPr>
            <w:webHidden/>
          </w:rPr>
        </w:r>
        <w:r w:rsidR="006322D8">
          <w:rPr>
            <w:webHidden/>
          </w:rPr>
          <w:fldChar w:fldCharType="separate"/>
        </w:r>
        <w:r w:rsidR="006322D8">
          <w:rPr>
            <w:webHidden/>
          </w:rPr>
          <w:t>37</w:t>
        </w:r>
        <w:r w:rsidR="006322D8">
          <w:rPr>
            <w:webHidden/>
          </w:rPr>
          <w:fldChar w:fldCharType="end"/>
        </w:r>
      </w:hyperlink>
    </w:p>
    <w:p w14:paraId="6BC02CCA" w14:textId="129B2BB8" w:rsidR="006322D8" w:rsidRDefault="00213ECD">
      <w:pPr>
        <w:pStyle w:val="TOC3"/>
        <w:rPr>
          <w:rFonts w:eastAsiaTheme="minorEastAsia"/>
          <w:b w:val="0"/>
          <w:smallCaps w:val="0"/>
          <w:sz w:val="22"/>
          <w:lang w:val="en-US" w:eastAsia="en-US" w:bidi="ar-SA"/>
        </w:rPr>
      </w:pPr>
      <w:hyperlink w:anchor="_Toc25673829" w:history="1">
        <w:r w:rsidR="006322D8" w:rsidRPr="008F31AA">
          <w:rPr>
            <w:rStyle w:val="Hyperlink"/>
          </w:rPr>
          <w:t>Професионални услуги</w:t>
        </w:r>
        <w:r w:rsidR="006322D8">
          <w:rPr>
            <w:webHidden/>
          </w:rPr>
          <w:tab/>
        </w:r>
        <w:r w:rsidR="006322D8">
          <w:rPr>
            <w:webHidden/>
          </w:rPr>
          <w:fldChar w:fldCharType="begin"/>
        </w:r>
        <w:r w:rsidR="006322D8">
          <w:rPr>
            <w:webHidden/>
          </w:rPr>
          <w:instrText xml:space="preserve"> PAGEREF _Toc25673829 \h </w:instrText>
        </w:r>
        <w:r w:rsidR="006322D8">
          <w:rPr>
            <w:webHidden/>
          </w:rPr>
        </w:r>
        <w:r w:rsidR="006322D8">
          <w:rPr>
            <w:webHidden/>
          </w:rPr>
          <w:fldChar w:fldCharType="separate"/>
        </w:r>
        <w:r w:rsidR="006322D8">
          <w:rPr>
            <w:webHidden/>
          </w:rPr>
          <w:t>37</w:t>
        </w:r>
        <w:r w:rsidR="006322D8">
          <w:rPr>
            <w:webHidden/>
          </w:rPr>
          <w:fldChar w:fldCharType="end"/>
        </w:r>
      </w:hyperlink>
    </w:p>
    <w:p w14:paraId="46832ABB" w14:textId="6B9A7D67" w:rsidR="006322D8" w:rsidRDefault="00213ECD">
      <w:pPr>
        <w:pStyle w:val="TOC3"/>
        <w:rPr>
          <w:rFonts w:eastAsiaTheme="minorEastAsia"/>
          <w:b w:val="0"/>
          <w:smallCaps w:val="0"/>
          <w:sz w:val="22"/>
          <w:lang w:val="en-US" w:eastAsia="en-US" w:bidi="ar-SA"/>
        </w:rPr>
      </w:pPr>
      <w:hyperlink w:anchor="_Toc25673830" w:history="1">
        <w:r w:rsidR="006322D8" w:rsidRPr="008F31AA">
          <w:rPr>
            <w:rStyle w:val="Hyperlink"/>
          </w:rPr>
          <w:t>Предупреждение за H.265/HEVC кодирането за Azure Media Services</w:t>
        </w:r>
        <w:r w:rsidR="006322D8">
          <w:rPr>
            <w:webHidden/>
          </w:rPr>
          <w:tab/>
        </w:r>
        <w:r w:rsidR="006322D8">
          <w:rPr>
            <w:webHidden/>
          </w:rPr>
          <w:fldChar w:fldCharType="begin"/>
        </w:r>
        <w:r w:rsidR="006322D8">
          <w:rPr>
            <w:webHidden/>
          </w:rPr>
          <w:instrText xml:space="preserve"> PAGEREF _Toc25673830 \h </w:instrText>
        </w:r>
        <w:r w:rsidR="006322D8">
          <w:rPr>
            <w:webHidden/>
          </w:rPr>
        </w:r>
        <w:r w:rsidR="006322D8">
          <w:rPr>
            <w:webHidden/>
          </w:rPr>
          <w:fldChar w:fldCharType="separate"/>
        </w:r>
        <w:r w:rsidR="006322D8">
          <w:rPr>
            <w:webHidden/>
          </w:rPr>
          <w:t>41</w:t>
        </w:r>
        <w:r w:rsidR="006322D8">
          <w:rPr>
            <w:webHidden/>
          </w:rPr>
          <w:fldChar w:fldCharType="end"/>
        </w:r>
      </w:hyperlink>
    </w:p>
    <w:p w14:paraId="310B30C2" w14:textId="22379DEA" w:rsidR="006322D8" w:rsidRDefault="00213ECD">
      <w:pPr>
        <w:pStyle w:val="TOC3"/>
        <w:rPr>
          <w:rFonts w:eastAsiaTheme="minorEastAsia"/>
          <w:b w:val="0"/>
          <w:smallCaps w:val="0"/>
          <w:sz w:val="22"/>
          <w:lang w:val="en-US" w:eastAsia="en-US" w:bidi="ar-SA"/>
        </w:rPr>
      </w:pPr>
      <w:hyperlink w:anchor="_Toc25673831" w:history="1">
        <w:r w:rsidR="006322D8" w:rsidRPr="008F31AA">
          <w:rPr>
            <w:rStyle w:val="Hyperlink"/>
            <w:lang w:val="bg-BG"/>
          </w:rPr>
          <w:t xml:space="preserve">Бележка за </w:t>
        </w:r>
        <w:r w:rsidR="006322D8" w:rsidRPr="008F31AA">
          <w:rPr>
            <w:rStyle w:val="Hyperlink"/>
          </w:rPr>
          <w:t>Adobe</w:t>
        </w:r>
        <w:r w:rsidR="006322D8" w:rsidRPr="008F31AA">
          <w:rPr>
            <w:rStyle w:val="Hyperlink"/>
            <w:lang w:val="bg-BG"/>
          </w:rPr>
          <w:t xml:space="preserve"> </w:t>
        </w:r>
        <w:r w:rsidR="006322D8" w:rsidRPr="008F31AA">
          <w:rPr>
            <w:rStyle w:val="Hyperlink"/>
          </w:rPr>
          <w:t>Flash</w:t>
        </w:r>
        <w:r w:rsidR="006322D8" w:rsidRPr="008F31AA">
          <w:rPr>
            <w:rStyle w:val="Hyperlink"/>
            <w:lang w:val="bg-BG"/>
          </w:rPr>
          <w:t xml:space="preserve"> </w:t>
        </w:r>
        <w:r w:rsidR="006322D8" w:rsidRPr="008F31AA">
          <w:rPr>
            <w:rStyle w:val="Hyperlink"/>
          </w:rPr>
          <w:t>Player</w:t>
        </w:r>
        <w:r w:rsidR="006322D8">
          <w:rPr>
            <w:webHidden/>
          </w:rPr>
          <w:tab/>
        </w:r>
        <w:r w:rsidR="006322D8">
          <w:rPr>
            <w:webHidden/>
          </w:rPr>
          <w:fldChar w:fldCharType="begin"/>
        </w:r>
        <w:r w:rsidR="006322D8">
          <w:rPr>
            <w:webHidden/>
          </w:rPr>
          <w:instrText xml:space="preserve"> PAGEREF _Toc25673831 \h </w:instrText>
        </w:r>
        <w:r w:rsidR="006322D8">
          <w:rPr>
            <w:webHidden/>
          </w:rPr>
        </w:r>
        <w:r w:rsidR="006322D8">
          <w:rPr>
            <w:webHidden/>
          </w:rPr>
          <w:fldChar w:fldCharType="separate"/>
        </w:r>
        <w:r w:rsidR="006322D8">
          <w:rPr>
            <w:webHidden/>
          </w:rPr>
          <w:t>41</w:t>
        </w:r>
        <w:r w:rsidR="006322D8">
          <w:rPr>
            <w:webHidden/>
          </w:rPr>
          <w:fldChar w:fldCharType="end"/>
        </w:r>
      </w:hyperlink>
    </w:p>
    <w:p w14:paraId="155A60BD" w14:textId="23C90D9C" w:rsidR="006322D8" w:rsidRDefault="00213ECD">
      <w:pPr>
        <w:pStyle w:val="TOC3"/>
        <w:rPr>
          <w:rFonts w:eastAsiaTheme="minorEastAsia"/>
          <w:b w:val="0"/>
          <w:smallCaps w:val="0"/>
          <w:sz w:val="22"/>
          <w:lang w:val="en-US" w:eastAsia="en-US" w:bidi="ar-SA"/>
        </w:rPr>
      </w:pPr>
      <w:hyperlink w:anchor="_Toc25673832" w:history="1">
        <w:r w:rsidR="006322D8" w:rsidRPr="008F31AA">
          <w:rPr>
            <w:rStyle w:val="Hyperlink"/>
            <w:lang w:val="bg-BG"/>
          </w:rPr>
          <w:t xml:space="preserve">Бележка за Визуалния стандарт </w:t>
        </w:r>
        <w:r w:rsidR="006322D8" w:rsidRPr="008F31AA">
          <w:rPr>
            <w:rStyle w:val="Hyperlink"/>
          </w:rPr>
          <w:t>H</w:t>
        </w:r>
        <w:r w:rsidR="006322D8" w:rsidRPr="008F31AA">
          <w:rPr>
            <w:rStyle w:val="Hyperlink"/>
            <w:lang w:val="bg-BG"/>
          </w:rPr>
          <w:t>.264/</w:t>
        </w:r>
        <w:r w:rsidR="006322D8" w:rsidRPr="008F31AA">
          <w:rPr>
            <w:rStyle w:val="Hyperlink"/>
          </w:rPr>
          <w:t>AVC</w:t>
        </w:r>
        <w:r w:rsidR="006322D8" w:rsidRPr="008F31AA">
          <w:rPr>
            <w:rStyle w:val="Hyperlink"/>
            <w:lang w:val="bg-BG"/>
          </w:rPr>
          <w:t xml:space="preserve">, Видеостандарта </w:t>
        </w:r>
        <w:r w:rsidR="006322D8" w:rsidRPr="008F31AA">
          <w:rPr>
            <w:rStyle w:val="Hyperlink"/>
          </w:rPr>
          <w:t>VC</w:t>
        </w:r>
        <w:r w:rsidR="006322D8" w:rsidRPr="008F31AA">
          <w:rPr>
            <w:rStyle w:val="Hyperlink"/>
            <w:lang w:val="bg-BG"/>
          </w:rPr>
          <w:t xml:space="preserve">-1, Визуалния стандарт </w:t>
        </w:r>
        <w:r w:rsidR="006322D8" w:rsidRPr="008F31AA">
          <w:rPr>
            <w:rStyle w:val="Hyperlink"/>
          </w:rPr>
          <w:t>MPEG</w:t>
        </w:r>
        <w:r w:rsidR="006322D8" w:rsidRPr="008F31AA">
          <w:rPr>
            <w:rStyle w:val="Hyperlink"/>
            <w:lang w:val="bg-BG"/>
          </w:rPr>
          <w:t xml:space="preserve">-4 Част 2 и Видеостандарта </w:t>
        </w:r>
        <w:r w:rsidR="006322D8" w:rsidRPr="008F31AA">
          <w:rPr>
            <w:rStyle w:val="Hyperlink"/>
          </w:rPr>
          <w:t>MPEG</w:t>
        </w:r>
        <w:r w:rsidR="006322D8" w:rsidRPr="008F31AA">
          <w:rPr>
            <w:rStyle w:val="Hyperlink"/>
            <w:lang w:val="bg-BG"/>
          </w:rPr>
          <w:t>-2</w:t>
        </w:r>
        <w:r w:rsidR="006322D8">
          <w:rPr>
            <w:webHidden/>
          </w:rPr>
          <w:tab/>
        </w:r>
        <w:r w:rsidR="006322D8">
          <w:rPr>
            <w:webHidden/>
          </w:rPr>
          <w:fldChar w:fldCharType="begin"/>
        </w:r>
        <w:r w:rsidR="006322D8">
          <w:rPr>
            <w:webHidden/>
          </w:rPr>
          <w:instrText xml:space="preserve"> PAGEREF _Toc25673832 \h </w:instrText>
        </w:r>
        <w:r w:rsidR="006322D8">
          <w:rPr>
            <w:webHidden/>
          </w:rPr>
        </w:r>
        <w:r w:rsidR="006322D8">
          <w:rPr>
            <w:webHidden/>
          </w:rPr>
          <w:fldChar w:fldCharType="separate"/>
        </w:r>
        <w:r w:rsidR="006322D8">
          <w:rPr>
            <w:webHidden/>
          </w:rPr>
          <w:t>41</w:t>
        </w:r>
        <w:r w:rsidR="006322D8">
          <w:rPr>
            <w:webHidden/>
          </w:rPr>
          <w:fldChar w:fldCharType="end"/>
        </w:r>
      </w:hyperlink>
    </w:p>
    <w:p w14:paraId="473DF978" w14:textId="47AA3207" w:rsidR="006322D8" w:rsidRDefault="00213ECD">
      <w:pPr>
        <w:pStyle w:val="TOC1"/>
        <w:tabs>
          <w:tab w:val="right" w:leader="dot" w:pos="5030"/>
        </w:tabs>
        <w:rPr>
          <w:rFonts w:eastAsiaTheme="minorEastAsia"/>
          <w:b w:val="0"/>
          <w:caps w:val="0"/>
          <w:noProof/>
          <w:sz w:val="22"/>
          <w:lang w:val="en-US" w:eastAsia="en-US" w:bidi="ar-SA"/>
        </w:rPr>
      </w:pPr>
      <w:hyperlink w:anchor="_Toc25673833" w:history="1">
        <w:r w:rsidR="006322D8" w:rsidRPr="008F31AA">
          <w:rPr>
            <w:rStyle w:val="Hyperlink"/>
            <w:noProof/>
          </w:rPr>
          <w:t>Приложение 2 – Пакети с лицензи за абонамент</w:t>
        </w:r>
        <w:r w:rsidR="006322D8">
          <w:rPr>
            <w:noProof/>
            <w:webHidden/>
          </w:rPr>
          <w:tab/>
        </w:r>
        <w:r w:rsidR="006322D8">
          <w:rPr>
            <w:noProof/>
            <w:webHidden/>
          </w:rPr>
          <w:fldChar w:fldCharType="begin"/>
        </w:r>
        <w:r w:rsidR="006322D8">
          <w:rPr>
            <w:noProof/>
            <w:webHidden/>
          </w:rPr>
          <w:instrText xml:space="preserve"> PAGEREF _Toc25673833 \h </w:instrText>
        </w:r>
        <w:r w:rsidR="006322D8">
          <w:rPr>
            <w:noProof/>
            <w:webHidden/>
          </w:rPr>
        </w:r>
        <w:r w:rsidR="006322D8">
          <w:rPr>
            <w:noProof/>
            <w:webHidden/>
          </w:rPr>
          <w:fldChar w:fldCharType="separate"/>
        </w:r>
        <w:r w:rsidR="006322D8">
          <w:rPr>
            <w:noProof/>
            <w:webHidden/>
          </w:rPr>
          <w:t>42</w:t>
        </w:r>
        <w:r w:rsidR="006322D8">
          <w:rPr>
            <w:noProof/>
            <w:webHidden/>
          </w:rPr>
          <w:fldChar w:fldCharType="end"/>
        </w:r>
      </w:hyperlink>
    </w:p>
    <w:p w14:paraId="2F983D06" w14:textId="16B1F4A5" w:rsidR="006322D8" w:rsidRDefault="00213ECD">
      <w:pPr>
        <w:pStyle w:val="TOC3"/>
        <w:rPr>
          <w:rFonts w:eastAsiaTheme="minorEastAsia"/>
          <w:b w:val="0"/>
          <w:smallCaps w:val="0"/>
          <w:sz w:val="22"/>
          <w:lang w:val="en-US" w:eastAsia="en-US" w:bidi="ar-SA"/>
        </w:rPr>
      </w:pPr>
      <w:hyperlink w:anchor="_Toc25673834" w:history="1">
        <w:r w:rsidR="006322D8" w:rsidRPr="008F31AA">
          <w:rPr>
            <w:rStyle w:val="Hyperlink"/>
          </w:rPr>
          <w:t>Публичен сектор</w:t>
        </w:r>
        <w:r w:rsidR="006322D8">
          <w:rPr>
            <w:webHidden/>
          </w:rPr>
          <w:tab/>
        </w:r>
        <w:r w:rsidR="006322D8">
          <w:rPr>
            <w:webHidden/>
          </w:rPr>
          <w:fldChar w:fldCharType="begin"/>
        </w:r>
        <w:r w:rsidR="006322D8">
          <w:rPr>
            <w:webHidden/>
          </w:rPr>
          <w:instrText xml:space="preserve"> PAGEREF _Toc25673834 \h </w:instrText>
        </w:r>
        <w:r w:rsidR="006322D8">
          <w:rPr>
            <w:webHidden/>
          </w:rPr>
        </w:r>
        <w:r w:rsidR="006322D8">
          <w:rPr>
            <w:webHidden/>
          </w:rPr>
          <w:fldChar w:fldCharType="separate"/>
        </w:r>
        <w:r w:rsidR="006322D8">
          <w:rPr>
            <w:webHidden/>
          </w:rPr>
          <w:t>43</w:t>
        </w:r>
        <w:r w:rsidR="006322D8">
          <w:rPr>
            <w:webHidden/>
          </w:rPr>
          <w:fldChar w:fldCharType="end"/>
        </w:r>
      </w:hyperlink>
    </w:p>
    <w:p w14:paraId="7E69CD24" w14:textId="5B1D37CF" w:rsidR="006322D8" w:rsidRDefault="00213ECD">
      <w:pPr>
        <w:pStyle w:val="TOC1"/>
        <w:tabs>
          <w:tab w:val="right" w:leader="dot" w:pos="5030"/>
        </w:tabs>
        <w:rPr>
          <w:rFonts w:eastAsiaTheme="minorEastAsia"/>
          <w:b w:val="0"/>
          <w:caps w:val="0"/>
          <w:noProof/>
          <w:sz w:val="22"/>
          <w:lang w:val="en-US" w:eastAsia="en-US" w:bidi="ar-SA"/>
        </w:rPr>
      </w:pPr>
      <w:hyperlink w:anchor="_Toc25673835" w:history="1">
        <w:r w:rsidR="006322D8" w:rsidRPr="008F31AA">
          <w:rPr>
            <w:rStyle w:val="Hyperlink"/>
            <w:noProof/>
          </w:rPr>
          <w:t>Приложение 3 – Стандартните договорни клаузи (Изпълнители за обработване на данни)</w:t>
        </w:r>
        <w:r w:rsidR="006322D8">
          <w:rPr>
            <w:noProof/>
            <w:webHidden/>
          </w:rPr>
          <w:tab/>
        </w:r>
        <w:r w:rsidR="006322D8">
          <w:rPr>
            <w:noProof/>
            <w:webHidden/>
          </w:rPr>
          <w:fldChar w:fldCharType="begin"/>
        </w:r>
        <w:r w:rsidR="006322D8">
          <w:rPr>
            <w:noProof/>
            <w:webHidden/>
          </w:rPr>
          <w:instrText xml:space="preserve"> PAGEREF _Toc25673835 \h </w:instrText>
        </w:r>
        <w:r w:rsidR="006322D8">
          <w:rPr>
            <w:noProof/>
            <w:webHidden/>
          </w:rPr>
        </w:r>
        <w:r w:rsidR="006322D8">
          <w:rPr>
            <w:noProof/>
            <w:webHidden/>
          </w:rPr>
          <w:fldChar w:fldCharType="separate"/>
        </w:r>
        <w:r w:rsidR="006322D8">
          <w:rPr>
            <w:noProof/>
            <w:webHidden/>
          </w:rPr>
          <w:t>44</w:t>
        </w:r>
        <w:r w:rsidR="006322D8">
          <w:rPr>
            <w:noProof/>
            <w:webHidden/>
          </w:rPr>
          <w:fldChar w:fldCharType="end"/>
        </w:r>
      </w:hyperlink>
    </w:p>
    <w:p w14:paraId="3BEFE699" w14:textId="76157482" w:rsidR="006322D8" w:rsidRDefault="00213ECD">
      <w:pPr>
        <w:pStyle w:val="TOC1"/>
        <w:tabs>
          <w:tab w:val="right" w:leader="dot" w:pos="5030"/>
        </w:tabs>
        <w:rPr>
          <w:rFonts w:eastAsiaTheme="minorEastAsia"/>
          <w:b w:val="0"/>
          <w:caps w:val="0"/>
          <w:noProof/>
          <w:sz w:val="22"/>
          <w:lang w:val="en-US" w:eastAsia="en-US" w:bidi="ar-SA"/>
        </w:rPr>
      </w:pPr>
      <w:hyperlink w:anchor="_Toc25673836" w:history="1">
        <w:r w:rsidR="006322D8" w:rsidRPr="008F31AA">
          <w:rPr>
            <w:rStyle w:val="Hyperlink"/>
            <w:noProof/>
          </w:rPr>
          <w:t>Приложение 4 – Условия на Общия регламент на Европейския съюз относно защитата на данните</w:t>
        </w:r>
        <w:r w:rsidR="006322D8">
          <w:rPr>
            <w:noProof/>
            <w:webHidden/>
          </w:rPr>
          <w:tab/>
        </w:r>
        <w:r w:rsidR="006322D8">
          <w:rPr>
            <w:noProof/>
            <w:webHidden/>
          </w:rPr>
          <w:fldChar w:fldCharType="begin"/>
        </w:r>
        <w:r w:rsidR="006322D8">
          <w:rPr>
            <w:noProof/>
            <w:webHidden/>
          </w:rPr>
          <w:instrText xml:space="preserve"> PAGEREF _Toc25673836 \h </w:instrText>
        </w:r>
        <w:r w:rsidR="006322D8">
          <w:rPr>
            <w:noProof/>
            <w:webHidden/>
          </w:rPr>
        </w:r>
        <w:r w:rsidR="006322D8">
          <w:rPr>
            <w:noProof/>
            <w:webHidden/>
          </w:rPr>
          <w:fldChar w:fldCharType="separate"/>
        </w:r>
        <w:r w:rsidR="006322D8">
          <w:rPr>
            <w:noProof/>
            <w:webHidden/>
          </w:rPr>
          <w:t>51</w:t>
        </w:r>
        <w:r w:rsidR="006322D8">
          <w:rPr>
            <w:noProof/>
            <w:webHidden/>
          </w:rPr>
          <w:fldChar w:fldCharType="end"/>
        </w:r>
      </w:hyperlink>
    </w:p>
    <w:p w14:paraId="092C9288" w14:textId="7D6E539F"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267C1A">
      <w:pPr>
        <w:pStyle w:val="ProductList-SectionHeading"/>
        <w:outlineLvl w:val="0"/>
      </w:pPr>
      <w:bookmarkStart w:id="4" w:name="_Toc507768531"/>
      <w:bookmarkStart w:id="5" w:name="_Toc507239485"/>
      <w:bookmarkStart w:id="6" w:name="_Toc25673755"/>
      <w:bookmarkStart w:id="7" w:name="Introduction"/>
      <w:r>
        <w:lastRenderedPageBreak/>
        <w:t>Въведение</w:t>
      </w:r>
      <w:bookmarkEnd w:id="4"/>
      <w:bookmarkEnd w:id="5"/>
      <w:bookmarkEnd w:id="6"/>
    </w:p>
    <w:p w14:paraId="76B7A165" w14:textId="77777777" w:rsidR="00544AAD" w:rsidRDefault="00544AAD" w:rsidP="00544AAD">
      <w:pPr>
        <w:pStyle w:val="ProductList-Body"/>
        <w:spacing w:after="240"/>
      </w:pPr>
      <w:bookmarkStart w:id="8" w:name="_Toc507768532"/>
      <w:r>
        <w:t>Страните се съгласяват, че настоящите Условия за Онлайн услуги регулират използването на Онлайн услугите от страна на Клиента и формулират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регулират предоставянето на Професионални услуги, както и обработването и защитата на Данни за Професионални услуги, включително, но не само, Данните за поддръжка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w:t>
      </w:r>
      <w:r>
        <w:rPr>
          <w:lang w:val="en-US"/>
        </w:rPr>
        <w:t> </w:t>
      </w:r>
      <w:r>
        <w:t>е</w:t>
      </w:r>
      <w:r>
        <w:rPr>
          <w:lang w:val="en-US"/>
        </w:rPr>
        <w:t> </w:t>
      </w:r>
      <w:r>
        <w:t>определено по-долу).</w:t>
      </w:r>
    </w:p>
    <w:p w14:paraId="56C6AB0D" w14:textId="77777777" w:rsidR="00267C1A" w:rsidRDefault="00267C1A" w:rsidP="00267C1A">
      <w:pPr>
        <w:pStyle w:val="ProductList-SubSubSectionHeading"/>
        <w:outlineLvl w:val="1"/>
      </w:pPr>
      <w:bookmarkStart w:id="9" w:name="_Toc25673756"/>
      <w:r>
        <w:t>Споразумения за Ниво на услуги</w:t>
      </w:r>
      <w:bookmarkEnd w:id="8"/>
      <w:bookmarkEnd w:id="9"/>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5" w:history="1">
        <w:r>
          <w:rPr>
            <w:rStyle w:val="Hyperlink"/>
          </w:rPr>
          <w:t>http://microsoft.com/licensing/contracts</w:t>
        </w:r>
      </w:hyperlink>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10" w:name="_Toc507768533"/>
      <w:bookmarkStart w:id="11" w:name="_Toc25673757"/>
      <w:r>
        <w:t>Приложими условия и актуализации за Онлайн услуги</w:t>
      </w:r>
      <w:bookmarkEnd w:id="10"/>
      <w:bookmarkEnd w:id="11"/>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2" w:name="_Toc507768534"/>
      <w:bookmarkStart w:id="13" w:name="_Toc25673758"/>
      <w:r>
        <w:t>Електронни известия</w:t>
      </w:r>
      <w:bookmarkEnd w:id="12"/>
      <w:bookmarkEnd w:id="13"/>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4" w:name="_Toc507768535"/>
      <w:bookmarkStart w:id="15" w:name="_Toc507239486"/>
      <w:bookmarkStart w:id="16" w:name="_Toc25673759"/>
      <w:r>
        <w:t>Предишни версии</w:t>
      </w:r>
      <w:bookmarkEnd w:id="14"/>
      <w:bookmarkEnd w:id="15"/>
      <w:bookmarkEnd w:id="16"/>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hyperlink r:id="rId16" w:history="1">
        <w:r>
          <w:rPr>
            <w:rStyle w:val="Hyperlink"/>
          </w:rPr>
          <w:t>http://go.microsoft.com/?linkid=9840733</w:t>
        </w:r>
      </w:hyperlink>
      <w:r>
        <w:t xml:space="preserve"> или да се свърже със съответния риселър или Мениджър на клиенти на Microsoft.</w:t>
      </w:r>
    </w:p>
    <w:p w14:paraId="7E8CD86E" w14:textId="77777777" w:rsidR="00267C1A" w:rsidRDefault="00267C1A" w:rsidP="00267C1A">
      <w:pPr>
        <w:pStyle w:val="ProductList-Body"/>
      </w:pPr>
    </w:p>
    <w:tbl>
      <w:tblPr>
        <w:tblStyle w:val="TableGrid"/>
        <w:tblW w:w="10790" w:type="dxa"/>
        <w:tblInd w:w="-5" w:type="dxa"/>
        <w:tblLook w:val="04A0" w:firstRow="1" w:lastRow="0" w:firstColumn="1" w:lastColumn="0" w:noHBand="0" w:noVBand="1"/>
      </w:tblPr>
      <w:tblGrid>
        <w:gridCol w:w="5395"/>
        <w:gridCol w:w="5395"/>
      </w:tblGrid>
      <w:tr w:rsidR="00A619AF" w:rsidRPr="00AD6DB4" w14:paraId="0861680E" w14:textId="77777777" w:rsidTr="00A619AF">
        <w:trPr>
          <w:tblHeader/>
        </w:trPr>
        <w:tc>
          <w:tcPr>
            <w:tcW w:w="5395" w:type="dxa"/>
            <w:shd w:val="clear" w:color="auto" w:fill="0072C6"/>
          </w:tcPr>
          <w:p w14:paraId="00C1E0AC" w14:textId="77777777" w:rsidR="00A619AF" w:rsidRPr="00231971" w:rsidRDefault="00A619AF" w:rsidP="00A619AF">
            <w:pPr>
              <w:pStyle w:val="ProductList-Body"/>
              <w:spacing w:before="20" w:after="20"/>
              <w:rPr>
                <w:color w:val="FFFFFF" w:themeColor="background1"/>
                <w:sz w:val="16"/>
                <w:szCs w:val="16"/>
              </w:rPr>
            </w:pPr>
            <w:bookmarkStart w:id="17" w:name="_Toc378147615"/>
            <w:bookmarkStart w:id="18" w:name="_Toc378151517"/>
            <w:bookmarkStart w:id="19" w:name="_Toc379797094"/>
            <w:bookmarkStart w:id="20" w:name="_Toc380513120"/>
            <w:bookmarkStart w:id="21" w:name="_Toc380655159"/>
            <w:bookmarkStart w:id="22" w:name="_Toc383415077"/>
            <w:bookmarkEnd w:id="7"/>
            <w:r>
              <w:rPr>
                <w:color w:val="FFFFFF" w:themeColor="background1"/>
                <w:sz w:val="16"/>
                <w:szCs w:val="16"/>
              </w:rPr>
              <w:t>Допълнения</w:t>
            </w:r>
          </w:p>
        </w:tc>
        <w:tc>
          <w:tcPr>
            <w:tcW w:w="5395" w:type="dxa"/>
            <w:shd w:val="clear" w:color="auto" w:fill="0072C6"/>
          </w:tcPr>
          <w:p w14:paraId="28D4D7A4" w14:textId="77777777" w:rsidR="00A619AF" w:rsidRPr="00231971" w:rsidRDefault="00A619AF" w:rsidP="00A619AF">
            <w:pPr>
              <w:pStyle w:val="ProductList-Body"/>
              <w:spacing w:before="20" w:after="20"/>
              <w:rPr>
                <w:color w:val="FFFFFF" w:themeColor="background1"/>
                <w:sz w:val="16"/>
                <w:szCs w:val="16"/>
              </w:rPr>
            </w:pPr>
            <w:r>
              <w:rPr>
                <w:color w:val="FFFFFF" w:themeColor="background1"/>
                <w:sz w:val="16"/>
                <w:szCs w:val="16"/>
              </w:rPr>
              <w:t>Заличавания</w:t>
            </w:r>
          </w:p>
        </w:tc>
      </w:tr>
      <w:tr w:rsidR="00A619AF" w:rsidRPr="00A47BC4" w14:paraId="354AA450" w14:textId="77777777" w:rsidTr="00A619AF">
        <w:tc>
          <w:tcPr>
            <w:tcW w:w="5395" w:type="dxa"/>
            <w:vAlign w:val="bottom"/>
          </w:tcPr>
          <w:p w14:paraId="1BE185EA" w14:textId="77777777" w:rsidR="00A619AF" w:rsidRDefault="00A619AF" w:rsidP="00A619AF">
            <w:pPr>
              <w:pStyle w:val="ProductList-Body"/>
              <w:rPr>
                <w:rFonts w:cstheme="minorHAnsi"/>
                <w:sz w:val="16"/>
                <w:szCs w:val="16"/>
              </w:rPr>
            </w:pPr>
            <w:bookmarkStart w:id="23" w:name="_Hlk494736247"/>
            <w:r>
              <w:rPr>
                <w:rFonts w:cstheme="minorHAnsi"/>
                <w:sz w:val="16"/>
                <w:szCs w:val="16"/>
              </w:rPr>
              <w:t>Няма</w:t>
            </w:r>
          </w:p>
        </w:tc>
        <w:tc>
          <w:tcPr>
            <w:tcW w:w="5395" w:type="dxa"/>
            <w:vAlign w:val="bottom"/>
          </w:tcPr>
          <w:p w14:paraId="35DB3345" w14:textId="77777777" w:rsidR="00A619AF" w:rsidRPr="00E92AA5" w:rsidRDefault="00A619AF" w:rsidP="00A619AF">
            <w:pPr>
              <w:pStyle w:val="ProductList-Body"/>
              <w:rPr>
                <w:rFonts w:cstheme="minorHAnsi"/>
                <w:sz w:val="16"/>
                <w:szCs w:val="16"/>
              </w:rPr>
            </w:pPr>
            <w:r>
              <w:rPr>
                <w:rFonts w:cstheme="minorHAnsi"/>
                <w:sz w:val="16"/>
                <w:szCs w:val="16"/>
              </w:rPr>
              <w:t>Няма</w:t>
            </w:r>
          </w:p>
        </w:tc>
      </w:tr>
    </w:tbl>
    <w:p w14:paraId="0B8E62BD" w14:textId="77777777" w:rsidR="00A619AF" w:rsidRPr="003309CC" w:rsidRDefault="00A619AF" w:rsidP="00A619AF">
      <w:pPr>
        <w:pStyle w:val="ProductList-Body"/>
      </w:pPr>
      <w:bookmarkStart w:id="24" w:name="_Hlk494736381"/>
    </w:p>
    <w:p w14:paraId="706E9FAF" w14:textId="77777777" w:rsidR="00A619AF" w:rsidRPr="003309CC" w:rsidRDefault="00A619AF" w:rsidP="00A619AF">
      <w:pPr>
        <w:pStyle w:val="ProductList-ClauseHeading"/>
        <w:keepNext w:val="0"/>
      </w:pPr>
      <w:r>
        <w:t>Условия за защита на данните</w:t>
      </w:r>
    </w:p>
    <w:p w14:paraId="5EF0F129" w14:textId="0D5B5DE5" w:rsidR="00A619AF" w:rsidRPr="003309CC" w:rsidRDefault="00213ECD" w:rsidP="00A619AF">
      <w:pPr>
        <w:pStyle w:val="ProductList-Body"/>
      </w:pPr>
      <w:hyperlink w:anchor="NoticeandControlsonSubprocessor" w:tooltip="Уведомления и мерки за контрол при използването на Подизпълнители" w:history="1">
        <w:r w:rsidR="00A619AF">
          <w:rPr>
            <w:rStyle w:val="Hyperlink"/>
          </w:rPr>
          <w:t>Уведомления и мерки за контрол при използването на Подизпълнители</w:t>
        </w:r>
      </w:hyperlink>
      <w:r w:rsidR="00A619AF" w:rsidRPr="00A619AF">
        <w:rPr>
          <w:rStyle w:val="Hyperlink"/>
          <w:color w:val="auto"/>
          <w:u w:val="none"/>
        </w:rPr>
        <w:t>: За да отговорим на ангажиментите, поети във връзка с Центъра за сигурност, актуализирахме срока, в който Microsoft ще уведомява Клиента за всеки нов Подизпълнител, от най-малко 14 дни на най-малко 6 месеца, преди да предостави на Подизпълнителя достъп до Клиентските данни или Личните данни.</w:t>
      </w:r>
    </w:p>
    <w:p w14:paraId="5C60A402" w14:textId="77777777" w:rsidR="00A619AF" w:rsidRPr="003309CC" w:rsidRDefault="00A619AF" w:rsidP="00A619AF">
      <w:pPr>
        <w:pStyle w:val="ProductList-Body"/>
      </w:pPr>
    </w:p>
    <w:p w14:paraId="0280D312" w14:textId="77777777" w:rsidR="00A619AF" w:rsidRPr="003309CC" w:rsidRDefault="00A619AF" w:rsidP="00A619AF">
      <w:pPr>
        <w:pStyle w:val="ProductList-ClauseHeading"/>
        <w:keepNext w:val="0"/>
      </w:pPr>
      <w:r>
        <w:t>Приложение 1 – Бележки</w:t>
      </w:r>
    </w:p>
    <w:p w14:paraId="232E140F" w14:textId="6C5A425A" w:rsidR="00A619AF" w:rsidRPr="003309CC" w:rsidRDefault="00213ECD" w:rsidP="00A619AF">
      <w:pPr>
        <w:pStyle w:val="ProductList-Body"/>
      </w:pPr>
      <w:hyperlink w:anchor="ProfessionalServices" w:tooltip="Професионални услуги" w:history="1">
        <w:r w:rsidR="00A619AF">
          <w:rPr>
            <w:rStyle w:val="Hyperlink"/>
          </w:rPr>
          <w:t>Професионални услуги</w:t>
        </w:r>
      </w:hyperlink>
      <w:r w:rsidR="00A619AF">
        <w:t xml:space="preserve">: </w:t>
      </w:r>
      <w:r w:rsidR="00A619AF" w:rsidRPr="00A619AF">
        <w:rPr>
          <w:rStyle w:val="Hyperlink"/>
          <w:color w:val="auto"/>
          <w:u w:val="none"/>
        </w:rPr>
        <w:t>Актуализиран е срокът, в който Microsoft ще уведомява Клиента за всеки нов Подизпълнител на Данни за Професионални услуги (различни от Данни за поддръжка), от най-малко 14 дни на най-малко 30 дни, преди да предостави на Подизпълнителя достъп до Личните данни.</w:t>
      </w:r>
    </w:p>
    <w:bookmarkEnd w:id="23"/>
    <w:bookmarkEnd w:id="24"/>
    <w:p w14:paraId="618FE7AB" w14:textId="5E063292" w:rsidR="00DD31AE" w:rsidRDefault="004C0E68" w:rsidP="00A619AF">
      <w:pPr>
        <w:pStyle w:val="ProductList-Body"/>
        <w:shd w:val="clear" w:color="auto" w:fill="A6A6A6" w:themeFill="background1" w:themeFillShade="A6"/>
        <w:spacing w:before="120" w:after="240"/>
        <w:jc w:val="right"/>
        <w:rPr>
          <w:color w:val="000000" w:themeColor="text1"/>
        </w:rPr>
        <w:sectPr w:rsidR="00DD31AE" w:rsidSect="00A61B2A">
          <w:footerReference w:type="first" r:id="rId17"/>
          <w:pgSz w:w="12240" w:h="15840"/>
          <w:pgMar w:top="1440" w:right="720" w:bottom="1440" w:left="720" w:header="720" w:footer="720" w:gutter="0"/>
          <w:cols w:space="720"/>
          <w:titlePg/>
          <w:docGrid w:linePitch="360"/>
        </w:sectPr>
      </w:pPr>
      <w:r>
        <w:fldChar w:fldCharType="begin"/>
      </w:r>
      <w:r>
        <w:instrText xml:space="preserve"> HYPERLINK \l "TableofContents" \o "Съдържание" </w:instrText>
      </w:r>
      <w:r>
        <w:fldChar w:fldCharType="separate"/>
      </w:r>
      <w:r w:rsidR="00331767">
        <w:rPr>
          <w:rStyle w:val="Hyperlink"/>
          <w:sz w:val="16"/>
          <w:szCs w:val="16"/>
        </w:rPr>
        <w:t>Съдържание</w:t>
      </w:r>
      <w:r>
        <w:rPr>
          <w:rStyle w:val="Hyperlink"/>
          <w:sz w:val="16"/>
          <w:szCs w:val="16"/>
        </w:rPr>
        <w:fldChar w:fldCharType="end"/>
      </w:r>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tooltip="Общи условия" w:history="1">
        <w:r w:rsidR="00331767">
          <w:rPr>
            <w:rStyle w:val="Hyperlink"/>
            <w:sz w:val="16"/>
            <w:szCs w:val="16"/>
          </w:rPr>
          <w:t>Общи условия</w:t>
        </w:r>
      </w:hyperlink>
    </w:p>
    <w:p w14:paraId="17DD878D" w14:textId="77777777" w:rsidR="00267C1A" w:rsidRPr="00103924" w:rsidRDefault="00267C1A" w:rsidP="00267C1A">
      <w:pPr>
        <w:pStyle w:val="ProductList-SectionHeading"/>
        <w:outlineLvl w:val="0"/>
      </w:pPr>
      <w:bookmarkStart w:id="25" w:name="_Toc507768537"/>
      <w:bookmarkStart w:id="26" w:name="_Toc507239489"/>
      <w:bookmarkStart w:id="27" w:name="_Toc25673760"/>
      <w:bookmarkStart w:id="28" w:name="Definitions"/>
      <w:bookmarkStart w:id="29" w:name="GeneralTerms"/>
      <w:bookmarkEnd w:id="17"/>
      <w:bookmarkEnd w:id="18"/>
      <w:bookmarkEnd w:id="19"/>
      <w:bookmarkEnd w:id="20"/>
      <w:bookmarkEnd w:id="21"/>
      <w:bookmarkEnd w:id="22"/>
      <w:r>
        <w:lastRenderedPageBreak/>
        <w:t>Определения</w:t>
      </w:r>
      <w:bookmarkEnd w:id="25"/>
      <w:bookmarkEnd w:id="26"/>
      <w:bookmarkEnd w:id="27"/>
    </w:p>
    <w:bookmarkEnd w:id="28"/>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052DE08" w:rsidR="00267C1A" w:rsidRDefault="00267C1A" w:rsidP="00267C1A">
      <w:pPr>
        <w:pStyle w:val="ProductList-Body"/>
        <w:spacing w:after="120"/>
      </w:pPr>
      <w:r>
        <w:t>„Основни онлайн услуги</w:t>
      </w:r>
      <w:r w:rsidRPr="00802FED">
        <w:rPr>
          <w:lang w:val="ru-RU"/>
        </w:rPr>
        <w:t>“</w:t>
      </w:r>
      <w:r>
        <w:t xml:space="preserve"> означава онези Онлайн услуги, изброени в </w:t>
      </w:r>
      <w:hyperlink w:anchor="DataProcessingTerms" w:tooltip="Приложение A" w:history="1">
        <w:r>
          <w:rPr>
            <w:rStyle w:val="Hyperlink"/>
          </w:rPr>
          <w:t>Приложение A</w:t>
        </w:r>
      </w:hyperlink>
      <w:r>
        <w:t xml:space="preserve"> към Условията за защита на данните.</w:t>
      </w:r>
    </w:p>
    <w:p w14:paraId="7CED8320" w14:textId="77777777" w:rsidR="00544AAD" w:rsidRPr="00874919" w:rsidRDefault="00544AAD" w:rsidP="00544AAD">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Професионални услуги.</w:t>
      </w:r>
    </w:p>
    <w:p w14:paraId="47F26EED" w14:textId="625D9EBC" w:rsidR="00267C1A" w:rsidRPr="00874919" w:rsidRDefault="00267C1A" w:rsidP="00544AAD">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3A965ECD" w14:textId="77777777" w:rsidR="00267C1A" w:rsidRDefault="00267C1A" w:rsidP="00267C1A">
      <w:pPr>
        <w:pStyle w:val="ProductList-Body"/>
        <w:spacing w:after="120"/>
      </w:pPr>
      <w:r>
        <w:t>„Общ регламент относно защитата на данните</w:t>
      </w:r>
      <w:r w:rsidRPr="00802FED">
        <w:rPr>
          <w:lang w:val="ru-RU"/>
        </w:rPr>
        <w:t>“</w:t>
      </w:r>
      <w:r>
        <w:t>, или „ОРЗД</w:t>
      </w:r>
      <w:r w:rsidRPr="00802FED">
        <w:rPr>
          <w:lang w:val="ru-RU"/>
        </w:rPr>
        <w:t>“</w:t>
      </w:r>
      <w:r>
        <w:t>, означава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 95/46/EО.</w:t>
      </w:r>
    </w:p>
    <w:p w14:paraId="35BFBD1C" w14:textId="77777777" w:rsidR="00267C1A" w:rsidRDefault="00267C1A" w:rsidP="00267C1A">
      <w:pPr>
        <w:pStyle w:val="ProductList-Body"/>
        <w:spacing w:after="120"/>
      </w:pPr>
      <w:r>
        <w:t>„Условия на ОРЗД</w:t>
      </w:r>
      <w:r w:rsidRPr="00802FED">
        <w:rPr>
          <w:lang w:val="ru-RU"/>
        </w:rPr>
        <w:t>“</w:t>
      </w:r>
      <w:r>
        <w:t xml:space="preserve"> означава условията в Приложение 4, съгласно което Microsoft поема обвързващи ангажименти относно обработването на Лични данни от нейна страна, както се изисква от чл. 28 от Общия регламент относно защитата на данните.</w:t>
      </w:r>
    </w:p>
    <w:bookmarkEnd w:id="29"/>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4F356727" w14:textId="77777777" w:rsidR="00D51B28" w:rsidRDefault="00D51B28" w:rsidP="00D51B28">
      <w:pPr>
        <w:pStyle w:val="ProductList-Body"/>
        <w:spacing w:after="120"/>
      </w:pPr>
      <w:r>
        <w:t xml:space="preserve">„Лицензирано устройство“ означава единична физическа хардуерна система, отредена за използване от Клиента, на която е назначен лиценз. Всяко определено устройство, което е под управлението и контрола на организация, различна от Клиента или някое от неговите Свързани лица, е предмет на клаузата за Изнесено софтуерно управление в </w:t>
      </w:r>
      <w:hyperlink r:id="rId18" w:history="1">
        <w:r>
          <w:rPr>
            <w:rStyle w:val="Hyperlink"/>
          </w:rPr>
          <w:t>Условията за продукти</w:t>
        </w:r>
      </w:hyperlink>
      <w:r>
        <w:t xml:space="preserve">, намиращи се на адрес: </w:t>
      </w:r>
      <w:hyperlink r:id="rId19" w:history="1">
        <w:r>
          <w:rPr>
            <w:rStyle w:val="Hyperlink"/>
          </w:rPr>
          <w:t>http://go.microsoft.com/?linkid=9839207</w:t>
        </w:r>
      </w:hyperlink>
      <w:r>
        <w:t>. За целите на определението хардуерният дял или блейд се счита за отделно устройство.</w:t>
      </w:r>
    </w:p>
    <w:p w14:paraId="4EC31D15" w14:textId="77777777" w:rsidR="00D51B28" w:rsidRPr="00874919" w:rsidRDefault="00D51B28" w:rsidP="00D51B28">
      <w:pPr>
        <w:pStyle w:val="ProductList-Body"/>
        <w:spacing w:after="120"/>
      </w:pPr>
      <w:r>
        <w:t xml:space="preserve">„Мрежов сървър“ означава физически хардуерен сървър, отделен единствено за използване от Клиента, и който предоставя асистент за ресурси на компютрите в мрежата. 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hyperlink r:id="rId20" w:history="1">
        <w:r>
          <w:rPr>
            <w:rStyle w:val="Hyperlink"/>
          </w:rPr>
          <w:t>Условията за продукти</w:t>
        </w:r>
      </w:hyperlink>
      <w:r>
        <w:t xml:space="preserve">. Условията за продукти се намират на адрес: </w:t>
      </w:r>
      <w:hyperlink r:id="rId21" w:history="1">
        <w:r>
          <w:rPr>
            <w:rStyle w:val="Hyperlink"/>
          </w:rPr>
          <w:t>http://go.microsoft.com/?linkid=9839207</w:t>
        </w:r>
      </w:hyperlink>
      <w:r>
        <w:t>.</w:t>
      </w:r>
    </w:p>
    <w:p w14:paraId="406B2753" w14:textId="462BA2B3" w:rsidR="007F191E" w:rsidRPr="00CC13E3" w:rsidRDefault="007F191E" w:rsidP="00D51B28">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22"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30" w:name="_Toc507239490"/>
      <w:r>
        <w:t>Условия за Онлайн услуги</w:t>
      </w:r>
      <w:bookmarkEnd w:id="30"/>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4D01157F" w14:textId="77777777" w:rsidR="00544AAD" w:rsidRDefault="00544AAD" w:rsidP="00544AAD">
      <w:pPr>
        <w:pStyle w:val="ProductList-Body"/>
        <w:spacing w:after="120"/>
      </w:pPr>
      <w:r>
        <w:lastRenderedPageBreak/>
        <w:t>„Данни за Професионални услуги</w:t>
      </w:r>
      <w:r>
        <w:rPr>
          <w:lang w:val="en-US"/>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или по друг начин получени или обработени от или от името на Microsoft посредством ангажимент с Microsoft за получаване на Професионални услуги. </w:t>
      </w:r>
      <w:r>
        <w:rPr>
          <w:szCs w:val="18"/>
        </w:rPr>
        <w:t>Данните за Професионални услуги включват Данни за поддръжка.</w:t>
      </w:r>
    </w:p>
    <w:p w14:paraId="7404F9D5" w14:textId="01DB07DA" w:rsidR="00267C1A" w:rsidRDefault="00267C1A" w:rsidP="00544AAD">
      <w:pPr>
        <w:pStyle w:val="ProductList-Body"/>
        <w:spacing w:after="120"/>
      </w:pPr>
      <w:r>
        <w:t>„ЛА</w:t>
      </w:r>
      <w:r w:rsidRPr="00802FED">
        <w:rPr>
          <w:lang w:val="ru-RU"/>
        </w:rPr>
        <w:t>“</w:t>
      </w:r>
      <w:r>
        <w:t xml:space="preserve"> означава лиценз за абонамент.</w:t>
      </w:r>
    </w:p>
    <w:p w14:paraId="7DF16646" w14:textId="09F36232" w:rsidR="00267C1A" w:rsidRDefault="00267C1A" w:rsidP="00267C1A">
      <w:pPr>
        <w:pStyle w:val="ProductList-Body"/>
        <w:spacing w:after="120"/>
      </w:pPr>
      <w:r>
        <w:t>„Стандартни договорни клаузи</w:t>
      </w:r>
      <w:r w:rsidRPr="00802FED">
        <w:rPr>
          <w:lang w:val="ru-RU"/>
        </w:rPr>
        <w:t>“</w:t>
      </w:r>
      <w:r>
        <w:t xml:space="preserve"> означава стандартните клаузи за защита на данните за прехвърляне на лични данни на лица, обработващи данните, установени в трети страни, които не осигуряват подходящо ниво на защита, както е описано в чл. 46 от ОРЗД. Стандартните договорни клаузи се намират в </w:t>
      </w:r>
      <w:hyperlink w:anchor="Attachment3" w:tooltip="Приложение 3" w:history="1">
        <w:r>
          <w:rPr>
            <w:rStyle w:val="Hyperlink"/>
          </w:rPr>
          <w:t>Приложение 3</w:t>
        </w:r>
      </w:hyperlink>
      <w:r>
        <w:t>.</w:t>
      </w:r>
    </w:p>
    <w:p w14:paraId="30ED7C0C" w14:textId="77777777" w:rsidR="00267C1A" w:rsidRDefault="00267C1A" w:rsidP="00267C1A">
      <w:pPr>
        <w:pStyle w:val="ProductList-Body"/>
        <w:spacing w:after="120"/>
      </w:pPr>
      <w:r>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21BCB280" w14:textId="206564B7" w:rsidR="00267C1A" w:rsidRPr="00544AAD" w:rsidRDefault="00267C1A" w:rsidP="00267C1A">
      <w:pPr>
        <w:pStyle w:val="ProductList-Body"/>
        <w:spacing w:after="120"/>
        <w:rPr>
          <w:lang w:val="en-US"/>
        </w:rPr>
      </w:pPr>
      <w:r>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r w:rsidR="00544AAD">
        <w:rPr>
          <w:lang w:val="en-US"/>
        </w:rPr>
        <w:t xml:space="preserve"> </w:t>
      </w:r>
      <w:r w:rsidR="00544AAD">
        <w:rPr>
          <w:szCs w:val="18"/>
        </w:rPr>
        <w:t>Данните за поддръжка включват Данни за Професионални услуги</w:t>
      </w:r>
    </w:p>
    <w:p w14:paraId="5F189FAE" w14:textId="3AC25004" w:rsidR="00267C1A" w:rsidRDefault="00267C1A" w:rsidP="00267C1A">
      <w:pPr>
        <w:pStyle w:val="ProductList-Body"/>
        <w:spacing w:after="120"/>
      </w:pPr>
      <w:r>
        <w:t>Термините „субект на данни</w:t>
      </w:r>
      <w:r w:rsidRPr="00802FED">
        <w:rPr>
          <w:lang w:val="ru-RU"/>
        </w:rPr>
        <w:t>“</w:t>
      </w:r>
      <w:r>
        <w:t>, „обработка</w:t>
      </w:r>
      <w:r w:rsidRPr="00802FED">
        <w:rPr>
          <w:lang w:val="ru-RU"/>
        </w:rPr>
        <w:t>“</w:t>
      </w:r>
      <w:r>
        <w:t>, „лице, обработващо данни</w:t>
      </w:r>
      <w:r w:rsidRPr="00802FED">
        <w:rPr>
          <w:lang w:val="ru-RU"/>
        </w:rPr>
        <w:t>“</w:t>
      </w:r>
      <w:r>
        <w:t xml:space="preserve"> и „надзорен орган</w:t>
      </w:r>
      <w:r w:rsidRPr="00802FED">
        <w:rPr>
          <w:lang w:val="ru-RU"/>
        </w:rPr>
        <w:t>“</w:t>
      </w:r>
      <w:r>
        <w:t>, както са използвани тук, имат значенията, дадени в ОРЗД, а термините „вносител на данни</w:t>
      </w:r>
      <w:r w:rsidRPr="00802FED">
        <w:rPr>
          <w:lang w:val="ru-RU"/>
        </w:rPr>
        <w:t>“</w:t>
      </w:r>
      <w:r>
        <w:t xml:space="preserve"> и „износител на данни</w:t>
      </w:r>
      <w:r w:rsidRPr="00802FED">
        <w:rPr>
          <w:lang w:val="ru-RU"/>
        </w:rPr>
        <w:t>“</w:t>
      </w:r>
      <w:r>
        <w:t xml:space="preserve"> имат значението, дадено в Стандартните договорни клаузи.</w:t>
      </w:r>
    </w:p>
    <w:p w14:paraId="2AFB05DA" w14:textId="77777777" w:rsidR="00DD31AE" w:rsidRPr="00903BB7" w:rsidRDefault="00213EC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23"/>
          <w:footerReference w:type="first" r:id="rId24"/>
          <w:pgSz w:w="12240" w:h="15840"/>
          <w:pgMar w:top="1440" w:right="720" w:bottom="1440" w:left="720" w:header="720" w:footer="720" w:gutter="0"/>
          <w:cols w:space="720"/>
          <w:titlePg/>
          <w:docGrid w:linePitch="360"/>
        </w:sectPr>
      </w:pPr>
    </w:p>
    <w:p w14:paraId="18F7674C" w14:textId="4EB2C57B" w:rsidR="00103924" w:rsidRPr="00690C65" w:rsidRDefault="00103924" w:rsidP="00103924">
      <w:pPr>
        <w:pStyle w:val="ProductList-Body"/>
      </w:pPr>
    </w:p>
    <w:p w14:paraId="74186755" w14:textId="77777777" w:rsidR="004B3189" w:rsidRDefault="004B3189" w:rsidP="004B3189">
      <w:pPr>
        <w:pStyle w:val="ProductList-SectionHeading"/>
        <w:keepNext/>
        <w:outlineLvl w:val="0"/>
      </w:pPr>
      <w:bookmarkStart w:id="31" w:name="_Toc507768538"/>
      <w:bookmarkStart w:id="32" w:name="_Toc25673761"/>
      <w:bookmarkStart w:id="33" w:name="_Toc453946572"/>
      <w:bookmarkStart w:id="34" w:name="_Toc451949009"/>
      <w:r>
        <w:t>Общи условия</w:t>
      </w:r>
      <w:bookmarkEnd w:id="31"/>
      <w:bookmarkEnd w:id="32"/>
    </w:p>
    <w:p w14:paraId="674123E3" w14:textId="77777777" w:rsidR="004B3189" w:rsidRDefault="004B3189" w:rsidP="004B3189">
      <w:pPr>
        <w:pStyle w:val="ProductList-SubSubSectionHeading"/>
        <w:outlineLvl w:val="1"/>
      </w:pPr>
      <w:bookmarkStart w:id="35" w:name="_Toc507768539"/>
      <w:bookmarkStart w:id="36" w:name="_Toc25673762"/>
      <w:r>
        <w:t>Лицензиране на Онлайн услугите</w:t>
      </w:r>
      <w:bookmarkEnd w:id="35"/>
      <w:bookmarkEnd w:id="36"/>
    </w:p>
    <w:p w14:paraId="490A9D8C" w14:textId="73193645"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В </w:t>
      </w:r>
      <w:hyperlink w:anchor="Attachment2" w:tooltip="Приложение 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927DB5C"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tooltip="Специфичните условия за Онлайн услугата"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039B8DDB" w14:textId="77777777" w:rsidR="004B3189" w:rsidRDefault="004B3189" w:rsidP="004B3189">
      <w:pPr>
        <w:pStyle w:val="ProductList-Body"/>
        <w:ind w:left="158"/>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w:t>
      </w:r>
      <w:r w:rsidRPr="00802FED">
        <w:rPr>
          <w:lang w:val="ru-RU"/>
        </w:rPr>
        <w:t>“</w:t>
      </w:r>
      <w:r>
        <w:t xml:space="preserve"> или „метод за ограничаване на заявките към системата</w:t>
      </w:r>
      <w:r w:rsidRPr="00802FED">
        <w:rPr>
          <w:lang w:val="ru-RU"/>
        </w:rPr>
        <w:t>“</w:t>
      </w:r>
      <w:r>
        <w:t>), не намалява броя на лицензите от всеки тип (включително ЛА), от които Клиентът се нуждае.</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37" w:name="_Toc507768540"/>
      <w:bookmarkStart w:id="38" w:name="_Toc25673763"/>
      <w:r>
        <w:t>Използване на Онлайн услугите</w:t>
      </w:r>
      <w:bookmarkEnd w:id="37"/>
      <w:bookmarkEnd w:id="38"/>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3B0D0CDC" w14:textId="77777777" w:rsidR="00DD31AE" w:rsidRPr="004C41FC" w:rsidRDefault="00DD31AE" w:rsidP="00DD31AE">
      <w:pPr>
        <w:pStyle w:val="ProductList-Body"/>
        <w:ind w:left="158"/>
      </w:pPr>
      <w:r>
        <w:rPr>
          <w:b/>
          <w:bCs/>
          <w:color w:val="0072C6"/>
        </w:rPr>
        <w:t>Условия за допустимо използване</w:t>
      </w:r>
    </w:p>
    <w:p w14:paraId="7EB321B2" w14:textId="77777777" w:rsidR="00DD31AE" w:rsidRDefault="00DD31AE" w:rsidP="00DD31AE">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39209855" w14:textId="77777777" w:rsidR="00DD31AE" w:rsidRDefault="00DD31AE" w:rsidP="00DD31AE">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3280D9A9" w14:textId="77777777" w:rsidR="00DD31AE" w:rsidRDefault="00DD31AE" w:rsidP="00DD31AE">
      <w:pPr>
        <w:pStyle w:val="ProductList-Body"/>
        <w:numPr>
          <w:ilvl w:val="0"/>
          <w:numId w:val="1"/>
        </w:numPr>
        <w:spacing w:before="40"/>
        <w:ind w:left="608" w:hanging="270"/>
      </w:pPr>
      <w:r>
        <w:t>за нарушаване на правата на други;</w:t>
      </w:r>
    </w:p>
    <w:p w14:paraId="142AE7A3" w14:textId="77777777" w:rsidR="00DD31AE" w:rsidRDefault="00DD31AE" w:rsidP="00DD31AE">
      <w:pPr>
        <w:pStyle w:val="ProductList-Body"/>
        <w:numPr>
          <w:ilvl w:val="0"/>
          <w:numId w:val="1"/>
        </w:numPr>
        <w:spacing w:before="40"/>
        <w:ind w:left="608" w:hanging="270"/>
      </w:pPr>
      <w:r>
        <w:t>в опит за получаване на неупълномощен достъп до или прекъсване на услуга, устройство, данни, акаунт или мрежа;</w:t>
      </w:r>
    </w:p>
    <w:p w14:paraId="4D051761" w14:textId="77777777" w:rsidR="00DD31AE" w:rsidRDefault="00DD31AE" w:rsidP="00DD31AE">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575EC2CC" w14:textId="77777777" w:rsidR="00DD31AE" w:rsidRDefault="00DD31AE" w:rsidP="00DD31AE">
      <w:pPr>
        <w:pStyle w:val="ProductList-Body"/>
        <w:numPr>
          <w:ilvl w:val="0"/>
          <w:numId w:val="1"/>
        </w:numPr>
        <w:spacing w:before="40"/>
        <w:ind w:left="608" w:hanging="270"/>
      </w:pPr>
      <w:r>
        <w:t>по начин, който може да навреди на Онлайн услугата или на използването на услугата от страна на друго лице;</w:t>
      </w:r>
    </w:p>
    <w:p w14:paraId="6963EECA" w14:textId="77777777" w:rsidR="00DD31AE" w:rsidRDefault="00DD31AE" w:rsidP="00DD31AE">
      <w:pPr>
        <w:pStyle w:val="ProductList-Body"/>
        <w:numPr>
          <w:ilvl w:val="0"/>
          <w:numId w:val="1"/>
        </w:numPr>
        <w:spacing w:before="40"/>
        <w:ind w:left="608" w:hanging="270"/>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 или</w:t>
      </w:r>
    </w:p>
    <w:p w14:paraId="39CC9DB0" w14:textId="77777777" w:rsidR="00DD31AE" w:rsidRDefault="00DD31AE" w:rsidP="00DD31AE">
      <w:pPr>
        <w:pStyle w:val="ProductList-Body"/>
        <w:numPr>
          <w:ilvl w:val="0"/>
          <w:numId w:val="1"/>
        </w:numPr>
        <w:spacing w:before="40" w:after="120"/>
        <w:ind w:left="605" w:hanging="274"/>
      </w:pPr>
      <w:r>
        <w:t>да насърчава или окуражава друго лице за кое да е от гореизброените.</w:t>
      </w:r>
    </w:p>
    <w:p w14:paraId="3280A959" w14:textId="77777777" w:rsidR="004B3189" w:rsidRDefault="004B3189" w:rsidP="004B3189">
      <w:pPr>
        <w:pStyle w:val="ProductList-Body"/>
        <w:ind w:left="158"/>
      </w:pPr>
      <w: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0CED806B" w14:textId="77777777" w:rsidR="004B3189" w:rsidRDefault="004B3189" w:rsidP="004B3189">
      <w:pPr>
        <w:pStyle w:val="ProductList-Body"/>
      </w:pPr>
    </w:p>
    <w:p w14:paraId="0E644E7C" w14:textId="77777777" w:rsidR="004B3189" w:rsidRDefault="004B3189" w:rsidP="004B3189">
      <w:pPr>
        <w:pStyle w:val="ProductList-SubSubSectionHeading"/>
        <w:outlineLvl w:val="1"/>
      </w:pPr>
      <w:bookmarkStart w:id="39" w:name="_Toc507768541"/>
      <w:bookmarkStart w:id="40" w:name="_Toc507239493"/>
      <w:bookmarkStart w:id="41" w:name="_Toc25673764"/>
      <w:r>
        <w:t>Използване на софтуера с Онлайн услугата</w:t>
      </w:r>
      <w:bookmarkEnd w:id="39"/>
      <w:bookmarkEnd w:id="40"/>
      <w:bookmarkEnd w:id="41"/>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33"/>
    <w:bookmarkEnd w:id="34"/>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3C365A02"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42500E54" w:rsidR="00103924" w:rsidRPr="00690C65" w:rsidRDefault="00103924" w:rsidP="00AD5F09">
      <w:pPr>
        <w:pStyle w:val="ProductList-Body"/>
        <w:ind w:left="180"/>
      </w:pPr>
      <w:r>
        <w:t xml:space="preserve">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w:t>
      </w:r>
      <w:r w:rsidR="008834A3">
        <w:t>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 за Клиентски данни</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A619AF">
      <w:pPr>
        <w:pStyle w:val="ProductList-SubSubSectionHeading"/>
        <w:outlineLvl w:val="1"/>
      </w:pPr>
      <w:bookmarkStart w:id="42" w:name="_Toc507768542"/>
      <w:bookmarkStart w:id="43" w:name="_Toc25673765"/>
      <w:r>
        <w:t>Технически ограничения</w:t>
      </w:r>
      <w:bookmarkEnd w:id="42"/>
      <w:bookmarkEnd w:id="43"/>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44" w:name="_Toc507768543"/>
      <w:bookmarkStart w:id="45" w:name="_Toc25673766"/>
      <w:r>
        <w:t>Услуги за внос/износ</w:t>
      </w:r>
      <w:bookmarkEnd w:id="44"/>
      <w:bookmarkEnd w:id="45"/>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46" w:name="_Toc507768544"/>
      <w:bookmarkStart w:id="47" w:name="_Toc25673767"/>
      <w:r>
        <w:t>Компоненти на шрифтове</w:t>
      </w:r>
      <w:bookmarkEnd w:id="46"/>
      <w:bookmarkEnd w:id="47"/>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D0424B">
      <w:pPr>
        <w:pStyle w:val="ProductList-SubSubSectionHeading"/>
        <w:outlineLvl w:val="1"/>
      </w:pPr>
      <w:bookmarkStart w:id="48" w:name="_Toc507768545"/>
      <w:bookmarkStart w:id="49" w:name="_Toc25673768"/>
      <w:r>
        <w:t>Промени и наличност на Онлайн услугите</w:t>
      </w:r>
      <w:bookmarkEnd w:id="48"/>
      <w:bookmarkEnd w:id="49"/>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hyperlink r:id="rId25" w:history="1">
        <w:r>
          <w:rPr>
            <w:rStyle w:val="Hyperlink"/>
          </w:rPr>
          <w:t>https://go.microsoft.com/fwlink/?linkid=870295</w:t>
        </w:r>
      </w:hyperlink>
      <w:r>
        <w:t>.</w:t>
      </w:r>
    </w:p>
    <w:p w14:paraId="1AC07D48" w14:textId="77777777" w:rsidR="00D0424B" w:rsidRDefault="00D0424B" w:rsidP="00D0424B">
      <w:pPr>
        <w:pStyle w:val="ProductList-Body"/>
      </w:pPr>
    </w:p>
    <w:p w14:paraId="6592E881" w14:textId="77777777" w:rsidR="00D0424B" w:rsidRDefault="00D0424B" w:rsidP="00D0424B">
      <w:pPr>
        <w:pStyle w:val="ProductList-SubSubSectionHeading"/>
        <w:outlineLvl w:val="1"/>
      </w:pPr>
      <w:bookmarkStart w:id="50" w:name="_Toc507768546"/>
      <w:bookmarkStart w:id="51" w:name="_Toc25673769"/>
      <w:r>
        <w:t>Съответствие със законите</w:t>
      </w:r>
      <w:bookmarkEnd w:id="50"/>
      <w:bookmarkEnd w:id="51"/>
    </w:p>
    <w:p w14:paraId="4FEE834A" w14:textId="77777777" w:rsidR="00D0424B" w:rsidRDefault="00D0424B" w:rsidP="00D0424B">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0C2F9357" w14:textId="77777777" w:rsidR="00D0424B" w:rsidRDefault="00D0424B" w:rsidP="00D0424B">
      <w:pPr>
        <w:pStyle w:val="ProductList-Body"/>
      </w:pPr>
      <w:r>
        <w:t xml:space="preserve">Клиентът трябва да спазва всяко приложимо законодателство относно използването на Онлайн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отговорност за определяне дали Онлайн услугите са подходящи за съхранение и обработване на информация, обект на даден закон или наредба, както и за използването на Онлайн услугите по начин, който съответства на правните и законови задължения на Клиента. </w:t>
      </w:r>
      <w:r>
        <w:lastRenderedPageBreak/>
        <w:t xml:space="preserve">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 </w:t>
      </w:r>
    </w:p>
    <w:p w14:paraId="183421D6" w14:textId="77777777" w:rsidR="00D0424B" w:rsidRDefault="00D0424B" w:rsidP="00D0424B">
      <w:pPr>
        <w:pStyle w:val="ProductList-Body"/>
      </w:pPr>
    </w:p>
    <w:p w14:paraId="2302CF2F" w14:textId="77777777" w:rsidR="00D0424B" w:rsidRDefault="00D0424B" w:rsidP="00D0424B">
      <w:pPr>
        <w:pStyle w:val="ProductList-SubSubSectionHeading"/>
        <w:outlineLvl w:val="1"/>
      </w:pPr>
      <w:bookmarkStart w:id="52" w:name="_Toc507768547"/>
      <w:bookmarkStart w:id="53" w:name="_Toc25673770"/>
      <w:r>
        <w:t>Други</w:t>
      </w:r>
      <w:bookmarkEnd w:id="52"/>
      <w:bookmarkEnd w:id="53"/>
    </w:p>
    <w:p w14:paraId="169C2F2E" w14:textId="77777777" w:rsidR="009E78A5" w:rsidRPr="00F63552" w:rsidRDefault="009E78A5" w:rsidP="00F63552">
      <w:pPr>
        <w:pStyle w:val="ProductList-Body"/>
        <w:ind w:left="158"/>
        <w:rPr>
          <w:color w:val="0072C6"/>
        </w:rPr>
      </w:pPr>
      <w:bookmarkStart w:id="54" w:name="_Toc460240070"/>
      <w:bookmarkStart w:id="55" w:name="_Toc459970681"/>
      <w:bookmarkStart w:id="56" w:name="NonMicrosoftProducts"/>
      <w:r w:rsidRPr="00F63552">
        <w:rPr>
          <w:b/>
          <w:color w:val="0072C6"/>
        </w:rPr>
        <w:t>Продукти, които не са на Microsoft</w:t>
      </w:r>
      <w:bookmarkEnd w:id="54"/>
      <w:bookmarkEnd w:id="55"/>
    </w:p>
    <w:bookmarkEnd w:id="56"/>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09BD4C9E" w14:textId="77777777" w:rsidR="00847145" w:rsidRPr="0006694D" w:rsidRDefault="00847145" w:rsidP="00847145">
      <w:pPr>
        <w:pStyle w:val="ProductList-Body"/>
        <w:ind w:left="158" w:hanging="158"/>
        <w:rPr>
          <w:b/>
          <w:color w:val="0072C6"/>
        </w:rPr>
      </w:pPr>
      <w:bookmarkStart w:id="57" w:name="GeneralTerms_Previews"/>
      <w:r>
        <w:rPr>
          <w:b/>
          <w:color w:val="0072C6"/>
        </w:rPr>
        <w:t>Предварителни прегледи</w:t>
      </w:r>
    </w:p>
    <w:p w14:paraId="3E3109D6" w14:textId="77777777" w:rsidR="00847145" w:rsidRDefault="00847145" w:rsidP="00847145">
      <w:pPr>
        <w:pStyle w:val="ProductList-Body"/>
        <w:ind w:left="180" w:hanging="158"/>
      </w:pPr>
      <w:r>
        <w:t xml:space="preserve">ПРЕДВАРИТЕЛНИТЕ ВЕРСИИ СЕ ПРЕДОСТАВЯТ В СЪСТОЯНИЕТО, В КОЕТО СА, С ВСИЧКИ ПРОПУСКИ И ГРЕШКИ, И КАКТО Е ПРИЛОЖИМО, според описаното в настоящото. Предварителните прегледи може да не се покриват от поддръжката на клиенти. Имаме право да променяме или прекратяваме предлагането на Предварителните прегледи по всяко време без предизвестие. Имаме право също така да изберем да не предоставяме услугата за Предварителни версии за всички клиенти. </w:t>
      </w:r>
    </w:p>
    <w:p w14:paraId="7A5338AC" w14:textId="77777777" w:rsidR="00847145" w:rsidRDefault="00847145" w:rsidP="00847145">
      <w:pPr>
        <w:pStyle w:val="ProductList-Body"/>
        <w:ind w:left="180" w:hanging="158"/>
      </w:pPr>
    </w:p>
    <w:p w14:paraId="65B207D5" w14:textId="77777777" w:rsidR="00847145" w:rsidRDefault="00847145" w:rsidP="00E50DD4">
      <w:pPr>
        <w:pStyle w:val="ProductList-Body"/>
        <w:tabs>
          <w:tab w:val="clear" w:pos="158"/>
          <w:tab w:val="left" w:pos="22"/>
        </w:tabs>
      </w:pPr>
      <w:r>
        <w:t xml:space="preserve">Освен ако не е предвидено друго в отделно споразумение, Предварителните версии не се включват в SLA за съответната Онлайн услуга. </w:t>
      </w:r>
    </w:p>
    <w:p w14:paraId="79E35F33" w14:textId="77777777" w:rsidR="00847145" w:rsidRDefault="00847145" w:rsidP="00847145">
      <w:pPr>
        <w:pStyle w:val="ProductList-Body"/>
        <w:ind w:left="180" w:hanging="158"/>
      </w:pPr>
    </w:p>
    <w:p w14:paraId="22C82C27" w14:textId="77777777" w:rsidR="00847145" w:rsidRDefault="00847145" w:rsidP="00E50DD4">
      <w:pPr>
        <w:pStyle w:val="ProductList-Body"/>
        <w:tabs>
          <w:tab w:val="clear" w:pos="158"/>
          <w:tab w:val="left" w:pos="22"/>
        </w:tabs>
      </w:pPr>
      <w:r>
        <w:t>Предоставянето на „Обратна връзка“ (предложения, коментари, обратна връзка, идеи или ноу-хау в каквато и да е форма) на Microsoft във връзка с услугите за Предварителни прегледи е доброволно. Microsoft няма задължението да публикува или използва Обратна връзка. Като изпраща Обратна връзка на Microsoft, Клиентът (и всяко лице, предоставящо Обратна връзка чрез Клиента) неотменимо и завинаги предоставя на Microsoft и нейните Свързани лица по всички свои (и техни) притежавани или контролирани права на интелектуална собственост глобално, неизключително, изцяло платено, безвъзмездно, подлежащо на прехвърляне и прелицензиране право и лиценз за създаване, използване, възпроизвеждане, подготвяне на производни продукти, разпространение, публично изпълнение и показване, излъчване или комерсиализиране на Обратната връзка (включително чрез комбиниране или взаимодействие на продукти, услуги или технологии, които зависят от или включват Обратна връзка с други продукти, услуги или технологии на Microsoft или други лица) без приписване и за всякакви цели.</w:t>
      </w:r>
    </w:p>
    <w:p w14:paraId="74529B1F" w14:textId="77777777" w:rsidR="00847145" w:rsidRDefault="00847145" w:rsidP="00847145">
      <w:pPr>
        <w:pStyle w:val="ProductList-Body"/>
        <w:ind w:left="180" w:hanging="158"/>
      </w:pPr>
    </w:p>
    <w:p w14:paraId="2015F4FE" w14:textId="77777777" w:rsidR="00847145" w:rsidRDefault="00847145" w:rsidP="00F431C0">
      <w:pPr>
        <w:pStyle w:val="ProductList-Body"/>
        <w:tabs>
          <w:tab w:val="clear" w:pos="158"/>
          <w:tab w:val="left" w:pos="0"/>
        </w:tabs>
      </w:pPr>
      <w:r>
        <w:t>Клиентът гарантира, че: 1) няма да предоставя Обратна връзка, която е предмет на лиценз, изискващ от Microsoft да лицензира каквото и да е на трети лица, тъй като Microsoft упражнява някое от горепосочените права в Обратната връзка на Участника; и 2) притежава или по друг начин контролира всички права върху подобна Обратна връзка и тя не е обект на каквито и да е права на трети лица (включително права на личност или права за публичност).</w:t>
      </w:r>
    </w:p>
    <w:p w14:paraId="05646A27" w14:textId="77777777" w:rsidR="00847145" w:rsidRDefault="00847145" w:rsidP="00F431C0">
      <w:pPr>
        <w:pStyle w:val="ProductList-Body"/>
        <w:ind w:left="158" w:hanging="158"/>
        <w:rPr>
          <w:b/>
          <w:color w:val="0072C6"/>
        </w:rPr>
      </w:pPr>
    </w:p>
    <w:p w14:paraId="7848FE48" w14:textId="77777777" w:rsidR="00847145" w:rsidRPr="004C41FC" w:rsidRDefault="00847145" w:rsidP="00F431C0">
      <w:pPr>
        <w:pStyle w:val="ProductList-Body"/>
        <w:ind w:left="158" w:hanging="158"/>
      </w:pPr>
      <w:r>
        <w:rPr>
          <w:b/>
          <w:color w:val="0072C6"/>
        </w:rPr>
        <w:t>Конкурентно тестване на производителността</w:t>
      </w:r>
    </w:p>
    <w:p w14:paraId="234FFF21" w14:textId="77777777" w:rsidR="00847145" w:rsidRDefault="00847145" w:rsidP="00F431C0">
      <w:pPr>
        <w:pStyle w:val="ProductList-Body"/>
        <w:tabs>
          <w:tab w:val="clear" w:pos="158"/>
          <w:tab w:val="left" w:pos="0"/>
        </w:tabs>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4EFB48EA" w14:textId="77777777" w:rsidR="00847145" w:rsidRDefault="00847145" w:rsidP="00F431C0">
      <w:pPr>
        <w:pStyle w:val="ProductList-Body"/>
        <w:ind w:left="158" w:hanging="158"/>
      </w:pPr>
    </w:p>
    <w:p w14:paraId="19290E21" w14:textId="77777777" w:rsidR="00847145" w:rsidRPr="00AF1A25" w:rsidRDefault="00847145" w:rsidP="00F431C0">
      <w:pPr>
        <w:pStyle w:val="ProductList-Body"/>
        <w:ind w:left="158" w:hanging="158"/>
        <w:rPr>
          <w:b/>
          <w:color w:val="0072C6"/>
        </w:rPr>
      </w:pPr>
      <w:r>
        <w:rPr>
          <w:b/>
          <w:bCs/>
          <w:color w:val="0072C6"/>
        </w:rPr>
        <w:t>Клиенти – правителствени организации</w:t>
      </w:r>
    </w:p>
    <w:bookmarkEnd w:id="57"/>
    <w:p w14:paraId="570FC8A6" w14:textId="77777777" w:rsidR="00847145" w:rsidRDefault="00847145" w:rsidP="00E50DD4">
      <w:pPr>
        <w:pStyle w:val="ProductList-Body"/>
        <w:tabs>
          <w:tab w:val="clear" w:pos="158"/>
          <w:tab w:val="left" w:pos="270"/>
          <w:tab w:val="left" w:pos="720"/>
        </w:tabs>
        <w:ind w:firstLine="22"/>
      </w:pPr>
      <w:r>
        <w:t xml:space="preserve">Ако Клиентът е правителствена организация, посочените по-долу условия се прилагат за всички Онлайн услуги, които са предоставени безплатно на Клиента: </w:t>
      </w:r>
    </w:p>
    <w:p w14:paraId="13917F25" w14:textId="77777777" w:rsidR="00847145" w:rsidRDefault="00847145" w:rsidP="00E50DD4">
      <w:pPr>
        <w:pStyle w:val="ProductList-Body"/>
        <w:numPr>
          <w:ilvl w:val="0"/>
          <w:numId w:val="19"/>
        </w:numPr>
        <w:ind w:left="720"/>
      </w:pPr>
      <w:r>
        <w:t xml:space="preserve">Microsoft се отказва от всякакви права на компенсация от Клиента за Онлайн услугата. </w:t>
      </w:r>
    </w:p>
    <w:p w14:paraId="4FC76510" w14:textId="2ECB5ADE" w:rsidR="00847145" w:rsidRDefault="00847145" w:rsidP="00E50DD4">
      <w:pPr>
        <w:pStyle w:val="ProductList-Body"/>
        <w:numPr>
          <w:ilvl w:val="0"/>
          <w:numId w:val="19"/>
        </w:numPr>
        <w:ind w:left="720"/>
      </w:pPr>
      <w:r>
        <w:t>В съответствие с приложимите закони и разпоредби Microsoft и Клиентът потвърждават, че Онлайн услугите ще се използват единствено от Клиента и не се предоставят за лична употреба или използване от който и да е отделен правителствен служител.</w:t>
      </w:r>
    </w:p>
    <w:p w14:paraId="4A69BC7B" w14:textId="55709F9C" w:rsidR="00CB52F8" w:rsidRDefault="00CB52F8" w:rsidP="00CB52F8">
      <w:pPr>
        <w:pStyle w:val="ProductList-Body"/>
      </w:pPr>
    </w:p>
    <w:p w14:paraId="378F4FE7" w14:textId="77777777" w:rsidR="00CB52F8" w:rsidRDefault="00CB52F8" w:rsidP="00CB52F8">
      <w:pPr>
        <w:pStyle w:val="ProductList-Body"/>
        <w:ind w:left="158" w:hanging="158"/>
        <w:rPr>
          <w:b/>
          <w:bCs/>
          <w:color w:val="0072C6"/>
        </w:rPr>
      </w:pPr>
      <w:r>
        <w:rPr>
          <w:b/>
          <w:bCs/>
          <w:color w:val="0072C6"/>
        </w:rPr>
        <w:t>Германски онлайн услуги</w:t>
      </w:r>
    </w:p>
    <w:p w14:paraId="5CA81736" w14:textId="3174A412" w:rsidR="00CB52F8" w:rsidRPr="008F7574" w:rsidRDefault="00CB52F8" w:rsidP="00CB52F8">
      <w:pPr>
        <w:pStyle w:val="ProductList-Body"/>
        <w:rPr>
          <w:b/>
          <w:bCs/>
          <w:color w:val="0072C6"/>
        </w:rPr>
      </w:pPr>
      <w:r>
        <w:t xml:space="preserve">Използването на Германските онлайн услуги също е предмет на специфичните за предложението условия, достъпни на </w:t>
      </w:r>
      <w:hyperlink r:id="rId26" w:history="1">
        <w:r>
          <w:rPr>
            <w:rStyle w:val="Hyperlink"/>
          </w:rPr>
          <w:t>https://aka.ms/MCAGermanSupplement</w:t>
        </w:r>
      </w:hyperlink>
      <w:r>
        <w:t xml:space="preserve">. </w:t>
      </w:r>
    </w:p>
    <w:p w14:paraId="7B1C355D" w14:textId="77777777" w:rsidR="00DD31AE" w:rsidRPr="00903BB7" w:rsidRDefault="00213EC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77A74895" w14:textId="77777777" w:rsidR="00D0424B" w:rsidRDefault="00D0424B" w:rsidP="00D0424B">
      <w:pPr>
        <w:pStyle w:val="ProductList-SectionHeading"/>
        <w:keepNext/>
        <w:tabs>
          <w:tab w:val="center" w:pos="5400"/>
        </w:tabs>
        <w:outlineLvl w:val="0"/>
      </w:pPr>
      <w:bookmarkStart w:id="58" w:name="_Toc507239504"/>
      <w:bookmarkStart w:id="59" w:name="_Toc25673771"/>
      <w:bookmarkStart w:id="60" w:name="PrivacyandSecurityTerms"/>
      <w:r>
        <w:lastRenderedPageBreak/>
        <w:t>Условия за защита на данните</w:t>
      </w:r>
      <w:bookmarkEnd w:id="58"/>
      <w:bookmarkEnd w:id="59"/>
    </w:p>
    <w:p w14:paraId="6F0AD852" w14:textId="77777777" w:rsidR="005C5D67" w:rsidRDefault="00D0424B" w:rsidP="005C5D67">
      <w:pPr>
        <w:pStyle w:val="ProductList-Body"/>
        <w:spacing w:after="120"/>
        <w:sectPr w:rsidR="005C5D67" w:rsidSect="00A61B2A">
          <w:footerReference w:type="default" r:id="rId27"/>
          <w:footerReference w:type="first" r:id="rId28"/>
          <w:pgSz w:w="12240" w:h="15840"/>
          <w:pgMar w:top="1440" w:right="720" w:bottom="1440" w:left="720" w:header="720" w:footer="720" w:gutter="0"/>
          <w:cols w:space="720"/>
          <w:titlePg/>
          <w:docGrid w:linePitch="360"/>
        </w:sectPr>
      </w:pPr>
      <w:r>
        <w:t>Настоящият раздел от Условията за Онлайн услуги включва следните подраздели:</w:t>
      </w:r>
    </w:p>
    <w:p w14:paraId="1B616259" w14:textId="7F4D2E9E" w:rsidR="005C5D67" w:rsidRDefault="005C5D67" w:rsidP="00627D56">
      <w:pPr>
        <w:pStyle w:val="ProductList-Body"/>
        <w:numPr>
          <w:ilvl w:val="0"/>
          <w:numId w:val="16"/>
        </w:numPr>
      </w:pPr>
      <w:r w:rsidRPr="005C5D67">
        <w:rPr>
          <w:lang w:val="en-US" w:eastAsia="en-US" w:bidi="ar-SA"/>
        </w:rPr>
        <w:t>Обсег</w:t>
      </w:r>
    </w:p>
    <w:p w14:paraId="04345F0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Клиентски данни; собственост</w:t>
      </w:r>
    </w:p>
    <w:p w14:paraId="74AE16C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Разкриване на Клиентски данни</w:t>
      </w:r>
    </w:p>
    <w:p w14:paraId="00748892"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Лични данни; ОРЗД</w:t>
      </w:r>
    </w:p>
    <w:p w14:paraId="72CBD9E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Защита на данните</w:t>
      </w:r>
    </w:p>
    <w:p w14:paraId="38745688"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Уведомяване за пробив в защитата</w:t>
      </w:r>
    </w:p>
    <w:p w14:paraId="43B7EEF7"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Прехвърляне и местоположение на данните</w:t>
      </w:r>
    </w:p>
    <w:p w14:paraId="6DA91D21" w14:textId="64CDEE22" w:rsidR="005C5D67" w:rsidRDefault="005C5D67" w:rsidP="00627D56">
      <w:pPr>
        <w:pStyle w:val="ProductList-Body"/>
        <w:numPr>
          <w:ilvl w:val="0"/>
          <w:numId w:val="16"/>
        </w:numPr>
        <w:rPr>
          <w:lang w:val="en-US" w:eastAsia="en-US" w:bidi="ar-SA"/>
        </w:rPr>
      </w:pPr>
      <w:r w:rsidRPr="005C5D67">
        <w:rPr>
          <w:lang w:val="en-US" w:eastAsia="en-US" w:bidi="ar-SA"/>
        </w:rPr>
        <w:t>Съхранение и изтриване на данните</w:t>
      </w:r>
    </w:p>
    <w:p w14:paraId="4B357AEC" w14:textId="77777777" w:rsidR="005C5D67" w:rsidRPr="005C5D67" w:rsidRDefault="005C5D67" w:rsidP="005C5D67">
      <w:pPr>
        <w:pStyle w:val="ProductList-Body"/>
        <w:ind w:left="720"/>
        <w:rPr>
          <w:lang w:val="en-US" w:eastAsia="en-US" w:bidi="ar-SA"/>
        </w:rPr>
      </w:pPr>
    </w:p>
    <w:p w14:paraId="17009AB4" w14:textId="35CEB3D1" w:rsidR="005C5D67" w:rsidRDefault="005C5D67" w:rsidP="00627D56">
      <w:pPr>
        <w:pStyle w:val="ProductList-Body"/>
        <w:numPr>
          <w:ilvl w:val="0"/>
          <w:numId w:val="16"/>
        </w:numPr>
      </w:pPr>
      <w:r w:rsidRPr="005C5D67">
        <w:rPr>
          <w:lang w:val="en-US" w:eastAsia="en-US" w:bidi="ar-SA"/>
        </w:rPr>
        <w:t>Ангажимент за поверителност на лицето, обработващо данните</w:t>
      </w:r>
    </w:p>
    <w:p w14:paraId="0D3BB3DA" w14:textId="59A80A77" w:rsidR="005C5D67" w:rsidRPr="00C83150" w:rsidRDefault="005C5D67" w:rsidP="00627D56">
      <w:pPr>
        <w:pStyle w:val="ProductList-Body"/>
        <w:numPr>
          <w:ilvl w:val="0"/>
          <w:numId w:val="16"/>
        </w:numPr>
      </w:pPr>
      <w:r w:rsidRPr="005C5D67">
        <w:rPr>
          <w:lang w:eastAsia="en-US" w:bidi="ar-SA"/>
        </w:rPr>
        <w:t>Уведомления и мерки за контрол при използването на Подизпълнители</w:t>
      </w:r>
    </w:p>
    <w:p w14:paraId="466F581C" w14:textId="0E14FAB7" w:rsidR="005C5D67" w:rsidRPr="00E72C20" w:rsidRDefault="005C5D67" w:rsidP="00627D56">
      <w:pPr>
        <w:pStyle w:val="ProductList-Body"/>
        <w:numPr>
          <w:ilvl w:val="0"/>
          <w:numId w:val="16"/>
        </w:numPr>
      </w:pPr>
      <w:r w:rsidRPr="005C5D67">
        <w:rPr>
          <w:lang w:val="en-US" w:eastAsia="en-US" w:bidi="ar-SA"/>
        </w:rPr>
        <w:t>Образователни институции</w:t>
      </w:r>
    </w:p>
    <w:p w14:paraId="55E2F39B" w14:textId="5919EA38" w:rsidR="00E72C20" w:rsidRDefault="00E72C20" w:rsidP="00E72C20">
      <w:pPr>
        <w:pStyle w:val="ProductList-Body"/>
        <w:numPr>
          <w:ilvl w:val="0"/>
          <w:numId w:val="16"/>
        </w:numPr>
      </w:pPr>
      <w:r>
        <w:t>Споразумение с Клиента за CJIS</w:t>
      </w:r>
    </w:p>
    <w:p w14:paraId="38940091" w14:textId="3E058692" w:rsidR="005C5D67" w:rsidRDefault="005C5D67" w:rsidP="00627D56">
      <w:pPr>
        <w:pStyle w:val="ProductList-Body"/>
        <w:numPr>
          <w:ilvl w:val="0"/>
          <w:numId w:val="16"/>
        </w:numPr>
      </w:pPr>
      <w:r w:rsidRPr="005C5D67">
        <w:rPr>
          <w:lang w:val="en-US" w:eastAsia="en-US" w:bidi="ar-SA"/>
        </w:rPr>
        <w:t>Бизнес сътрудник по HIPAA</w:t>
      </w:r>
    </w:p>
    <w:p w14:paraId="20E67EB7" w14:textId="4498041F" w:rsidR="005C5D67" w:rsidRDefault="005C5D67" w:rsidP="00627D56">
      <w:pPr>
        <w:pStyle w:val="ProductList-Body"/>
        <w:numPr>
          <w:ilvl w:val="0"/>
          <w:numId w:val="16"/>
        </w:numPr>
      </w:pPr>
      <w:r w:rsidRPr="005C5D67">
        <w:rPr>
          <w:lang w:eastAsia="en-US" w:bidi="ar-SA"/>
        </w:rPr>
        <w:t xml:space="preserve">Начини за връзка с </w:t>
      </w:r>
      <w:r w:rsidRPr="005C5D67">
        <w:rPr>
          <w:lang w:val="en-US" w:eastAsia="en-US" w:bidi="ar-SA"/>
        </w:rPr>
        <w:t>Microsoft</w:t>
      </w:r>
    </w:p>
    <w:p w14:paraId="4597E342" w14:textId="49E7E043" w:rsidR="005C5D67" w:rsidRDefault="005C5D67" w:rsidP="00627D56">
      <w:pPr>
        <w:pStyle w:val="ProductList-Body"/>
        <w:numPr>
          <w:ilvl w:val="0"/>
          <w:numId w:val="16"/>
        </w:numPr>
      </w:pPr>
      <w:r w:rsidRPr="005C5D67">
        <w:rPr>
          <w:lang w:eastAsia="en-US" w:bidi="ar-SA"/>
        </w:rPr>
        <w:t xml:space="preserve">Приложение </w:t>
      </w:r>
      <w:r w:rsidRPr="005C5D67">
        <w:rPr>
          <w:lang w:val="en-US" w:eastAsia="en-US" w:bidi="ar-SA"/>
        </w:rPr>
        <w:t>A</w:t>
      </w:r>
      <w:r w:rsidRPr="005C5D67">
        <w:rPr>
          <w:lang w:eastAsia="en-US" w:bidi="ar-SA"/>
        </w:rPr>
        <w:t xml:space="preserve"> – Основни онлайн услуги</w:t>
      </w:r>
    </w:p>
    <w:p w14:paraId="6EF63E54" w14:textId="3B0909E8" w:rsidR="005C5D67" w:rsidRDefault="005C5D67" w:rsidP="00627D56">
      <w:pPr>
        <w:pStyle w:val="ProductList-Body"/>
        <w:numPr>
          <w:ilvl w:val="0"/>
          <w:numId w:val="16"/>
        </w:numPr>
        <w:sectPr w:rsidR="005C5D67" w:rsidSect="003A3791">
          <w:type w:val="continuous"/>
          <w:pgSz w:w="12240" w:h="15840"/>
          <w:pgMar w:top="1440" w:right="720" w:bottom="1440" w:left="720" w:header="720" w:footer="720" w:gutter="0"/>
          <w:cols w:num="2" w:space="720"/>
          <w:titlePg/>
          <w:docGrid w:linePitch="360"/>
        </w:sectPr>
      </w:pPr>
      <w:r w:rsidRPr="005C5D67">
        <w:rPr>
          <w:lang w:eastAsia="en-US" w:bidi="ar-SA"/>
        </w:rPr>
        <w:t xml:space="preserve">Приложение </w:t>
      </w:r>
      <w:r w:rsidRPr="005C5D67">
        <w:rPr>
          <w:lang w:val="en-US" w:eastAsia="en-US" w:bidi="ar-SA"/>
        </w:rPr>
        <w:t>B</w:t>
      </w:r>
      <w:r w:rsidRPr="005C5D67">
        <w:rPr>
          <w:lang w:eastAsia="en-US" w:bidi="ar-SA"/>
        </w:rPr>
        <w:t xml:space="preserve"> – Мерки за защита</w:t>
      </w:r>
    </w:p>
    <w:p w14:paraId="211D6969" w14:textId="2BAADB52" w:rsidR="00D0424B" w:rsidRDefault="00D0424B" w:rsidP="00D0424B">
      <w:pPr>
        <w:pStyle w:val="ProductList-SubSubSectionHeading"/>
        <w:outlineLvl w:val="1"/>
      </w:pPr>
      <w:bookmarkStart w:id="61" w:name="_Toc507768549"/>
      <w:bookmarkStart w:id="62" w:name="_Toc25673772"/>
      <w:r>
        <w:t>Обсег</w:t>
      </w:r>
      <w:bookmarkEnd w:id="61"/>
      <w:bookmarkEnd w:id="62"/>
    </w:p>
    <w:p w14:paraId="326D3182" w14:textId="1F879389" w:rsidR="00665B0A" w:rsidRPr="00931AE7" w:rsidRDefault="00A619AF" w:rsidP="00665B0A">
      <w:pPr>
        <w:pStyle w:val="ProductList-Body"/>
      </w:pPr>
      <w:r>
        <w:t>Условията в настоящия раздел („Условия за защита на данните</w:t>
      </w:r>
      <w:r w:rsidRPr="008E5F28">
        <w:rPr>
          <w:lang w:val="ru-RU"/>
        </w:rPr>
        <w:t>“</w:t>
      </w:r>
      <w:r>
        <w:t xml:space="preserve">) се прилагат за всички Онлайн услуги с изключение на Корпоративната платформа за Картите на Bing, Транзакции и потребители на Картите на Bing, Услугите за търсене с Bing, GitHub Enterprise, LinkedIn Sales Navigator, Azure Stack Hub, Microsoft Graph data connect за НДС, Microsoft Genomics и Центъра за приложения Visual Studio, които се регулират от условията за поверителност и защита в приложимите </w:t>
      </w:r>
      <w:hyperlink w:anchor="OnlineServiceSpecificTerms" w:tooltip="Онлайн услуги – специфични условия" w:history="1">
        <w:r>
          <w:rPr>
            <w:rStyle w:val="Hyperlink"/>
          </w:rPr>
          <w:t>Специфични условия за Онлайн услуги</w:t>
        </w:r>
      </w:hyperlink>
      <w:r w:rsidR="00665B0A">
        <w:t>.</w:t>
      </w:r>
    </w:p>
    <w:p w14:paraId="3AC8E6D9" w14:textId="77777777" w:rsidR="00D0424B" w:rsidRDefault="00D0424B" w:rsidP="00D0424B">
      <w:pPr>
        <w:pStyle w:val="ProductList-Body"/>
      </w:pPr>
    </w:p>
    <w:p w14:paraId="484CE687" w14:textId="77777777" w:rsidR="00D0424B" w:rsidRDefault="00D0424B" w:rsidP="00D0424B">
      <w:pPr>
        <w:pStyle w:val="ProductList-Body"/>
      </w:pPr>
      <w:r>
        <w:t>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отбелязано друго, Предварителните издания не се включват в SLA за съответната Онлайн услуга и Клиентът не бива да използва Предварителните издания за обработка на лични или други данни, които са предмет на правни или регулаторни изисквания за съответствие. Следните условия в настоящия раздел („Условия за защита на данните</w:t>
      </w:r>
      <w:r w:rsidRPr="00802FED">
        <w:rPr>
          <w:lang w:val="ru-RU"/>
        </w:rPr>
        <w:t>“</w:t>
      </w:r>
      <w:r>
        <w:t>) не се прилагат за Предварителните издания: Обработване на Лични данни; ОРЗД, Защита на данните и Бизнес сътрудник по HIPAA.</w:t>
      </w:r>
    </w:p>
    <w:p w14:paraId="4934AD26" w14:textId="77777777" w:rsidR="00D0424B" w:rsidRDefault="00D0424B" w:rsidP="00D0424B">
      <w:pPr>
        <w:pStyle w:val="ProductList-Body"/>
      </w:pPr>
    </w:p>
    <w:p w14:paraId="0F0340A3" w14:textId="77777777" w:rsidR="00544AAD" w:rsidRDefault="00213ECD" w:rsidP="00544AAD">
      <w:pPr>
        <w:pStyle w:val="ProductList-Body"/>
      </w:pPr>
      <w:hyperlink w:anchor="Приложение1" w:tooltip="Приложение 1" w:history="1">
        <w:r w:rsidR="00544AAD">
          <w:rPr>
            <w:rStyle w:val="Hyperlink"/>
          </w:rPr>
          <w:t>Приложение 1</w:t>
        </w:r>
      </w:hyperlink>
      <w:r w:rsidR="00544AAD">
        <w:t xml:space="preserve"> включва термините, които се отнасят до Професионалните услуги, в това число поверителността и защитата на Данните за Професионални услуги и Личните данни във връзка с предоставянето на тези услуги. Поради това, освен ако не са изрично посочени като приложими в </w:t>
      </w:r>
      <w:hyperlink w:anchor="Приложение1" w:tooltip="Приложение 1" w:history="1">
        <w:r w:rsidR="00544AAD">
          <w:rPr>
            <w:rStyle w:val="Hyperlink"/>
          </w:rPr>
          <w:t>Приложение 1</w:t>
        </w:r>
      </w:hyperlink>
      <w:r w:rsidR="00544AAD">
        <w:t>, термините в този раздел („Условия за защита на данните</w:t>
      </w:r>
      <w:r w:rsidR="00544AAD">
        <w:rPr>
          <w:lang w:val="en-US"/>
        </w:rPr>
        <w:t>“</w:t>
      </w:r>
      <w:r w:rsidR="00544AAD">
        <w:t>) не се отнасят до предоставянето на Професионални услуги.</w:t>
      </w:r>
    </w:p>
    <w:p w14:paraId="20B5F558" w14:textId="77777777" w:rsidR="00D0424B" w:rsidRDefault="00D0424B" w:rsidP="00D0424B">
      <w:pPr>
        <w:pStyle w:val="ProductList-Body"/>
      </w:pPr>
    </w:p>
    <w:p w14:paraId="7F91E5CA" w14:textId="77777777" w:rsidR="00D0424B" w:rsidRDefault="00D0424B" w:rsidP="00D0424B">
      <w:pPr>
        <w:pStyle w:val="ProductList-SubSubSectionHeading"/>
        <w:outlineLvl w:val="1"/>
      </w:pPr>
      <w:bookmarkStart w:id="63" w:name="_Toc507768550"/>
      <w:bookmarkStart w:id="64" w:name="_Toc25673773"/>
      <w:r>
        <w:t>Обработване на Клиентски данни; собственост</w:t>
      </w:r>
      <w:bookmarkEnd w:id="63"/>
      <w:bookmarkEnd w:id="64"/>
    </w:p>
    <w:p w14:paraId="1B2978C3" w14:textId="77777777" w:rsidR="00D0424B" w:rsidRDefault="00D0424B" w:rsidP="00D0424B">
      <w:pPr>
        <w:pStyle w:val="ProductList-Body"/>
      </w:pPr>
      <w:r>
        <w:t>Клиентските данни ще се използват или ще се обработват по друг начин само с цел предоставяне на Онлайн услугите на Клиента, включително за цели, съвместими с предоставянето на съответните услуги. Microsoft няма да използва или обработва по друг начин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10A866A" w14:textId="77777777" w:rsidR="00D0424B" w:rsidRDefault="00D0424B" w:rsidP="00D0424B">
      <w:pPr>
        <w:pStyle w:val="ProductList-Body"/>
      </w:pPr>
    </w:p>
    <w:p w14:paraId="55B87690" w14:textId="77777777" w:rsidR="00544AAD" w:rsidRDefault="00544AAD" w:rsidP="00544AAD">
      <w:pPr>
        <w:pStyle w:val="ProductList-SubSubSectionHeading"/>
        <w:outlineLvl w:val="1"/>
      </w:pPr>
      <w:bookmarkStart w:id="65" w:name="_Toc507768551"/>
      <w:bookmarkStart w:id="66" w:name="_Toc6563800"/>
      <w:bookmarkStart w:id="67" w:name="_Toc8395011"/>
      <w:bookmarkStart w:id="68" w:name="_Toc13858350"/>
      <w:bookmarkStart w:id="69" w:name="_Toc25673774"/>
      <w:r>
        <w:t>Изнасяне на информация за Клиентски данни</w:t>
      </w:r>
      <w:bookmarkEnd w:id="65"/>
      <w:bookmarkEnd w:id="66"/>
      <w:bookmarkEnd w:id="67"/>
      <w:r>
        <w:t xml:space="preserve"> и Лични данни</w:t>
      </w:r>
      <w:bookmarkEnd w:id="68"/>
      <w:bookmarkEnd w:id="69"/>
    </w:p>
    <w:p w14:paraId="20A95E23" w14:textId="77777777" w:rsidR="00544AAD" w:rsidRDefault="00544AAD" w:rsidP="00544AAD">
      <w:pPr>
        <w:pStyle w:val="ProductList-Body"/>
        <w:spacing w:after="120"/>
      </w:pPr>
      <w:r>
        <w:t xml:space="preserve">Microsoft няма да изнася информация за Клиентски данни или Лични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1C8D26CE" w14:textId="77777777" w:rsidR="00544AAD" w:rsidRDefault="00544AAD" w:rsidP="00544AAD">
      <w:pPr>
        <w:pStyle w:val="ProductList-Body"/>
        <w:spacing w:after="120"/>
      </w:pPr>
      <w:r>
        <w:t>Microsoft няма да изнася информация за Клиентски данни или Лични данни на правоприлагащи органи, освен ако това не се изисква по закон. Ако правоприлагащ орган се свърже с Microsoft с искане за Клиентски данни или Лични данни, Microsoft ще се опита да го препрати директно към Клиента за заявяване на тези данни. Ако Microsoft бъде принудена да разкрие Клиентски данни или Лични данни на правоприлагащи органи, Microsoft ще уведоми незабавно Клиента и ще предостави копие на изискването, освен ако на фирмата не е наложена забрана по законов път за това.</w:t>
      </w:r>
    </w:p>
    <w:p w14:paraId="6E166840" w14:textId="77777777" w:rsidR="00544AAD" w:rsidRDefault="00544AAD" w:rsidP="00544AAD">
      <w:pPr>
        <w:pStyle w:val="ProductList-Body"/>
        <w:spacing w:after="120"/>
      </w:pPr>
      <w:r>
        <w:t>При получаване на искане от трето лице за Клиентски данни или Лични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18814160" w14:textId="6CAA6106" w:rsidR="00D0424B" w:rsidRDefault="00544AAD" w:rsidP="00544AAD">
      <w:pPr>
        <w:pStyle w:val="ProductList-Body"/>
        <w:spacing w:after="120"/>
      </w:pPr>
      <w:r>
        <w:t>Microsoft няма да предоставя на трети лица: (a) пряк, непряк, общ или неограничен достъп до Клиентски данни или Лични данни, (b) шифроващи ключове за платформи, използвани за защита на Клиентските данни или Личните данни, или възможността за разбиване на съответното шифроване или (c) достъп до Клиентски данни или Лични данни, ако Microsoft е наясно, че тези данни ще се използват за различни цели от посочените в искането на съответното трето лице.</w:t>
      </w:r>
      <w:r w:rsidR="00D0424B">
        <w:t xml:space="preserve"> </w:t>
      </w:r>
    </w:p>
    <w:p w14:paraId="31B5C87B" w14:textId="77777777" w:rsidR="00D0424B" w:rsidRDefault="00D0424B" w:rsidP="00D0424B">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D8F0E6" w14:textId="77777777" w:rsidR="00D0424B" w:rsidRDefault="00D0424B" w:rsidP="00D0424B">
      <w:pPr>
        <w:pStyle w:val="ProductList-Body"/>
      </w:pPr>
    </w:p>
    <w:p w14:paraId="0E9E75B5" w14:textId="77777777" w:rsidR="00D0424B" w:rsidRDefault="00D0424B" w:rsidP="00A619AF">
      <w:pPr>
        <w:pStyle w:val="ProductList-SubSubSectionHeading"/>
        <w:outlineLvl w:val="1"/>
      </w:pPr>
      <w:bookmarkStart w:id="70" w:name="_Toc507768552"/>
      <w:bookmarkStart w:id="71" w:name="_Toc25673775"/>
      <w:r>
        <w:t>Обработване на Лични данни; ОРЗД</w:t>
      </w:r>
      <w:bookmarkEnd w:id="70"/>
      <w:bookmarkEnd w:id="71"/>
    </w:p>
    <w:p w14:paraId="70166589" w14:textId="77777777" w:rsidR="00D0424B" w:rsidRDefault="00D0424B" w:rsidP="00D0424B">
      <w:pPr>
        <w:pStyle w:val="ProductList-Body"/>
      </w:pPr>
      <w:r>
        <w:t>Лични данни, които са предоставени на Microsoft от или от името на Клиента при използването на Онлайн услугите, също представляват Клиентски данни. При използването на Онлайн услугите от страна на Клиента могат да бъдат генерирани и псевдонимизирани идентификатори, които също представляват Клиентски данни.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ОРЗД</w:t>
      </w:r>
      <w:r w:rsidRPr="00802FED">
        <w:rPr>
          <w:lang w:val="ru-RU"/>
        </w:rPr>
        <w:t>“</w:t>
      </w:r>
      <w:r>
        <w:t>):</w:t>
      </w:r>
    </w:p>
    <w:p w14:paraId="26422F3C" w14:textId="77777777" w:rsidR="00D0424B" w:rsidRDefault="00D0424B" w:rsidP="00D0424B">
      <w:pPr>
        <w:pStyle w:val="ProductList-Body"/>
      </w:pPr>
    </w:p>
    <w:p w14:paraId="541ACB04" w14:textId="77777777" w:rsidR="00D0424B" w:rsidRPr="004C41FC" w:rsidRDefault="00D0424B" w:rsidP="00D0424B">
      <w:pPr>
        <w:pStyle w:val="ProductList-Body"/>
        <w:ind w:left="180"/>
        <w:outlineLvl w:val="2"/>
      </w:pPr>
      <w:r>
        <w:rPr>
          <w:b/>
          <w:bCs/>
          <w:color w:val="0072C6"/>
        </w:rPr>
        <w:t>Роли и отговорности на лицето, обработващо данни, и на администратора на данни</w:t>
      </w:r>
    </w:p>
    <w:p w14:paraId="22EB3777" w14:textId="77777777" w:rsidR="00D0424B" w:rsidRDefault="00D0424B" w:rsidP="00D0424B">
      <w:pPr>
        <w:pStyle w:val="ProductList-Body"/>
        <w:ind w:left="158"/>
      </w:pPr>
      <w:r>
        <w:t xml:space="preserve">Клиентът и Microsoft се съгласяват, че Клиентът е администраторът на Личните данни, а Microsoft е обработващият тези данни, освен когато </w:t>
      </w:r>
      <w:r w:rsidRPr="00802FED">
        <w:rPr>
          <w:lang w:val="ru-RU"/>
        </w:rPr>
        <w:t>(</w:t>
      </w:r>
      <w:r>
        <w:t xml:space="preserve">а) Клиентът действа като обработващ Лични данни, в който случай Microsoft е подизпълнител, или </w:t>
      </w:r>
      <w:r w:rsidRPr="00802FED">
        <w:rPr>
          <w:lang w:val="ru-RU"/>
        </w:rPr>
        <w:t>(</w:t>
      </w:r>
      <w:r>
        <w:t>в) е посочено друго в Специфичните условия за Онлайн услуги.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и конфигурирането на функциите в Онлайн услугите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34BB8FFF" w14:textId="77777777" w:rsidR="00D0424B" w:rsidRDefault="00D0424B" w:rsidP="00D0424B">
      <w:pPr>
        <w:pStyle w:val="ProductList-Body"/>
        <w:ind w:left="158"/>
      </w:pPr>
    </w:p>
    <w:p w14:paraId="1A8FF338" w14:textId="77777777" w:rsidR="00D0424B" w:rsidRPr="004C41FC" w:rsidRDefault="00D0424B" w:rsidP="00D0424B">
      <w:pPr>
        <w:pStyle w:val="ProductList-Body"/>
        <w:ind w:left="180"/>
        <w:outlineLvl w:val="2"/>
      </w:pPr>
      <w:r>
        <w:rPr>
          <w:b/>
          <w:bCs/>
          <w:color w:val="0072C6"/>
        </w:rPr>
        <w:t>Данни за обработване</w:t>
      </w:r>
    </w:p>
    <w:p w14:paraId="1F726D0F" w14:textId="77777777" w:rsidR="00D0424B" w:rsidRDefault="00D0424B" w:rsidP="00D0424B">
      <w:pPr>
        <w:pStyle w:val="ProductList-Body"/>
        <w:ind w:left="158"/>
      </w:pPr>
      <w:r>
        <w:t>Страните потвърждават и се съгласяват, че:</w:t>
      </w:r>
    </w:p>
    <w:p w14:paraId="03CE9765" w14:textId="77777777" w:rsidR="00D0424B" w:rsidRDefault="00D0424B" w:rsidP="00627D56">
      <w:pPr>
        <w:pStyle w:val="ProductList-Body"/>
        <w:numPr>
          <w:ilvl w:val="0"/>
          <w:numId w:val="17"/>
        </w:numPr>
      </w:pPr>
      <w:r>
        <w:t>Предметът на обработването е ограничен до Лични данни в рамките на обхвата на ОРЗД;</w:t>
      </w:r>
    </w:p>
    <w:p w14:paraId="2792A0FC" w14:textId="77777777" w:rsidR="00D0424B" w:rsidRDefault="00D0424B" w:rsidP="00627D56">
      <w:pPr>
        <w:pStyle w:val="ProductList-Body"/>
        <w:numPr>
          <w:ilvl w:val="0"/>
          <w:numId w:val="17"/>
        </w:numPr>
      </w:pPr>
      <w:r>
        <w:t>Срокът на обработването ще бъде срока на правото на Клиента да използва Онлайн услугата или до изтриването или връщането на всички Лични данни в съответствие с инструкциите на Клиента или условията на OST;</w:t>
      </w:r>
    </w:p>
    <w:p w14:paraId="3F36AC3A" w14:textId="1E79CA40" w:rsidR="00D0424B" w:rsidRDefault="00A619AF" w:rsidP="00627D56">
      <w:pPr>
        <w:pStyle w:val="ProductList-Body"/>
        <w:numPr>
          <w:ilvl w:val="0"/>
          <w:numId w:val="17"/>
        </w:numPr>
      </w:pPr>
      <w:r>
        <w:t>Естеството и целта на обработването е да се предостави Онлайн услугата съгласно споразумението за корпоративно лицензиране на Клиента и че, освен ако не е разрешено друго от закона, личните данни няма да бъдат задържани, използвани, продавани или разкривани за друга цел</w:t>
      </w:r>
      <w:r>
        <w:rPr>
          <w:lang w:val="en-US"/>
        </w:rPr>
        <w:t>;</w:t>
      </w:r>
    </w:p>
    <w:p w14:paraId="2F7A0E41" w14:textId="77777777" w:rsidR="00D0424B" w:rsidRDefault="00D0424B" w:rsidP="00627D56">
      <w:pPr>
        <w:pStyle w:val="ProductList-Body"/>
        <w:numPr>
          <w:ilvl w:val="0"/>
          <w:numId w:val="17"/>
        </w:numPr>
      </w:pPr>
      <w:r>
        <w:t>Видовете Лични данни, обработвани по Онлайн услугата, включват изрично посочените в член 4 на ОРЗД; и</w:t>
      </w:r>
    </w:p>
    <w:p w14:paraId="78819DA4" w14:textId="77777777" w:rsidR="00D0424B" w:rsidRDefault="00D0424B" w:rsidP="00627D56">
      <w:pPr>
        <w:pStyle w:val="ProductList-Body"/>
        <w:numPr>
          <w:ilvl w:val="0"/>
          <w:numId w:val="17"/>
        </w:numPr>
        <w:ind w:left="92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1F89881A" w14:textId="77777777" w:rsidR="00D0424B" w:rsidRPr="00661C51" w:rsidRDefault="00D0424B" w:rsidP="00D0424B">
      <w:pPr>
        <w:pStyle w:val="ProductList-Body"/>
      </w:pPr>
    </w:p>
    <w:p w14:paraId="7A371A18" w14:textId="77777777" w:rsidR="00D0424B" w:rsidRPr="004C41FC" w:rsidRDefault="00D0424B" w:rsidP="00D0424B">
      <w:pPr>
        <w:pStyle w:val="ProductList-Body"/>
        <w:ind w:left="180"/>
        <w:outlineLvl w:val="2"/>
      </w:pPr>
      <w:r>
        <w:rPr>
          <w:b/>
          <w:bCs/>
          <w:color w:val="0072C6"/>
        </w:rPr>
        <w:t>Права на субектите на данни; помощ във връзка с искания</w:t>
      </w:r>
    </w:p>
    <w:p w14:paraId="2EF103F4" w14:textId="77777777" w:rsidR="00D0424B" w:rsidRDefault="00D0424B" w:rsidP="00D0424B">
      <w:pPr>
        <w:pStyle w:val="ProductList-Body"/>
        <w:ind w:left="180"/>
      </w:pPr>
      <w:r>
        <w:t>Microsoft ще предостави на Клиента Лични данни на субектите на данни по начин, който съответства на функционалността на Онлайн услугата и ролята на Microsoft като обработващ лични данни, и възможността да се изпълняват исканията на субектите на данни за упражняване на техните права по ОРЗД. Microsoft се съобразява с разумните искания на Клиента да го подпомогне при отговора на искане от страна на подобен субект на данни. Ако Microsoft получи искане от субект на данни на Клиента за упражняване на едно или повече от неговите права по ОРЗД във връзка с Онлайн услуга, за която Microsoft е обработваща лични данни или подизпълнител, Microsoft ще препрати субекта на данни да отправи искането си директно към Клиента. Клиентът е длъжен да отговори на всяко такова искане, включително, когато е необходимо, като използва функционалността на Онлайн услугата. Microsoft се съобразява с разумните искания на Клиента да го подпомогне при отговора на искане от страна на подобен субект на данни.</w:t>
      </w:r>
    </w:p>
    <w:p w14:paraId="6F317D95" w14:textId="77777777" w:rsidR="00D0424B" w:rsidRDefault="00D0424B" w:rsidP="00D0424B">
      <w:pPr>
        <w:pStyle w:val="ProductList-Body"/>
        <w:ind w:left="180"/>
      </w:pPr>
    </w:p>
    <w:p w14:paraId="58ABA414" w14:textId="77777777" w:rsidR="00D0424B" w:rsidRPr="00FC2D52" w:rsidRDefault="00D0424B" w:rsidP="00D0424B">
      <w:pPr>
        <w:pStyle w:val="ProductList-Body"/>
        <w:ind w:left="180"/>
        <w:outlineLvl w:val="2"/>
      </w:pPr>
      <w:r>
        <w:rPr>
          <w:b/>
          <w:color w:val="0072C6"/>
        </w:rPr>
        <w:t>Регистри на дейностите по обработване</w:t>
      </w:r>
    </w:p>
    <w:p w14:paraId="4BC28348" w14:textId="77777777" w:rsidR="00D0424B" w:rsidRDefault="00D0424B" w:rsidP="00D0424B">
      <w:pPr>
        <w:pStyle w:val="ProductList-Body"/>
        <w:ind w:left="158"/>
      </w:pPr>
      <w:r>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00335034" w14:textId="77777777" w:rsidR="00D0424B" w:rsidRPr="00302F7B" w:rsidRDefault="00D0424B" w:rsidP="00D0424B">
      <w:pPr>
        <w:pStyle w:val="ProductList-Body"/>
        <w:ind w:left="180"/>
      </w:pPr>
    </w:p>
    <w:p w14:paraId="4B9895B5" w14:textId="77777777" w:rsidR="00D0424B" w:rsidRDefault="00D0424B" w:rsidP="00D0424B">
      <w:pPr>
        <w:pStyle w:val="ProductList-SubSubSectionHeading"/>
        <w:outlineLvl w:val="1"/>
      </w:pPr>
      <w:bookmarkStart w:id="72" w:name="_Toc507768553"/>
      <w:bookmarkStart w:id="73" w:name="_Toc25673776"/>
      <w:r>
        <w:t>Защита на данните</w:t>
      </w:r>
      <w:bookmarkEnd w:id="72"/>
      <w:bookmarkEnd w:id="73"/>
    </w:p>
    <w:p w14:paraId="16CE525A" w14:textId="77777777" w:rsidR="00D0424B" w:rsidRPr="004C41FC" w:rsidRDefault="00D0424B" w:rsidP="00D0424B">
      <w:pPr>
        <w:pStyle w:val="ProductList-Body"/>
        <w:ind w:left="180"/>
        <w:outlineLvl w:val="2"/>
      </w:pPr>
      <w:r>
        <w:rPr>
          <w:b/>
          <w:bCs/>
          <w:color w:val="0072C6"/>
        </w:rPr>
        <w:t>Практики и правила за защита</w:t>
      </w:r>
    </w:p>
    <w:p w14:paraId="043A0E7B" w14:textId="77777777" w:rsidR="00D0424B" w:rsidRPr="00812D81" w:rsidRDefault="00D0424B" w:rsidP="00D0424B">
      <w:pPr>
        <w:pStyle w:val="ProductList-Body"/>
        <w:ind w:left="158"/>
      </w:pPr>
      <w:bookmarkStart w:id="74" w:name="_Hlk504328104"/>
      <w:r>
        <w:t>Microsoft ще приложи и поддържа подходящите технически и организационни мерки за защита на Клиентските данни и Личните данни. Тези мерки са предвидени в Правилата на Microsoft за защита. Microsoft ще осигури на Клиента достъп до тези правила, както и описания на съществуващите мерки за защита за Онлайн услугата и разумно изискваната от Клиента друга информация по отношение на правилата и практиките на Microsoft за защита.</w:t>
      </w:r>
    </w:p>
    <w:p w14:paraId="424A389C" w14:textId="77777777" w:rsidR="00D0424B" w:rsidRPr="00812D81" w:rsidRDefault="00D0424B" w:rsidP="00D0424B">
      <w:pPr>
        <w:pStyle w:val="ProductList-Body"/>
        <w:ind w:left="158"/>
      </w:pPr>
    </w:p>
    <w:p w14:paraId="346A8DCB" w14:textId="3C6D0F2B" w:rsidR="00D0424B" w:rsidRDefault="00D0424B" w:rsidP="00D0424B">
      <w:pPr>
        <w:pStyle w:val="ProductList-Body"/>
        <w:ind w:left="158"/>
      </w:pPr>
      <w:r>
        <w:t xml:space="preserve">В допълнение тези мерки ще бъдат в съответствие с изискванията, предвидени в ISO 27001, ISO 27002 и ISO 27018. </w:t>
      </w:r>
      <w:bookmarkEnd w:id="74"/>
      <w:r>
        <w:t xml:space="preserve">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hyperlink w:anchor="AppendixB_SecurityMeasures" w:tooltip="Приложение B" w:history="1">
        <w:r>
          <w:rPr>
            <w:rStyle w:val="Hyperlink"/>
          </w:rPr>
          <w:t>Приложение B</w:t>
        </w:r>
      </w:hyperlink>
      <w:r>
        <w:t xml:space="preserve"> за защитата на Клиентски данни.</w:t>
      </w:r>
    </w:p>
    <w:p w14:paraId="3DF4A1BB" w14:textId="77777777" w:rsidR="0011092F" w:rsidRDefault="0011092F" w:rsidP="00A619AF">
      <w:pPr>
        <w:pStyle w:val="ProductList-Body"/>
        <w:pageBreakBefore/>
      </w:pPr>
    </w:p>
    <w:tbl>
      <w:tblPr>
        <w:tblStyle w:val="TableGrid"/>
        <w:tblW w:w="6413" w:type="dxa"/>
        <w:tblInd w:w="607" w:type="dxa"/>
        <w:tblLayout w:type="fixed"/>
        <w:tblLook w:val="04A0" w:firstRow="1" w:lastRow="0" w:firstColumn="1" w:lastColumn="0" w:noHBand="0" w:noVBand="1"/>
      </w:tblPr>
      <w:tblGrid>
        <w:gridCol w:w="3092"/>
        <w:gridCol w:w="1665"/>
        <w:gridCol w:w="1656"/>
      </w:tblGrid>
      <w:tr w:rsidR="005A78BD" w:rsidRPr="00C62FB6" w14:paraId="56F963A5" w14:textId="77777777" w:rsidTr="005A78BD">
        <w:trPr>
          <w:tblHeader/>
        </w:trPr>
        <w:tc>
          <w:tcPr>
            <w:tcW w:w="3092" w:type="dxa"/>
            <w:shd w:val="clear" w:color="auto" w:fill="0072C6"/>
            <w:vAlign w:val="center"/>
          </w:tcPr>
          <w:p w14:paraId="6BC370D3" w14:textId="77777777" w:rsidR="005A78BD" w:rsidRPr="00231971" w:rsidRDefault="005A78BD" w:rsidP="005A78BD">
            <w:pPr>
              <w:pStyle w:val="ProductList-Body"/>
              <w:rPr>
                <w:color w:val="FFFFFF" w:themeColor="background1"/>
                <w:sz w:val="16"/>
                <w:szCs w:val="16"/>
              </w:rPr>
            </w:pPr>
            <w:r>
              <w:rPr>
                <w:color w:val="FFFFFF" w:themeColor="background1"/>
                <w:sz w:val="16"/>
                <w:szCs w:val="16"/>
              </w:rPr>
              <w:t>Онлайн услуга</w:t>
            </w:r>
          </w:p>
        </w:tc>
        <w:tc>
          <w:tcPr>
            <w:tcW w:w="1665" w:type="dxa"/>
            <w:shd w:val="clear" w:color="auto" w:fill="0072C6"/>
            <w:vAlign w:val="center"/>
          </w:tcPr>
          <w:p w14:paraId="43CC3F15"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1 Type II</w:t>
            </w:r>
          </w:p>
        </w:tc>
        <w:tc>
          <w:tcPr>
            <w:tcW w:w="1656" w:type="dxa"/>
            <w:shd w:val="clear" w:color="auto" w:fill="0072C6"/>
            <w:vAlign w:val="center"/>
          </w:tcPr>
          <w:p w14:paraId="0D9CE492"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2 Type II</w:t>
            </w:r>
          </w:p>
        </w:tc>
      </w:tr>
      <w:tr w:rsidR="005A78BD" w:rsidRPr="00C62FB6" w14:paraId="7EA90F7A" w14:textId="77777777" w:rsidTr="005A78BD">
        <w:trPr>
          <w:trHeight w:val="288"/>
        </w:trPr>
        <w:tc>
          <w:tcPr>
            <w:tcW w:w="3092" w:type="dxa"/>
            <w:vAlign w:val="center"/>
          </w:tcPr>
          <w:p w14:paraId="38708A08" w14:textId="77777777" w:rsidR="005A78BD" w:rsidRPr="00231971" w:rsidRDefault="005A78BD" w:rsidP="005A78BD">
            <w:pPr>
              <w:pStyle w:val="ProductList-Body"/>
              <w:rPr>
                <w:sz w:val="16"/>
                <w:szCs w:val="16"/>
              </w:rPr>
            </w:pPr>
            <w:r>
              <w:rPr>
                <w:sz w:val="16"/>
                <w:szCs w:val="16"/>
              </w:rPr>
              <w:t>Услуги на Office 365</w:t>
            </w:r>
          </w:p>
        </w:tc>
        <w:tc>
          <w:tcPr>
            <w:tcW w:w="1665" w:type="dxa"/>
            <w:vAlign w:val="center"/>
          </w:tcPr>
          <w:p w14:paraId="506C2D9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611F08F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21A8F079" w14:textId="77777777" w:rsidTr="005A78BD">
        <w:trPr>
          <w:trHeight w:val="288"/>
        </w:trPr>
        <w:tc>
          <w:tcPr>
            <w:tcW w:w="3092" w:type="dxa"/>
            <w:vAlign w:val="center"/>
          </w:tcPr>
          <w:p w14:paraId="36C3AA4A" w14:textId="77777777" w:rsidR="005A78BD" w:rsidRPr="00231971" w:rsidRDefault="005A78BD" w:rsidP="005A78BD">
            <w:pPr>
              <w:pStyle w:val="ProductList-Body"/>
              <w:rPr>
                <w:sz w:val="16"/>
                <w:szCs w:val="16"/>
              </w:rPr>
            </w:pPr>
            <w:r>
              <w:rPr>
                <w:sz w:val="16"/>
                <w:szCs w:val="16"/>
              </w:rPr>
              <w:t>Основни услуги на Microsoft Dynamics 365</w:t>
            </w:r>
          </w:p>
        </w:tc>
        <w:tc>
          <w:tcPr>
            <w:tcW w:w="1665" w:type="dxa"/>
            <w:vAlign w:val="center"/>
          </w:tcPr>
          <w:p w14:paraId="0B68B3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4AAE741A"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2DC4D3E" w14:textId="77777777" w:rsidTr="005A78BD">
        <w:trPr>
          <w:trHeight w:val="288"/>
        </w:trPr>
        <w:tc>
          <w:tcPr>
            <w:tcW w:w="3092" w:type="dxa"/>
            <w:vAlign w:val="center"/>
          </w:tcPr>
          <w:p w14:paraId="691E226E" w14:textId="77777777" w:rsidR="005A78BD" w:rsidRPr="00231971" w:rsidRDefault="005A78BD" w:rsidP="005A78BD">
            <w:pPr>
              <w:pStyle w:val="ProductList-Body"/>
              <w:rPr>
                <w:sz w:val="16"/>
                <w:szCs w:val="16"/>
              </w:rPr>
            </w:pPr>
            <w:r>
              <w:rPr>
                <w:sz w:val="16"/>
                <w:szCs w:val="16"/>
              </w:rPr>
              <w:t>Основни услуги на Microsoft Azure</w:t>
            </w:r>
          </w:p>
        </w:tc>
        <w:tc>
          <w:tcPr>
            <w:tcW w:w="1665" w:type="dxa"/>
            <w:vAlign w:val="center"/>
          </w:tcPr>
          <w:p w14:paraId="441BB2F2" w14:textId="77777777" w:rsidR="005A78BD" w:rsidRPr="004C41FC" w:rsidRDefault="005A78BD" w:rsidP="005A78BD">
            <w:pPr>
              <w:pStyle w:val="ProductList-Body"/>
            </w:pPr>
            <w:r>
              <w:rPr>
                <w:color w:val="000000" w:themeColor="text1"/>
                <w:sz w:val="16"/>
                <w:szCs w:val="16"/>
              </w:rPr>
              <w:t>Различава се**</w:t>
            </w:r>
          </w:p>
        </w:tc>
        <w:tc>
          <w:tcPr>
            <w:tcW w:w="1656" w:type="dxa"/>
            <w:vAlign w:val="center"/>
          </w:tcPr>
          <w:p w14:paraId="75ACD7B6" w14:textId="77777777" w:rsidR="005A78BD" w:rsidRPr="00231971" w:rsidRDefault="005A78BD" w:rsidP="005A78BD">
            <w:pPr>
              <w:pStyle w:val="ProductList-Body"/>
              <w:rPr>
                <w:color w:val="000000" w:themeColor="text1"/>
                <w:sz w:val="16"/>
                <w:szCs w:val="16"/>
              </w:rPr>
            </w:pPr>
            <w:r>
              <w:rPr>
                <w:color w:val="000000" w:themeColor="text1"/>
                <w:sz w:val="16"/>
                <w:szCs w:val="16"/>
              </w:rPr>
              <w:t>Различава се**</w:t>
            </w:r>
          </w:p>
        </w:tc>
      </w:tr>
      <w:tr w:rsidR="005A78BD" w:rsidRPr="00C62FB6" w14:paraId="3B051241" w14:textId="77777777" w:rsidTr="005A78BD">
        <w:trPr>
          <w:trHeight w:val="288"/>
        </w:trPr>
        <w:tc>
          <w:tcPr>
            <w:tcW w:w="3092" w:type="dxa"/>
            <w:vAlign w:val="center"/>
          </w:tcPr>
          <w:p w14:paraId="588BFB32" w14:textId="77777777" w:rsidR="005A78BD" w:rsidRPr="00231971" w:rsidRDefault="005A78BD" w:rsidP="005A78BD">
            <w:pPr>
              <w:pStyle w:val="ProductList-Body"/>
              <w:rPr>
                <w:sz w:val="16"/>
                <w:szCs w:val="16"/>
              </w:rPr>
            </w:pPr>
            <w:r>
              <w:rPr>
                <w:sz w:val="16"/>
                <w:szCs w:val="16"/>
              </w:rPr>
              <w:t>Microsoft Cloud App Security</w:t>
            </w:r>
          </w:p>
        </w:tc>
        <w:tc>
          <w:tcPr>
            <w:tcW w:w="1665" w:type="dxa"/>
            <w:vAlign w:val="center"/>
          </w:tcPr>
          <w:p w14:paraId="0D30856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197BBCC2"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CB48061" w14:textId="77777777" w:rsidTr="005A78BD">
        <w:trPr>
          <w:trHeight w:val="288"/>
        </w:trPr>
        <w:tc>
          <w:tcPr>
            <w:tcW w:w="3092" w:type="dxa"/>
            <w:vAlign w:val="center"/>
          </w:tcPr>
          <w:p w14:paraId="4C9A0ECB" w14:textId="77777777" w:rsidR="005A78BD" w:rsidRPr="00231971" w:rsidRDefault="005A78BD" w:rsidP="005A78BD">
            <w:pPr>
              <w:pStyle w:val="ProductList-Body"/>
              <w:rPr>
                <w:sz w:val="16"/>
                <w:szCs w:val="16"/>
              </w:rPr>
            </w:pPr>
            <w:r>
              <w:rPr>
                <w:sz w:val="16"/>
                <w:szCs w:val="16"/>
              </w:rPr>
              <w:t>Онлайн услуги на Microsoft Intune</w:t>
            </w:r>
          </w:p>
        </w:tc>
        <w:tc>
          <w:tcPr>
            <w:tcW w:w="1665" w:type="dxa"/>
            <w:vAlign w:val="center"/>
          </w:tcPr>
          <w:p w14:paraId="4D367104"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3C9A76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C02AC8" w:rsidRPr="00C62FB6" w14:paraId="7EA88611" w14:textId="77777777" w:rsidTr="005A78BD">
        <w:trPr>
          <w:trHeight w:val="288"/>
        </w:trPr>
        <w:tc>
          <w:tcPr>
            <w:tcW w:w="3092" w:type="dxa"/>
            <w:vAlign w:val="center"/>
          </w:tcPr>
          <w:p w14:paraId="03ADCF86" w14:textId="5151054A" w:rsidR="00C02AC8" w:rsidRPr="00231971" w:rsidRDefault="00C02AC8" w:rsidP="00C02AC8">
            <w:pPr>
              <w:pStyle w:val="ProductList-Body"/>
              <w:rPr>
                <w:sz w:val="16"/>
                <w:szCs w:val="16"/>
              </w:rPr>
            </w:pPr>
            <w:r>
              <w:rPr>
                <w:sz w:val="16"/>
                <w:szCs w:val="16"/>
              </w:rPr>
              <w:t>Основни услуги на Microsoft Power Platform</w:t>
            </w:r>
          </w:p>
        </w:tc>
        <w:tc>
          <w:tcPr>
            <w:tcW w:w="1665" w:type="dxa"/>
            <w:vAlign w:val="center"/>
          </w:tcPr>
          <w:p w14:paraId="3DFF09B1" w14:textId="6697730E" w:rsidR="00C02AC8" w:rsidRPr="00231971" w:rsidRDefault="00C02AC8" w:rsidP="00C02AC8">
            <w:pPr>
              <w:pStyle w:val="ProductList-Body"/>
              <w:rPr>
                <w:color w:val="000000" w:themeColor="text1"/>
                <w:sz w:val="16"/>
                <w:szCs w:val="16"/>
              </w:rPr>
            </w:pPr>
            <w:r>
              <w:rPr>
                <w:color w:val="000000" w:themeColor="text1"/>
                <w:sz w:val="16"/>
                <w:szCs w:val="16"/>
              </w:rPr>
              <w:t>Да</w:t>
            </w:r>
          </w:p>
        </w:tc>
        <w:tc>
          <w:tcPr>
            <w:tcW w:w="1656" w:type="dxa"/>
            <w:vAlign w:val="center"/>
          </w:tcPr>
          <w:p w14:paraId="7C23A61C" w14:textId="5556FCDC" w:rsidR="00C02AC8" w:rsidRPr="00231971" w:rsidRDefault="00C02AC8" w:rsidP="00C02AC8">
            <w:pPr>
              <w:pStyle w:val="ProductList-Body"/>
              <w:rPr>
                <w:color w:val="000000" w:themeColor="text1"/>
                <w:sz w:val="16"/>
                <w:szCs w:val="16"/>
              </w:rPr>
            </w:pPr>
            <w:r>
              <w:rPr>
                <w:color w:val="000000" w:themeColor="text1"/>
                <w:sz w:val="16"/>
                <w:szCs w:val="16"/>
              </w:rPr>
              <w:t>Да</w:t>
            </w:r>
          </w:p>
        </w:tc>
      </w:tr>
      <w:tr w:rsidR="005A78BD" w:rsidRPr="00C62FB6" w14:paraId="78DE6735" w14:textId="77777777" w:rsidTr="005A78BD">
        <w:trPr>
          <w:trHeight w:val="288"/>
        </w:trPr>
        <w:tc>
          <w:tcPr>
            <w:tcW w:w="3092" w:type="dxa"/>
            <w:vAlign w:val="center"/>
          </w:tcPr>
          <w:p w14:paraId="222C2ACC" w14:textId="392CE8D7" w:rsidR="005A78BD" w:rsidRPr="00231971" w:rsidRDefault="005A78BD" w:rsidP="005A78BD">
            <w:pPr>
              <w:pStyle w:val="ProductList-Body"/>
              <w:rPr>
                <w:sz w:val="16"/>
                <w:szCs w:val="16"/>
              </w:rPr>
            </w:pPr>
            <w:r>
              <w:rPr>
                <w:sz w:val="16"/>
                <w:szCs w:val="16"/>
              </w:rPr>
              <w:t xml:space="preserve">Услуги за </w:t>
            </w:r>
            <w:r w:rsidR="00544AAD">
              <w:rPr>
                <w:sz w:val="16"/>
                <w:szCs w:val="16"/>
              </w:rPr>
              <w:t>Microsoft</w:t>
            </w:r>
            <w:r>
              <w:rPr>
                <w:sz w:val="16"/>
                <w:szCs w:val="16"/>
              </w:rPr>
              <w:t xml:space="preserve"> Defender Advanced Threat Protection</w:t>
            </w:r>
          </w:p>
        </w:tc>
        <w:tc>
          <w:tcPr>
            <w:tcW w:w="1665" w:type="dxa"/>
            <w:vAlign w:val="center"/>
          </w:tcPr>
          <w:p w14:paraId="137287E3" w14:textId="77777777" w:rsidR="005A78BD" w:rsidRDefault="005A78BD" w:rsidP="005A78BD">
            <w:pPr>
              <w:pStyle w:val="ProductList-Body"/>
              <w:rPr>
                <w:color w:val="000000" w:themeColor="text1"/>
                <w:sz w:val="16"/>
                <w:szCs w:val="16"/>
              </w:rPr>
            </w:pPr>
            <w:r>
              <w:rPr>
                <w:color w:val="000000" w:themeColor="text1"/>
                <w:sz w:val="16"/>
                <w:szCs w:val="16"/>
              </w:rPr>
              <w:t>Не</w:t>
            </w:r>
          </w:p>
        </w:tc>
        <w:tc>
          <w:tcPr>
            <w:tcW w:w="1656" w:type="dxa"/>
            <w:vAlign w:val="center"/>
          </w:tcPr>
          <w:p w14:paraId="2BD3D6A6" w14:textId="77777777" w:rsidR="005A78BD" w:rsidRDefault="005A78BD" w:rsidP="005A78BD">
            <w:pPr>
              <w:pStyle w:val="ProductList-Body"/>
              <w:rPr>
                <w:color w:val="000000" w:themeColor="text1"/>
                <w:sz w:val="16"/>
                <w:szCs w:val="16"/>
              </w:rPr>
            </w:pPr>
            <w:r>
              <w:rPr>
                <w:color w:val="000000" w:themeColor="text1"/>
                <w:sz w:val="16"/>
                <w:szCs w:val="16"/>
              </w:rPr>
              <w:t>Не</w:t>
            </w:r>
          </w:p>
        </w:tc>
      </w:tr>
    </w:tbl>
    <w:p w14:paraId="3460027A" w14:textId="675D3334" w:rsidR="007D2359" w:rsidRPr="004C41FC" w:rsidRDefault="007D2359" w:rsidP="007D2359">
      <w:pPr>
        <w:pStyle w:val="ProductList-Body"/>
        <w:ind w:left="720"/>
      </w:pPr>
      <w:r>
        <w:rPr>
          <w:i/>
          <w:iCs/>
          <w:color w:val="000000" w:themeColor="text1"/>
        </w:rPr>
        <w:t>*</w:t>
      </w:r>
      <w:r w:rsidR="00DF2B81" w:rsidRPr="00DF2B81">
        <w:rPr>
          <w:i/>
          <w:iCs/>
          <w:color w:val="000000" w:themeColor="text1"/>
        </w:rPr>
        <w:t xml:space="preserve"> </w:t>
      </w:r>
      <w:r w:rsidR="00DF2B81">
        <w:rPr>
          <w:i/>
          <w:iCs/>
          <w:color w:val="000000" w:themeColor="text1"/>
        </w:rPr>
        <w:t xml:space="preserve">Не включват </w:t>
      </w:r>
      <w:r w:rsidR="00DF2B81">
        <w:rPr>
          <w:i/>
          <w:iCs/>
        </w:rPr>
        <w:t xml:space="preserve">Microsoft Dynamics 365 Marketing, </w:t>
      </w:r>
      <w:r w:rsidR="00DF2B81">
        <w:rPr>
          <w:i/>
          <w:iCs/>
          <w:color w:val="000000" w:themeColor="text1"/>
        </w:rPr>
        <w:t>Microsoft Dynamics 365 Talent и Microsoft Dynamics 365 Talent: Onboard</w:t>
      </w:r>
      <w:r>
        <w:rPr>
          <w:i/>
          <w:iCs/>
          <w:color w:val="000000" w:themeColor="text1"/>
        </w:rPr>
        <w:t>.</w:t>
      </w:r>
    </w:p>
    <w:p w14:paraId="04D53C89" w14:textId="3251119F" w:rsidR="00D0424B" w:rsidRPr="00FC2D52" w:rsidRDefault="00D0424B" w:rsidP="00D0424B">
      <w:pPr>
        <w:pStyle w:val="ProductList-Body"/>
        <w:ind w:left="720"/>
      </w:pPr>
      <w:r>
        <w:rPr>
          <w:color w:val="000000" w:themeColor="text1"/>
        </w:rPr>
        <w:t>**</w:t>
      </w:r>
      <w:r>
        <w:rPr>
          <w:i/>
          <w:iCs/>
          <w:color w:val="000000" w:themeColor="text1"/>
        </w:rPr>
        <w:t>Текущият обсег е описан подробно в отчета за проверка и обобщен в Центъра за сигурност на Microsoft.</w:t>
      </w:r>
    </w:p>
    <w:p w14:paraId="03801197" w14:textId="77777777" w:rsidR="00D0424B" w:rsidRPr="003F1456" w:rsidRDefault="00D0424B" w:rsidP="00D0424B">
      <w:pPr>
        <w:pStyle w:val="ProductList-Body"/>
        <w:ind w:left="158"/>
        <w:rPr>
          <w:i/>
          <w:color w:val="000000" w:themeColor="text1"/>
        </w:rPr>
      </w:pPr>
    </w:p>
    <w:p w14:paraId="632F7BB6" w14:textId="77777777" w:rsidR="00D0424B" w:rsidRDefault="00D0424B" w:rsidP="00D0424B">
      <w:pPr>
        <w:pStyle w:val="ProductList-Body"/>
        <w:ind w:left="158"/>
      </w:pPr>
      <w:r>
        <w:t>Microsoft има право да добавя индустриални или правителствени стандарти по всяко време. Microsoft няма да премахва ISO 27001, ISO 27002, ISO 27018 или стандартите или рамките, включени в таблицата по-долу, освен ако използването им в индустрията не бъде преустановено и не бъдат заменени от приемник (ако е наличен такъв).</w:t>
      </w:r>
    </w:p>
    <w:p w14:paraId="2FA9D540" w14:textId="77777777" w:rsidR="00D0424B" w:rsidRDefault="00D0424B" w:rsidP="00D0424B">
      <w:pPr>
        <w:pStyle w:val="ProductList-Body"/>
      </w:pPr>
    </w:p>
    <w:p w14:paraId="2166D3D1" w14:textId="77777777" w:rsidR="00D0424B" w:rsidRPr="004C41FC" w:rsidRDefault="00D0424B" w:rsidP="00D0424B">
      <w:pPr>
        <w:pStyle w:val="ProductList-Body"/>
        <w:ind w:left="180"/>
        <w:outlineLvl w:val="2"/>
      </w:pPr>
      <w:r>
        <w:rPr>
          <w:b/>
          <w:color w:val="0072C6"/>
        </w:rPr>
        <w:t xml:space="preserve">Отговорности </w:t>
      </w:r>
      <w:r>
        <w:rPr>
          <w:b/>
          <w:bCs/>
          <w:color w:val="0072C6"/>
        </w:rPr>
        <w:t>на Клиента</w:t>
      </w:r>
    </w:p>
    <w:p w14:paraId="00D8AB0F" w14:textId="77777777" w:rsidR="00D0424B" w:rsidRPr="00C62FB6" w:rsidRDefault="00D0424B" w:rsidP="00D0424B">
      <w:pPr>
        <w:pStyle w:val="ProductList-Body"/>
        <w:ind w:left="158"/>
      </w:pPr>
      <w:r>
        <w:t>Клиентът е единствено отговорен за това да взема независимо окончателно решение дали техническите и организационни мерки за дадена Онлайн услуга отговарят на изискванията на Клиента, включително задълженията му за защита съгласно ОРЗД или други приложими законови и подзаконови актове за защитата на данни. Клиентът потвърждава и приема, че (като се имат предвид достиженията на техническия прогрес, разходите за прилагане и естеството, обхватът, контекстът и целите на обработването на неговите Лични данни, както и рисковете за физическите лица) прилаганите от Microsoft практики и правила за защита осигуряват ниво на защита, което съответства на риска по отношение на неговите Лични данни.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w:t>
      </w:r>
    </w:p>
    <w:p w14:paraId="1326FF6C" w14:textId="77777777" w:rsidR="00D0424B" w:rsidRDefault="00D0424B" w:rsidP="00D0424B">
      <w:pPr>
        <w:pStyle w:val="ProductList-Body"/>
      </w:pPr>
    </w:p>
    <w:p w14:paraId="5A2182B6" w14:textId="77777777" w:rsidR="00D0424B" w:rsidRPr="004C41FC" w:rsidRDefault="00D0424B" w:rsidP="00D0424B">
      <w:pPr>
        <w:pStyle w:val="ProductList-Body"/>
        <w:ind w:left="180"/>
        <w:outlineLvl w:val="2"/>
      </w:pPr>
      <w:r>
        <w:rPr>
          <w:b/>
          <w:bCs/>
          <w:color w:val="0072C6"/>
        </w:rPr>
        <w:t>Проверка на съответствието</w:t>
      </w:r>
    </w:p>
    <w:p w14:paraId="52A07976" w14:textId="77777777" w:rsidR="00D0424B" w:rsidRPr="00C62FB6" w:rsidRDefault="00D0424B" w:rsidP="00D0424B">
      <w:pPr>
        <w:pStyle w:val="ProductList-Body"/>
        <w:ind w:left="158"/>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и Лични данни, по следния начин:</w:t>
      </w:r>
    </w:p>
    <w:p w14:paraId="71609741" w14:textId="77777777" w:rsidR="00D0424B" w:rsidRPr="00C62FB6" w:rsidRDefault="00D0424B" w:rsidP="00627D56">
      <w:pPr>
        <w:pStyle w:val="ProductList-Body"/>
        <w:numPr>
          <w:ilvl w:val="0"/>
          <w:numId w:val="4"/>
        </w:numPr>
        <w:ind w:left="608"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w:t>
      </w:r>
    </w:p>
    <w:p w14:paraId="21978E54" w14:textId="77777777" w:rsidR="00D0424B" w:rsidRPr="00C62FB6" w:rsidRDefault="00D0424B" w:rsidP="00627D56">
      <w:pPr>
        <w:pStyle w:val="ProductList-Body"/>
        <w:numPr>
          <w:ilvl w:val="0"/>
          <w:numId w:val="4"/>
        </w:numPr>
        <w:ind w:left="608"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4E3BEDC7" w14:textId="77777777" w:rsidR="00D0424B" w:rsidRDefault="00D0424B" w:rsidP="00627D56">
      <w:pPr>
        <w:pStyle w:val="ProductList-Body"/>
        <w:numPr>
          <w:ilvl w:val="0"/>
          <w:numId w:val="4"/>
        </w:numPr>
        <w:ind w:left="608" w:hanging="270"/>
      </w:pPr>
      <w:r>
        <w:t>Всяка проверка трябва да се извършва от квалифицирани, независими трети лица – одитори по защитата – по избор и за сметка на Microsoft.</w:t>
      </w:r>
    </w:p>
    <w:p w14:paraId="6C1DCD26" w14:textId="77777777" w:rsidR="00D0424B" w:rsidRPr="00FC2D52" w:rsidRDefault="00D0424B" w:rsidP="00D0424B">
      <w:pPr>
        <w:pStyle w:val="ProductList-Body"/>
        <w:ind w:left="158"/>
      </w:pPr>
    </w:p>
    <w:p w14:paraId="4E540D2F" w14:textId="77777777" w:rsidR="00D0424B" w:rsidRDefault="00D0424B" w:rsidP="00D0424B">
      <w:pPr>
        <w:pStyle w:val="ProductList-Body"/>
        <w:ind w:left="158"/>
      </w:pPr>
      <w:r>
        <w:t>Всяка проверка трябва да завърши с изготвянето на отчет за проверка („Отчет за проверка на Microsoft</w:t>
      </w:r>
      <w:r w:rsidRPr="00802FED">
        <w:rPr>
          <w:lang w:val="ru-RU"/>
        </w:rPr>
        <w:t>“</w:t>
      </w:r>
      <w:r>
        <w:t xml:space="preserve">), който Microsoft ще предоставя на адрес: </w:t>
      </w:r>
      <w:hyperlink r:id="rId29" w:history="1">
        <w:r>
          <w:rPr>
            <w:rStyle w:val="Hyperlink"/>
            <w:color w:val="0070C0"/>
          </w:rPr>
          <w:t>https://servicetrust.microsoft.com/</w:t>
        </w:r>
      </w:hyperlink>
      <w:r>
        <w:t xml:space="preserve"> или на друго, определено от Microsoft местоположение. Отчет за проверка на Microsoft ще представлява Поверителна информация на Microsoft и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098AB0F3" w14:textId="77777777" w:rsidR="00D0424B" w:rsidRDefault="00D0424B" w:rsidP="00D0424B">
      <w:pPr>
        <w:pStyle w:val="ProductList-Body"/>
        <w:ind w:left="158"/>
      </w:pPr>
    </w:p>
    <w:p w14:paraId="28B30AD5" w14:textId="77777777" w:rsidR="00D0424B" w:rsidRDefault="00D0424B" w:rsidP="00D0424B">
      <w:pPr>
        <w:pStyle w:val="ProductList-Body"/>
        <w:ind w:left="158"/>
      </w:pPr>
      <w:r>
        <w:t>При поискване от Клиента Microsoft ще му предостави всеки Отчет за проверка на Microsoft. Отчетът за проверка на Microsoft ще подлежи не неизнасяне на информация и ограничения на разпространението за Microsoft и одитора.</w:t>
      </w:r>
    </w:p>
    <w:p w14:paraId="77B35BD3" w14:textId="77777777" w:rsidR="00D0424B" w:rsidRPr="00FC2D52" w:rsidRDefault="00D0424B" w:rsidP="00D0424B">
      <w:pPr>
        <w:pStyle w:val="ProductList-Body"/>
        <w:ind w:left="158"/>
      </w:pPr>
    </w:p>
    <w:p w14:paraId="36D6B4AD" w14:textId="77777777" w:rsidR="00D0424B" w:rsidRDefault="00D0424B" w:rsidP="00D0424B">
      <w:pPr>
        <w:pStyle w:val="ProductList-Body"/>
        <w:ind w:left="158"/>
      </w:pPr>
      <w:r>
        <w:t>Ако Клиентът е сключил Стандартните договорни клаузи с Microsoft или се прилагат Условията на ОРЗД, Клиентът се съгласява да упражни правото си на проверка, като инструктира Microsoft да извърши проверката, както е описано в настоящия раздел на OST. Ако Клиентът желае да промени инструкцията относно упражняването на правото на проверка, Клиентът има право да направи това по начина, предвиден в Стандартните договорни клаузи и Условията на ОРЗД, като тази промяна трябва да се изиска в писмен вид.</w:t>
      </w:r>
    </w:p>
    <w:p w14:paraId="65DE109C" w14:textId="77777777" w:rsidR="00D0424B" w:rsidRDefault="00D0424B" w:rsidP="00D0424B">
      <w:pPr>
        <w:pStyle w:val="ProductList-Body"/>
        <w:ind w:left="158"/>
      </w:pPr>
    </w:p>
    <w:p w14:paraId="1330209E" w14:textId="77777777" w:rsidR="00D0424B" w:rsidRPr="00FC2D52" w:rsidRDefault="00D0424B" w:rsidP="00D0424B">
      <w:pPr>
        <w:pStyle w:val="ProductList-Body"/>
        <w:ind w:left="158"/>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38600F1D" w14:textId="77777777" w:rsidR="00D0424B" w:rsidRPr="00FC2D52" w:rsidRDefault="00D0424B" w:rsidP="00D0424B">
      <w:pPr>
        <w:pStyle w:val="ProductList-Body"/>
        <w:ind w:left="158"/>
      </w:pPr>
    </w:p>
    <w:p w14:paraId="58308A79" w14:textId="77777777" w:rsidR="00D0424B" w:rsidRDefault="00D0424B" w:rsidP="00D0424B">
      <w:pPr>
        <w:pStyle w:val="ProductList-Body"/>
        <w:ind w:left="158"/>
      </w:pPr>
      <w:r>
        <w:t>Никаква част от настоящия раздел на OST не променя Стандартните договорни клаузи или Условията на ОРЗД и не засяга правата на който и да е надзорен орган или субект на данни според Стандартните договорни клаузи или ОРЗД. Microsoft Corporation е предвиденият бенефициент-трето лице на настоящия раздел.</w:t>
      </w:r>
    </w:p>
    <w:p w14:paraId="593D33F9" w14:textId="77777777" w:rsidR="00D0424B" w:rsidRDefault="00D0424B" w:rsidP="00D0424B">
      <w:pPr>
        <w:pStyle w:val="ProductList-Body"/>
        <w:ind w:left="158"/>
      </w:pPr>
    </w:p>
    <w:p w14:paraId="1BFFC681" w14:textId="77777777" w:rsidR="00D0424B" w:rsidRDefault="00D0424B" w:rsidP="00D0424B">
      <w:pPr>
        <w:pStyle w:val="ProductList-SubSubSectionHeading"/>
        <w:keepNext/>
        <w:outlineLvl w:val="1"/>
      </w:pPr>
      <w:bookmarkStart w:id="75" w:name="_Toc507768554"/>
      <w:bookmarkStart w:id="76" w:name="_Toc25673777"/>
      <w:r w:rsidRPr="00C874C7">
        <w:t>Уведомяване за пробив в защитата</w:t>
      </w:r>
      <w:bookmarkEnd w:id="75"/>
      <w:bookmarkEnd w:id="76"/>
    </w:p>
    <w:p w14:paraId="3E6EFDAF" w14:textId="77777777" w:rsidR="00D0424B" w:rsidRDefault="00D0424B" w:rsidP="00D0424B">
      <w:pPr>
        <w:pStyle w:val="ProductList-Body"/>
      </w:pPr>
      <w:bookmarkStart w:id="77" w:name="_Hlk504328309"/>
      <w:r>
        <w:t>Ако Microsoft установи нарушение на защитата, водещо до случайно или неправомерно унищожаване, загуба или промяна; неправомерно разкриване или осъществяване на достъп до Клиентски данни или Лични данни по време на обработването им от Microsoft (всяко от които съставлява „Пробив в защитата</w:t>
      </w:r>
      <w:r w:rsidRPr="00802FED">
        <w:rPr>
          <w:lang w:val="ru-RU"/>
        </w:rPr>
        <w:t>“</w:t>
      </w:r>
      <w:r>
        <w:t>)</w:t>
      </w:r>
      <w:bookmarkEnd w:id="77"/>
      <w:r>
        <w:t>, Microsoft своевременно и без ненужно забавяне: (1) ще уведоми Клиента за Пробива в защитата; (2) ще разследва Пробива в защитата и ще предостави на Клиента подробна информация за Пробива в защитата; (3) ще предприеме разумни стъпки за смекчаване на ефектите и свеждане до минимум на вредите в резултат на Пробива в защитата.</w:t>
      </w:r>
    </w:p>
    <w:p w14:paraId="4306EC9A" w14:textId="77777777" w:rsidR="00D0424B" w:rsidRDefault="00D0424B" w:rsidP="00D0424B">
      <w:pPr>
        <w:pStyle w:val="ProductList-Body"/>
      </w:pPr>
    </w:p>
    <w:p w14:paraId="7BAFBB77" w14:textId="77777777" w:rsidR="00D0424B" w:rsidRDefault="00D0424B" w:rsidP="00D0424B">
      <w:pPr>
        <w:pStyle w:val="ProductList-Body"/>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Клиентът е единствено отговорен за спазването на своите задължения съгласно законите относно уведомяването за инциденти, приложими за Клиента, и за изпълнението на задълженията за уведомяване на трети лица във връзка с Пробиви в защитата.</w:t>
      </w:r>
    </w:p>
    <w:p w14:paraId="1FB7B72C" w14:textId="77777777" w:rsidR="00D0424B" w:rsidRDefault="00D0424B" w:rsidP="00D0424B">
      <w:pPr>
        <w:pStyle w:val="ProductList-Body"/>
      </w:pPr>
    </w:p>
    <w:p w14:paraId="65FADF09" w14:textId="77777777" w:rsidR="00D0424B" w:rsidRDefault="00D0424B" w:rsidP="00D0424B">
      <w:pPr>
        <w:pStyle w:val="ProductList-Body"/>
      </w:pPr>
      <w:r>
        <w:t>Microsoft полага разумни усилия да подпомага Клиента в изпълнението на задължението му по чл. 33 на ОРЗД или друг приложим закон или разпоредба за уведомяване на съответния надзорен орган и субектите на данни за подобен Пробив в защитата.</w:t>
      </w:r>
    </w:p>
    <w:p w14:paraId="644B441E" w14:textId="77777777" w:rsidR="00D0424B" w:rsidRDefault="00D0424B" w:rsidP="00D0424B">
      <w:pPr>
        <w:pStyle w:val="ProductList-Body"/>
      </w:pPr>
    </w:p>
    <w:p w14:paraId="368129A9" w14:textId="77777777" w:rsidR="00D0424B" w:rsidRDefault="00D0424B" w:rsidP="00D0424B">
      <w:pPr>
        <w:pStyle w:val="ProductList-Body"/>
      </w:pPr>
      <w:r>
        <w:t>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14280E6A" w14:textId="77777777" w:rsidR="00D0424B" w:rsidRDefault="00D0424B" w:rsidP="00D0424B">
      <w:pPr>
        <w:pStyle w:val="ProductList-Body"/>
      </w:pPr>
    </w:p>
    <w:p w14:paraId="5FBDC010" w14:textId="77777777" w:rsidR="00D0424B" w:rsidRDefault="00D0424B" w:rsidP="00D0424B">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0D7E1190" w14:textId="77777777" w:rsidR="00D0424B" w:rsidRDefault="00D0424B" w:rsidP="00D0424B">
      <w:pPr>
        <w:pStyle w:val="ProductList-Body"/>
      </w:pPr>
    </w:p>
    <w:p w14:paraId="38747C6F" w14:textId="77777777" w:rsidR="00D0424B" w:rsidRDefault="00D0424B" w:rsidP="00D0424B">
      <w:pPr>
        <w:pStyle w:val="ProductList-SubSubSectionHeading"/>
        <w:outlineLvl w:val="1"/>
      </w:pPr>
      <w:bookmarkStart w:id="78" w:name="_Toc507768555"/>
      <w:bookmarkStart w:id="79" w:name="_Toc25673778"/>
      <w:bookmarkStart w:id="80" w:name="DataTransfersandLocation"/>
      <w:r>
        <w:t>Прехвърляне и местоположение на данните</w:t>
      </w:r>
      <w:bookmarkEnd w:id="78"/>
      <w:bookmarkEnd w:id="79"/>
    </w:p>
    <w:bookmarkEnd w:id="80"/>
    <w:p w14:paraId="28419253" w14:textId="77777777" w:rsidR="00D0424B" w:rsidRPr="00455F0E" w:rsidRDefault="00D0424B" w:rsidP="00D0424B">
      <w:pPr>
        <w:pStyle w:val="ProductList-Body"/>
        <w:ind w:left="180"/>
        <w:outlineLvl w:val="2"/>
      </w:pPr>
      <w:r>
        <w:rPr>
          <w:b/>
          <w:bCs/>
          <w:color w:val="0072C6"/>
        </w:rPr>
        <w:t>Прехвърляне на данни</w:t>
      </w:r>
    </w:p>
    <w:p w14:paraId="7697483A" w14:textId="77777777" w:rsidR="00D0424B" w:rsidRPr="00EB5739" w:rsidRDefault="00D0424B" w:rsidP="00D0424B">
      <w:pPr>
        <w:pStyle w:val="ProductList-Body"/>
        <w:ind w:left="158"/>
        <w:rPr>
          <w:spacing w:val="-2"/>
        </w:rPr>
      </w:pPr>
      <w:r w:rsidRPr="00EB5739">
        <w:rPr>
          <w:spacing w:val="-2"/>
        </w:rPr>
        <w:t xml:space="preserve">С изключение на описаното на други места в OST, Клиентските данни и Личните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Подизпълнители извършват дейност. Клиентът назначава Microsoft да извършва всички подобни прехвърляния на Клиентски данни и Лични данни до такива страни, и да съхранява и обработва Клиентските данни и Личните данни с цел предоставяне на Онлайн услугите. </w:t>
      </w:r>
    </w:p>
    <w:p w14:paraId="24BABD40" w14:textId="77777777" w:rsidR="00D0424B" w:rsidRDefault="00D0424B" w:rsidP="00D0424B">
      <w:pPr>
        <w:pStyle w:val="ProductList-Body"/>
        <w:ind w:left="158"/>
      </w:pPr>
    </w:p>
    <w:p w14:paraId="2AFB148C" w14:textId="77777777" w:rsidR="00D0424B" w:rsidRDefault="00D0424B" w:rsidP="00D0424B">
      <w:pPr>
        <w:pStyle w:val="ProductList-Body"/>
        <w:ind w:left="158"/>
      </w:pPr>
      <w:r>
        <w:t>Всички прехвърляния на Клиентски данни извън Европейския съюз, Европейската икономическа зона и Швейцария от Основните онлайн услуги се уреждат от Стандартните договорни клаузи в Приложение 3, освен ако Клиентът не се е отказал от тези клаузи.</w:t>
      </w:r>
    </w:p>
    <w:p w14:paraId="7D4FFF98" w14:textId="77777777" w:rsidR="00D0424B" w:rsidRDefault="00D0424B" w:rsidP="00D0424B">
      <w:pPr>
        <w:pStyle w:val="ProductList-Body"/>
        <w:ind w:left="158"/>
      </w:pPr>
    </w:p>
    <w:p w14:paraId="010D6807" w14:textId="77777777" w:rsidR="00D0424B" w:rsidRDefault="00D0424B" w:rsidP="00D0424B">
      <w:pPr>
        <w:pStyle w:val="ProductList-Body"/>
        <w:ind w:left="158"/>
      </w:pPr>
      <w:r>
        <w:t>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 Всички прехвърляния на Лични данни на трета държава или международна организация ще се извършват при вземане на съответните предпазни мерки, както е описано в чл. 46 от ОРЗД, и подобни прехвърляния и предпазни мерки ще бъдат документирани съгласно чл. 30, параграф 2 от ОРЗД.</w:t>
      </w:r>
    </w:p>
    <w:p w14:paraId="7A5C871E" w14:textId="77777777" w:rsidR="00D0424B" w:rsidRDefault="00D0424B" w:rsidP="00D0424B">
      <w:pPr>
        <w:pStyle w:val="ProductList-Body"/>
        <w:ind w:left="158"/>
      </w:pPr>
    </w:p>
    <w:p w14:paraId="4AB87B0A" w14:textId="77777777" w:rsidR="00D0424B" w:rsidRDefault="00D0424B" w:rsidP="00D0424B">
      <w:pPr>
        <w:pStyle w:val="ProductList-Body"/>
        <w:ind w:left="158"/>
      </w:pPr>
      <w:r>
        <w:t>В допълнение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22551EA7" w14:textId="77777777" w:rsidR="00D0424B" w:rsidRDefault="00D0424B" w:rsidP="00D0424B">
      <w:pPr>
        <w:pStyle w:val="ProductList-Body"/>
        <w:ind w:left="158"/>
      </w:pPr>
    </w:p>
    <w:p w14:paraId="7AA55C8C" w14:textId="77777777" w:rsidR="00C02AC8" w:rsidRPr="000F395E" w:rsidRDefault="00C02AC8" w:rsidP="00B1460B">
      <w:pPr>
        <w:pStyle w:val="ProductList-Body"/>
        <w:ind w:left="180"/>
        <w:outlineLvl w:val="2"/>
      </w:pPr>
      <w:bookmarkStart w:id="81" w:name="LocationofCustomerDataatRest"/>
      <w:r>
        <w:rPr>
          <w:b/>
          <w:color w:val="0072C6"/>
        </w:rPr>
        <w:t>Местоположение на Клиентски данни в покой</w:t>
      </w:r>
    </w:p>
    <w:bookmarkEnd w:id="81"/>
    <w:p w14:paraId="34DC54B5" w14:textId="77777777" w:rsidR="00C02AC8" w:rsidRPr="000F395E" w:rsidRDefault="00C02AC8" w:rsidP="00B1460B">
      <w:pPr>
        <w:pStyle w:val="ProductList-Body"/>
        <w:ind w:left="158"/>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w:t>
      </w:r>
      <w:r w:rsidRPr="00BB0C05">
        <w:t>“</w:t>
      </w:r>
      <w:r>
        <w:t>), както следва:</w:t>
      </w:r>
    </w:p>
    <w:p w14:paraId="6FA90BA9" w14:textId="77777777" w:rsidR="00DF2B81" w:rsidRPr="00E464DF" w:rsidRDefault="00DF2B81" w:rsidP="00B1460B">
      <w:pPr>
        <w:pStyle w:val="ProductList-Body"/>
        <w:numPr>
          <w:ilvl w:val="1"/>
          <w:numId w:val="3"/>
        </w:numPr>
        <w:ind w:left="900"/>
      </w:pPr>
      <w:r>
        <w:rPr>
          <w:b/>
          <w:bCs/>
        </w:rPr>
        <w:t xml:space="preserve">Услуги на Office 365. </w:t>
      </w:r>
      <w:r>
        <w:t>Ако Клиентът осигурява своя клиент в Австралия, Канада, Европейския съюз, Франция, Индия, Япония, Южна Африка, Южна Корея, Обединеното кралство, Обединените арабски емирства или САЩ, Microsoft ще съхранява следните неактивни Данни на клиента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и (3) файловете, качени в OneDrive за бизнеса.</w:t>
      </w:r>
    </w:p>
    <w:p w14:paraId="3A8AB0F7" w14:textId="77777777" w:rsidR="00C02AC8" w:rsidRPr="000F395E" w:rsidRDefault="00C02AC8" w:rsidP="00B1460B">
      <w:pPr>
        <w:pStyle w:val="ProductList-Body"/>
        <w:numPr>
          <w:ilvl w:val="1"/>
          <w:numId w:val="3"/>
        </w:numPr>
        <w:ind w:left="900"/>
      </w:pPr>
      <w:r>
        <w:rPr>
          <w:b/>
          <w:bCs/>
        </w:rPr>
        <w:t>Онлайн услуги на Microsoft Intune</w:t>
      </w:r>
      <w:r w:rsidRPr="00BB0C05">
        <w:rPr>
          <w:b/>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w:t>
      </w:r>
      <w:r w:rsidRPr="00BB0C05">
        <w:t>“</w:t>
      </w:r>
      <w:r>
        <w:t xml:space="preserve"> в Центъра за сигурност на Microsoft Intune.</w:t>
      </w:r>
    </w:p>
    <w:p w14:paraId="36BFCB42" w14:textId="77777777" w:rsidR="00E72C20" w:rsidRDefault="00E72C20" w:rsidP="00B1460B">
      <w:pPr>
        <w:pStyle w:val="ProductList-Body"/>
        <w:numPr>
          <w:ilvl w:val="1"/>
          <w:numId w:val="3"/>
        </w:numPr>
        <w:ind w:left="900"/>
      </w:pPr>
      <w:r>
        <w:rPr>
          <w:b/>
          <w:bCs/>
        </w:rPr>
        <w:t>Основни услуги на Microsoft Power Platform</w:t>
      </w:r>
      <w:r w:rsidRPr="0095441C">
        <w:rPr>
          <w:b/>
        </w:rPr>
        <w:t>.</w:t>
      </w:r>
      <w:r>
        <w:t xml:space="preserve"> Ако Клиентът обезпечава своя клиент в Австралия, Европейския съюз, Индия, Канада, Обединеното кралство, САЩ, Тихоокеанска Азия, Франция или Япония, Microsoft ще съхранява неактивните Клиентски </w:t>
      </w:r>
      <w:r>
        <w:lastRenderedPageBreak/>
        <w:t>данни за Microsoft Power BI само в рамките на посочената Географска област, освен ако не е предвидено друго в раздела за</w:t>
      </w:r>
      <w:r>
        <w:rPr>
          <w:lang w:val="en-US"/>
        </w:rPr>
        <w:t> </w:t>
      </w:r>
      <w:r>
        <w:t>местоположение на данните в Центъра за сигурност на Microsoft Power Platform.</w:t>
      </w:r>
    </w:p>
    <w:p w14:paraId="3FDE59C8" w14:textId="3905E8A5" w:rsidR="00D0424B" w:rsidRDefault="00D0424B" w:rsidP="00B1460B">
      <w:pPr>
        <w:pStyle w:val="ProductList-Body"/>
        <w:numPr>
          <w:ilvl w:val="1"/>
          <w:numId w:val="3"/>
        </w:numPr>
        <w:ind w:left="900"/>
      </w:pPr>
      <w:r>
        <w:rPr>
          <w:b/>
          <w:bCs/>
        </w:rPr>
        <w:t>Основни услуги на Microsoft Azure</w:t>
      </w:r>
      <w:r w:rsidRPr="00EB5739">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(който Microsoft може да актуализира периодично, но Microsoft няма да добавя изключения за съществуващи Услуги в общото издание).</w:t>
      </w:r>
    </w:p>
    <w:p w14:paraId="50272792" w14:textId="77777777" w:rsidR="00D0424B" w:rsidRPr="00FC2D52" w:rsidRDefault="00D0424B" w:rsidP="00B1460B">
      <w:pPr>
        <w:pStyle w:val="ProductList-Body"/>
        <w:numPr>
          <w:ilvl w:val="1"/>
          <w:numId w:val="3"/>
        </w:numPr>
        <w:ind w:left="900"/>
      </w:pPr>
      <w:r>
        <w:rPr>
          <w:b/>
          <w:bCs/>
        </w:rPr>
        <w:t>Сигурност на приложение за облак на Microsoft</w:t>
      </w:r>
      <w:r w:rsidRPr="00EB5739">
        <w:rPr>
          <w:b/>
        </w:rPr>
        <w:t>.</w:t>
      </w:r>
      <w:r>
        <w:t xml:space="preserve"> Ако Клиентът осигурява своя клиент в Европейския съюз или САЩ, Microsoft ще съхранява Клиентските данни в покой само в рамките на посочената Географска област.</w:t>
      </w:r>
    </w:p>
    <w:p w14:paraId="1C7DC42F" w14:textId="77777777" w:rsidR="00DF2B81" w:rsidRPr="00E464DF" w:rsidRDefault="00DF2B81" w:rsidP="00B1460B">
      <w:pPr>
        <w:pStyle w:val="ProductList-Body"/>
        <w:numPr>
          <w:ilvl w:val="1"/>
          <w:numId w:val="3"/>
        </w:numPr>
        <w:ind w:left="900"/>
      </w:pPr>
      <w:r>
        <w:rPr>
          <w:b/>
          <w:bCs/>
        </w:rPr>
        <w:t>Основни услуги на Microsoft Dynamics 365</w:t>
      </w:r>
      <w:r w:rsidRPr="0003102D">
        <w:rPr>
          <w:b/>
        </w:rPr>
        <w:t>.</w:t>
      </w:r>
      <w:r>
        <w:t xml:space="preserve"> Когато Клиентът осигурява Основна услуга на Dynamics 365, която да бъде разположена в налична Географска област, то за тази услуга Microsoft ще съхранява неактивни Клиентски данни в рамките на посочената Географска област, освен според описаното в Центъра за сигурност на Microsoft Dynamics 365.</w:t>
      </w:r>
    </w:p>
    <w:p w14:paraId="056D26AA" w14:textId="171E44ED" w:rsidR="005A78BD" w:rsidRPr="00841C87" w:rsidRDefault="005A78BD" w:rsidP="00B1460B">
      <w:pPr>
        <w:pStyle w:val="ProductList-Body"/>
        <w:numPr>
          <w:ilvl w:val="1"/>
          <w:numId w:val="3"/>
        </w:numPr>
        <w:ind w:left="900"/>
      </w:pPr>
      <w:r>
        <w:rPr>
          <w:b/>
          <w:bCs/>
        </w:rPr>
        <w:t xml:space="preserve">Услуги за </w:t>
      </w:r>
      <w:r w:rsidR="00544AAD">
        <w:rPr>
          <w:b/>
          <w:bCs/>
        </w:rPr>
        <w:t>Microsoft</w:t>
      </w:r>
      <w:r>
        <w:rPr>
          <w:b/>
          <w:bCs/>
        </w:rPr>
        <w:t xml:space="preserve"> Defender Advanced Threat Protection</w:t>
      </w:r>
      <w:r w:rsidRPr="009A5EBF">
        <w:rPr>
          <w:b/>
          <w:bCs/>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w:t>
      </w:r>
    </w:p>
    <w:p w14:paraId="0DC2BC7C" w14:textId="77777777" w:rsidR="00D0424B" w:rsidRDefault="00D0424B" w:rsidP="00B1460B">
      <w:pPr>
        <w:pStyle w:val="ProductList-Body"/>
        <w:ind w:left="158"/>
      </w:pPr>
    </w:p>
    <w:p w14:paraId="02C5894A" w14:textId="77777777" w:rsidR="00D0424B" w:rsidRDefault="00D0424B" w:rsidP="00B1460B">
      <w:pPr>
        <w:pStyle w:val="ProductList-Body"/>
        <w:ind w:left="171" w:hanging="171"/>
      </w:pPr>
      <w:r>
        <w:tab/>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6F307DBF" w14:textId="77777777" w:rsidR="00D0424B" w:rsidRPr="00D32837" w:rsidRDefault="00D0424B" w:rsidP="00B1460B">
      <w:pPr>
        <w:pStyle w:val="ProductList-Body"/>
        <w:ind w:left="158"/>
      </w:pPr>
    </w:p>
    <w:p w14:paraId="32550C7D" w14:textId="77777777" w:rsidR="00D0424B" w:rsidRDefault="00D0424B" w:rsidP="00B1460B">
      <w:pPr>
        <w:pStyle w:val="ProductList-SubSubSectionHeading"/>
        <w:outlineLvl w:val="1"/>
      </w:pPr>
      <w:bookmarkStart w:id="82" w:name="_Toc507768556"/>
      <w:bookmarkStart w:id="83" w:name="_Toc25673779"/>
      <w:r>
        <w:t>Съхранение и изтриване на данните</w:t>
      </w:r>
      <w:bookmarkEnd w:id="82"/>
      <w:bookmarkEnd w:id="83"/>
    </w:p>
    <w:p w14:paraId="03CCEACF" w14:textId="77777777" w:rsidR="00D0424B" w:rsidRDefault="00D0424B" w:rsidP="00B1460B">
      <w:pPr>
        <w:pStyle w:val="ProductList-Body"/>
      </w:pPr>
      <w:r>
        <w:t>Във всеки момент по време на срока на абонамента на Клиента, той ще има възможност да осъществява достъп до, да извлича и изтрива Клиентските данни, съхранявани във всяка Онлайн услуга.</w:t>
      </w:r>
    </w:p>
    <w:p w14:paraId="6758C10B" w14:textId="77777777" w:rsidR="00D0424B" w:rsidRPr="003C7CFC" w:rsidRDefault="00D0424B" w:rsidP="00B1460B">
      <w:pPr>
        <w:pStyle w:val="ProductList-Body"/>
      </w:pPr>
    </w:p>
    <w:p w14:paraId="52F2A587" w14:textId="77777777" w:rsidR="00D0424B" w:rsidRPr="00EB5739" w:rsidRDefault="00D0424B" w:rsidP="00B1460B">
      <w:pPr>
        <w:pStyle w:val="ProductList-Body"/>
        <w:rPr>
          <w:spacing w:val="-2"/>
        </w:rPr>
      </w:pPr>
      <w:r w:rsidRPr="00EB5739">
        <w:rPr>
          <w:spacing w:val="-2"/>
        </w:rPr>
        <w:t>Освен за безплатните пробни версии и услугите на LinkedIn Microsoft ще запази Клиентските данни, които се съхраняват в Онлайн услугите,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деактивира профила на Клиента и ще изтрие Клиентските данни и Личните данни в рамките на допълнителни 90 дни, освен ако Microsoft няма разрешението или задължението съгласно приложимото законодателство да запази такива данни или разрешение за това съгласно настоящото споразумение.</w:t>
      </w:r>
    </w:p>
    <w:p w14:paraId="41C5006A" w14:textId="77777777" w:rsidR="00D0424B" w:rsidRDefault="00D0424B" w:rsidP="00B1460B">
      <w:pPr>
        <w:pStyle w:val="ProductList-Body"/>
      </w:pPr>
    </w:p>
    <w:p w14:paraId="3DADAA37" w14:textId="320F02BE" w:rsidR="00D0424B" w:rsidRDefault="00D0424B" w:rsidP="00B1460B">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или Лични данни, както е описано в настоящия раздел.</w:t>
      </w:r>
    </w:p>
    <w:p w14:paraId="04E91316" w14:textId="77777777" w:rsidR="006319DC" w:rsidRDefault="006319DC" w:rsidP="00B1460B">
      <w:pPr>
        <w:pStyle w:val="ProductList-Body"/>
      </w:pPr>
    </w:p>
    <w:p w14:paraId="4A67D34D" w14:textId="77777777" w:rsidR="00D0424B" w:rsidRDefault="00D0424B" w:rsidP="00B1460B">
      <w:pPr>
        <w:pStyle w:val="ProductList-SubSubSectionHeading"/>
        <w:outlineLvl w:val="1"/>
      </w:pPr>
      <w:bookmarkStart w:id="84" w:name="_Toc507768557"/>
      <w:bookmarkStart w:id="85" w:name="_Toc25673780"/>
      <w:r>
        <w:t>Ангажимент за поверителност на лицето, обработващо данните</w:t>
      </w:r>
      <w:bookmarkEnd w:id="84"/>
      <w:bookmarkEnd w:id="85"/>
    </w:p>
    <w:p w14:paraId="0C220A37" w14:textId="77777777" w:rsidR="00D0424B" w:rsidRDefault="00D0424B" w:rsidP="00B1460B">
      <w:pPr>
        <w:pStyle w:val="ProductList-Body"/>
      </w:pPr>
      <w:r>
        <w:t>Microsoft ще гарантира, че персоналът, който се занимава с обработването на Клиентски данни и Лични данни (i) ще обработва такива данни само съгласно инструкциите на Клиента и (ii) е длъжен да спазва поверителността и да осигури защитата на такива данни дори след приключването на ангажимента.</w:t>
      </w:r>
    </w:p>
    <w:p w14:paraId="10EEA046" w14:textId="77777777" w:rsidR="00D0424B" w:rsidRDefault="00D0424B" w:rsidP="00D0424B">
      <w:pPr>
        <w:pStyle w:val="ProductList-Body"/>
      </w:pPr>
    </w:p>
    <w:p w14:paraId="2D874B10" w14:textId="77777777" w:rsidR="00D0424B" w:rsidRDefault="00D0424B" w:rsidP="00D0424B">
      <w:pPr>
        <w:pStyle w:val="ProductList-SubSubSectionHeading"/>
        <w:outlineLvl w:val="1"/>
      </w:pPr>
      <w:bookmarkStart w:id="86" w:name="_Toc507768558"/>
      <w:bookmarkStart w:id="87" w:name="_Toc25673781"/>
      <w:r>
        <w:t>Уведомления и мерки за контрол при използването на Подизпълнители</w:t>
      </w:r>
      <w:bookmarkEnd w:id="86"/>
      <w:bookmarkEnd w:id="87"/>
    </w:p>
    <w:p w14:paraId="3A57700B" w14:textId="77777777" w:rsidR="00D0424B" w:rsidRDefault="00D0424B" w:rsidP="00D0424B">
      <w:pPr>
        <w:pStyle w:val="ProductList-Body"/>
      </w:pPr>
      <w:r>
        <w:t>Microsoft има право да наема трети лица за предоставяне на определени ограничени или спомагателни услуги от името на фирмата. Клиентът се съгласява с ангажирането на тези трети лица и Свързани лица на Microsoft като Подизпълнители. Горните разрешения ще представляват предварително писмено съгласие на Клиента за възлагане на подизпълнители на обработката на Клиентски данни и Лични данни от страна на Microsoft, ако такова съгласие се изисква съгласно Стандартните договорни клаузи или Условията на ОРЗД.</w:t>
      </w:r>
    </w:p>
    <w:p w14:paraId="4772178F" w14:textId="77777777" w:rsidR="00D0424B" w:rsidRDefault="00D0424B" w:rsidP="00D0424B">
      <w:pPr>
        <w:pStyle w:val="ProductList-Body"/>
        <w:rPr>
          <w:szCs w:val="18"/>
        </w:rPr>
      </w:pPr>
    </w:p>
    <w:p w14:paraId="7EFEA050" w14:textId="77777777" w:rsidR="00D0424B" w:rsidRDefault="00D0424B" w:rsidP="00D0424B">
      <w:pPr>
        <w:pStyle w:val="ProductList-Body"/>
      </w:pPr>
      <w:r>
        <w:t>Microsoft носи отговорност за спазването на посочените в OST задължения на Microsoft от страна на нейните Подизпълнители. Microsoft предоставя информация за Подизпълнителите на своя уеб сайт. При ангажирането на Подизпълнител Microsoft ще гарантира посредством писмен договор, че Подизпълнителят може да осъществява достъп до Клиентски данни и Лични данни, и да ги използва единствено с цел доставка на услугите, за чието предоставяне е бил нает от Microsoft, като му е забранено да използва Клиентските данни или Личните данни за други цели.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OST.</w:t>
      </w:r>
    </w:p>
    <w:p w14:paraId="09591553" w14:textId="77777777" w:rsidR="00D0424B" w:rsidRDefault="00D0424B" w:rsidP="00D0424B">
      <w:pPr>
        <w:pStyle w:val="ProductList-Body"/>
      </w:pPr>
    </w:p>
    <w:p w14:paraId="3993D929" w14:textId="2F11854E" w:rsidR="00D0424B" w:rsidRDefault="00A619AF" w:rsidP="00D0424B">
      <w:pPr>
        <w:pStyle w:val="ProductList-Body"/>
      </w:pPr>
      <w:r>
        <w:t>Microsoft има право периодично да ангажира нови Подизпълнители. Microsoft ще уведомява Клиента (като актуализира уебсайта и осигури на Клиента механизъм за получаване на уведомление за актуализацията) за всеки нов Подизпълнител най-малко 6 месеца, преди да предостави на Подизпълнителя достъп до Клиентските данни. В допълнение, Microsoft ще уведомява Клиента (като актуализира уебсайта и осигури на Клиента механизъм за получаване на уведомление за актуализацията) за всеки нов Подизпълнител най-малко 14 дни, преди да предостави на Подизпълнителя достъп до Личните данни, различни от тези, които се съдържат в Клиентските данни</w:t>
      </w:r>
      <w:r w:rsidR="00D0424B">
        <w:t>.</w:t>
      </w:r>
    </w:p>
    <w:p w14:paraId="77FEC2B9" w14:textId="77777777" w:rsidR="00D0424B" w:rsidRDefault="00D0424B" w:rsidP="00D0424B">
      <w:pPr>
        <w:pStyle w:val="ProductList-Body"/>
      </w:pPr>
    </w:p>
    <w:p w14:paraId="03812254" w14:textId="77777777" w:rsidR="00D0424B" w:rsidRDefault="00D0424B" w:rsidP="00D0424B">
      <w:pPr>
        <w:pStyle w:val="ProductList-Body"/>
      </w:pPr>
      <w:r>
        <w:lastRenderedPageBreak/>
        <w:t>Ако Клиентът не одобрява новия Подизпълнител, Клиентът може да прекрати абонамента за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съответния период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абонаментите за прекратените Онлайн услуги от следващите фактури на Клиента или неговия риселър.</w:t>
      </w:r>
    </w:p>
    <w:p w14:paraId="0C0EB262" w14:textId="77777777" w:rsidR="00D0424B" w:rsidRDefault="00D0424B" w:rsidP="00D0424B">
      <w:pPr>
        <w:pStyle w:val="ProductList-Body"/>
      </w:pPr>
    </w:p>
    <w:p w14:paraId="2ADE001E" w14:textId="77777777" w:rsidR="00D0424B" w:rsidRDefault="00D0424B" w:rsidP="00D0424B">
      <w:pPr>
        <w:pStyle w:val="ProductList-SubSubSectionHeading"/>
        <w:outlineLvl w:val="1"/>
      </w:pPr>
      <w:bookmarkStart w:id="88" w:name="_Toc507768559"/>
      <w:bookmarkStart w:id="89" w:name="_Toc25673782"/>
      <w:r>
        <w:t>Образователни институции</w:t>
      </w:r>
      <w:bookmarkEnd w:id="88"/>
      <w:bookmarkEnd w:id="89"/>
    </w:p>
    <w:p w14:paraId="21B74050" w14:textId="77777777" w:rsidR="00D0424B" w:rsidRDefault="00D0424B" w:rsidP="00D0424B">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w:t>
      </w:r>
      <w:r w:rsidRPr="00802FED">
        <w:rPr>
          <w:lang w:val="ru-RU"/>
        </w:rPr>
        <w:t>“</w:t>
      </w:r>
      <w:r>
        <w:t xml:space="preserve"> с „легитимен образователен интерес</w:t>
      </w:r>
      <w:r w:rsidRPr="00802FED">
        <w:rPr>
          <w:lang w:val="ru-RU"/>
        </w:rPr>
        <w:t>“</w:t>
      </w:r>
      <w:r>
        <w:t xml:space="preserve">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E2B067F" w14:textId="669D5BCA" w:rsidR="00D0424B" w:rsidRDefault="00D0424B" w:rsidP="00D0424B">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14:paraId="3DD73364" w14:textId="2799A679" w:rsidR="00E72C20" w:rsidRDefault="00E72C20" w:rsidP="00D0424B">
      <w:pPr>
        <w:pStyle w:val="ProductList-Body"/>
      </w:pPr>
    </w:p>
    <w:p w14:paraId="567C375A" w14:textId="77777777" w:rsidR="00E72C20" w:rsidRDefault="00E72C20" w:rsidP="00E72C20">
      <w:pPr>
        <w:pStyle w:val="ProductList-SubSubSectionHeading"/>
        <w:outlineLvl w:val="1"/>
      </w:pPr>
      <w:bookmarkStart w:id="90" w:name="_Toc16510372"/>
      <w:bookmarkStart w:id="91" w:name="_Toc25673783"/>
      <w:bookmarkStart w:id="92" w:name="CJISCustomerAgreement"/>
      <w:r>
        <w:t>Споразумение с Клиента за CJIS</w:t>
      </w:r>
      <w:bookmarkEnd w:id="90"/>
      <w:bookmarkEnd w:id="91"/>
    </w:p>
    <w:bookmarkEnd w:id="92"/>
    <w:p w14:paraId="4C942AC6" w14:textId="73A7F053" w:rsidR="00E72C20" w:rsidRDefault="00E72C20" w:rsidP="00D0424B">
      <w:pPr>
        <w:pStyle w:val="ProductList-Body"/>
      </w:pPr>
      <w:r>
        <w:t>Microsoft предоставя определени услуги в облак за правителствени организации („Обхванати услуги“) в съответствие с Политиката за</w:t>
      </w:r>
      <w:r>
        <w:rPr>
          <w:lang w:val="en-US"/>
        </w:rPr>
        <w:t> </w:t>
      </w:r>
      <w:r>
        <w:t>сигурност за Информационните услуги на ФБР за наказателно правосъдие („</w:t>
      </w:r>
      <w:r w:rsidRPr="00D470EF">
        <w:rPr>
          <w:rFonts w:ascii="Calibri" w:hAnsi="Calibri" w:cs="Calibri"/>
        </w:rPr>
        <w:t>Политика за CJIS“). С Политиката</w:t>
      </w:r>
      <w:r>
        <w:t xml:space="preserve"> за CJIS се урежда използването и предаването на информация, свързана с наказателно правосъдие. Всички Обхванати услуги на Microsoft във връзка със CJIS</w:t>
      </w:r>
      <w:r>
        <w:rPr>
          <w:lang w:val="en-US"/>
        </w:rPr>
        <w:t> </w:t>
      </w:r>
      <w:r>
        <w:t xml:space="preserve">се ръководят от общите условия на Споразумението с Клиента за CJIS, което се намира тук </w:t>
      </w:r>
      <w:hyperlink r:id="rId30" w:history="1">
        <w:r>
          <w:rPr>
            <w:rStyle w:val="Hyperlink"/>
          </w:rPr>
          <w:t>http://aka.ms/CJISCustomerAgreement</w:t>
        </w:r>
      </w:hyperlink>
      <w:r>
        <w:t>.</w:t>
      </w:r>
    </w:p>
    <w:bookmarkEnd w:id="60"/>
    <w:p w14:paraId="6D5C3D3B" w14:textId="77777777" w:rsidR="00D404DA" w:rsidRPr="00D506D1" w:rsidRDefault="00D404DA" w:rsidP="00D404DA">
      <w:pPr>
        <w:pStyle w:val="ProductList-Body"/>
      </w:pPr>
    </w:p>
    <w:p w14:paraId="06A60223" w14:textId="77777777" w:rsidR="00D404DA" w:rsidRPr="00D506D1" w:rsidRDefault="00D404DA" w:rsidP="00D404DA">
      <w:pPr>
        <w:pStyle w:val="ProductList-SubSubSectionHeading"/>
        <w:outlineLvl w:val="2"/>
      </w:pPr>
      <w:bookmarkStart w:id="93" w:name="_Toc489605580"/>
      <w:bookmarkStart w:id="94" w:name="_Toc487134016"/>
      <w:bookmarkStart w:id="95" w:name="_Toc25673784"/>
      <w:bookmarkStart w:id="96" w:name="HIPPA"/>
      <w:r w:rsidRPr="00D506D1">
        <w:t>Бизнес сътрудник по HIPAA</w:t>
      </w:r>
      <w:bookmarkEnd w:id="93"/>
      <w:bookmarkEnd w:id="94"/>
      <w:bookmarkEnd w:id="95"/>
    </w:p>
    <w:bookmarkEnd w:id="96"/>
    <w:p w14:paraId="29ACBC60" w14:textId="77777777" w:rsidR="00D404DA" w:rsidRPr="00D506D1" w:rsidRDefault="00D404DA" w:rsidP="00D404DA">
      <w:pPr>
        <w:pStyle w:val="ProductList-Body"/>
      </w:pPr>
      <w:r w:rsidRPr="00D506D1">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Споразумението за бизнес сътрудник („BAA“) по HIPAA, чийто пълен текст определя Онлайн услугите, за които се отнася, и е наличен на адрес: </w:t>
      </w:r>
      <w:hyperlink r:id="rId31" w:history="1">
        <w:r w:rsidRPr="00D506D1">
          <w:rPr>
            <w:rStyle w:val="Hyperlink"/>
          </w:rPr>
          <w:t>http://aka.ms/BAA</w:t>
        </w:r>
      </w:hyperlink>
      <w:r w:rsidRPr="00D506D1">
        <w:t>. Клиентът може да се откаже от BAA, като изпрати следната информация до Microsoft в писмено известие (съгласно условията на споразумението за корпоративно лицензиране на Клиента):</w:t>
      </w:r>
    </w:p>
    <w:p w14:paraId="62C38989" w14:textId="77777777" w:rsidR="00D404DA" w:rsidRPr="00D506D1" w:rsidRDefault="00D404DA" w:rsidP="00627D56">
      <w:pPr>
        <w:pStyle w:val="ProductList-Body"/>
        <w:numPr>
          <w:ilvl w:val="0"/>
          <w:numId w:val="9"/>
        </w:numPr>
        <w:ind w:left="450" w:hanging="270"/>
      </w:pPr>
      <w:r w:rsidRPr="00D506D1">
        <w:t>пълното юридическо наименование на Клиента и на всяко Свързано лице, което се отписва;</w:t>
      </w:r>
    </w:p>
    <w:p w14:paraId="028044BC" w14:textId="77777777" w:rsidR="00D404DA" w:rsidRPr="00D506D1" w:rsidRDefault="00D404DA" w:rsidP="00627D56">
      <w:pPr>
        <w:pStyle w:val="ProductList-Body"/>
        <w:numPr>
          <w:ilvl w:val="0"/>
          <w:numId w:val="9"/>
        </w:numPr>
        <w:ind w:left="450" w:hanging="270"/>
      </w:pPr>
      <w:r w:rsidRPr="00D506D1">
        <w:t> 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78B535E5" w14:textId="77777777" w:rsidR="000E6ED8" w:rsidRPr="00690C65" w:rsidRDefault="000E6ED8" w:rsidP="00A914BF">
      <w:pPr>
        <w:pStyle w:val="ProductList-Body"/>
      </w:pPr>
    </w:p>
    <w:p w14:paraId="0937BBEE" w14:textId="77777777" w:rsidR="00F77036" w:rsidRPr="00690C65" w:rsidRDefault="00F77036" w:rsidP="00A619AF">
      <w:pPr>
        <w:pStyle w:val="ProductList-SubSubSectionHeading"/>
        <w:outlineLvl w:val="2"/>
      </w:pPr>
      <w:bookmarkStart w:id="97" w:name="_Toc25673785"/>
      <w:r>
        <w:t>Начини за връзка с Microsoft</w:t>
      </w:r>
      <w:bookmarkEnd w:id="97"/>
    </w:p>
    <w:p w14:paraId="3A314166" w14:textId="5F593FF1" w:rsidR="00F77036" w:rsidRPr="00690C65" w:rsidRDefault="00F77036" w:rsidP="00A619AF">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32"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A619AF">
      <w:pPr>
        <w:pStyle w:val="ProductList-Body"/>
        <w:spacing w:before="120"/>
        <w:ind w:left="187"/>
      </w:pPr>
      <w:r>
        <w:rPr>
          <w:b/>
        </w:rPr>
        <w:t>Microsoft Enterprise Service Privacy</w:t>
      </w:r>
    </w:p>
    <w:p w14:paraId="2D0B7227" w14:textId="77777777" w:rsidR="00F77036" w:rsidRPr="00690C65" w:rsidRDefault="00F77036" w:rsidP="00A619AF">
      <w:pPr>
        <w:pStyle w:val="ProductList-Body"/>
        <w:ind w:left="187"/>
      </w:pPr>
      <w:r>
        <w:t>Microsoft Corporation</w:t>
      </w:r>
    </w:p>
    <w:p w14:paraId="2B26FD10" w14:textId="77777777" w:rsidR="00F77036" w:rsidRPr="00690C65" w:rsidRDefault="00F77036" w:rsidP="00A619AF">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581BC381" w14:textId="77777777" w:rsidR="00DF0623" w:rsidRPr="00F77036" w:rsidRDefault="00DF0623" w:rsidP="00DF0623">
      <w:pPr>
        <w:pStyle w:val="ProductList-Body"/>
        <w:spacing w:before="120"/>
        <w:ind w:left="187"/>
        <w:rPr>
          <w:b/>
        </w:rPr>
      </w:pPr>
      <w:r>
        <w:rPr>
          <w:b/>
        </w:rPr>
        <w:t>Microsoft Ireland Operations, Ltd.</w:t>
      </w:r>
    </w:p>
    <w:p w14:paraId="3C27FEF6" w14:textId="77777777" w:rsidR="00DF0623" w:rsidRDefault="00DF0623" w:rsidP="00DF0623">
      <w:pPr>
        <w:pStyle w:val="ProductList-Body"/>
        <w:ind w:left="180"/>
      </w:pPr>
      <w:r>
        <w:t>Attn: Data Protection</w:t>
      </w:r>
    </w:p>
    <w:p w14:paraId="656CE7B3" w14:textId="77777777" w:rsidR="00DF0623" w:rsidRDefault="00DF0623" w:rsidP="00DF0623">
      <w:pPr>
        <w:pStyle w:val="ProductList-Body"/>
        <w:ind w:left="180"/>
      </w:pPr>
      <w:r>
        <w:t>One Microsoft Place</w:t>
      </w:r>
    </w:p>
    <w:p w14:paraId="1E01B10B" w14:textId="77777777" w:rsidR="00DF0623" w:rsidRDefault="00DF0623" w:rsidP="00DF0623">
      <w:pPr>
        <w:pStyle w:val="ProductList-Body"/>
        <w:ind w:left="180"/>
      </w:pPr>
      <w:r>
        <w:t>South County Business Park</w:t>
      </w:r>
    </w:p>
    <w:p w14:paraId="41F1C5DE" w14:textId="77777777" w:rsidR="00DF0623" w:rsidRDefault="00DF0623" w:rsidP="00DF0623">
      <w:pPr>
        <w:pStyle w:val="ProductList-Body"/>
        <w:ind w:left="180"/>
      </w:pPr>
      <w:r>
        <w:t>Leopardstown</w:t>
      </w:r>
    </w:p>
    <w:p w14:paraId="7340AB70" w14:textId="77777777" w:rsidR="00DF0623" w:rsidRDefault="00DF0623" w:rsidP="00DF0623">
      <w:pPr>
        <w:pStyle w:val="ProductList-Body"/>
        <w:ind w:left="180"/>
      </w:pPr>
      <w:r>
        <w:t>Dublin 18</w:t>
      </w:r>
    </w:p>
    <w:p w14:paraId="5AE17FE3" w14:textId="49EEA256" w:rsidR="000E6ED8" w:rsidRDefault="00DF0623" w:rsidP="00300337">
      <w:pPr>
        <w:pStyle w:val="ProductList-Body"/>
        <w:ind w:left="180"/>
      </w:pPr>
      <w:r>
        <w:t>D18 P521</w:t>
      </w:r>
    </w:p>
    <w:p w14:paraId="04382155" w14:textId="77777777" w:rsidR="00DD31AE" w:rsidRPr="00903BB7" w:rsidRDefault="00213EC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756D8DE" w14:textId="77777777" w:rsidR="00452F6D" w:rsidRDefault="00452F6D" w:rsidP="00452F6D">
      <w:pPr>
        <w:pStyle w:val="ProductList-SectionHeading"/>
        <w:tabs>
          <w:tab w:val="center" w:pos="5400"/>
        </w:tabs>
        <w:spacing w:after="0"/>
        <w:outlineLvl w:val="0"/>
      </w:pPr>
      <w:bookmarkStart w:id="98" w:name="_Toc507768562"/>
      <w:bookmarkStart w:id="99" w:name="_Toc25673786"/>
      <w:bookmarkStart w:id="100" w:name="AppendixA_CoreOnlineServices"/>
      <w:bookmarkStart w:id="101" w:name="_Toc431459514"/>
      <w:bookmarkStart w:id="102" w:name="DataProcessingTerms"/>
      <w:r>
        <w:lastRenderedPageBreak/>
        <w:t>Приложение A – Основни онлайн услуги</w:t>
      </w:r>
      <w:bookmarkEnd w:id="98"/>
      <w:bookmarkEnd w:id="99"/>
    </w:p>
    <w:bookmarkEnd w:id="100"/>
    <w:p w14:paraId="19CA7CB7" w14:textId="77777777" w:rsidR="00452F6D" w:rsidRPr="007F2520" w:rsidRDefault="00452F6D" w:rsidP="00452F6D">
      <w:pPr>
        <w:pStyle w:val="ProductList-Body"/>
      </w:pPr>
    </w:p>
    <w:p w14:paraId="081F3793" w14:textId="77777777" w:rsidR="00452F6D" w:rsidRPr="00FC2D52" w:rsidRDefault="00452F6D" w:rsidP="00452F6D">
      <w:pPr>
        <w:pStyle w:val="ProductList-Body"/>
      </w:pPr>
      <w:r>
        <w:t>Терминът „Основни онлайн услуги</w:t>
      </w:r>
      <w:r w:rsidRPr="00802FED">
        <w:rPr>
          <w:lang w:val="ru-RU"/>
        </w:rPr>
        <w:t>“</w:t>
      </w:r>
      <w:r>
        <w:t xml:space="preserve"> се прилага единствено за услугите в таблицата по-долу, като се изключват Предварителни прегледи.</w:t>
      </w:r>
      <w:bookmarkEnd w:id="101"/>
    </w:p>
    <w:bookmarkEnd w:id="102"/>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bookmarkStart w:id="103" w:name="DPTOnlineServicesTable"/>
            <w:r w:rsidRPr="00EC084B">
              <w:rPr>
                <w:color w:val="FFFFFF" w:themeColor="background1"/>
                <w:sz w:val="16"/>
                <w:szCs w:val="16"/>
              </w:rPr>
              <w:t>Онлайн услуги</w:t>
            </w:r>
          </w:p>
        </w:tc>
      </w:tr>
      <w:bookmarkEnd w:id="103"/>
      <w:tr w:rsidR="00DF2B81"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44718957" w:rsidR="00DF2B81" w:rsidRDefault="00DF2B81" w:rsidP="00DF2B81">
            <w:pPr>
              <w:pStyle w:val="ProductList-Body"/>
              <w:rPr>
                <w:sz w:val="16"/>
                <w:szCs w:val="16"/>
              </w:rPr>
            </w:pPr>
            <w:r>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11615083" w:rsidR="00DF2B81" w:rsidRDefault="00DF2B81" w:rsidP="00DF2B81">
            <w:pPr>
              <w:pStyle w:val="ProductList-Body"/>
              <w:rPr>
                <w:sz w:val="16"/>
                <w:szCs w:val="16"/>
              </w:rPr>
            </w:pPr>
            <w:r w:rsidRPr="00586089">
              <w:rPr>
                <w:spacing w:val="-2"/>
                <w:sz w:val="16"/>
                <w:szCs w:val="16"/>
              </w:rPr>
              <w:t>Следните услуги, всяка като самостоятелна услуга или като включена в план или приложение, обозначени за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и Dynamics 365 Sales Professional. Основните услуги на Dynamics 365 не включват: (1) Услуги на Dynamics 365 за поддържани устройства или софтуер, което включва и не се ограничава до Dynamics 365 за приложения, таблети, телефони или други подобни; (2) LinkedIn Sales Navigator; или (3) 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B1460B" w:rsidRPr="00EC084B" w14:paraId="5332387B" w14:textId="77777777" w:rsidTr="008553F6">
        <w:tc>
          <w:tcPr>
            <w:tcW w:w="2610" w:type="dxa"/>
            <w:vAlign w:val="center"/>
          </w:tcPr>
          <w:p w14:paraId="26D2A581" w14:textId="4A74564B" w:rsidR="00B1460B" w:rsidRPr="00EC084B" w:rsidRDefault="00B1460B" w:rsidP="00B1460B">
            <w:pPr>
              <w:pStyle w:val="ProductList-Body"/>
              <w:rPr>
                <w:sz w:val="16"/>
                <w:szCs w:val="16"/>
              </w:rPr>
            </w:pPr>
            <w:r>
              <w:rPr>
                <w:sz w:val="16"/>
                <w:szCs w:val="16"/>
              </w:rPr>
              <w:t>Услуги на Office 365</w:t>
            </w:r>
          </w:p>
        </w:tc>
        <w:tc>
          <w:tcPr>
            <w:tcW w:w="8190" w:type="dxa"/>
          </w:tcPr>
          <w:p w14:paraId="7A24071F" w14:textId="097A59E2" w:rsidR="00B1460B" w:rsidRPr="00EC084B" w:rsidRDefault="00B1460B" w:rsidP="00B1460B">
            <w:pPr>
              <w:pStyle w:val="ProductList-Body"/>
              <w:rPr>
                <w:sz w:val="16"/>
                <w:szCs w:val="16"/>
              </w:rPr>
            </w:pPr>
            <w:r>
              <w:rPr>
                <w:sz w:val="16"/>
                <w:szCs w:val="16"/>
              </w:rPr>
              <w:t xml:space="preserve">Следните услуги, всяка като самостоятелна услуга или като включена в план или пакет, обозначен за Office 365: </w:t>
            </w:r>
            <w:bookmarkStart w:id="104" w:name="_Hlk498519502"/>
            <w:r>
              <w:rPr>
                <w:sz w:val="16"/>
                <w:szCs w:val="16"/>
              </w:rPr>
              <w:t xml:space="preserve">Мениджър на съответствието, Customer Lockbox, Архивиране с Exchange Online, Защита в Exchange Online, Exchange Online, Microsoft Bookings, Microsoft Forms, Microsoft MyAnalytics, Microsoft Planner, Microsoft StaffHub, Microsoft Stream, Microsoft Teams </w:t>
            </w:r>
            <w:r>
              <w:rPr>
                <w:sz w:val="16"/>
                <w:szCs w:val="16"/>
                <w:u w:val="single"/>
              </w:rPr>
              <w:t>(включително координиране на Пациент, Смени и Виртуални посещения)</w:t>
            </w:r>
            <w:r>
              <w:rPr>
                <w:sz w:val="16"/>
                <w:szCs w:val="16"/>
              </w:rPr>
              <w:t>, Microsoft To-Do, Office 365 Advanced Threat Protection, Office 365 Video, Office за уеб, OneDrive за бизнеса, Outlook Customer Manager, Project (с изключение на Roadmap и Project за уеб), SharePoint Online, Skype за бизнеса онлайн, Sway, Whiteboard, Yammer Enterprise</w:t>
            </w:r>
            <w:bookmarkEnd w:id="104"/>
            <w:r>
              <w:rPr>
                <w:sz w:val="16"/>
                <w:szCs w:val="16"/>
              </w:rPr>
              <w:t xml:space="preserve">, а за Kaizala Pro – групи от организации на Клиента, управлявани чрез портала за администриране, и чатове между двама от членовете на организацията на Клиента.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w:t>
            </w:r>
            <w:r w:rsidRPr="00386601">
              <w:rPr>
                <w:sz w:val="16"/>
                <w:szCs w:val="16"/>
              </w:rPr>
              <w:t>„</w:t>
            </w:r>
            <w:r>
              <w:rPr>
                <w:sz w:val="16"/>
                <w:szCs w:val="16"/>
              </w:rPr>
              <w:t>за Office 365</w:t>
            </w:r>
            <w:r w:rsidRPr="00386601">
              <w:rPr>
                <w:sz w:val="16"/>
                <w:szCs w:val="16"/>
              </w:rPr>
              <w:t>“</w:t>
            </w:r>
            <w:r>
              <w:rPr>
                <w:sz w:val="16"/>
                <w:szCs w:val="16"/>
              </w:rPr>
              <w:t>.</w:t>
            </w:r>
          </w:p>
        </w:tc>
      </w:tr>
      <w:tr w:rsidR="00B1460B" w:rsidRPr="00EC084B" w14:paraId="6F8C7F66" w14:textId="77777777" w:rsidTr="008553F6">
        <w:tc>
          <w:tcPr>
            <w:tcW w:w="2610" w:type="dxa"/>
            <w:vAlign w:val="center"/>
          </w:tcPr>
          <w:p w14:paraId="48ADA937" w14:textId="106F8C68" w:rsidR="00B1460B" w:rsidRPr="00EC084B" w:rsidRDefault="00B1460B" w:rsidP="00B1460B">
            <w:pPr>
              <w:pStyle w:val="ProductList-Body"/>
              <w:rPr>
                <w:sz w:val="16"/>
                <w:szCs w:val="16"/>
              </w:rPr>
            </w:pPr>
            <w:bookmarkStart w:id="105" w:name="MicrosoftAzureCoreServices"/>
            <w:r>
              <w:rPr>
                <w:sz w:val="16"/>
                <w:szCs w:val="16"/>
              </w:rPr>
              <w:t>Основни услуги на Microsoft Azure</w:t>
            </w:r>
            <w:bookmarkEnd w:id="105"/>
          </w:p>
        </w:tc>
        <w:tc>
          <w:tcPr>
            <w:tcW w:w="8190" w:type="dxa"/>
          </w:tcPr>
          <w:p w14:paraId="49417759" w14:textId="5DE1DE1D" w:rsidR="00B1460B" w:rsidRPr="008553F6" w:rsidRDefault="00B1460B" w:rsidP="00B1460B">
            <w:pPr>
              <w:pStyle w:val="ProductList-Body"/>
              <w:rPr>
                <w:sz w:val="16"/>
                <w:szCs w:val="16"/>
              </w:rPr>
            </w:pPr>
            <w:r>
              <w:rPr>
                <w:sz w:val="16"/>
                <w:szCs w:val="16"/>
              </w:rPr>
              <w:t>Управление на API, Услуга за приложение (Приложения за API, Логически приложения, Мобилни приложения, Уеб приложения), Шлюз на приложение, Application Insights, Автоматизация, Azure Active Directory, Azure Cache за Redis, Azure Container Registry (ACR), Azure Container Service, Azure Cosmos DB (преди DocumentDB), База данни за MySQL в Azure, База данни за PostgreSQL в Azure, Azure Databricks, Услуги на Azure DevOps, Azure DevTest Labs, Azure DNS, Защита на информацията в Azure (включително Azure Rights Management), Azure Kubernetes Service, Azure NetApp Files, Azure Resource Manager, Azure Search, Архивиране, Пакет, BizTalk Services, Услуги в облака, Computer Vision, Content Moderator, Каталог с данни, Data Factory, Data Lake Analytics, Data Lake Store, Центрове за събития, Експресен маршрут, Face, Функции, HDInsight, Импортиране/експортиране, IoT Hub, Key Vault, Инструмент за балансиране на натоварване, Log Analytics (преди Operational Insights), Azure Machine Learning Studio, Media Services, Microsoft Azure Portal, Multi-Factor Authentication, Центрове за известия, Power BI Embedded, QnA Maker, Планировчик, Център за защита, Service Bus, Service Fabric, Възстановяване на сайтове, Склад за данни на SQL, База данни на SQL, База данни за архивиране в облака на SQL Server, Съхранение, StorSimple, Stream Analytics, Text Analytics, Диспечер на трафик, Виртуални машини, Virtual Machine Scale Sets, Виртуална мрежа, Услуги на Azure DevOps и Шлюз на VPN</w:t>
            </w:r>
            <w:r w:rsidRPr="00ED0499">
              <w:rPr>
                <w:sz w:val="16"/>
                <w:szCs w:val="16"/>
              </w:rPr>
              <w:t>.</w:t>
            </w:r>
          </w:p>
        </w:tc>
      </w:tr>
      <w:tr w:rsidR="00D404DA" w:rsidRPr="00EC084B" w14:paraId="296FC2D4" w14:textId="77777777" w:rsidTr="008553F6">
        <w:tc>
          <w:tcPr>
            <w:tcW w:w="2610" w:type="dxa"/>
            <w:vAlign w:val="center"/>
          </w:tcPr>
          <w:p w14:paraId="277E42AC" w14:textId="4A1BF6B6" w:rsidR="00D404DA" w:rsidRDefault="00D404DA" w:rsidP="00D404DA">
            <w:pPr>
              <w:pStyle w:val="ProductList-Body"/>
              <w:rPr>
                <w:sz w:val="16"/>
                <w:szCs w:val="16"/>
              </w:rPr>
            </w:pPr>
            <w:r w:rsidRPr="00D506D1">
              <w:rPr>
                <w:sz w:val="16"/>
                <w:szCs w:val="16"/>
              </w:rPr>
              <w:t>Сигурност на приложение за облак на Microsoft</w:t>
            </w:r>
          </w:p>
        </w:tc>
        <w:tc>
          <w:tcPr>
            <w:tcW w:w="8190" w:type="dxa"/>
          </w:tcPr>
          <w:p w14:paraId="31D091A2" w14:textId="4A644386" w:rsidR="00D404DA" w:rsidRDefault="00D404DA" w:rsidP="00D404DA">
            <w:pPr>
              <w:pStyle w:val="ProductList-Body"/>
              <w:rPr>
                <w:sz w:val="16"/>
                <w:szCs w:val="16"/>
              </w:rPr>
            </w:pPr>
            <w:r w:rsidRPr="00D506D1">
              <w:rPr>
                <w:sz w:val="16"/>
                <w:szCs w:val="16"/>
              </w:rPr>
              <w:t>Дял на услугите в облака на „Сигурност на приложение за облак на Microsoft“.</w:t>
            </w:r>
          </w:p>
        </w:tc>
      </w:tr>
      <w:tr w:rsidR="00D404DA" w:rsidRPr="00EC084B" w14:paraId="17664A49" w14:textId="77777777" w:rsidTr="008553F6">
        <w:tc>
          <w:tcPr>
            <w:tcW w:w="2610" w:type="dxa"/>
            <w:vAlign w:val="center"/>
          </w:tcPr>
          <w:p w14:paraId="7C0065BC" w14:textId="4386DD67" w:rsidR="00D404DA" w:rsidRPr="00EC084B" w:rsidRDefault="00D404DA" w:rsidP="00D404DA">
            <w:pPr>
              <w:pStyle w:val="ProductList-Body"/>
              <w:rPr>
                <w:sz w:val="16"/>
                <w:szCs w:val="16"/>
              </w:rPr>
            </w:pPr>
            <w:r w:rsidRPr="00D506D1">
              <w:rPr>
                <w:sz w:val="16"/>
                <w:szCs w:val="16"/>
              </w:rPr>
              <w:t>Онлайн услуги на Microsoft Intune</w:t>
            </w:r>
          </w:p>
        </w:tc>
        <w:tc>
          <w:tcPr>
            <w:tcW w:w="8190" w:type="dxa"/>
          </w:tcPr>
          <w:p w14:paraId="364BDCE7" w14:textId="21FA6BBC" w:rsidR="00D404DA" w:rsidRPr="00EC084B" w:rsidRDefault="00D404DA" w:rsidP="00D404DA">
            <w:pPr>
              <w:pStyle w:val="ProductList-Body"/>
              <w:rPr>
                <w:sz w:val="16"/>
                <w:szCs w:val="16"/>
              </w:rPr>
            </w:pPr>
            <w:r w:rsidRPr="00D506D1">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C02AC8" w:rsidRPr="00EC084B" w14:paraId="38A83973" w14:textId="77777777" w:rsidTr="008553F6">
        <w:tc>
          <w:tcPr>
            <w:tcW w:w="2610" w:type="dxa"/>
            <w:vAlign w:val="center"/>
          </w:tcPr>
          <w:p w14:paraId="4A3C871E" w14:textId="5032D353" w:rsidR="00C02AC8" w:rsidRPr="00EC084B" w:rsidRDefault="00C02AC8" w:rsidP="00C02AC8">
            <w:pPr>
              <w:pStyle w:val="ProductList-Body"/>
              <w:rPr>
                <w:sz w:val="16"/>
                <w:szCs w:val="16"/>
              </w:rPr>
            </w:pPr>
            <w:r>
              <w:rPr>
                <w:sz w:val="16"/>
                <w:szCs w:val="16"/>
              </w:rPr>
              <w:t>Основни услуги на Microsoft Power Platform</w:t>
            </w:r>
          </w:p>
        </w:tc>
        <w:tc>
          <w:tcPr>
            <w:tcW w:w="8190" w:type="dxa"/>
          </w:tcPr>
          <w:p w14:paraId="0F18775F" w14:textId="203482F2" w:rsidR="00C02AC8" w:rsidRPr="00886AF8" w:rsidRDefault="00C02AC8" w:rsidP="00C02AC8">
            <w:pPr>
              <w:pStyle w:val="ProductList-Body"/>
              <w:rPr>
                <w:spacing w:val="-2"/>
              </w:rPr>
            </w:pPr>
            <w:r>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PowerApps и Microsoft Flow. Основните услуги на Microsoft Power Platform не включват клиентски софтуер, включително, но не само Power BI Report Server, мобилните приложения Power BI, PowerApps или Microsoft Flow, Power BI Desktop или PowerApps Studio.</w:t>
            </w:r>
          </w:p>
        </w:tc>
      </w:tr>
      <w:tr w:rsidR="00544AAD" w:rsidRPr="00EC084B" w14:paraId="33A1989B" w14:textId="77777777" w:rsidTr="008553F6">
        <w:tc>
          <w:tcPr>
            <w:tcW w:w="2610" w:type="dxa"/>
            <w:vAlign w:val="center"/>
          </w:tcPr>
          <w:p w14:paraId="63AB1280" w14:textId="646A069B" w:rsidR="00544AAD" w:rsidRPr="00D506D1" w:rsidRDefault="00544AAD" w:rsidP="00544AAD">
            <w:pPr>
              <w:pStyle w:val="ProductList-Body"/>
              <w:rPr>
                <w:sz w:val="16"/>
                <w:szCs w:val="16"/>
              </w:rPr>
            </w:pPr>
            <w:r>
              <w:rPr>
                <w:sz w:val="16"/>
                <w:szCs w:val="16"/>
              </w:rPr>
              <w:t>Услуги за Microsoft Defender Advanced Threat Protection</w:t>
            </w:r>
          </w:p>
        </w:tc>
        <w:tc>
          <w:tcPr>
            <w:tcW w:w="8190" w:type="dxa"/>
          </w:tcPr>
          <w:p w14:paraId="34F199AF" w14:textId="731FBEBC" w:rsidR="00544AAD" w:rsidRPr="003D3310" w:rsidRDefault="00544AAD" w:rsidP="00544AAD">
            <w:pPr>
              <w:pStyle w:val="ProductList-Body"/>
              <w:rPr>
                <w:spacing w:val="-2"/>
                <w:sz w:val="16"/>
                <w:szCs w:val="16"/>
              </w:rPr>
            </w:pPr>
            <w:r>
              <w:rPr>
                <w:sz w:val="16"/>
                <w:szCs w:val="16"/>
              </w:rPr>
              <w:t>Следните части от услуги в облака на Microsoft Defender Advanced Threat Protection: Засичане на крайна точка и реакция, Автоматично проучване и отстраняване на проблеми.</w:t>
            </w:r>
          </w:p>
        </w:tc>
      </w:tr>
    </w:tbl>
    <w:p w14:paraId="05D8A5D5" w14:textId="77777777" w:rsidR="00290EAE" w:rsidRDefault="00290EAE" w:rsidP="00290EAE">
      <w:pPr>
        <w:pStyle w:val="ProductList-Body"/>
      </w:pPr>
    </w:p>
    <w:p w14:paraId="2357C83E" w14:textId="77777777" w:rsidR="00452F6D" w:rsidRDefault="00452F6D" w:rsidP="00452F6D">
      <w:pPr>
        <w:pStyle w:val="ProductList-SectionHeading"/>
        <w:tabs>
          <w:tab w:val="center" w:pos="5400"/>
        </w:tabs>
        <w:spacing w:after="0"/>
        <w:outlineLvl w:val="0"/>
      </w:pPr>
      <w:bookmarkStart w:id="106" w:name="AppendixB_SecurityMeasures"/>
      <w:bookmarkStart w:id="107" w:name="_Toc507768563"/>
      <w:bookmarkStart w:id="108" w:name="_Toc25673787"/>
      <w:bookmarkStart w:id="109" w:name="DataProcessingTerms_DataatRest"/>
      <w:bookmarkStart w:id="110" w:name="_Toc457466419"/>
      <w:bookmarkStart w:id="111" w:name="_Toc453946599"/>
      <w:r>
        <w:t xml:space="preserve">Приложение B – </w:t>
      </w:r>
      <w:bookmarkStart w:id="112" w:name="DataProcessingTerms_Security"/>
      <w:bookmarkStart w:id="113" w:name="_Toc507239523"/>
      <w:r>
        <w:t>Мерки за</w:t>
      </w:r>
      <w:bookmarkEnd w:id="112"/>
      <w:bookmarkEnd w:id="113"/>
      <w:r>
        <w:t xml:space="preserve"> защита</w:t>
      </w:r>
      <w:bookmarkEnd w:id="106"/>
      <w:bookmarkEnd w:id="107"/>
      <w:bookmarkEnd w:id="108"/>
    </w:p>
    <w:p w14:paraId="79A9A8EB" w14:textId="77777777" w:rsidR="00452F6D" w:rsidRPr="00CD6202" w:rsidRDefault="00452F6D" w:rsidP="00452F6D">
      <w:pPr>
        <w:pStyle w:val="ProductList-Body"/>
      </w:pPr>
    </w:p>
    <w:p w14:paraId="7CC23AA0" w14:textId="77777777" w:rsidR="00452F6D" w:rsidRDefault="00452F6D" w:rsidP="00452F6D">
      <w:pPr>
        <w:pStyle w:val="ProductList-Body"/>
      </w:pPr>
      <w:r>
        <w:t>Фирмата Microsoft е приложила и ще поддържа за Клиентските данни в Основните онлайн услуги посочените по-долу мерки за защита, които в комбинация с ангажиментите за защита в OST (включително Условията на ОРЗД) представляват единствената отговорност на Microsoft по отношение на защитата на тези данни.</w:t>
      </w:r>
    </w:p>
    <w:bookmarkEnd w:id="109"/>
    <w:bookmarkEnd w:id="110"/>
    <w:bookmarkEnd w:id="111"/>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lastRenderedPageBreak/>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F467B1">
            <w:pPr>
              <w:pStyle w:val="ProductList-Body"/>
              <w:keepNext/>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627D56">
            <w:pPr>
              <w:pStyle w:val="ProductList-Body"/>
              <w:numPr>
                <w:ilvl w:val="0"/>
                <w:numId w:val="6"/>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lastRenderedPageBreak/>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09624C">
            <w:pPr>
              <w:pStyle w:val="ProductList-Body"/>
              <w:keepNext/>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F467B1">
            <w:pPr>
              <w:pStyle w:val="ProductList-Body"/>
              <w:keepNext/>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0648ED">
            <w:pPr>
              <w:pStyle w:val="ProductList-Body"/>
              <w:keepNext/>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D404DA">
            <w:pPr>
              <w:pStyle w:val="ProductList-Body"/>
              <w:keepNext/>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0419690F" w14:textId="5E16C2B3" w:rsidR="00950CBE" w:rsidRPr="004E78BB" w:rsidRDefault="00950CBE" w:rsidP="00950CBE">
            <w:pPr>
              <w:pStyle w:val="ProductList-Body"/>
              <w:ind w:left="162" w:hanging="162"/>
            </w:pPr>
            <w:r>
              <w:rPr>
                <w:color w:val="000000" w:themeColor="text1"/>
                <w:sz w:val="16"/>
                <w:szCs w:val="16"/>
              </w:rPr>
              <w:t>-</w:t>
            </w:r>
            <w:r>
              <w:rPr>
                <w:color w:val="000000" w:themeColor="text1"/>
                <w:sz w:val="16"/>
                <w:szCs w:val="16"/>
              </w:rPr>
              <w:tab/>
            </w:r>
            <w:r w:rsidR="00452F6D">
              <w:rPr>
                <w:color w:val="000000" w:themeColor="text1"/>
                <w:sz w:val="16"/>
                <w:szCs w:val="16"/>
              </w:rPr>
              <w:t>За всяка дупка в сигурността, която представлява пробив в защитата, Microsoft ще изпраща уведомление (както е описано в раздела „Уведомяване за пробив в защитата</w:t>
            </w:r>
            <w:r w:rsidR="00452F6D" w:rsidRPr="00802FED">
              <w:rPr>
                <w:color w:val="000000" w:themeColor="text1"/>
                <w:sz w:val="16"/>
                <w:szCs w:val="16"/>
                <w:lang w:val="ru-RU"/>
              </w:rPr>
              <w:t>“</w:t>
            </w:r>
            <w:r w:rsidR="00452F6D">
              <w:rPr>
                <w:color w:val="000000" w:themeColor="text1"/>
                <w:sz w:val="16"/>
                <w:szCs w:val="16"/>
              </w:rPr>
              <w:t xml:space="preserve"> по-горе) без необосновано забавяне и при всички случаи в рамките на 72 часа</w:t>
            </w:r>
            <w:r>
              <w:rPr>
                <w:iCs/>
                <w:color w:val="000000" w:themeColor="text1"/>
                <w:sz w:val="16"/>
                <w:szCs w:val="16"/>
              </w:rPr>
              <w:t>.</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786366C2" w14:textId="77777777" w:rsidR="00DD31AE" w:rsidRPr="00903BB7" w:rsidRDefault="00213EC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5C5D67">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4" w:name="OnlineServiceSpecificTerms"/>
      <w:bookmarkStart w:id="115" w:name="_Toc510089857"/>
      <w:bookmarkStart w:id="116" w:name="_Toc25673788"/>
      <w:r>
        <w:lastRenderedPageBreak/>
        <w:t>Специфични условия за Онлайн услуги</w:t>
      </w:r>
      <w:bookmarkEnd w:id="114"/>
      <w:bookmarkEnd w:id="115"/>
      <w:bookmarkEnd w:id="116"/>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117" w:name="_Toc25673789"/>
      <w:bookmarkStart w:id="118" w:name="MicrosoftAzureServices"/>
      <w:r>
        <w:t>Microsoft</w:t>
      </w:r>
      <w:r w:rsidRPr="00B95770">
        <w:rPr>
          <w:lang w:val="bg-BG"/>
        </w:rPr>
        <w:t xml:space="preserve"> </w:t>
      </w:r>
      <w:r w:rsidRPr="00000F05">
        <w:t>Azure</w:t>
      </w:r>
      <w:r w:rsidRPr="00B95770">
        <w:rPr>
          <w:lang w:val="bg-BG"/>
        </w:rPr>
        <w:t xml:space="preserve"> </w:t>
      </w:r>
      <w:r>
        <w:t>Services</w:t>
      </w:r>
      <w:bookmarkEnd w:id="117"/>
    </w:p>
    <w:bookmarkEnd w:id="118"/>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16729795"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Attachment1" w:tooltip="Приложение 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33" w:history="1">
        <w:r w:rsidRPr="005E55A6">
          <w:rPr>
            <w:rStyle w:val="Hyperlink"/>
          </w:rPr>
          <w:t>http://azure.microsoft.com/support/legal/sla/</w:t>
        </w:r>
      </w:hyperlink>
      <w:r>
        <w:t>.</w:t>
      </w:r>
    </w:p>
    <w:p w14:paraId="6A9CDFBC" w14:textId="77777777" w:rsidR="00CC34E7" w:rsidRPr="00690C65" w:rsidRDefault="00CC34E7" w:rsidP="00473F5E">
      <w:pPr>
        <w:pStyle w:val="ProductList-Body"/>
      </w:pPr>
    </w:p>
    <w:p w14:paraId="7472FC6E" w14:textId="761A50DB" w:rsidR="00272578" w:rsidRPr="000964DC" w:rsidRDefault="009616E2" w:rsidP="00473F5E">
      <w:pPr>
        <w:pStyle w:val="ProductList-Body"/>
      </w:pPr>
      <w:r>
        <w:rPr>
          <w:b/>
          <w:color w:val="00188F"/>
        </w:rPr>
        <w:t>Определения</w:t>
      </w:r>
    </w:p>
    <w:p w14:paraId="29976995" w14:textId="50C426D7" w:rsidR="00D02EF7" w:rsidRDefault="00D02EF7" w:rsidP="00473F5E">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4" w:anchor="services" w:history="1">
        <w:r w:rsidRPr="005E55A6">
          <w:rPr>
            <w:rStyle w:val="Hyperlink"/>
          </w:rPr>
          <w:t>http://azure.microsoft.com/en-us/regions/#services</w:t>
        </w:r>
      </w:hyperlink>
      <w:r>
        <w:t>.</w:t>
      </w:r>
    </w:p>
    <w:p w14:paraId="493F3500" w14:textId="77777777" w:rsidR="00370CDA" w:rsidRDefault="00370CDA" w:rsidP="00473F5E">
      <w:pPr>
        <w:pStyle w:val="ProductList-Body"/>
        <w:spacing w:after="120"/>
      </w:pPr>
      <w:r w:rsidRPr="005E672B">
        <w:t>„</w:t>
      </w:r>
      <w:r>
        <w:t>Услуги за търсене с Bing</w:t>
      </w:r>
      <w:r w:rsidRPr="005E672B">
        <w:t>“</w:t>
      </w:r>
      <w:r>
        <w:t xml:space="preserve"> означава API за персонализирано търсене, търсене на местен бизнес, търсене на обекти, търсене на изображения, търсене на новини, търсене на видеоклипове, визуално търсене, уеб търсене, правописна проверка и автоматични предложения на Bing, както и които и да е други API, указани на адрес: </w:t>
      </w:r>
      <w:hyperlink r:id="rId35" w:history="1">
        <w:r>
          <w:rPr>
            <w:rStyle w:val="Hyperlink"/>
          </w:rPr>
          <w:t>https://aka.ms/r1j7jq</w:t>
        </w:r>
      </w:hyperlink>
      <w:r>
        <w:t>.</w:t>
      </w:r>
    </w:p>
    <w:p w14:paraId="3D741CB7" w14:textId="139834F0" w:rsidR="003A3791" w:rsidRDefault="003A3791" w:rsidP="00473F5E">
      <w:pPr>
        <w:pStyle w:val="ProductList-Body"/>
        <w:spacing w:after="12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473F5E">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473F5E">
      <w:pPr>
        <w:pStyle w:val="ProductList-Body"/>
        <w:spacing w:after="120"/>
      </w:pPr>
      <w:r>
        <w:t xml:space="preserve">„Microsoft Azure Services“ означава услугите и функциите на Microsoft, посочени на адрес </w:t>
      </w:r>
      <w:hyperlink r:id="rId36"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473F5E">
      <w:pPr>
        <w:pStyle w:val="ProductList-Body"/>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77777777" w:rsidR="009616E2" w:rsidRPr="00690C65" w:rsidRDefault="009616E2" w:rsidP="00473F5E">
      <w:pPr>
        <w:pStyle w:val="ProductList-Body"/>
      </w:pPr>
    </w:p>
    <w:p w14:paraId="09F83536" w14:textId="77777777" w:rsidR="009616E2" w:rsidRPr="00690C65" w:rsidRDefault="00272578" w:rsidP="00473F5E">
      <w:pPr>
        <w:pStyle w:val="ProductList-Body"/>
      </w:pPr>
      <w:r>
        <w:rPr>
          <w:b/>
          <w:color w:val="00188F"/>
        </w:rPr>
        <w:t>Ограничения</w:t>
      </w:r>
    </w:p>
    <w:p w14:paraId="23A765D2" w14:textId="121DFCA9" w:rsidR="00272578" w:rsidRPr="00690C65" w:rsidRDefault="00272578" w:rsidP="00473F5E">
      <w:pPr>
        <w:pStyle w:val="ProductList-Body"/>
      </w:pPr>
      <w:r>
        <w:t>Като Клиент нямате право</w:t>
      </w:r>
    </w:p>
    <w:p w14:paraId="67F9EDEC" w14:textId="77777777" w:rsidR="00272578" w:rsidRPr="00690C65" w:rsidRDefault="00272578" w:rsidP="00473F5E">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473F5E">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473F5E">
      <w:pPr>
        <w:pStyle w:val="ProductList-Body"/>
      </w:pPr>
    </w:p>
    <w:p w14:paraId="47217428" w14:textId="77777777" w:rsidR="009616E2" w:rsidRPr="000964DC" w:rsidRDefault="00272578" w:rsidP="00473F5E">
      <w:pPr>
        <w:pStyle w:val="ProductList-Body"/>
      </w:pPr>
      <w:r>
        <w:rPr>
          <w:b/>
          <w:color w:val="00188F"/>
        </w:rPr>
        <w:t>Оттегляне на услуги или функции</w:t>
      </w:r>
    </w:p>
    <w:p w14:paraId="20384FBB" w14:textId="12F9580B" w:rsidR="00272578" w:rsidRPr="00690C65" w:rsidRDefault="00272578" w:rsidP="00473F5E">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473F5E">
      <w:pPr>
        <w:pStyle w:val="ProductList-Body"/>
      </w:pPr>
    </w:p>
    <w:p w14:paraId="41CC1263" w14:textId="18D9CCC7" w:rsidR="009616E2" w:rsidRPr="00690C65" w:rsidRDefault="002A3B84" w:rsidP="00473F5E">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473F5E">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473F5E">
      <w:pPr>
        <w:pStyle w:val="ProductList-Body"/>
      </w:pPr>
    </w:p>
    <w:p w14:paraId="209E464C" w14:textId="77777777" w:rsidR="009616E2" w:rsidRPr="00690C65" w:rsidRDefault="00272578" w:rsidP="00473F5E">
      <w:pPr>
        <w:pStyle w:val="ProductList-Body"/>
      </w:pPr>
      <w:r>
        <w:rPr>
          <w:b/>
          <w:color w:val="00188F"/>
        </w:rPr>
        <w:t>Изключение за хостване</w:t>
      </w:r>
    </w:p>
    <w:p w14:paraId="538ACDF4" w14:textId="6A2762A6" w:rsidR="00272578" w:rsidRPr="00690C65" w:rsidRDefault="00272578" w:rsidP="00473F5E">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473F5E">
      <w:pPr>
        <w:pStyle w:val="ProductList-Body"/>
      </w:pPr>
    </w:p>
    <w:p w14:paraId="4BCAE675" w14:textId="77777777" w:rsidR="000412FD" w:rsidRPr="007F0A21" w:rsidRDefault="000412FD" w:rsidP="00473F5E">
      <w:pPr>
        <w:pStyle w:val="ProductList-Body"/>
      </w:pPr>
      <w:r>
        <w:rPr>
          <w:b/>
          <w:color w:val="00188F"/>
        </w:rPr>
        <w:t>Използване на софтуер в рамките на Microsoft Azure</w:t>
      </w:r>
    </w:p>
    <w:p w14:paraId="0F0BF3D1" w14:textId="41F7EF98" w:rsidR="00272578" w:rsidRPr="00690C65" w:rsidRDefault="000412FD" w:rsidP="00473F5E">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473F5E">
      <w:pPr>
        <w:pStyle w:val="ProductList-Body"/>
      </w:pPr>
    </w:p>
    <w:p w14:paraId="7253DB67" w14:textId="77207652" w:rsidR="005F013C" w:rsidRPr="00690C65" w:rsidRDefault="005F013C" w:rsidP="00473F5E">
      <w:pPr>
        <w:pStyle w:val="ProductList-Body"/>
      </w:pPr>
      <w:r>
        <w:rPr>
          <w:b/>
          <w:color w:val="00188F"/>
        </w:rPr>
        <w:t>Наличност на центровете за данни</w:t>
      </w:r>
    </w:p>
    <w:p w14:paraId="12EDE99A" w14:textId="1C9F5C17" w:rsidR="005F013C" w:rsidRPr="00690C65" w:rsidRDefault="005F013C" w:rsidP="00473F5E">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7" w:history="1">
        <w:r>
          <w:rPr>
            <w:rStyle w:val="Hyperlink"/>
          </w:rPr>
          <w:t>http://azure.microsoft.com/en-us/regions</w:t>
        </w:r>
      </w:hyperlink>
      <w:r>
        <w:t>.</w:t>
      </w:r>
    </w:p>
    <w:p w14:paraId="7768F54B" w14:textId="77777777" w:rsidR="005F013C" w:rsidRPr="00690C65" w:rsidRDefault="005F013C" w:rsidP="00473F5E">
      <w:pPr>
        <w:pStyle w:val="ProductList-Body"/>
      </w:pPr>
    </w:p>
    <w:p w14:paraId="0597F066" w14:textId="77777777" w:rsidR="009616E2" w:rsidRPr="000964DC" w:rsidRDefault="00272578" w:rsidP="00473F5E">
      <w:pPr>
        <w:pStyle w:val="ProductList-Body"/>
      </w:pPr>
      <w:r>
        <w:rPr>
          <w:b/>
          <w:color w:val="00188F"/>
        </w:rPr>
        <w:t>Споделяне</w:t>
      </w:r>
    </w:p>
    <w:p w14:paraId="58955B29" w14:textId="4CC62FD6" w:rsidR="00272578" w:rsidRPr="00690C65" w:rsidRDefault="00272578" w:rsidP="00473F5E">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473F5E">
      <w:pPr>
        <w:pStyle w:val="ProductList-Body"/>
      </w:pPr>
    </w:p>
    <w:p w14:paraId="3C9319FB" w14:textId="1AC547E7" w:rsidR="009616E2" w:rsidRPr="00690C65" w:rsidRDefault="00BB13A7" w:rsidP="00473F5E">
      <w:pPr>
        <w:pStyle w:val="ProductList-Body"/>
      </w:pPr>
      <w:r>
        <w:rPr>
          <w:b/>
          <w:color w:val="00188F"/>
        </w:rPr>
        <w:t>Пазар</w:t>
      </w:r>
    </w:p>
    <w:p w14:paraId="41036C4B" w14:textId="77777777" w:rsidR="00370CDA" w:rsidRDefault="00370CDA" w:rsidP="00473F5E">
      <w:pPr>
        <w:pStyle w:val="ProductList-Body"/>
      </w:pPr>
      <w:r>
        <w:t xml:space="preserve">Microsoft Azure предоставя на Клиента възможност за осъществяване на достъп до или закупуване на продукти и услуги, оптимизирани за използване с Azure, посредством функции като Пазар на Microsoft Azure и Галерията с Виртуални машини при спазване на отделни условия, налични на адрес: </w:t>
      </w:r>
      <w:hyperlink r:id="rId38" w:history="1">
        <w:r>
          <w:rPr>
            <w:rStyle w:val="Hyperlink"/>
          </w:rPr>
          <w:t>http://azure.microsoft.com/en-us/support/legal/store-terms</w:t>
        </w:r>
      </w:hyperlink>
      <w:hyperlink r:id="rId39" w:history="1"/>
      <w:r>
        <w:t>.</w:t>
      </w:r>
    </w:p>
    <w:bookmarkStart w:id="119" w:name="MicrosoftTranslator"/>
    <w:bookmarkStart w:id="120" w:name="_Toc449618403"/>
    <w:bookmarkStart w:id="121" w:name="_Toc445967470"/>
    <w:p w14:paraId="655D0F4E" w14:textId="77777777" w:rsidR="00665B0A" w:rsidRPr="00903BB7" w:rsidRDefault="00665B0A" w:rsidP="00473F5E">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2664078" w14:textId="07331090" w:rsidR="00C02AC8" w:rsidRPr="00C02AC8" w:rsidRDefault="00C02AC8" w:rsidP="00473F5E">
      <w:pPr>
        <w:pStyle w:val="ProductList-Offering2Heading"/>
        <w:outlineLvl w:val="2"/>
        <w:rPr>
          <w:lang w:val="bg-BG"/>
        </w:rPr>
      </w:pPr>
      <w:bookmarkStart w:id="122" w:name="_Toc8395026"/>
      <w:r w:rsidRPr="00C02AC8">
        <w:rPr>
          <w:lang w:val="bg-BG"/>
        </w:rPr>
        <w:tab/>
      </w:r>
      <w:bookmarkStart w:id="123" w:name="_Toc25673790"/>
      <w:r>
        <w:t>Azure</w:t>
      </w:r>
      <w:r w:rsidRPr="00C02AC8">
        <w:rPr>
          <w:lang w:val="bg-BG"/>
        </w:rPr>
        <w:t xml:space="preserve"> </w:t>
      </w:r>
      <w:r>
        <w:t>DevTest</w:t>
      </w:r>
      <w:r w:rsidRPr="00C02AC8">
        <w:rPr>
          <w:lang w:val="bg-BG"/>
        </w:rPr>
        <w:t xml:space="preserve"> </w:t>
      </w:r>
      <w:r>
        <w:t>Labs</w:t>
      </w:r>
      <w:bookmarkEnd w:id="122"/>
      <w:bookmarkEnd w:id="123"/>
    </w:p>
    <w:p w14:paraId="17C400AE" w14:textId="77777777" w:rsidR="00C02AC8" w:rsidRPr="000F395E" w:rsidRDefault="00C02AC8" w:rsidP="00473F5E">
      <w:pPr>
        <w:pStyle w:val="ProductList-ClauseHeading"/>
        <w:keepNext w:val="0"/>
      </w:pPr>
      <w:r>
        <w:t>Тайни в DevTest Labs</w:t>
      </w:r>
    </w:p>
    <w:p w14:paraId="555AD8D1" w14:textId="77777777" w:rsidR="00C02AC8" w:rsidRPr="000F395E" w:rsidRDefault="00C02AC8" w:rsidP="00473F5E">
      <w:pPr>
        <w:pStyle w:val="ProductList-Body"/>
      </w:pPr>
      <w:r>
        <w:t>Azure DevTest Labs автоматично създава хранилище за ключове, когато даден потребител запази тайна за първи път. Нямате право да използвате това хранилище за ключове за съхранение на друго, освен свързаните с DevTest Lab пароли, SSH ключове или лични кодове за достъп.</w:t>
      </w:r>
    </w:p>
    <w:p w14:paraId="75C0F990" w14:textId="77777777" w:rsidR="00C02AC8" w:rsidRPr="00903BB7" w:rsidRDefault="00213ECD" w:rsidP="00473F5E">
      <w:pPr>
        <w:pStyle w:val="ProductList-Body"/>
        <w:shd w:val="clear" w:color="auto" w:fill="A6A6A6" w:themeFill="background1" w:themeFillShade="A6"/>
        <w:spacing w:before="120" w:after="240"/>
        <w:jc w:val="right"/>
      </w:pPr>
      <w:hyperlink w:anchor="TableofContents" w:tooltip="Съдържание" w:history="1">
        <w:r w:rsidR="00C02AC8">
          <w:rPr>
            <w:rStyle w:val="Hyperlink"/>
            <w:sz w:val="16"/>
            <w:szCs w:val="16"/>
          </w:rPr>
          <w:t>Съдържание</w:t>
        </w:r>
      </w:hyperlink>
      <w:r w:rsidR="00C02AC8" w:rsidRPr="00DF320E">
        <w:rPr>
          <w:rStyle w:val="Hyperlink"/>
          <w:sz w:val="16"/>
          <w:szCs w:val="16"/>
        </w:rPr>
        <w:t xml:space="preserve"> </w:t>
      </w:r>
      <w:r w:rsidR="00C02AC8">
        <w:rPr>
          <w:sz w:val="16"/>
          <w:szCs w:val="16"/>
        </w:rPr>
        <w:t>/</w:t>
      </w:r>
      <w:r w:rsidR="00C02AC8" w:rsidRPr="00DF320E">
        <w:rPr>
          <w:sz w:val="16"/>
          <w:szCs w:val="16"/>
        </w:rPr>
        <w:t xml:space="preserve"> </w:t>
      </w:r>
      <w:hyperlink w:anchor="GeneralTerms" w:tooltip="Общи условия" w:history="1">
        <w:r w:rsidR="00C02AC8">
          <w:rPr>
            <w:rStyle w:val="Hyperlink"/>
            <w:sz w:val="16"/>
            <w:szCs w:val="16"/>
          </w:rPr>
          <w:t>Общи условия</w:t>
        </w:r>
      </w:hyperlink>
    </w:p>
    <w:p w14:paraId="184D1553" w14:textId="7861D6DE" w:rsidR="00DD31AE" w:rsidRPr="00665B0A" w:rsidRDefault="00DD31AE" w:rsidP="00473F5E">
      <w:pPr>
        <w:pStyle w:val="ProductList-Offering2Heading"/>
        <w:outlineLvl w:val="2"/>
        <w:rPr>
          <w:lang w:val="bg-BG"/>
        </w:rPr>
      </w:pPr>
      <w:r w:rsidRPr="00665B0A">
        <w:rPr>
          <w:lang w:val="bg-BG"/>
        </w:rPr>
        <w:tab/>
      </w:r>
      <w:bookmarkStart w:id="124" w:name="_Toc783785"/>
      <w:bookmarkStart w:id="125" w:name="_Toc25673791"/>
      <w:r w:rsidRPr="00665B0A">
        <w:rPr>
          <w:lang w:val="bg-BG"/>
        </w:rPr>
        <w:t xml:space="preserve">Услуги на </w:t>
      </w:r>
      <w:r>
        <w:t>Azure</w:t>
      </w:r>
      <w:r w:rsidRPr="00665B0A">
        <w:rPr>
          <w:lang w:val="bg-BG"/>
        </w:rPr>
        <w:t xml:space="preserve"> </w:t>
      </w:r>
      <w:r>
        <w:t>Lab</w:t>
      </w:r>
      <w:bookmarkEnd w:id="124"/>
      <w:bookmarkEnd w:id="125"/>
    </w:p>
    <w:p w14:paraId="6037C12E" w14:textId="77777777" w:rsidR="00DD31AE" w:rsidRDefault="00DD31AE" w:rsidP="00473F5E">
      <w:pPr>
        <w:pStyle w:val="ProductList-ClauseHeading"/>
        <w:keepNext w:val="0"/>
      </w:pPr>
      <w:r>
        <w:t>Отношения с крайните потребители</w:t>
      </w:r>
    </w:p>
    <w:p w14:paraId="55FAEC1C" w14:textId="77777777" w:rsidR="00DD31AE" w:rsidRDefault="00DD31AE" w:rsidP="00473F5E">
      <w:pPr>
        <w:pStyle w:val="ProductList-Body"/>
      </w:pPr>
      <w:r>
        <w:t>Макар Microsoft да Ви предоставя Услуги на Azure Lab съгласно отношенията между Вас и Microsoft, единствено Вие предоставяте свързаните услуги на крайните си клиенти и носите цялата отговорност към тях, включително всички задължения за поддръжка. Вашите крайни потребители не са страна по споразуменията с Microsoft във връзка с услугите.</w:t>
      </w:r>
    </w:p>
    <w:p w14:paraId="1640C551" w14:textId="77777777" w:rsidR="00DD31AE" w:rsidRPr="00C84B58" w:rsidRDefault="00DD31AE" w:rsidP="00473F5E">
      <w:pPr>
        <w:pStyle w:val="ProductList-Body"/>
      </w:pPr>
    </w:p>
    <w:p w14:paraId="4DDE716B" w14:textId="77777777" w:rsidR="00DD31AE" w:rsidRDefault="00DD31AE" w:rsidP="00473F5E">
      <w:pPr>
        <w:pStyle w:val="ProductList-ClauseHeading"/>
        <w:keepNext w:val="0"/>
      </w:pPr>
      <w:r>
        <w:t>Уведомяване; Отговорност; Забрана за искове срещу Microsoft</w:t>
      </w:r>
    </w:p>
    <w:p w14:paraId="69B1EA2A" w14:textId="77777777" w:rsidR="00DD31AE" w:rsidRDefault="00DD31AE" w:rsidP="00473F5E">
      <w:pPr>
        <w:pStyle w:val="ProductList-Body"/>
        <w:spacing w:after="120"/>
      </w:pPr>
      <w:r>
        <w:t>Вие ще уведомявате своевременно Microsoft за всички инциденти, които биха могли да окажат въздействие върху Microsoft, като например пробив в данните, проблеми с паролите, жалби от крайни потребители, загуба на потребителски данни или искове във връзка с</w:t>
      </w:r>
      <w:r>
        <w:rPr>
          <w:lang w:val="en-US"/>
        </w:rPr>
        <w:t> </w:t>
      </w:r>
      <w:r>
        <w:t>интелектуална собственост или поверителността.</w:t>
      </w:r>
    </w:p>
    <w:p w14:paraId="6971345B" w14:textId="77777777" w:rsidR="00DD31AE" w:rsidRDefault="00DD31AE" w:rsidP="00473F5E">
      <w:pPr>
        <w:pStyle w:val="ProductList-Body"/>
        <w:spacing w:after="120"/>
      </w:pPr>
      <w:r>
        <w:t>Вие потвърждавате и приемате, че Microsoft няма задължение и не носи отговорност към Вас или крайните потребители за използването на услугата от страна на крайните потребители.</w:t>
      </w:r>
    </w:p>
    <w:p w14:paraId="36F284DD" w14:textId="77777777" w:rsidR="00DD31AE" w:rsidRPr="00C84B58" w:rsidRDefault="00DD31AE" w:rsidP="00473F5E">
      <w:pPr>
        <w:pStyle w:val="ProductList-Body"/>
      </w:pPr>
      <w:r>
        <w:t>Чрез използването на услугата крайният потребител не може да предявява искове срещу Microsoft във връзка с услугите. Ако даден краен потребител все пак предяви иск срещу Microsoft, се прилага предвидената в този раздел разпоредба за обезщетение.</w:t>
      </w:r>
    </w:p>
    <w:p w14:paraId="10DFEB27" w14:textId="77777777" w:rsidR="00DD31AE" w:rsidRDefault="00DD31AE" w:rsidP="00473F5E">
      <w:pPr>
        <w:pStyle w:val="ProductList-ClauseHeading"/>
        <w:keepNext w:val="0"/>
      </w:pPr>
      <w:r>
        <w:t>Обезщетение</w:t>
      </w:r>
    </w:p>
    <w:p w14:paraId="794CFAFA" w14:textId="77777777" w:rsidR="00DD31AE" w:rsidRPr="00B40170" w:rsidRDefault="00DD31AE" w:rsidP="00473F5E">
      <w:pPr>
        <w:pStyle w:val="ProductList-Body"/>
        <w:rPr>
          <w:spacing w:val="-2"/>
        </w:rPr>
      </w:pPr>
      <w:r w:rsidRPr="00B40170">
        <w:rPr>
          <w:spacing w:val="-2"/>
        </w:rPr>
        <w:t>Вие се съгласявате да предпазвате от отговорност и да обезщетите Microsoft във връзка с всички искове от крайни потребители, трети лица и/или регулаторни органи във връзка с предоставяната на крайните потребители услуга. Вие ще заплатите разноските по всички произтичащи съдебни решения или споразумения, както и всички разходи, включително разумни такси за адвокат и свързаните с това разходи.</w:t>
      </w:r>
    </w:p>
    <w:p w14:paraId="1945316C" w14:textId="77777777" w:rsidR="00DD31AE" w:rsidRPr="00C84B58" w:rsidRDefault="00DD31AE" w:rsidP="00473F5E">
      <w:pPr>
        <w:pStyle w:val="ProductList-Body"/>
      </w:pPr>
    </w:p>
    <w:p w14:paraId="0E85C598" w14:textId="77777777" w:rsidR="00DD31AE" w:rsidRDefault="00DD31AE" w:rsidP="00473F5E">
      <w:pPr>
        <w:pStyle w:val="ProductList-ClauseHeading"/>
        <w:keepNext w:val="0"/>
      </w:pPr>
      <w:r>
        <w:t>Условия за крайни потребители</w:t>
      </w:r>
    </w:p>
    <w:p w14:paraId="3CFA0507" w14:textId="77777777" w:rsidR="00DD31AE" w:rsidRDefault="00DD31AE" w:rsidP="00473F5E">
      <w:pPr>
        <w:pStyle w:val="ProductList-Body"/>
        <w:spacing w:after="120"/>
      </w:pPr>
      <w:r>
        <w:t>За да предоставяте услугите на крайни потребители, Вие и Вашите крайни потребители трябва надлежно да приемете обвързващо писмено споразумение, което съдържа същността на следните изисквания:</w:t>
      </w:r>
    </w:p>
    <w:p w14:paraId="5E9FA8D8" w14:textId="77777777" w:rsidR="00DD31AE" w:rsidRDefault="00DD31AE" w:rsidP="00473F5E">
      <w:pPr>
        <w:pStyle w:val="ProductList-Body"/>
        <w:spacing w:after="120"/>
      </w:pPr>
      <w:r>
        <w:rPr>
          <w:u w:val="single"/>
        </w:rPr>
        <w:t>Декларация за отношения</w:t>
      </w:r>
      <w:r>
        <w:t>: Вие сте единственият доставчик на услугите. Вие носите отговорност за предоставянето на поддръжка на крайните потребители. Услугите ще бъдат предоставяни от Вас на крайните потребители съгласно Вашите условия за ползване и правилата за поверителност.</w:t>
      </w:r>
    </w:p>
    <w:p w14:paraId="2E1D555D" w14:textId="182FD7C3" w:rsidR="00DD31AE" w:rsidRDefault="0044283D" w:rsidP="00473F5E">
      <w:pPr>
        <w:pStyle w:val="ProductList-Body"/>
        <w:spacing w:after="120"/>
      </w:pPr>
      <w:r>
        <w:rPr>
          <w:u w:val="single"/>
        </w:rPr>
        <w:lastRenderedPageBreak/>
        <w:t>Съответствие; Допустимо използване</w:t>
      </w:r>
      <w:r>
        <w:t>: Вие носите цялата отговорност да гарантирате спазването на всички приложими закони, включително, но не само, Общия регламент относно защитата на личните данни, във връзка с предоставянето и използването на услугата от крайните потребители. Освен това за по-голяма яснота и без ограничаване на Политиката за допустимо използване, Вие и Вашите крайни потребители не може да използвате Azure Lab Services за улеснение или включване в добиване на криптовалута. Нарушаването на забраната може да доведе до преустановяване на услугата, както е посочено в Условията за допустимо използване</w:t>
      </w:r>
      <w:r w:rsidR="00DD31AE">
        <w:t>.</w:t>
      </w:r>
    </w:p>
    <w:p w14:paraId="3660A408" w14:textId="77777777" w:rsidR="00DD31AE" w:rsidRDefault="00DD31AE" w:rsidP="00473F5E">
      <w:pPr>
        <w:pStyle w:val="ProductList-Body"/>
        <w:spacing w:after="120"/>
      </w:pPr>
      <w:r>
        <w:rPr>
          <w:u w:val="single"/>
        </w:rPr>
        <w:t>Отказ от гаранция</w:t>
      </w:r>
      <w:r>
        <w:t>: Вие се отказвате от всички гаранции във връзка с услугите и се отказвате от същите и по отношение на Microsoft.</w:t>
      </w:r>
    </w:p>
    <w:p w14:paraId="3481992E" w14:textId="77777777" w:rsidR="00DD31AE" w:rsidRDefault="00DD31AE" w:rsidP="00473F5E">
      <w:pPr>
        <w:pStyle w:val="ProductList-Body"/>
      </w:pPr>
      <w:r>
        <w:rPr>
          <w:u w:val="single"/>
        </w:rPr>
        <w:t>Ограничение на отговорността и Изключване на щети</w:t>
      </w:r>
      <w:r>
        <w:t>: Вие ще се откажете от отговорност и ще изключите щети по начин, който съответства на разпоредбите на всички приложими споразумения между Вас и Microsoft.</w:t>
      </w:r>
    </w:p>
    <w:p w14:paraId="6ADE3E1E" w14:textId="77777777" w:rsidR="00DD31AE" w:rsidRPr="00C84B58" w:rsidRDefault="00DD31AE" w:rsidP="00473F5E">
      <w:pPr>
        <w:pStyle w:val="ProductList-Body"/>
      </w:pPr>
    </w:p>
    <w:p w14:paraId="6B01FEE1" w14:textId="77777777" w:rsidR="00DD31AE" w:rsidRDefault="00DD31AE" w:rsidP="00473F5E">
      <w:pPr>
        <w:pStyle w:val="ProductList-ClauseHeading"/>
        <w:keepNext w:val="0"/>
      </w:pPr>
      <w:r>
        <w:t>Актуализации</w:t>
      </w:r>
    </w:p>
    <w:p w14:paraId="469BF2DA" w14:textId="77777777" w:rsidR="00DD31AE" w:rsidRPr="00006432" w:rsidRDefault="00DD31AE" w:rsidP="00473F5E">
      <w:pPr>
        <w:pStyle w:val="ProductList-Body"/>
      </w:pPr>
      <w:r>
        <w:t>Вие носите отговорност за актуализирането на виртуалните машини (VM) във Вашето портфолио. Независимо от гореизложеното Microsoft може, но няма задължението, да предприема всички действия, които смята за разумни по своя бизнес преценка по отношение на виртуалните машини във Вашето портфолио, включително прилагане на актуализации или други промени, общо приложими към услугите.</w:t>
      </w:r>
    </w:p>
    <w:p w14:paraId="186A191D" w14:textId="77777777" w:rsidR="00DD31AE" w:rsidRPr="00903BB7" w:rsidRDefault="00213ECD"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8B1A9A9" w14:textId="77777777" w:rsidR="00544AAD" w:rsidRDefault="00544AAD" w:rsidP="00473F5E">
      <w:pPr>
        <w:pStyle w:val="ProductList-Offering2Heading"/>
        <w:outlineLvl w:val="2"/>
      </w:pPr>
      <w:bookmarkStart w:id="126" w:name="AzureMaps"/>
      <w:r>
        <w:tab/>
      </w:r>
      <w:bookmarkStart w:id="127" w:name="_Toc13858367"/>
      <w:bookmarkStart w:id="128" w:name="_Toc25673792"/>
      <w:bookmarkStart w:id="129" w:name="AzureMachineLearningService"/>
      <w:r>
        <w:t>Услуга Azure Machine Learning</w:t>
      </w:r>
      <w:bookmarkEnd w:id="127"/>
      <w:bookmarkEnd w:id="128"/>
    </w:p>
    <w:bookmarkEnd w:id="129"/>
    <w:p w14:paraId="72C66739" w14:textId="77777777" w:rsidR="00544AAD" w:rsidRDefault="00544AAD" w:rsidP="00473F5E">
      <w:pPr>
        <w:pStyle w:val="ProductList-ClauseHeading"/>
        <w:keepNext w:val="0"/>
      </w:pPr>
      <w:r>
        <w:t>Компоненти на NVIDIA</w:t>
      </w:r>
    </w:p>
    <w:p w14:paraId="4072E3B4" w14:textId="77777777" w:rsidR="00544AAD" w:rsidRDefault="00544AAD" w:rsidP="00473F5E">
      <w:pPr>
        <w:pStyle w:val="ProductList-Body"/>
      </w:pPr>
      <w:r>
        <w:t xml:space="preserve">Услугата Azure Machine Learning може да включва Набор от инструменти CUDA от NVIDIA Corporation, драйвери Tesla, cuDNN, DIGITS, NCCL и TensorRT („Компоненти на NVIDIA“), Клиентът се съгласява, че използването от негова страна на компоненти на NVIDIA се регулира от Лицензионно споразумение с краен потребител от NVIDIA Cloud за изчисление на </w:t>
      </w:r>
      <w:hyperlink r:id="rId40" w:history="1">
        <w:r>
          <w:rPr>
            <w:rStyle w:val="Hyperlink"/>
          </w:rPr>
          <w:t>https://go.microsoft.com/fwlink/?linkid=874330</w:t>
        </w:r>
      </w:hyperlink>
      <w:r>
        <w:t>.</w:t>
      </w:r>
    </w:p>
    <w:p w14:paraId="12963CBF" w14:textId="77777777" w:rsidR="00544AAD" w:rsidRPr="0004518A" w:rsidRDefault="00213ECD" w:rsidP="00473F5E">
      <w:pPr>
        <w:pStyle w:val="ProductList-Body"/>
        <w:shd w:val="clear" w:color="auto" w:fill="A6A6A6" w:themeFill="background1" w:themeFillShade="A6"/>
        <w:spacing w:before="120" w:after="240"/>
        <w:jc w:val="right"/>
        <w:rPr>
          <w:sz w:val="16"/>
          <w:szCs w:val="16"/>
        </w:rPr>
      </w:pPr>
      <w:hyperlink w:anchor="_top" w:tooltip="Съдържание" w:history="1">
        <w:r w:rsidR="00544AAD">
          <w:rPr>
            <w:rStyle w:val="Hyperlink"/>
            <w:sz w:val="16"/>
            <w:szCs w:val="16"/>
          </w:rPr>
          <w:t>Съдържание</w:t>
        </w:r>
      </w:hyperlink>
      <w:r w:rsidR="00544AAD">
        <w:rPr>
          <w:sz w:val="16"/>
          <w:szCs w:val="16"/>
        </w:rPr>
        <w:t>/</w:t>
      </w:r>
      <w:hyperlink w:anchor="_top" w:tooltip="Общи условия" w:history="1">
        <w:r w:rsidR="00544AAD">
          <w:rPr>
            <w:rStyle w:val="Hyperlink"/>
            <w:sz w:val="16"/>
            <w:szCs w:val="16"/>
          </w:rPr>
          <w:t>Общи условия</w:t>
        </w:r>
      </w:hyperlink>
    </w:p>
    <w:p w14:paraId="19B76085" w14:textId="4984F65D" w:rsidR="003A3791" w:rsidRPr="008D5741" w:rsidRDefault="003A3791" w:rsidP="00473F5E">
      <w:pPr>
        <w:pStyle w:val="ProductList-Offering2Heading"/>
        <w:outlineLvl w:val="2"/>
        <w:rPr>
          <w:lang w:val="bg-BG"/>
        </w:rPr>
      </w:pPr>
      <w:r w:rsidRPr="008D5741">
        <w:rPr>
          <w:lang w:val="bg-BG"/>
        </w:rPr>
        <w:tab/>
      </w:r>
      <w:bookmarkStart w:id="130" w:name="_Toc509825512"/>
      <w:bookmarkStart w:id="131" w:name="_Toc510880769"/>
      <w:bookmarkStart w:id="132" w:name="_Toc25673793"/>
      <w:r>
        <w:t>Azure</w:t>
      </w:r>
      <w:r w:rsidRPr="008D5741">
        <w:rPr>
          <w:lang w:val="bg-BG"/>
        </w:rPr>
        <w:t xml:space="preserve"> </w:t>
      </w:r>
      <w:r>
        <w:t>Maps</w:t>
      </w:r>
      <w:bookmarkEnd w:id="130"/>
      <w:bookmarkEnd w:id="131"/>
      <w:bookmarkEnd w:id="132"/>
    </w:p>
    <w:bookmarkEnd w:id="126"/>
    <w:p w14:paraId="2AFE9D98" w14:textId="77777777" w:rsidR="003A3791" w:rsidRDefault="003A3791" w:rsidP="00473F5E">
      <w:pPr>
        <w:pStyle w:val="ProductList-ClauseHeading"/>
        <w:keepNext w:val="0"/>
      </w:pPr>
      <w:r>
        <w:t>Ограничения за навигация</w:t>
      </w:r>
    </w:p>
    <w:p w14:paraId="04F08A71" w14:textId="77777777" w:rsidR="003A3791" w:rsidRDefault="003A3791" w:rsidP="00473F5E">
      <w:pPr>
        <w:pStyle w:val="ProductList-Body"/>
      </w:pPr>
      <w:r>
        <w:t>Нямате право да използвате Azure Maps за разрешаване на функцията за навигация от тип „завой по завой</w:t>
      </w:r>
      <w:r w:rsidRPr="00225EA6">
        <w:rPr>
          <w:lang w:val="ru-RU"/>
        </w:rPr>
        <w:t>“</w:t>
      </w:r>
      <w:r>
        <w:t xml:space="preserve"> в което и да е приложение.</w:t>
      </w:r>
    </w:p>
    <w:p w14:paraId="1AFBC9B3" w14:textId="77777777" w:rsidR="003A3791" w:rsidRPr="00006432" w:rsidRDefault="003A3791" w:rsidP="00473F5E">
      <w:pPr>
        <w:pStyle w:val="ProductList-Body"/>
      </w:pPr>
    </w:p>
    <w:p w14:paraId="487597CB" w14:textId="77777777" w:rsidR="003A3791" w:rsidRDefault="003A3791" w:rsidP="00473F5E">
      <w:pPr>
        <w:pStyle w:val="ProductList-ClauseHeading"/>
        <w:keepNext w:val="0"/>
      </w:pPr>
      <w:r>
        <w:t>Ограничения за бази данни</w:t>
      </w:r>
    </w:p>
    <w:p w14:paraId="624D1053" w14:textId="77777777" w:rsidR="003A3791" w:rsidRDefault="003A3791" w:rsidP="00473F5E">
      <w:pPr>
        <w:pStyle w:val="ProductList-Body"/>
      </w:pPr>
      <w:r>
        <w:t>Нямате право да използвате Azure Maps или която и да е част от тази услуга за създаване на конкурентна база данни или услуга или производна база данни, попълнена изцяло или частично с Ваши данни и/или данни, предоставени или създадени от което и да е трето лице.</w:t>
      </w:r>
    </w:p>
    <w:p w14:paraId="4178283A" w14:textId="77777777" w:rsidR="003A3791" w:rsidRPr="00006432" w:rsidRDefault="003A3791" w:rsidP="00473F5E">
      <w:pPr>
        <w:pStyle w:val="ProductList-Body"/>
      </w:pPr>
    </w:p>
    <w:p w14:paraId="39AC1E60" w14:textId="77777777" w:rsidR="003A3791" w:rsidRPr="00006432" w:rsidRDefault="003A3791" w:rsidP="00473F5E">
      <w:pPr>
        <w:pStyle w:val="ProductList-Body"/>
      </w:pPr>
      <w:r>
        <w:t>Нямате право да използвате данните, предоставени от Azure Maps, в комбинация с която и да е база данни на трето лице, но може да ги наслоявате върху данните от тип, който не е включен в Услугата (като например Ваше собствено съдържание) или се лицензира от Microsoft по друг начин.</w:t>
      </w:r>
    </w:p>
    <w:p w14:paraId="1B161288" w14:textId="77777777" w:rsidR="003A3791" w:rsidRDefault="003A3791" w:rsidP="00473F5E">
      <w:pPr>
        <w:pStyle w:val="ProductList-Body"/>
      </w:pPr>
    </w:p>
    <w:p w14:paraId="173AFD22" w14:textId="77777777" w:rsidR="00665B0A" w:rsidRPr="00931AE7" w:rsidRDefault="00665B0A" w:rsidP="00473F5E">
      <w:pPr>
        <w:pStyle w:val="ProductList-ClauseHeading"/>
        <w:keepNext w:val="0"/>
      </w:pPr>
      <w:r>
        <w:t>Резултати от API</w:t>
      </w:r>
    </w:p>
    <w:p w14:paraId="4D0DC4F0" w14:textId="77777777" w:rsidR="00665B0A" w:rsidRPr="00931AE7" w:rsidRDefault="00665B0A" w:rsidP="00473F5E">
      <w:pPr>
        <w:pStyle w:val="ProductList-Body"/>
      </w:pPr>
      <w:r>
        <w:t>Нямате право да кеширате или съхранявате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1B027B">
        <w:t>“</w:t>
      </w:r>
      <w:r>
        <w:t>) с цел мащабиране на тези Резултати за обслужване на няколко потребители или за заобикаляне на функции в Azure Maps.</w:t>
      </w:r>
    </w:p>
    <w:p w14:paraId="2448FEE2" w14:textId="77777777" w:rsidR="00665B0A" w:rsidRPr="00931AE7" w:rsidRDefault="00665B0A" w:rsidP="00473F5E">
      <w:pPr>
        <w:pStyle w:val="ProductList-Body"/>
      </w:pPr>
    </w:p>
    <w:p w14:paraId="1F66F9D2" w14:textId="77777777" w:rsidR="00665B0A" w:rsidRPr="00931AE7" w:rsidRDefault="00665B0A" w:rsidP="00473F5E">
      <w:pPr>
        <w:pStyle w:val="ProductList-Body"/>
      </w:pPr>
      <w:r>
        <w:t>Кеширането и съхраняването на Резултати е разрешено, ако целта на кеширането е съкращаване на закъсненията на приложението Ви. Резултатите не може да се съхраняват за период, по-дълъг от: по-краткия от следните периоди: (i) периода на валидност, указан във върнатите заглавки; или (ii) 6 месеца.</w:t>
      </w:r>
    </w:p>
    <w:p w14:paraId="4C8ABF56" w14:textId="77777777" w:rsidR="00665B0A" w:rsidRPr="00931AE7" w:rsidRDefault="00665B0A" w:rsidP="00473F5E">
      <w:pPr>
        <w:pStyle w:val="ProductList-Body"/>
      </w:pPr>
    </w:p>
    <w:p w14:paraId="01DB1C1D" w14:textId="77777777" w:rsidR="00665B0A" w:rsidRPr="00931AE7" w:rsidRDefault="00665B0A" w:rsidP="00473F5E">
      <w:pPr>
        <w:pStyle w:val="ProductList-Body"/>
      </w:pPr>
      <w:bookmarkStart w:id="133" w:name="_Hlk509835802"/>
      <w:r>
        <w:t>Нямате право да показвате които и да е Резултати в което и да е съдържание или база данни за географски карти на трети лица.</w:t>
      </w:r>
    </w:p>
    <w:bookmarkEnd w:id="133"/>
    <w:p w14:paraId="4DD23E28" w14:textId="77777777" w:rsidR="00665B0A" w:rsidRPr="00931AE7" w:rsidRDefault="00665B0A" w:rsidP="00473F5E">
      <w:pPr>
        <w:pStyle w:val="ProductList-Body"/>
      </w:pPr>
    </w:p>
    <w:p w14:paraId="15A7522A" w14:textId="77777777" w:rsidR="00665B0A" w:rsidRPr="00931AE7" w:rsidRDefault="00665B0A" w:rsidP="00473F5E">
      <w:pPr>
        <w:pStyle w:val="ProductList-ClauseHeading"/>
        <w:keepNext w:val="0"/>
      </w:pPr>
      <w:r>
        <w:t>Данни на карти</w:t>
      </w:r>
    </w:p>
    <w:p w14:paraId="4F07C044" w14:textId="77777777" w:rsidR="00665B0A" w:rsidRPr="00931AE7" w:rsidRDefault="00665B0A" w:rsidP="00473F5E">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hyperlink r:id="rId41" w:history="1">
        <w:r>
          <w:rPr>
            <w:rStyle w:val="Hyperlink"/>
          </w:rPr>
          <w:t>https://www.tomtom.com/en_GB/thirdpartyproductterms/</w:t>
        </w:r>
      </w:hyperlink>
      <w:r>
        <w:t xml:space="preserve">) на TomTom. Azure Maps използва Изображения на Bing, които са предмет на Бележката на Картите на Bing в </w:t>
      </w:r>
      <w:hyperlink w:anchor="Приложение1" w:tooltip="Приложение 1" w:history="1">
        <w:r>
          <w:rPr>
            <w:rStyle w:val="Hyperlink"/>
          </w:rPr>
          <w:t>Приложение 1</w:t>
        </w:r>
      </w:hyperlink>
      <w:r>
        <w:t>.</w:t>
      </w:r>
    </w:p>
    <w:p w14:paraId="7767D494" w14:textId="77777777" w:rsidR="00665B0A" w:rsidRPr="00931AE7" w:rsidRDefault="00665B0A" w:rsidP="00473F5E">
      <w:pPr>
        <w:pStyle w:val="ProductList-Body"/>
      </w:pPr>
    </w:p>
    <w:p w14:paraId="655336D6" w14:textId="77777777" w:rsidR="00665B0A" w:rsidRPr="00931AE7" w:rsidRDefault="00665B0A" w:rsidP="006322D8">
      <w:pPr>
        <w:pStyle w:val="ProductList-ClauseHeading"/>
      </w:pPr>
      <w:r>
        <w:lastRenderedPageBreak/>
        <w:t>Потребителски параметър за регион</w:t>
      </w:r>
    </w:p>
    <w:p w14:paraId="446BA05C" w14:textId="77777777" w:rsidR="00665B0A" w:rsidRPr="00931AE7" w:rsidRDefault="00665B0A" w:rsidP="00473F5E">
      <w:pPr>
        <w:pStyle w:val="ProductList-Body"/>
      </w:pPr>
      <w:r>
        <w:t>Потребителският параметър за регион в Azure Maps трябва да се използва в съответствие с приложимите закони, включително отнасящите се до картографиране, на държавата, в която се предоставят картите, изображенията, останалите данни и съдържание на трети лица, които сте упълномощили за достъп чрез Azure Maps.</w:t>
      </w:r>
    </w:p>
    <w:p w14:paraId="56002391" w14:textId="77777777" w:rsidR="003A3791" w:rsidRPr="00006432" w:rsidRDefault="003A3791" w:rsidP="00473F5E">
      <w:pPr>
        <w:pStyle w:val="ProductList-Body"/>
      </w:pPr>
    </w:p>
    <w:p w14:paraId="5E616045" w14:textId="77777777" w:rsidR="003A3791" w:rsidRDefault="003A3791" w:rsidP="00473F5E">
      <w:pPr>
        <w:pStyle w:val="ProductList-ClauseHeading"/>
        <w:keepNext w:val="0"/>
      </w:pPr>
      <w:r>
        <w:t>Без гаранция за точност</w:t>
      </w:r>
    </w:p>
    <w:p w14:paraId="3AB07F4D" w14:textId="66E16C9F" w:rsidR="00DE36B9" w:rsidRDefault="003A3791" w:rsidP="00473F5E">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71110565" w14:textId="77777777" w:rsidR="00591457" w:rsidRDefault="00591457" w:rsidP="00473F5E">
      <w:pPr>
        <w:pStyle w:val="ProductList-Body"/>
      </w:pPr>
    </w:p>
    <w:p w14:paraId="30719D59" w14:textId="3508FAA3" w:rsidR="003A3791" w:rsidRDefault="003A3791" w:rsidP="00473F5E">
      <w:pPr>
        <w:pStyle w:val="ProductList-ClauseHeading"/>
        <w:keepNext w:val="0"/>
      </w:pPr>
      <w:r>
        <w:t>Авторско право</w:t>
      </w:r>
    </w:p>
    <w:p w14:paraId="11AE1AAE" w14:textId="77777777" w:rsidR="003A3791" w:rsidRDefault="003A3791" w:rsidP="00473F5E">
      <w:pPr>
        <w:pStyle w:val="ProductList-Body"/>
      </w:pPr>
      <w:r>
        <w:t>Нямате право да премахвате, закривате, маскирате или променяте която и да е емблема и/или бележка за авторско право, поставена върху или автоматично генерирана от Azure Maps.</w:t>
      </w:r>
    </w:p>
    <w:p w14:paraId="39523218" w14:textId="77777777" w:rsidR="00DD31AE" w:rsidRPr="00903BB7" w:rsidRDefault="00213ECD"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75E9402" w14:textId="1CA9A474" w:rsidR="00847145" w:rsidRDefault="001B7568" w:rsidP="00473F5E">
      <w:pPr>
        <w:pStyle w:val="ProductList-Offering2Heading"/>
        <w:outlineLvl w:val="2"/>
      </w:pPr>
      <w:r w:rsidRPr="00287CA4">
        <w:rPr>
          <w:lang w:val="bg-BG"/>
        </w:rPr>
        <w:tab/>
      </w:r>
      <w:bookmarkStart w:id="134" w:name="_Hlk25673182"/>
      <w:bookmarkStart w:id="135" w:name="_Toc25673794"/>
      <w:r w:rsidR="002A2A00">
        <w:t>Azure Stack Hub</w:t>
      </w:r>
      <w:bookmarkEnd w:id="134"/>
      <w:bookmarkEnd w:id="135"/>
    </w:p>
    <w:p w14:paraId="2FF7EEF8" w14:textId="77777777" w:rsidR="002A2A00" w:rsidRPr="003309CC" w:rsidRDefault="002A2A00" w:rsidP="002A2A00">
      <w:pPr>
        <w:pStyle w:val="ProductList-ClauseHeading"/>
        <w:keepNext w:val="0"/>
      </w:pPr>
      <w:r>
        <w:t xml:space="preserve">Поверителност на Azure Stack Hub </w:t>
      </w:r>
    </w:p>
    <w:p w14:paraId="55977224" w14:textId="77777777" w:rsidR="002A2A00" w:rsidRPr="003309CC" w:rsidRDefault="002A2A00" w:rsidP="002A2A00">
      <w:pPr>
        <w:pStyle w:val="ProductList-Body"/>
      </w:pPr>
      <w:r>
        <w:t xml:space="preserve">Декларацията за поверителност на Microsoft на адрес </w:t>
      </w:r>
      <w:hyperlink r:id="rId42" w:history="1">
        <w:r>
          <w:rPr>
            <w:rStyle w:val="Hyperlink"/>
          </w:rPr>
          <w:t>https://go.microsoft.com/</w:t>
        </w:r>
        <w:r>
          <w:rPr>
            <w:rStyle w:val="Hyperlink"/>
            <w:color w:val="0563C1"/>
          </w:rPr>
          <w:t>fwlink</w:t>
        </w:r>
        <w:r>
          <w:rPr>
            <w:rStyle w:val="Hyperlink"/>
          </w:rPr>
          <w:t>/?LinkId=521839</w:t>
        </w:r>
      </w:hyperlink>
      <w:r>
        <w:t xml:space="preserve"> се прилага за използването на Azure Stack Hub от страна на Клиента. Ако клиент на Споразумението за облак на Microsoft използва софтуер или услуги на Azure Stack Hub,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2E02A4F3" w14:textId="77777777" w:rsidR="002A2A00" w:rsidRPr="003309CC" w:rsidRDefault="002A2A00" w:rsidP="002A2A00">
      <w:pPr>
        <w:pStyle w:val="ProductList-Body"/>
      </w:pPr>
    </w:p>
    <w:p w14:paraId="367EB7E6" w14:textId="77777777" w:rsidR="002A2A00" w:rsidRPr="003309CC" w:rsidRDefault="002A2A00" w:rsidP="002A2A00">
      <w:pPr>
        <w:pStyle w:val="ProductList-Body"/>
      </w:pPr>
      <w:r>
        <w:t>До степента, в която Microsoft е лице или подизпълнител, обработващ лични данни, във връзка с Azure Stack Hub,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Условията за Онлайн услуги и б) условията на Общия регламент на Европейския съюз относно защитата на данните в Приложение 4 към Условията за Онлайн услуги.</w:t>
      </w:r>
    </w:p>
    <w:p w14:paraId="3661C02E" w14:textId="77777777" w:rsidR="002A2A00" w:rsidRPr="003309CC" w:rsidRDefault="002A2A00" w:rsidP="002A2A00">
      <w:pPr>
        <w:pStyle w:val="ProductList-ClauseHeading"/>
        <w:keepNext w:val="0"/>
      </w:pPr>
      <w:r>
        <w:t xml:space="preserve">Използване на Azure Stack Hub </w:t>
      </w:r>
    </w:p>
    <w:p w14:paraId="5F168571" w14:textId="77777777" w:rsidR="002A2A00" w:rsidRPr="003309CC" w:rsidRDefault="002A2A00" w:rsidP="002A2A00">
      <w:pPr>
        <w:pStyle w:val="ProductList-Body"/>
        <w:tabs>
          <w:tab w:val="clear" w:pos="158"/>
          <w:tab w:val="left" w:pos="360"/>
        </w:tabs>
      </w:pPr>
      <w:r>
        <w:t xml:space="preserve">Клиентът има право да използва Azure Stack Hub само на хардуера, на който е инсталиран предварително. </w:t>
      </w:r>
    </w:p>
    <w:p w14:paraId="7E0A2CFE" w14:textId="77777777" w:rsidR="002A2A00" w:rsidRPr="003309CC" w:rsidRDefault="002A2A00" w:rsidP="002A2A00">
      <w:pPr>
        <w:pStyle w:val="ProductList-Body"/>
        <w:tabs>
          <w:tab w:val="clear" w:pos="158"/>
          <w:tab w:val="left" w:pos="360"/>
        </w:tabs>
      </w:pPr>
    </w:p>
    <w:p w14:paraId="676D1085" w14:textId="77777777" w:rsidR="002A2A00" w:rsidRPr="003309CC" w:rsidRDefault="002A2A00" w:rsidP="002A2A00">
      <w:pPr>
        <w:pStyle w:val="ProductList-ClauseHeading"/>
        <w:keepNext w:val="0"/>
      </w:pPr>
      <w:r>
        <w:t>Използване на абонамент за доставчик по подразбиране</w:t>
      </w:r>
    </w:p>
    <w:p w14:paraId="7E6CD19F" w14:textId="5E1FAF15" w:rsidR="00D773B7" w:rsidRPr="00D26C87" w:rsidRDefault="002A2A00" w:rsidP="002A2A00">
      <w:pPr>
        <w:pStyle w:val="ProductList-Body"/>
      </w:pPr>
      <w:r>
        <w:t>Абонаментът, създаден за системния администратор по време на процеса на внедряване на Azure Stack Hub (абонамента за доставчик по подразбиране), може да се използва само за внедряване и управляване на инфраструктурата на Azure Stack Hub; той не може да се използва за изпълняването на работно натоварване, което не внедрява или управлява инфраструктурата на Azure Stack Hub (не може например да се използва за изпълняването на работно натоварване на приложения</w:t>
      </w:r>
      <w:r w:rsidR="00D773B7">
        <w:t>).</w:t>
      </w:r>
    </w:p>
    <w:bookmarkStart w:id="136" w:name="MicrosoftCognitiveServices"/>
    <w:bookmarkStart w:id="137" w:name="_Toc510880771"/>
    <w:bookmarkStart w:id="138" w:name="_Toc510115105"/>
    <w:bookmarkStart w:id="139" w:name="_Toc494738672"/>
    <w:bookmarkStart w:id="140" w:name="_Toc476476610"/>
    <w:bookmarkStart w:id="141" w:name="_Toc459970714"/>
    <w:bookmarkStart w:id="142" w:name="_Toc457466428"/>
    <w:bookmarkStart w:id="143" w:name="AzureActiveDirectoryBasic"/>
    <w:bookmarkStart w:id="144" w:name="_Toc437590238"/>
    <w:bookmarkStart w:id="145" w:name="_Toc435790944"/>
    <w:bookmarkEnd w:id="119"/>
    <w:bookmarkEnd w:id="120"/>
    <w:bookmarkEnd w:id="121"/>
    <w:p w14:paraId="2158A447"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BDD8E18" w14:textId="38387933" w:rsidR="003A3791" w:rsidRPr="008D5741" w:rsidRDefault="003A3791" w:rsidP="00473F5E">
      <w:pPr>
        <w:pStyle w:val="ProductList-Offering2Heading"/>
        <w:ind w:firstLine="158"/>
        <w:outlineLvl w:val="2"/>
        <w:rPr>
          <w:lang w:val="bg-BG"/>
        </w:rPr>
      </w:pPr>
      <w:bookmarkStart w:id="146" w:name="_Toc25673795"/>
      <w:r w:rsidRPr="008D5741">
        <w:rPr>
          <w:lang w:val="bg-BG"/>
        </w:rPr>
        <w:t xml:space="preserve">Услуги за търсене с </w:t>
      </w:r>
      <w:r>
        <w:t>Bing</w:t>
      </w:r>
      <w:bookmarkEnd w:id="136"/>
      <w:bookmarkEnd w:id="137"/>
      <w:bookmarkEnd w:id="138"/>
      <w:bookmarkEnd w:id="146"/>
    </w:p>
    <w:p w14:paraId="0DA10C88" w14:textId="77777777" w:rsidR="003A3791" w:rsidRPr="002001F8" w:rsidRDefault="003A3791" w:rsidP="00473F5E">
      <w:pPr>
        <w:pStyle w:val="ProductList-ClauseHeading"/>
        <w:keepNext w:val="0"/>
      </w:pPr>
      <w:r>
        <w:t>Изисквания за използване и показване за Услугите за търсене с Bing</w:t>
      </w:r>
    </w:p>
    <w:p w14:paraId="766A80C4" w14:textId="77777777" w:rsidR="003A3791" w:rsidRDefault="003A3791" w:rsidP="00473F5E">
      <w:pPr>
        <w:pStyle w:val="ProductList-Body"/>
        <w:tabs>
          <w:tab w:val="left" w:pos="270"/>
        </w:tabs>
      </w:pPr>
      <w:r>
        <w:t>Клиентът трябва да спазва изискванията за използване и показване за Услугите за търсене с Bing,</w:t>
      </w:r>
      <w:r>
        <w:rPr>
          <w:sz w:val="24"/>
          <w:szCs w:val="24"/>
        </w:rPr>
        <w:t xml:space="preserve"> </w:t>
      </w:r>
      <w:r>
        <w:t>които са налични на адрес</w:t>
      </w:r>
      <w:r>
        <w:rPr>
          <w:sz w:val="24"/>
          <w:szCs w:val="24"/>
        </w:rPr>
        <w:t xml:space="preserve"> </w:t>
      </w:r>
      <w:hyperlink r:id="rId43" w:history="1">
        <w:r>
          <w:rPr>
            <w:rStyle w:val="Hyperlink"/>
          </w:rPr>
          <w:t>https://aka.ms/r1j7jq</w:t>
        </w:r>
      </w:hyperlink>
      <w:r>
        <w:t>. Клиентът трябва да използва резултатите, получени чрез услугите за търсене с Bing,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Услугите за търсене с Bing, не представляват Продукти, Поправки или Обекти, доставяни във връзка с услугата.</w:t>
      </w:r>
    </w:p>
    <w:p w14:paraId="6EDAC45B" w14:textId="77777777" w:rsidR="003A3791" w:rsidRDefault="003A3791" w:rsidP="00473F5E">
      <w:pPr>
        <w:pStyle w:val="ProductList-ClauseHeading"/>
        <w:keepNext w:val="0"/>
      </w:pPr>
    </w:p>
    <w:p w14:paraId="59ABB94A" w14:textId="77777777" w:rsidR="003A3791" w:rsidRPr="008846DD" w:rsidRDefault="003A3791" w:rsidP="00473F5E">
      <w:pPr>
        <w:pStyle w:val="ProductList-ClauseHeading"/>
        <w:keepNext w:val="0"/>
      </w:pPr>
      <w:r>
        <w:t xml:space="preserve">Поверителност на Услугите за търсене с Bing </w:t>
      </w:r>
    </w:p>
    <w:p w14:paraId="2BF02AD2" w14:textId="77777777" w:rsidR="003A3791" w:rsidRDefault="003A3791" w:rsidP="00473F5E">
      <w:pPr>
        <w:pStyle w:val="ProductList-Body"/>
      </w:pPr>
      <w:r>
        <w:t xml:space="preserve">Декларацията за поверителност на Microsoft, налична на адрес: </w:t>
      </w:r>
      <w:hyperlink r:id="rId44" w:history="1">
        <w:r>
          <w:rPr>
            <w:rStyle w:val="Hyperlink"/>
          </w:rPr>
          <w:t>https://go.microsoft.com/</w:t>
        </w:r>
        <w:r>
          <w:rPr>
            <w:rStyle w:val="Hyperlink"/>
            <w:color w:val="0563C1"/>
          </w:rPr>
          <w:t>fwlink</w:t>
        </w:r>
        <w:r>
          <w:rPr>
            <w:rStyle w:val="Hyperlink"/>
          </w:rPr>
          <w:t>/?LinkId=521839</w:t>
        </w:r>
      </w:hyperlink>
      <w:r>
        <w:t>, се прилага за използването на Услугите за търсене с Bing от страна на Клиента, но раздел „Услуги за търсене с Bing</w:t>
      </w:r>
      <w:r w:rsidRPr="00225EA6">
        <w:rPr>
          <w:lang w:val="ru-RU"/>
        </w:rPr>
        <w:t>“</w:t>
      </w:r>
      <w:r>
        <w:t xml:space="preserve"> на Условията за Онлайн услуги се прилага с приоритет в случай на противоречие с Декларацията за поверителност на Microsoft. </w:t>
      </w:r>
    </w:p>
    <w:p w14:paraId="37A77316" w14:textId="77777777" w:rsidR="003A3791" w:rsidRDefault="003A3791" w:rsidP="00473F5E">
      <w:pPr>
        <w:pStyle w:val="ProductList-Body"/>
      </w:pPr>
    </w:p>
    <w:p w14:paraId="2DF6E0B2" w14:textId="77777777" w:rsidR="003A3791" w:rsidRPr="00964225" w:rsidRDefault="003A3791" w:rsidP="00473F5E">
      <w:pPr>
        <w:pStyle w:val="ProductList-ClauseHeading"/>
        <w:keepNext w:val="0"/>
        <w:rPr>
          <w:color w:val="0072C6"/>
        </w:rPr>
      </w:pPr>
      <w:r>
        <w:t>Използване на Данни от Услугите за търсене с Bing</w:t>
      </w:r>
    </w:p>
    <w:p w14:paraId="7316CE00" w14:textId="77777777" w:rsidR="003A3791" w:rsidRDefault="003A3791" w:rsidP="00473F5E">
      <w:pPr>
        <w:pStyle w:val="ProductList-Body"/>
      </w:pPr>
      <w:r>
        <w:t>Единствено Клиентът носи отговорност за съдържанието на всички Данни от Услугите за търсене с Bing.</w:t>
      </w:r>
    </w:p>
    <w:p w14:paraId="4CE9BED3" w14:textId="77777777" w:rsidR="003A3791" w:rsidRDefault="003A3791" w:rsidP="00473F5E">
      <w:pPr>
        <w:pStyle w:val="ProductList-Body"/>
      </w:pPr>
    </w:p>
    <w:p w14:paraId="3E4A82FD" w14:textId="77777777" w:rsidR="003A3791" w:rsidRDefault="003A3791" w:rsidP="00473F5E">
      <w:pPr>
        <w:pStyle w:val="ProductList-Body"/>
      </w:pPr>
      <w:r>
        <w:t xml:space="preserve">Microsoft има право да обработва Данни от Услугите за търсене с Bing единствено с цел: (i) предоставяне на Когнитивни услуги на Клиента; и (ii) подобряване на продуктите и услугите на Microsoft. Microsoft има право да събира, съхранява, използва, възпроизвежда и създава производни продукти на Данните от Услугите за търсене с Bing единствено за тази обработка, а Клиентът предоставя на Microsoft ограничен, неизключителен, неотменяем и валиден в цял свят лиценз за това. Клиентът ще осигури и поддържа всички права, необходими </w:t>
      </w:r>
      <w:r>
        <w:lastRenderedPageBreak/>
        <w:t>на Microsoft за обработката на Данните от Услугите за търсене с Bing, както е описано в настоящия параграф, без да се нарушават правата на което и да е трето лице или по друг начин Microsoft да се задължава към Клиента или към което и да е трето лице.</w:t>
      </w:r>
    </w:p>
    <w:p w14:paraId="4B8FF1AF" w14:textId="77777777" w:rsidR="003A3791" w:rsidRDefault="003A3791" w:rsidP="00473F5E">
      <w:pPr>
        <w:pStyle w:val="ProductList-Body"/>
      </w:pPr>
    </w:p>
    <w:p w14:paraId="6C37B53E" w14:textId="77777777" w:rsidR="003A3791" w:rsidRDefault="003A3791" w:rsidP="00473F5E">
      <w:pPr>
        <w:pStyle w:val="ProductList-Body"/>
      </w:pPr>
      <w:r>
        <w:t>Настоящият раздел „Използване на Данни от Услугите за търсене с Bing</w:t>
      </w:r>
      <w:r w:rsidRPr="00225EA6">
        <w:rPr>
          <w:lang w:val="ru-RU"/>
        </w:rPr>
        <w:t>“</w:t>
      </w:r>
      <w:r>
        <w:t xml:space="preserve"> на Условията за Онлайн услуги ще остане в сила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дялове върху и спрямо Данните от Услугите за търсене с Bing. Microsoft не придобива каквито и да е права върху Данните от Услугите за търсене с Bing освен правата, които Клиентът предоставя на Microsoft съгласно настоящия раздел „Използване на Данни от Услугите за търсене с Bing</w:t>
      </w:r>
      <w:r w:rsidRPr="00225EA6">
        <w:rPr>
          <w:lang w:val="ru-RU"/>
        </w:rPr>
        <w:t>“</w:t>
      </w:r>
      <w:r>
        <w:t>. Настоящият параграф не засяга правата на Microsoft върху софтуера или услугите, които Microsoft лицензира за Клиента.</w:t>
      </w:r>
    </w:p>
    <w:p w14:paraId="3030F03A" w14:textId="77777777" w:rsidR="003A3791" w:rsidRDefault="003A3791" w:rsidP="00473F5E">
      <w:pPr>
        <w:pStyle w:val="ProductList-Body"/>
      </w:pPr>
    </w:p>
    <w:p w14:paraId="607CBFB4" w14:textId="77777777" w:rsidR="003A3791" w:rsidRPr="00964225" w:rsidRDefault="003A3791" w:rsidP="00473F5E">
      <w:pPr>
        <w:pStyle w:val="ProductList-ClauseHeading"/>
        <w:keepNext w:val="0"/>
        <w:rPr>
          <w:color w:val="0072C6"/>
        </w:rPr>
      </w:pPr>
      <w:r>
        <w:t>Прилагане на Условията за защита на данните към Услугите за търсене с Bing</w:t>
      </w:r>
    </w:p>
    <w:p w14:paraId="2CD3460A" w14:textId="77777777" w:rsidR="003A3791" w:rsidRDefault="003A3791" w:rsidP="00473F5E">
      <w:pPr>
        <w:pStyle w:val="ProductList-Body"/>
      </w:pPr>
      <w:r>
        <w:t>Само следните раздели от Условията за защита на данните се прилагат за Услугите за търсене с Bing: Прехвърляне на данни, Използване на Подизпълнители и Начини за свързване с Microsoft. Тези раздели не се прилагат за Предварителни прегледи на изброените услуги.</w:t>
      </w:r>
    </w:p>
    <w:p w14:paraId="4032CBD1" w14:textId="77777777" w:rsidR="003A3791" w:rsidRPr="009A17A9" w:rsidRDefault="003A3791" w:rsidP="00473F5E">
      <w:pPr>
        <w:pStyle w:val="ProductList-Body"/>
      </w:pPr>
    </w:p>
    <w:p w14:paraId="77C1F720" w14:textId="77777777" w:rsidR="003A3791" w:rsidRDefault="003A3791" w:rsidP="00473F5E">
      <w:pPr>
        <w:pStyle w:val="ProductList-ClauseHeading"/>
        <w:keepNext w:val="0"/>
      </w:pPr>
      <w:r>
        <w:t>Условията на Общия регламент относно защитата на данните (GDPR) не се прилагат за Услугите за търсене с Bing:</w:t>
      </w:r>
    </w:p>
    <w:p w14:paraId="67327D89" w14:textId="77777777" w:rsidR="003A3791" w:rsidRDefault="003A3791" w:rsidP="00473F5E">
      <w:pPr>
        <w:pStyle w:val="ProductList-Body"/>
      </w:pPr>
      <w:r>
        <w:t>Условията на Общия регламент относно защитата на данните (GDPR) не се прилагат за Услугите за търсене с Bing.</w:t>
      </w:r>
    </w:p>
    <w:p w14:paraId="1706D4CD" w14:textId="77777777" w:rsidR="003A3791" w:rsidRDefault="003A3791" w:rsidP="00473F5E">
      <w:pPr>
        <w:pStyle w:val="ProductList-Body"/>
        <w:tabs>
          <w:tab w:val="left" w:pos="360"/>
        </w:tabs>
      </w:pPr>
    </w:p>
    <w:p w14:paraId="7C1E82C1" w14:textId="77777777" w:rsidR="003A3791" w:rsidRDefault="003A3791" w:rsidP="00473F5E">
      <w:pPr>
        <w:pStyle w:val="ProductList-ClauseHeading"/>
        <w:keepNext w:val="0"/>
      </w:pPr>
      <w:r>
        <w:t>Приоритет:</w:t>
      </w:r>
    </w:p>
    <w:p w14:paraId="398B0E7D" w14:textId="77777777" w:rsidR="003A3791" w:rsidRDefault="003A3791" w:rsidP="00473F5E">
      <w:pPr>
        <w:pStyle w:val="ProductList-Body"/>
      </w:pPr>
      <w:r>
        <w:t>Настоящият раздел „Услуги за търсене с Bing</w:t>
      </w:r>
      <w:r w:rsidRPr="00225EA6">
        <w:rPr>
          <w:lang w:val="ru-RU"/>
        </w:rPr>
        <w:t>“</w:t>
      </w:r>
      <w:r>
        <w:t xml:space="preserve"> се прилага с приоритет в случай на противоречие с други части на OST.</w:t>
      </w:r>
    </w:p>
    <w:bookmarkStart w:id="147" w:name="_Toc510880772"/>
    <w:p w14:paraId="60A2FE4C"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bookmarkEnd w:id="147"/>
    <w:p w14:paraId="02735B80" w14:textId="77777777" w:rsidR="00BA3F05" w:rsidRPr="00BA3F05" w:rsidRDefault="00BA3F05" w:rsidP="00473F5E">
      <w:pPr>
        <w:pStyle w:val="ProductList-Offering2Heading"/>
        <w:outlineLvl w:val="2"/>
        <w:rPr>
          <w:lang w:val="bg-BG"/>
        </w:rPr>
      </w:pPr>
      <w:r w:rsidRPr="00BA3F05">
        <w:rPr>
          <w:lang w:val="bg-BG"/>
        </w:rPr>
        <w:tab/>
      </w:r>
      <w:bookmarkStart w:id="148" w:name="_Toc5958159"/>
      <w:bookmarkStart w:id="149" w:name="_Toc25673796"/>
      <w:bookmarkStart w:id="150" w:name="CognitiveServices"/>
      <w:r w:rsidRPr="00BA3F05">
        <w:rPr>
          <w:lang w:val="bg-BG"/>
        </w:rPr>
        <w:t>Когнитивни услуги</w:t>
      </w:r>
      <w:bookmarkEnd w:id="148"/>
      <w:bookmarkEnd w:id="149"/>
    </w:p>
    <w:bookmarkEnd w:id="150"/>
    <w:p w14:paraId="1E89EF41" w14:textId="77777777" w:rsidR="00BA3F05" w:rsidRDefault="00BA3F05" w:rsidP="00473F5E">
      <w:pPr>
        <w:pStyle w:val="ProductList-ClauseHeading"/>
        <w:keepNext w:val="0"/>
      </w:pPr>
      <w:r>
        <w:t>Ограничение на използването на резултатите от услугите от страна на Клиента</w:t>
      </w:r>
    </w:p>
    <w:p w14:paraId="2CAC5B78" w14:textId="77777777" w:rsidR="00BA3F05" w:rsidRPr="00F86985" w:rsidRDefault="00BA3F05" w:rsidP="00473F5E">
      <w:pPr>
        <w:pStyle w:val="ProductList-Body"/>
      </w:pPr>
      <w:r>
        <w:t>Клиентът няма, нито ще позволява на трети лица да: (i) използва Когнитивните услуги или данни от Когнитивните услуги, за да създаде, обучава или подобрява (пряко или косвено) сходен или конкурентен продукт или услуга.</w:t>
      </w:r>
    </w:p>
    <w:p w14:paraId="6B3DE6AE" w14:textId="77777777" w:rsidR="00BA3F05" w:rsidRPr="00F86985" w:rsidRDefault="00BA3F05" w:rsidP="00473F5E">
      <w:pPr>
        <w:pStyle w:val="ProductList-Body"/>
      </w:pPr>
    </w:p>
    <w:p w14:paraId="40C7841E" w14:textId="77777777" w:rsidR="00BA3F05" w:rsidRPr="00F86985" w:rsidRDefault="00BA3F05" w:rsidP="00473F5E">
      <w:pPr>
        <w:pStyle w:val="ProductList-ClauseHeading"/>
        <w:keepNext w:val="0"/>
      </w:pPr>
      <w:r>
        <w:t>Разпространение на Microsoft Translator</w:t>
      </w:r>
    </w:p>
    <w:p w14:paraId="412443BF" w14:textId="77777777" w:rsidR="00BA3F05" w:rsidRPr="00F86985" w:rsidRDefault="00BA3F05" w:rsidP="00473F5E">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2747CFDA" w14:textId="77777777" w:rsidR="00BA3F05" w:rsidRPr="00E90A70" w:rsidRDefault="00BA3F05" w:rsidP="00473F5E">
      <w:pPr>
        <w:pStyle w:val="ProductList-Body"/>
      </w:pPr>
    </w:p>
    <w:p w14:paraId="08FDB364" w14:textId="77777777" w:rsidR="00BA3F05" w:rsidRPr="00541FFF" w:rsidRDefault="00BA3F05" w:rsidP="00473F5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Когнитивни услуги в Контейнери</w:t>
      </w:r>
    </w:p>
    <w:p w14:paraId="07D7CAF7" w14:textId="77777777" w:rsidR="00BA3F05" w:rsidRPr="00E90A70" w:rsidRDefault="00BA3F05" w:rsidP="00473F5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Функциите за Когнитивни услуги, които са налице в контейнери, са предназначени за свързване с крайна точка за фактуриране. Контейнерите и крайната точка за фактуриране се лицензират на Клиента съгласно това споразумение като Онлайн услуги. Контейнерите са необходими за използване на крайната точка за фактуриране и също са предмет на условията за използване на софтуера с Онлайн услуга в това споразумение. Контейнерите включват материали, които са поверителни и собственост на Microsoft. Клиентът се съгласява да пази поверителността на материалите и своевременно да уведомява Microsoft за евентуални злоупотреби. Контейнерите не са предмет на Условията за защита на данните, защото Microsoft не контролира операционната среда на контейнерите. Клиентът трябва да конфигурира контейнерите, които използва за комуникация с крайната точка за фактуриране по такъв начин, че крайната точка да измерва цялото използване на тези контейнери. При условие че Клиентът активира подобно измерване и при спазване на приложимите лимити за транзакции, Клиентът може да инсталира и използва произволен брой контейнери (1) на хардуерни устройства на Клиента, предназначени за използване изключително от Клиента, и (2) в акаунтите на Клиента в Microsoft Azure Service.</w:t>
      </w:r>
    </w:p>
    <w:p w14:paraId="7C920BB7" w14:textId="77777777" w:rsidR="00BA3F05" w:rsidRPr="009A17A9" w:rsidRDefault="00BA3F05" w:rsidP="00473F5E">
      <w:pPr>
        <w:pStyle w:val="ProductList-Body"/>
      </w:pPr>
    </w:p>
    <w:p w14:paraId="09D86F35" w14:textId="77777777" w:rsidR="00BA3F05" w:rsidRPr="00F86985" w:rsidRDefault="00BA3F05" w:rsidP="00473F5E">
      <w:pPr>
        <w:pStyle w:val="ProductList-ClauseHeading"/>
        <w:keepNext w:val="0"/>
      </w:pPr>
      <w:r>
        <w:t>Неактивни конфигурации на Когнитивни услуги и модели по избор</w:t>
      </w:r>
    </w:p>
    <w:p w14:paraId="4F2F0451" w14:textId="77777777" w:rsidR="00BA3F05" w:rsidRPr="009A17A9" w:rsidRDefault="00BA3F05" w:rsidP="00473F5E">
      <w:pPr>
        <w:pStyle w:val="ProductList-Body"/>
      </w:pPr>
      <w:r>
        <w:t>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w:t>
      </w:r>
    </w:p>
    <w:p w14:paraId="59C57CE1" w14:textId="77777777" w:rsidR="00BA3F05" w:rsidRPr="00F86985" w:rsidRDefault="00213ECD" w:rsidP="00473F5E">
      <w:pPr>
        <w:pStyle w:val="ProductList-Body"/>
        <w:shd w:val="clear" w:color="auto" w:fill="A6A6A6" w:themeFill="background1" w:themeFillShade="A6"/>
        <w:spacing w:before="120" w:after="240"/>
        <w:jc w:val="right"/>
        <w:rPr>
          <w:sz w:val="16"/>
          <w:szCs w:val="16"/>
        </w:rPr>
      </w:pPr>
      <w:hyperlink w:anchor="_top" w:tooltip="Съдържание" w:history="1">
        <w:r w:rsidR="00BA3F05">
          <w:rPr>
            <w:rStyle w:val="Hyperlink"/>
            <w:sz w:val="16"/>
            <w:szCs w:val="16"/>
          </w:rPr>
          <w:t>Съдържание</w:t>
        </w:r>
      </w:hyperlink>
      <w:r w:rsidR="00BA3F05">
        <w:rPr>
          <w:sz w:val="16"/>
          <w:szCs w:val="16"/>
        </w:rPr>
        <w:t>/</w:t>
      </w:r>
      <w:hyperlink w:anchor="_top" w:tooltip="Общи условия" w:history="1">
        <w:r w:rsidR="00BA3F05">
          <w:rPr>
            <w:rStyle w:val="Hyperlink"/>
            <w:sz w:val="16"/>
            <w:szCs w:val="16"/>
          </w:rPr>
          <w:t>Общи условия</w:t>
        </w:r>
      </w:hyperlink>
    </w:p>
    <w:p w14:paraId="2013A5EA" w14:textId="77777777" w:rsidR="000648ED" w:rsidRPr="000648ED" w:rsidRDefault="000648ED" w:rsidP="00473F5E">
      <w:pPr>
        <w:pStyle w:val="ProductList-Offering2Heading"/>
        <w:ind w:firstLine="158"/>
        <w:outlineLvl w:val="2"/>
        <w:rPr>
          <w:lang w:val="bg-BG"/>
        </w:rPr>
      </w:pPr>
      <w:bookmarkStart w:id="151" w:name="_Toc25673797"/>
      <w:r>
        <w:t>Microsoft</w:t>
      </w:r>
      <w:r w:rsidRPr="000648ED">
        <w:rPr>
          <w:lang w:val="bg-BG"/>
        </w:rPr>
        <w:t xml:space="preserve"> Геномика</w:t>
      </w:r>
      <w:bookmarkEnd w:id="139"/>
      <w:bookmarkEnd w:id="151"/>
    </w:p>
    <w:p w14:paraId="2CD0C5BF" w14:textId="77777777" w:rsidR="000648ED" w:rsidRPr="00BA2331" w:rsidRDefault="000648ED" w:rsidP="00473F5E">
      <w:pPr>
        <w:pStyle w:val="ProductList-ClauseHeading"/>
        <w:keepNext w:val="0"/>
      </w:pPr>
      <w:r>
        <w:t xml:space="preserve">Декларация за поверителност за Microsoft Геномика </w:t>
      </w:r>
    </w:p>
    <w:p w14:paraId="603EEBA7" w14:textId="77777777" w:rsidR="000648ED" w:rsidRPr="00BA2331" w:rsidRDefault="000648ED" w:rsidP="00473F5E">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45"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68E35981" w14:textId="77777777" w:rsidR="000648ED" w:rsidRPr="00BA2331" w:rsidRDefault="000648ED" w:rsidP="00473F5E">
      <w:pPr>
        <w:pStyle w:val="ProductList-Body"/>
      </w:pPr>
    </w:p>
    <w:p w14:paraId="74EDA305" w14:textId="77777777" w:rsidR="000648ED" w:rsidRPr="00BA2331" w:rsidRDefault="000648ED" w:rsidP="00473F5E">
      <w:pPr>
        <w:pStyle w:val="ProductList-ClauseHeading"/>
        <w:keepNext w:val="0"/>
      </w:pPr>
      <w:r>
        <w:lastRenderedPageBreak/>
        <w:t xml:space="preserve">Лицензионни условия на Broad </w:t>
      </w:r>
    </w:p>
    <w:p w14:paraId="5B93EC01" w14:textId="77777777" w:rsidR="000648ED" w:rsidRPr="00BA2331" w:rsidRDefault="000648ED" w:rsidP="00473F5E">
      <w:pPr>
        <w:pStyle w:val="ProductList-Body"/>
      </w:pPr>
      <w:r>
        <w:t>Microsoft Геномика включва достъп до Инструмента за генетичен анализ (ИГА) на Broad Institute, Inc. („</w:t>
      </w:r>
      <w:r>
        <w:rPr>
          <w:bCs/>
        </w:rPr>
        <w:t>Broad</w:t>
      </w:r>
      <w:r w:rsidRPr="00EC5D02">
        <w:rPr>
          <w:lang w:val="ru-RU"/>
        </w:rPr>
        <w:t>“</w:t>
      </w:r>
      <w:r>
        <w:t>). Използването на ИГА и свързаната с него документация като част от Microsoft Геномика също се извършва при спазване на условията на Лицензионното споразумение (ЛСКП) с краен потребител за ИГА на Broad („</w:t>
      </w:r>
      <w:r>
        <w:rPr>
          <w:bCs/>
        </w:rPr>
        <w:t>ЛСКП на Broad</w:t>
      </w:r>
      <w:r w:rsidRPr="00EC5D02">
        <w:rPr>
          <w:lang w:val="ru-RU"/>
        </w:rPr>
        <w:t>“</w:t>
      </w:r>
      <w:r>
        <w:t xml:space="preserve">). </w:t>
      </w:r>
    </w:p>
    <w:p w14:paraId="54D1BF80" w14:textId="77777777" w:rsidR="000648ED" w:rsidRPr="00BA2331" w:rsidRDefault="000648ED" w:rsidP="00473F5E">
      <w:pPr>
        <w:pStyle w:val="ProductList-Body"/>
      </w:pPr>
      <w:r>
        <w:t xml:space="preserve"> </w:t>
      </w:r>
    </w:p>
    <w:p w14:paraId="0DAC62E0" w14:textId="77777777" w:rsidR="000648ED" w:rsidRPr="00BA2331" w:rsidRDefault="000648ED" w:rsidP="00473F5E">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36A03942" w14:textId="77777777" w:rsidR="00DE36B9" w:rsidRDefault="00DE36B9" w:rsidP="00473F5E">
      <w:pPr>
        <w:pStyle w:val="ProductList-ClauseHeading"/>
        <w:keepNext w:val="0"/>
      </w:pPr>
    </w:p>
    <w:p w14:paraId="79485189" w14:textId="2010913B" w:rsidR="000648ED" w:rsidRPr="00BA2331" w:rsidRDefault="000648ED" w:rsidP="00473F5E">
      <w:pPr>
        <w:pStyle w:val="ProductList-ClauseHeading"/>
        <w:keepNext w:val="0"/>
      </w:pPr>
      <w:r>
        <w:t>Без употреба за медицински цели</w:t>
      </w:r>
    </w:p>
    <w:p w14:paraId="666CE562" w14:textId="77777777" w:rsidR="000648ED" w:rsidRPr="00BA2331" w:rsidRDefault="000648ED" w:rsidP="00473F5E">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48C94747" w14:textId="77777777" w:rsidR="00DD31AE" w:rsidRPr="00903BB7" w:rsidRDefault="00213ECD"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BD08FFE" w14:textId="13788036" w:rsidR="000648ED" w:rsidRPr="000648ED" w:rsidRDefault="005A4452" w:rsidP="00473F5E">
      <w:pPr>
        <w:pStyle w:val="ProductList-Offering2Heading"/>
        <w:ind w:firstLine="158"/>
        <w:outlineLvl w:val="2"/>
        <w:rPr>
          <w:lang w:val="bg-BG"/>
        </w:rPr>
      </w:pPr>
      <w:bookmarkStart w:id="152" w:name="_Toc25673798"/>
      <w:r w:rsidRPr="005A4452">
        <w:rPr>
          <w:lang w:val="bg-BG"/>
        </w:rPr>
        <w:t>Център за приложения Visual Studio</w:t>
      </w:r>
      <w:bookmarkEnd w:id="152"/>
    </w:p>
    <w:p w14:paraId="4B30CC54" w14:textId="59077464" w:rsidR="000648ED" w:rsidRPr="00BA2331" w:rsidRDefault="000648ED" w:rsidP="00473F5E">
      <w:pPr>
        <w:pStyle w:val="ProductList-ClauseHeading"/>
        <w:keepNext w:val="0"/>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473F5E">
      <w:pPr>
        <w:pStyle w:val="ProductList-Body"/>
      </w:pPr>
      <w:r>
        <w:t xml:space="preserve">Декларацията за поверителност на адрес: </w:t>
      </w:r>
      <w:hyperlink r:id="rId46" w:history="1">
        <w:r w:rsidR="00886AF8">
          <w:rPr>
            <w:rStyle w:val="Hyperlink"/>
          </w:rPr>
          <w:t>https://aka.ms/actestprivacypolicy</w:t>
        </w:r>
      </w:hyperlink>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473F5E">
      <w:pPr>
        <w:pStyle w:val="ProductList-Body"/>
      </w:pPr>
    </w:p>
    <w:p w14:paraId="330107BF" w14:textId="77777777" w:rsidR="000648ED" w:rsidRPr="00BA2331" w:rsidRDefault="000648ED" w:rsidP="00473F5E">
      <w:pPr>
        <w:pStyle w:val="ProductList-ClauseHeading"/>
        <w:keepNext w:val="0"/>
      </w:pPr>
      <w:r>
        <w:t>Използване за разработки и тестване</w:t>
      </w:r>
    </w:p>
    <w:p w14:paraId="49930BB8" w14:textId="3F818B83" w:rsidR="000648ED" w:rsidRPr="00BA2331" w:rsidRDefault="000648ED" w:rsidP="00473F5E">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93569D0" w14:textId="77777777" w:rsidR="000648ED" w:rsidRPr="00BA2331" w:rsidRDefault="000648ED" w:rsidP="00473F5E">
      <w:pPr>
        <w:pStyle w:val="ProductList-Body"/>
      </w:pPr>
    </w:p>
    <w:p w14:paraId="01290D7C" w14:textId="77777777" w:rsidR="000648ED" w:rsidRPr="00BA2331" w:rsidRDefault="000648ED" w:rsidP="00473F5E">
      <w:pPr>
        <w:pStyle w:val="ProductList-ClauseHeading"/>
        <w:keepNext w:val="0"/>
      </w:pPr>
      <w:r>
        <w:t>Упълномощен разработчик</w:t>
      </w:r>
    </w:p>
    <w:p w14:paraId="1EF6F503" w14:textId="42FB8A90" w:rsidR="000648ED" w:rsidRPr="007D0EAC" w:rsidRDefault="000648ED" w:rsidP="00473F5E">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473F5E">
      <w:pPr>
        <w:pStyle w:val="ProductList-Body"/>
      </w:pPr>
    </w:p>
    <w:p w14:paraId="52EFA4D8" w14:textId="77777777" w:rsidR="000648ED" w:rsidRPr="00BA2331" w:rsidRDefault="000648ED" w:rsidP="00473F5E">
      <w:pPr>
        <w:pStyle w:val="ProductList-ClauseHeading"/>
        <w:keepNext w:val="0"/>
      </w:pPr>
      <w:r>
        <w:t>Достъп до Услуга за хранилища на трети лица</w:t>
      </w:r>
    </w:p>
    <w:p w14:paraId="4E93DD81" w14:textId="601D0C46" w:rsidR="000648ED" w:rsidRPr="00BA2331" w:rsidRDefault="000648ED" w:rsidP="00473F5E">
      <w:pPr>
        <w:pStyle w:val="ProductList-Body"/>
      </w:pPr>
      <w:r>
        <w:t xml:space="preserve">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 Microsoft ще използва такива данни, само за да предоставя услугата </w:t>
      </w:r>
      <w:r w:rsidR="005A4452" w:rsidRPr="005A4452">
        <w:t>Център за приложения Visual Studio</w:t>
      </w:r>
      <w:r w:rsidR="005A4452">
        <w:t xml:space="preserve"> </w:t>
      </w:r>
      <w:r>
        <w:t>на Клиента, включително за целите, свързани с предоставянето на услугата.</w:t>
      </w:r>
    </w:p>
    <w:p w14:paraId="6CC04F73" w14:textId="77777777" w:rsidR="00DD31AE" w:rsidRPr="00903BB7" w:rsidRDefault="00213ECD"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0299303" w14:textId="08B6F3F7" w:rsidR="008834A3" w:rsidRPr="008834A3" w:rsidRDefault="008834A3" w:rsidP="00473F5E">
      <w:pPr>
        <w:pStyle w:val="ProductList-OfferingGroupHeading"/>
        <w:spacing w:after="80"/>
        <w:outlineLvl w:val="1"/>
        <w:rPr>
          <w:lang w:val="bg-BG"/>
        </w:rPr>
      </w:pPr>
      <w:bookmarkStart w:id="153" w:name="_Toc25673799"/>
      <w:r w:rsidRPr="008834A3">
        <w:rPr>
          <w:lang w:val="bg-BG"/>
        </w:rPr>
        <w:t xml:space="preserve">Планове за </w:t>
      </w:r>
      <w:r>
        <w:t>Microsoft</w:t>
      </w:r>
      <w:r w:rsidRPr="008834A3">
        <w:rPr>
          <w:lang w:val="bg-BG"/>
        </w:rPr>
        <w:t xml:space="preserve"> </w:t>
      </w:r>
      <w:r>
        <w:t>Azure</w:t>
      </w:r>
      <w:bookmarkEnd w:id="140"/>
      <w:bookmarkEnd w:id="153"/>
    </w:p>
    <w:p w14:paraId="05F9C431" w14:textId="77777777" w:rsidR="008834A3" w:rsidRDefault="008834A3" w:rsidP="00473F5E">
      <w:pPr>
        <w:pStyle w:val="ProductList-Body"/>
        <w:tabs>
          <w:tab w:val="clear" w:pos="158"/>
          <w:tab w:val="left" w:pos="360"/>
        </w:tabs>
        <w:rPr>
          <w:b/>
          <w:color w:val="00188F"/>
        </w:rPr>
      </w:pPr>
      <w:r>
        <w:rPr>
          <w:b/>
          <w:color w:val="00188F"/>
        </w:rPr>
        <w:t>Предупреждения</w:t>
      </w:r>
    </w:p>
    <w:p w14:paraId="59E84711" w14:textId="0543FB4E" w:rsidR="008834A3" w:rsidRPr="00AB267B" w:rsidRDefault="008834A3"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3EFB4B04" w14:textId="77777777" w:rsidR="008834A3" w:rsidRPr="000E3993" w:rsidRDefault="008834A3" w:rsidP="00473F5E">
      <w:pPr>
        <w:pStyle w:val="ProductList-Body"/>
      </w:pPr>
    </w:p>
    <w:p w14:paraId="4979AB40" w14:textId="77777777" w:rsidR="008834A3" w:rsidRPr="00017A5A" w:rsidRDefault="008834A3" w:rsidP="00473F5E">
      <w:pPr>
        <w:pStyle w:val="ProductList-Body"/>
        <w:tabs>
          <w:tab w:val="clear" w:pos="158"/>
          <w:tab w:val="left" w:pos="180"/>
        </w:tabs>
        <w:rPr>
          <w:b/>
          <w:color w:val="00188F"/>
        </w:rPr>
      </w:pPr>
      <w:r>
        <w:rPr>
          <w:b/>
          <w:color w:val="00188F"/>
        </w:rPr>
        <w:t>Пакети с лицензи за абонамент</w:t>
      </w:r>
    </w:p>
    <w:p w14:paraId="432FC4B2" w14:textId="1D8B93B9" w:rsidR="003A3B6C" w:rsidRDefault="003A3B6C" w:rsidP="00473F5E">
      <w:pPr>
        <w:pStyle w:val="ProductList-Body"/>
      </w:pPr>
      <w:r>
        <w:t xml:space="preserve">В допълнение към ЛА за потребител вж. </w:t>
      </w:r>
      <w:hyperlink w:anchor="_top" w:tooltip="Приложение 2" w:history="1">
        <w:r>
          <w:rPr>
            <w:rStyle w:val="Hyperlink"/>
          </w:rPr>
          <w:t>Приложение 2</w:t>
        </w:r>
      </w:hyperlink>
      <w:r>
        <w:t xml:space="preserve"> за други ЛА, които изпълняват изискванията за Azure Active Directory Premium, Azure Advanced Threat Protection за Потребители, Azure Information Protection и Microsoft Intune.</w:t>
      </w:r>
    </w:p>
    <w:p w14:paraId="46C70627" w14:textId="77777777" w:rsidR="008834A3" w:rsidRDefault="008834A3" w:rsidP="00473F5E">
      <w:pPr>
        <w:pStyle w:val="ProductList-Body"/>
      </w:pPr>
    </w:p>
    <w:p w14:paraId="7D53C64C" w14:textId="27DCB901" w:rsidR="00007502" w:rsidRPr="00007502" w:rsidRDefault="008834A3" w:rsidP="00473F5E">
      <w:pPr>
        <w:pStyle w:val="ProductList-Offering2Heading"/>
        <w:outlineLvl w:val="2"/>
        <w:rPr>
          <w:lang w:val="ru-RU"/>
        </w:rPr>
      </w:pPr>
      <w:r>
        <w:rPr>
          <w:lang w:val="bg-BG"/>
        </w:rPr>
        <w:tab/>
      </w:r>
      <w:bookmarkStart w:id="154" w:name="_Toc25673800"/>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141"/>
      <w:bookmarkEnd w:id="142"/>
      <w:bookmarkEnd w:id="154"/>
    </w:p>
    <w:bookmarkEnd w:id="143"/>
    <w:p w14:paraId="11EB400F" w14:textId="77777777" w:rsidR="00007502" w:rsidRPr="003C2FBE" w:rsidRDefault="00007502" w:rsidP="00473F5E">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55" w:name="AzureActiveDirectoryPremium"/>
    <w:p w14:paraId="28B4D4C2"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260410D8" w14:textId="77777777" w:rsidR="00007502" w:rsidRPr="005A78BD" w:rsidRDefault="00007502" w:rsidP="006322D8">
      <w:pPr>
        <w:pStyle w:val="ProductList-Offering2Heading"/>
        <w:pageBreakBefore/>
        <w:outlineLvl w:val="2"/>
        <w:rPr>
          <w:lang w:val="bg-BG"/>
        </w:rPr>
      </w:pPr>
      <w:r w:rsidRPr="005A78BD">
        <w:rPr>
          <w:lang w:val="bg-BG"/>
        </w:rPr>
        <w:lastRenderedPageBreak/>
        <w:tab/>
      </w:r>
      <w:bookmarkStart w:id="156" w:name="_Toc459970715"/>
      <w:bookmarkStart w:id="157" w:name="_Toc457466429"/>
      <w:bookmarkStart w:id="158" w:name="_Toc25673801"/>
      <w:r>
        <w:t>Azure</w:t>
      </w:r>
      <w:r w:rsidRPr="005A78BD">
        <w:rPr>
          <w:lang w:val="bg-BG"/>
        </w:rPr>
        <w:t xml:space="preserve"> </w:t>
      </w:r>
      <w:r>
        <w:t>Active</w:t>
      </w:r>
      <w:r w:rsidRPr="005A78BD">
        <w:rPr>
          <w:lang w:val="bg-BG"/>
        </w:rPr>
        <w:t xml:space="preserve"> </w:t>
      </w:r>
      <w:r>
        <w:t>Directory</w:t>
      </w:r>
      <w:r w:rsidRPr="005A78BD">
        <w:rPr>
          <w:lang w:val="bg-BG"/>
        </w:rPr>
        <w:t xml:space="preserve"> </w:t>
      </w:r>
      <w:r>
        <w:t>Premium</w:t>
      </w:r>
      <w:bookmarkEnd w:id="156"/>
      <w:bookmarkEnd w:id="157"/>
      <w:bookmarkEnd w:id="158"/>
    </w:p>
    <w:bookmarkEnd w:id="155"/>
    <w:p w14:paraId="0506E864" w14:textId="698E5DA3" w:rsidR="00007502" w:rsidRDefault="00007502" w:rsidP="00473F5E">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p w14:paraId="15AB1454" w14:textId="0697576F" w:rsidR="007D2359" w:rsidRDefault="007D2359" w:rsidP="00473F5E">
      <w:pPr>
        <w:pStyle w:val="ProductList-Body"/>
      </w:pPr>
    </w:p>
    <w:p w14:paraId="719E4584" w14:textId="77777777" w:rsidR="007D2359" w:rsidRDefault="007D2359" w:rsidP="00473F5E">
      <w:pPr>
        <w:pStyle w:val="ProductList-ClauseHeading"/>
        <w:keepNext w:val="0"/>
      </w:pPr>
      <w:r>
        <w:t>Потребление на Външни потребители</w:t>
      </w:r>
    </w:p>
    <w:p w14:paraId="5FDDBC15" w14:textId="77777777" w:rsidR="007D2359" w:rsidRPr="00534B01" w:rsidRDefault="007D2359" w:rsidP="00473F5E">
      <w:pPr>
        <w:pStyle w:val="ProductList-Body"/>
      </w:pPr>
      <w:r>
        <w:t>За всеки ЛА за Потребител (или еквивалентен Пакет с лицензи за абонамент), който Клиентът назначава на потребител, Клиентът може също така да разреши достъп на до пет допълнителни Външни потребителя до съответното ниво на поддръжка за Azure Active Directory.</w:t>
      </w:r>
    </w:p>
    <w:bookmarkStart w:id="159" w:name="AzureInformationProtectionPremium"/>
    <w:p w14:paraId="07B1E9DA" w14:textId="21C47FD4" w:rsidR="00DE36B9"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641307B" w14:textId="3BC174FD" w:rsidR="00007502" w:rsidRPr="00370CDA" w:rsidRDefault="00007502" w:rsidP="00473F5E">
      <w:pPr>
        <w:pStyle w:val="ProductList-Offering2Heading"/>
        <w:outlineLvl w:val="2"/>
        <w:rPr>
          <w:lang w:val="bg-BG"/>
        </w:rPr>
      </w:pPr>
      <w:r w:rsidRPr="00370CDA">
        <w:rPr>
          <w:lang w:val="bg-BG"/>
        </w:rPr>
        <w:tab/>
      </w:r>
      <w:bookmarkStart w:id="160" w:name="AzureRightsManagement"/>
      <w:bookmarkStart w:id="161" w:name="_Toc459970716"/>
      <w:bookmarkStart w:id="162" w:name="_Toc457466430"/>
      <w:bookmarkStart w:id="163" w:name="_Toc25673802"/>
      <w:r>
        <w:t>Azure</w:t>
      </w:r>
      <w:r w:rsidRPr="00370CDA">
        <w:rPr>
          <w:lang w:val="bg-BG"/>
        </w:rPr>
        <w:t xml:space="preserve"> </w:t>
      </w:r>
      <w:r>
        <w:t>Information</w:t>
      </w:r>
      <w:r w:rsidRPr="00370CDA">
        <w:rPr>
          <w:lang w:val="bg-BG"/>
        </w:rPr>
        <w:t xml:space="preserve"> </w:t>
      </w:r>
      <w:r>
        <w:t>Protection</w:t>
      </w:r>
      <w:bookmarkEnd w:id="160"/>
      <w:r w:rsidRPr="00370CDA">
        <w:rPr>
          <w:lang w:val="bg-BG"/>
        </w:rPr>
        <w:t xml:space="preserve"> </w:t>
      </w:r>
      <w:r>
        <w:t>Premium</w:t>
      </w:r>
      <w:bookmarkEnd w:id="161"/>
      <w:bookmarkEnd w:id="162"/>
      <w:bookmarkEnd w:id="163"/>
    </w:p>
    <w:bookmarkEnd w:id="159"/>
    <w:p w14:paraId="7DEDA6D6" w14:textId="77777777" w:rsidR="00007502" w:rsidRPr="003C2FBE" w:rsidRDefault="00007502" w:rsidP="00473F5E">
      <w:pPr>
        <w:pStyle w:val="ProductList-Body"/>
        <w:tabs>
          <w:tab w:val="clear" w:pos="158"/>
          <w:tab w:val="left" w:pos="360"/>
        </w:tabs>
      </w:pPr>
      <w:r>
        <w:rPr>
          <w:b/>
          <w:color w:val="00188F"/>
        </w:rPr>
        <w:t>Предупреждения</w:t>
      </w:r>
    </w:p>
    <w:p w14:paraId="21265CE0" w14:textId="3DE70CD1" w:rsidR="00007502" w:rsidRPr="003C2FBE" w:rsidRDefault="00007502"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57C5BE09" w14:textId="5D78540F" w:rsidR="00007502" w:rsidRPr="003C2FBE" w:rsidRDefault="00007502" w:rsidP="00473F5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bookmarkStart w:id="164" w:name="_Toc388464308"/>
    <w:bookmarkStart w:id="165" w:name="_Toc494738678"/>
    <w:bookmarkStart w:id="166" w:name="_Toc492329139"/>
    <w:bookmarkEnd w:id="144"/>
    <w:bookmarkEnd w:id="145"/>
    <w:bookmarkEnd w:id="164"/>
    <w:p w14:paraId="5056991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A42D34A" w14:textId="77777777" w:rsidR="00DF2B81" w:rsidRPr="00E464DF" w:rsidRDefault="00DF2B81" w:rsidP="00473F5E">
      <w:pPr>
        <w:pStyle w:val="ProductList-OfferingGroupHeading"/>
        <w:spacing w:after="80"/>
        <w:outlineLvl w:val="1"/>
      </w:pPr>
      <w:bookmarkStart w:id="167" w:name="_Toc5958166"/>
      <w:bookmarkStart w:id="168" w:name="_Toc8395038"/>
      <w:bookmarkStart w:id="169" w:name="_Toc6563826"/>
      <w:bookmarkStart w:id="170" w:name="_Toc17975729"/>
      <w:bookmarkStart w:id="171" w:name="_Toc25673803"/>
      <w:bookmarkStart w:id="172" w:name="O365Services"/>
      <w:bookmarkEnd w:id="165"/>
      <w:bookmarkEnd w:id="166"/>
      <w:r>
        <w:t>Услуги на Microsoft Dynamics 365</w:t>
      </w:r>
      <w:bookmarkEnd w:id="167"/>
      <w:bookmarkEnd w:id="168"/>
      <w:bookmarkEnd w:id="169"/>
      <w:bookmarkEnd w:id="170"/>
      <w:bookmarkEnd w:id="171"/>
    </w:p>
    <w:p w14:paraId="50B0A715" w14:textId="77777777" w:rsidR="00DF2B81" w:rsidRPr="00A8327A" w:rsidRDefault="00DF2B81" w:rsidP="00473F5E">
      <w:pPr>
        <w:pStyle w:val="ProductList-Body"/>
        <w:rPr>
          <w:rFonts w:asciiTheme="majorHAnsi" w:hAnsiTheme="majorHAnsi"/>
          <w:sz w:val="16"/>
          <w:szCs w:val="16"/>
        </w:rPr>
        <w:sectPr w:rsidR="00DF2B81" w:rsidRPr="00A8327A" w:rsidSect="00DF2B81">
          <w:footerReference w:type="default" r:id="rId47"/>
          <w:footerReference w:type="first" r:id="rId48"/>
          <w:pgSz w:w="12240" w:h="15840"/>
          <w:pgMar w:top="1440" w:right="720" w:bottom="1440" w:left="720" w:header="720" w:footer="720" w:gutter="0"/>
          <w:cols w:space="720"/>
          <w:titlePg/>
          <w:docGrid w:linePitch="360"/>
        </w:sectPr>
      </w:pPr>
    </w:p>
    <w:p w14:paraId="2406AB5E" w14:textId="77777777" w:rsidR="00DF2B81" w:rsidRPr="00E464DF" w:rsidRDefault="00DF2B81" w:rsidP="00473F5E">
      <w:pPr>
        <w:pStyle w:val="ProductList-ClauseHeading"/>
        <w:keepNext w:val="0"/>
      </w:pPr>
      <w:r>
        <w:t>Бележки</w:t>
      </w:r>
    </w:p>
    <w:p w14:paraId="2EE90DB7" w14:textId="77777777" w:rsidR="00DF2B81" w:rsidRPr="00E464DF" w:rsidRDefault="00DF2B81" w:rsidP="00473F5E">
      <w:pPr>
        <w:pStyle w:val="ProductList-Body"/>
      </w:pPr>
      <w:r>
        <w:t xml:space="preserve">Прилагат се Бележките за Карти на Bing и Професионалните услуги в </w:t>
      </w:r>
      <w:hyperlink w:anchor="Приложение1" w:tooltip="Приложение 1" w:history="1">
        <w:r>
          <w:rPr>
            <w:rStyle w:val="Hyperlink"/>
          </w:rPr>
          <w:t>Приложение 1</w:t>
        </w:r>
      </w:hyperlink>
      <w:r>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tooltip="Приложение 1" w:history="1">
        <w:r>
          <w:rPr>
            <w:rStyle w:val="Hyperlink"/>
          </w:rPr>
          <w:t>Приложение 1</w:t>
        </w:r>
      </w:hyperlink>
      <w:r>
        <w:t>.</w:t>
      </w:r>
    </w:p>
    <w:p w14:paraId="3DBFF3C8" w14:textId="77777777" w:rsidR="00DF2B81" w:rsidRPr="00E464DF" w:rsidRDefault="00DF2B81" w:rsidP="00473F5E">
      <w:pPr>
        <w:pStyle w:val="ProductList-Body"/>
      </w:pPr>
    </w:p>
    <w:p w14:paraId="07F81261" w14:textId="77777777" w:rsidR="00DF2B81" w:rsidRPr="00E464DF" w:rsidRDefault="00DF2B81" w:rsidP="00473F5E">
      <w:pPr>
        <w:pStyle w:val="ProductList-ClauseHeading"/>
        <w:keepNext w:val="0"/>
      </w:pPr>
      <w:r>
        <w:t>Външни потребители</w:t>
      </w:r>
    </w:p>
    <w:p w14:paraId="52E5DB18" w14:textId="77777777" w:rsidR="00DF2B81" w:rsidRPr="00E464DF" w:rsidRDefault="00DF2B81" w:rsidP="00473F5E">
      <w:pPr>
        <w:pStyle w:val="ProductList-Body"/>
        <w:tabs>
          <w:tab w:val="clear" w:pos="158"/>
          <w:tab w:val="left" w:pos="360"/>
        </w:tabs>
      </w:pPr>
      <w:r>
        <w:t>Не е необходимо външните потребители на услугите на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Dynamics 365 с Услуги на Dynamics 365, различни от услуги или компоненти, включени в Dynamics 365 Supply Chain Management, Dynamics 365 Finance, Dynamics 365 Retail, Dynamics 365 Talent или Dynamics 365 Talent: Onboard.</w:t>
      </w:r>
    </w:p>
    <w:p w14:paraId="571308F9" w14:textId="77777777" w:rsidR="00DF2B81" w:rsidRPr="00E464DF" w:rsidRDefault="00DF2B81" w:rsidP="00473F5E">
      <w:pPr>
        <w:pStyle w:val="ProductList-Body"/>
        <w:tabs>
          <w:tab w:val="clear" w:pos="158"/>
          <w:tab w:val="left" w:pos="360"/>
        </w:tabs>
      </w:pPr>
    </w:p>
    <w:p w14:paraId="104C2FD2" w14:textId="77777777" w:rsidR="00DF2B81" w:rsidRPr="00E464DF" w:rsidRDefault="00DF2B81" w:rsidP="00473F5E">
      <w:pPr>
        <w:pStyle w:val="ProductList-ClauseHeading"/>
        <w:keepNext w:val="0"/>
      </w:pPr>
      <w:r>
        <w:t>Портал за администриране</w:t>
      </w:r>
    </w:p>
    <w:p w14:paraId="55D34C53" w14:textId="77777777" w:rsidR="00DF2B81" w:rsidRPr="00E464DF" w:rsidRDefault="00DF2B81" w:rsidP="00473F5E">
      <w:pPr>
        <w:pStyle w:val="ProductList-Body"/>
      </w:pPr>
      <w:r>
        <w:t>Клиенти с ЛА за Dynamics 365 Supply Chain Management, Dynamics 365 Finance, Dynamics 365 Retail или Dynamics 365 Talent имат право да внедрят и използват Онлайн услугата посредством Услуги за жизнения цикъл на Microsoft Dynamics (или техен приемник), което е предмет на отделни условия.</w:t>
      </w:r>
    </w:p>
    <w:p w14:paraId="2623FF78" w14:textId="77777777" w:rsidR="00DF2B81" w:rsidRPr="00E464DF" w:rsidRDefault="00DF2B81" w:rsidP="00473F5E">
      <w:pPr>
        <w:pStyle w:val="ProductList-Body"/>
      </w:pPr>
    </w:p>
    <w:p w14:paraId="625A8DE7" w14:textId="77777777" w:rsidR="009F1C33" w:rsidRPr="00E94E14" w:rsidRDefault="009F1C33" w:rsidP="00473F5E">
      <w:pPr>
        <w:pStyle w:val="ProductList-ClauseHeading"/>
        <w:keepNext w:val="0"/>
      </w:pPr>
      <w:r>
        <w:t>Комбинирани внедрявания на услуги на Dynamics 365</w:t>
      </w:r>
    </w:p>
    <w:p w14:paraId="4702B374" w14:textId="77777777" w:rsidR="009F1C33" w:rsidRPr="00476CF9" w:rsidRDefault="009F1C33" w:rsidP="00473F5E">
      <w:pPr>
        <w:pStyle w:val="ProductList-Body"/>
        <w:ind w:right="90"/>
        <w:rPr>
          <w:spacing w:val="-2"/>
        </w:rPr>
      </w:pPr>
      <w:r w:rsidRPr="00476CF9">
        <w:rPr>
          <w:spacing w:val="-2"/>
        </w:rPr>
        <w:t>Клиентите може да смесят (i) лицензи за Dynamics 365 Sales Professional и Enterprise, (ii) лицензи за Dynamics 365 Customer Service Professional и Enterprise или (iii) лицензи за Dynamics 365 Business Central и лицензи за Dynamics 365 Finance или Supply Chain Management, ако</w:t>
      </w:r>
    </w:p>
    <w:p w14:paraId="4DAB4F7E" w14:textId="77777777" w:rsidR="009F1C33" w:rsidRPr="001F4ED0" w:rsidRDefault="009F1C33" w:rsidP="00473F5E">
      <w:pPr>
        <w:pStyle w:val="ProductList-Body"/>
        <w:numPr>
          <w:ilvl w:val="0"/>
          <w:numId w:val="18"/>
        </w:numPr>
        <w:tabs>
          <w:tab w:val="clear" w:pos="158"/>
          <w:tab w:val="left" w:pos="360"/>
          <w:tab w:val="left" w:pos="720"/>
          <w:tab w:val="left" w:pos="1080"/>
        </w:tabs>
        <w:rPr>
          <w:szCs w:val="18"/>
        </w:rPr>
      </w:pPr>
      <w:r>
        <w:rPr>
          <w:szCs w:val="18"/>
        </w:rPr>
        <w:t>Всяка Онлайн услуга е внедрена в отделен екземпляр и</w:t>
      </w:r>
    </w:p>
    <w:p w14:paraId="40157342" w14:textId="77777777" w:rsidR="009F1C33" w:rsidRPr="001F4ED0" w:rsidRDefault="009F1C33" w:rsidP="00473F5E">
      <w:pPr>
        <w:pStyle w:val="ProductList-Body"/>
        <w:numPr>
          <w:ilvl w:val="0"/>
          <w:numId w:val="18"/>
        </w:numPr>
        <w:tabs>
          <w:tab w:val="clear" w:pos="158"/>
          <w:tab w:val="left" w:pos="360"/>
          <w:tab w:val="left" w:pos="720"/>
          <w:tab w:val="left" w:pos="1080"/>
        </w:tabs>
        <w:rPr>
          <w:szCs w:val="18"/>
        </w:rPr>
      </w:pPr>
      <w:r>
        <w:rPr>
          <w:szCs w:val="18"/>
        </w:rPr>
        <w:t>Лицензираните потребители имат достъп само до екземпляри, на които имат право.</w:t>
      </w:r>
    </w:p>
    <w:p w14:paraId="6CBAF26F" w14:textId="77777777" w:rsidR="00DF2B81" w:rsidRPr="00E464DF" w:rsidRDefault="00DF2B81" w:rsidP="00473F5E">
      <w:pPr>
        <w:pStyle w:val="ProductList-Body"/>
      </w:pPr>
    </w:p>
    <w:p w14:paraId="5AF380FD" w14:textId="77777777" w:rsidR="00DF2B81" w:rsidRPr="00E464DF" w:rsidRDefault="00DF2B81" w:rsidP="00473F5E">
      <w:pPr>
        <w:pStyle w:val="ProductList-ClauseHeading"/>
        <w:keepNext w:val="0"/>
      </w:pPr>
      <w:r>
        <w:t>Смесени внедрявания на услуги на Dynamics 365 Business Central</w:t>
      </w:r>
    </w:p>
    <w:p w14:paraId="4AA853A2" w14:textId="77777777" w:rsidR="00DF2B81" w:rsidRPr="00E464DF" w:rsidRDefault="00DF2B81" w:rsidP="00473F5E">
      <w:pPr>
        <w:pStyle w:val="ProductList-Body"/>
      </w:pPr>
      <w:r>
        <w:t>Клиентите нямат право да смесват лицензите за Dynamics 365 Business Central Premium и Dynamics 365 Business Central Essentials в един и същи клиент.</w:t>
      </w:r>
    </w:p>
    <w:p w14:paraId="369D5301" w14:textId="77777777" w:rsidR="00DF2B81" w:rsidRPr="00E464DF" w:rsidRDefault="00DF2B81" w:rsidP="00473F5E">
      <w:pPr>
        <w:pStyle w:val="ProductList-ClauseHeading"/>
        <w:keepNext w:val="0"/>
        <w:tabs>
          <w:tab w:val="clear" w:pos="360"/>
          <w:tab w:val="left" w:pos="0"/>
        </w:tabs>
        <w:ind w:left="360" w:hanging="360"/>
      </w:pPr>
    </w:p>
    <w:p w14:paraId="4C862F72" w14:textId="77777777" w:rsidR="00DF2B81" w:rsidRPr="00E464DF" w:rsidRDefault="00DF2B81" w:rsidP="00473F5E">
      <w:pPr>
        <w:pStyle w:val="ProductList-ClauseHeading"/>
        <w:keepNext w:val="0"/>
        <w:tabs>
          <w:tab w:val="clear" w:pos="360"/>
          <w:tab w:val="left" w:pos="0"/>
        </w:tabs>
        <w:ind w:left="360" w:hanging="360"/>
      </w:pPr>
      <w:r>
        <w:t>Dynamics 365 Marketing</w:t>
      </w:r>
    </w:p>
    <w:p w14:paraId="52D6F956" w14:textId="77777777" w:rsidR="00DF2B81" w:rsidRPr="00E464DF" w:rsidRDefault="00DF2B81" w:rsidP="00473F5E">
      <w:pPr>
        <w:pStyle w:val="ProductList-Body"/>
        <w:tabs>
          <w:tab w:val="clear" w:pos="158"/>
          <w:tab w:val="left" w:pos="90"/>
          <w:tab w:val="left" w:pos="270"/>
        </w:tabs>
        <w:ind w:left="518" w:hanging="360"/>
      </w:pPr>
      <w:r>
        <w:rPr>
          <w:b/>
          <w:bCs/>
          <w:color w:val="0072C6"/>
        </w:rPr>
        <w:t>Закони, разпоредби и индустриални стандарти за рекламни материали</w:t>
      </w:r>
    </w:p>
    <w:p w14:paraId="1C2838AD" w14:textId="77777777" w:rsidR="00DF2B81" w:rsidRPr="00E464DF" w:rsidRDefault="00DF2B81" w:rsidP="00473F5E">
      <w:pPr>
        <w:pStyle w:val="ProductList-Body"/>
        <w:tabs>
          <w:tab w:val="clear" w:pos="158"/>
          <w:tab w:val="left" w:pos="90"/>
          <w:tab w:val="left" w:pos="270"/>
        </w:tabs>
        <w:ind w:left="180"/>
      </w:pPr>
      <w:r>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4E1315EB" w14:textId="77777777" w:rsidR="00DF2B81" w:rsidRPr="00E464DF" w:rsidRDefault="00DF2B81" w:rsidP="00473F5E">
      <w:pPr>
        <w:pStyle w:val="ProductList-Body"/>
      </w:pPr>
    </w:p>
    <w:p w14:paraId="4D3CC6BD" w14:textId="77777777" w:rsidR="00DF2B81" w:rsidRPr="00E464DF" w:rsidRDefault="00DF2B81" w:rsidP="00473F5E">
      <w:pPr>
        <w:pStyle w:val="ProductList-ClauseHeading"/>
        <w:keepNext w:val="0"/>
        <w:widowControl w:val="0"/>
      </w:pPr>
      <w:r>
        <w:t>Dynamics Supply Chain Management, Finance и Retail Source Code</w:t>
      </w:r>
    </w:p>
    <w:p w14:paraId="2FA12FDB" w14:textId="77777777" w:rsidR="00DF2B81" w:rsidRPr="00E464DF" w:rsidRDefault="00DF2B81" w:rsidP="00473F5E">
      <w:pPr>
        <w:pStyle w:val="ProductList-Body"/>
        <w:tabs>
          <w:tab w:val="clear" w:pos="158"/>
          <w:tab w:val="left" w:pos="360"/>
        </w:tabs>
      </w:pPr>
      <w:r>
        <w:t xml:space="preserve">Клиентът може да променя за своя вътрешна употреба първичния код на Dynamics 365 Supply Chain Management, Dynamics 365 Finance и Dynamics 365 for Retail. </w:t>
      </w:r>
    </w:p>
    <w:p w14:paraId="55B5AD50" w14:textId="77777777" w:rsidR="00DF2B81" w:rsidRPr="00E464DF" w:rsidRDefault="00DF2B81" w:rsidP="00473F5E">
      <w:pPr>
        <w:pStyle w:val="ProductList-Body"/>
        <w:tabs>
          <w:tab w:val="clear" w:pos="158"/>
          <w:tab w:val="left" w:pos="360"/>
        </w:tabs>
      </w:pPr>
    </w:p>
    <w:p w14:paraId="35C6BE37" w14:textId="77777777" w:rsidR="00DF2B81" w:rsidRPr="00E464DF" w:rsidRDefault="00DF2B81" w:rsidP="00473F5E">
      <w:pPr>
        <w:pStyle w:val="ProductList-ClauseHeading"/>
        <w:keepNext w:val="0"/>
      </w:pPr>
      <w:r>
        <w:t>Dynamics 365 Talent и Dynamics 365 Talent: Onboard</w:t>
      </w:r>
    </w:p>
    <w:p w14:paraId="247C09E4" w14:textId="77777777" w:rsidR="00DF2B81" w:rsidRPr="00E464DF" w:rsidRDefault="00DF2B81" w:rsidP="00473F5E">
      <w:pPr>
        <w:pStyle w:val="ProductList-Body"/>
        <w:tabs>
          <w:tab w:val="clear" w:pos="158"/>
          <w:tab w:val="left" w:pos="360"/>
        </w:tabs>
      </w:pPr>
      <w:r>
        <w:t>Потребителите, осъществяващи достъп до oнлайн услугите, които са (1) кандидати в модула за набиране на нови кадри или (2) новоназначени в модула за новоназначени кадри, не се нуждаят от SL.</w:t>
      </w:r>
    </w:p>
    <w:p w14:paraId="4594355D" w14:textId="77777777" w:rsidR="00DF2B81" w:rsidRPr="00E464DF" w:rsidRDefault="00DF2B81" w:rsidP="00473F5E">
      <w:pPr>
        <w:pStyle w:val="ProductList-Body"/>
        <w:tabs>
          <w:tab w:val="clear" w:pos="158"/>
          <w:tab w:val="left" w:pos="360"/>
        </w:tabs>
      </w:pPr>
    </w:p>
    <w:p w14:paraId="61CFF9D7" w14:textId="77777777" w:rsidR="00DF2B81" w:rsidRPr="00E464DF" w:rsidRDefault="00DF2B81" w:rsidP="00473F5E">
      <w:pPr>
        <w:pStyle w:val="ProductList-ClauseHeading"/>
        <w:keepNext w:val="0"/>
      </w:pPr>
      <w:r>
        <w:t>Права за използване на сървър за ЛА за потребител, ЛА за потребител „От SA” и ЛА за потребител за Добавка за Dynamics 365</w:t>
      </w:r>
    </w:p>
    <w:p w14:paraId="02B08AC5" w14:textId="77777777" w:rsidR="00DF2B81" w:rsidRPr="00E464DF" w:rsidRDefault="00DF2B81" w:rsidP="00473F5E">
      <w:pPr>
        <w:pStyle w:val="ProductList-Body"/>
      </w:pPr>
      <w:r>
        <w:t>Разпоредбите относно правата за използване на сървър по-долу не се прилагат за Клиенти с лиценз за Dynamics 365 Sales Professional, Dynamics 365 Customer Service Professional, Dynamics 365 Marketing, Dynamics 365 Talent: Новоназначени кадри или за Клиенти с лиценз за онлайн услуги Dynamics 365 чрез лицензи Open, Open Value и Open Value Subscription.</w:t>
      </w:r>
    </w:p>
    <w:p w14:paraId="49C85CFD" w14:textId="77777777" w:rsidR="00DF2B81" w:rsidRPr="00E464DF" w:rsidRDefault="00DF2B81" w:rsidP="00473F5E">
      <w:pPr>
        <w:pStyle w:val="ProductList-Body"/>
      </w:pPr>
    </w:p>
    <w:p w14:paraId="26A4434F" w14:textId="77777777" w:rsidR="00DF2B81" w:rsidRPr="00E464DF" w:rsidRDefault="00DF2B81" w:rsidP="00473F5E">
      <w:pPr>
        <w:pStyle w:val="ProductList-Body"/>
        <w:ind w:left="180"/>
      </w:pPr>
      <w:r>
        <w:rPr>
          <w:b/>
          <w:color w:val="0072C6"/>
        </w:rPr>
        <w:t>Dynamics 365 за Операции Локален сървър</w:t>
      </w:r>
    </w:p>
    <w:p w14:paraId="06B6FFAD" w14:textId="77777777" w:rsidR="00DF2B81" w:rsidRPr="00E464DF" w:rsidRDefault="00DF2B81" w:rsidP="00473F5E">
      <w:pPr>
        <w:pStyle w:val="ProductList-Body"/>
        <w:ind w:left="180"/>
      </w:pPr>
      <w:r>
        <w:t>Клиенти с активни абонаменти за Dynamics 365 Supply Chain Management, Dynamics 365 Finance, Dynamics 365 Retail или Dynamics 365 Talent имат право:</w:t>
      </w:r>
    </w:p>
    <w:p w14:paraId="357B3863" w14:textId="77777777" w:rsidR="00DF2B81" w:rsidRPr="00E464DF" w:rsidRDefault="00DF2B81" w:rsidP="00473F5E">
      <w:pPr>
        <w:pStyle w:val="ProductList-Body"/>
        <w:numPr>
          <w:ilvl w:val="0"/>
          <w:numId w:val="11"/>
        </w:numPr>
        <w:tabs>
          <w:tab w:val="clear" w:pos="158"/>
          <w:tab w:val="left" w:pos="360"/>
          <w:tab w:val="left" w:pos="720"/>
        </w:tabs>
        <w:ind w:left="720"/>
      </w:pPr>
      <w:r>
        <w:t>да инсталират произволен брой копия на софтуера Dynamics 365 за Операции Server на мрежов сървър или споделени сървъри;</w:t>
      </w:r>
    </w:p>
    <w:p w14:paraId="532EEBB4" w14:textId="77777777" w:rsidR="00DF2B81" w:rsidRPr="00E464DF" w:rsidRDefault="00DF2B81" w:rsidP="00473F5E">
      <w:pPr>
        <w:pStyle w:val="ProductList-Body"/>
        <w:numPr>
          <w:ilvl w:val="0"/>
          <w:numId w:val="11"/>
        </w:numPr>
        <w:tabs>
          <w:tab w:val="left" w:pos="360"/>
          <w:tab w:val="left" w:pos="720"/>
        </w:tabs>
        <w:ind w:left="720"/>
      </w:pPr>
      <w:r>
        <w:t>да инсталират и използват софтуера Dynamics AX 2012 R3 Server вместо Dynamics 365 за Операции Server;</w:t>
      </w:r>
    </w:p>
    <w:p w14:paraId="4A154C01" w14:textId="77777777" w:rsidR="00DF2B81" w:rsidRPr="00E464DF" w:rsidRDefault="00DF2B81" w:rsidP="00473F5E">
      <w:pPr>
        <w:pStyle w:val="ProductList-Body"/>
        <w:numPr>
          <w:ilvl w:val="0"/>
          <w:numId w:val="11"/>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2E11A69E" w14:textId="77777777" w:rsidR="00DF2B81" w:rsidRPr="00E464DF" w:rsidRDefault="00DF2B81" w:rsidP="00473F5E">
      <w:pPr>
        <w:pStyle w:val="ProductList-Body"/>
        <w:numPr>
          <w:ilvl w:val="0"/>
          <w:numId w:val="11"/>
        </w:numPr>
        <w:tabs>
          <w:tab w:val="clear" w:pos="158"/>
          <w:tab w:val="left" w:pos="360"/>
          <w:tab w:val="left" w:pos="720"/>
        </w:tabs>
        <w:ind w:left="720"/>
      </w:pPr>
      <w:r>
        <w:t>да получават и използват актуализации, свързани с изискванията на държавните данъчни и регулаторни органи, на сървърния софтуер; и</w:t>
      </w:r>
    </w:p>
    <w:p w14:paraId="7631D695" w14:textId="77777777" w:rsidR="00DF2B81" w:rsidRPr="00E464DF" w:rsidRDefault="00DF2B81" w:rsidP="00473F5E">
      <w:pPr>
        <w:pStyle w:val="ProductList-Body"/>
        <w:numPr>
          <w:ilvl w:val="0"/>
          <w:numId w:val="11"/>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71021480" w14:textId="77777777" w:rsidR="00DF2B81" w:rsidRPr="00E464DF" w:rsidRDefault="00DF2B81" w:rsidP="00473F5E">
      <w:pPr>
        <w:pStyle w:val="ProductList-Body"/>
      </w:pPr>
    </w:p>
    <w:p w14:paraId="77D974CC" w14:textId="77777777" w:rsidR="00DF2B81" w:rsidRPr="00E464DF" w:rsidRDefault="00DF2B81" w:rsidP="00473F5E">
      <w:pPr>
        <w:pStyle w:val="ProductList-Body"/>
        <w:tabs>
          <w:tab w:val="clear" w:pos="158"/>
          <w:tab w:val="left" w:pos="180"/>
        </w:tabs>
        <w:ind w:left="180"/>
      </w:pPr>
      <w:r>
        <w:rPr>
          <w:b/>
          <w:color w:val="0072C6"/>
        </w:rPr>
        <w:t>Microsoft Dynamics 365 Локален сървър</w:t>
      </w:r>
    </w:p>
    <w:p w14:paraId="6C62B184" w14:textId="77777777" w:rsidR="00DF2B81" w:rsidRPr="00E464DF" w:rsidRDefault="00DF2B81" w:rsidP="00473F5E">
      <w:pPr>
        <w:pStyle w:val="ProductList-Body"/>
        <w:ind w:left="180"/>
      </w:pPr>
      <w:r>
        <w:t>Клиенти с активни абонаменти за Dynamics 365 Sales Enterprise, Dynamics 365 Customer Service Enterprise или Dynamics 365 Field Service имат право да:</w:t>
      </w:r>
    </w:p>
    <w:p w14:paraId="2140F517" w14:textId="77777777" w:rsidR="00DF2B81" w:rsidRPr="00E464DF" w:rsidRDefault="00DF2B81" w:rsidP="00473F5E">
      <w:pPr>
        <w:pStyle w:val="ProductList-Body"/>
        <w:numPr>
          <w:ilvl w:val="0"/>
          <w:numId w:val="15"/>
        </w:numPr>
      </w:pPr>
      <w:r>
        <w:t>инсталират произволен брой копия на сървърния (локален) софтуер Dynamics 365 на мрежов сървър или споделени сървъри;</w:t>
      </w:r>
    </w:p>
    <w:p w14:paraId="540728A1" w14:textId="77777777" w:rsidR="00DF2B81" w:rsidRPr="00E464DF" w:rsidRDefault="00DF2B81" w:rsidP="00473F5E">
      <w:pPr>
        <w:pStyle w:val="ProductList-Body"/>
        <w:numPr>
          <w:ilvl w:val="0"/>
          <w:numId w:val="15"/>
        </w:numPr>
      </w:pPr>
      <w:r>
        <w:t xml:space="preserve">инсталират софтуера Dynamics CRM 2016 Server вместо Локалния сървър на Dynamics 365; </w:t>
      </w:r>
    </w:p>
    <w:p w14:paraId="31AE87F3" w14:textId="77777777" w:rsidR="00DF2B81" w:rsidRPr="00E464DF" w:rsidRDefault="00DF2B81" w:rsidP="00473F5E">
      <w:pPr>
        <w:pStyle w:val="ProductList-Body"/>
        <w:numPr>
          <w:ilvl w:val="0"/>
          <w:numId w:val="15"/>
        </w:numPr>
      </w:pPr>
      <w:r>
        <w:t>разрешават достъп до сървърния софтуер само на потребители и устройства, на които е предоставен отговарящ на изискванията ЛА; и</w:t>
      </w:r>
    </w:p>
    <w:p w14:paraId="0FA2387E" w14:textId="77777777" w:rsidR="00DF2B81" w:rsidRPr="00E464DF" w:rsidRDefault="00DF2B81" w:rsidP="00473F5E">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CAL за Dynamics 365 On-premises for Sales, CAL за Обслужване на клиенти или Членове на екипа; или CAL за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D5DEAA0" w14:textId="77777777" w:rsidR="00DF2B81" w:rsidRPr="00E464DF" w:rsidRDefault="00DF2B81" w:rsidP="00473F5E">
      <w:pPr>
        <w:pStyle w:val="ProductList-Body"/>
      </w:pPr>
    </w:p>
    <w:p w14:paraId="76FEE672" w14:textId="77777777" w:rsidR="00DF2B81" w:rsidRPr="00E464DF" w:rsidRDefault="00DF2B81" w:rsidP="00473F5E">
      <w:pPr>
        <w:pStyle w:val="ProductList-Body"/>
        <w:tabs>
          <w:tab w:val="clear" w:pos="158"/>
          <w:tab w:val="left" w:pos="180"/>
        </w:tabs>
        <w:ind w:left="180"/>
      </w:pPr>
      <w:r>
        <w:rPr>
          <w:b/>
          <w:color w:val="0072C6"/>
        </w:rPr>
        <w:t>Локален Dynamics 365 Business Central</w:t>
      </w:r>
    </w:p>
    <w:p w14:paraId="2BDB99F4" w14:textId="77777777" w:rsidR="00DF2B81" w:rsidRPr="00E464DF" w:rsidRDefault="00DF2B81" w:rsidP="00473F5E">
      <w:pPr>
        <w:pStyle w:val="ProductList-Body"/>
        <w:ind w:left="180"/>
      </w:pPr>
      <w:r>
        <w:t>Клиенти с действащи абонаменти за Dynamics 365 Business Central имат право:</w:t>
      </w:r>
    </w:p>
    <w:p w14:paraId="22ADE6E8" w14:textId="77777777" w:rsidR="00DF2B81" w:rsidRPr="00E464DF" w:rsidRDefault="00DF2B81" w:rsidP="00473F5E">
      <w:pPr>
        <w:pStyle w:val="ProductList-Body"/>
        <w:numPr>
          <w:ilvl w:val="0"/>
          <w:numId w:val="15"/>
        </w:numPr>
      </w:pPr>
      <w:r>
        <w:t>да инсталират произволен брой копия на локалния софтуер Dynamics 365 Business Central на мрежов сървър или споделени сървъри;</w:t>
      </w:r>
    </w:p>
    <w:p w14:paraId="04800DC7" w14:textId="77777777" w:rsidR="00DF2B81" w:rsidRPr="00E464DF" w:rsidRDefault="00DF2B81" w:rsidP="00473F5E">
      <w:pPr>
        <w:pStyle w:val="ProductList-Body"/>
        <w:numPr>
          <w:ilvl w:val="0"/>
          <w:numId w:val="15"/>
        </w:numPr>
      </w:pPr>
      <w:r>
        <w:t>да разрешават достъп до сървърния софтуер само на потребители и устройства, на които е предоставен отговарящ на изискванията ЛА; и</w:t>
      </w:r>
    </w:p>
    <w:p w14:paraId="3F9D4750" w14:textId="77777777" w:rsidR="00DF2B81" w:rsidRPr="00E464DF" w:rsidRDefault="00DF2B81" w:rsidP="00473F5E">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Dynamics 365 Business Central Premium, Essentials или Членове на екипа. Потребителите и устройствата, на които са предоставени ЛКД с активен план за поддръжка може да имат достъп до нови версии на сървърния софтуер.</w:t>
      </w:r>
    </w:p>
    <w:p w14:paraId="0FC58E80" w14:textId="77777777" w:rsidR="00DF2B81" w:rsidRPr="00E464DF" w:rsidRDefault="00DF2B81" w:rsidP="00473F5E">
      <w:pPr>
        <w:pStyle w:val="ProductList-Body"/>
      </w:pPr>
    </w:p>
    <w:p w14:paraId="28F86E16" w14:textId="77777777" w:rsidR="00DF2B81" w:rsidRPr="00E464DF" w:rsidRDefault="00DF2B81" w:rsidP="00473F5E">
      <w:pPr>
        <w:pStyle w:val="ProductList-ClauseHeading"/>
        <w:keepNext w:val="0"/>
      </w:pPr>
      <w:r>
        <w:t>Решение Microsoft Relationship Sales</w:t>
      </w:r>
    </w:p>
    <w:p w14:paraId="5DA41490" w14:textId="77777777" w:rsidR="00DF2B81" w:rsidRPr="00E464DF" w:rsidRDefault="00DF2B81" w:rsidP="00473F5E">
      <w:pPr>
        <w:pStyle w:val="ProductList-Body"/>
      </w:pPr>
      <w:r>
        <w:t>Решението Microsoft Relationship Sales включва Dynamics 365 Sales Enterprise и LinkedIn Sales Navigator Team или Enterprise. Добавени са условия, които уточняват, че LinkedIn Sales Navigator Team/Enterprise е само с цел използване от Лицензиран потребител на решението Microsoft Relationship Sales за срока на абонамента.</w:t>
      </w:r>
    </w:p>
    <w:p w14:paraId="7AB5B898" w14:textId="77777777" w:rsidR="00DF2B81" w:rsidRPr="00E464DF" w:rsidRDefault="00DF2B81" w:rsidP="00473F5E">
      <w:pPr>
        <w:pStyle w:val="ProductList-Body"/>
      </w:pPr>
    </w:p>
    <w:p w14:paraId="287788B8" w14:textId="77777777" w:rsidR="00DF2B81" w:rsidRPr="009715B2" w:rsidRDefault="00DF2B81" w:rsidP="00473F5E">
      <w:pPr>
        <w:pStyle w:val="ProductList-Body"/>
        <w:ind w:left="180"/>
        <w:rPr>
          <w:lang w:val="en-US"/>
        </w:rPr>
      </w:pPr>
      <w:r>
        <w:rPr>
          <w:b/>
          <w:color w:val="0072C6"/>
        </w:rPr>
        <w:t>LinkedIn Sales Navigator</w:t>
      </w:r>
    </w:p>
    <w:p w14:paraId="0CC4CB18" w14:textId="77777777" w:rsidR="00DF2B81" w:rsidRPr="00E464DF" w:rsidRDefault="00DF2B81" w:rsidP="00473F5E">
      <w:pPr>
        <w:pStyle w:val="ProductList-Body"/>
        <w:ind w:left="180"/>
      </w:pPr>
      <w:r>
        <w:t xml:space="preserve">LinkedIn Sales Navigator се предоставя от LinkedIn Corporation. Клиентът може да използва Услугата LinkedIn Sales Navigator само за генериране на възможни клиенти. Всеки потребител на LinkedIn Sales Navigator трябва да е член на LinkedIn и да приеме да спазва Споразумението с потребителите на LinkedIn, което може да се намери на адрес </w:t>
      </w:r>
      <w:hyperlink r:id="rId49" w:history="1">
        <w:r>
          <w:rPr>
            <w:rStyle w:val="Hyperlink"/>
          </w:rPr>
          <w:t>https://www.linkedin.com/legal/preview/user-agreement</w:t>
        </w:r>
      </w:hyperlink>
      <w:r>
        <w:t xml:space="preserve">. Въпреки противоречащите клаузи в споразумението за корпоративно лицензиране на Клиента (включително настоящите Условия за Онлайн услуги), Декларацията за поверителност на LinkedIn, която може да се намери на адрес </w:t>
      </w:r>
      <w:hyperlink r:id="rId50" w:history="1">
        <w:r>
          <w:rPr>
            <w:rStyle w:val="Hyperlink"/>
          </w:rPr>
          <w:t>https://www.linkedin.com/legal/privacy-policy</w:t>
        </w:r>
      </w:hyperlink>
      <w:r>
        <w:t xml:space="preserve">, е приложима към използването от страна на Клиента на услугата LinkedIn Sales Navigator. LinkedIn Corporation (като вносител на данни) и Клиентът (като износител на данни) ще спазват приложимите стандартни договорни клаузи, които се намират на адрес: </w:t>
      </w:r>
      <w:hyperlink r:id="rId51" w:history="1">
        <w:r>
          <w:rPr>
            <w:rStyle w:val="Hyperlink"/>
          </w:rPr>
          <w:t>https://business.linkedin.com/c/15/10/eu-scc</w:t>
        </w:r>
      </w:hyperlink>
      <w:r>
        <w:t xml:space="preserve">. </w:t>
      </w:r>
    </w:p>
    <w:p w14:paraId="74B01FCC" w14:textId="77777777" w:rsidR="00DF2B81" w:rsidRPr="00E464DF" w:rsidRDefault="00DF2B81" w:rsidP="00473F5E">
      <w:pPr>
        <w:pStyle w:val="ProductList-Body"/>
      </w:pPr>
    </w:p>
    <w:p w14:paraId="23C0CB46" w14:textId="77777777" w:rsidR="00DF2B81" w:rsidRPr="00E464DF" w:rsidRDefault="00DF2B81" w:rsidP="006322D8">
      <w:pPr>
        <w:pStyle w:val="ProductList-ClauseHeading"/>
      </w:pPr>
      <w:r>
        <w:lastRenderedPageBreak/>
        <w:t>Dynamics 365 Operations (Редове за поръчки)</w:t>
      </w:r>
    </w:p>
    <w:p w14:paraId="36430124" w14:textId="77777777" w:rsidR="00DF2B81" w:rsidRPr="00E464DF" w:rsidRDefault="00DF2B81" w:rsidP="00473F5E">
      <w:pPr>
        <w:pStyle w:val="ProductList-Body"/>
      </w:pPr>
      <w:r>
        <w:t>Не е необходимо потребителите или устройствата да имат ЛА за непряко (не чрез потребителски интерфейс на клиент) изпълнение на типовете транзакции, посочени в Ръководството за лицензиране на Dynamics 365 (</w:t>
      </w:r>
      <w:hyperlink r:id="rId52" w:history="1">
        <w:r>
          <w:rPr>
            <w:rStyle w:val="Hyperlink"/>
          </w:rPr>
          <w:t>https://go.microsoft.com/fwlink/?LinkId=866544&amp;clcid=0x409</w:t>
        </w:r>
      </w:hyperlink>
      <w:r>
        <w:t xml:space="preserve">). Броят на разрешените транзакции е ограничен до броя на лицензираните редове за поръчки. </w:t>
      </w:r>
    </w:p>
    <w:p w14:paraId="438F8B35" w14:textId="77777777" w:rsidR="00DF2B81" w:rsidRPr="00E464DF" w:rsidRDefault="00DF2B81" w:rsidP="00473F5E">
      <w:pPr>
        <w:pStyle w:val="ProductList-Body"/>
        <w:tabs>
          <w:tab w:val="clear" w:pos="158"/>
          <w:tab w:val="left" w:pos="90"/>
          <w:tab w:val="left" w:pos="270"/>
        </w:tabs>
      </w:pPr>
    </w:p>
    <w:p w14:paraId="74DC54E1" w14:textId="77777777" w:rsidR="00DF2B81" w:rsidRPr="00E464DF" w:rsidRDefault="00DF2B81" w:rsidP="00473F5E">
      <w:pPr>
        <w:pStyle w:val="ProductList-ClauseHeading"/>
        <w:keepNext w:val="0"/>
      </w:pPr>
      <w:r>
        <w:t>Dynamics 365 Customer Insights</w:t>
      </w:r>
    </w:p>
    <w:p w14:paraId="43B139C5" w14:textId="77777777" w:rsidR="00DF2B81" w:rsidRPr="00E464DF" w:rsidRDefault="00DF2B81" w:rsidP="00473F5E">
      <w:pPr>
        <w:pStyle w:val="ProductList-Body"/>
        <w:tabs>
          <w:tab w:val="clear" w:pos="158"/>
          <w:tab w:val="left" w:pos="90"/>
          <w:tab w:val="left" w:pos="270"/>
        </w:tabs>
        <w:ind w:left="518" w:hanging="360"/>
      </w:pPr>
      <w:r>
        <w:rPr>
          <w:b/>
          <w:bCs/>
          <w:color w:val="0072C6"/>
        </w:rPr>
        <w:t>Данни и анализи, предоставени от Microsoft</w:t>
      </w:r>
    </w:p>
    <w:p w14:paraId="01020221" w14:textId="77777777" w:rsidR="00DF2B81" w:rsidRPr="00E464DF" w:rsidRDefault="00DF2B81" w:rsidP="00473F5E">
      <w:pPr>
        <w:pStyle w:val="ProductList-Body"/>
        <w:tabs>
          <w:tab w:val="clear" w:pos="158"/>
          <w:tab w:val="left" w:pos="90"/>
          <w:tab w:val="left" w:pos="270"/>
        </w:tabs>
        <w:ind w:left="158"/>
      </w:pPr>
      <w:r>
        <w:t>Dynamics 365 Customer Insights може да включва данни и анализи, предоставени от Microsoft (включително, но не само данни и анализи за пазарни сегменти и афинитет към марка), които Клиентът има право да използва единствено за вътрешни служебни цели.</w:t>
      </w:r>
    </w:p>
    <w:p w14:paraId="45184B02" w14:textId="77777777" w:rsidR="00DF2B81" w:rsidRPr="00E464DF" w:rsidRDefault="00DF2B81" w:rsidP="00473F5E">
      <w:pPr>
        <w:pStyle w:val="ProductList-Body"/>
        <w:tabs>
          <w:tab w:val="clear" w:pos="158"/>
          <w:tab w:val="left" w:pos="90"/>
          <w:tab w:val="left" w:pos="270"/>
        </w:tabs>
        <w:ind w:left="360" w:hanging="360"/>
      </w:pPr>
    </w:p>
    <w:p w14:paraId="50026D35" w14:textId="77777777" w:rsidR="00DF2B81" w:rsidRPr="00E464DF" w:rsidRDefault="00DF2B81" w:rsidP="00473F5E">
      <w:pPr>
        <w:pStyle w:val="ProductList-ClauseHeading"/>
        <w:keepNext w:val="0"/>
        <w:tabs>
          <w:tab w:val="clear" w:pos="360"/>
          <w:tab w:val="left" w:pos="0"/>
        </w:tabs>
        <w:ind w:left="360" w:hanging="360"/>
      </w:pPr>
      <w:r>
        <w:t>Dynamics 365 Fraud Protection</w:t>
      </w:r>
    </w:p>
    <w:p w14:paraId="08247BA0" w14:textId="77777777" w:rsidR="00DF2B81" w:rsidRPr="00E464DF" w:rsidRDefault="00DF2B81" w:rsidP="00473F5E">
      <w:pPr>
        <w:pStyle w:val="ProductList-Body"/>
      </w:pPr>
      <w:r>
        <w:t>Dynamics 365 Fraud Protection (DFP) обработва Клиентските данни на Клиентите на DFP, както е описано тук[NOTE HYPERLINK], за предоставяне на услугата, включваща предоставяне на аналитични данни на клиента относно вероятността от измама при платежни транзакции и други, свързани с измами събития („Аналитични данни за измами”). Клиентът приема и се съгласява, че (i) Клиентските данни, предоставени на Онлайн услугата, ще бъдат деидентифицирани и обединени с деидентифицираните Клиентски данни на други Клиенти на D365 Fraud Protection; (ii) Клиентът няма да има възможност за достъп, да извлича или да изтрива деидентифицираните Клиентски данни, които са използвани за извличане на Аналитични данни за измами; и (iii) когато абонаментът на Клиента за Dynamics 365 Fraud Protection приключи, Microsoft ще продължи да обработва деидентифицираните Клиентски данни с единствената цел да предостави Аналитични данни за измами на други Клиенти на Dynamics 365 Fraud Protection. Аналитичните данни за измами, извлечени от Microsoft, не разкриват Клиентски данни или друга информация за самоличността на Клиент, използващ Dynamics 365 Fraud Protection.</w:t>
      </w:r>
    </w:p>
    <w:p w14:paraId="7AA755C7" w14:textId="77777777" w:rsidR="00DF2B81" w:rsidRPr="00E464DF" w:rsidRDefault="00DF2B81" w:rsidP="00473F5E">
      <w:pPr>
        <w:pStyle w:val="ProductList-Body"/>
      </w:pPr>
    </w:p>
    <w:p w14:paraId="0092BD64" w14:textId="77777777" w:rsidR="00DF2B81" w:rsidRPr="00E464DF" w:rsidRDefault="00DF2B81" w:rsidP="00473F5E">
      <w:pPr>
        <w:pStyle w:val="ProductList-Body"/>
        <w:tabs>
          <w:tab w:val="clear" w:pos="158"/>
          <w:tab w:val="left" w:pos="90"/>
          <w:tab w:val="left" w:pos="270"/>
        </w:tabs>
        <w:ind w:left="518" w:hanging="360"/>
      </w:pPr>
      <w:r>
        <w:rPr>
          <w:b/>
          <w:bCs/>
          <w:color w:val="0072C6"/>
        </w:rPr>
        <w:t>Ограничения при употреба</w:t>
      </w:r>
    </w:p>
    <w:p w14:paraId="18784FD1" w14:textId="77777777" w:rsidR="00DF2B81" w:rsidRPr="00E464DF" w:rsidRDefault="00DF2B81" w:rsidP="00473F5E">
      <w:pPr>
        <w:pStyle w:val="ProductList-Body"/>
        <w:tabs>
          <w:tab w:val="clear" w:pos="158"/>
          <w:tab w:val="left" w:pos="90"/>
          <w:tab w:val="left" w:pos="270"/>
        </w:tabs>
        <w:ind w:left="158"/>
      </w:pPr>
      <w:r>
        <w:t xml:space="preserve">Клиентът може да използва Аналитичните данни за измами единствено за предотвратяване на измама и за подпомагане установяването на законни транзакции. Клиентът се съгласява, че няма да използва Аналитичните данни за измами (i) като единствен фактор при вземане на решение дали да продължи с платежна транзакция; (ii) като фактор при определяне на финансовото състояние, финансовата история, кредитоспособността или допустимостта за застраховане, настаняване или заетост на дадено лице; или (iii) за вземане на решения, водещи до правни или значими лични последици за лицето. При предоставянето на Dynamics 365 Fraud Protection Microsoft не играе ролята на „агенция за изготвяне на кредитни доклади” и не предоставя „доклади за потребители” или „справки за кредити” (според определенията за тези дейности в Закона за оповестяване на информация за кредити на САЩ, Закона за финансовите услуги и пазари на Обединеното кралство и други свързани закони). </w:t>
      </w:r>
    </w:p>
    <w:p w14:paraId="5A9AB807" w14:textId="77777777" w:rsidR="00DF2B81" w:rsidRPr="00E464DF" w:rsidRDefault="00DF2B81" w:rsidP="00473F5E">
      <w:pPr>
        <w:pStyle w:val="ProductList-Body"/>
        <w:tabs>
          <w:tab w:val="left" w:pos="90"/>
          <w:tab w:val="left" w:pos="270"/>
        </w:tabs>
        <w:ind w:left="518" w:hanging="360"/>
      </w:pPr>
    </w:p>
    <w:p w14:paraId="13C80079" w14:textId="7C92C53C" w:rsidR="00847145" w:rsidRPr="00DF2B81" w:rsidRDefault="00DF2B81" w:rsidP="00473F5E">
      <w:pPr>
        <w:pStyle w:val="ProductList-Body"/>
        <w:tabs>
          <w:tab w:val="clear" w:pos="158"/>
          <w:tab w:val="left" w:pos="90"/>
          <w:tab w:val="left" w:pos="270"/>
        </w:tabs>
        <w:ind w:left="518" w:hanging="360"/>
        <w:rPr>
          <w:lang w:val="en-US"/>
        </w:rPr>
      </w:pPr>
      <w:r>
        <w:t>Клиентът се съгласява да се придържа към всички допълнителни ограничения при употребата на Аналитични данни за измами, които Microsoft счита за необходими. Клиентът потвърждава писмено спазването на ограниченията при употребата на Аналитични данни за измама в рамките на 10 (десет) дни от получаване на искане от Microsoft в тази връзка. Ако Microsoft се нуждае от допълнителна информация, за да се увери в спазването на тези ограничения, Клиентът сътрудничи на Microsoft, като предоставя нужната информация, включително документация, в рамките на 30 работни дни от искането</w:t>
      </w:r>
      <w:r>
        <w:rPr>
          <w:lang w:val="en-US"/>
        </w:rPr>
        <w:t>.</w:t>
      </w:r>
    </w:p>
    <w:p w14:paraId="253BC16D" w14:textId="77777777" w:rsidR="00DD31AE" w:rsidRPr="00903BB7" w:rsidRDefault="00213ECD"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44AC5B" w14:textId="6D7F2572" w:rsidR="003D22CB" w:rsidRPr="00B95770" w:rsidRDefault="004E52BA" w:rsidP="00473F5E">
      <w:pPr>
        <w:pStyle w:val="ProductList-OfferingGroupHeading"/>
        <w:spacing w:after="80"/>
        <w:outlineLvl w:val="1"/>
        <w:rPr>
          <w:lang w:val="ru-RU"/>
        </w:rPr>
      </w:pPr>
      <w:bookmarkStart w:id="173" w:name="_Toc25673804"/>
      <w:r w:rsidRPr="00B95770">
        <w:rPr>
          <w:lang w:val="ru-RU"/>
        </w:rPr>
        <w:t xml:space="preserve">Услуги на </w:t>
      </w:r>
      <w:r>
        <w:t>Office</w:t>
      </w:r>
      <w:r w:rsidRPr="00B95770">
        <w:rPr>
          <w:lang w:val="ru-RU"/>
        </w:rPr>
        <w:t xml:space="preserve"> 365</w:t>
      </w:r>
      <w:bookmarkEnd w:id="173"/>
    </w:p>
    <w:bookmarkEnd w:id="172"/>
    <w:p w14:paraId="0D6092AD" w14:textId="020427FE" w:rsidR="000E3993" w:rsidRPr="00690C65" w:rsidRDefault="000E3993" w:rsidP="00473F5E">
      <w:pPr>
        <w:pStyle w:val="ProductList-Body"/>
        <w:tabs>
          <w:tab w:val="clear" w:pos="158"/>
          <w:tab w:val="left" w:pos="360"/>
        </w:tabs>
      </w:pPr>
      <w:r w:rsidRPr="00B95770">
        <w:rPr>
          <w:b/>
          <w:color w:val="00188F"/>
          <w:lang w:val="ru-RU" w:eastAsia="en-US" w:bidi="ar-SA"/>
        </w:rPr>
        <w:t>Бележки</w:t>
      </w:r>
    </w:p>
    <w:p w14:paraId="7E4922D5" w14:textId="4C90C625" w:rsidR="002E0100" w:rsidRPr="00AB267B" w:rsidRDefault="000E3993"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473F5E">
      <w:pPr>
        <w:pStyle w:val="ProductList-Body"/>
      </w:pPr>
    </w:p>
    <w:p w14:paraId="78B5ADA0" w14:textId="77777777" w:rsidR="009427A1" w:rsidRPr="00690C65" w:rsidRDefault="009427A1" w:rsidP="00473F5E">
      <w:pPr>
        <w:pStyle w:val="ProductList-Body"/>
      </w:pPr>
      <w:bookmarkStart w:id="174" w:name="CoreFeaturesforOffice365Services"/>
      <w:r>
        <w:rPr>
          <w:b/>
          <w:color w:val="00188F"/>
        </w:rPr>
        <w:t>Основни функции за Услуги на Office 365</w:t>
      </w:r>
    </w:p>
    <w:bookmarkEnd w:id="174"/>
    <w:p w14:paraId="3ED5EEEB" w14:textId="4F64FECD" w:rsidR="009427A1" w:rsidRPr="00690C65" w:rsidRDefault="009427A1" w:rsidP="00473F5E">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6313F83C" w14:textId="77777777" w:rsidR="009427A1" w:rsidRPr="00690C65" w:rsidRDefault="009427A1" w:rsidP="00473F5E">
      <w:pPr>
        <w:pStyle w:val="ProductList-Body"/>
        <w:tabs>
          <w:tab w:val="clear" w:pos="158"/>
          <w:tab w:val="left" w:pos="360"/>
        </w:tabs>
        <w:ind w:left="187"/>
      </w:pPr>
      <w:r>
        <w:rPr>
          <w:b/>
          <w:color w:val="0072C6"/>
        </w:rPr>
        <w:t>Портал за администриране</w:t>
      </w:r>
    </w:p>
    <w:p w14:paraId="1026F256" w14:textId="77777777" w:rsidR="009427A1" w:rsidRPr="00690C65" w:rsidRDefault="009427A1" w:rsidP="00473F5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473F5E">
      <w:pPr>
        <w:pStyle w:val="ProductList-Body"/>
      </w:pPr>
    </w:p>
    <w:p w14:paraId="64834119" w14:textId="77777777" w:rsidR="000648ED" w:rsidRPr="00BA2331" w:rsidRDefault="000648ED" w:rsidP="006322D8">
      <w:pPr>
        <w:pStyle w:val="ProductList-ClauseHeading"/>
      </w:pPr>
      <w:r>
        <w:lastRenderedPageBreak/>
        <w:t>Шифроване на услугите с клиентски ключ</w:t>
      </w:r>
    </w:p>
    <w:p w14:paraId="1A655757" w14:textId="77777777" w:rsidR="000648ED" w:rsidRPr="00BA2331" w:rsidRDefault="000648ED" w:rsidP="00473F5E">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0141365" w14:textId="76C38AC7" w:rsidR="000648ED" w:rsidRDefault="000648ED" w:rsidP="00473F5E">
      <w:pPr>
        <w:pStyle w:val="ProductList-Body"/>
        <w:tabs>
          <w:tab w:val="clear" w:pos="158"/>
          <w:tab w:val="left" w:pos="180"/>
        </w:tabs>
        <w:rPr>
          <w:b/>
          <w:color w:val="00188F"/>
        </w:rPr>
      </w:pPr>
    </w:p>
    <w:p w14:paraId="63D6C567" w14:textId="77777777" w:rsidR="00A12347" w:rsidRDefault="00A12347" w:rsidP="00473F5E">
      <w:pPr>
        <w:pStyle w:val="ProductList-Body"/>
        <w:tabs>
          <w:tab w:val="clear" w:pos="158"/>
          <w:tab w:val="left" w:pos="180"/>
        </w:tabs>
        <w:rPr>
          <w:b/>
          <w:color w:val="00188F"/>
        </w:rPr>
      </w:pPr>
      <w:r>
        <w:rPr>
          <w:b/>
          <w:color w:val="00188F"/>
        </w:rPr>
        <w:t>Cortana</w:t>
      </w:r>
    </w:p>
    <w:p w14:paraId="415FDEAE" w14:textId="77777777" w:rsidR="00A12347" w:rsidRPr="0097265B" w:rsidRDefault="00A12347" w:rsidP="00473F5E">
      <w:pPr>
        <w:pStyle w:val="ProductList-Body"/>
        <w:tabs>
          <w:tab w:val="clear" w:pos="158"/>
          <w:tab w:val="left" w:pos="180"/>
        </w:tabs>
        <w:rPr>
          <w:bCs/>
        </w:rPr>
      </w:pPr>
      <w:r>
        <w:rPr>
          <w:bCs/>
        </w:rPr>
        <w:t>Услугите на Cortana, интегрирани в Услугите на Office 365, позволяват на потребителите да се свързват с услуги на Microsoft извън Услугите на Office 365; ако това е разрешено от Клиента, потребителите, избрали да използват такива услуги, са предмет на други условия, различни от тези Условия за онлайн услуги за използване на такива услуги и по отношение на които Microsoft е администратор на данни, както е посочено в документацията на продукта</w:t>
      </w:r>
    </w:p>
    <w:p w14:paraId="46AFDDA4" w14:textId="77777777" w:rsidR="00A12347" w:rsidRDefault="00A12347" w:rsidP="00473F5E">
      <w:pPr>
        <w:pStyle w:val="ProductList-Body"/>
        <w:tabs>
          <w:tab w:val="clear" w:pos="158"/>
          <w:tab w:val="left" w:pos="180"/>
        </w:tabs>
        <w:rPr>
          <w:b/>
          <w:color w:val="00188F"/>
        </w:rPr>
      </w:pPr>
    </w:p>
    <w:p w14:paraId="6C398314" w14:textId="77777777" w:rsidR="00770F90" w:rsidRDefault="00770F90" w:rsidP="00473F5E">
      <w:pPr>
        <w:pStyle w:val="ProductList-Body"/>
        <w:tabs>
          <w:tab w:val="clear" w:pos="158"/>
          <w:tab w:val="left" w:pos="180"/>
        </w:tabs>
        <w:rPr>
          <w:b/>
          <w:color w:val="00188F"/>
        </w:rPr>
      </w:pPr>
      <w:r>
        <w:rPr>
          <w:b/>
          <w:color w:val="00188F"/>
        </w:rPr>
        <w:t>Microsoft Teams</w:t>
      </w:r>
    </w:p>
    <w:p w14:paraId="756682E9" w14:textId="77777777" w:rsidR="00770F90" w:rsidRDefault="00770F90" w:rsidP="00473F5E">
      <w:pPr>
        <w:pStyle w:val="ProductList-Body"/>
        <w:tabs>
          <w:tab w:val="clear" w:pos="158"/>
          <w:tab w:val="left" w:pos="360"/>
        </w:tabs>
      </w:pPr>
      <w:r>
        <w:rPr>
          <w:b/>
        </w:rPr>
        <w:t>Предупреждение</w:t>
      </w:r>
      <w:r w:rsidRPr="00716DC7">
        <w:rPr>
          <w:b/>
        </w:rPr>
        <w:t>:</w:t>
      </w:r>
      <w:r>
        <w:t xml:space="preserve"> Предупреждението за H.264/MPEG-4 AVC в </w:t>
      </w:r>
      <w:hyperlink w:anchor="Приложение1" w:tooltip="Приложение 1" w:history="1">
        <w:r>
          <w:rPr>
            <w:rStyle w:val="Hyperlink"/>
          </w:rPr>
          <w:t>Приложение 1</w:t>
        </w:r>
      </w:hyperlink>
      <w:r>
        <w:t xml:space="preserve"> се прилага за всички Услуги на Office 365, които включват Microsoft Teams.</w:t>
      </w:r>
    </w:p>
    <w:p w14:paraId="78B90D2B" w14:textId="77777777" w:rsidR="00770F90" w:rsidRDefault="00770F90" w:rsidP="00473F5E">
      <w:pPr>
        <w:pStyle w:val="ProductList-Body"/>
        <w:tabs>
          <w:tab w:val="clear" w:pos="158"/>
          <w:tab w:val="left" w:pos="180"/>
        </w:tabs>
      </w:pPr>
      <w:r>
        <w:rPr>
          <w:b/>
        </w:rPr>
        <w:t>Клиенти в здравния сектор:</w:t>
      </w:r>
      <w:r>
        <w:rPr>
          <w:b/>
          <w:bCs/>
        </w:rPr>
        <w:t xml:space="preserve"> </w:t>
      </w:r>
      <w:r>
        <w:t>КЛИЕНТЪТ ПОТВЪРЖДАВА, ЧЕ ОНЛАЙН УСЛУГИТЕ (УСЛУГИ И ПРИЛОЖЕНИЯ НА MICROSOFT TEAMS) (1) НЕ ПРЕДСТАВЛЯВАТ И НЕ СЕ ПРЕДОСТАВЯТ КАТО МЕДИЦИНСКО ИЗДЕЛИЕ (ИЛИ МЕДИЦИНСКИ ИЗДЕЛИЯ) ЗА ДИАГНОСТИКА НА БОЛЕСТНИ ИЛИ ДРУГИ СЪСТОЯНИЯ ИЛИ ЗА ОБЛЕКЧАВАНЕ, СМЕКЧАВАНЕ, ЛЕЧЕНИЕ ИЛИ ПРЕВЕНЦИЯ НА ЗАБОЛЯВАНЕ ИЛИ С ЦЕЛ ДА СЕ ИЗПОЛЗВАТ ПО ДРУГ НАЧИН КАТО КОМПОНЕНТ НА ПРЕДЛОЖЕНИЕ ЗА КЛИНИЧНО ИЗПИТВАНЕ ИЛИ ПРОДУКТ И НЕ СЕ ПРЕДОСТАВЯ ЛИЦЕНЗ ИЛИ ПРАВО ЗА ИЗПОЛЗВАНЕТО НА ОНЛАЙН УСЛУГИТЕ ЗА ПОДОБНИ ЦЕЛИ, (2) НЕ ПРЕДСТАВЛЯВАТ И НЯМАТ ЗА ЦЕЛ ДА ЗАМЕСТВАТ ПРОФЕСИОНАЛНАТА МЕДИЦИНСКА КОНСУЛТАЦИЯ, ДИАГНОСТИКА, ЛЕЧЕНИЕ ИЛИ МНЕНИЕ И НЕ СЛЕДВА ДА СЕ ИЗПОЛЗВАТ ВМЕСТО ПРОФЕСИОНАЛНА МЕДИЦИНСКА КОНСУЛТАЦИЯ, ДИАГНОСТИКА, ЛЕЧЕНИЕ ИЛИ МНЕНИЕ, И (3) НЕ СЛЕДВА ДА СЕ ИЗПОЛЗВАТ ЗА СПЕШНА МЕДИЦИНСКА ПОМОЩ. КЛИЕНТЪТ НОСИ ЦЯЛАТА ОТГОВОРНОСТ ЗА ЕВЕНТУАЛНИ ТЕЛЕСНИ НАРАНЯВАНИЯ ИЛИ СМЪРТ, ВЪЗНИКНАЛИ В РЕЗУЛТАТ ОТ УПОТРЕБАТА НА MICROSOFT TEAMS И ПРИЛОЖЕНИЯ, ВКЛЮЧИТЕЛНО (НО НЕ САМО) НАРАНЯВАНИЯ ИЛИ СМЪРТ НА КРАЙНИТЕ ПОТРЕБИТЕЛИ ИЛИ ПАЦИЕНТИ НА КЛИЕНТА.</w:t>
      </w:r>
    </w:p>
    <w:p w14:paraId="6E3B1371" w14:textId="77777777" w:rsidR="00770F90" w:rsidRPr="008E1D84" w:rsidRDefault="00770F90" w:rsidP="00473F5E">
      <w:pPr>
        <w:pStyle w:val="ProductList-Body"/>
        <w:tabs>
          <w:tab w:val="clear" w:pos="158"/>
          <w:tab w:val="left" w:pos="180"/>
        </w:tabs>
        <w:rPr>
          <w:b/>
          <w:color w:val="00188F"/>
        </w:rPr>
      </w:pPr>
      <w:r>
        <w:rPr>
          <w:b/>
          <w:bCs/>
        </w:rPr>
        <w:t>DLP ограничение</w:t>
      </w:r>
      <w:r w:rsidRPr="004826C9">
        <w:rPr>
          <w:b/>
        </w:rPr>
        <w:t>:</w:t>
      </w:r>
      <w:r>
        <w:t xml:space="preserve"> Услугата за защита от загуба на данни не се прилага за или блокира съобщенията на Microsoft Teams, изпращани или получавани чрез SMS.</w:t>
      </w:r>
    </w:p>
    <w:p w14:paraId="6B65DABF" w14:textId="77777777" w:rsidR="00770F90" w:rsidRPr="00AC2618" w:rsidRDefault="00770F90" w:rsidP="00473F5E">
      <w:pPr>
        <w:pStyle w:val="ProductList-Body"/>
        <w:tabs>
          <w:tab w:val="clear" w:pos="158"/>
          <w:tab w:val="left" w:pos="360"/>
        </w:tabs>
      </w:pPr>
    </w:p>
    <w:p w14:paraId="3D85C59A" w14:textId="77777777" w:rsidR="00770F90" w:rsidRPr="003521B5" w:rsidRDefault="00770F90" w:rsidP="00473F5E">
      <w:pPr>
        <w:pStyle w:val="ProductList-Body"/>
        <w:tabs>
          <w:tab w:val="clear" w:pos="158"/>
          <w:tab w:val="left" w:pos="180"/>
        </w:tabs>
        <w:rPr>
          <w:b/>
          <w:color w:val="00188F"/>
        </w:rPr>
      </w:pPr>
      <w:r>
        <w:rPr>
          <w:b/>
          <w:color w:val="00188F"/>
        </w:rPr>
        <w:t xml:space="preserve">Пробни версии: </w:t>
      </w:r>
      <w:r>
        <w:t>Пробните версии на Microsoft Teams може да се инициират само от отделни крайни потребители. Клиентът не може да инициира пробна версия на Microsoft Teams от името на служители на крайния потребител.</w:t>
      </w:r>
    </w:p>
    <w:p w14:paraId="3E524C7E" w14:textId="25564BD6" w:rsidR="00F810E5" w:rsidRDefault="00F810E5" w:rsidP="00473F5E">
      <w:pPr>
        <w:pStyle w:val="ProductList-Body"/>
        <w:tabs>
          <w:tab w:val="clear" w:pos="158"/>
          <w:tab w:val="left" w:pos="360"/>
        </w:tabs>
      </w:pPr>
    </w:p>
    <w:p w14:paraId="4B415556" w14:textId="77777777" w:rsidR="00D16DDC" w:rsidRPr="00EB48C9" w:rsidRDefault="00D16DDC" w:rsidP="00473F5E">
      <w:pPr>
        <w:pStyle w:val="ProductList-Body"/>
        <w:rPr>
          <w:b/>
          <w:color w:val="00188F"/>
        </w:rPr>
      </w:pPr>
      <w:r>
        <w:rPr>
          <w:b/>
          <w:color w:val="00188F"/>
        </w:rPr>
        <w:t>Експерти по заплахи на Microsoft</w:t>
      </w:r>
    </w:p>
    <w:p w14:paraId="4E54B5DB" w14:textId="77777777" w:rsidR="00D16DDC" w:rsidRDefault="00D16DDC" w:rsidP="00473F5E">
      <w:pPr>
        <w:pStyle w:val="ProductList-Body"/>
      </w:pPr>
      <w:r>
        <w:t xml:space="preserve">Всички услуги, предоставени на Клиента чрез функцията Експерти по заявка на Експерти по заплахи на Microsoft се регулират от Бележката за Професионалните услуги в </w:t>
      </w:r>
      <w:hyperlink w:anchor="Приложение1" w:tooltip="Приложение 1" w:history="1">
        <w:r>
          <w:rPr>
            <w:rStyle w:val="Hyperlink"/>
          </w:rPr>
          <w:t>Приложение 1</w:t>
        </w:r>
      </w:hyperlink>
      <w:r>
        <w:t>.</w:t>
      </w:r>
    </w:p>
    <w:p w14:paraId="5A09D644" w14:textId="77777777" w:rsidR="00D16DDC" w:rsidRDefault="00D16DDC" w:rsidP="00473F5E">
      <w:pPr>
        <w:pStyle w:val="ProductList-Body"/>
      </w:pPr>
    </w:p>
    <w:p w14:paraId="5B5D0DFE" w14:textId="22D17F35" w:rsidR="00F810E5" w:rsidRPr="00D67A4B" w:rsidRDefault="00F810E5" w:rsidP="00473F5E">
      <w:pPr>
        <w:pStyle w:val="ProductList-Body"/>
        <w:rPr>
          <w:b/>
          <w:color w:val="00188F"/>
        </w:rPr>
      </w:pPr>
      <w:r>
        <w:rPr>
          <w:b/>
          <w:color w:val="00188F"/>
        </w:rPr>
        <w:t>Yammer</w:t>
      </w:r>
    </w:p>
    <w:p w14:paraId="1BEEBF4A" w14:textId="3DDB9A68" w:rsidR="00F810E5" w:rsidRDefault="00F810E5" w:rsidP="00473F5E">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bookmarkStart w:id="175" w:name="AudioServices"/>
    <w:p w14:paraId="02FB21C5" w14:textId="708FD78F" w:rsidR="00847145"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6240E28" w14:textId="068A4EBB" w:rsidR="00370CDA" w:rsidRPr="0009624C" w:rsidRDefault="005E34B0" w:rsidP="00473F5E">
      <w:pPr>
        <w:pStyle w:val="ProductList-Offering2Heading"/>
        <w:outlineLvl w:val="2"/>
        <w:rPr>
          <w:lang w:val="bg-BG"/>
        </w:rPr>
      </w:pPr>
      <w:r w:rsidRPr="007D2359">
        <w:rPr>
          <w:lang w:val="bg-BG"/>
        </w:rPr>
        <w:tab/>
      </w:r>
      <w:bookmarkStart w:id="176" w:name="_Toc528174078"/>
      <w:bookmarkStart w:id="177" w:name="_Toc25673805"/>
      <w:bookmarkStart w:id="178" w:name="ExchangeOnline"/>
      <w:bookmarkStart w:id="179" w:name="_Toc524436947"/>
      <w:bookmarkStart w:id="180" w:name="_Toc523239319"/>
      <w:r w:rsidR="00370CDA" w:rsidRPr="0009624C">
        <w:rPr>
          <w:lang w:val="bg-BG"/>
        </w:rPr>
        <w:t>Аудио услуги</w:t>
      </w:r>
      <w:bookmarkEnd w:id="176"/>
      <w:bookmarkEnd w:id="177"/>
    </w:p>
    <w:p w14:paraId="703FE082" w14:textId="77777777" w:rsidR="00370CDA" w:rsidRDefault="00370CDA" w:rsidP="00473F5E">
      <w:pPr>
        <w:pStyle w:val="ProductList-Offering1"/>
        <w:sectPr w:rsidR="00370CDA"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75"/>
    <w:p w14:paraId="5D94BC1B"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Skype за бизнеса онлайн (План 2)</w:t>
      </w:r>
    </w:p>
    <w:p w14:paraId="2E0152C4"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03D105D2" w14:textId="77777777" w:rsidR="00370CDA" w:rsidRPr="00EF1E73" w:rsidRDefault="00370CDA" w:rsidP="00473F5E">
      <w:pPr>
        <w:pStyle w:val="ProductList-Body"/>
        <w:rPr>
          <w:rFonts w:asciiTheme="majorHAnsi" w:hAnsiTheme="majorHAnsi"/>
          <w:sz w:val="16"/>
          <w:szCs w:val="16"/>
        </w:rPr>
      </w:pPr>
      <w:r>
        <w:rPr>
          <w:rFonts w:asciiTheme="majorHAnsi" w:hAnsiTheme="majorHAnsi"/>
          <w:sz w:val="16"/>
          <w:szCs w:val="16"/>
        </w:rPr>
        <w:t>План за обаждания</w:t>
      </w:r>
    </w:p>
    <w:p w14:paraId="04D8E9E3"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10915D78"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Кредити за комуникации</w:t>
      </w:r>
    </w:p>
    <w:p w14:paraId="33BB7A52"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Конферентна зала</w:t>
      </w:r>
    </w:p>
    <w:p w14:paraId="3A505855"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Телефонна система</w:t>
      </w:r>
    </w:p>
    <w:p w14:paraId="375985BA" w14:textId="77777777" w:rsidR="00370CDA" w:rsidRDefault="00370CDA" w:rsidP="00473F5E">
      <w:pPr>
        <w:pStyle w:val="ProductList-Offering2"/>
        <w:sectPr w:rsidR="00370CDA" w:rsidSect="005B7124">
          <w:type w:val="continuous"/>
          <w:pgSz w:w="12240" w:h="15840"/>
          <w:pgMar w:top="1440" w:right="720" w:bottom="1440" w:left="720" w:header="720" w:footer="720" w:gutter="0"/>
          <w:cols w:num="2" w:space="720"/>
          <w:titlePg/>
          <w:docGrid w:linePitch="360"/>
        </w:sectPr>
      </w:pPr>
    </w:p>
    <w:p w14:paraId="006C0A0A" w14:textId="77777777" w:rsidR="00370CDA" w:rsidRPr="000A5E8A" w:rsidRDefault="00370CDA" w:rsidP="00473F5E">
      <w:pPr>
        <w:pStyle w:val="ProductList-Body"/>
        <w:pBdr>
          <w:top w:val="single" w:sz="4" w:space="1" w:color="BFBFBF" w:themeColor="background1" w:themeShade="BF"/>
        </w:pBdr>
        <w:rPr>
          <w:b/>
          <w:color w:val="000000" w:themeColor="text1"/>
          <w:sz w:val="8"/>
          <w:szCs w:val="8"/>
        </w:rPr>
      </w:pPr>
    </w:p>
    <w:p w14:paraId="4BC9D076" w14:textId="77777777" w:rsidR="00370CDA" w:rsidRPr="001A19E0" w:rsidRDefault="00370CDA" w:rsidP="00473F5E">
      <w:pPr>
        <w:pStyle w:val="ProductList-Body"/>
        <w:rPr>
          <w:b/>
          <w:color w:val="00188F"/>
        </w:rPr>
      </w:pPr>
      <w:r>
        <w:rPr>
          <w:b/>
          <w:color w:val="00188F"/>
        </w:rPr>
        <w:t>Основни функции за Услуги на Office 365</w:t>
      </w:r>
    </w:p>
    <w:p w14:paraId="184F2CDE" w14:textId="509F3D31" w:rsidR="00370CDA" w:rsidRDefault="00370CDA" w:rsidP="00473F5E">
      <w:pPr>
        <w:pStyle w:val="ProductList-Body"/>
      </w:pPr>
      <w:r>
        <w:t xml:space="preserve">План 2 на Skype за бизнеса онлайн или техните услуги приемници ще разполагат със следните възможности за </w:t>
      </w:r>
      <w:hyperlink w:anchor="CoreFeaturesforOffice365Services" w:tooltip="Основни функции" w:history="1">
        <w:r>
          <w:rPr>
            <w:rStyle w:val="Hyperlink"/>
          </w:rPr>
          <w:t>Основни функции</w:t>
        </w:r>
      </w:hyperlink>
      <w:r>
        <w:t>:</w:t>
      </w:r>
    </w:p>
    <w:p w14:paraId="3078F21A" w14:textId="77777777" w:rsidR="00370CDA" w:rsidRPr="00D7478E" w:rsidRDefault="00370CDA" w:rsidP="00473F5E">
      <w:pPr>
        <w:pStyle w:val="ProductList-Body"/>
      </w:pPr>
    </w:p>
    <w:p w14:paraId="2AECA4CA" w14:textId="77777777" w:rsidR="00370CDA" w:rsidRPr="00D7478E" w:rsidRDefault="00370CDA" w:rsidP="00473F5E">
      <w:pPr>
        <w:pStyle w:val="ProductList-Body"/>
        <w:tabs>
          <w:tab w:val="clear" w:pos="158"/>
          <w:tab w:val="left" w:pos="360"/>
        </w:tabs>
        <w:ind w:left="180"/>
        <w:rPr>
          <w:b/>
          <w:color w:val="0072C6"/>
        </w:rPr>
      </w:pPr>
      <w:r>
        <w:rPr>
          <w:b/>
          <w:color w:val="0072C6"/>
        </w:rPr>
        <w:t>Незабавни съобщения</w:t>
      </w:r>
    </w:p>
    <w:p w14:paraId="537AAEF3" w14:textId="77777777" w:rsidR="00370CDA" w:rsidRDefault="00370CDA" w:rsidP="00473F5E">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4968AC1" w14:textId="77777777" w:rsidR="00370CDA" w:rsidRDefault="00370CDA" w:rsidP="00473F5E">
      <w:pPr>
        <w:pStyle w:val="ProductList-Body"/>
        <w:tabs>
          <w:tab w:val="clear" w:pos="158"/>
          <w:tab w:val="left" w:pos="360"/>
        </w:tabs>
        <w:ind w:left="180"/>
      </w:pPr>
    </w:p>
    <w:p w14:paraId="3E55C5DC" w14:textId="77777777" w:rsidR="00370CDA" w:rsidRPr="00D7478E" w:rsidRDefault="00370CDA" w:rsidP="00473F5E">
      <w:pPr>
        <w:pStyle w:val="ProductList-Body"/>
        <w:tabs>
          <w:tab w:val="clear" w:pos="158"/>
          <w:tab w:val="left" w:pos="360"/>
        </w:tabs>
        <w:ind w:left="180"/>
        <w:rPr>
          <w:b/>
          <w:color w:val="0072C6"/>
        </w:rPr>
      </w:pPr>
      <w:r>
        <w:rPr>
          <w:b/>
          <w:color w:val="0072C6"/>
        </w:rPr>
        <w:t>Присъствие</w:t>
      </w:r>
    </w:p>
    <w:p w14:paraId="7B946827" w14:textId="77777777" w:rsidR="00370CDA" w:rsidRDefault="00370CDA" w:rsidP="00473F5E">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076C9B34" w14:textId="77777777" w:rsidR="00370CDA" w:rsidRDefault="00370CDA" w:rsidP="00473F5E">
      <w:pPr>
        <w:pStyle w:val="ProductList-Body"/>
        <w:tabs>
          <w:tab w:val="clear" w:pos="158"/>
          <w:tab w:val="left" w:pos="360"/>
        </w:tabs>
        <w:ind w:left="180"/>
      </w:pPr>
    </w:p>
    <w:p w14:paraId="6C8AD741" w14:textId="77777777" w:rsidR="00370CDA" w:rsidRPr="00D7478E" w:rsidRDefault="00370CDA" w:rsidP="00473F5E">
      <w:pPr>
        <w:pStyle w:val="ProductList-Body"/>
        <w:tabs>
          <w:tab w:val="clear" w:pos="158"/>
          <w:tab w:val="left" w:pos="360"/>
        </w:tabs>
        <w:ind w:left="187"/>
        <w:rPr>
          <w:b/>
          <w:color w:val="0072C6"/>
        </w:rPr>
      </w:pPr>
      <w:r>
        <w:rPr>
          <w:b/>
          <w:color w:val="0072C6"/>
        </w:rPr>
        <w:t>Онлайн срещи</w:t>
      </w:r>
    </w:p>
    <w:p w14:paraId="2570CFC0" w14:textId="77777777" w:rsidR="00370CDA" w:rsidRDefault="00370CDA" w:rsidP="00473F5E">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73DECB65" w14:textId="77777777" w:rsidR="00370CDA" w:rsidRPr="0011540B" w:rsidRDefault="00370CDA" w:rsidP="00473F5E">
      <w:pPr>
        <w:pStyle w:val="ProductList-Body"/>
      </w:pPr>
    </w:p>
    <w:p w14:paraId="452DC8F1" w14:textId="77777777" w:rsidR="00370CDA" w:rsidRDefault="00370CDA" w:rsidP="00473F5E">
      <w:pPr>
        <w:pStyle w:val="ProductList-Body"/>
        <w:rPr>
          <w:b/>
          <w:color w:val="00188F"/>
        </w:rPr>
      </w:pPr>
      <w:r>
        <w:rPr>
          <w:b/>
          <w:color w:val="00188F"/>
        </w:rPr>
        <w:lastRenderedPageBreak/>
        <w:t>Бележки</w:t>
      </w:r>
    </w:p>
    <w:p w14:paraId="0882AB15" w14:textId="5489AE99" w:rsidR="00370CDA" w:rsidRDefault="00370CDA" w:rsidP="00473F5E">
      <w:pPr>
        <w:pStyle w:val="ProductList-Body"/>
      </w:pPr>
      <w:r>
        <w:t xml:space="preserve">Прилагат се Бележките за H.264/MPEG-4 AVC и/или VC-1 в </w:t>
      </w:r>
      <w:hyperlink w:anchor="Attachment1" w:tooltip="Приложение 1" w:history="1">
        <w:r>
          <w:rPr>
            <w:rStyle w:val="Hyperlink"/>
          </w:rPr>
          <w:t>Приложение 1</w:t>
        </w:r>
      </w:hyperlink>
      <w:r>
        <w:t>.</w:t>
      </w:r>
    </w:p>
    <w:p w14:paraId="17E9FCD4" w14:textId="77777777" w:rsidR="00370CDA" w:rsidRDefault="00370CDA" w:rsidP="00473F5E">
      <w:pPr>
        <w:pStyle w:val="ProductList-Body"/>
        <w:tabs>
          <w:tab w:val="clear" w:pos="158"/>
          <w:tab w:val="left" w:pos="360"/>
        </w:tabs>
      </w:pPr>
    </w:p>
    <w:p w14:paraId="06950D56" w14:textId="77777777" w:rsidR="00370CDA" w:rsidRPr="00207B92" w:rsidRDefault="00370CDA" w:rsidP="00473F5E">
      <w:pPr>
        <w:pStyle w:val="ProductList-Body"/>
        <w:rPr>
          <w:b/>
          <w:color w:val="00188F"/>
        </w:rPr>
      </w:pPr>
      <w:r>
        <w:rPr>
          <w:b/>
          <w:color w:val="00188F"/>
        </w:rPr>
        <w:t>Външни потребители и потребители, които не са удостоверени от Skype за бизнеса онлайн</w:t>
      </w:r>
    </w:p>
    <w:p w14:paraId="1F2D5830" w14:textId="77777777" w:rsidR="00370CDA" w:rsidRDefault="00370CDA" w:rsidP="00473F5E">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299CE8E7" w14:textId="77777777" w:rsidR="00370CDA" w:rsidRDefault="00370CDA" w:rsidP="00473F5E">
      <w:pPr>
        <w:pStyle w:val="ProductList-Body"/>
        <w:tabs>
          <w:tab w:val="clear" w:pos="158"/>
          <w:tab w:val="left" w:pos="360"/>
        </w:tabs>
      </w:pPr>
    </w:p>
    <w:p w14:paraId="039FB9FE" w14:textId="77777777" w:rsidR="00370CDA" w:rsidRPr="0011540B" w:rsidRDefault="00370CDA" w:rsidP="00473F5E">
      <w:pPr>
        <w:pStyle w:val="ProductList-Body"/>
        <w:keepLines/>
        <w:rPr>
          <w:b/>
          <w:color w:val="00188F"/>
        </w:rPr>
      </w:pPr>
      <w:r>
        <w:rPr>
          <w:b/>
          <w:color w:val="00188F"/>
        </w:rPr>
        <w:t>Устройство за комуникация на обществено място</w:t>
      </w:r>
    </w:p>
    <w:p w14:paraId="21AEF11C" w14:textId="77777777" w:rsidR="00370CDA" w:rsidRPr="0086700B" w:rsidRDefault="00370CDA" w:rsidP="00473F5E">
      <w:pPr>
        <w:pStyle w:val="ProductList-Body"/>
        <w:keepLines/>
        <w:tabs>
          <w:tab w:val="clear" w:pos="158"/>
          <w:tab w:val="left" w:pos="360"/>
        </w:tabs>
      </w:pPr>
      <w:r>
        <w:t>Устройство за комуникация на обществено място (CACD) представлява устройство, което се споделя от няколко потребителя, които не въвеждат данните си за влизане за Office 365, и което поддържа разговори, срещи и/или конферентни разговори чрез гласова услуга, глас по IP и/или видео услуга. Предложенията на Microsoft за Устройство за комуникация на обществено място и Конферентна зала са ЛА за Устройство, които могат да се назначават само на CACD. Произволен брой потребители могат да осъществяват достъп до лицензираните CACD и да ги използват.</w:t>
      </w:r>
    </w:p>
    <w:p w14:paraId="66C622AA" w14:textId="77777777" w:rsidR="00370CDA" w:rsidRDefault="00370CDA" w:rsidP="00473F5E">
      <w:pPr>
        <w:pStyle w:val="ProductList-Body"/>
        <w:tabs>
          <w:tab w:val="clear" w:pos="158"/>
          <w:tab w:val="left" w:pos="360"/>
        </w:tabs>
      </w:pPr>
    </w:p>
    <w:p w14:paraId="453160C2" w14:textId="77777777" w:rsidR="00E72C20" w:rsidRPr="003619D2" w:rsidRDefault="00E72C20" w:rsidP="00473F5E">
      <w:pPr>
        <w:pStyle w:val="ProductList-Body"/>
        <w:rPr>
          <w:b/>
          <w:color w:val="00188F"/>
        </w:rPr>
      </w:pPr>
      <w:r>
        <w:rPr>
          <w:b/>
          <w:color w:val="00188F"/>
        </w:rPr>
        <w:t>Услуги за План за обаждания и Аудио конферентни разговори (Услуги за обаждания/конферентни разговори)</w:t>
      </w:r>
    </w:p>
    <w:p w14:paraId="04C6964D" w14:textId="1259C606" w:rsidR="00370CDA" w:rsidRDefault="00E72C20" w:rsidP="00473F5E">
      <w:pPr>
        <w:pStyle w:val="ProductList-Body"/>
        <w:tabs>
          <w:tab w:val="clear" w:pos="158"/>
          <w:tab w:val="left" w:pos="360"/>
        </w:tabs>
      </w:pPr>
      <w:r>
        <w:t>Услугите за обаждания и конферентни разговори се предоставят от Свързано лице на Microsoft или друг доставчик на услуги, упълномощен да ги администрира. Цените за Услугите за обаждания и конферентни разговори може да включват приложимите данъци</w:t>
      </w:r>
      <w:r>
        <w:rPr>
          <w:lang w:val="en-US"/>
        </w:rPr>
        <w:t> </w:t>
      </w:r>
      <w:r>
        <w:t>и</w:t>
      </w:r>
      <w:r>
        <w:rPr>
          <w:lang w:val="en-US"/>
        </w:rPr>
        <w:t> </w:t>
      </w:r>
      <w:r>
        <w:t>такси</w:t>
      </w:r>
      <w:r w:rsidR="00370CDA">
        <w:t xml:space="preserve">. Условията за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условията на ползване, които могат да се намерят на сайта за лицензиране на едро на адрес </w:t>
      </w:r>
      <w:hyperlink r:id="rId55" w:history="1">
        <w:r w:rsidR="00370CDA">
          <w:rPr>
            <w:rStyle w:val="Hyperlink"/>
          </w:rPr>
          <w:t>http://go.microsoft.com/fwlink/?LinkId=690247</w:t>
        </w:r>
      </w:hyperlink>
      <w:r w:rsidR="00370CDA">
        <w:t>.</w:t>
      </w:r>
    </w:p>
    <w:p w14:paraId="5180C33D" w14:textId="77777777" w:rsidR="00370CDA" w:rsidRDefault="00370CDA" w:rsidP="00473F5E">
      <w:pPr>
        <w:pStyle w:val="ProductList-Body"/>
        <w:tabs>
          <w:tab w:val="clear" w:pos="158"/>
          <w:tab w:val="left" w:pos="360"/>
        </w:tabs>
      </w:pPr>
    </w:p>
    <w:p w14:paraId="53CEEF00" w14:textId="77777777" w:rsidR="00370CDA" w:rsidRPr="0081293D" w:rsidRDefault="00370CDA" w:rsidP="00473F5E">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4B3A5CC" w14:textId="77777777" w:rsidR="00370CDA" w:rsidRDefault="00370CDA" w:rsidP="00473F5E">
      <w:pPr>
        <w:pStyle w:val="ProductList-Body"/>
      </w:pPr>
    </w:p>
    <w:p w14:paraId="3AEC51EF" w14:textId="77777777" w:rsidR="00370CDA" w:rsidRPr="003619D2" w:rsidRDefault="00370CDA" w:rsidP="00473F5E">
      <w:pPr>
        <w:pStyle w:val="ProductList-Body"/>
        <w:rPr>
          <w:b/>
          <w:color w:val="00188F"/>
        </w:rPr>
      </w:pPr>
      <w:r>
        <w:rPr>
          <w:b/>
          <w:color w:val="00188F"/>
        </w:rPr>
        <w:t>Важна информация относно спешна помощ</w:t>
      </w:r>
    </w:p>
    <w:p w14:paraId="17101AF7" w14:textId="77777777" w:rsidR="00370CDA" w:rsidRDefault="00370CDA" w:rsidP="00473F5E">
      <w:pPr>
        <w:pStyle w:val="ProductList-Body"/>
      </w:pPr>
      <w:r>
        <w:t>Клиентът трябва да уведоми всеки потребител на План за обаждания, че Услугата за спешна помощ функционира по различен начин в 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услугата за План за обаждания; и (iii) независимо от това, че услугите за План за обаждания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20C8E57E" w14:textId="77777777" w:rsidR="00DD31AE" w:rsidRPr="00903BB7" w:rsidRDefault="00213ECD"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CAEA530" w14:textId="6876A9D5" w:rsidR="005E34B0" w:rsidRPr="007D2359" w:rsidRDefault="00370CDA" w:rsidP="00473F5E">
      <w:pPr>
        <w:pStyle w:val="ProductList-Offering2Heading"/>
        <w:outlineLvl w:val="2"/>
        <w:rPr>
          <w:lang w:val="bg-BG"/>
        </w:rPr>
      </w:pPr>
      <w:r w:rsidRPr="0009624C">
        <w:rPr>
          <w:lang w:val="bg-BG"/>
        </w:rPr>
        <w:tab/>
      </w:r>
      <w:bookmarkStart w:id="181" w:name="_Toc25673806"/>
      <w:r w:rsidR="005E34B0" w:rsidRPr="008B31EC">
        <w:t>Exchange</w:t>
      </w:r>
      <w:r w:rsidR="005E34B0" w:rsidRPr="007D2359">
        <w:rPr>
          <w:lang w:val="bg-BG"/>
        </w:rPr>
        <w:t xml:space="preserve"> </w:t>
      </w:r>
      <w:r w:rsidR="005E34B0" w:rsidRPr="008B31EC">
        <w:t>Online</w:t>
      </w:r>
      <w:bookmarkEnd w:id="178"/>
      <w:bookmarkEnd w:id="179"/>
      <w:bookmarkEnd w:id="180"/>
      <w:bookmarkEnd w:id="181"/>
    </w:p>
    <w:p w14:paraId="1303F89C" w14:textId="77777777" w:rsidR="005E34B0" w:rsidRPr="00812946" w:rsidRDefault="005E34B0" w:rsidP="00473F5E">
      <w:pPr>
        <w:pStyle w:val="ProductList-Offering1"/>
        <w:rPr>
          <w:b/>
          <w:color w:val="0072C6"/>
          <w:sz w:val="28"/>
          <w:lang w:eastAsia="en-US" w:bidi="ar-SA"/>
        </w:rPr>
        <w:sectPr w:rsidR="005E34B0" w:rsidRPr="00812946" w:rsidSect="007D2359">
          <w:footerReference w:type="first" r:id="rId56"/>
          <w:type w:val="continuous"/>
          <w:pgSz w:w="12240" w:h="15840"/>
          <w:pgMar w:top="720" w:right="720" w:bottom="1440" w:left="720" w:header="720" w:footer="720" w:gutter="0"/>
          <w:cols w:space="720"/>
          <w:titlePg/>
          <w:docGrid w:linePitch="360"/>
        </w:sectPr>
      </w:pPr>
    </w:p>
    <w:p w14:paraId="1A6527CE"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Exchange Online (План 1 и 2)</w:t>
      </w:r>
    </w:p>
    <w:p w14:paraId="35B4C6FA"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Exchange Online K1</w:t>
      </w:r>
    </w:p>
    <w:p w14:paraId="7342470C"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Архивиране с Exchange Online за Exchange Online</w:t>
      </w:r>
    </w:p>
    <w:p w14:paraId="50AC9C95"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 xml:space="preserve">Архивиране с Exchange Online за Exchange Server </w:t>
      </w:r>
    </w:p>
    <w:p w14:paraId="08FFD879"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Data Loss Prevention</w:t>
      </w:r>
    </w:p>
    <w:p w14:paraId="5A20535A"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Office 365 Advanced Threat Protection</w:t>
      </w:r>
    </w:p>
    <w:p w14:paraId="252A82C8"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Office 365 Threat Intelligence</w:t>
      </w:r>
    </w:p>
    <w:p w14:paraId="6AE7F963" w14:textId="77777777" w:rsidR="005E34B0" w:rsidRPr="00902117" w:rsidRDefault="005E34B0" w:rsidP="00473F5E">
      <w:pPr>
        <w:pStyle w:val="ProductList-Offering2"/>
        <w:ind w:left="0"/>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1E943615" w14:textId="77777777" w:rsidR="00123E7D" w:rsidRPr="002A7A10" w:rsidRDefault="00123E7D" w:rsidP="00473F5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473F5E">
      <w:pPr>
        <w:pStyle w:val="ProductList-Body"/>
      </w:pPr>
      <w:r>
        <w:rPr>
          <w:b/>
          <w:color w:val="00188F"/>
        </w:rPr>
        <w:t>Основни функции за Услуги на Office 365 – Exchange Online</w:t>
      </w:r>
    </w:p>
    <w:p w14:paraId="029F6D7B" w14:textId="0F306374" w:rsidR="001A19E0" w:rsidRPr="00690C65" w:rsidRDefault="001A19E0" w:rsidP="00473F5E">
      <w:pPr>
        <w:pStyle w:val="ProductList-Body"/>
      </w:pPr>
      <w:r>
        <w:t xml:space="preserve">Услугата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1D120F58" w14:textId="77777777" w:rsidR="00017A5A" w:rsidRPr="00690C65" w:rsidRDefault="00017A5A" w:rsidP="00473F5E">
      <w:pPr>
        <w:pStyle w:val="ProductList-Body"/>
      </w:pPr>
    </w:p>
    <w:p w14:paraId="1211BEB5" w14:textId="77777777" w:rsidR="001A19E0" w:rsidRPr="00690C65" w:rsidRDefault="001A19E0" w:rsidP="00473F5E">
      <w:pPr>
        <w:pStyle w:val="ProductList-Body"/>
        <w:ind w:left="187"/>
      </w:pPr>
      <w:r>
        <w:rPr>
          <w:b/>
          <w:color w:val="0072C6"/>
        </w:rPr>
        <w:t>Имейли</w:t>
      </w:r>
    </w:p>
    <w:p w14:paraId="3937A9A0" w14:textId="4DCDD39C" w:rsidR="001A19E0" w:rsidRPr="00690C65" w:rsidRDefault="001A19E0" w:rsidP="00473F5E">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473F5E">
      <w:pPr>
        <w:pStyle w:val="ProductList-Body"/>
        <w:ind w:left="180"/>
      </w:pPr>
    </w:p>
    <w:p w14:paraId="53900BEE" w14:textId="77777777" w:rsidR="001A19E0" w:rsidRPr="00690C65" w:rsidRDefault="001A19E0" w:rsidP="00473F5E">
      <w:pPr>
        <w:pStyle w:val="ProductList-Body"/>
        <w:ind w:left="187"/>
      </w:pPr>
      <w:r>
        <w:rPr>
          <w:b/>
          <w:color w:val="0072C6"/>
        </w:rPr>
        <w:t>Мобилен достъп и достъп чрез уеб браузър</w:t>
      </w:r>
    </w:p>
    <w:p w14:paraId="277343D5" w14:textId="1C1D7BA1" w:rsidR="001A19E0" w:rsidRPr="00690C65" w:rsidRDefault="001A19E0" w:rsidP="00473F5E">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473F5E">
      <w:pPr>
        <w:pStyle w:val="ProductList-Body"/>
        <w:ind w:left="180"/>
      </w:pPr>
    </w:p>
    <w:p w14:paraId="05B168D9" w14:textId="77777777" w:rsidR="001A19E0" w:rsidRPr="00690C65" w:rsidRDefault="001A19E0" w:rsidP="00473F5E">
      <w:pPr>
        <w:pStyle w:val="ProductList-Body"/>
        <w:ind w:left="187"/>
      </w:pPr>
      <w:r>
        <w:rPr>
          <w:b/>
          <w:color w:val="0072C6"/>
        </w:rPr>
        <w:t>Правила за запазване</w:t>
      </w:r>
    </w:p>
    <w:p w14:paraId="0BFE11A8" w14:textId="021008B4" w:rsidR="001A19E0" w:rsidRPr="00690C65" w:rsidRDefault="001A19E0" w:rsidP="00473F5E">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473F5E">
      <w:pPr>
        <w:pStyle w:val="ProductList-Body"/>
        <w:ind w:left="180"/>
      </w:pPr>
    </w:p>
    <w:p w14:paraId="42B509D2" w14:textId="77777777" w:rsidR="001A19E0" w:rsidRPr="00690C65" w:rsidRDefault="001A19E0" w:rsidP="00473F5E">
      <w:pPr>
        <w:pStyle w:val="ProductList-Body"/>
        <w:ind w:left="187"/>
      </w:pPr>
      <w:r>
        <w:rPr>
          <w:b/>
          <w:color w:val="0072C6"/>
        </w:rPr>
        <w:lastRenderedPageBreak/>
        <w:t>Възстановяване на изтрити елементи и пощенски кутии</w:t>
      </w:r>
    </w:p>
    <w:p w14:paraId="19012101" w14:textId="77777777" w:rsidR="00886AF8" w:rsidRPr="0044514B" w:rsidRDefault="00886AF8" w:rsidP="00473F5E">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473F5E">
      <w:pPr>
        <w:pStyle w:val="ProductList-Body"/>
        <w:ind w:left="180"/>
      </w:pPr>
    </w:p>
    <w:p w14:paraId="4FCE47EA" w14:textId="77777777" w:rsidR="001A19E0" w:rsidRPr="00690C65" w:rsidRDefault="001A19E0" w:rsidP="00473F5E">
      <w:pPr>
        <w:pStyle w:val="ProductList-Body"/>
        <w:ind w:left="187"/>
      </w:pPr>
      <w:r>
        <w:rPr>
          <w:b/>
          <w:color w:val="0072C6"/>
        </w:rPr>
        <w:t>Търсене в няколко пощенски кутии</w:t>
      </w:r>
    </w:p>
    <w:p w14:paraId="442DBA42" w14:textId="37A9B852" w:rsidR="001A19E0" w:rsidRPr="00690C65" w:rsidRDefault="001A19E0" w:rsidP="00473F5E">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473F5E">
      <w:pPr>
        <w:pStyle w:val="ProductList-Body"/>
        <w:ind w:left="180"/>
      </w:pPr>
    </w:p>
    <w:p w14:paraId="3467D71C" w14:textId="77777777" w:rsidR="001A19E0" w:rsidRPr="00690C65" w:rsidRDefault="001A19E0" w:rsidP="00473F5E">
      <w:pPr>
        <w:pStyle w:val="ProductList-Body"/>
        <w:ind w:left="187"/>
      </w:pPr>
      <w:r>
        <w:rPr>
          <w:b/>
          <w:color w:val="0072C6"/>
        </w:rPr>
        <w:t>Календар</w:t>
      </w:r>
    </w:p>
    <w:p w14:paraId="294F5C1B" w14:textId="0EB42AC3" w:rsidR="001A19E0" w:rsidRPr="00690C65" w:rsidRDefault="001A19E0" w:rsidP="00473F5E">
      <w:pPr>
        <w:pStyle w:val="ProductList-Body"/>
        <w:ind w:left="187"/>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473F5E">
      <w:pPr>
        <w:pStyle w:val="ProductList-Body"/>
        <w:ind w:left="180"/>
        <w:rPr>
          <w:b/>
          <w:color w:val="0072C6"/>
        </w:rPr>
      </w:pPr>
    </w:p>
    <w:p w14:paraId="12646D9A" w14:textId="77777777" w:rsidR="001A19E0" w:rsidRPr="00690C65" w:rsidRDefault="001A19E0" w:rsidP="00473F5E">
      <w:pPr>
        <w:pStyle w:val="ProductList-Body"/>
        <w:ind w:left="187"/>
      </w:pPr>
      <w:r>
        <w:rPr>
          <w:b/>
          <w:color w:val="0072C6"/>
        </w:rPr>
        <w:t>Контакти</w:t>
      </w:r>
    </w:p>
    <w:p w14:paraId="648D4163" w14:textId="31CD581B" w:rsidR="001A19E0" w:rsidRPr="00690C65" w:rsidRDefault="001A19E0" w:rsidP="00473F5E">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473F5E">
      <w:pPr>
        <w:pStyle w:val="ProductList-Body"/>
      </w:pPr>
    </w:p>
    <w:p w14:paraId="6B6C75C8" w14:textId="47017AF8" w:rsidR="00DC0A1F" w:rsidRPr="00690C65" w:rsidRDefault="00DC0A1F" w:rsidP="00473F5E">
      <w:pPr>
        <w:pStyle w:val="ProductList-Body"/>
      </w:pPr>
      <w:r>
        <w:rPr>
          <w:b/>
          <w:color w:val="00188F"/>
        </w:rPr>
        <w:t>Основни функции за Услуги на Office 365 – Архивиране с Exchange Online</w:t>
      </w:r>
    </w:p>
    <w:p w14:paraId="0E6850C8" w14:textId="16483226" w:rsidR="00DE36B9" w:rsidRDefault="00DC0A1F" w:rsidP="00473F5E">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6AB8A395" w14:textId="77777777" w:rsidR="00357185" w:rsidRPr="00357185" w:rsidRDefault="00357185" w:rsidP="00473F5E">
      <w:pPr>
        <w:pStyle w:val="ProductList-Body"/>
      </w:pPr>
    </w:p>
    <w:p w14:paraId="40C43371" w14:textId="594D8807" w:rsidR="00ED50E6" w:rsidRPr="00690C65" w:rsidRDefault="001A19E0" w:rsidP="00473F5E">
      <w:pPr>
        <w:pStyle w:val="ProductList-Body"/>
        <w:ind w:left="187"/>
      </w:pPr>
      <w:r>
        <w:rPr>
          <w:b/>
          <w:color w:val="0072C6"/>
        </w:rPr>
        <w:t>Съхранение</w:t>
      </w:r>
    </w:p>
    <w:p w14:paraId="4D3B73EF" w14:textId="41F65D4D" w:rsidR="001A19E0" w:rsidRPr="00690C65" w:rsidRDefault="001A19E0" w:rsidP="00473F5E">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473F5E">
      <w:pPr>
        <w:pStyle w:val="ProductList-Body"/>
        <w:ind w:left="180"/>
      </w:pPr>
    </w:p>
    <w:p w14:paraId="0586DAE4" w14:textId="77777777" w:rsidR="00ED50E6" w:rsidRPr="00690C65" w:rsidRDefault="001A19E0" w:rsidP="00473F5E">
      <w:pPr>
        <w:pStyle w:val="ProductList-Body"/>
        <w:ind w:left="187"/>
      </w:pPr>
      <w:r>
        <w:rPr>
          <w:b/>
          <w:color w:val="0072C6"/>
        </w:rPr>
        <w:t>Правила за запазване</w:t>
      </w:r>
    </w:p>
    <w:p w14:paraId="7CDB87D7" w14:textId="21882356" w:rsidR="001A19E0" w:rsidRPr="00690C65" w:rsidRDefault="001A19E0" w:rsidP="00473F5E">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473F5E">
      <w:pPr>
        <w:pStyle w:val="ProductList-Body"/>
        <w:ind w:left="180"/>
      </w:pPr>
    </w:p>
    <w:p w14:paraId="53518FF9" w14:textId="77777777" w:rsidR="00ED50E6" w:rsidRPr="00690C65" w:rsidRDefault="001A19E0" w:rsidP="00473F5E">
      <w:pPr>
        <w:pStyle w:val="ProductList-Body"/>
        <w:ind w:left="187"/>
      </w:pPr>
      <w:r>
        <w:rPr>
          <w:b/>
          <w:color w:val="0072C6"/>
        </w:rPr>
        <w:t>Възстановяване на изтрити елементи и пощенски кутии</w:t>
      </w:r>
    </w:p>
    <w:p w14:paraId="0CF73227" w14:textId="7B0D2157" w:rsidR="001A19E0" w:rsidRPr="00690C65" w:rsidRDefault="001A19E0" w:rsidP="00473F5E">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473F5E">
      <w:pPr>
        <w:pStyle w:val="ProductList-Body"/>
        <w:ind w:left="180"/>
      </w:pPr>
    </w:p>
    <w:p w14:paraId="32403BAC" w14:textId="77777777" w:rsidR="00ED50E6" w:rsidRPr="00690C65" w:rsidRDefault="001A19E0" w:rsidP="00473F5E">
      <w:pPr>
        <w:pStyle w:val="ProductList-Body"/>
        <w:ind w:left="187"/>
      </w:pPr>
      <w:r>
        <w:rPr>
          <w:b/>
          <w:color w:val="0072C6"/>
        </w:rPr>
        <w:t>Търсене в няколко пощенски кутии</w:t>
      </w:r>
    </w:p>
    <w:p w14:paraId="024BBD24" w14:textId="653E014F" w:rsidR="001A19E0" w:rsidRPr="00690C65" w:rsidRDefault="001A19E0" w:rsidP="00473F5E">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473F5E">
      <w:pPr>
        <w:pStyle w:val="ProductList-Body"/>
        <w:ind w:left="180"/>
      </w:pPr>
    </w:p>
    <w:p w14:paraId="448BE475" w14:textId="77777777" w:rsidR="00ED50E6" w:rsidRPr="00690C65" w:rsidRDefault="001A19E0" w:rsidP="00473F5E">
      <w:pPr>
        <w:pStyle w:val="ProductList-Body"/>
        <w:ind w:left="187"/>
      </w:pPr>
      <w:r>
        <w:rPr>
          <w:b/>
          <w:color w:val="0072C6"/>
        </w:rPr>
        <w:t>Законово задържане</w:t>
      </w:r>
    </w:p>
    <w:p w14:paraId="2EA3BFAF" w14:textId="45C83957" w:rsidR="001A19E0" w:rsidRPr="00690C65" w:rsidRDefault="001A19E0" w:rsidP="00473F5E">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473F5E">
      <w:pPr>
        <w:pStyle w:val="ProductList-Body"/>
        <w:ind w:left="180"/>
      </w:pPr>
    </w:p>
    <w:p w14:paraId="4ACEA0A4" w14:textId="60DB9570" w:rsidR="006523C8" w:rsidRPr="00690C65" w:rsidRDefault="006523C8" w:rsidP="00473F5E">
      <w:pPr>
        <w:pStyle w:val="ProductList-Body"/>
        <w:ind w:left="187"/>
      </w:pPr>
      <w:r>
        <w:rPr>
          <w:b/>
          <w:color w:val="0072C6"/>
        </w:rPr>
        <w:t>Архивиране</w:t>
      </w:r>
    </w:p>
    <w:p w14:paraId="73F5962E" w14:textId="77777777" w:rsidR="006523C8" w:rsidRPr="00690C65" w:rsidRDefault="006523C8" w:rsidP="00473F5E">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473F5E">
      <w:pPr>
        <w:pStyle w:val="ProductList-Body"/>
        <w:ind w:left="180"/>
      </w:pPr>
    </w:p>
    <w:p w14:paraId="2B0BFA2B" w14:textId="6300D19C" w:rsidR="006523C8" w:rsidRPr="00690C65" w:rsidRDefault="006523C8" w:rsidP="00473F5E">
      <w:pPr>
        <w:pStyle w:val="ProductList-Body"/>
        <w:ind w:left="187"/>
      </w:pPr>
      <w:r>
        <w:rPr>
          <w:b/>
          <w:color w:val="0072C6"/>
        </w:rPr>
        <w:t>Архивиране за Exchange Server</w:t>
      </w:r>
    </w:p>
    <w:p w14:paraId="05891E4A" w14:textId="77777777" w:rsidR="006523C8" w:rsidRPr="00690C65" w:rsidRDefault="006523C8" w:rsidP="00473F5E">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473F5E">
      <w:pPr>
        <w:pStyle w:val="ProductList-Body"/>
        <w:ind w:left="180"/>
      </w:pPr>
    </w:p>
    <w:p w14:paraId="3ACE4C9E" w14:textId="77777777" w:rsidR="00844186" w:rsidRDefault="00844186" w:rsidP="00473F5E">
      <w:pPr>
        <w:pStyle w:val="ProductList-ClauseHeading"/>
        <w:keepNext w:val="0"/>
      </w:pPr>
      <w:r>
        <w:t>Смартфони и таблети</w:t>
      </w:r>
    </w:p>
    <w:p w14:paraId="38639985" w14:textId="175E1F92" w:rsidR="00FE289A" w:rsidRPr="003A1DB6" w:rsidRDefault="00844186" w:rsidP="00473F5E">
      <w:pPr>
        <w:pStyle w:val="ProductList-Body"/>
      </w:pPr>
      <w:r>
        <w:t>Всеки потребител, на когото Клиентът присвоява ЛА за потребител за Exchange Online, може да (i) използва Microsoft Outlook за мобилни устройства за търговски цели и (ii) да влезе в Microsoft Outlook със своя организационен ИД на до пет смартфона и пет таблета</w:t>
      </w:r>
      <w:r w:rsidR="00FE289A">
        <w:t xml:space="preserve">. </w:t>
      </w:r>
    </w:p>
    <w:p w14:paraId="737819DC" w14:textId="77777777" w:rsidR="00FE289A" w:rsidRDefault="00FE289A" w:rsidP="00473F5E">
      <w:pPr>
        <w:pStyle w:val="ProductList-Body"/>
        <w:tabs>
          <w:tab w:val="clear" w:pos="158"/>
          <w:tab w:val="left" w:pos="270"/>
        </w:tabs>
        <w:rPr>
          <w:b/>
          <w:color w:val="00188F"/>
        </w:rPr>
      </w:pPr>
    </w:p>
    <w:p w14:paraId="6F4D5951" w14:textId="5E440B73" w:rsidR="006523C8" w:rsidRPr="00690C65" w:rsidRDefault="006523C8" w:rsidP="00473F5E">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473F5E">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57" w:history="1">
        <w:r>
          <w:rPr>
            <w:rStyle w:val="Hyperlink"/>
          </w:rPr>
          <w:t>http://go.microsoft.com/?linkid=9839206</w:t>
        </w:r>
      </w:hyperlink>
      <w:r w:rsidRPr="00642C18">
        <w:t>.</w:t>
      </w:r>
    </w:p>
    <w:p w14:paraId="3945EE2A" w14:textId="77777777" w:rsidR="006523C8" w:rsidRPr="00690C65" w:rsidRDefault="006523C8" w:rsidP="00473F5E">
      <w:pPr>
        <w:pStyle w:val="ProductList-Body"/>
      </w:pPr>
    </w:p>
    <w:p w14:paraId="74106EC7" w14:textId="77777777" w:rsidR="00AC2077" w:rsidRPr="00017A5A" w:rsidRDefault="00AC2077" w:rsidP="00473F5E">
      <w:pPr>
        <w:pStyle w:val="ProductList-Body"/>
        <w:tabs>
          <w:tab w:val="clear" w:pos="158"/>
          <w:tab w:val="left" w:pos="180"/>
        </w:tabs>
        <w:rPr>
          <w:b/>
          <w:color w:val="00188F"/>
        </w:rPr>
      </w:pPr>
      <w:r>
        <w:rPr>
          <w:b/>
          <w:color w:val="00188F"/>
        </w:rPr>
        <w:t>Лиценз на устройството за Защита от загуба на данни за Office 365</w:t>
      </w:r>
    </w:p>
    <w:p w14:paraId="3576CEF1" w14:textId="77777777" w:rsidR="00AC2077" w:rsidRDefault="00AC2077" w:rsidP="00473F5E">
      <w:pPr>
        <w:pStyle w:val="ProductList-Body"/>
      </w:pPr>
      <w:r>
        <w:t>Ако Клиентът е лицензиран за Защита от загуба на данни за Office 365 според Устройството, всички потребители на Лицензираното устройство са лицензирани за Онлайн услугата.</w:t>
      </w:r>
      <w:bookmarkStart w:id="182" w:name="_Hlk486589626"/>
    </w:p>
    <w:bookmarkEnd w:id="182"/>
    <w:p w14:paraId="3741B0E2" w14:textId="7B445A7B" w:rsidR="00D02EF7" w:rsidRDefault="00D02EF7" w:rsidP="00473F5E">
      <w:pPr>
        <w:pStyle w:val="ProductList-Body"/>
        <w:tabs>
          <w:tab w:val="clear" w:pos="158"/>
          <w:tab w:val="left" w:pos="180"/>
        </w:tabs>
      </w:pPr>
    </w:p>
    <w:p w14:paraId="248B5622" w14:textId="77777777" w:rsidR="00D02EF7" w:rsidRPr="00BD022E" w:rsidRDefault="00D02EF7" w:rsidP="006322D8">
      <w:pPr>
        <w:pStyle w:val="ProductList-Body"/>
        <w:keepNext/>
        <w:rPr>
          <w:b/>
          <w:color w:val="00188F"/>
        </w:rPr>
      </w:pPr>
      <w:bookmarkStart w:id="183" w:name="_Toc423959249"/>
      <w:r w:rsidRPr="00BD022E">
        <w:rPr>
          <w:b/>
          <w:color w:val="00188F"/>
        </w:rPr>
        <w:lastRenderedPageBreak/>
        <w:t>Споразумение за услуги</w:t>
      </w:r>
      <w:bookmarkEnd w:id="183"/>
    </w:p>
    <w:p w14:paraId="259FC0F6" w14:textId="77777777" w:rsidR="008834A3" w:rsidRDefault="008834A3" w:rsidP="00473F5E">
      <w:pPr>
        <w:pStyle w:val="ProductList-Body"/>
        <w:tabs>
          <w:tab w:val="clear" w:pos="158"/>
          <w:tab w:val="left" w:pos="180"/>
        </w:tabs>
      </w:pPr>
      <w:bookmarkStart w:id="184" w:name="Office365Applications"/>
      <w:r>
        <w:t>Няма SLA за Office 365 Advanced Threat Protection или Office 365 Threat Intelligence.</w:t>
      </w:r>
    </w:p>
    <w:bookmarkStart w:id="185" w:name="O365Applications"/>
    <w:bookmarkEnd w:id="184"/>
    <w:p w14:paraId="5618DB9B"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01E9342" w14:textId="452F0D94" w:rsidR="005E34B0" w:rsidRPr="007D2359" w:rsidRDefault="005E34B0" w:rsidP="00473F5E">
      <w:pPr>
        <w:pStyle w:val="ProductList-Offering2Heading"/>
        <w:outlineLvl w:val="2"/>
        <w:rPr>
          <w:lang w:val="bg-BG"/>
        </w:rPr>
      </w:pPr>
      <w:r w:rsidRPr="007D2359">
        <w:rPr>
          <w:lang w:val="bg-BG"/>
        </w:rPr>
        <w:tab/>
      </w:r>
      <w:bookmarkStart w:id="186" w:name="_Toc524436948"/>
      <w:bookmarkStart w:id="187" w:name="_Toc523239320"/>
      <w:bookmarkStart w:id="188" w:name="_Toc25673807"/>
      <w:r w:rsidRPr="007D2359">
        <w:rPr>
          <w:lang w:val="bg-BG"/>
        </w:rPr>
        <w:t xml:space="preserve">Приложения на </w:t>
      </w:r>
      <w:r w:rsidRPr="008B31EC">
        <w:t>Office</w:t>
      </w:r>
      <w:r w:rsidRPr="007D2359">
        <w:rPr>
          <w:lang w:val="bg-BG"/>
        </w:rPr>
        <w:t xml:space="preserve"> 365</w:t>
      </w:r>
      <w:bookmarkEnd w:id="185"/>
      <w:bookmarkEnd w:id="186"/>
      <w:bookmarkEnd w:id="187"/>
      <w:bookmarkEnd w:id="188"/>
    </w:p>
    <w:p w14:paraId="10043DFF" w14:textId="77777777" w:rsidR="005E34B0" w:rsidRPr="007D2359" w:rsidRDefault="005E34B0" w:rsidP="00473F5E">
      <w:pPr>
        <w:pStyle w:val="ProductList-Offering1"/>
        <w:rPr>
          <w:b/>
          <w:color w:val="0072C6"/>
          <w:sz w:val="28"/>
          <w:lang w:eastAsia="en-US" w:bidi="ar-SA"/>
        </w:rPr>
        <w:sectPr w:rsidR="005E34B0" w:rsidRPr="007D2359" w:rsidSect="007D2359">
          <w:type w:val="continuous"/>
          <w:pgSz w:w="12240" w:h="15840"/>
          <w:pgMar w:top="720" w:right="720" w:bottom="1440" w:left="720" w:header="720" w:footer="720" w:gutter="0"/>
          <w:cols w:space="720"/>
          <w:titlePg/>
          <w:docGrid w:linePitch="360"/>
        </w:sectPr>
      </w:pPr>
    </w:p>
    <w:p w14:paraId="0DCB0C26" w14:textId="77777777" w:rsidR="005E34B0" w:rsidRPr="00584137" w:rsidRDefault="005E34B0" w:rsidP="00473F5E">
      <w:pPr>
        <w:pStyle w:val="ProductList-Body"/>
        <w:rPr>
          <w:rFonts w:asciiTheme="majorHAnsi" w:hAnsiTheme="majorHAnsi"/>
          <w:sz w:val="16"/>
          <w:szCs w:val="16"/>
        </w:rPr>
      </w:pPr>
      <w:r w:rsidRPr="00584137">
        <w:rPr>
          <w:rFonts w:asciiTheme="majorHAnsi" w:hAnsiTheme="majorHAnsi"/>
          <w:sz w:val="16"/>
          <w:szCs w:val="16"/>
        </w:rPr>
        <w:t>Office 365 Business</w:t>
      </w:r>
    </w:p>
    <w:p w14:paraId="419DBD3C" w14:textId="77777777" w:rsidR="005E34B0" w:rsidRPr="00584137" w:rsidRDefault="005E34B0" w:rsidP="00473F5E">
      <w:pPr>
        <w:pStyle w:val="ProductList-Body"/>
        <w:rPr>
          <w:rFonts w:asciiTheme="majorHAnsi" w:hAnsiTheme="majorHAnsi"/>
          <w:sz w:val="16"/>
          <w:szCs w:val="16"/>
        </w:rPr>
      </w:pPr>
      <w:r w:rsidRPr="00584137">
        <w:rPr>
          <w:rFonts w:asciiTheme="majorHAnsi" w:hAnsiTheme="majorHAnsi"/>
          <w:sz w:val="16"/>
          <w:szCs w:val="16"/>
        </w:rPr>
        <w:t>Office 365 ProPlus</w:t>
      </w:r>
    </w:p>
    <w:p w14:paraId="5B717FCF" w14:textId="77777777" w:rsidR="005E34B0" w:rsidRPr="00584137" w:rsidRDefault="005E34B0" w:rsidP="00473F5E">
      <w:pPr>
        <w:pStyle w:val="ProductList-Body"/>
        <w:rPr>
          <w:rFonts w:asciiTheme="majorHAnsi" w:hAnsiTheme="majorHAnsi"/>
          <w:sz w:val="16"/>
          <w:szCs w:val="16"/>
        </w:rPr>
      </w:pPr>
      <w:r w:rsidRPr="00584137">
        <w:rPr>
          <w:rFonts w:asciiTheme="majorHAnsi" w:hAnsiTheme="majorHAnsi"/>
          <w:sz w:val="16"/>
          <w:szCs w:val="16"/>
        </w:rPr>
        <w:t>Visio Online (План 1 и 2)</w:t>
      </w:r>
    </w:p>
    <w:p w14:paraId="2C412050" w14:textId="77777777" w:rsidR="005E34B0" w:rsidRPr="00902117" w:rsidRDefault="005E34B0" w:rsidP="00473F5E">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81570E" w14:textId="77777777" w:rsidR="005E34B0" w:rsidRPr="00902117" w:rsidRDefault="005E34B0" w:rsidP="00473F5E">
      <w:pPr>
        <w:pStyle w:val="ProductList-Body"/>
        <w:pBdr>
          <w:top w:val="single" w:sz="4" w:space="1" w:color="BFBFBF" w:themeColor="background1" w:themeShade="BF"/>
        </w:pBdr>
        <w:rPr>
          <w:b/>
          <w:color w:val="000000" w:themeColor="text1"/>
          <w:sz w:val="8"/>
          <w:szCs w:val="8"/>
        </w:rPr>
      </w:pPr>
    </w:p>
    <w:p w14:paraId="51F5A48D" w14:textId="77777777" w:rsidR="005E34B0" w:rsidRPr="00902117" w:rsidRDefault="005E34B0" w:rsidP="00473F5E">
      <w:pPr>
        <w:pStyle w:val="ProductList-Body"/>
        <w:rPr>
          <w:b/>
          <w:color w:val="00188F"/>
        </w:rPr>
      </w:pPr>
      <w:r w:rsidRPr="00902117">
        <w:rPr>
          <w:b/>
          <w:color w:val="00188F"/>
        </w:rPr>
        <w:t>Споразумение за ниво на услуга</w:t>
      </w:r>
    </w:p>
    <w:p w14:paraId="57B6A7B6" w14:textId="77777777" w:rsidR="005E34B0" w:rsidRPr="00902117" w:rsidRDefault="005E34B0" w:rsidP="00473F5E">
      <w:pPr>
        <w:pStyle w:val="ProductList-Body"/>
      </w:pPr>
      <w:r w:rsidRPr="00902117">
        <w:t>Няма SLA за Visio Online.</w:t>
      </w:r>
    </w:p>
    <w:p w14:paraId="154CDFF0" w14:textId="77777777" w:rsidR="005E34B0" w:rsidRPr="00902117" w:rsidRDefault="005E34B0" w:rsidP="00473F5E">
      <w:pPr>
        <w:pStyle w:val="ProductList-Body"/>
      </w:pPr>
    </w:p>
    <w:p w14:paraId="4137C677" w14:textId="77777777" w:rsidR="005E34B0" w:rsidRPr="00902117" w:rsidRDefault="005E34B0" w:rsidP="00473F5E">
      <w:pPr>
        <w:pStyle w:val="ProductList-Body"/>
        <w:tabs>
          <w:tab w:val="clear" w:pos="158"/>
          <w:tab w:val="left" w:pos="180"/>
        </w:tabs>
        <w:rPr>
          <w:b/>
          <w:color w:val="00188F"/>
        </w:rPr>
      </w:pPr>
      <w:r w:rsidRPr="00902117">
        <w:rPr>
          <w:b/>
          <w:color w:val="00188F"/>
        </w:rPr>
        <w:t xml:space="preserve">Права за инсталиране и използване </w:t>
      </w:r>
    </w:p>
    <w:p w14:paraId="13C599A0" w14:textId="77777777" w:rsidR="005E34B0" w:rsidRPr="00902117" w:rsidRDefault="005E34B0" w:rsidP="00473F5E">
      <w:pPr>
        <w:pStyle w:val="ProductList-Body"/>
        <w:tabs>
          <w:tab w:val="clear" w:pos="158"/>
          <w:tab w:val="left" w:pos="180"/>
        </w:tabs>
      </w:pPr>
      <w:r w:rsidRPr="00902117">
        <w:t>Всеки потребител, на когото Клиентът прехвърля ЛА за Потребител, трябва да разполага със служебен или училищен акаунт в Microsoft, за</w:t>
      </w:r>
      <w:r>
        <w:rPr>
          <w:lang w:val="en-US"/>
        </w:rPr>
        <w:t> </w:t>
      </w:r>
      <w:r w:rsidRPr="00902117">
        <w:t>да използва предоставения софтуер с абонамента. Тези потребители:</w:t>
      </w:r>
    </w:p>
    <w:p w14:paraId="1EA3532A" w14:textId="77777777" w:rsidR="005E34B0" w:rsidRPr="00902117" w:rsidRDefault="005E34B0" w:rsidP="00473F5E">
      <w:pPr>
        <w:pStyle w:val="ProductList-Body"/>
        <w:numPr>
          <w:ilvl w:val="0"/>
          <w:numId w:val="12"/>
        </w:numPr>
        <w:ind w:left="450" w:hanging="270"/>
      </w:pPr>
      <w:r w:rsidRPr="00902117">
        <w:t>имат право да активират предоставения софтуер с ЛА за локално или отдалечено използване на максимум пет OSE едновременно;</w:t>
      </w:r>
    </w:p>
    <w:p w14:paraId="7257C426" w14:textId="77777777" w:rsidR="00DF2B81" w:rsidRPr="00E464DF" w:rsidRDefault="00DF2B81" w:rsidP="00473F5E">
      <w:pPr>
        <w:pStyle w:val="ProductList-Body"/>
        <w:numPr>
          <w:ilvl w:val="0"/>
          <w:numId w:val="12"/>
        </w:numPr>
        <w:ind w:left="461" w:hanging="274"/>
      </w:pPr>
      <w:r>
        <w:t xml:space="preserve">имат право също чрез активиране на споделен компютър да инсталират и използват софтуера на споделено устройство, Мрежов сървър или на Microsoft Azure или с Квалифицирани хостинг партньори за множество клиенти. Списък с Квалифицирани хостинг партньори за множество клиенти и допълнителни изисквания за внедряване са налични на адрес </w:t>
      </w:r>
      <w:hyperlink r:id="rId58" w:history="1">
        <w:r>
          <w:rPr>
            <w:rStyle w:val="Hyperlink"/>
          </w:rPr>
          <w:t>www.office.com/sca</w:t>
        </w:r>
      </w:hyperlink>
      <w:r>
        <w:rPr>
          <w:color w:val="1F497D"/>
        </w:rPr>
        <w:t xml:space="preserve">. </w:t>
      </w:r>
      <w:r>
        <w:t>Тази клауза относно активирането на споделен компютър се прилага само за Клиенти, лицензирани за Office 365 Business, когато Office 365 Business е лицензиран като компонент на Microsoft 365 Business; и</w:t>
      </w:r>
    </w:p>
    <w:p w14:paraId="51DEF3A0" w14:textId="77777777" w:rsidR="005E34B0" w:rsidRPr="00902117" w:rsidRDefault="005E34B0" w:rsidP="00473F5E">
      <w:pPr>
        <w:pStyle w:val="ProductList-Body"/>
        <w:numPr>
          <w:ilvl w:val="0"/>
          <w:numId w:val="12"/>
        </w:numPr>
        <w:ind w:left="450" w:hanging="270"/>
        <w:rPr>
          <w:b/>
        </w:rPr>
      </w:pPr>
      <w:r w:rsidRPr="00902117">
        <w:t>трябва да свързва всяко устройство, на което потребителят е инсталирал софтуера, към интернет поне веднъж на всеки 30 дни; в</w:t>
      </w:r>
      <w:r>
        <w:rPr>
          <w:lang w:val="en-US"/>
        </w:rPr>
        <w:t> </w:t>
      </w:r>
      <w:r w:rsidRPr="00902117">
        <w:t>противен случай функционалността на софтуера може да бъде засегната.</w:t>
      </w:r>
    </w:p>
    <w:p w14:paraId="71351591" w14:textId="77777777" w:rsidR="005E34B0" w:rsidRPr="00902117" w:rsidRDefault="005E34B0" w:rsidP="00473F5E">
      <w:pPr>
        <w:pStyle w:val="ProductList-Body"/>
        <w:numPr>
          <w:ilvl w:val="0"/>
          <w:numId w:val="12"/>
        </w:numPr>
        <w:ind w:left="450" w:hanging="270"/>
      </w:pPr>
      <w:r w:rsidRPr="00902117">
        <w:t>може да използва свързани с интернет Онлайн услуги, предоставени като част от ProPlus. В допълнение, ако това е разрешено от Клиента, потребителите може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 продуктовата документация.</w:t>
      </w:r>
    </w:p>
    <w:p w14:paraId="1C8950B7" w14:textId="77777777" w:rsidR="005E34B0" w:rsidRPr="00902117" w:rsidRDefault="005E34B0" w:rsidP="00473F5E">
      <w:pPr>
        <w:pStyle w:val="ProductList-Body"/>
        <w:spacing w:before="40"/>
      </w:pPr>
    </w:p>
    <w:p w14:paraId="076769B3" w14:textId="77777777" w:rsidR="00844186" w:rsidRDefault="00844186" w:rsidP="00473F5E">
      <w:pPr>
        <w:pStyle w:val="ProductList-ClauseHeading"/>
        <w:keepNext w:val="0"/>
      </w:pPr>
      <w:r>
        <w:t>Смартфони и таблети</w:t>
      </w:r>
    </w:p>
    <w:p w14:paraId="696BEB90" w14:textId="071CA37C" w:rsidR="005E34B0" w:rsidRPr="00990858" w:rsidRDefault="00844186" w:rsidP="00473F5E">
      <w:pPr>
        <w:pStyle w:val="ProductList-Body"/>
        <w:rPr>
          <w:spacing w:val="-2"/>
        </w:rPr>
      </w:pPr>
      <w:r>
        <w:t xml:space="preserve">Всеки потребител, на когото Клиентът присвоява ЛА за потребител за </w:t>
      </w:r>
      <w:r w:rsidR="00D924FF" w:rsidRPr="00215CC3">
        <w:t>Office 365 Business o</w:t>
      </w:r>
      <w:r w:rsidR="00D924FF">
        <w:t>r</w:t>
      </w:r>
      <w:r w:rsidR="00D924FF" w:rsidRPr="00215CC3">
        <w:t xml:space="preserve"> Office 365 ProPlus</w:t>
      </w:r>
      <w:r>
        <w:t xml:space="preserve">, може да (i) използва Microsoft </w:t>
      </w:r>
      <w:r w:rsidR="00162AE1" w:rsidRPr="00215CC3">
        <w:t>Office</w:t>
      </w:r>
      <w:r>
        <w:t xml:space="preserve"> за мобилни устройства за търговски цели и (ii) да влезе в Microsoft </w:t>
      </w:r>
      <w:r w:rsidR="00162AE1" w:rsidRPr="00215CC3">
        <w:t>Office</w:t>
      </w:r>
      <w:r>
        <w:t xml:space="preserve"> със своя организационен ИД на до пет смартфона и пет таблета</w:t>
      </w:r>
      <w:r w:rsidR="005E34B0" w:rsidRPr="00990858">
        <w:rPr>
          <w:spacing w:val="-2"/>
        </w:rPr>
        <w:t>.</w:t>
      </w:r>
    </w:p>
    <w:p w14:paraId="6C38F490" w14:textId="77777777" w:rsidR="005E34B0" w:rsidRPr="00902117" w:rsidRDefault="005E34B0" w:rsidP="00473F5E">
      <w:pPr>
        <w:pStyle w:val="ProductList-Body"/>
      </w:pPr>
    </w:p>
    <w:p w14:paraId="600B1ED0" w14:textId="77777777" w:rsidR="005E34B0" w:rsidRPr="00902117" w:rsidRDefault="005E34B0" w:rsidP="00473F5E">
      <w:pPr>
        <w:pStyle w:val="ProductList-Body"/>
        <w:rPr>
          <w:b/>
          <w:color w:val="00188F"/>
        </w:rPr>
      </w:pPr>
      <w:r w:rsidRPr="00902117">
        <w:rPr>
          <w:b/>
          <w:color w:val="00188F"/>
        </w:rPr>
        <w:t>Посочените по-долу условия важат само за Office 365 ProPlus</w:t>
      </w:r>
    </w:p>
    <w:p w14:paraId="25A9FDFC" w14:textId="77777777" w:rsidR="005E34B0" w:rsidRPr="00902117" w:rsidRDefault="005E34B0" w:rsidP="00473F5E">
      <w:pPr>
        <w:pStyle w:val="ProductList-Body"/>
        <w:ind w:left="180"/>
        <w:rPr>
          <w:b/>
          <w:color w:val="0072C6"/>
        </w:rPr>
      </w:pPr>
      <w:r w:rsidRPr="00902117">
        <w:rPr>
          <w:b/>
          <w:color w:val="0072C6"/>
        </w:rPr>
        <w:t>Търговско използване на Office Home &amp; Student 2013 RT</w:t>
      </w:r>
    </w:p>
    <w:p w14:paraId="05818005" w14:textId="77777777" w:rsidR="005E34B0" w:rsidRPr="001471C8" w:rsidRDefault="005E34B0" w:rsidP="00473F5E">
      <w:pPr>
        <w:pStyle w:val="ProductList-Body"/>
        <w:ind w:left="180"/>
        <w:rPr>
          <w:spacing w:val="-2"/>
        </w:rPr>
      </w:pPr>
      <w:r w:rsidRPr="001471C8">
        <w:rPr>
          <w:spacing w:val="-2"/>
        </w:rPr>
        <w:t>Ограничението за използване с търговска цел за Office Home и Student 2013 RT е отменено за всеки ЛА за Потребител на Office 365 ProPlus. Освен както е определено в този раздел, предимство ще имат условията, предоставени с Лиценза за Office Home и Student 2013 RT.</w:t>
      </w:r>
    </w:p>
    <w:p w14:paraId="541900A1" w14:textId="77777777" w:rsidR="005E34B0" w:rsidRPr="00902117" w:rsidRDefault="005E34B0" w:rsidP="00473F5E">
      <w:pPr>
        <w:pStyle w:val="ProductList-Body"/>
        <w:ind w:left="180"/>
      </w:pPr>
    </w:p>
    <w:p w14:paraId="773B74CF" w14:textId="77777777" w:rsidR="00045BAB" w:rsidRPr="00FC409E" w:rsidRDefault="00045BAB" w:rsidP="00473F5E">
      <w:pPr>
        <w:pStyle w:val="ProductList-Body"/>
        <w:ind w:left="180"/>
        <w:rPr>
          <w:b/>
          <w:color w:val="0072C6"/>
        </w:rPr>
      </w:pPr>
      <w:r>
        <w:rPr>
          <w:b/>
          <w:color w:val="0072C6"/>
        </w:rPr>
        <w:t>Office Online Server</w:t>
      </w:r>
    </w:p>
    <w:p w14:paraId="79226566" w14:textId="3EFD2F79" w:rsidR="00DF2B81" w:rsidRPr="00E464DF" w:rsidRDefault="00045BAB" w:rsidP="00473F5E">
      <w:pPr>
        <w:pStyle w:val="ProductList-Body"/>
        <w:ind w:left="180"/>
      </w:pPr>
      <w:r>
        <w:t xml:space="preserve">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w:t>
      </w:r>
      <w:bookmarkStart w:id="189" w:name="_Hlk19132461"/>
      <w:r>
        <w:t xml:space="preserve">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hyperlink r:id="rId59" w:history="1">
        <w:r>
          <w:rPr>
            <w:rStyle w:val="Hyperlink"/>
          </w:rPr>
          <w:t>Условията за продукти</w:t>
        </w:r>
      </w:hyperlink>
      <w:r>
        <w:t xml:space="preserve">. </w:t>
      </w:r>
      <w:bookmarkEnd w:id="189"/>
      <w:r>
        <w:t>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Споразумение за облак на Microsoft или на друго споразумение с Microsoft, покриващо само Онлайн услуги</w:t>
      </w:r>
      <w:r w:rsidR="00DF2B81">
        <w:t>.</w:t>
      </w:r>
    </w:p>
    <w:p w14:paraId="12AD9D92" w14:textId="77777777" w:rsidR="00DD31AE" w:rsidRPr="00903BB7" w:rsidRDefault="00213ECD"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42C64D" w14:textId="0F676303" w:rsidR="00976EB6" w:rsidRPr="00B95770" w:rsidRDefault="008E050D" w:rsidP="00473F5E">
      <w:pPr>
        <w:pStyle w:val="ProductList-Offering2Heading"/>
        <w:outlineLvl w:val="2"/>
        <w:rPr>
          <w:lang w:val="ru-RU"/>
        </w:rPr>
      </w:pPr>
      <w:r>
        <w:rPr>
          <w:lang w:val="ru-RU"/>
        </w:rPr>
        <w:tab/>
      </w:r>
      <w:bookmarkStart w:id="190" w:name="_Toc25673808"/>
      <w:r w:rsidR="00976EB6">
        <w:t>Office</w:t>
      </w:r>
      <w:r w:rsidR="00976EB6" w:rsidRPr="00B95770">
        <w:rPr>
          <w:lang w:val="ru-RU"/>
        </w:rPr>
        <w:t xml:space="preserve"> </w:t>
      </w:r>
      <w:r w:rsidR="00544AAD">
        <w:t>за уеб</w:t>
      </w:r>
      <w:bookmarkEnd w:id="190"/>
    </w:p>
    <w:p w14:paraId="24A45D55" w14:textId="77777777" w:rsidR="00D7478E" w:rsidRPr="00690C65" w:rsidRDefault="00D7478E" w:rsidP="00473F5E">
      <w:pPr>
        <w:pStyle w:val="ProductList-Body"/>
      </w:pPr>
      <w:r>
        <w:rPr>
          <w:b/>
          <w:color w:val="00188F"/>
        </w:rPr>
        <w:t>Основни функции за Услуги на Office 365</w:t>
      </w:r>
    </w:p>
    <w:p w14:paraId="18C748B1" w14:textId="77777777" w:rsidR="00544AAD" w:rsidRDefault="00544AAD" w:rsidP="00473F5E">
      <w:pPr>
        <w:pStyle w:val="ProductList-Body"/>
      </w:pPr>
      <w:r>
        <w:t xml:space="preserve">Услугата „Office за уеб“ или нейната услуга-приемник ще разполага със следните възможности за </w:t>
      </w:r>
      <w:hyperlink w:anchor="_top" w:tooltip="Основни функции" w:history="1">
        <w:r>
          <w:rPr>
            <w:rStyle w:val="Hyperlink"/>
          </w:rPr>
          <w:t>Основни функции</w:t>
        </w:r>
      </w:hyperlink>
      <w:r>
        <w:t>:</w:t>
      </w:r>
    </w:p>
    <w:p w14:paraId="7F63318D" w14:textId="303C70B0" w:rsidR="00976EB6" w:rsidRPr="00690C65" w:rsidRDefault="00544AAD" w:rsidP="00473F5E">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за уеб“ или нейната услуга-приемник</w:t>
      </w:r>
      <w:r w:rsidR="00976EB6">
        <w:t>.</w:t>
      </w:r>
    </w:p>
    <w:p w14:paraId="37307BEA" w14:textId="77777777" w:rsidR="00976EB6" w:rsidRPr="00690C65" w:rsidRDefault="00976EB6" w:rsidP="00473F5E">
      <w:pPr>
        <w:pStyle w:val="ProductList-Body"/>
        <w:tabs>
          <w:tab w:val="clear" w:pos="158"/>
          <w:tab w:val="left" w:pos="180"/>
        </w:tabs>
      </w:pPr>
    </w:p>
    <w:p w14:paraId="2EC44286" w14:textId="77777777" w:rsidR="00976EB6" w:rsidRPr="00690C65" w:rsidRDefault="00976EB6" w:rsidP="00473F5E">
      <w:pPr>
        <w:pStyle w:val="ProductList-Body"/>
        <w:tabs>
          <w:tab w:val="clear" w:pos="158"/>
          <w:tab w:val="left" w:pos="180"/>
        </w:tabs>
      </w:pPr>
      <w:r>
        <w:rPr>
          <w:b/>
          <w:color w:val="00188F"/>
        </w:rPr>
        <w:t>Външни потребители</w:t>
      </w:r>
    </w:p>
    <w:p w14:paraId="3A38EAD8" w14:textId="3D5C6A62" w:rsidR="00976EB6" w:rsidRPr="00690C65" w:rsidRDefault="00544AAD" w:rsidP="00473F5E">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за уеб“.</w:t>
      </w:r>
    </w:p>
    <w:p w14:paraId="29829427" w14:textId="77777777" w:rsidR="00DD31AE" w:rsidRPr="00903BB7" w:rsidRDefault="00213ECD"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3C3A612" w14:textId="56735CCF" w:rsidR="005B7124" w:rsidRPr="00B95770" w:rsidRDefault="005B7124" w:rsidP="006322D8">
      <w:pPr>
        <w:pStyle w:val="ProductList-Offering2Heading"/>
        <w:pageBreakBefore/>
        <w:rPr>
          <w:lang w:val="ru-RU"/>
        </w:rPr>
      </w:pPr>
      <w:r w:rsidRPr="00B95770">
        <w:rPr>
          <w:lang w:val="ru-RU"/>
        </w:rPr>
        <w:lastRenderedPageBreak/>
        <w:tab/>
      </w:r>
      <w:bookmarkStart w:id="191" w:name="_Toc25673809"/>
      <w:r>
        <w:t>OneDrive</w:t>
      </w:r>
      <w:r w:rsidRPr="00B95770">
        <w:rPr>
          <w:lang w:val="ru-RU"/>
        </w:rPr>
        <w:t xml:space="preserve"> за бизнеса</w:t>
      </w:r>
      <w:bookmarkEnd w:id="191"/>
    </w:p>
    <w:p w14:paraId="0064B7AB" w14:textId="77777777" w:rsidR="006523C8" w:rsidRPr="00690C65" w:rsidRDefault="006523C8" w:rsidP="00473F5E">
      <w:pPr>
        <w:pStyle w:val="ProductList-Body"/>
        <w:tabs>
          <w:tab w:val="clear" w:pos="158"/>
          <w:tab w:val="left" w:pos="180"/>
        </w:tabs>
      </w:pPr>
      <w:r>
        <w:rPr>
          <w:b/>
          <w:color w:val="00188F"/>
        </w:rPr>
        <w:t>Външни потребители</w:t>
      </w:r>
    </w:p>
    <w:p w14:paraId="5B0B041D" w14:textId="34E71C79" w:rsidR="006523C8" w:rsidRPr="00690C65" w:rsidRDefault="006523C8" w:rsidP="00473F5E">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117A52CB" w14:textId="77777777" w:rsidR="00DD31AE" w:rsidRPr="00903BB7" w:rsidRDefault="00213ECD"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93CEB1D" w14:textId="77777777" w:rsidR="00562B7B" w:rsidRDefault="00562B7B" w:rsidP="00473F5E">
      <w:pPr>
        <w:pStyle w:val="ProductList-Offering2Heading"/>
        <w:outlineLvl w:val="2"/>
      </w:pPr>
      <w:r>
        <w:tab/>
      </w:r>
      <w:bookmarkStart w:id="192" w:name="_Toc6563833"/>
      <w:bookmarkStart w:id="193" w:name="_Toc21617054"/>
      <w:bookmarkStart w:id="194" w:name="_Toc25673810"/>
      <w:bookmarkStart w:id="195" w:name="ProjectOnline"/>
      <w:r>
        <w:t>Project</w:t>
      </w:r>
      <w:bookmarkEnd w:id="192"/>
      <w:bookmarkEnd w:id="193"/>
      <w:bookmarkEnd w:id="194"/>
    </w:p>
    <w:bookmarkEnd w:id="195"/>
    <w:p w14:paraId="4114962B" w14:textId="77777777" w:rsidR="00562B7B" w:rsidRDefault="00562B7B" w:rsidP="00473F5E">
      <w:pPr>
        <w:pStyle w:val="ProductList-Offering1"/>
        <w:sectPr w:rsidR="00562B7B" w:rsidSect="00A619AF">
          <w:footerReference w:type="default" r:id="rId60"/>
          <w:footerReference w:type="first" r:id="rId61"/>
          <w:type w:val="continuous"/>
          <w:pgSz w:w="12240" w:h="15840"/>
          <w:pgMar w:top="1440" w:right="720" w:bottom="1440" w:left="720" w:header="720" w:footer="720" w:gutter="0"/>
          <w:cols w:space="720"/>
          <w:titlePg/>
          <w:docGrid w:linePitch="360"/>
        </w:sectPr>
      </w:pPr>
    </w:p>
    <w:p w14:paraId="4DD1D945"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Project Online Essentials</w:t>
      </w:r>
    </w:p>
    <w:p w14:paraId="06890A41"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План 1 на Project</w:t>
      </w:r>
    </w:p>
    <w:p w14:paraId="525B1F74"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План 3 на Project</w:t>
      </w:r>
    </w:p>
    <w:p w14:paraId="0CD275B1" w14:textId="77777777" w:rsidR="00562B7B" w:rsidRPr="00866323" w:rsidRDefault="00562B7B" w:rsidP="00473F5E">
      <w:pPr>
        <w:pStyle w:val="ProductList-Body"/>
        <w:rPr>
          <w:rFonts w:asciiTheme="majorHAnsi" w:hAnsiTheme="majorHAnsi"/>
          <w:sz w:val="16"/>
          <w:szCs w:val="16"/>
        </w:rPr>
      </w:pPr>
      <w:r>
        <w:rPr>
          <w:rFonts w:asciiTheme="majorHAnsi" w:hAnsiTheme="majorHAnsi"/>
          <w:sz w:val="16"/>
          <w:szCs w:val="16"/>
        </w:rPr>
        <w:t>План 5 на Project</w:t>
      </w:r>
    </w:p>
    <w:p w14:paraId="00F9C4E5" w14:textId="77777777" w:rsidR="00562B7B" w:rsidRDefault="00562B7B" w:rsidP="00473F5E">
      <w:pPr>
        <w:pStyle w:val="ProductList-Offering2"/>
        <w:sectPr w:rsidR="00562B7B" w:rsidSect="00A619AF">
          <w:footerReference w:type="first" r:id="rId62"/>
          <w:type w:val="continuous"/>
          <w:pgSz w:w="12240" w:h="15840"/>
          <w:pgMar w:top="1440" w:right="720" w:bottom="1440" w:left="720" w:header="720" w:footer="720" w:gutter="0"/>
          <w:cols w:num="2" w:space="720"/>
          <w:titlePg/>
          <w:docGrid w:linePitch="360"/>
        </w:sectPr>
      </w:pPr>
    </w:p>
    <w:p w14:paraId="09034482" w14:textId="77777777" w:rsidR="00562B7B" w:rsidRPr="000A5E8A" w:rsidRDefault="00562B7B" w:rsidP="00473F5E">
      <w:pPr>
        <w:pStyle w:val="ProductList-Body"/>
        <w:pBdr>
          <w:top w:val="single" w:sz="4" w:space="1" w:color="BFBFBF" w:themeColor="background1" w:themeShade="BF"/>
        </w:pBdr>
        <w:rPr>
          <w:b/>
          <w:color w:val="000000" w:themeColor="text1"/>
          <w:sz w:val="8"/>
          <w:szCs w:val="8"/>
        </w:rPr>
      </w:pPr>
    </w:p>
    <w:p w14:paraId="5D67F55C" w14:textId="77777777" w:rsidR="00562B7B" w:rsidRPr="005108F0" w:rsidRDefault="00562B7B" w:rsidP="00473F5E">
      <w:pPr>
        <w:pStyle w:val="ProductList-Body"/>
        <w:rPr>
          <w:b/>
          <w:color w:val="00188F"/>
        </w:rPr>
      </w:pPr>
      <w:r>
        <w:rPr>
          <w:b/>
          <w:color w:val="00188F"/>
        </w:rPr>
        <w:t>Права за инсталиране и използване за приложение на Project</w:t>
      </w:r>
    </w:p>
    <w:p w14:paraId="783CB05C" w14:textId="77777777" w:rsidR="00562B7B" w:rsidRDefault="00562B7B" w:rsidP="00473F5E">
      <w:pPr>
        <w:pStyle w:val="ProductList-Body"/>
      </w:pPr>
      <w:r>
        <w:t>Всеки потребител, на когото Клиентът възложи ЛА за потребител на План 3 или План 5 на Project, трябва да разполага с Акаунт в Microsoft, за да използва предоставения софтуер с абонамента. Тези потребители:</w:t>
      </w:r>
    </w:p>
    <w:p w14:paraId="4B46AB2A" w14:textId="77777777" w:rsidR="00562B7B" w:rsidRDefault="00562B7B" w:rsidP="00473F5E">
      <w:pPr>
        <w:pStyle w:val="ProductList-Body"/>
        <w:numPr>
          <w:ilvl w:val="0"/>
          <w:numId w:val="10"/>
        </w:numPr>
      </w:pPr>
      <w:r>
        <w:t>имат право да активират предоставения софтуер с ЛА за локално или отдалечено използване на максимум пет OSE едновременно;</w:t>
      </w:r>
    </w:p>
    <w:p w14:paraId="712139E7" w14:textId="77777777" w:rsidR="00562B7B" w:rsidRDefault="00562B7B" w:rsidP="00473F5E">
      <w:pPr>
        <w:pStyle w:val="ProductList-Body"/>
        <w:numPr>
          <w:ilvl w:val="0"/>
          <w:numId w:val="10"/>
        </w:numPr>
      </w:pPr>
      <w:r>
        <w:t xml:space="preserve">имат право също чрез активиране на споделен компютър да инсталират и използват софтуера на споделено устройство, Мрежов сървър или на Microsoft Azure или с Квалифицирани хостинг партньори за множество клиенти. Списък с Квалифицирани хостинг партньори за множество клиенти и допълнителни изисквания за внедряване е налице на адрес </w:t>
      </w:r>
      <w:hyperlink r:id="rId63" w:history="1">
        <w:r>
          <w:rPr>
            <w:rStyle w:val="Hyperlink"/>
          </w:rPr>
          <w:t>www.office.com/sca</w:t>
        </w:r>
      </w:hyperlink>
      <w:r>
        <w:t>; и</w:t>
      </w:r>
    </w:p>
    <w:p w14:paraId="22B75658" w14:textId="77777777" w:rsidR="00562B7B" w:rsidRDefault="00562B7B" w:rsidP="00473F5E">
      <w:pPr>
        <w:pStyle w:val="ProductList-Body"/>
        <w:numPr>
          <w:ilvl w:val="0"/>
          <w:numId w:val="1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6E783885" w14:textId="77777777" w:rsidR="00562B7B" w:rsidRDefault="00562B7B" w:rsidP="00473F5E">
      <w:pPr>
        <w:pStyle w:val="ProductList-Body"/>
        <w:rPr>
          <w:rFonts w:asciiTheme="majorHAnsi" w:hAnsiTheme="majorHAnsi"/>
          <w:sz w:val="16"/>
          <w:szCs w:val="16"/>
        </w:rPr>
      </w:pPr>
    </w:p>
    <w:p w14:paraId="151D3C42" w14:textId="77777777" w:rsidR="00562B7B" w:rsidRPr="005108F0" w:rsidRDefault="00562B7B" w:rsidP="00473F5E">
      <w:pPr>
        <w:pStyle w:val="ProductList-Body"/>
        <w:rPr>
          <w:b/>
          <w:color w:val="00188F"/>
        </w:rPr>
      </w:pPr>
      <w:r>
        <w:rPr>
          <w:b/>
          <w:color w:val="00188F"/>
        </w:rPr>
        <w:t>Използване на SharePoint Online</w:t>
      </w:r>
    </w:p>
    <w:p w14:paraId="3173D089" w14:textId="1D9D5FDC" w:rsidR="00FE289A" w:rsidRDefault="00562B7B" w:rsidP="00473F5E">
      <w:pPr>
        <w:pStyle w:val="ProductList-Body"/>
      </w:pPr>
      <w:r>
        <w:t>Правата за функциите на SharePoint Online, предоставени с ЛА за План 3 или План 5 за Project, са ограничени до съхраняване на данни и достъп до тях с цел поддържане на Project онлайн</w:t>
      </w:r>
      <w:r w:rsidR="00FE289A">
        <w:t>.</w:t>
      </w:r>
    </w:p>
    <w:p w14:paraId="7CD0F055" w14:textId="180DC39E" w:rsidR="00DD31AE" w:rsidRDefault="00213ECD"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3E0219F" w14:textId="22ED89E8" w:rsidR="005E34B0" w:rsidRPr="007D2359" w:rsidRDefault="005E34B0" w:rsidP="00473F5E">
      <w:pPr>
        <w:pStyle w:val="ProductList-Offering2Heading"/>
        <w:outlineLvl w:val="2"/>
        <w:rPr>
          <w:lang w:val="bg-BG"/>
        </w:rPr>
      </w:pPr>
      <w:r w:rsidRPr="007D2359">
        <w:rPr>
          <w:lang w:val="bg-BG"/>
        </w:rPr>
        <w:tab/>
      </w:r>
      <w:bookmarkStart w:id="196" w:name="_Toc524436952"/>
      <w:bookmarkStart w:id="197" w:name="_Toc523239324"/>
      <w:bookmarkStart w:id="198" w:name="_Toc25673811"/>
      <w:r w:rsidRPr="008B31EC">
        <w:t>SharePoint</w:t>
      </w:r>
      <w:r w:rsidRPr="007D2359">
        <w:rPr>
          <w:lang w:val="bg-BG"/>
        </w:rPr>
        <w:t xml:space="preserve"> </w:t>
      </w:r>
      <w:r w:rsidRPr="008B31EC">
        <w:t>Online</w:t>
      </w:r>
      <w:bookmarkEnd w:id="196"/>
      <w:bookmarkEnd w:id="197"/>
      <w:bookmarkEnd w:id="198"/>
    </w:p>
    <w:p w14:paraId="2876B29F" w14:textId="77777777" w:rsidR="005E34B0" w:rsidRPr="007D2359" w:rsidRDefault="005E34B0" w:rsidP="00473F5E">
      <w:pPr>
        <w:pStyle w:val="ProductList-Offering1"/>
        <w:ind w:left="0"/>
        <w:rPr>
          <w:b/>
          <w:color w:val="0072C6"/>
          <w:sz w:val="28"/>
          <w:lang w:eastAsia="en-US" w:bidi="ar-SA"/>
        </w:rPr>
        <w:sectPr w:rsidR="005E34B0" w:rsidRPr="007D2359" w:rsidSect="007D2359">
          <w:footerReference w:type="first" r:id="rId64"/>
          <w:type w:val="continuous"/>
          <w:pgSz w:w="12240" w:h="15840"/>
          <w:pgMar w:top="720" w:right="720" w:bottom="1440" w:left="720" w:header="720" w:footer="720" w:gutter="0"/>
          <w:cols w:space="720"/>
          <w:titlePg/>
          <w:docGrid w:linePitch="360"/>
        </w:sectPr>
      </w:pPr>
    </w:p>
    <w:p w14:paraId="6CAF39C7"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SharePoint Online (План 1 и 2)</w:t>
      </w:r>
    </w:p>
    <w:p w14:paraId="19487417"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SharePoint Online K1</w:t>
      </w:r>
    </w:p>
    <w:p w14:paraId="0B9A664F"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Duet Enterprise Online за Microsoft SharePoint и SAP</w:t>
      </w:r>
    </w:p>
    <w:p w14:paraId="3D5390E8" w14:textId="77777777" w:rsidR="005E34B0" w:rsidRPr="00902117" w:rsidRDefault="005E34B0" w:rsidP="00473F5E">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D1274C" w14:textId="77777777" w:rsidR="00581CDB" w:rsidRPr="002A7A10" w:rsidRDefault="00581CDB" w:rsidP="00473F5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473F5E">
      <w:pPr>
        <w:pStyle w:val="ProductList-Body"/>
      </w:pPr>
      <w:r>
        <w:rPr>
          <w:b/>
          <w:color w:val="00188F"/>
        </w:rPr>
        <w:t>Основни функции за Услуги на Office 365</w:t>
      </w:r>
    </w:p>
    <w:p w14:paraId="071D9734" w14:textId="0FBE506D" w:rsidR="00D7478E" w:rsidRPr="00690C65" w:rsidRDefault="004B79A4" w:rsidP="00473F5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696B933A" w14:textId="77777777" w:rsidR="00D7478E" w:rsidRPr="00690C65" w:rsidRDefault="00D7478E" w:rsidP="00473F5E">
      <w:pPr>
        <w:pStyle w:val="ProductList-Body"/>
      </w:pPr>
    </w:p>
    <w:p w14:paraId="3C7AF6D9" w14:textId="77777777" w:rsidR="00ED50E6" w:rsidRPr="00690C65" w:rsidRDefault="001A19E0" w:rsidP="00473F5E">
      <w:pPr>
        <w:pStyle w:val="ProductList-Body"/>
        <w:tabs>
          <w:tab w:val="clear" w:pos="158"/>
          <w:tab w:val="left" w:pos="180"/>
        </w:tabs>
        <w:ind w:left="187"/>
      </w:pPr>
      <w:r>
        <w:rPr>
          <w:b/>
          <w:color w:val="0072C6"/>
        </w:rPr>
        <w:t>Сайтове за сътрудничество</w:t>
      </w:r>
    </w:p>
    <w:p w14:paraId="6BB5D188" w14:textId="545CAD29" w:rsidR="001A19E0" w:rsidRPr="00690C65" w:rsidRDefault="001A19E0" w:rsidP="00473F5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473F5E">
      <w:pPr>
        <w:pStyle w:val="ProductList-Body"/>
        <w:tabs>
          <w:tab w:val="clear" w:pos="158"/>
          <w:tab w:val="left" w:pos="180"/>
        </w:tabs>
        <w:ind w:left="180"/>
      </w:pPr>
    </w:p>
    <w:p w14:paraId="7F657CBD" w14:textId="77777777" w:rsidR="00ED50E6" w:rsidRPr="00690C65" w:rsidRDefault="001A19E0" w:rsidP="00473F5E">
      <w:pPr>
        <w:pStyle w:val="ProductList-Body"/>
        <w:tabs>
          <w:tab w:val="clear" w:pos="158"/>
          <w:tab w:val="left" w:pos="180"/>
        </w:tabs>
        <w:ind w:left="187"/>
      </w:pPr>
      <w:r>
        <w:rPr>
          <w:b/>
          <w:color w:val="0072C6"/>
        </w:rPr>
        <w:t>Съхранение</w:t>
      </w:r>
    </w:p>
    <w:p w14:paraId="39343941" w14:textId="736F4EE6" w:rsidR="001A19E0" w:rsidRPr="00690C65" w:rsidRDefault="001A19E0" w:rsidP="00473F5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473F5E">
      <w:pPr>
        <w:pStyle w:val="ProductList-Body"/>
      </w:pPr>
    </w:p>
    <w:p w14:paraId="5240EB9E" w14:textId="77777777" w:rsidR="00974EAE" w:rsidRPr="00690C65" w:rsidRDefault="001A19E0" w:rsidP="00473F5E">
      <w:pPr>
        <w:pStyle w:val="ProductList-Body"/>
        <w:tabs>
          <w:tab w:val="clear" w:pos="158"/>
          <w:tab w:val="left" w:pos="180"/>
        </w:tabs>
      </w:pPr>
      <w:r>
        <w:rPr>
          <w:b/>
          <w:color w:val="00188F"/>
        </w:rPr>
        <w:t>Външни потребители</w:t>
      </w:r>
    </w:p>
    <w:p w14:paraId="02135ED3" w14:textId="0128A228" w:rsidR="001A19E0" w:rsidRPr="00690C65" w:rsidRDefault="001A19E0" w:rsidP="00473F5E">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9816C9">
        <w:rPr>
          <w:lang w:val="en-US"/>
        </w:rPr>
        <w:t>K</w:t>
      </w:r>
      <w:r w:rsidR="008834A3" w:rsidRPr="008834A3">
        <w:t>1</w:t>
      </w:r>
      <w:r>
        <w:t xml:space="preserve">, Plan 1 и Plan 2. </w:t>
      </w:r>
    </w:p>
    <w:p w14:paraId="20BB4A60" w14:textId="77777777" w:rsidR="00974EAE" w:rsidRPr="00690C65" w:rsidRDefault="00974EAE" w:rsidP="00473F5E">
      <w:pPr>
        <w:pStyle w:val="ProductList-Body"/>
        <w:tabs>
          <w:tab w:val="clear" w:pos="158"/>
          <w:tab w:val="left" w:pos="180"/>
        </w:tabs>
      </w:pPr>
    </w:p>
    <w:p w14:paraId="61A15A1D" w14:textId="6242E069" w:rsidR="00974EAE" w:rsidRPr="00690C65" w:rsidRDefault="001A19E0" w:rsidP="00473F5E">
      <w:pPr>
        <w:pStyle w:val="ProductList-Body"/>
        <w:tabs>
          <w:tab w:val="clear" w:pos="158"/>
          <w:tab w:val="left" w:pos="180"/>
        </w:tabs>
      </w:pPr>
      <w:r>
        <w:rPr>
          <w:b/>
          <w:color w:val="00188F"/>
        </w:rPr>
        <w:t>ЛА за добавки за място за съхранение</w:t>
      </w:r>
    </w:p>
    <w:p w14:paraId="734FFA4B" w14:textId="3A029DAC" w:rsidR="001A19E0" w:rsidRPr="00690C65" w:rsidRDefault="001A19E0" w:rsidP="00473F5E">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bookmarkStart w:id="199" w:name="OtherOnlineServices"/>
    <w:p w14:paraId="185245D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E86C9E" w14:textId="77777777" w:rsidR="00847145" w:rsidRDefault="00370CDA" w:rsidP="00473F5E">
      <w:pPr>
        <w:pStyle w:val="ProductList-Offering2Heading"/>
        <w:outlineLvl w:val="2"/>
      </w:pPr>
      <w:r w:rsidRPr="0009624C">
        <w:rPr>
          <w:lang w:val="bg-BG"/>
        </w:rPr>
        <w:tab/>
      </w:r>
      <w:bookmarkStart w:id="200" w:name="Stream"/>
      <w:bookmarkStart w:id="201" w:name="_Toc528174085"/>
      <w:bookmarkStart w:id="202" w:name="_Toc8395047"/>
      <w:bookmarkStart w:id="203" w:name="_Toc6563835"/>
      <w:bookmarkStart w:id="204" w:name="_Toc8749048"/>
      <w:bookmarkStart w:id="205" w:name="_Toc25673812"/>
      <w:r w:rsidR="00847145">
        <w:t>Microsoft Stream</w:t>
      </w:r>
      <w:bookmarkEnd w:id="200"/>
      <w:bookmarkEnd w:id="201"/>
      <w:bookmarkEnd w:id="202"/>
      <w:bookmarkEnd w:id="203"/>
      <w:bookmarkEnd w:id="204"/>
      <w:bookmarkEnd w:id="205"/>
    </w:p>
    <w:p w14:paraId="169BC14B" w14:textId="77777777" w:rsidR="00847145" w:rsidRDefault="00847145" w:rsidP="00473F5E">
      <w:pPr>
        <w:pStyle w:val="ProductList-Body"/>
        <w:tabs>
          <w:tab w:val="clear" w:pos="158"/>
          <w:tab w:val="left" w:pos="360"/>
        </w:tabs>
        <w:rPr>
          <w:b/>
          <w:color w:val="00188F"/>
        </w:rPr>
      </w:pPr>
      <w:r>
        <w:rPr>
          <w:b/>
          <w:color w:val="00188F"/>
        </w:rPr>
        <w:t>Бележки</w:t>
      </w:r>
    </w:p>
    <w:p w14:paraId="70531031" w14:textId="77777777" w:rsidR="00847145" w:rsidRDefault="00847145" w:rsidP="00473F5E">
      <w:pPr>
        <w:pStyle w:val="ProductList-Body"/>
      </w:pPr>
      <w:r>
        <w:t xml:space="preserve">Прилагат се Бележките за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tooltip="Приложение 1" w:history="1">
        <w:r>
          <w:rPr>
            <w:rStyle w:val="Hyperlink"/>
          </w:rPr>
          <w:t>Приложение 1</w:t>
        </w:r>
      </w:hyperlink>
      <w:r>
        <w:t>.</w:t>
      </w:r>
    </w:p>
    <w:p w14:paraId="3DA11F9D" w14:textId="77777777" w:rsidR="00847145" w:rsidRDefault="00847145" w:rsidP="00473F5E">
      <w:pPr>
        <w:pStyle w:val="ProductList-Body"/>
      </w:pPr>
    </w:p>
    <w:p w14:paraId="69468E98" w14:textId="77777777" w:rsidR="00847145" w:rsidRDefault="00847145" w:rsidP="00473F5E">
      <w:pPr>
        <w:pStyle w:val="ProductList-Body"/>
        <w:tabs>
          <w:tab w:val="clear" w:pos="158"/>
          <w:tab w:val="left" w:pos="360"/>
        </w:tabs>
        <w:rPr>
          <w:b/>
          <w:color w:val="00188F"/>
        </w:rPr>
      </w:pPr>
      <w:r>
        <w:rPr>
          <w:b/>
          <w:color w:val="00188F"/>
        </w:rPr>
        <w:lastRenderedPageBreak/>
        <w:t>Поточно предавани събития на живо</w:t>
      </w:r>
    </w:p>
    <w:p w14:paraId="52D93EC6" w14:textId="77777777" w:rsidR="00847145" w:rsidRDefault="00847145" w:rsidP="00473F5E">
      <w:pPr>
        <w:pStyle w:val="ProductList-Body"/>
      </w:pPr>
      <w:r>
        <w:t>За Поточно предавани събития на живо се прилага следното:</w:t>
      </w:r>
    </w:p>
    <w:p w14:paraId="734A1ECC" w14:textId="77777777" w:rsidR="00847145" w:rsidRDefault="00847145" w:rsidP="00473F5E">
      <w:pPr>
        <w:pStyle w:val="ProductList-Bullet"/>
        <w:numPr>
          <w:ilvl w:val="0"/>
          <w:numId w:val="20"/>
        </w:numPr>
      </w:pPr>
      <w:r>
        <w:t>Поточно предаваните събития на живо не могат да са по-дълги от четири (4) часа;</w:t>
      </w:r>
    </w:p>
    <w:p w14:paraId="7D8C7563" w14:textId="77777777" w:rsidR="00847145" w:rsidRDefault="00847145" w:rsidP="00473F5E">
      <w:pPr>
        <w:pStyle w:val="ProductList-Bullet"/>
        <w:numPr>
          <w:ilvl w:val="0"/>
          <w:numId w:val="20"/>
        </w:numPr>
      </w:pPr>
      <w:r>
        <w:t>Присъстващите на Поточно предавани събития на живо не могат да надвишават 10 000; и</w:t>
      </w:r>
    </w:p>
    <w:p w14:paraId="023A507B" w14:textId="75C8F17D" w:rsidR="00370CDA" w:rsidRDefault="00847145" w:rsidP="00473F5E">
      <w:pPr>
        <w:pStyle w:val="ProductList-Bullet"/>
        <w:numPr>
          <w:ilvl w:val="0"/>
          <w:numId w:val="20"/>
        </w:numPr>
      </w:pPr>
      <w:r>
        <w:t>Поточно предаваните събития на живо се ограничават до петнадесет (15) на клиент във всеки даден момент.</w:t>
      </w:r>
    </w:p>
    <w:p w14:paraId="274DDA57" w14:textId="77777777" w:rsidR="00DD31AE" w:rsidRPr="00903BB7" w:rsidRDefault="00213ECD"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EF9505" w14:textId="55BFB8EB" w:rsidR="008E1EAF" w:rsidRPr="00B95770" w:rsidRDefault="00B46433" w:rsidP="00473F5E">
      <w:pPr>
        <w:pStyle w:val="ProductList-OfferingGroupHeading"/>
        <w:rPr>
          <w:lang w:val="ru-RU"/>
        </w:rPr>
      </w:pPr>
      <w:bookmarkStart w:id="206" w:name="_Toc25673813"/>
      <w:r w:rsidRPr="00B95770">
        <w:rPr>
          <w:lang w:val="ru-RU"/>
        </w:rPr>
        <w:t>Други Онлайн услуги</w:t>
      </w:r>
      <w:bookmarkEnd w:id="206"/>
    </w:p>
    <w:p w14:paraId="37545EB3" w14:textId="77777777" w:rsidR="002D4180" w:rsidRPr="000B6866" w:rsidRDefault="002D4180" w:rsidP="00473F5E">
      <w:pPr>
        <w:pStyle w:val="ProductList-Offering2Heading"/>
        <w:outlineLvl w:val="2"/>
        <w:rPr>
          <w:lang w:val="bg-BG"/>
        </w:rPr>
      </w:pPr>
      <w:bookmarkStart w:id="207" w:name="Intune"/>
      <w:bookmarkStart w:id="208" w:name="_Toc459970737"/>
      <w:bookmarkStart w:id="209" w:name="MicrosoftLearning"/>
      <w:bookmarkStart w:id="210" w:name="MicrosoftPowerBIPro"/>
      <w:bookmarkEnd w:id="199"/>
      <w:r w:rsidRPr="000B6866">
        <w:rPr>
          <w:lang w:val="bg-BG"/>
        </w:rPr>
        <w:tab/>
      </w:r>
      <w:bookmarkStart w:id="211" w:name="_Toc3111583"/>
      <w:bookmarkStart w:id="212" w:name="_Toc794198"/>
      <w:bookmarkStart w:id="213" w:name="_Toc25673814"/>
      <w:bookmarkStart w:id="214" w:name="BingMaps"/>
      <w:r w:rsidRPr="000B6866">
        <w:rPr>
          <w:lang w:val="bg-BG"/>
        </w:rPr>
        <w:t xml:space="preserve">Платформа за управление на движими активи на Картите на </w:t>
      </w:r>
      <w:r>
        <w:t>Bing</w:t>
      </w:r>
      <w:bookmarkEnd w:id="211"/>
      <w:bookmarkEnd w:id="212"/>
      <w:bookmarkEnd w:id="213"/>
    </w:p>
    <w:bookmarkEnd w:id="214"/>
    <w:p w14:paraId="3AC1D0B2" w14:textId="77777777" w:rsidR="002D4180" w:rsidRPr="00931AE7" w:rsidRDefault="002D4180" w:rsidP="00473F5E">
      <w:pPr>
        <w:pStyle w:val="ProductList-Body"/>
      </w:pPr>
      <w:r>
        <w:rPr>
          <w:b/>
          <w:color w:val="00188F"/>
        </w:rPr>
        <w:t>ЛА за Услуги</w:t>
      </w:r>
    </w:p>
    <w:p w14:paraId="38700412" w14:textId="77777777" w:rsidR="002D4180" w:rsidRPr="00931AE7" w:rsidRDefault="002D4180" w:rsidP="00473F5E">
      <w:pPr>
        <w:pStyle w:val="ProductList-Body"/>
      </w:pPr>
      <w:r>
        <w:t xml:space="preserve">Изисква се ЛА за Услуги за достъп до услугите чрез Платформата за управление на движими активи на Картите на Bing. За всеки актив трябва да се закупи ЛА за Услуги с поне един от следните отговарящи на условията ЛА за Добавка: </w:t>
      </w:r>
    </w:p>
    <w:p w14:paraId="3C59045A" w14:textId="77777777" w:rsidR="002D4180" w:rsidRPr="00931AE7" w:rsidRDefault="002D4180" w:rsidP="00473F5E">
      <w:pPr>
        <w:pStyle w:val="ProductList-Body"/>
        <w:numPr>
          <w:ilvl w:val="0"/>
          <w:numId w:val="12"/>
        </w:numPr>
        <w:spacing w:before="40"/>
      </w:pPr>
      <w:r>
        <w:t>ЛА за Добавка за Управление на движими активи за Северна Америка (със или без маршрутизиране)</w:t>
      </w:r>
    </w:p>
    <w:p w14:paraId="3E08B40E" w14:textId="77777777" w:rsidR="002D4180" w:rsidRPr="00931AE7" w:rsidRDefault="002D4180" w:rsidP="00473F5E">
      <w:pPr>
        <w:pStyle w:val="ProductList-Body"/>
        <w:numPr>
          <w:ilvl w:val="0"/>
          <w:numId w:val="12"/>
        </w:numPr>
        <w:spacing w:before="40"/>
      </w:pPr>
      <w:r>
        <w:t>ЛА за Добавка за Управление на движими активи за Европа (със или без маршрутизиране), или</w:t>
      </w:r>
    </w:p>
    <w:p w14:paraId="6EF0623D" w14:textId="77777777" w:rsidR="002D4180" w:rsidRPr="00931AE7" w:rsidRDefault="002D4180" w:rsidP="00473F5E">
      <w:pPr>
        <w:pStyle w:val="ProductList-Body"/>
        <w:numPr>
          <w:ilvl w:val="0"/>
          <w:numId w:val="12"/>
        </w:numPr>
        <w:spacing w:before="40"/>
      </w:pPr>
      <w:r>
        <w:t>ЛА за Добавка за Управление на движими активи за останалата част от света (със или без маршрутизиране)</w:t>
      </w:r>
    </w:p>
    <w:p w14:paraId="16F5A03E" w14:textId="77777777" w:rsidR="002D4180" w:rsidRPr="00931AE7" w:rsidRDefault="002D4180" w:rsidP="00473F5E">
      <w:pPr>
        <w:pStyle w:val="ProductList-Body"/>
      </w:pPr>
    </w:p>
    <w:p w14:paraId="68113B85" w14:textId="77777777" w:rsidR="002D4180" w:rsidRPr="00931AE7" w:rsidRDefault="002D4180" w:rsidP="00473F5E">
      <w:pPr>
        <w:pStyle w:val="ProductList-Body"/>
      </w:pPr>
      <w:r>
        <w:rPr>
          <w:b/>
          <w:color w:val="00188F"/>
        </w:rPr>
        <w:t>API на Картите на Bing</w:t>
      </w:r>
    </w:p>
    <w:p w14:paraId="782544B7" w14:textId="77777777" w:rsidR="002D4180" w:rsidRPr="004F00EF" w:rsidRDefault="002D4180" w:rsidP="00473F5E">
      <w:pPr>
        <w:pStyle w:val="ProductList-Body"/>
        <w:rPr>
          <w:rFonts w:cstheme="minorHAnsi"/>
          <w:szCs w:val="18"/>
        </w:rPr>
      </w:pPr>
      <w:r w:rsidRPr="00554E24">
        <w:rPr>
          <w:rFonts w:eastAsia="Times New Roman" w:cstheme="minorHAnsi"/>
          <w:color w:val="000000"/>
          <w:szCs w:val="18"/>
          <w:lang w:eastAsia="zh-CN"/>
        </w:rPr>
        <w:t>Клиент с лиценз за използване на Платформата за управление на движими активи на Картите на Bing има право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w:t>
      </w:r>
      <w:r w:rsidRPr="004F00EF">
        <w:rPr>
          <w:rFonts w:cstheme="minorHAnsi"/>
          <w:szCs w:val="18"/>
        </w:rPr>
        <w:t xml:space="preserve"> </w:t>
      </w:r>
      <w:hyperlink r:id="rId65" w:history="1">
        <w:r w:rsidRPr="004F00EF">
          <w:rPr>
            <w:rStyle w:val="Hyperlink"/>
            <w:rFonts w:cstheme="minorHAnsi"/>
            <w:szCs w:val="18"/>
          </w:rPr>
          <w:t>https://aka.ms/bingmapsplatformapistou</w:t>
        </w:r>
      </w:hyperlink>
      <w:r w:rsidRPr="004F00EF">
        <w:rPr>
          <w:rFonts w:cstheme="minorHAnsi"/>
          <w:szCs w:val="18"/>
        </w:rPr>
        <w:t xml:space="preserve"> и </w:t>
      </w:r>
      <w:hyperlink r:id="rId66" w:history="1">
        <w:r w:rsidRPr="004F00EF">
          <w:rPr>
            <w:rStyle w:val="Hyperlink"/>
            <w:rFonts w:cstheme="minorHAnsi"/>
            <w:szCs w:val="18"/>
          </w:rPr>
          <w:t>https://aka.ms/bingmapsplatformsdks/</w:t>
        </w:r>
      </w:hyperlink>
      <w:r w:rsidRPr="004F00EF">
        <w:rPr>
          <w:rFonts w:cstheme="minorHAnsi"/>
          <w:szCs w:val="18"/>
        </w:rPr>
        <w:t>.</w:t>
      </w:r>
    </w:p>
    <w:p w14:paraId="48CA13CB" w14:textId="77777777" w:rsidR="002D4180" w:rsidRPr="00931AE7" w:rsidRDefault="002D4180" w:rsidP="00473F5E">
      <w:pPr>
        <w:pStyle w:val="ProductList-Body"/>
      </w:pPr>
    </w:p>
    <w:p w14:paraId="0B664192" w14:textId="77777777" w:rsidR="002D4180" w:rsidRPr="00931AE7" w:rsidRDefault="002D4180" w:rsidP="00473F5E">
      <w:pPr>
        <w:pStyle w:val="ProductList-Body"/>
      </w:pPr>
      <w:r>
        <w:rPr>
          <w:b/>
          <w:color w:val="00188F"/>
        </w:rPr>
        <w:t>Поверителност на Картите на Bing</w:t>
      </w:r>
    </w:p>
    <w:p w14:paraId="6CEE23F3" w14:textId="77777777" w:rsidR="002D4180" w:rsidRPr="00931AE7" w:rsidRDefault="002D4180" w:rsidP="00473F5E">
      <w:pPr>
        <w:pStyle w:val="ProductList-Body"/>
      </w:pPr>
      <w:r>
        <w:t xml:space="preserve">Декларацията за поверителност на Microsoft (на адрес </w:t>
      </w:r>
      <w:hyperlink r:id="rId67"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Платформата за управление на движими активи на Картите на Bing от страна на Клиента.</w:t>
      </w:r>
    </w:p>
    <w:p w14:paraId="6D9582B9" w14:textId="52EFD322" w:rsidR="00847145" w:rsidRDefault="00213ECD"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451B0361" w14:textId="337012FF" w:rsidR="002D4180" w:rsidRPr="002D4180" w:rsidRDefault="002D4180" w:rsidP="00473F5E">
      <w:pPr>
        <w:pStyle w:val="ProductList-Offering2Heading"/>
        <w:outlineLvl w:val="2"/>
        <w:rPr>
          <w:lang w:val="bg-BG"/>
        </w:rPr>
      </w:pPr>
      <w:r w:rsidRPr="002D4180">
        <w:rPr>
          <w:lang w:val="bg-BG"/>
        </w:rPr>
        <w:tab/>
      </w:r>
      <w:bookmarkStart w:id="215" w:name="BingMapsTransactionsandUsers"/>
      <w:bookmarkStart w:id="216" w:name="_Toc3111584"/>
      <w:bookmarkStart w:id="217" w:name="_Toc25673815"/>
      <w:r w:rsidRPr="002D4180">
        <w:rPr>
          <w:lang w:val="bg-BG"/>
        </w:rPr>
        <w:t xml:space="preserve">Транзакции и потребители на Картите на </w:t>
      </w:r>
      <w:r>
        <w:t>Bing</w:t>
      </w:r>
      <w:bookmarkEnd w:id="215"/>
      <w:bookmarkEnd w:id="216"/>
      <w:bookmarkEnd w:id="217"/>
    </w:p>
    <w:p w14:paraId="385D7E59" w14:textId="77777777" w:rsidR="002D4180" w:rsidRPr="00A8327A" w:rsidRDefault="002D4180" w:rsidP="00473F5E">
      <w:pPr>
        <w:pStyle w:val="ProductList-Body"/>
        <w:rPr>
          <w:rFonts w:asciiTheme="majorHAnsi" w:hAnsiTheme="majorHAnsi"/>
          <w:sz w:val="16"/>
          <w:szCs w:val="16"/>
        </w:rPr>
        <w:sectPr w:rsidR="002D4180" w:rsidRPr="00A8327A" w:rsidSect="002D4180">
          <w:footerReference w:type="default" r:id="rId68"/>
          <w:footerReference w:type="first" r:id="rId69"/>
          <w:type w:val="continuous"/>
          <w:pgSz w:w="12240" w:h="15840"/>
          <w:pgMar w:top="1440" w:right="720" w:bottom="1440" w:left="720" w:header="720" w:footer="720" w:gutter="0"/>
          <w:cols w:space="720"/>
          <w:titlePg/>
          <w:docGrid w:linePitch="360"/>
        </w:sectPr>
      </w:pPr>
    </w:p>
    <w:p w14:paraId="75C4FB90" w14:textId="77777777" w:rsidR="002D4180" w:rsidRPr="00931AE7" w:rsidRDefault="002D4180" w:rsidP="00473F5E">
      <w:pPr>
        <w:pStyle w:val="ProductList-Body"/>
      </w:pPr>
      <w:r>
        <w:rPr>
          <w:rFonts w:asciiTheme="majorHAnsi" w:hAnsiTheme="majorHAnsi"/>
          <w:sz w:val="16"/>
          <w:szCs w:val="16"/>
        </w:rPr>
        <w:t>Транзакции на Картите на Bing</w:t>
      </w:r>
    </w:p>
    <w:p w14:paraId="20F3BE59" w14:textId="77777777" w:rsidR="002D4180" w:rsidRPr="00931AE7" w:rsidRDefault="002D4180" w:rsidP="00473F5E">
      <w:pPr>
        <w:pStyle w:val="ProductList-Body"/>
      </w:pPr>
      <w:r>
        <w:rPr>
          <w:rFonts w:asciiTheme="majorHAnsi" w:hAnsiTheme="majorHAnsi"/>
          <w:sz w:val="16"/>
          <w:szCs w:val="16"/>
        </w:rPr>
        <w:t>Познат потребител на Картите на Bing</w:t>
      </w:r>
    </w:p>
    <w:p w14:paraId="41DA19B3" w14:textId="77777777" w:rsidR="002D4180" w:rsidRPr="00931AE7" w:rsidRDefault="002D4180" w:rsidP="00473F5E">
      <w:pPr>
        <w:pStyle w:val="ProductList-Body"/>
      </w:pPr>
      <w:r>
        <w:rPr>
          <w:rFonts w:asciiTheme="majorHAnsi" w:hAnsiTheme="majorHAnsi"/>
          <w:sz w:val="16"/>
          <w:szCs w:val="16"/>
        </w:rPr>
        <w:t>Слабо познат потребител на Картите на Bing</w:t>
      </w:r>
    </w:p>
    <w:p w14:paraId="6718B8CC" w14:textId="77777777" w:rsidR="002D4180" w:rsidRDefault="002D4180" w:rsidP="00473F5E">
      <w:pPr>
        <w:pStyle w:val="ProductList-Body"/>
        <w:rPr>
          <w:rFonts w:asciiTheme="majorHAnsi" w:hAnsiTheme="majorHAnsi"/>
          <w:sz w:val="16"/>
          <w:szCs w:val="16"/>
        </w:rPr>
        <w:sectPr w:rsidR="002D4180" w:rsidSect="002D4180">
          <w:footerReference w:type="default" r:id="rId70"/>
          <w:footerReference w:type="first" r:id="rId71"/>
          <w:type w:val="continuous"/>
          <w:pgSz w:w="12240" w:h="15840"/>
          <w:pgMar w:top="1440" w:right="720" w:bottom="1440" w:left="720" w:header="720" w:footer="720" w:gutter="0"/>
          <w:cols w:num="2" w:space="720"/>
          <w:titlePg/>
          <w:docGrid w:linePitch="360"/>
        </w:sectPr>
      </w:pPr>
    </w:p>
    <w:p w14:paraId="3A7662F8" w14:textId="77777777" w:rsidR="002D4180" w:rsidRPr="001B027B" w:rsidRDefault="002D4180" w:rsidP="00473F5E">
      <w:pPr>
        <w:pStyle w:val="ProductList-Body"/>
        <w:pBdr>
          <w:top w:val="single" w:sz="4" w:space="1" w:color="BFBFBF" w:themeColor="background1" w:themeShade="BF"/>
        </w:pBdr>
        <w:rPr>
          <w:b/>
          <w:color w:val="000000" w:themeColor="text1"/>
          <w:sz w:val="8"/>
          <w:lang w:eastAsia="en-US" w:bidi="ar-SA"/>
        </w:rPr>
      </w:pPr>
    </w:p>
    <w:p w14:paraId="6ABF9D68" w14:textId="77777777" w:rsidR="002D4180" w:rsidRPr="00931AE7" w:rsidRDefault="002D4180" w:rsidP="00473F5E">
      <w:pPr>
        <w:pStyle w:val="ProductList-Body"/>
      </w:pPr>
      <w:r>
        <w:rPr>
          <w:b/>
          <w:color w:val="00188F"/>
        </w:rPr>
        <w:t>Упълномощени потребители</w:t>
      </w:r>
    </w:p>
    <w:p w14:paraId="54068C67" w14:textId="77777777" w:rsidR="002D4180" w:rsidRPr="00931AE7" w:rsidRDefault="002D4180" w:rsidP="00473F5E">
      <w:pPr>
        <w:pStyle w:val="ProductList-Body"/>
      </w:pPr>
      <w:r>
        <w:t>Упълномощените потребители от програми на Клиента, осъществяващи достъп до услугата чрез API на Картите на Bing, трябва да разполагат с ЛА.</w:t>
      </w:r>
    </w:p>
    <w:p w14:paraId="1A451B4B" w14:textId="77777777" w:rsidR="002D4180" w:rsidRPr="00931AE7" w:rsidRDefault="002D4180" w:rsidP="00473F5E">
      <w:pPr>
        <w:pStyle w:val="ProductList-Body"/>
      </w:pPr>
    </w:p>
    <w:p w14:paraId="6834D7D9" w14:textId="77777777" w:rsidR="002D4180" w:rsidRPr="00931AE7" w:rsidRDefault="002D4180" w:rsidP="00473F5E">
      <w:pPr>
        <w:pStyle w:val="ProductList-Body"/>
      </w:pPr>
      <w:r>
        <w:rPr>
          <w:b/>
          <w:color w:val="00188F"/>
        </w:rPr>
        <w:t>API на Картите на Bing</w:t>
      </w:r>
    </w:p>
    <w:p w14:paraId="4E49843C" w14:textId="77777777" w:rsidR="002D4180" w:rsidRPr="00931AE7" w:rsidRDefault="002D4180" w:rsidP="00473F5E">
      <w:pPr>
        <w:pStyle w:val="ProductList-Body"/>
      </w:pPr>
      <w:r>
        <w:t xml:space="preserve">Клиент с лиценз за използване на Транзакции и Потребители на Картите на Bing може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 </w:t>
      </w:r>
      <w:hyperlink r:id="rId72" w:history="1">
        <w:r>
          <w:rPr>
            <w:rStyle w:val="Hyperlink"/>
          </w:rPr>
          <w:t>https://aka.ms/bingmapsplatformapistou</w:t>
        </w:r>
      </w:hyperlink>
      <w:r>
        <w:t xml:space="preserve"> и </w:t>
      </w:r>
      <w:hyperlink r:id="rId73" w:history="1">
        <w:r>
          <w:rPr>
            <w:rStyle w:val="Hyperlink"/>
          </w:rPr>
          <w:t>https://aka.ms/bingmapsplatformsdks/</w:t>
        </w:r>
      </w:hyperlink>
      <w:r>
        <w:t>.</w:t>
      </w:r>
    </w:p>
    <w:p w14:paraId="7562DAEB" w14:textId="77777777" w:rsidR="002D4180" w:rsidRPr="00931AE7" w:rsidRDefault="002D4180" w:rsidP="00473F5E">
      <w:pPr>
        <w:pStyle w:val="ProductList-Body"/>
      </w:pPr>
    </w:p>
    <w:p w14:paraId="6C756380" w14:textId="77777777" w:rsidR="002D4180" w:rsidRPr="00931AE7" w:rsidRDefault="002D4180" w:rsidP="00473F5E">
      <w:pPr>
        <w:pStyle w:val="ProductList-Body"/>
      </w:pPr>
      <w:r>
        <w:rPr>
          <w:b/>
          <w:color w:val="00188F"/>
        </w:rPr>
        <w:t>Поверителност на Картите на Bing</w:t>
      </w:r>
    </w:p>
    <w:p w14:paraId="6E7728B2" w14:textId="77777777" w:rsidR="002D4180" w:rsidRPr="00931AE7" w:rsidRDefault="002D4180" w:rsidP="00473F5E">
      <w:pPr>
        <w:pStyle w:val="ProductList-Body"/>
      </w:pPr>
      <w:r>
        <w:t xml:space="preserve">Декларацията за поверителност на Microsoft (на адрес </w:t>
      </w:r>
      <w:hyperlink r:id="rId74"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Картите на Bing от страна на Клиента.</w:t>
      </w:r>
    </w:p>
    <w:p w14:paraId="1134EDAB" w14:textId="1A9446F5" w:rsidR="00AF56D4" w:rsidRDefault="00213ECD"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bookmarkStart w:id="218" w:name="MicrosoftPowerPlatform"/>
    </w:p>
    <w:p w14:paraId="5700C106" w14:textId="611C2E9B" w:rsidR="00C02AC8" w:rsidRPr="00C02AC8" w:rsidRDefault="00C02AC8" w:rsidP="00473F5E">
      <w:pPr>
        <w:pStyle w:val="ProductList-Offering2Heading"/>
        <w:outlineLvl w:val="2"/>
        <w:rPr>
          <w:lang w:val="bg-BG"/>
        </w:rPr>
      </w:pPr>
      <w:r w:rsidRPr="00C02AC8">
        <w:rPr>
          <w:lang w:val="bg-BG"/>
        </w:rPr>
        <w:tab/>
      </w:r>
      <w:bookmarkStart w:id="219" w:name="_Toc8395051"/>
      <w:bookmarkStart w:id="220" w:name="_Toc6563839"/>
      <w:bookmarkStart w:id="221" w:name="_Toc25673816"/>
      <w:bookmarkStart w:id="222" w:name="BusinessApplicationPlatform"/>
      <w:r>
        <w:t>Microsoft</w:t>
      </w:r>
      <w:r w:rsidRPr="00C02AC8">
        <w:rPr>
          <w:lang w:val="bg-BG"/>
        </w:rPr>
        <w:t xml:space="preserve"> </w:t>
      </w:r>
      <w:r>
        <w:t>Power</w:t>
      </w:r>
      <w:r w:rsidRPr="00C02AC8">
        <w:rPr>
          <w:lang w:val="bg-BG"/>
        </w:rPr>
        <w:t xml:space="preserve"> </w:t>
      </w:r>
      <w:r>
        <w:t>Platform</w:t>
      </w:r>
      <w:bookmarkEnd w:id="219"/>
      <w:bookmarkEnd w:id="220"/>
      <w:bookmarkEnd w:id="221"/>
    </w:p>
    <w:bookmarkEnd w:id="222"/>
    <w:p w14:paraId="52F9EEB3" w14:textId="77777777" w:rsidR="00C02AC8" w:rsidRPr="00A8327A" w:rsidRDefault="00C02AC8" w:rsidP="00473F5E">
      <w:pPr>
        <w:pStyle w:val="ProductList-Body"/>
        <w:rPr>
          <w:rFonts w:asciiTheme="majorHAnsi" w:hAnsiTheme="majorHAnsi"/>
          <w:sz w:val="16"/>
          <w:szCs w:val="16"/>
        </w:rPr>
        <w:sectPr w:rsidR="00C02AC8" w:rsidRPr="00A8327A" w:rsidSect="00544AAD">
          <w:footerReference w:type="default" r:id="rId75"/>
          <w:footerReference w:type="first" r:id="rId76"/>
          <w:type w:val="continuous"/>
          <w:pgSz w:w="12240" w:h="15840"/>
          <w:pgMar w:top="1440" w:right="720" w:bottom="1440" w:left="720" w:header="720" w:footer="720" w:gutter="0"/>
          <w:cols w:space="720"/>
          <w:titlePg/>
          <w:docGrid w:linePitch="360"/>
        </w:sectPr>
      </w:pPr>
    </w:p>
    <w:bookmarkEnd w:id="218"/>
    <w:p w14:paraId="176935B5" w14:textId="77777777" w:rsidR="00950CBE" w:rsidRPr="004E78BB" w:rsidRDefault="00950CBE" w:rsidP="00473F5E">
      <w:pPr>
        <w:pStyle w:val="ProductList-Body"/>
      </w:pPr>
      <w:r>
        <w:rPr>
          <w:rFonts w:asciiTheme="majorHAnsi" w:hAnsiTheme="majorHAnsi"/>
          <w:sz w:val="16"/>
          <w:szCs w:val="16"/>
        </w:rPr>
        <w:t>Microsoft Flow</w:t>
      </w:r>
    </w:p>
    <w:p w14:paraId="3A3E2E3B" w14:textId="77777777" w:rsidR="00950CBE" w:rsidRPr="004E78BB" w:rsidRDefault="00950CBE" w:rsidP="00473F5E">
      <w:pPr>
        <w:pStyle w:val="ProductList-Body"/>
      </w:pPr>
      <w:r>
        <w:rPr>
          <w:rFonts w:asciiTheme="majorHAnsi" w:hAnsiTheme="majorHAnsi"/>
          <w:sz w:val="16"/>
          <w:szCs w:val="16"/>
        </w:rPr>
        <w:t>Microsoft PowerApps</w:t>
      </w:r>
    </w:p>
    <w:p w14:paraId="7E80603A" w14:textId="77777777" w:rsidR="00950CBE" w:rsidRPr="004E78BB" w:rsidRDefault="00950CBE" w:rsidP="00473F5E">
      <w:pPr>
        <w:pStyle w:val="ProductList-Body"/>
      </w:pPr>
      <w:r>
        <w:rPr>
          <w:rFonts w:asciiTheme="majorHAnsi" w:hAnsiTheme="majorHAnsi"/>
          <w:sz w:val="16"/>
          <w:szCs w:val="16"/>
        </w:rPr>
        <w:t>Microsoft Power BI Pro</w:t>
      </w:r>
    </w:p>
    <w:p w14:paraId="62436F1C" w14:textId="570A4598" w:rsidR="00950CBE" w:rsidRDefault="00950CBE" w:rsidP="00473F5E">
      <w:pPr>
        <w:pStyle w:val="ProductList-Body"/>
        <w:rPr>
          <w:rFonts w:asciiTheme="majorHAnsi" w:hAnsiTheme="majorHAnsi"/>
          <w:sz w:val="16"/>
          <w:szCs w:val="16"/>
        </w:rPr>
        <w:sectPr w:rsidR="00950CBE" w:rsidSect="00D773B7">
          <w:footerReference w:type="default" r:id="rId77"/>
          <w:footerReference w:type="first" r:id="rId7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00A7CE8" w14:textId="77777777" w:rsidR="00950CBE" w:rsidRPr="0009624C" w:rsidRDefault="00950CBE" w:rsidP="00473F5E">
      <w:pPr>
        <w:pStyle w:val="ProductList-Body"/>
        <w:pBdr>
          <w:top w:val="single" w:sz="4" w:space="1" w:color="BFBFBF" w:themeColor="background1" w:themeShade="BF"/>
        </w:pBdr>
        <w:rPr>
          <w:b/>
          <w:color w:val="000000" w:themeColor="text1"/>
          <w:sz w:val="8"/>
          <w:szCs w:val="8"/>
          <w:lang w:eastAsia="en-US" w:bidi="ar-SA"/>
        </w:rPr>
      </w:pPr>
    </w:p>
    <w:p w14:paraId="3D66B429" w14:textId="77777777" w:rsidR="00950CBE" w:rsidRPr="004E78BB" w:rsidRDefault="00950CBE" w:rsidP="006322D8">
      <w:pPr>
        <w:pStyle w:val="ProductList-Body"/>
        <w:keepNext/>
        <w:tabs>
          <w:tab w:val="clear" w:pos="158"/>
          <w:tab w:val="left" w:pos="360"/>
        </w:tabs>
      </w:pPr>
      <w:r>
        <w:rPr>
          <w:b/>
          <w:color w:val="00188F"/>
        </w:rPr>
        <w:lastRenderedPageBreak/>
        <w:t>Предупреждения</w:t>
      </w:r>
    </w:p>
    <w:p w14:paraId="281A679B" w14:textId="4B31DAEC" w:rsidR="00950CBE" w:rsidRPr="004E78BB" w:rsidRDefault="00364696" w:rsidP="00473F5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Attachment1" w:tooltip="Приложение 1" w:history="1">
        <w:r>
          <w:rPr>
            <w:rStyle w:val="Hyperlink"/>
          </w:rPr>
          <w:t>Приложение 1</w:t>
        </w:r>
      </w:hyperlink>
      <w:r w:rsidR="00950CBE">
        <w:t>.</w:t>
      </w:r>
    </w:p>
    <w:p w14:paraId="18056F91" w14:textId="77777777" w:rsidR="00950CBE" w:rsidRPr="004E78BB" w:rsidRDefault="00950CBE" w:rsidP="00473F5E">
      <w:pPr>
        <w:pStyle w:val="ProductList-Body"/>
      </w:pPr>
    </w:p>
    <w:p w14:paraId="2395C161" w14:textId="77777777" w:rsidR="00950CBE" w:rsidRPr="004E78BB" w:rsidRDefault="00950CBE" w:rsidP="00473F5E">
      <w:pPr>
        <w:pStyle w:val="ProductList-Body"/>
        <w:tabs>
          <w:tab w:val="clear" w:pos="158"/>
          <w:tab w:val="left" w:pos="360"/>
        </w:tabs>
      </w:pPr>
      <w:r>
        <w:rPr>
          <w:b/>
          <w:color w:val="00188F"/>
          <w:szCs w:val="18"/>
        </w:rPr>
        <w:t>Microsoft Power BI</w:t>
      </w:r>
    </w:p>
    <w:p w14:paraId="43286674" w14:textId="77777777" w:rsidR="00950CBE" w:rsidRPr="004E78BB" w:rsidRDefault="00950CBE" w:rsidP="00473F5E">
      <w:pPr>
        <w:pStyle w:val="ProductList-Body"/>
        <w:ind w:left="180"/>
      </w:pPr>
      <w:r>
        <w:rPr>
          <w:b/>
          <w:color w:val="0072C6"/>
          <w:szCs w:val="18"/>
        </w:rPr>
        <w:t>Определения</w:t>
      </w:r>
    </w:p>
    <w:p w14:paraId="7FEF3D2A" w14:textId="77777777" w:rsidR="00950CBE" w:rsidRPr="004E78BB" w:rsidRDefault="00950CBE" w:rsidP="00473F5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473F5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473F5E">
      <w:pPr>
        <w:pStyle w:val="ProductList-Body"/>
        <w:ind w:left="180"/>
      </w:pPr>
    </w:p>
    <w:p w14:paraId="519012B3" w14:textId="77777777" w:rsidR="00950CBE" w:rsidRPr="004E78BB" w:rsidRDefault="00950CBE" w:rsidP="00473F5E">
      <w:pPr>
        <w:pStyle w:val="ProductList-Body"/>
        <w:ind w:left="180"/>
      </w:pPr>
      <w:r>
        <w:rPr>
          <w:b/>
          <w:color w:val="0072C6"/>
          <w:szCs w:val="18"/>
        </w:rPr>
        <w:t>Изключение за хостване за Вградени възможности</w:t>
      </w:r>
    </w:p>
    <w:p w14:paraId="37C35A01" w14:textId="27F7EB0B" w:rsidR="00DE36B9" w:rsidRDefault="00950CBE" w:rsidP="00473F5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r w:rsidR="007D2359">
        <w:rPr>
          <w:szCs w:val="18"/>
        </w:rPr>
        <w:t>.</w:t>
      </w:r>
    </w:p>
    <w:p w14:paraId="342F84AE" w14:textId="77777777" w:rsidR="00357185" w:rsidRPr="00357185" w:rsidRDefault="00357185" w:rsidP="00473F5E">
      <w:pPr>
        <w:pStyle w:val="ProductList-Body"/>
        <w:ind w:left="180"/>
      </w:pPr>
    </w:p>
    <w:p w14:paraId="5978AEB6" w14:textId="5583AE52" w:rsidR="00950CBE" w:rsidRPr="004E78BB" w:rsidRDefault="00950CBE" w:rsidP="00473F5E">
      <w:pPr>
        <w:pStyle w:val="ProductList-Body"/>
        <w:ind w:left="187"/>
      </w:pPr>
      <w:r>
        <w:rPr>
          <w:b/>
          <w:color w:val="0072C6"/>
          <w:szCs w:val="18"/>
        </w:rPr>
        <w:t>Ограничения</w:t>
      </w:r>
    </w:p>
    <w:p w14:paraId="05D3750E" w14:textId="77777777" w:rsidR="00950CBE" w:rsidRPr="004E78BB" w:rsidRDefault="00950CBE" w:rsidP="00473F5E">
      <w:pPr>
        <w:pStyle w:val="ProductList-Body"/>
        <w:ind w:left="180"/>
      </w:pPr>
      <w:r>
        <w:rPr>
          <w:szCs w:val="18"/>
        </w:rPr>
        <w:t>Като Клиент нямате право</w:t>
      </w:r>
    </w:p>
    <w:p w14:paraId="1C3E5402" w14:textId="77777777" w:rsidR="00950CBE" w:rsidRPr="004E78BB" w:rsidRDefault="00950CBE" w:rsidP="00473F5E">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473F5E">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473F5E">
      <w:pPr>
        <w:pStyle w:val="ProductList-Body"/>
        <w:ind w:left="180"/>
      </w:pPr>
    </w:p>
    <w:p w14:paraId="595030D9" w14:textId="77777777" w:rsidR="00950CBE" w:rsidRPr="004E78BB" w:rsidRDefault="00950CBE" w:rsidP="00473F5E">
      <w:pPr>
        <w:pStyle w:val="ProductList-Body"/>
        <w:ind w:left="187"/>
      </w:pPr>
      <w:r>
        <w:rPr>
          <w:b/>
          <w:color w:val="0072C6"/>
          <w:szCs w:val="18"/>
        </w:rPr>
        <w:t xml:space="preserve">Достъп без ЛА за Потребител </w:t>
      </w:r>
    </w:p>
    <w:p w14:paraId="746EEAFE" w14:textId="52BCC895" w:rsidR="00950CBE" w:rsidRPr="007D2359" w:rsidRDefault="00950CBE" w:rsidP="00473F5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r w:rsidR="007D2359">
        <w:rPr>
          <w:szCs w:val="18"/>
        </w:rPr>
        <w:t>.</w:t>
      </w:r>
    </w:p>
    <w:p w14:paraId="1AA53EF4" w14:textId="268B09FA" w:rsidR="00D404DA" w:rsidRDefault="00D404DA" w:rsidP="00473F5E">
      <w:pPr>
        <w:pStyle w:val="ProductList-Body"/>
        <w:ind w:left="180"/>
        <w:rPr>
          <w:szCs w:val="18"/>
        </w:rPr>
      </w:pPr>
    </w:p>
    <w:p w14:paraId="4E4E9480" w14:textId="77777777" w:rsidR="00D404DA" w:rsidRPr="00D506D1" w:rsidRDefault="00D404DA" w:rsidP="00473F5E">
      <w:pPr>
        <w:pStyle w:val="ProductList-Body"/>
        <w:ind w:left="180"/>
      </w:pPr>
      <w:r w:rsidRPr="00D506D1">
        <w:rPr>
          <w:b/>
          <w:color w:val="0072C6"/>
          <w:szCs w:val="18"/>
        </w:rPr>
        <w:t>Publish to Web</w:t>
      </w:r>
    </w:p>
    <w:p w14:paraId="37A3CA51" w14:textId="2743D8B7" w:rsidR="00D404DA" w:rsidRDefault="00D404DA" w:rsidP="00473F5E">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473F5E">
      <w:pPr>
        <w:pStyle w:val="ProductList-Body"/>
        <w:ind w:left="158"/>
      </w:pPr>
    </w:p>
    <w:p w14:paraId="356EE458" w14:textId="77777777" w:rsidR="003A3791" w:rsidRPr="00E35975" w:rsidRDefault="003A3791" w:rsidP="00473F5E">
      <w:pPr>
        <w:pStyle w:val="ProductList-Body"/>
        <w:tabs>
          <w:tab w:val="clear" w:pos="158"/>
          <w:tab w:val="left" w:pos="360"/>
        </w:tabs>
        <w:rPr>
          <w:b/>
          <w:color w:val="00188F"/>
          <w:szCs w:val="18"/>
        </w:rPr>
      </w:pPr>
      <w:r>
        <w:rPr>
          <w:b/>
          <w:color w:val="00188F"/>
          <w:szCs w:val="18"/>
        </w:rPr>
        <w:t>Microsoft PowerApps</w:t>
      </w:r>
    </w:p>
    <w:p w14:paraId="7A3ACA40" w14:textId="77777777" w:rsidR="003A3791" w:rsidRDefault="003A3791" w:rsidP="00473F5E">
      <w:pPr>
        <w:pStyle w:val="ProductList-Body"/>
        <w:ind w:left="180"/>
        <w:rPr>
          <w:b/>
          <w:color w:val="0072C6"/>
          <w:szCs w:val="18"/>
        </w:rPr>
      </w:pPr>
      <w:r>
        <w:rPr>
          <w:b/>
          <w:color w:val="0072C6"/>
          <w:szCs w:val="18"/>
        </w:rPr>
        <w:t>Обекти от ограничен тип</w:t>
      </w:r>
    </w:p>
    <w:p w14:paraId="3C6DE1A0" w14:textId="3BE29F0D" w:rsidR="003A3791" w:rsidRDefault="003A3791" w:rsidP="00473F5E">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hyperlink r:id="rId79" w:history="1">
        <w:r>
          <w:rPr>
            <w:rStyle w:val="Hyperlink"/>
          </w:rPr>
          <w:t>https://go.microsoft.com/fwlink/?linkid=868812</w:t>
        </w:r>
      </w:hyperlink>
      <w:r>
        <w:t>. Клиентът има достъп в режим „само за четене</w:t>
      </w:r>
      <w:r w:rsidRPr="00225EA6">
        <w:rPr>
          <w:lang w:val="ru-RU"/>
        </w:rPr>
        <w:t>“</w:t>
      </w:r>
      <w:r>
        <w:t xml:space="preserve"> до тези обекти от ограничен тип.</w:t>
      </w:r>
    </w:p>
    <w:p w14:paraId="7FFC9B8C" w14:textId="3DFD0EC1" w:rsidR="00E72C20" w:rsidRDefault="00E72C20" w:rsidP="00473F5E">
      <w:pPr>
        <w:pStyle w:val="ProductList-Body"/>
        <w:ind w:left="158"/>
      </w:pPr>
    </w:p>
    <w:p w14:paraId="75D14979" w14:textId="77777777" w:rsidR="00E72C20" w:rsidRPr="000F48E2" w:rsidRDefault="00E72C20" w:rsidP="00473F5E">
      <w:pPr>
        <w:pStyle w:val="ProductList-Body"/>
        <w:ind w:left="180"/>
        <w:rPr>
          <w:b/>
          <w:color w:val="0072C6"/>
          <w:szCs w:val="18"/>
        </w:rPr>
      </w:pPr>
      <w:r>
        <w:rPr>
          <w:b/>
          <w:color w:val="0072C6"/>
          <w:szCs w:val="18"/>
        </w:rPr>
        <w:t>Неудостоверени външни потребители</w:t>
      </w:r>
    </w:p>
    <w:p w14:paraId="302BD4C3" w14:textId="78C37FEF" w:rsidR="00E72C20" w:rsidRPr="005A5C60" w:rsidRDefault="00E72C20" w:rsidP="00473F5E">
      <w:pPr>
        <w:pStyle w:val="ProductList-Body"/>
        <w:ind w:left="158"/>
      </w:pPr>
      <w:r>
        <w:t>За външни потребители, които не са удостоверени от PowerApps, не е необходим ЛА за Потребител за достъп до Power Portals.</w:t>
      </w:r>
    </w:p>
    <w:bookmarkStart w:id="223" w:name="_Toc531082929"/>
    <w:bookmarkStart w:id="224" w:name="_Toc6563840"/>
    <w:bookmarkStart w:id="225" w:name="GitHubOfferings"/>
    <w:bookmarkStart w:id="226" w:name="_Toc21617061"/>
    <w:bookmarkEnd w:id="207"/>
    <w:bookmarkEnd w:id="208"/>
    <w:p w14:paraId="38745EE7" w14:textId="77777777" w:rsidR="002A2A00" w:rsidRPr="00903BB7" w:rsidRDefault="002A2A00" w:rsidP="002A2A00">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1819502" w14:textId="5A42E257" w:rsidR="00FF7C5D" w:rsidRPr="00A8327A" w:rsidRDefault="00FF7C5D" w:rsidP="00473F5E">
      <w:pPr>
        <w:pStyle w:val="ProductList-Offering2Heading"/>
        <w:outlineLvl w:val="2"/>
      </w:pPr>
      <w:bookmarkStart w:id="227" w:name="_Toc25673817"/>
      <w:r>
        <w:t xml:space="preserve">Оферти на </w:t>
      </w:r>
      <w:bookmarkEnd w:id="223"/>
      <w:bookmarkEnd w:id="224"/>
      <w:r>
        <w:t>GitHub</w:t>
      </w:r>
      <w:bookmarkEnd w:id="225"/>
      <w:bookmarkEnd w:id="226"/>
      <w:bookmarkEnd w:id="227"/>
    </w:p>
    <w:p w14:paraId="433E5414" w14:textId="77777777" w:rsidR="00FF7C5D" w:rsidRPr="00A8327A" w:rsidRDefault="00FF7C5D" w:rsidP="00473F5E">
      <w:pPr>
        <w:pStyle w:val="ProductList-Body"/>
        <w:rPr>
          <w:rFonts w:asciiTheme="majorHAnsi" w:hAnsiTheme="majorHAnsi"/>
          <w:sz w:val="16"/>
          <w:szCs w:val="16"/>
        </w:rPr>
        <w:sectPr w:rsidR="00FF7C5D" w:rsidRPr="00A8327A" w:rsidSect="002A2A00">
          <w:footerReference w:type="default" r:id="rId80"/>
          <w:footerReference w:type="first" r:id="rId81"/>
          <w:type w:val="continuous"/>
          <w:pgSz w:w="12240" w:h="15840"/>
          <w:pgMar w:top="1440" w:right="720" w:bottom="1440" w:left="720" w:header="720" w:footer="720" w:gutter="0"/>
          <w:cols w:space="720"/>
          <w:titlePg/>
          <w:docGrid w:linePitch="360"/>
        </w:sectPr>
      </w:pPr>
    </w:p>
    <w:p w14:paraId="492C61C0"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GitHub Enterprise</w:t>
      </w:r>
    </w:p>
    <w:p w14:paraId="46AEDE76"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Действия на GitHub</w:t>
      </w:r>
    </w:p>
    <w:p w14:paraId="3D993B4B"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Аналитични данни за GitHub</w:t>
      </w:r>
    </w:p>
    <w:p w14:paraId="3A8491B3"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Разширена защита за GitHub</w:t>
      </w:r>
    </w:p>
    <w:p w14:paraId="0AD6579F" w14:textId="77777777" w:rsidR="00FF7C5D" w:rsidRDefault="00FF7C5D" w:rsidP="00473F5E">
      <w:pPr>
        <w:pStyle w:val="ProductList-Body"/>
        <w:rPr>
          <w:rFonts w:asciiTheme="majorHAnsi" w:hAnsiTheme="majorHAnsi"/>
          <w:sz w:val="16"/>
          <w:szCs w:val="16"/>
        </w:rPr>
        <w:sectPr w:rsidR="00FF7C5D" w:rsidSect="00A619AF">
          <w:footerReference w:type="default" r:id="rId82"/>
          <w:footerReference w:type="first" r:id="rId8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Пакети на GitHub</w:t>
      </w:r>
    </w:p>
    <w:p w14:paraId="5BEC2F33" w14:textId="77777777" w:rsidR="00FF7C5D" w:rsidRPr="00A8327A" w:rsidRDefault="00FF7C5D" w:rsidP="00473F5E">
      <w:pPr>
        <w:pStyle w:val="ProductList-Body"/>
        <w:pBdr>
          <w:top w:val="single" w:sz="4" w:space="1" w:color="BFBFBF" w:themeColor="background1" w:themeShade="BF"/>
        </w:pBdr>
        <w:rPr>
          <w:b/>
          <w:color w:val="000000" w:themeColor="text1"/>
          <w:sz w:val="8"/>
          <w:szCs w:val="8"/>
        </w:rPr>
      </w:pPr>
    </w:p>
    <w:p w14:paraId="0EDB9976" w14:textId="77777777" w:rsidR="00FF7C5D" w:rsidRDefault="00FF7C5D" w:rsidP="00473F5E">
      <w:pPr>
        <w:pStyle w:val="ProductList-Body"/>
      </w:pPr>
      <w:r>
        <w:t xml:space="preserve">Офертите за GitHub се предоставят от GitHub, Inc. Като използва Оферти на GitHub, Клиентът се съгласява да бъде обвързан от условията на GitHub, налични на адрес </w:t>
      </w:r>
      <w:hyperlink r:id="rId84" w:history="1">
        <w:r>
          <w:rPr>
            <w:rStyle w:val="Hyperlink"/>
          </w:rPr>
          <w:t>https://aka.ms/github_terms</w:t>
        </w:r>
      </w:hyperlink>
      <w:r>
        <w:t xml:space="preserve">. Независимо от която и да е противоречаща клауза в споразумението за корпоративно лицензиране на Клиента (включително настоящите Условия за Онлайн услуги), Декларацията за поверителност на GitHub, налична на адрес </w:t>
      </w:r>
      <w:hyperlink r:id="rId85" w:history="1">
        <w:r>
          <w:rPr>
            <w:rStyle w:val="Hyperlink"/>
          </w:rPr>
          <w:t>https://help.github.com/articles/github-privacy-statement/</w:t>
        </w:r>
      </w:hyperlink>
      <w:r>
        <w:t xml:space="preserve">, и Допълнението относно защитата на данните на GitHub, което се намира на адрес </w:t>
      </w:r>
      <w:hyperlink r:id="rId86" w:history="1">
        <w:r>
          <w:rPr>
            <w:rStyle w:val="Hyperlink"/>
          </w:rPr>
          <w:t>https://aka.ms/github_terms</w:t>
        </w:r>
      </w:hyperlink>
      <w:r>
        <w:t>, ще се прилагат за използването на Оферти на GitHub от страна на Клиента, включително GitHub Enterprise, лицензирано самостоятелно или като Visual Studio Enterprise или Professional с GitHub Enterprise.</w:t>
      </w:r>
    </w:p>
    <w:p w14:paraId="199B06DB" w14:textId="77777777" w:rsidR="00FF7C5D" w:rsidRDefault="00FF7C5D" w:rsidP="00473F5E">
      <w:pPr>
        <w:pStyle w:val="ProductList-Body"/>
      </w:pPr>
    </w:p>
    <w:p w14:paraId="6B62C1DE" w14:textId="77777777" w:rsidR="00FF7C5D" w:rsidRPr="00093ADB" w:rsidRDefault="00FF7C5D" w:rsidP="00473F5E">
      <w:pPr>
        <w:pStyle w:val="ProductList-Body"/>
        <w:tabs>
          <w:tab w:val="clear" w:pos="158"/>
          <w:tab w:val="left" w:pos="360"/>
        </w:tabs>
        <w:rPr>
          <w:b/>
          <w:color w:val="00188F"/>
        </w:rPr>
      </w:pPr>
      <w:r>
        <w:rPr>
          <w:b/>
          <w:color w:val="00188F"/>
        </w:rPr>
        <w:lastRenderedPageBreak/>
        <w:t>Действия на GitHub и Пакети на GitHub</w:t>
      </w:r>
    </w:p>
    <w:p w14:paraId="46B45856" w14:textId="77777777" w:rsidR="00FF7C5D" w:rsidRDefault="00FF7C5D" w:rsidP="00473F5E">
      <w:pPr>
        <w:pStyle w:val="ProductList-Body"/>
      </w:pPr>
      <w:r>
        <w:t>Лицензираните потребители на Клиента на GitHub Enterprise или оферта, включваща GitHub Enterprise, могат да осъществяват достъп и да използват Действия на GitHub и Пакети на GitHub, лицензирани от Клиента.</w:t>
      </w:r>
    </w:p>
    <w:p w14:paraId="0FADAA4B" w14:textId="77777777" w:rsidR="00FF7C5D" w:rsidRDefault="00FF7C5D" w:rsidP="00473F5E">
      <w:pPr>
        <w:pStyle w:val="ProductList-Body"/>
      </w:pPr>
    </w:p>
    <w:p w14:paraId="146ACAED" w14:textId="77777777" w:rsidR="00FF7C5D" w:rsidRPr="00B74F37" w:rsidRDefault="00FF7C5D" w:rsidP="00473F5E">
      <w:pPr>
        <w:pStyle w:val="ProductList-Body"/>
        <w:tabs>
          <w:tab w:val="clear" w:pos="158"/>
          <w:tab w:val="left" w:pos="360"/>
        </w:tabs>
        <w:rPr>
          <w:b/>
          <w:color w:val="00188F"/>
        </w:rPr>
      </w:pPr>
      <w:r>
        <w:rPr>
          <w:b/>
          <w:color w:val="00188F"/>
        </w:rPr>
        <w:t>Разширена защита за GitHub и Аналитични данни за GitHub</w:t>
      </w:r>
    </w:p>
    <w:p w14:paraId="5FF7AB1B" w14:textId="77777777" w:rsidR="00FF7C5D" w:rsidRPr="00A315B9" w:rsidRDefault="00FF7C5D" w:rsidP="00473F5E">
      <w:pPr>
        <w:pStyle w:val="ProductList-Body"/>
        <w:rPr>
          <w:lang w:val="ru-RU"/>
        </w:rPr>
      </w:pPr>
      <w:r>
        <w:t>Лицензираните потребители на Клиента на GitHub Enterprise или оферта, включваща GitHub Enterprise, могат да осъществяват достъп до и да използват Разширена защита за GitHub и Аналитич</w:t>
      </w:r>
    </w:p>
    <w:p w14:paraId="03297C97" w14:textId="3B6C0FD0" w:rsidR="00BA3F05" w:rsidRPr="001A19E0" w:rsidRDefault="00FF7C5D" w:rsidP="00473F5E">
      <w:pPr>
        <w:pStyle w:val="ProductList-Body"/>
      </w:pPr>
      <w:r>
        <w:t>ни данни за GitHub, при условие че всички тези потребители имат също така възложени ЛА за Потребител за Разширена защита за GitHub и Аналитични данни за GitHub</w:t>
      </w:r>
      <w:r w:rsidR="00BA3F05">
        <w:t>.</w:t>
      </w:r>
    </w:p>
    <w:p w14:paraId="4F9B65D8" w14:textId="77777777" w:rsidR="00DD31AE" w:rsidRPr="00903BB7" w:rsidRDefault="00213ECD"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0D94BD3" w14:textId="77777777" w:rsidR="006815A8" w:rsidRPr="006815A8" w:rsidRDefault="006815A8" w:rsidP="00473F5E">
      <w:pPr>
        <w:pStyle w:val="ProductList-Offering2Heading"/>
        <w:outlineLvl w:val="2"/>
        <w:rPr>
          <w:lang w:val="bg-BG"/>
        </w:rPr>
      </w:pPr>
      <w:r w:rsidRPr="006815A8">
        <w:rPr>
          <w:lang w:val="bg-BG"/>
        </w:rPr>
        <w:tab/>
      </w:r>
      <w:bookmarkStart w:id="228" w:name="_Toc531082930"/>
      <w:bookmarkStart w:id="229" w:name="MicrosoftCloudAppSecurity"/>
      <w:bookmarkStart w:id="230" w:name="_Toc531348188"/>
      <w:bookmarkStart w:id="231" w:name="_Toc25673818"/>
      <w:r>
        <w:t>Microsoft</w:t>
      </w:r>
      <w:r w:rsidRPr="006815A8">
        <w:rPr>
          <w:lang w:val="bg-BG"/>
        </w:rPr>
        <w:t xml:space="preserve"> </w:t>
      </w:r>
      <w:r>
        <w:t>Cloud</w:t>
      </w:r>
      <w:r w:rsidRPr="006815A8">
        <w:rPr>
          <w:lang w:val="bg-BG"/>
        </w:rPr>
        <w:t xml:space="preserve"> </w:t>
      </w:r>
      <w:r>
        <w:t>App</w:t>
      </w:r>
      <w:r w:rsidRPr="006815A8">
        <w:rPr>
          <w:lang w:val="bg-BG"/>
        </w:rPr>
        <w:t xml:space="preserve"> </w:t>
      </w:r>
      <w:r>
        <w:t>Security</w:t>
      </w:r>
      <w:bookmarkEnd w:id="228"/>
      <w:bookmarkEnd w:id="229"/>
      <w:bookmarkEnd w:id="230"/>
      <w:bookmarkEnd w:id="231"/>
    </w:p>
    <w:p w14:paraId="1B3EB70B" w14:textId="77777777" w:rsidR="006815A8" w:rsidRDefault="006815A8" w:rsidP="00473F5E">
      <w:pPr>
        <w:pStyle w:val="ProductList-Body"/>
        <w:tabs>
          <w:tab w:val="clear" w:pos="158"/>
          <w:tab w:val="left" w:pos="360"/>
        </w:tabs>
        <w:rPr>
          <w:b/>
          <w:color w:val="00188F"/>
        </w:rPr>
      </w:pPr>
      <w:r>
        <w:rPr>
          <w:b/>
          <w:color w:val="00188F"/>
        </w:rPr>
        <w:t>Потребление на Външни потребители</w:t>
      </w:r>
    </w:p>
    <w:p w14:paraId="5000EF38" w14:textId="77777777" w:rsidR="006815A8" w:rsidRDefault="006815A8" w:rsidP="00473F5E">
      <w:pPr>
        <w:pStyle w:val="ProductList-Body"/>
        <w:tabs>
          <w:tab w:val="clear" w:pos="158"/>
          <w:tab w:val="left" w:pos="360"/>
        </w:tabs>
      </w:pPr>
      <w:r>
        <w:t>В допълнение към достъпа на неговите Лицензирани потребители, Клиентът може да разреши на Външни потребители да осъществяват достъп до услугата във връзка с достъпа до ресурси на Клиента с помощта на SharePoint Online, OneDrive, Teams и други хоствани от Microsoft услуги.</w:t>
      </w:r>
    </w:p>
    <w:p w14:paraId="4EE62975" w14:textId="77777777" w:rsidR="006815A8" w:rsidRPr="00D35E6F" w:rsidRDefault="006815A8" w:rsidP="00473F5E">
      <w:pPr>
        <w:pStyle w:val="ProductList-Body"/>
        <w:tabs>
          <w:tab w:val="clear" w:pos="158"/>
          <w:tab w:val="left" w:pos="360"/>
        </w:tabs>
      </w:pPr>
    </w:p>
    <w:p w14:paraId="6ED15FD8" w14:textId="77777777" w:rsidR="006815A8" w:rsidRDefault="006815A8" w:rsidP="00473F5E">
      <w:pPr>
        <w:pStyle w:val="ProductList-Body"/>
        <w:tabs>
          <w:tab w:val="clear" w:pos="158"/>
          <w:tab w:val="left" w:pos="360"/>
        </w:tabs>
        <w:rPr>
          <w:b/>
          <w:color w:val="00188F"/>
        </w:rPr>
      </w:pPr>
      <w:r>
        <w:rPr>
          <w:b/>
          <w:color w:val="00188F"/>
        </w:rPr>
        <w:t>Бележки</w:t>
      </w:r>
    </w:p>
    <w:p w14:paraId="7156C259" w14:textId="35666A05" w:rsidR="006815A8" w:rsidRDefault="006815A8" w:rsidP="00473F5E">
      <w:pPr>
        <w:pStyle w:val="ProductList-Body"/>
      </w:pPr>
      <w:r>
        <w:t xml:space="preserve">Прилагат се бележките за Карти на Bing и Професионалните услуги в </w:t>
      </w:r>
      <w:hyperlink w:anchor="Attachment1" w:tooltip="Приложение 1" w:history="1">
        <w:r>
          <w:rPr>
            <w:rStyle w:val="Hyperlink"/>
          </w:rPr>
          <w:t>Приложение 1</w:t>
        </w:r>
      </w:hyperlink>
      <w:r>
        <w:t>.</w:t>
      </w:r>
    </w:p>
    <w:p w14:paraId="179EFFB7" w14:textId="77777777" w:rsidR="00DD31AE" w:rsidRPr="00903BB7" w:rsidRDefault="00213ECD"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F1CE592" w14:textId="77777777" w:rsidR="002D4180" w:rsidRPr="000B6866" w:rsidRDefault="002D4180" w:rsidP="00473F5E">
      <w:pPr>
        <w:pStyle w:val="ProductList-Offering2Heading"/>
        <w:outlineLvl w:val="2"/>
        <w:rPr>
          <w:lang w:val="bg-BG"/>
        </w:rPr>
      </w:pPr>
      <w:r w:rsidRPr="000B6866">
        <w:rPr>
          <w:lang w:val="bg-BG"/>
        </w:rPr>
        <w:tab/>
      </w:r>
      <w:bookmarkStart w:id="232" w:name="MicrosoftGraphdataconnect"/>
      <w:bookmarkStart w:id="233" w:name="_Toc3111588"/>
      <w:bookmarkStart w:id="234" w:name="_Toc25673819"/>
      <w:r>
        <w:t>Microsoft</w:t>
      </w:r>
      <w:r w:rsidRPr="000B6866">
        <w:rPr>
          <w:lang w:val="bg-BG"/>
        </w:rPr>
        <w:t xml:space="preserve"> </w:t>
      </w:r>
      <w:r>
        <w:t>Graph</w:t>
      </w:r>
      <w:r w:rsidRPr="000B6866">
        <w:rPr>
          <w:lang w:val="bg-BG"/>
        </w:rPr>
        <w:t xml:space="preserve"> </w:t>
      </w:r>
      <w:r>
        <w:t>data</w:t>
      </w:r>
      <w:r w:rsidRPr="000B6866">
        <w:rPr>
          <w:lang w:val="bg-BG"/>
        </w:rPr>
        <w:t xml:space="preserve"> </w:t>
      </w:r>
      <w:r>
        <w:t>connect</w:t>
      </w:r>
      <w:bookmarkEnd w:id="232"/>
      <w:r w:rsidRPr="000B6866">
        <w:rPr>
          <w:lang w:val="bg-BG"/>
        </w:rPr>
        <w:t xml:space="preserve"> за НДС</w:t>
      </w:r>
      <w:bookmarkEnd w:id="233"/>
      <w:bookmarkEnd w:id="234"/>
    </w:p>
    <w:p w14:paraId="12A0146B" w14:textId="77777777" w:rsidR="002D4180" w:rsidRPr="00931AE7" w:rsidRDefault="002D4180" w:rsidP="00473F5E">
      <w:pPr>
        <w:pStyle w:val="ProductList-Body"/>
        <w:tabs>
          <w:tab w:val="clear" w:pos="158"/>
          <w:tab w:val="left" w:pos="360"/>
        </w:tabs>
      </w:pPr>
      <w:r>
        <w:rPr>
          <w:b/>
          <w:color w:val="00188F"/>
        </w:rPr>
        <w:t>ЛА за Услуги</w:t>
      </w:r>
    </w:p>
    <w:p w14:paraId="223C0272" w14:textId="77777777" w:rsidR="002D4180" w:rsidRPr="00931AE7" w:rsidRDefault="002D4180" w:rsidP="00473F5E">
      <w:pPr>
        <w:pStyle w:val="ProductList-Body"/>
        <w:tabs>
          <w:tab w:val="clear" w:pos="158"/>
          <w:tab w:val="left" w:pos="360"/>
        </w:tabs>
      </w:pPr>
      <w:r>
        <w:t>Клиентът трябва да разполага с ЛА за всички процеси на Клиента за използване на потребителски данни. За целите на Microsoft Graph data connect за НДС (Независими доставчици на софтуер), „потребителски данни</w:t>
      </w:r>
      <w:r w:rsidRPr="001B027B">
        <w:t>“</w:t>
      </w:r>
      <w:r>
        <w:t xml:space="preserve"> означава данни от акаунта на потребителя в Office 365, притежаван от клиента на Клиента. Достъп до потребителски данни се предоставя на Клиента от клиента на Клиента. </w:t>
      </w:r>
    </w:p>
    <w:p w14:paraId="7336A461" w14:textId="77777777" w:rsidR="002D4180" w:rsidRPr="00931AE7" w:rsidRDefault="002D4180" w:rsidP="00473F5E">
      <w:pPr>
        <w:pStyle w:val="ProductList-Body"/>
      </w:pPr>
    </w:p>
    <w:p w14:paraId="124D1CB2" w14:textId="77777777" w:rsidR="002D4180" w:rsidRPr="00931AE7" w:rsidRDefault="002D4180" w:rsidP="00473F5E">
      <w:pPr>
        <w:pStyle w:val="ProductList-ClauseHeading"/>
        <w:keepNext w:val="0"/>
      </w:pPr>
      <w:r>
        <w:t>Споразумение за услуги</w:t>
      </w:r>
    </w:p>
    <w:p w14:paraId="33528B18" w14:textId="77777777" w:rsidR="002D4180" w:rsidRPr="00931AE7" w:rsidRDefault="002D4180" w:rsidP="00473F5E">
      <w:pPr>
        <w:pStyle w:val="ProductList-Body"/>
      </w:pPr>
      <w:r>
        <w:rPr>
          <w:szCs w:val="18"/>
        </w:rPr>
        <w:t>Няма СУ за Microsoft Graph data connect за НДС.</w:t>
      </w:r>
    </w:p>
    <w:p w14:paraId="00AED491" w14:textId="77777777" w:rsidR="002D4180" w:rsidRPr="00931AE7" w:rsidRDefault="00213ECD"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3AAF6641" w14:textId="2B9F01D9" w:rsidR="00AE459A" w:rsidRPr="003036CC" w:rsidRDefault="00AE459A" w:rsidP="00473F5E">
      <w:pPr>
        <w:pStyle w:val="ProductList-Offering2Heading"/>
        <w:outlineLvl w:val="2"/>
        <w:rPr>
          <w:lang w:val="bg-BG"/>
        </w:rPr>
      </w:pPr>
      <w:r w:rsidRPr="003036CC">
        <w:rPr>
          <w:lang w:val="bg-BG"/>
        </w:rPr>
        <w:tab/>
      </w:r>
      <w:bookmarkStart w:id="235" w:name="_Toc534755264"/>
      <w:bookmarkStart w:id="236" w:name="_Toc25673820"/>
      <w:r>
        <w:t>Microsoft</w:t>
      </w:r>
      <w:r w:rsidRPr="003036CC">
        <w:rPr>
          <w:lang w:val="bg-BG"/>
        </w:rPr>
        <w:t xml:space="preserve"> </w:t>
      </w:r>
      <w:r>
        <w:t>Healthcare</w:t>
      </w:r>
      <w:r w:rsidRPr="003036CC">
        <w:rPr>
          <w:lang w:val="bg-BG"/>
        </w:rPr>
        <w:t xml:space="preserve"> </w:t>
      </w:r>
      <w:r>
        <w:t>Bot</w:t>
      </w:r>
      <w:r w:rsidRPr="003036CC">
        <w:rPr>
          <w:lang w:val="bg-BG"/>
        </w:rPr>
        <w:t xml:space="preserve"> </w:t>
      </w:r>
      <w:r>
        <w:t>Service</w:t>
      </w:r>
      <w:bookmarkEnd w:id="235"/>
      <w:bookmarkEnd w:id="236"/>
    </w:p>
    <w:p w14:paraId="75F2B101" w14:textId="77777777" w:rsidR="00AE459A" w:rsidRDefault="00AE459A" w:rsidP="00473F5E">
      <w:pPr>
        <w:pStyle w:val="ProductList-Body"/>
        <w:tabs>
          <w:tab w:val="clear" w:pos="158"/>
          <w:tab w:val="left" w:pos="360"/>
        </w:tabs>
        <w:rPr>
          <w:b/>
          <w:color w:val="00188F"/>
        </w:rPr>
      </w:pPr>
      <w:r>
        <w:rPr>
          <w:b/>
          <w:color w:val="00188F"/>
        </w:rPr>
        <w:t>Определения</w:t>
      </w:r>
    </w:p>
    <w:p w14:paraId="7A7D7D61" w14:textId="77777777" w:rsidR="00AE459A" w:rsidRDefault="00AE459A" w:rsidP="00473F5E">
      <w:pPr>
        <w:pStyle w:val="ProductList-Body"/>
        <w:rPr>
          <w:rFonts w:ascii="Calibri" w:eastAsia="Calibri" w:hAnsi="Calibri" w:cs="Calibri"/>
          <w:szCs w:val="18"/>
        </w:rPr>
      </w:pPr>
      <w:r>
        <w:rPr>
          <w:rFonts w:ascii="Calibri" w:eastAsia="Calibri" w:hAnsi="Calibri" w:cs="Calibri"/>
          <w:szCs w:val="18"/>
        </w:rPr>
        <w:t>„Клиентско бот приложение за здравеопазване“ означава приложение или набор от приложения, който добавя основна и значителна функционалност към Microsoft Healthcare Bot Service и който не представлява основен заместител на Microsoft Healthcare Bot Service.</w:t>
      </w:r>
    </w:p>
    <w:p w14:paraId="3B3FE28E" w14:textId="77777777" w:rsidR="00AE459A" w:rsidRDefault="00AE459A" w:rsidP="00473F5E">
      <w:pPr>
        <w:pStyle w:val="ProductList-Body"/>
      </w:pPr>
    </w:p>
    <w:p w14:paraId="1CE34638" w14:textId="77777777" w:rsidR="00AE459A" w:rsidRDefault="00AE459A" w:rsidP="00473F5E">
      <w:pPr>
        <w:pStyle w:val="ProductList-Body"/>
        <w:tabs>
          <w:tab w:val="clear" w:pos="158"/>
          <w:tab w:val="left" w:pos="360"/>
        </w:tabs>
        <w:rPr>
          <w:b/>
          <w:color w:val="00188F"/>
        </w:rPr>
      </w:pPr>
      <w:r>
        <w:rPr>
          <w:b/>
          <w:color w:val="00188F"/>
        </w:rPr>
        <w:t>Задължения на Клиента</w:t>
      </w:r>
    </w:p>
    <w:p w14:paraId="560983A5" w14:textId="77777777" w:rsidR="00AE459A" w:rsidRDefault="00AE459A" w:rsidP="00473F5E">
      <w:pPr>
        <w:pStyle w:val="ProductList-Body"/>
        <w:rPr>
          <w:rFonts w:ascii="Calibri" w:hAnsi="Calibri" w:cs="Calibri"/>
          <w:szCs w:val="18"/>
        </w:rPr>
      </w:pPr>
      <w:r>
        <w:rPr>
          <w:rFonts w:ascii="Calibri" w:hAnsi="Calibri" w:cs="Calibri"/>
          <w:szCs w:val="18"/>
        </w:rPr>
        <w:t xml:space="preserve">Клиентът носи цялата отговорност за: (1) точността и съответствието на информацията и Данните, предоставени чрез използването на Microsoft Healthcare Bot Service; (2) прилагането на сигурен метод за удостоверяване приложение-към-приложение между Клиентското бот приложение за здравеопазване и Microsoft Healthcare Bot Service; (3) получаването на необходимото съгласие от крайните потребители във връзка с използването на Клиентското бот приложение за здравеопазване от тяхна страна; и (4) показването на подходящите предупреждения, правни забележки и потвърждения на крайните потребители във връзка с използването на Клиентското бот приложение за здравеопазване от тяхна страна, включително, както е приложимо, посочените в следния </w:t>
      </w:r>
      <w:hyperlink r:id="rId87" w:history="1">
        <w:r>
          <w:rPr>
            <w:rStyle w:val="Hyperlink"/>
            <w:rFonts w:ascii="Calibri" w:hAnsi="Calibri" w:cs="Calibri"/>
            <w:szCs w:val="18"/>
          </w:rPr>
          <w:t>формуляр</w:t>
        </w:r>
      </w:hyperlink>
      <w:r>
        <w:rPr>
          <w:rFonts w:ascii="Calibri" w:hAnsi="Calibri" w:cs="Calibri"/>
          <w:szCs w:val="18"/>
        </w:rPr>
        <w:t>.</w:t>
      </w:r>
    </w:p>
    <w:p w14:paraId="460C3EB6" w14:textId="77777777" w:rsidR="00AE459A" w:rsidRDefault="00AE459A" w:rsidP="00473F5E">
      <w:pPr>
        <w:pStyle w:val="ProductList-Body"/>
      </w:pPr>
    </w:p>
    <w:p w14:paraId="5ECEA9ED" w14:textId="77777777" w:rsidR="00AE459A" w:rsidRDefault="00AE459A" w:rsidP="00473F5E">
      <w:pPr>
        <w:pStyle w:val="ProductList-Body"/>
        <w:tabs>
          <w:tab w:val="clear" w:pos="158"/>
          <w:tab w:val="left" w:pos="360"/>
        </w:tabs>
        <w:rPr>
          <w:b/>
          <w:color w:val="00188F"/>
        </w:rPr>
      </w:pPr>
      <w:r>
        <w:rPr>
          <w:b/>
          <w:color w:val="00188F"/>
        </w:rPr>
        <w:t>Ограничаване на употребата</w:t>
      </w:r>
    </w:p>
    <w:p w14:paraId="3959D2D2" w14:textId="77777777" w:rsidR="00AE459A" w:rsidRPr="00917344" w:rsidRDefault="00AE459A" w:rsidP="00473F5E">
      <w:pPr>
        <w:pStyle w:val="ProductList-Body"/>
      </w:pPr>
      <w:r>
        <w:t xml:space="preserve">КЛИЕНТЪТ ПОТВЪРЖДАВА, ЧЕ MICROSOFT HEALTHCARE BOT SERVICE (1) НЕ ПРЕДСТАВЛЯВА И НЕ СЕ ПРЕДОСТАВЯ КАТО МЕДИЦИНСКО ИЗДЕЛИЕ (ИЛИ МЕДИЦИНСКИ ИЗДЕЛИЯ) ЗА ДИАГНОСТИКА НА БОЛЕСТНИ ИЛИ ДРУГИ СЪСТОЯНИЯ ИЛИ ЗА ОБЛЕКЧАВАНЕ, ЛЕЧЕНИЕ ИЛИ ПРЕВЕНЦИЯ НА ЗАБОЛЯВАНЕ ИЛИ С ЦЕЛ ДА СЕ ИЗПОЛЗВА ПО ДРУГ НАЧИН КАТО КОМПОНЕНТ НА ПРЕДЛОЖЕНИЕ ЗА КЛИНИЧНО ИЗПИТВАНЕ ИЛИ ПРОДУКТ И НЕ СЕ ПРЕДОСТАВЯ ЛИЦЕНЗ ИЛИ ПРАВО ЗА ИЗПОЛЗВАНЕТО НА MICROSOFT HEALTHCARE BOT SERVICE ЗА ПОДОБНИ ЦЕЛИ, (2) НЕ ПРЕДСТАВЛЯВА И НЯМА ЗА ЦЕЛ ДА ЗАМЕСТВА ПРОФЕСИОНАЛНАТА МЕДИЦИНСКА КОНСУЛТАЦИЯ, ДИАГНОСТИКА, ЛЕЧЕНИЕ ИЛИ МНЕНИЕ И НЕ СЛЕДВА ДА СЕ ИЗПОЛЗВА ВМЕСТО ПРОФЕСИОНАЛНА МЕДИЦИНСКА КОНСУЛТАЦИЯ, ДИАГНОСТИКА, ЛЕЧЕНИЕ ИЛИ МНЕНИЕ, И (3) НЕ СЛЕДВА ДА СЕ ИЗПОЛЗВА ЗА СПЕШНА ПОМОЩ И НЕ ПОДДЪРЖА ОБАЖДАНИЯ ЗА СПЕШНА ПОМОЩ. КЛИЕНТЪТ ПОТВЪРЖДАВА, ЧЕ КЛИЕНТСКОТО БОТ ПРИЛОЖЕНИЕ ЗА ЗДРАВЕОПАЗВАНЕ ЩЕ ПРЕДСТАВЛЯВА СОБСТВЕН ПРОДУКТ ИЛИ УСЛУГА НА КЛИЕНТА, ОТДЕЛНО ОТ MICROSOFT HEALTHCARE BOT SERVICE. КЛИЕНТЪТ НОСИ ЦЯЛАТА ОТГОВОРНОСТ ЗА ПРОЕКТИРАНЕТО, </w:t>
      </w:r>
      <w:r>
        <w:lastRenderedPageBreak/>
        <w:t>РАЗРАБОТВАНЕТО И ПРИЛАГАНЕТО НА КЛИЕНТСКОТО БОТ ПРИЛОЖЕНИЕ ЗА ЗДРАВЕОПАЗВАНЕ, КАКТО И ЗА ПОКАЗВАНЕТО НА СЪОТВЕТНИТЕ ПРЕДУПРЕЖДЕНИЯ ОТНОСНО ИЗПОЛЗВАНЕТО НА КЛИЕНТСКОТО БОТ ПРИЛОЖЕНИЕ ЗА ЗДРАВЕОПАЗВАНЕ НА КРАЙНИТЕ ПОТРЕБИТЕЛИ. КЛИЕНТЪТ НОСИ ЦЯЛАТА ОТГОВОРНОСТ ЗА ЕВЕНТУАЛНИ ТЕЛЕСНИ НАРАНЯВАНИЯ ИЛИ СМЪРТ, ВЪЗНИКНАЛИ В РЕЗУЛТАТ ОТ НЕГОВОТО ИЗПОЛЗВАНЕ НА MICROSOFT HEALTHCARE BOT SERVICE ВЪВ ВРЪЗКА С КЛИЕНТСКОТО БОТ ПРИЛОЖЕНИЕ ЗА ЗДРАВЕОПАЗВАНЕ, ВКЛЮЧИТЕЛНО (НО НЕ САМО) НАРАНЯВАНИЯ ИЛИ СМЪРТ НА КРАЙНИТЕ ПОТРЕБИТЕЛИ.</w:t>
      </w:r>
    </w:p>
    <w:bookmarkStart w:id="237" w:name="_Toc527036937"/>
    <w:bookmarkStart w:id="238" w:name="_Toc525753893"/>
    <w:p w14:paraId="20F21C2B"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521E900" w14:textId="36E93592" w:rsidR="007D2359" w:rsidRPr="00565001" w:rsidRDefault="003036CC" w:rsidP="00473F5E">
      <w:pPr>
        <w:pStyle w:val="ProductList-Offering2Heading"/>
        <w:outlineLvl w:val="2"/>
        <w:rPr>
          <w:lang w:val="bg-BG"/>
        </w:rPr>
      </w:pPr>
      <w:r w:rsidRPr="003036CC">
        <w:rPr>
          <w:lang w:val="bg-BG"/>
        </w:rPr>
        <w:tab/>
      </w:r>
      <w:bookmarkStart w:id="239" w:name="_Toc25673821"/>
      <w:r w:rsidR="007D2359">
        <w:t>Microsoft</w:t>
      </w:r>
      <w:r w:rsidR="007D2359" w:rsidRPr="00565001">
        <w:rPr>
          <w:lang w:val="bg-BG"/>
        </w:rPr>
        <w:t xml:space="preserve"> </w:t>
      </w:r>
      <w:r w:rsidR="007D2359">
        <w:t>Intune</w:t>
      </w:r>
      <w:bookmarkEnd w:id="237"/>
      <w:bookmarkEnd w:id="238"/>
      <w:bookmarkEnd w:id="239"/>
    </w:p>
    <w:p w14:paraId="30F48848" w14:textId="77777777" w:rsidR="007D2359" w:rsidRPr="00A8327A" w:rsidRDefault="007D2359" w:rsidP="00473F5E">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space="720"/>
          <w:titlePg/>
          <w:docGrid w:linePitch="360"/>
        </w:sectPr>
      </w:pPr>
    </w:p>
    <w:p w14:paraId="301CFF8F" w14:textId="77777777" w:rsidR="007D2359" w:rsidRDefault="007D2359" w:rsidP="00473F5E">
      <w:pPr>
        <w:pStyle w:val="ProductList-Body"/>
        <w:rPr>
          <w:rFonts w:asciiTheme="majorHAnsi" w:hAnsiTheme="majorHAnsi"/>
          <w:sz w:val="16"/>
          <w:szCs w:val="16"/>
        </w:rPr>
      </w:pPr>
      <w:r>
        <w:rPr>
          <w:rFonts w:asciiTheme="majorHAnsi" w:hAnsiTheme="majorHAnsi"/>
          <w:sz w:val="16"/>
          <w:szCs w:val="16"/>
        </w:rPr>
        <w:t>Microsoft Intune (на потребител)</w:t>
      </w:r>
    </w:p>
    <w:p w14:paraId="6384DCC6" w14:textId="77777777" w:rsidR="007D2359" w:rsidRDefault="007D2359" w:rsidP="00473F5E">
      <w:pPr>
        <w:pStyle w:val="ProductList-Body"/>
        <w:rPr>
          <w:rFonts w:asciiTheme="majorHAnsi" w:hAnsiTheme="majorHAnsi"/>
          <w:sz w:val="16"/>
          <w:szCs w:val="16"/>
        </w:rPr>
      </w:pPr>
      <w:r>
        <w:rPr>
          <w:rFonts w:asciiTheme="majorHAnsi" w:hAnsiTheme="majorHAnsi"/>
          <w:sz w:val="16"/>
          <w:szCs w:val="16"/>
        </w:rPr>
        <w:t>Microsoft Intune за Устройства</w:t>
      </w:r>
    </w:p>
    <w:p w14:paraId="7B16913C" w14:textId="77777777" w:rsidR="007D2359" w:rsidRPr="00A8327A" w:rsidRDefault="007D2359" w:rsidP="00473F5E">
      <w:pPr>
        <w:pStyle w:val="ProductList-Body"/>
        <w:rPr>
          <w:rFonts w:asciiTheme="majorHAnsi" w:hAnsiTheme="majorHAnsi"/>
          <w:sz w:val="16"/>
          <w:szCs w:val="16"/>
        </w:rPr>
      </w:pPr>
      <w:r>
        <w:rPr>
          <w:rFonts w:asciiTheme="majorHAnsi" w:hAnsiTheme="majorHAnsi"/>
          <w:sz w:val="16"/>
          <w:szCs w:val="16"/>
        </w:rPr>
        <w:t>Microsoft Intune за Решения в сферата на образованието (за потребител, за устройство)</w:t>
      </w:r>
    </w:p>
    <w:p w14:paraId="2BCEADEC" w14:textId="77777777" w:rsidR="007D2359" w:rsidRPr="00A8327A" w:rsidRDefault="007D2359" w:rsidP="00473F5E">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br/>
      </w:r>
      <w:r>
        <w:rPr>
          <w:rFonts w:asciiTheme="majorHAnsi" w:hAnsiTheme="majorHAnsi"/>
          <w:sz w:val="16"/>
          <w:szCs w:val="16"/>
        </w:rPr>
        <w:t>(„Добавка за Microsoft Intune“)</w:t>
      </w:r>
    </w:p>
    <w:p w14:paraId="2AECBB26" w14:textId="77777777" w:rsidR="00950CBE" w:rsidRPr="0061686B" w:rsidRDefault="00950CBE" w:rsidP="00473F5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473F5E">
      <w:pPr>
        <w:pStyle w:val="ProductList-Body"/>
        <w:tabs>
          <w:tab w:val="clear" w:pos="158"/>
          <w:tab w:val="left" w:pos="360"/>
        </w:tabs>
      </w:pPr>
      <w:r>
        <w:rPr>
          <w:b/>
          <w:color w:val="00188F"/>
        </w:rPr>
        <w:t>Предупреждения</w:t>
      </w:r>
    </w:p>
    <w:p w14:paraId="3088DC94" w14:textId="26BE7110" w:rsidR="00950CBE" w:rsidRPr="004E78BB" w:rsidRDefault="00950CBE" w:rsidP="00473F5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p w14:paraId="0D82F88E" w14:textId="77777777" w:rsidR="00950CBE" w:rsidRPr="004E78BB" w:rsidRDefault="00950CBE" w:rsidP="00473F5E">
      <w:pPr>
        <w:pStyle w:val="ProductList-Body"/>
      </w:pPr>
    </w:p>
    <w:p w14:paraId="5BABC94B" w14:textId="77777777" w:rsidR="007D2359" w:rsidRPr="00A8327A" w:rsidRDefault="007D2359" w:rsidP="00473F5E">
      <w:pPr>
        <w:pStyle w:val="ProductList-Body"/>
        <w:tabs>
          <w:tab w:val="clear" w:pos="158"/>
          <w:tab w:val="left" w:pos="180"/>
        </w:tabs>
        <w:rPr>
          <w:b/>
          <w:color w:val="00188F"/>
        </w:rPr>
      </w:pPr>
      <w:r>
        <w:rPr>
          <w:b/>
          <w:color w:val="00188F"/>
        </w:rPr>
        <w:t>Управление на устройства и приложения</w:t>
      </w:r>
    </w:p>
    <w:p w14:paraId="685634A9" w14:textId="77777777" w:rsidR="007D2359" w:rsidRDefault="007D2359" w:rsidP="00473F5E">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Управлението на устройство, до което е осъществен достъп от няколко потребители, изисква ЛА за Потребител за всеки потребител.</w:t>
      </w:r>
    </w:p>
    <w:p w14:paraId="4E2F1F3F" w14:textId="77777777" w:rsidR="007D2359" w:rsidRDefault="007D2359" w:rsidP="00473F5E">
      <w:pPr>
        <w:pStyle w:val="ProductList-Body"/>
        <w:tabs>
          <w:tab w:val="clear" w:pos="158"/>
          <w:tab w:val="left" w:pos="180"/>
        </w:tabs>
      </w:pPr>
    </w:p>
    <w:p w14:paraId="00CE844A" w14:textId="77777777" w:rsidR="007D2359" w:rsidRPr="00612EFD" w:rsidRDefault="007D2359" w:rsidP="00473F5E">
      <w:pPr>
        <w:pStyle w:val="ProductList-Body"/>
        <w:rPr>
          <w:b/>
          <w:bCs/>
          <w:color w:val="00188F"/>
        </w:rPr>
      </w:pPr>
      <w:r>
        <w:rPr>
          <w:b/>
          <w:bCs/>
          <w:color w:val="00188F"/>
        </w:rPr>
        <w:t>Microsoft Intune за Устройства</w:t>
      </w:r>
    </w:p>
    <w:p w14:paraId="0DB5BA8A" w14:textId="77777777" w:rsidR="007D2359" w:rsidRPr="00A8327A" w:rsidRDefault="007D2359" w:rsidP="00473F5E">
      <w:pPr>
        <w:pStyle w:val="ProductList-Body"/>
        <w:tabs>
          <w:tab w:val="clear" w:pos="158"/>
          <w:tab w:val="left" w:pos="180"/>
        </w:tabs>
      </w:pPr>
      <w:r>
        <w:t xml:space="preserve">Microsoft Intune за Устройства може да бъде свързан само с устройства, които не са свързани с конкретни потребители. Продуктови функции с афинитет на потребители, включително, но не само, Условен достъп, Защита на приложения и инсталиране на приложения по избор, не могат да се използват с ЛА за Microsoft Intune за Устройства. </w:t>
      </w:r>
      <w:bookmarkStart w:id="240" w:name="_Hlk521486116"/>
      <w:r>
        <w:t>Приложения, нанасяни обикновено на конкретни потребители, като например Outlook и OneDrive, не могат да се използват с тази услуга.</w:t>
      </w:r>
      <w:bookmarkEnd w:id="240"/>
    </w:p>
    <w:p w14:paraId="14BE8257" w14:textId="77777777" w:rsidR="00007502" w:rsidRPr="003C2FBE" w:rsidRDefault="00007502" w:rsidP="00473F5E">
      <w:pPr>
        <w:pStyle w:val="ProductList-Body"/>
        <w:tabs>
          <w:tab w:val="clear" w:pos="158"/>
          <w:tab w:val="left" w:pos="180"/>
        </w:tabs>
      </w:pPr>
    </w:p>
    <w:p w14:paraId="6B9B04CA" w14:textId="77777777" w:rsidR="00007502" w:rsidRPr="003C2FBE" w:rsidRDefault="00007502" w:rsidP="00473F5E">
      <w:pPr>
        <w:pStyle w:val="ProductList-Body"/>
        <w:tabs>
          <w:tab w:val="clear" w:pos="158"/>
          <w:tab w:val="left" w:pos="180"/>
        </w:tabs>
      </w:pPr>
      <w:r>
        <w:rPr>
          <w:b/>
          <w:color w:val="00188F"/>
        </w:rPr>
        <w:t>ЛА за добавка за място за съхранение</w:t>
      </w:r>
    </w:p>
    <w:p w14:paraId="3513BAA3" w14:textId="77777777" w:rsidR="00007502" w:rsidRPr="003C2FBE" w:rsidRDefault="00007502" w:rsidP="00473F5E">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473F5E">
      <w:pPr>
        <w:pStyle w:val="ProductList-Body"/>
        <w:tabs>
          <w:tab w:val="clear" w:pos="158"/>
          <w:tab w:val="left" w:pos="180"/>
        </w:tabs>
      </w:pPr>
    </w:p>
    <w:p w14:paraId="7F1BABFC" w14:textId="77777777" w:rsidR="00007502" w:rsidRPr="003C2FBE" w:rsidRDefault="00007502" w:rsidP="00473F5E">
      <w:pPr>
        <w:pStyle w:val="ProductList-Body"/>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473F5E">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88" w:history="1">
        <w:r>
          <w:rPr>
            <w:rStyle w:val="Hyperlink"/>
          </w:rPr>
          <w:t>http://go.microsoft.com/?linkid=9839206</w:t>
        </w:r>
      </w:hyperlink>
      <w:hyperlink w:history="1"/>
      <w:r>
        <w:t>.</w:t>
      </w:r>
    </w:p>
    <w:p w14:paraId="52F2439A" w14:textId="77777777" w:rsidR="00007502" w:rsidRPr="003C2FBE" w:rsidRDefault="00007502" w:rsidP="00473F5E">
      <w:pPr>
        <w:pStyle w:val="ProductList-Body"/>
        <w:tabs>
          <w:tab w:val="clear" w:pos="158"/>
          <w:tab w:val="left" w:pos="180"/>
        </w:tabs>
      </w:pPr>
    </w:p>
    <w:p w14:paraId="33184CCE" w14:textId="77777777" w:rsidR="00007502" w:rsidRPr="003C2FBE" w:rsidRDefault="00007502" w:rsidP="00473F5E">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473F5E">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bookmarkStart w:id="241" w:name="_Toc453946633"/>
    <w:bookmarkStart w:id="242" w:name="_Toc451949071"/>
    <w:p w14:paraId="032F6F2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7A4471" w14:textId="076CC91B" w:rsidR="00331767" w:rsidRPr="006815A8" w:rsidRDefault="00D773B7" w:rsidP="00473F5E">
      <w:pPr>
        <w:pStyle w:val="ProductList-Offering2Heading"/>
        <w:outlineLvl w:val="2"/>
        <w:rPr>
          <w:lang w:val="bg-BG"/>
        </w:rPr>
      </w:pPr>
      <w:r w:rsidRPr="006815A8">
        <w:rPr>
          <w:lang w:val="bg-BG"/>
        </w:rPr>
        <w:tab/>
      </w:r>
      <w:bookmarkStart w:id="243" w:name="_Toc25673822"/>
      <w:r w:rsidR="00331767">
        <w:t>Microsoft</w:t>
      </w:r>
      <w:r w:rsidR="00331767" w:rsidRPr="006815A8">
        <w:rPr>
          <w:lang w:val="bg-BG"/>
        </w:rPr>
        <w:t xml:space="preserve"> </w:t>
      </w:r>
      <w:r w:rsidR="00331767">
        <w:t>Learning</w:t>
      </w:r>
      <w:bookmarkEnd w:id="241"/>
      <w:bookmarkEnd w:id="242"/>
      <w:bookmarkEnd w:id="243"/>
    </w:p>
    <w:bookmarkEnd w:id="209"/>
    <w:p w14:paraId="14A075ED" w14:textId="77777777" w:rsidR="00331767" w:rsidRPr="00903BB7" w:rsidRDefault="00331767" w:rsidP="00473F5E">
      <w:pPr>
        <w:pStyle w:val="ProductList-ClauseHeading"/>
        <w:keepNext w:val="0"/>
      </w:pPr>
      <w:r>
        <w:t>Microsoft Learning E-Reference Library</w:t>
      </w:r>
    </w:p>
    <w:p w14:paraId="6AD8B486" w14:textId="77777777" w:rsidR="00331767" w:rsidRPr="00903BB7" w:rsidRDefault="00331767" w:rsidP="00473F5E">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473F5E">
      <w:pPr>
        <w:pStyle w:val="ProductList-Body"/>
      </w:pPr>
    </w:p>
    <w:p w14:paraId="0C14A933" w14:textId="77777777" w:rsidR="00331767" w:rsidRPr="00903BB7" w:rsidRDefault="00331767" w:rsidP="00473F5E">
      <w:pPr>
        <w:pStyle w:val="ProductList-ClauseHeading"/>
        <w:keepNext w:val="0"/>
      </w:pPr>
      <w:r>
        <w:t xml:space="preserve">ЛА за Услуги </w:t>
      </w:r>
      <w:bookmarkStart w:id="244" w:name="_Toc451949072"/>
      <w:r>
        <w:t>за Microsoft Learning Imagine Academy</w:t>
      </w:r>
      <w:bookmarkEnd w:id="244"/>
    </w:p>
    <w:p w14:paraId="0FABC386" w14:textId="77777777" w:rsidR="00331767" w:rsidRPr="00903BB7" w:rsidRDefault="00331767" w:rsidP="00473F5E">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473F5E">
      <w:pPr>
        <w:pStyle w:val="ProductList-Body"/>
      </w:pPr>
    </w:p>
    <w:p w14:paraId="70E2AC25" w14:textId="77777777" w:rsidR="00331767" w:rsidRPr="00903BB7" w:rsidRDefault="00331767" w:rsidP="00473F5E">
      <w:pPr>
        <w:pStyle w:val="ProductList-ClauseHeading"/>
        <w:keepNext w:val="0"/>
      </w:pPr>
      <w:r>
        <w:lastRenderedPageBreak/>
        <w:t>Указания за програмата Microsoft Learning Imagine Academy</w:t>
      </w:r>
    </w:p>
    <w:p w14:paraId="42F2F643" w14:textId="77777777" w:rsidR="00331767" w:rsidRPr="00903BB7" w:rsidRDefault="00331767" w:rsidP="00473F5E">
      <w:pPr>
        <w:pStyle w:val="ProductList-Body"/>
      </w:pPr>
      <w:r>
        <w:t xml:space="preserve">Указанията за програмата Imagine Academy на адрес </w:t>
      </w:r>
      <w:hyperlink r:id="rId89"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473F5E">
      <w:pPr>
        <w:pStyle w:val="ProductList-Body"/>
      </w:pPr>
    </w:p>
    <w:p w14:paraId="509847A9" w14:textId="77777777" w:rsidR="00331767" w:rsidRPr="00903BB7" w:rsidRDefault="00331767" w:rsidP="00473F5E">
      <w:pPr>
        <w:pStyle w:val="ProductList-ClauseHeading"/>
        <w:keepNext w:val="0"/>
      </w:pPr>
      <w:r>
        <w:t>Предимства на програмата Microsoft Learning Imagine Academy, предоставени от трето лице</w:t>
      </w:r>
    </w:p>
    <w:p w14:paraId="7D0204D1" w14:textId="77777777" w:rsidR="00331767" w:rsidRPr="00903BB7" w:rsidRDefault="00331767" w:rsidP="00473F5E">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210"/>
    <w:p w14:paraId="4DC7A9E5"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0ECA937" w14:textId="77777777" w:rsidR="002D4180" w:rsidRPr="000B6866" w:rsidRDefault="002D4180" w:rsidP="00AF56D4">
      <w:pPr>
        <w:pStyle w:val="ProductList-Offering2Heading"/>
        <w:outlineLvl w:val="2"/>
        <w:rPr>
          <w:lang w:val="bg-BG"/>
        </w:rPr>
      </w:pPr>
      <w:r w:rsidRPr="000B6866">
        <w:rPr>
          <w:lang w:val="bg-BG"/>
        </w:rPr>
        <w:tab/>
      </w:r>
      <w:bookmarkStart w:id="245" w:name="MicrosoftSearchinBing"/>
      <w:bookmarkStart w:id="246" w:name="_Toc3111592"/>
      <w:bookmarkStart w:id="247" w:name="_Toc25673823"/>
      <w:r>
        <w:t>Microsoft</w:t>
      </w:r>
      <w:r w:rsidRPr="000B6866">
        <w:rPr>
          <w:lang w:val="bg-BG"/>
        </w:rPr>
        <w:t xml:space="preserve"> </w:t>
      </w:r>
      <w:r>
        <w:t>Search</w:t>
      </w:r>
      <w:r w:rsidRPr="000B6866">
        <w:rPr>
          <w:lang w:val="bg-BG"/>
        </w:rPr>
        <w:t xml:space="preserve"> в </w:t>
      </w:r>
      <w:r>
        <w:t>Bing</w:t>
      </w:r>
      <w:bookmarkEnd w:id="245"/>
      <w:bookmarkEnd w:id="246"/>
      <w:bookmarkEnd w:id="247"/>
    </w:p>
    <w:p w14:paraId="6FA7AB44" w14:textId="77777777" w:rsidR="00847145" w:rsidRDefault="00847145" w:rsidP="00AF56D4">
      <w:pPr>
        <w:pStyle w:val="ProductList-Body"/>
        <w:tabs>
          <w:tab w:val="clear" w:pos="158"/>
          <w:tab w:val="left" w:pos="360"/>
        </w:tabs>
        <w:rPr>
          <w:b/>
          <w:color w:val="00188F"/>
        </w:rPr>
      </w:pPr>
      <w:r>
        <w:rPr>
          <w:b/>
          <w:color w:val="00188F"/>
        </w:rPr>
        <w:t>Microsoft Search в Bing</w:t>
      </w:r>
    </w:p>
    <w:p w14:paraId="0E625441" w14:textId="77777777" w:rsidR="00847145" w:rsidRDefault="00847145" w:rsidP="00AF56D4">
      <w:pPr>
        <w:pStyle w:val="ProductList-Body"/>
      </w:pPr>
      <w:r>
        <w:t>„Microsoft Search в Bing</w:t>
      </w:r>
      <w:r w:rsidRPr="00A74EA7">
        <w:t>“</w:t>
      </w:r>
      <w:r>
        <w:t xml:space="preserve"> означава услугата, която показва корпоративни резултати от търсене от вътрешни източници (напр. интранет, файлове, информация от хора) на потребители на Клиента, които са влезли в услугата през служебния или училищния си акаунт.</w:t>
      </w:r>
    </w:p>
    <w:p w14:paraId="4778D19E" w14:textId="77777777" w:rsidR="002D4180" w:rsidRPr="00931AE7" w:rsidRDefault="002D4180" w:rsidP="00AF56D4">
      <w:pPr>
        <w:pStyle w:val="ProductList-Body"/>
      </w:pPr>
    </w:p>
    <w:p w14:paraId="010E7331" w14:textId="77777777" w:rsidR="002D4180" w:rsidRPr="00931AE7" w:rsidRDefault="002D4180" w:rsidP="00AF56D4">
      <w:pPr>
        <w:pStyle w:val="ProductList-Body"/>
      </w:pPr>
      <w:r>
        <w:rPr>
          <w:b/>
          <w:color w:val="00188F"/>
        </w:rPr>
        <w:t>Поверителност на Microsoft Search в Bing</w:t>
      </w:r>
    </w:p>
    <w:p w14:paraId="2265DBA5" w14:textId="77777777" w:rsidR="002D4180" w:rsidRPr="00931AE7" w:rsidRDefault="002D4180" w:rsidP="00AF56D4">
      <w:pPr>
        <w:pStyle w:val="ProductList-Body"/>
      </w:pPr>
      <w:r>
        <w:t xml:space="preserve">Когато даден потребител въведе заявка за търсене в Microsoft Search в Bing, се създават две едновременни заявки за търсене: (1) търсене във вътрешните ресурси на Клиента, за което заявката и изведените резултати представляват Клиентски данни за целите на настоящите Условия за Онлайн услуги, и (2) отделно търсене в публични резултати от Bing.com, за което заявката и изведените резултати не представляват Клиентски данни. Тези Условия за Онлайн услуги, включително Условията за обработване на данни, се прилагат само за Microsoft Search в Bing. Декларацията за поверителност на Microsoft на адрес </w:t>
      </w:r>
      <w:hyperlink r:id="rId90" w:history="1">
        <w:r>
          <w:rPr>
            <w:rStyle w:val="Hyperlink"/>
          </w:rPr>
          <w:t>https://go.microsoft.com/fwlink/?LinkId=521839</w:t>
        </w:r>
      </w:hyperlink>
      <w:r>
        <w:t xml:space="preserve"> се прилага за публичното търсене в Bing.com. </w:t>
      </w:r>
    </w:p>
    <w:p w14:paraId="38A80F4D" w14:textId="77777777" w:rsidR="002D4180" w:rsidRPr="00931AE7" w:rsidRDefault="00213ECD" w:rsidP="00AF56D4">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6CF3E30D" w14:textId="76A2378C" w:rsidR="00AF0C27" w:rsidRPr="006D2EDD" w:rsidRDefault="00581CDB" w:rsidP="00AF56D4">
      <w:pPr>
        <w:pStyle w:val="ProductList-Offering2Heading"/>
        <w:rPr>
          <w:lang w:val="ru-RU"/>
        </w:rPr>
      </w:pPr>
      <w:r w:rsidRPr="006D2EDD">
        <w:rPr>
          <w:lang w:val="ru-RU"/>
        </w:rPr>
        <w:tab/>
      </w:r>
      <w:bookmarkStart w:id="248" w:name="_Toc457466455"/>
      <w:bookmarkStart w:id="249" w:name="_Toc25673824"/>
      <w:r w:rsidR="00AF0C27">
        <w:t>Minecraft</w:t>
      </w:r>
      <w:r w:rsidR="00AF0C27" w:rsidRPr="006D2EDD">
        <w:rPr>
          <w:lang w:val="ru-RU"/>
        </w:rPr>
        <w:t>: Образователно издание</w:t>
      </w:r>
      <w:bookmarkEnd w:id="248"/>
      <w:bookmarkEnd w:id="249"/>
    </w:p>
    <w:p w14:paraId="635A5265" w14:textId="77777777" w:rsidR="00AF0C27" w:rsidRDefault="00AF0C27" w:rsidP="00AF56D4">
      <w:pPr>
        <w:pStyle w:val="ProductList-Body"/>
        <w:tabs>
          <w:tab w:val="clear" w:pos="158"/>
          <w:tab w:val="left" w:pos="360"/>
        </w:tabs>
        <w:rPr>
          <w:b/>
          <w:color w:val="00188F"/>
        </w:rPr>
      </w:pPr>
      <w:r>
        <w:rPr>
          <w:b/>
          <w:color w:val="00188F"/>
        </w:rPr>
        <w:t>Предупреждения</w:t>
      </w:r>
    </w:p>
    <w:p w14:paraId="1B17E375" w14:textId="72FC22F7" w:rsidR="00AF0C27" w:rsidRPr="00AB267B" w:rsidRDefault="00AF0C27" w:rsidP="00AF56D4">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7DA476FC" w14:textId="0A689AD2" w:rsidR="00DE36B9" w:rsidRPr="006B78C8" w:rsidRDefault="00213ECD"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EEA3C10" w14:textId="073454C3" w:rsidR="00581CDB" w:rsidRPr="00B95770" w:rsidRDefault="00AF0C27" w:rsidP="00AF56D4">
      <w:pPr>
        <w:pStyle w:val="ProductList-Offering2Heading"/>
        <w:rPr>
          <w:lang w:val="ru-RU"/>
        </w:rPr>
      </w:pPr>
      <w:r>
        <w:rPr>
          <w:lang w:val="ru-RU"/>
        </w:rPr>
        <w:tab/>
      </w:r>
      <w:bookmarkStart w:id="250" w:name="_Toc25673825"/>
      <w:r w:rsidR="00581CDB">
        <w:t>Office</w:t>
      </w:r>
      <w:r w:rsidR="00581CDB" w:rsidRPr="00B95770">
        <w:rPr>
          <w:lang w:val="ru-RU"/>
        </w:rPr>
        <w:t xml:space="preserve"> 365 </w:t>
      </w:r>
      <w:r w:rsidR="00581CDB">
        <w:t>Developer</w:t>
      </w:r>
      <w:bookmarkEnd w:id="250"/>
    </w:p>
    <w:p w14:paraId="5B0F2979" w14:textId="77777777" w:rsidR="00581CDB" w:rsidRPr="00690C65" w:rsidRDefault="00581CDB" w:rsidP="00AF56D4">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AF56D4">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AF56D4">
      <w:pPr>
        <w:pStyle w:val="ProductList-Body"/>
        <w:tabs>
          <w:tab w:val="clear" w:pos="158"/>
          <w:tab w:val="left" w:pos="180"/>
        </w:tabs>
      </w:pPr>
    </w:p>
    <w:p w14:paraId="6DDC9EA3" w14:textId="77777777" w:rsidR="00581CDB" w:rsidRPr="00690C65" w:rsidRDefault="00581CDB" w:rsidP="00AF56D4">
      <w:pPr>
        <w:pStyle w:val="ProductList-Body"/>
        <w:tabs>
          <w:tab w:val="clear" w:pos="158"/>
          <w:tab w:val="left" w:pos="180"/>
        </w:tabs>
      </w:pPr>
      <w:r>
        <w:rPr>
          <w:b/>
          <w:color w:val="00188F"/>
        </w:rPr>
        <w:t>Крайни потребители на Office 365 Developer</w:t>
      </w:r>
    </w:p>
    <w:p w14:paraId="43BEB7C5" w14:textId="77777777" w:rsidR="00581CDB" w:rsidRPr="00690C65" w:rsidRDefault="00581CDB" w:rsidP="00AF56D4">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0B9A1167" w14:textId="77777777" w:rsidR="00DD31AE" w:rsidRPr="00903BB7" w:rsidRDefault="00213ECD"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0A2BDC6B" w14:textId="0C6053D6" w:rsidR="00331767" w:rsidRPr="00AF0C27" w:rsidRDefault="00331767" w:rsidP="00AF56D4">
      <w:pPr>
        <w:pStyle w:val="ProductList-Offering2Heading"/>
        <w:outlineLvl w:val="2"/>
        <w:rPr>
          <w:lang w:val="ru-RU"/>
        </w:rPr>
      </w:pPr>
      <w:r w:rsidRPr="00AF0C27">
        <w:rPr>
          <w:lang w:val="ru-RU"/>
        </w:rPr>
        <w:tab/>
      </w:r>
      <w:bookmarkStart w:id="251" w:name="_Toc13858401"/>
      <w:bookmarkStart w:id="252" w:name="_Toc25673826"/>
      <w:r w:rsidR="00544AAD">
        <w:t>Microsoft Defender Advanced Threat Protection</w:t>
      </w:r>
      <w:bookmarkEnd w:id="251"/>
      <w:bookmarkEnd w:id="252"/>
    </w:p>
    <w:p w14:paraId="2F41B89B" w14:textId="77777777" w:rsidR="00544AAD" w:rsidRPr="00A246E9" w:rsidRDefault="00544AAD" w:rsidP="00AF56D4">
      <w:pPr>
        <w:pStyle w:val="ProductList-Body"/>
        <w:rPr>
          <w:b/>
        </w:rPr>
      </w:pPr>
      <w:r>
        <w:rPr>
          <w:b/>
          <w:color w:val="00188F"/>
        </w:rPr>
        <w:t>Съхранение на данни</w:t>
      </w:r>
    </w:p>
    <w:p w14:paraId="4E80F895" w14:textId="0753EEA0" w:rsidR="000648ED" w:rsidRPr="00BA2331" w:rsidRDefault="00544AAD" w:rsidP="00AF56D4">
      <w:pPr>
        <w:pStyle w:val="ProductList-Body"/>
      </w:pPr>
      <w:r>
        <w:t>Частта Microsoft Defender Advanced Threat Protection от продукта не съдържа Клиентски данни с възможност за извличане, поради което условията за извличане на Клиентски данните в OST не са приложими</w:t>
      </w:r>
      <w:r w:rsidR="000648ED">
        <w:t xml:space="preserve">. </w:t>
      </w:r>
    </w:p>
    <w:p w14:paraId="309A6660" w14:textId="77777777" w:rsidR="00DD31AE" w:rsidRPr="00903BB7" w:rsidRDefault="00213EC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first" r:id="rId9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53" w:name="Attachment1"/>
      <w:bookmarkStart w:id="254" w:name="_Toc25673827"/>
      <w:r>
        <w:lastRenderedPageBreak/>
        <w:t>Приложение 1 – Бележки</w:t>
      </w:r>
      <w:bookmarkEnd w:id="253"/>
      <w:bookmarkEnd w:id="254"/>
    </w:p>
    <w:p w14:paraId="2F4609B8" w14:textId="0A35F4A9" w:rsidR="004D27A6" w:rsidRPr="00B95770" w:rsidRDefault="00D67A4B" w:rsidP="00000F05">
      <w:pPr>
        <w:pStyle w:val="ProductList-Offering1Heading"/>
        <w:rPr>
          <w:lang w:val="ru-RU"/>
        </w:rPr>
      </w:pPr>
      <w:bookmarkStart w:id="255" w:name="_Toc25673828"/>
      <w:r>
        <w:t>Bing</w:t>
      </w:r>
      <w:r w:rsidRPr="00B95770">
        <w:rPr>
          <w:lang w:val="ru-RU"/>
        </w:rPr>
        <w:t xml:space="preserve"> </w:t>
      </w:r>
      <w:r>
        <w:t>Maps</w:t>
      </w:r>
      <w:bookmarkEnd w:id="255"/>
    </w:p>
    <w:p w14:paraId="57F95234" w14:textId="77777777" w:rsidR="007D2359" w:rsidRDefault="007D2359" w:rsidP="007D2359">
      <w:pPr>
        <w:pStyle w:val="ProductList-Body"/>
      </w:pPr>
      <w:bookmarkStart w:id="256" w:name="Професионалниуслуги"/>
      <w:bookmarkStart w:id="257" w:name="ProfessionalServices"/>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92" w:history="1">
        <w:r>
          <w:rPr>
            <w:rStyle w:val="Hyperlink"/>
          </w:rPr>
          <w:t>go.microsoft.com/?linkid=9710837</w:t>
        </w:r>
      </w:hyperlink>
      <w:r>
        <w:t xml:space="preserve">, както и от Декларацията за поверителност на Microsoft, налична на адрес: </w:t>
      </w:r>
      <w:hyperlink r:id="rId93" w:history="1">
        <w:r>
          <w:rPr>
            <w:rStyle w:val="Hyperlink"/>
          </w:rPr>
          <w:t>go.microsoft.com/fwlink/?LinkID=248686</w:t>
        </w:r>
      </w:hyperlink>
      <w:r>
        <w:t>.</w:t>
      </w:r>
    </w:p>
    <w:p w14:paraId="2E562F11" w14:textId="77777777" w:rsidR="00DD31AE" w:rsidRPr="00903BB7" w:rsidRDefault="00213EC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2044304" w14:textId="77777777" w:rsidR="00544AAD" w:rsidRDefault="00544AAD" w:rsidP="00544AAD">
      <w:pPr>
        <w:pStyle w:val="ProductList-Offering1Heading"/>
      </w:pPr>
      <w:bookmarkStart w:id="258" w:name="_Toc6563852"/>
      <w:bookmarkStart w:id="259" w:name="_Toc13858404"/>
      <w:bookmarkStart w:id="260" w:name="_Toc8395064"/>
      <w:bookmarkStart w:id="261" w:name="_Toc25673829"/>
      <w:bookmarkEnd w:id="256"/>
      <w:bookmarkEnd w:id="257"/>
      <w:r>
        <w:t>Професионални услуги</w:t>
      </w:r>
      <w:bookmarkEnd w:id="258"/>
      <w:bookmarkEnd w:id="259"/>
      <w:bookmarkEnd w:id="260"/>
      <w:bookmarkEnd w:id="261"/>
    </w:p>
    <w:p w14:paraId="088BC4C0" w14:textId="77777777" w:rsidR="00544AAD" w:rsidRDefault="00544AAD" w:rsidP="00544AAD">
      <w:pPr>
        <w:pStyle w:val="ProductList-Body"/>
      </w:pPr>
      <w:r>
        <w:t>Професионалните услуги се предоставят при спазване на раздел „Условия за Професионални услуги</w:t>
      </w:r>
      <w:r>
        <w:rPr>
          <w:lang w:val="en-US"/>
        </w:rPr>
        <w:t>“</w:t>
      </w:r>
      <w:r>
        <w:t xml:space="preserve"> по-долу. Ако обаче Професионалните услуги са предоставени съгласно отделно споразумение, се прилагат условията на това отделно споразумение за тези Професионални услуги.</w:t>
      </w:r>
    </w:p>
    <w:p w14:paraId="7507BA7C" w14:textId="77777777" w:rsidR="00544AAD" w:rsidRDefault="00544AAD" w:rsidP="00544AAD">
      <w:pPr>
        <w:pStyle w:val="ProductList-Body"/>
      </w:pPr>
    </w:p>
    <w:p w14:paraId="448A24DA" w14:textId="77777777" w:rsidR="00544AAD" w:rsidRDefault="00544AAD" w:rsidP="00544AAD">
      <w:pPr>
        <w:pStyle w:val="ProductList-Body"/>
      </w:pPr>
      <w:r>
        <w:t>Професионалните услуги, за които важи настоящото Известие, не са Онлайн услуги и останалата част от Условията за Онлайн услуги не се прилагат, освен ако не са изрично посочени като приложими в Условията за Професионални услуги по-долу.</w:t>
      </w:r>
    </w:p>
    <w:p w14:paraId="02B49824" w14:textId="77777777" w:rsidR="00544AAD" w:rsidRPr="002B2D27" w:rsidRDefault="00544AAD" w:rsidP="00544AAD">
      <w:pPr>
        <w:pStyle w:val="ProductList-Body"/>
        <w:rPr>
          <w:b/>
        </w:rPr>
      </w:pPr>
    </w:p>
    <w:p w14:paraId="653D417E" w14:textId="77777777" w:rsidR="00544AAD" w:rsidRPr="002B2D27" w:rsidRDefault="00544AAD" w:rsidP="00544AAD">
      <w:pPr>
        <w:pStyle w:val="ProductList-Body"/>
        <w:outlineLvl w:val="2"/>
        <w:rPr>
          <w:b/>
          <w:color w:val="00188F"/>
        </w:rPr>
      </w:pPr>
      <w:r>
        <w:rPr>
          <w:b/>
          <w:color w:val="00188F"/>
        </w:rPr>
        <w:t>Обработване на Данни за Професионални услуги, Собственост</w:t>
      </w:r>
    </w:p>
    <w:p w14:paraId="7A066340" w14:textId="77777777" w:rsidR="00544AAD" w:rsidRDefault="00544AAD" w:rsidP="00544AAD">
      <w:pPr>
        <w:pStyle w:val="ProductList-Body"/>
      </w:pPr>
      <w:r>
        <w:t>Данните за Професионални услуги ще се използват или ще се обработват по друг начин само с цел предоставяне на Професионални услуги на Клиента, включително за цели, съвместими с предоставянето на съответните услуги. Microsoft няма да използва или обработва по друг начин Данни за Професионални услуги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дялове върху и спрямо Данни за Професионални услуги. Microsoft не придобива каквито и да е права върху Данни за Професионални услуги освен правата, които Клиентът предоставя на Microsoft с цел предоставяне на Професионални услуги на Клиента. Настоящият параграф не засяга правата на Microsoft върху софтуера или услугите, които Microsoft лицензира за Клиента.</w:t>
      </w:r>
    </w:p>
    <w:p w14:paraId="621A9558" w14:textId="77777777" w:rsidR="00544AAD" w:rsidRDefault="00544AAD" w:rsidP="00544AAD">
      <w:pPr>
        <w:pStyle w:val="ProductList-Body"/>
      </w:pPr>
    </w:p>
    <w:p w14:paraId="30E03DFE" w14:textId="77777777" w:rsidR="00544AAD" w:rsidRPr="00325A16" w:rsidRDefault="00544AAD" w:rsidP="00544AAD">
      <w:pPr>
        <w:pStyle w:val="ProductList-Body"/>
        <w:outlineLvl w:val="2"/>
        <w:rPr>
          <w:b/>
          <w:color w:val="00188F"/>
        </w:rPr>
      </w:pPr>
      <w:r>
        <w:rPr>
          <w:b/>
          <w:color w:val="00188F"/>
        </w:rPr>
        <w:t>Изнасяне на информация за Данни за Професионални услуги</w:t>
      </w:r>
    </w:p>
    <w:p w14:paraId="25B6F7C4" w14:textId="77777777" w:rsidR="00544AAD" w:rsidRDefault="00544AAD" w:rsidP="00544AAD">
      <w:pPr>
        <w:pStyle w:val="ProductList-Body"/>
      </w:pPr>
      <w:r>
        <w:t>Разпоредбата „Изнасяне на информация за Клиентски данни</w:t>
      </w:r>
      <w:r>
        <w:rPr>
          <w:lang w:val="en-US"/>
        </w:rPr>
        <w:t>“</w:t>
      </w:r>
      <w:r>
        <w:t xml:space="preserve"> в раздела „Условия за защита на данните</w:t>
      </w:r>
      <w:r>
        <w:rPr>
          <w:lang w:val="en-US"/>
        </w:rPr>
        <w:t>“</w:t>
      </w:r>
      <w:r>
        <w:t xml:space="preserve"> на OST е приложима за предоставяне на Професионални услуги на Клиента по отношение на Данни за Професионални услуги.</w:t>
      </w:r>
    </w:p>
    <w:p w14:paraId="774BE068" w14:textId="77777777" w:rsidR="00544AAD" w:rsidRDefault="00544AAD" w:rsidP="00544AAD">
      <w:pPr>
        <w:pStyle w:val="ProductList-Body"/>
      </w:pPr>
    </w:p>
    <w:p w14:paraId="34ECFD8D" w14:textId="77777777" w:rsidR="00544AAD" w:rsidRPr="002B2D27" w:rsidRDefault="00544AAD" w:rsidP="00544AAD">
      <w:pPr>
        <w:pStyle w:val="ProductList-Body"/>
        <w:outlineLvl w:val="2"/>
        <w:rPr>
          <w:b/>
          <w:color w:val="00188F"/>
        </w:rPr>
      </w:pPr>
      <w:r>
        <w:rPr>
          <w:b/>
          <w:color w:val="00188F"/>
        </w:rPr>
        <w:t>Обработване на Лични данни; ОРЗД</w:t>
      </w:r>
    </w:p>
    <w:p w14:paraId="02C7E929" w14:textId="77777777" w:rsidR="00544AAD" w:rsidRDefault="00544AAD" w:rsidP="00544AAD">
      <w:pPr>
        <w:pStyle w:val="ProductList-Body"/>
      </w:pPr>
      <w:r>
        <w:t>Лични данни, които са предоставени на Microsoft от или от името на Клиента посредством ангажимент с Microsoft за получаване на Професионални услуги, също са Данни за Професионални услуги.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w:t>
      </w:r>
      <w:r>
        <w:rPr>
          <w:lang w:val="en-US"/>
        </w:rPr>
        <w:t> </w:t>
      </w:r>
      <w:r>
        <w:t>страните също така се съгласяват със следните условия в настоящия подраздел („Обработване на Лични данни; ОРЗД</w:t>
      </w:r>
      <w:r>
        <w:rPr>
          <w:lang w:val="en-US"/>
        </w:rPr>
        <w:t>“</w:t>
      </w:r>
      <w:r>
        <w:t>):</w:t>
      </w:r>
    </w:p>
    <w:p w14:paraId="4A4882B1" w14:textId="77777777" w:rsidR="00544AAD" w:rsidRDefault="00544AAD" w:rsidP="00544AAD">
      <w:pPr>
        <w:pStyle w:val="ProductList-Body"/>
      </w:pPr>
    </w:p>
    <w:p w14:paraId="5ACA8E01" w14:textId="77777777" w:rsidR="00544AAD" w:rsidRPr="002B2D27" w:rsidRDefault="00544AAD" w:rsidP="00544AAD">
      <w:pPr>
        <w:pStyle w:val="ProductList-Body"/>
        <w:outlineLvl w:val="2"/>
        <w:rPr>
          <w:b/>
          <w:color w:val="0072C6"/>
        </w:rPr>
      </w:pPr>
      <w:r>
        <w:rPr>
          <w:b/>
          <w:color w:val="0072C6"/>
        </w:rPr>
        <w:tab/>
        <w:t>Роли и отговорности на лицето, обработващо данни, и на администратора на данни</w:t>
      </w:r>
    </w:p>
    <w:p w14:paraId="27B694B5" w14:textId="77777777" w:rsidR="00544AAD" w:rsidRPr="00CD1288" w:rsidRDefault="00544AAD" w:rsidP="00544AAD">
      <w:pPr>
        <w:pStyle w:val="ProductList-Body"/>
        <w:ind w:left="158"/>
      </w:pPr>
      <w:r>
        <w:t>По отношение на такива данни Клиентът и Microsoft се съгласяват, че Клиентът е администраторът на Личните данни, включени в Данните за Професионални услуги, а Microsoft е обработващият, освен когато Клиентът действа като обработващ Лични данни, в който случай Microsoft е подизпълнител.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и всяко споразумение за услуги, съгласувано между страните, представляват пълните и окончателни документирани инструкции към Microsoft от страна на Клиента за обработването на Лични данни, съдържащи се в Данните за Професионални услуги.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или други дефиниции по отношение на услугите за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22739D27" w14:textId="77777777" w:rsidR="00544AAD" w:rsidRDefault="00544AAD" w:rsidP="00544AAD">
      <w:pPr>
        <w:pStyle w:val="ProductList-Body"/>
        <w:ind w:left="158"/>
      </w:pPr>
    </w:p>
    <w:p w14:paraId="486099E3" w14:textId="77777777" w:rsidR="00544AAD" w:rsidRPr="002B2D27" w:rsidRDefault="00544AAD" w:rsidP="00544AAD">
      <w:pPr>
        <w:pStyle w:val="ProductList-Body"/>
        <w:outlineLvl w:val="2"/>
        <w:rPr>
          <w:b/>
          <w:color w:val="0072C6"/>
        </w:rPr>
      </w:pPr>
      <w:r>
        <w:rPr>
          <w:b/>
          <w:color w:val="0072C6"/>
        </w:rPr>
        <w:tab/>
      </w:r>
      <w:r>
        <w:rPr>
          <w:b/>
          <w:bCs/>
          <w:color w:val="0072C6"/>
        </w:rPr>
        <w:t>Данни</w:t>
      </w:r>
      <w:r w:rsidRPr="00CC2EB9">
        <w:rPr>
          <w:b/>
          <w:bCs/>
          <w:color w:val="0072C6"/>
        </w:rPr>
        <w:t xml:space="preserve"> за обработване</w:t>
      </w:r>
    </w:p>
    <w:p w14:paraId="3CFC8690" w14:textId="77777777" w:rsidR="00544AAD" w:rsidRPr="009F5675" w:rsidRDefault="00544AAD" w:rsidP="00544AAD">
      <w:pPr>
        <w:pStyle w:val="ProductList-Body"/>
      </w:pPr>
      <w:r>
        <w:rPr>
          <w:b/>
          <w:color w:val="0072C6"/>
        </w:rPr>
        <w:tab/>
      </w:r>
      <w:r>
        <w:rPr>
          <w:rStyle w:val="ProductList-BodyChar"/>
        </w:rPr>
        <w:t xml:space="preserve">Страните </w:t>
      </w:r>
      <w:r>
        <w:t>потвърждават и се съгласяват, че:</w:t>
      </w:r>
    </w:p>
    <w:p w14:paraId="3EC307C5" w14:textId="77777777" w:rsidR="00544AAD" w:rsidRDefault="00544AAD" w:rsidP="00544AAD">
      <w:pPr>
        <w:pStyle w:val="ProductList-Body"/>
        <w:numPr>
          <w:ilvl w:val="0"/>
          <w:numId w:val="17"/>
        </w:numPr>
        <w:ind w:left="560"/>
      </w:pPr>
      <w:r>
        <w:t>Предметът на обработването е ограничен до Лични данни в рамките на обхвата на ОРЗД;</w:t>
      </w:r>
    </w:p>
    <w:p w14:paraId="5B0DF904" w14:textId="77777777" w:rsidR="00544AAD" w:rsidRDefault="00544AAD" w:rsidP="00544AAD">
      <w:pPr>
        <w:pStyle w:val="ProductList-Body"/>
        <w:numPr>
          <w:ilvl w:val="0"/>
          <w:numId w:val="17"/>
        </w:numPr>
        <w:ind w:left="560"/>
      </w:pPr>
      <w:r>
        <w:t xml:space="preserve">Срокът на обработването ще бъде срокът на предоставяне на Професионални услуги на Клиента и до изтриването или връщането на всички Лични данни в съответствие с инструкциите на Клиента; </w:t>
      </w:r>
    </w:p>
    <w:p w14:paraId="4216F03C" w14:textId="3E12EFEA" w:rsidR="00544AAD" w:rsidRDefault="002A2A00" w:rsidP="00544AAD">
      <w:pPr>
        <w:pStyle w:val="ProductList-Body"/>
        <w:numPr>
          <w:ilvl w:val="0"/>
          <w:numId w:val="17"/>
        </w:numPr>
        <w:ind w:left="560"/>
      </w:pPr>
      <w:r>
        <w:lastRenderedPageBreak/>
        <w:t>Естеството и целта на обработването е да се предоставят Професионални услуги съгласно споразумението за корпоративно лицензиране на Клиента и всяко споразумение за услуги, както и че, освен ако не е разрешено друго от закона, личните данни няма да бъдат задържани, използвани, продавани или разкривани за друга цел</w:t>
      </w:r>
      <w:r w:rsidR="00544AAD">
        <w:t xml:space="preserve">. </w:t>
      </w:r>
    </w:p>
    <w:p w14:paraId="050B0937" w14:textId="77777777" w:rsidR="00544AAD" w:rsidRDefault="00544AAD" w:rsidP="00544AAD">
      <w:pPr>
        <w:pStyle w:val="ProductList-Body"/>
        <w:numPr>
          <w:ilvl w:val="0"/>
          <w:numId w:val="17"/>
        </w:numPr>
        <w:ind w:left="560"/>
      </w:pPr>
      <w:r>
        <w:t>Видовете Лични данни, обработвани във връзка с предоставянето на Професионални услуги, включват изрично посочените в член 4</w:t>
      </w:r>
      <w:r>
        <w:rPr>
          <w:lang w:val="en-US"/>
        </w:rPr>
        <w:t> </w:t>
      </w:r>
      <w:r>
        <w:t xml:space="preserve">на ОРЗД; и </w:t>
      </w:r>
    </w:p>
    <w:p w14:paraId="136D272D" w14:textId="77777777" w:rsidR="00544AAD" w:rsidRDefault="00544AAD" w:rsidP="00544AAD">
      <w:pPr>
        <w:pStyle w:val="ProductList-Body"/>
        <w:numPr>
          <w:ilvl w:val="0"/>
          <w:numId w:val="17"/>
        </w:numPr>
        <w:ind w:left="56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w:t>
      </w:r>
    </w:p>
    <w:p w14:paraId="5D84928F" w14:textId="77777777" w:rsidR="00544AAD" w:rsidRDefault="00544AAD" w:rsidP="00544AAD">
      <w:pPr>
        <w:pStyle w:val="ProductList-Body"/>
      </w:pPr>
    </w:p>
    <w:p w14:paraId="41F74E0B" w14:textId="77777777" w:rsidR="00544AAD" w:rsidRPr="00325A16" w:rsidRDefault="00544AAD" w:rsidP="00544AAD">
      <w:pPr>
        <w:pStyle w:val="ProductList-Body"/>
        <w:outlineLvl w:val="2"/>
        <w:rPr>
          <w:b/>
          <w:color w:val="0072C6"/>
        </w:rPr>
      </w:pPr>
      <w:r>
        <w:rPr>
          <w:b/>
          <w:color w:val="0072C6"/>
        </w:rPr>
        <w:tab/>
        <w:t>Права на субектите на данни; помощ във връзка с искания</w:t>
      </w:r>
    </w:p>
    <w:p w14:paraId="4779CA85" w14:textId="77777777" w:rsidR="00544AAD" w:rsidRDefault="00544AAD" w:rsidP="00544AAD">
      <w:pPr>
        <w:pStyle w:val="ProductList-Body"/>
        <w:ind w:left="158"/>
      </w:pPr>
      <w:r>
        <w:t>За Данни за Професионални услуги, които Клиентът съхранява в Онлайн услуга, Microsoft ще спазва задълженията, посочени в разпоредбата „Права на субектите на данни; Помощ във връзка с искания</w:t>
      </w:r>
      <w:r>
        <w:rPr>
          <w:lang w:val="en-US"/>
        </w:rPr>
        <w:t>“</w:t>
      </w:r>
      <w:r>
        <w:t xml:space="preserve"> в раздела „Условия за защита на данните</w:t>
      </w:r>
      <w:r>
        <w:rPr>
          <w:lang w:val="en-US"/>
        </w:rPr>
        <w:t>“</w:t>
      </w:r>
      <w:r>
        <w:t xml:space="preserve"> на OST. За други Данни за Професионални услуги Microsoft ще изтрие или върне всички копия на Данни за Професионални услуги в съответствие с раздел „Връщане или изтриване на данни“ по-долу.</w:t>
      </w:r>
    </w:p>
    <w:p w14:paraId="265B37F2" w14:textId="77777777" w:rsidR="00544AAD" w:rsidRDefault="00544AAD" w:rsidP="00544AAD">
      <w:pPr>
        <w:pStyle w:val="ProductList-Body"/>
      </w:pPr>
    </w:p>
    <w:p w14:paraId="147DFA69" w14:textId="77777777" w:rsidR="00544AAD" w:rsidRPr="00325A16" w:rsidRDefault="00544AAD" w:rsidP="00544AAD">
      <w:pPr>
        <w:pStyle w:val="ProductList-Body"/>
        <w:outlineLvl w:val="2"/>
        <w:rPr>
          <w:b/>
          <w:color w:val="0072C6"/>
        </w:rPr>
      </w:pPr>
      <w:r>
        <w:rPr>
          <w:b/>
          <w:color w:val="0072C6"/>
        </w:rPr>
        <w:tab/>
        <w:t>Регистри на дейностите по обработване</w:t>
      </w:r>
    </w:p>
    <w:p w14:paraId="3FFC4A2A" w14:textId="77777777" w:rsidR="00544AAD" w:rsidRPr="008D1534" w:rsidRDefault="00544AAD" w:rsidP="00544AAD">
      <w:pPr>
        <w:pStyle w:val="ProductList-Body"/>
        <w:ind w:left="180"/>
      </w:pPr>
      <w:r>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4CB5F3B1" w14:textId="77777777" w:rsidR="00544AAD" w:rsidRDefault="00544AAD" w:rsidP="00544AAD">
      <w:pPr>
        <w:pStyle w:val="ProductList-Body"/>
      </w:pPr>
    </w:p>
    <w:p w14:paraId="7B529D3F" w14:textId="77777777" w:rsidR="00544AAD" w:rsidRPr="002B2D27" w:rsidRDefault="00544AAD" w:rsidP="00544AAD">
      <w:pPr>
        <w:pStyle w:val="ProductList-Body"/>
        <w:outlineLvl w:val="2"/>
        <w:rPr>
          <w:b/>
          <w:color w:val="00188F"/>
        </w:rPr>
      </w:pPr>
      <w:r>
        <w:rPr>
          <w:b/>
          <w:color w:val="00188F"/>
        </w:rPr>
        <w:t>Защита на данните</w:t>
      </w:r>
    </w:p>
    <w:p w14:paraId="2B6772D3" w14:textId="77777777" w:rsidR="00544AAD" w:rsidRPr="00325A16" w:rsidRDefault="00544AAD" w:rsidP="00544AAD">
      <w:pPr>
        <w:pStyle w:val="ProductList-Body"/>
        <w:outlineLvl w:val="2"/>
        <w:rPr>
          <w:b/>
          <w:color w:val="0072C6"/>
        </w:rPr>
      </w:pPr>
      <w:r>
        <w:rPr>
          <w:b/>
          <w:color w:val="0072C6"/>
        </w:rPr>
        <w:tab/>
        <w:t>Практики и правила за защита</w:t>
      </w:r>
    </w:p>
    <w:p w14:paraId="3AACC2B9" w14:textId="77777777" w:rsidR="00544AAD" w:rsidRDefault="00544AAD" w:rsidP="00544AAD">
      <w:pPr>
        <w:pStyle w:val="ProductList-Body"/>
        <w:ind w:left="158"/>
      </w:pPr>
      <w:r>
        <w:t>Microsoft ще приложи и поддържа подходящите технически и организационни мерки за защита на Данните за Професионални услуги. Тези мерки са предвидени в Правилата на Microsoft за защита. Microsoft ще осигури на Клиента достъп до тези правила, както и разумно изискваната от Клиента друга информация по отношение на правилата и практиките за защита на Microsoft.</w:t>
      </w:r>
    </w:p>
    <w:p w14:paraId="10B70448" w14:textId="77777777" w:rsidR="00544AAD" w:rsidRDefault="00544AAD" w:rsidP="00544AAD">
      <w:pPr>
        <w:pStyle w:val="ProductList-Body"/>
      </w:pPr>
    </w:p>
    <w:p w14:paraId="582C0629" w14:textId="77777777" w:rsidR="00544AAD" w:rsidRPr="009E21A6" w:rsidRDefault="00544AAD" w:rsidP="00544AAD">
      <w:pPr>
        <w:pStyle w:val="ProductList-Body"/>
        <w:outlineLvl w:val="2"/>
        <w:rPr>
          <w:b/>
          <w:color w:val="0072C6"/>
        </w:rPr>
      </w:pPr>
      <w:r>
        <w:tab/>
      </w:r>
      <w:r>
        <w:rPr>
          <w:b/>
          <w:color w:val="0072C6"/>
        </w:rPr>
        <w:t>Отговорности на Клиента</w:t>
      </w:r>
    </w:p>
    <w:p w14:paraId="2BF54217" w14:textId="77777777" w:rsidR="00544AAD" w:rsidRPr="008D1534" w:rsidRDefault="00544AAD" w:rsidP="00544AAD">
      <w:pPr>
        <w:pStyle w:val="ProductList-Body"/>
        <w:ind w:left="158"/>
      </w:pPr>
      <w:r w:rsidRPr="00B56953">
        <w:t>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обект на и в съответствие с правилата и условията на споразумението за корпоративно лицензиране и всяко договорено споразумение за услуги на Клиента</w:t>
      </w:r>
      <w:r>
        <w:rPr>
          <w:lang w:val="en-US"/>
        </w:rPr>
        <w:t>.</w:t>
      </w:r>
      <w:r>
        <w:t xml:space="preserve"> В допълнение, по отношение на предоставянето на Професионални услуги на Клиента същият се съгласява да предоставя всички Данни за Професионални услуги, различни от Данните за Поддръжка, на Microsoft, за които се прилагат разпоредбите в 20 U.S.C. § 1232g от FERPA (Family Educational Rights and Privacy Act; Закон за семейни права и поверителност в образованието) или Закона за отчетност и преносимост на здравното осигуряване от 1996 г. (Публ.</w:t>
      </w:r>
      <w:r>
        <w:rPr>
          <w:lang w:val="en-US"/>
        </w:rPr>
        <w:t> </w:t>
      </w:r>
      <w:r>
        <w:t>L.</w:t>
      </w:r>
      <w:r>
        <w:rPr>
          <w:lang w:val="en-US"/>
        </w:rPr>
        <w:t> </w:t>
      </w:r>
      <w:r>
        <w:t>104-191) (HIPAA).</w:t>
      </w:r>
    </w:p>
    <w:p w14:paraId="7AF5351C" w14:textId="77777777" w:rsidR="00544AAD" w:rsidRPr="002B2D27" w:rsidRDefault="00544AAD" w:rsidP="00544AAD">
      <w:pPr>
        <w:pStyle w:val="ProductList-Body"/>
        <w:rPr>
          <w:b/>
        </w:rPr>
      </w:pPr>
    </w:p>
    <w:p w14:paraId="2C035B53" w14:textId="77777777" w:rsidR="00544AAD" w:rsidRDefault="00544AAD" w:rsidP="00544AAD">
      <w:pPr>
        <w:pStyle w:val="ProductList-Body"/>
        <w:outlineLvl w:val="2"/>
        <w:rPr>
          <w:b/>
          <w:color w:val="00188F"/>
        </w:rPr>
      </w:pPr>
      <w:r>
        <w:rPr>
          <w:b/>
          <w:color w:val="00188F"/>
        </w:rPr>
        <w:t>Уведомяване за пробив в защитата</w:t>
      </w:r>
    </w:p>
    <w:p w14:paraId="17D34537" w14:textId="77777777" w:rsidR="00544AAD" w:rsidRPr="00003CD3" w:rsidRDefault="00544AAD" w:rsidP="00544AAD">
      <w:pPr>
        <w:pStyle w:val="ProductList-Body"/>
      </w:pPr>
      <w:r>
        <w:rPr>
          <w:rStyle w:val="ProductList-BodyChar"/>
        </w:rPr>
        <w:t>Разпоредбата</w:t>
      </w:r>
      <w:r>
        <w:t xml:space="preserve"> „Уведомяване за пробив в защитата</w:t>
      </w:r>
      <w:r>
        <w:rPr>
          <w:lang w:val="en-US"/>
        </w:rPr>
        <w:t>“</w:t>
      </w:r>
      <w:r>
        <w:t xml:space="preserve"> в раздела „Условия за защита на данните</w:t>
      </w:r>
      <w:r>
        <w:rPr>
          <w:lang w:val="en-US"/>
        </w:rPr>
        <w:t>“</w:t>
      </w:r>
      <w:r>
        <w:t xml:space="preserve"> на OST е приложима за предоставяне на Професионални услуги на Клиента по отношение на Данни за Професионални услуги.</w:t>
      </w:r>
    </w:p>
    <w:p w14:paraId="1F12FC17" w14:textId="77777777" w:rsidR="00544AAD" w:rsidRPr="002B2D27" w:rsidRDefault="00544AAD" w:rsidP="00544AAD">
      <w:pPr>
        <w:pStyle w:val="ProductList-Body"/>
        <w:rPr>
          <w:b/>
        </w:rPr>
      </w:pPr>
    </w:p>
    <w:p w14:paraId="365DBF2B" w14:textId="77777777" w:rsidR="00544AAD" w:rsidRPr="00FC21E6" w:rsidRDefault="00544AAD" w:rsidP="00544AAD">
      <w:pPr>
        <w:pStyle w:val="ProductList-Body"/>
        <w:outlineLvl w:val="2"/>
      </w:pPr>
      <w:r>
        <w:rPr>
          <w:b/>
          <w:color w:val="00188F"/>
        </w:rPr>
        <w:t>Прехвърляне на данни</w:t>
      </w:r>
    </w:p>
    <w:p w14:paraId="457BB308" w14:textId="77777777" w:rsidR="00544AAD" w:rsidRPr="00003CD3" w:rsidRDefault="00544AAD" w:rsidP="00544AAD">
      <w:pPr>
        <w:pStyle w:val="ProductList-Body"/>
        <w:rPr>
          <w:b/>
        </w:rPr>
      </w:pPr>
      <w:r>
        <w:rPr>
          <w:rStyle w:val="ProductList-BodyChar"/>
        </w:rPr>
        <w:t>По</w:t>
      </w:r>
      <w:r>
        <w:t xml:space="preserve"> отношение на Данните за Професионални услуги Microsoft поема ангажименти, приложими за Личните данни в разпоредбата „Прехвърляне на данни“ в раздела „Условия за защита на данните“ на OST</w:t>
      </w:r>
      <w:r>
        <w:rPr>
          <w:szCs w:val="18"/>
        </w:rPr>
        <w:t>.</w:t>
      </w:r>
    </w:p>
    <w:p w14:paraId="35900EA7" w14:textId="77777777" w:rsidR="00544AAD" w:rsidRPr="00003CD3" w:rsidRDefault="00544AAD" w:rsidP="00544AAD">
      <w:pPr>
        <w:pStyle w:val="ProductList-Body"/>
        <w:rPr>
          <w:b/>
        </w:rPr>
      </w:pPr>
    </w:p>
    <w:p w14:paraId="728EE0DA" w14:textId="77777777" w:rsidR="00544AAD" w:rsidRPr="002B2D27" w:rsidRDefault="00544AAD" w:rsidP="00544AAD">
      <w:pPr>
        <w:pStyle w:val="ProductList-Body"/>
        <w:outlineLvl w:val="2"/>
      </w:pPr>
      <w:r>
        <w:rPr>
          <w:b/>
          <w:color w:val="00188F"/>
        </w:rPr>
        <w:t>Изтриване или връщане на данни</w:t>
      </w:r>
    </w:p>
    <w:p w14:paraId="6E54F045" w14:textId="77777777" w:rsidR="00544AAD" w:rsidRDefault="00544AAD" w:rsidP="00544AAD">
      <w:pPr>
        <w:pStyle w:val="ProductList-Body"/>
      </w:pPr>
      <w:r>
        <w:t>Microsoft ще изтрие или върне всички копия на Данни за Професионални услуги след изпълнение на бизнес целите, за които са били събрани или прехвърлени Данните за Професионални услуги, или по-рано след искане от страна на Клиента, освен ако приложимото законодателство не изисква съхранение на Данните за Професионални услуги.</w:t>
      </w:r>
    </w:p>
    <w:p w14:paraId="4B92889E" w14:textId="77777777" w:rsidR="00544AAD" w:rsidRDefault="00544AAD" w:rsidP="00544AAD">
      <w:pPr>
        <w:pStyle w:val="ProductList-Body"/>
      </w:pPr>
    </w:p>
    <w:p w14:paraId="4F8FF17C" w14:textId="77777777" w:rsidR="00544AAD" w:rsidRPr="006451B2" w:rsidRDefault="00544AAD" w:rsidP="00544AAD">
      <w:pPr>
        <w:pStyle w:val="ProductList-Body"/>
        <w:outlineLvl w:val="2"/>
      </w:pPr>
      <w:bookmarkStart w:id="262" w:name="_Toc527036905"/>
      <w:r>
        <w:rPr>
          <w:b/>
          <w:color w:val="00188F"/>
        </w:rPr>
        <w:t>Ангажимент за поверителност на лицето, обработващо данните</w:t>
      </w:r>
      <w:bookmarkEnd w:id="262"/>
    </w:p>
    <w:p w14:paraId="603004F3" w14:textId="77777777" w:rsidR="00544AAD" w:rsidRPr="00003CD3" w:rsidRDefault="00544AAD" w:rsidP="00544AAD">
      <w:pPr>
        <w:pStyle w:val="ProductList-Body"/>
        <w:rPr>
          <w:b/>
        </w:rPr>
      </w:pPr>
      <w:r>
        <w:t>Microsoft ще гарантира, че персоналът, който се занимава с обработването на Данни за Професионални услуги, (i) ще обработва такива данни само съгласно инструкциите на Клиента и (ii) е длъжен да спазва поверителността и да осигури защитата на такива данни дори след приключването на ангажимента.</w:t>
      </w:r>
    </w:p>
    <w:p w14:paraId="2D3AD57D" w14:textId="77777777" w:rsidR="00544AAD" w:rsidRPr="00003CD3" w:rsidRDefault="00544AAD" w:rsidP="00544AAD">
      <w:pPr>
        <w:pStyle w:val="ProductList-Body"/>
        <w:rPr>
          <w:b/>
        </w:rPr>
      </w:pPr>
    </w:p>
    <w:p w14:paraId="451CF5E0" w14:textId="77777777" w:rsidR="00544AAD" w:rsidRPr="002B2D27" w:rsidRDefault="00544AAD" w:rsidP="00544AAD">
      <w:pPr>
        <w:pStyle w:val="ProductList-Body"/>
        <w:outlineLvl w:val="2"/>
      </w:pPr>
      <w:r>
        <w:rPr>
          <w:b/>
          <w:color w:val="00188F"/>
        </w:rPr>
        <w:t>Уведомления и мерки за контрол при използването на Подизпълнители</w:t>
      </w:r>
    </w:p>
    <w:p w14:paraId="03116793" w14:textId="77777777" w:rsidR="00544AAD" w:rsidRDefault="00544AAD" w:rsidP="00544AAD">
      <w:pPr>
        <w:pStyle w:val="ProductList-Body"/>
        <w:rPr>
          <w:rStyle w:val="ProductList-BodyChar"/>
        </w:rPr>
      </w:pPr>
      <w:r>
        <w:rPr>
          <w:rStyle w:val="ProductList-BodyChar"/>
        </w:rPr>
        <w:t xml:space="preserve">Microsoft има право да наема трети лица за предоставяне на определени ограничени или спомагателни услуги от името на фирмата. Клиентът се съгласява с ангажирането на тези трети лица и Свързани лица на Microsoft като Подизпълнители. Горните разрешения ще представляват предварително писмено съгласие на Клиента за възлагане на подизпълнители на обработката на Данни за Професионални услуги от страна на Microsoft, ако такова съгласие се изисква съгласно Стандартните договорни клаузи или Условията на ОРЗД. </w:t>
      </w:r>
    </w:p>
    <w:p w14:paraId="4DBF13AC" w14:textId="77777777" w:rsidR="00544AAD" w:rsidRPr="00003CD3" w:rsidRDefault="00544AAD" w:rsidP="00544AAD">
      <w:pPr>
        <w:pStyle w:val="ProductList-Body"/>
        <w:rPr>
          <w:rStyle w:val="ProductList-BodyChar"/>
        </w:rPr>
      </w:pPr>
    </w:p>
    <w:p w14:paraId="366279D7" w14:textId="77777777" w:rsidR="00544AAD" w:rsidRDefault="00544AAD" w:rsidP="00544AAD">
      <w:pPr>
        <w:pStyle w:val="ProductList-Body"/>
        <w:rPr>
          <w:rStyle w:val="ProductList-BodyChar"/>
        </w:rPr>
      </w:pPr>
      <w:r>
        <w:rPr>
          <w:rStyle w:val="ProductList-BodyChar"/>
        </w:rPr>
        <w:lastRenderedPageBreak/>
        <w:t>Microsoft носи отговорност за спазването на посочените в Приложение 1 на OST задължения на Microsoft от страна на нейните Подизпълнители за Данни за Професионални услуги. При ангажирането на Подизпълнител Microsoft ще гарантира посредством писмен договор, че Подизпълнителят може да осъществява достъп до Данни за Професионални услуги и да ги използва единствено с цел предоставяне на услугите, за чието предоставяне е бил нает от Microsoft, като му е забранено да използва Данните за Професионални услуги за други цели.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Приложение 1 от OST.</w:t>
      </w:r>
    </w:p>
    <w:p w14:paraId="7AE8FB1A" w14:textId="77777777" w:rsidR="00544AAD" w:rsidRPr="00003CD3" w:rsidRDefault="00544AAD" w:rsidP="00544AAD">
      <w:pPr>
        <w:pStyle w:val="ProductList-Body"/>
        <w:rPr>
          <w:rStyle w:val="ProductList-BodyChar"/>
        </w:rPr>
      </w:pPr>
    </w:p>
    <w:p w14:paraId="56F61805" w14:textId="186B9B97" w:rsidR="00544AAD" w:rsidRPr="002B2D27" w:rsidRDefault="002A2A00" w:rsidP="00544AAD">
      <w:pPr>
        <w:pStyle w:val="ProductList-Body"/>
        <w:rPr>
          <w:rStyle w:val="ProductList-BodyChar"/>
        </w:rPr>
      </w:pPr>
      <w:r>
        <w:rPr>
          <w:rStyle w:val="ProductList-BodyChar"/>
        </w:rPr>
        <w:t>По отношение на Данните за Професионални услуги, различни от Данни за Поддръжка, списък с Подизпълнителите на Microsoft е наличен при поискване. Ако такъв списък бъде поискан, поне 30 дни преди упълномощаването на нови Подизпълнители да осъществяват достъп до Личните данни Microsoft ще актуализира списъка и ще предостави на Клиента механизъм за получаване на известие за актуализацията</w:t>
      </w:r>
      <w:r w:rsidR="00544AAD">
        <w:rPr>
          <w:rStyle w:val="ProductList-BodyChar"/>
        </w:rPr>
        <w:t>.</w:t>
      </w:r>
    </w:p>
    <w:p w14:paraId="3A045028" w14:textId="77777777" w:rsidR="00544AAD" w:rsidRPr="00003CD3" w:rsidRDefault="00544AAD" w:rsidP="00544AAD">
      <w:pPr>
        <w:pStyle w:val="ProductList-Body"/>
        <w:rPr>
          <w:rStyle w:val="ProductList-BodyChar"/>
        </w:rPr>
      </w:pPr>
    </w:p>
    <w:p w14:paraId="5283EE4A" w14:textId="77777777" w:rsidR="00544AAD" w:rsidRDefault="00544AAD" w:rsidP="00544AAD">
      <w:pPr>
        <w:pStyle w:val="ProductList-Body"/>
        <w:rPr>
          <w:rStyle w:val="ProductList-BodyChar"/>
        </w:rPr>
      </w:pPr>
      <w:r>
        <w:rPr>
          <w:rStyle w:val="ProductList-BodyChar"/>
        </w:rPr>
        <w:t>Ако Клиентът не одобрява новия Подизпълнител, Клиентът може да прекрати споразумението за засегнатите Професионални услуги, като предостави писмено известие за прекратяването, включващо обяснение на основанието за неодобрението, преди изтичането на периода за известяване.</w:t>
      </w:r>
    </w:p>
    <w:p w14:paraId="2A596BF8" w14:textId="77777777" w:rsidR="00544AAD" w:rsidRPr="00003CD3" w:rsidRDefault="00544AAD" w:rsidP="00544AAD">
      <w:pPr>
        <w:pStyle w:val="ProductList-Body"/>
        <w:rPr>
          <w:rStyle w:val="ProductList-BodyChar"/>
        </w:rPr>
      </w:pPr>
    </w:p>
    <w:p w14:paraId="438FCFD3" w14:textId="77777777" w:rsidR="00544AAD" w:rsidRPr="002B2D27" w:rsidRDefault="00544AAD" w:rsidP="00544AAD">
      <w:pPr>
        <w:pStyle w:val="ProductList-Body"/>
        <w:rPr>
          <w:rStyle w:val="ProductList-BodyChar"/>
        </w:rPr>
      </w:pPr>
      <w:r>
        <w:rPr>
          <w:rStyle w:val="ProductList-BodyChar"/>
        </w:rPr>
        <w:t>По отношение на Данните за Поддръжка използването на Подизпълнители от страна на Microsoft във връзка с предоставянето на техническа поддръжка за Онлайн услуги е обект на същите ограничения и процедури, на които е обект използването на Подизпълнители от страна на Microsoft във връзка с Онлайн услуги, както е посочено в разпоредбата „Уведомления и мерки за контрол при използването на Подизпълнители</w:t>
      </w:r>
      <w:r>
        <w:rPr>
          <w:lang w:val="en-US"/>
        </w:rPr>
        <w:t>“</w:t>
      </w:r>
      <w:r>
        <w:rPr>
          <w:rStyle w:val="ProductList-BodyChar"/>
        </w:rPr>
        <w:t xml:space="preserve"> в раздела „Условия за защита на данните</w:t>
      </w:r>
      <w:r>
        <w:rPr>
          <w:lang w:val="en-US"/>
        </w:rPr>
        <w:t>“</w:t>
      </w:r>
      <w:r>
        <w:rPr>
          <w:rStyle w:val="ProductList-BodyChar"/>
        </w:rPr>
        <w:t xml:space="preserve"> на OST.</w:t>
      </w:r>
    </w:p>
    <w:p w14:paraId="7F24BD78" w14:textId="77777777" w:rsidR="00544AAD" w:rsidRDefault="00544AAD" w:rsidP="00544AAD">
      <w:pPr>
        <w:pStyle w:val="ProductList-Body"/>
        <w:rPr>
          <w:rStyle w:val="ProductList-BodyChar"/>
        </w:rPr>
      </w:pPr>
    </w:p>
    <w:p w14:paraId="3F85B368" w14:textId="77777777" w:rsidR="00544AAD" w:rsidRPr="00FC21E6" w:rsidRDefault="00544AAD" w:rsidP="00544AAD">
      <w:pPr>
        <w:pStyle w:val="ProductList-Body"/>
        <w:outlineLvl w:val="2"/>
      </w:pPr>
      <w:r>
        <w:rPr>
          <w:b/>
          <w:color w:val="00188F"/>
        </w:rPr>
        <w:t>Допълнителни условия за Данните за поддръжка</w:t>
      </w:r>
    </w:p>
    <w:p w14:paraId="07407EB7" w14:textId="77777777" w:rsidR="00544AAD" w:rsidRDefault="00544AAD" w:rsidP="00544AAD">
      <w:pPr>
        <w:pStyle w:val="ProductList-Body"/>
        <w:outlineLvl w:val="2"/>
        <w:rPr>
          <w:b/>
          <w:color w:val="0072C6"/>
        </w:rPr>
      </w:pPr>
      <w:r>
        <w:rPr>
          <w:b/>
          <w:color w:val="0072C6"/>
        </w:rPr>
        <w:tab/>
        <w:t>Защита на Данни за поддръжка</w:t>
      </w:r>
    </w:p>
    <w:p w14:paraId="5049F577" w14:textId="77777777" w:rsidR="00544AAD" w:rsidRDefault="00544AAD" w:rsidP="00544AAD">
      <w:pPr>
        <w:pStyle w:val="ProductList-Body"/>
        <w:ind w:left="158"/>
      </w:pPr>
      <w:r>
        <w:t>Microsoft ще приложи и поддържа подходящи технически и организационни мерки за защита на Данните за поддръжка. Тези мерки трябва да са в съответствие с изискванията на ISO 27001, ISO 27002 и ISO 27018</w:t>
      </w:r>
    </w:p>
    <w:p w14:paraId="405ABEE8" w14:textId="77777777" w:rsidR="00544AAD" w:rsidRPr="002B2D27" w:rsidRDefault="00544AAD" w:rsidP="00544AAD">
      <w:pPr>
        <w:pStyle w:val="ProductList-Body"/>
        <w:ind w:left="158"/>
        <w:rPr>
          <w:b/>
        </w:rPr>
      </w:pPr>
    </w:p>
    <w:p w14:paraId="745A9A9A" w14:textId="77777777" w:rsidR="00544AAD" w:rsidRPr="002B2D27" w:rsidRDefault="00544AAD" w:rsidP="00544AAD">
      <w:pPr>
        <w:pStyle w:val="ProductList-Body"/>
        <w:outlineLvl w:val="2"/>
        <w:rPr>
          <w:b/>
          <w:color w:val="0072C6"/>
        </w:rPr>
      </w:pPr>
      <w:r>
        <w:rPr>
          <w:b/>
          <w:color w:val="0072C6"/>
        </w:rPr>
        <w:tab/>
        <w:t>Образователни институции</w:t>
      </w:r>
    </w:p>
    <w:p w14:paraId="52E9FB5B" w14:textId="77777777" w:rsidR="00544AAD" w:rsidRPr="00CD1288" w:rsidRDefault="00544AAD" w:rsidP="00544AAD">
      <w:pPr>
        <w:pStyle w:val="ProductList-Body"/>
        <w:ind w:left="158"/>
      </w:pPr>
      <w:r>
        <w:t>Потвърждаването и съгласието от страна на Microsoft и задълженията на Клиента за получаване на родителско съгласие и изпращане на</w:t>
      </w:r>
      <w:r>
        <w:rPr>
          <w:lang w:val="en-US"/>
        </w:rPr>
        <w:t> </w:t>
      </w:r>
      <w:r>
        <w:t>уведомлението, посочено в разпоредбата „Образователни институции</w:t>
      </w:r>
      <w:r>
        <w:rPr>
          <w:lang w:val="en-US"/>
        </w:rPr>
        <w:t>“</w:t>
      </w:r>
      <w:r>
        <w:t xml:space="preserve"> на раздела „Условия за защита на данните</w:t>
      </w:r>
      <w:r>
        <w:rPr>
          <w:lang w:val="en-US"/>
        </w:rPr>
        <w:t>“</w:t>
      </w:r>
      <w:r>
        <w:t xml:space="preserve"> на OST също се прилагат по отношение на Данните за поддръжка.</w:t>
      </w:r>
    </w:p>
    <w:p w14:paraId="755CC42C" w14:textId="77777777" w:rsidR="00544AAD" w:rsidRPr="002B2D27" w:rsidRDefault="00544AAD" w:rsidP="00544AAD">
      <w:pPr>
        <w:pStyle w:val="ProductList-Body"/>
        <w:rPr>
          <w:rStyle w:val="ProductList-BodyChar"/>
        </w:rPr>
      </w:pPr>
    </w:p>
    <w:p w14:paraId="02DEBE54" w14:textId="77777777" w:rsidR="00544AAD" w:rsidRPr="00FC2D52" w:rsidRDefault="00544AAD" w:rsidP="00544AAD">
      <w:pPr>
        <w:pStyle w:val="ProductList-Body"/>
        <w:outlineLvl w:val="2"/>
      </w:pPr>
      <w:r>
        <w:rPr>
          <w:b/>
          <w:bCs/>
          <w:color w:val="00188F"/>
        </w:rPr>
        <w:t>Други условия за Професионални услуги</w:t>
      </w:r>
    </w:p>
    <w:p w14:paraId="3638572F" w14:textId="77777777" w:rsidR="00544AAD" w:rsidRPr="00AC5443" w:rsidRDefault="00544AAD" w:rsidP="00AF56D4">
      <w:pPr>
        <w:pStyle w:val="ProductList-Body"/>
        <w:tabs>
          <w:tab w:val="clear" w:pos="158"/>
          <w:tab w:val="left" w:pos="360"/>
        </w:tabs>
        <w:ind w:left="187"/>
        <w:outlineLvl w:val="3"/>
        <w:rPr>
          <w:b/>
          <w:color w:val="0072C6"/>
        </w:rPr>
      </w:pPr>
      <w:r>
        <w:rPr>
          <w:b/>
          <w:color w:val="0072C6"/>
        </w:rPr>
        <w:t>Задължения на Страните; Гаранции</w:t>
      </w:r>
    </w:p>
    <w:p w14:paraId="2A758889" w14:textId="77777777" w:rsidR="00544AAD" w:rsidRDefault="00544AAD" w:rsidP="00544AAD">
      <w:pPr>
        <w:pStyle w:val="ProductList-Body"/>
        <w:tabs>
          <w:tab w:val="clear" w:pos="158"/>
          <w:tab w:val="left" w:pos="360"/>
        </w:tabs>
        <w:ind w:left="180"/>
      </w:pPr>
      <w:r>
        <w:t xml:space="preserve">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 Въпреки по-горното </w:t>
      </w:r>
      <w:r>
        <w:rPr>
          <w:b/>
        </w:rPr>
        <w:t>Обекти, доставяни във връзка с услугите, които се предоставят безплатно, са предоставени В СЪСТОЯНИЕТО, В КОЕТО СА, И БЕЗ ГАРАНЦИЯ. Microsoft не предоставя никакви гаранции или условия и отказва всякакви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r w:rsidRPr="005B01B5">
        <w:rPr>
          <w:b/>
        </w:rPr>
        <w:t>.</w:t>
      </w:r>
    </w:p>
    <w:p w14:paraId="7A03ADCF" w14:textId="77777777" w:rsidR="00544AAD" w:rsidRDefault="00544AAD" w:rsidP="00544AAD">
      <w:pPr>
        <w:pStyle w:val="ProductList-Body"/>
        <w:tabs>
          <w:tab w:val="clear" w:pos="158"/>
          <w:tab w:val="left" w:pos="360"/>
        </w:tabs>
        <w:ind w:left="180"/>
      </w:pPr>
    </w:p>
    <w:p w14:paraId="7A2FC752" w14:textId="77777777" w:rsidR="00544AAD" w:rsidRDefault="00544AAD" w:rsidP="00544AAD">
      <w:pPr>
        <w:pStyle w:val="ProductList-Body"/>
        <w:tabs>
          <w:tab w:val="clear" w:pos="158"/>
          <w:tab w:val="left" w:pos="360"/>
        </w:tabs>
        <w:ind w:left="180"/>
        <w:rPr>
          <w:szCs w:val="18"/>
        </w:rPr>
      </w:pPr>
      <w:r>
        <w:t xml:space="preserve">Клиентът ще </w:t>
      </w:r>
      <w:r>
        <w:rPr>
          <w:szCs w:val="18"/>
        </w:rPr>
        <w:t>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Клиентът няма право да използва Професионални услуги или Обекти, доставяни във връзка с услугите, по начин, забранен в Условията за допустимо използване, и трябва да спазва всяко приложимо законодателство относно неговото използване на Професионални услуги и Обекти, доставяни във връзка с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цялата отговорност за тестване, разпространяване, запазване и поддържане на Обектите, доставяни във връзка с услугите, които се предоставят или препоръчват безплатно от Microsoft.</w:t>
      </w:r>
    </w:p>
    <w:p w14:paraId="15FE8F00" w14:textId="77777777" w:rsidR="00544AAD" w:rsidRDefault="00544AAD" w:rsidP="00544AAD">
      <w:pPr>
        <w:pStyle w:val="ProductList-Body"/>
        <w:tabs>
          <w:tab w:val="clear" w:pos="158"/>
          <w:tab w:val="left" w:pos="360"/>
        </w:tabs>
        <w:ind w:left="180"/>
        <w:rPr>
          <w:szCs w:val="18"/>
        </w:rPr>
      </w:pPr>
    </w:p>
    <w:p w14:paraId="61C0B05D"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Ограничение на отговорността</w:t>
      </w:r>
    </w:p>
    <w:p w14:paraId="383AD6EC" w14:textId="77777777" w:rsidR="00544AAD" w:rsidRDefault="00544AAD" w:rsidP="00544AAD">
      <w:pPr>
        <w:pStyle w:val="ProductList-Body"/>
        <w:tabs>
          <w:tab w:val="clear" w:pos="158"/>
          <w:tab w:val="left" w:pos="360"/>
        </w:tabs>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За Професионални услуги и Обекти, доставяни във връзка с услугите, предоставени безплатно, и Обекти, доставяни във връзка с услугите, който Клиентът е упълномощен да разпространява повторно на трети лица без отделно заплащане към Microsoft, отговорността на Microsoft е ограничена до преките щети, присъдени окончателно в размер до 5000 щ.д. </w:t>
      </w:r>
      <w:r>
        <w:rPr>
          <w:b/>
        </w:rPr>
        <w:t xml:space="preserve">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или Обекти, доставяни във връзка с услугите. Никакви </w:t>
      </w:r>
      <w:r>
        <w:rPr>
          <w:b/>
        </w:rPr>
        <w:lastRenderedPageBreak/>
        <w:t>ограничения или изключения няма да се прилагат за отговорност, произтичаща от (1) задължения за поверителност на която и да е от страните (с изключение на всяка отговорност, ограничена до Клиентски данни и Данни за Професионални услуги, които продължават да са обект на ограниченията и изключванията по-горе); или (2) нарушаване на правата на интелектуална собственост на другата страна от която и да е от страните.</w:t>
      </w:r>
    </w:p>
    <w:p w14:paraId="4453EE3B" w14:textId="77777777" w:rsidR="00544AAD" w:rsidRDefault="00544AAD" w:rsidP="00544AAD">
      <w:pPr>
        <w:pStyle w:val="ProductList-Body"/>
        <w:tabs>
          <w:tab w:val="clear" w:pos="158"/>
          <w:tab w:val="left" w:pos="360"/>
        </w:tabs>
        <w:ind w:left="180"/>
      </w:pPr>
    </w:p>
    <w:p w14:paraId="62E726BF" w14:textId="77777777" w:rsidR="00544AAD" w:rsidRPr="00AC5443" w:rsidRDefault="00544AAD" w:rsidP="00AF56D4">
      <w:pPr>
        <w:pStyle w:val="ProductList-Body"/>
        <w:tabs>
          <w:tab w:val="clear" w:pos="158"/>
          <w:tab w:val="left" w:pos="360"/>
        </w:tabs>
        <w:ind w:left="187"/>
        <w:outlineLvl w:val="3"/>
        <w:rPr>
          <w:b/>
          <w:color w:val="0072C6"/>
        </w:rPr>
      </w:pPr>
      <w:r>
        <w:rPr>
          <w:b/>
          <w:color w:val="0072C6"/>
        </w:rPr>
        <w:t>Поправки</w:t>
      </w:r>
    </w:p>
    <w:p w14:paraId="58C65B01" w14:textId="77777777" w:rsidR="00544AAD" w:rsidRDefault="00544AAD" w:rsidP="00544AAD">
      <w:pPr>
        <w:pStyle w:val="ProductList-Body"/>
        <w:tabs>
          <w:tab w:val="clear" w:pos="158"/>
          <w:tab w:val="left" w:pos="360"/>
        </w:tabs>
        <w:ind w:left="180"/>
      </w:pPr>
      <w:r>
        <w:t xml:space="preserve">„Корекции“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 </w:t>
      </w:r>
    </w:p>
    <w:p w14:paraId="4C9E2B9A" w14:textId="77777777" w:rsidR="00544AAD" w:rsidRDefault="00544AAD" w:rsidP="00544AAD">
      <w:pPr>
        <w:pStyle w:val="ProductList-Body"/>
        <w:tabs>
          <w:tab w:val="clear" w:pos="158"/>
          <w:tab w:val="left" w:pos="360"/>
        </w:tabs>
        <w:ind w:left="180"/>
      </w:pPr>
    </w:p>
    <w:p w14:paraId="6AFB7E8C"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Досегашни разработки</w:t>
      </w:r>
    </w:p>
    <w:p w14:paraId="4D32A543" w14:textId="77777777" w:rsidR="00544AAD" w:rsidRDefault="00544AAD" w:rsidP="00544AAD">
      <w:pPr>
        <w:pStyle w:val="ProductList-Body"/>
        <w:tabs>
          <w:tab w:val="clear" w:pos="158"/>
          <w:tab w:val="left" w:pos="360"/>
        </w:tabs>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 Ако Клиентът избере да изнесе информация за своя първичен код на Microsoft по време на предоставяне на Професионални услуги, то (1) преди такова изнасяне на информация Клиентът ще премахне всякакви първични кодове на трети лица, чието използване Клиентът е забранил; и (2) Microsoft ще третира първичния код на Клиента като поверителна информация.</w:t>
      </w:r>
    </w:p>
    <w:p w14:paraId="2AFAE477" w14:textId="77777777" w:rsidR="00544AAD" w:rsidRDefault="00544AAD" w:rsidP="00544AAD">
      <w:pPr>
        <w:pStyle w:val="ProductList-Body"/>
        <w:tabs>
          <w:tab w:val="clear" w:pos="158"/>
          <w:tab w:val="left" w:pos="360"/>
        </w:tabs>
        <w:ind w:left="180"/>
      </w:pPr>
    </w:p>
    <w:p w14:paraId="761B7CFF"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Лиценз за Обекти, доставяни във връзка с услугите</w:t>
      </w:r>
    </w:p>
    <w:p w14:paraId="179745B0" w14:textId="77777777" w:rsidR="00544AAD" w:rsidRDefault="00544AAD" w:rsidP="00544AAD">
      <w:pPr>
        <w:pStyle w:val="ProductList-Body"/>
        <w:tabs>
          <w:tab w:val="clear" w:pos="158"/>
          <w:tab w:val="left" w:pos="360"/>
        </w:tabs>
        <w:ind w:left="180"/>
      </w:pPr>
      <w:r>
        <w:t xml:space="preserve">„Обекти, доставяни във връзка с услугите“ означава компютърен код или материали (включително, но не ограничено до доказателства за концепция, документация и проектови препоръки, примерен код, софтуерни библиотеки, алгоритми и модели на машинно обучение), различни от Продукти или Поправки, които Microsoft оставя на Клиента при приключване на изпълнението на Професионалните услуги от Microsoft. </w:t>
      </w:r>
      <w:r w:rsidRPr="00003ACD">
        <w:t>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обект на и в съответствие с правилата и условията на споразумението за корпоративно лицензиране и всяко договорено споразумение за услуги на Клиента</w:t>
      </w:r>
      <w:r>
        <w:rPr>
          <w:color w:val="000000" w:themeColor="text1"/>
        </w:rPr>
        <w:t xml:space="preserve">. </w:t>
      </w:r>
      <w:r>
        <w:rPr>
          <w:color w:val="000000" w:themeColor="text1"/>
          <w:shd w:val="clear" w:color="auto" w:fill="FFFFFF"/>
        </w:rPr>
        <w:t>Някои Обекти, доставяни във връзка с услуги, и</w:t>
      </w:r>
      <w:r>
        <w:rPr>
          <w:color w:val="000000" w:themeColor="text1"/>
          <w:shd w:val="clear" w:color="auto" w:fill="FFFFFF"/>
          <w:lang w:val="en-US"/>
        </w:rPr>
        <w:t> </w:t>
      </w:r>
      <w:r>
        <w:rPr>
          <w:color w:val="000000" w:themeColor="text1"/>
          <w:shd w:val="clear" w:color="auto" w:fill="FFFFFF"/>
        </w:rPr>
        <w:t xml:space="preserve">съдържание на трети лица могат да бъдат предоставяни с отделен лиценз като лиценз на продукт с отворен код. В случай на противоречие между това Известие и някой отделен лиценз, отделният лиценз ще има предимство по отношение на Обекти, доставяни във връзка с услуги, или съдържание на трети лица, които са предмет на такъв отделен </w:t>
      </w:r>
      <w:r>
        <w:rPr>
          <w:rFonts w:cstheme="minorHAnsi"/>
          <w:color w:val="000000" w:themeColor="text1"/>
          <w:shd w:val="clear" w:color="auto" w:fill="FFFFFF"/>
        </w:rPr>
        <w:t xml:space="preserve">лиценз. </w:t>
      </w:r>
      <w:r>
        <w:rPr>
          <w:rFonts w:cstheme="minorHAnsi"/>
        </w:rPr>
        <w:t>Всяка страна запазва всички права (и</w:t>
      </w:r>
      <w:r>
        <w:rPr>
          <w:rFonts w:cstheme="minorHAnsi"/>
          <w:lang w:val="en-US"/>
        </w:rPr>
        <w:t> </w:t>
      </w:r>
      <w:r>
        <w:rPr>
          <w:rFonts w:cstheme="minorHAnsi"/>
        </w:rPr>
        <w:t xml:space="preserve">никой не получава никакви права), които не са изрично предоставени от гореспоменатите лицензи. </w:t>
      </w:r>
    </w:p>
    <w:p w14:paraId="21593EF1" w14:textId="77777777" w:rsidR="00544AAD" w:rsidRDefault="00544AAD" w:rsidP="00544AAD">
      <w:pPr>
        <w:pStyle w:val="ProductList-Body"/>
        <w:tabs>
          <w:tab w:val="clear" w:pos="158"/>
          <w:tab w:val="left" w:pos="360"/>
        </w:tabs>
        <w:ind w:left="180"/>
      </w:pPr>
    </w:p>
    <w:p w14:paraId="77D05A65"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Ограничения за лиценз</w:t>
      </w:r>
    </w:p>
    <w:p w14:paraId="0F28D366" w14:textId="77777777" w:rsidR="00544AAD" w:rsidRDefault="00544AAD" w:rsidP="00544AAD">
      <w:pPr>
        <w:pStyle w:val="ProductList-Body"/>
        <w:tabs>
          <w:tab w:val="left" w:pos="360"/>
        </w:tabs>
        <w:ind w:left="180"/>
      </w:pPr>
      <w:r>
        <w:t>Клиентът няма право (и не е лицензиран) за обратно конструиране, декомпилиране, деасемблиране или заобикаляне на техническите ограничения в Обект, доставян във връзка с услугата, освен до степента, до която приложимото право не забранява това ограничение. Освен ако не е изрично разрешено в настоящото споразумение и всяко договорено споразумение за услуги или отделен лиценз, Клиентът няма право да (и не е лицензиран да) разпространява, преотдава лиценз, отдава под наем/лизинг, заема, продава, предлага за продажба или по друг начин да предоставя който и да е Обект, доставян във връзка с услугите, нито изцяло, нито частично, нито да подлага интелектуална собственост на Microsoft в Обекти, доставяни във връзка с услугите, на други лицензионни условия.</w:t>
      </w:r>
    </w:p>
    <w:p w14:paraId="2C42A987" w14:textId="77777777" w:rsidR="00544AAD" w:rsidRDefault="00544AAD" w:rsidP="00544AAD">
      <w:pPr>
        <w:pStyle w:val="ProductList-Body"/>
        <w:tabs>
          <w:tab w:val="left" w:pos="360"/>
        </w:tabs>
        <w:ind w:left="180"/>
      </w:pPr>
    </w:p>
    <w:p w14:paraId="146E5FBC"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Обратна информация</w:t>
      </w:r>
    </w:p>
    <w:p w14:paraId="695B71E8" w14:textId="77777777" w:rsidR="00544AAD" w:rsidRDefault="00544AAD" w:rsidP="00544AAD">
      <w:pPr>
        <w:pStyle w:val="ProductList-Body"/>
        <w:tabs>
          <w:tab w:val="clear" w:pos="158"/>
          <w:tab w:val="left" w:pos="360"/>
        </w:tabs>
        <w:ind w:left="180"/>
      </w:pPr>
      <w:r>
        <w:t>„Обратна връзка“ означава компетентност и знания, включително ноу-хау в индустрията, както и коментари, принос и предложения относно Обекти, доставяни във връзка с услугите, Професионални услуги и продукти, технологии, услуги или компоненти на горепосоченото, независимо дали са предварителни издания, или обществено достъпни в търговската мрежа на Microsoft или на Клиента. Нито Microsoft, нито Клиентът са длъжни да предоставят Обратна връзка на другата страна във връзка с Професионалните услуги, но ако някоя от страните по своя собствена преценка предостави Обратна връзка, двете страни се съгласяват получаващата страна да бъде свободна да използва такава Обратна връзка без никакви задължения. Съобразно това и до степента, до която предоставящата Обратна връзка страна притежава или контролира авторски права или търговски тайни, покриващи такава Обратна връзка, тази страна предоставя на получаващата страна и нейните Свързани лица световен, неизключителен, постоянен, неотменяем и без парично обезщетение лиценз за такава интелектуална собственост да се: (1) създава, използва, променя, разпространява, създава производни продукти и по друг начин да комерсиализира тази Обратна връзка като част от продуктите, технологиите, услугите или компонентите на Microsoft или на Клиента, включително, но не само, предварителни издания и версии, обществено достъпни в търговската мрежа, на тези предложения; и (2) преотстъпване на трети лица на посочените по-горе права, включително правото да се предоставят допълнителни преотдавания. Нито една от страните няма да предостави Обратна връзка, регулирана от някое от условия, които биха наложили каквото и да е задължение или изискват приписване от някоя от получаващите страни. Всяка страна, получаваща Обратна връзка, потвърждава, че (1) има изключителна и абсолютна свобода на преценка относно приложението на такава обратна връзка; (2) ще основава своите предложения и маркетингови планове единствено на своите собствени независими проучвания и анализи; и (3) поема всички рискове, свързани с прилагането на такава Обратна връзка.</w:t>
      </w:r>
    </w:p>
    <w:p w14:paraId="742DBD7A" w14:textId="77777777" w:rsidR="00544AAD" w:rsidRDefault="00544AAD" w:rsidP="00544AAD">
      <w:pPr>
        <w:pStyle w:val="ProductList-Body"/>
        <w:tabs>
          <w:tab w:val="clear" w:pos="158"/>
          <w:tab w:val="left" w:pos="360"/>
        </w:tabs>
        <w:ind w:left="180"/>
      </w:pPr>
    </w:p>
    <w:p w14:paraId="19CAD640" w14:textId="77777777" w:rsidR="00544AAD" w:rsidRPr="00AC5443" w:rsidRDefault="00544AAD" w:rsidP="00DE36B9">
      <w:pPr>
        <w:pStyle w:val="ProductList-Body"/>
        <w:keepNext/>
        <w:tabs>
          <w:tab w:val="clear" w:pos="158"/>
          <w:tab w:val="left" w:pos="360"/>
        </w:tabs>
        <w:ind w:left="187"/>
        <w:outlineLvl w:val="3"/>
        <w:rPr>
          <w:b/>
          <w:color w:val="0072C6"/>
        </w:rPr>
      </w:pPr>
      <w:r>
        <w:rPr>
          <w:b/>
          <w:color w:val="0072C6"/>
        </w:rPr>
        <w:t>Технологии, които не са на Microsoft</w:t>
      </w:r>
    </w:p>
    <w:p w14:paraId="158A2281" w14:textId="77777777" w:rsidR="00544AAD" w:rsidRDefault="00544AAD" w:rsidP="00544AAD">
      <w:pPr>
        <w:pStyle w:val="ProductList-Body"/>
        <w:tabs>
          <w:tab w:val="clear" w:pos="158"/>
          <w:tab w:val="left" w:pos="360"/>
        </w:tabs>
        <w:ind w:left="180"/>
      </w:pPr>
      <w:r>
        <w:t>Клиентът носи цялата отговорност при инсталиране или използване на софтуер или технологии, които не са на Microsoft, за Онлайн услугите, Поправките или Обектите, доставяни във връзка с услугите, включително, но не само, когато Клиентът иска от Microsoft да използва или променя такова съдържание на трети лица.</w:t>
      </w:r>
    </w:p>
    <w:p w14:paraId="6F5A6CC0" w14:textId="77777777" w:rsidR="00544AAD" w:rsidRDefault="00544AAD" w:rsidP="00544AAD">
      <w:pPr>
        <w:pStyle w:val="ProductList-Body"/>
        <w:tabs>
          <w:tab w:val="clear" w:pos="158"/>
          <w:tab w:val="left" w:pos="360"/>
        </w:tabs>
        <w:ind w:left="180"/>
      </w:pPr>
    </w:p>
    <w:p w14:paraId="7B0B034C"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Права на Свързаните лица</w:t>
      </w:r>
    </w:p>
    <w:p w14:paraId="708A7D0F" w14:textId="77777777" w:rsidR="00544AAD" w:rsidRDefault="00544AAD" w:rsidP="00544AAD">
      <w:pPr>
        <w:pStyle w:val="ProductList-Body"/>
        <w:tabs>
          <w:tab w:val="clear" w:pos="158"/>
          <w:tab w:val="left" w:pos="360"/>
        </w:tabs>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0BEC8B6F" w14:textId="77777777" w:rsidR="00544AAD" w:rsidRPr="00AC5443" w:rsidRDefault="00544AAD" w:rsidP="00544AAD">
      <w:pPr>
        <w:pStyle w:val="ProductList-Body"/>
        <w:ind w:left="180"/>
      </w:pPr>
    </w:p>
    <w:p w14:paraId="0CADD2DB" w14:textId="77777777" w:rsidR="00544AAD" w:rsidRPr="00AC5443" w:rsidDel="00D72F9D" w:rsidRDefault="00544AAD" w:rsidP="00544AAD">
      <w:pPr>
        <w:pStyle w:val="ProductList-Body"/>
        <w:ind w:left="180"/>
        <w:outlineLvl w:val="3"/>
        <w:rPr>
          <w:b/>
          <w:color w:val="0072C6"/>
        </w:rPr>
      </w:pPr>
      <w:r>
        <w:rPr>
          <w:b/>
          <w:color w:val="0072C6"/>
        </w:rPr>
        <w:t>Клиенти – правителствени организации</w:t>
      </w:r>
    </w:p>
    <w:p w14:paraId="047C9EF0" w14:textId="037ED183" w:rsidR="00564004" w:rsidRPr="000772BE" w:rsidRDefault="00544AAD" w:rsidP="00544AAD">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w:t>
      </w:r>
      <w:r>
        <w:rPr>
          <w:lang w:val="en-US"/>
        </w:rPr>
        <w:t> </w:t>
      </w:r>
      <w:r>
        <w:t>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r w:rsidR="00564004">
        <w:t>.</w:t>
      </w:r>
    </w:p>
    <w:bookmarkStart w:id="263" w:name="_Toc451949080"/>
    <w:p w14:paraId="3B586FE0"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64" w:name="_Toc25673830"/>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63"/>
      <w:bookmarkEnd w:id="264"/>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bookmarkStart w:id="265" w:name="_Toc484158323"/>
    <w:p w14:paraId="4AC8AFE7"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8D3C953" w14:textId="77777777" w:rsidR="001B7568" w:rsidRPr="001B7568" w:rsidDel="007C0F64" w:rsidRDefault="001B7568" w:rsidP="00AF56D4">
      <w:pPr>
        <w:pStyle w:val="ProductList-Offering1Heading"/>
        <w:rPr>
          <w:lang w:val="bg-BG"/>
        </w:rPr>
      </w:pPr>
      <w:bookmarkStart w:id="266" w:name="_Toc25673831"/>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65"/>
      <w:bookmarkEnd w:id="266"/>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94"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bookmarkStart w:id="267" w:name="_Toc484158324"/>
    <w:bookmarkStart w:id="268" w:name="_Toc476230953"/>
    <w:p w14:paraId="10110E5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69" w:name="_Toc25673832"/>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67"/>
      <w:bookmarkEnd w:id="268"/>
      <w:bookmarkEnd w:id="269"/>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95"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B46160A" w14:textId="77777777" w:rsidR="00DD31AE" w:rsidRPr="00903BB7" w:rsidRDefault="00213EC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603A7BA" w14:textId="77777777" w:rsidR="00F810E5" w:rsidRDefault="00F810E5" w:rsidP="00A914BF">
      <w:pPr>
        <w:pStyle w:val="ProductList-Body"/>
      </w:pPr>
    </w:p>
    <w:p w14:paraId="1F1996A1" w14:textId="3F3E59B1" w:rsidR="00DD31AE" w:rsidRDefault="00DD31AE" w:rsidP="00A914BF">
      <w:pPr>
        <w:pStyle w:val="ProductList-Body"/>
        <w:sectPr w:rsidR="00DD31AE" w:rsidSect="00A61B2A">
          <w:footerReference w:type="default" r:id="rId96"/>
          <w:footerReference w:type="first" r:id="rId97"/>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70" w:name="_Toc503180509"/>
      <w:bookmarkStart w:id="271" w:name="_Toc25673833"/>
      <w:bookmarkStart w:id="272" w:name="Attachment2"/>
      <w:r w:rsidRPr="007A6241">
        <w:lastRenderedPageBreak/>
        <w:t>Приложение 2 – Пакети с лицензи за абонамент</w:t>
      </w:r>
      <w:bookmarkEnd w:id="270"/>
      <w:bookmarkEnd w:id="271"/>
    </w:p>
    <w:p w14:paraId="696B66C1" w14:textId="1D2FC312" w:rsidR="0096798F"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0" w:type="auto"/>
        <w:tblLook w:val="04A0" w:firstRow="1" w:lastRow="0" w:firstColumn="1" w:lastColumn="0" w:noHBand="0" w:noVBand="1"/>
      </w:tblPr>
      <w:tblGrid>
        <w:gridCol w:w="3282"/>
        <w:gridCol w:w="295"/>
        <w:gridCol w:w="300"/>
        <w:gridCol w:w="300"/>
        <w:gridCol w:w="300"/>
        <w:gridCol w:w="769"/>
        <w:gridCol w:w="753"/>
        <w:gridCol w:w="472"/>
        <w:gridCol w:w="472"/>
        <w:gridCol w:w="295"/>
        <w:gridCol w:w="300"/>
        <w:gridCol w:w="300"/>
        <w:gridCol w:w="979"/>
        <w:gridCol w:w="787"/>
        <w:gridCol w:w="1181"/>
      </w:tblGrid>
      <w:tr w:rsidR="007E135D" w14:paraId="4BBD81FB" w14:textId="77777777" w:rsidTr="007E135D">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1E5E084" w14:textId="77777777" w:rsidR="007E135D" w:rsidRDefault="007E135D" w:rsidP="002D4180">
            <w:pPr>
              <w:pStyle w:val="ProductList-Body"/>
              <w:tabs>
                <w:tab w:val="clear" w:pos="158"/>
                <w:tab w:val="left" w:pos="720"/>
              </w:tabs>
              <w:spacing w:line="256" w:lineRule="auto"/>
              <w:ind w:left="-108"/>
              <w:rPr>
                <w:sz w:val="22"/>
              </w:rPr>
            </w:pPr>
            <w:r>
              <w:rPr>
                <w:sz w:val="22"/>
              </w:rPr>
              <w:t>Онлайн услуга</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5AE2F833"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058AAF9" w14:textId="77777777" w:rsidR="007E135D" w:rsidRPr="001F15CE" w:rsidRDefault="007E135D"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A3E241"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E2BC29C"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7FD5C331" w14:textId="77777777" w:rsidR="007E135D" w:rsidRPr="001F15CE" w:rsidRDefault="007E135D"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AE3DEA"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58A1173"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3CCC41A5" w14:textId="77777777" w:rsidR="007E135D" w:rsidRPr="001F15CE" w:rsidRDefault="007E135D"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02FF1AC1"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FB2205A"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Мобилност и</w:t>
            </w:r>
          </w:p>
          <w:p w14:paraId="3F8FE60E" w14:textId="77777777" w:rsidR="007E135D" w:rsidRPr="001F15CE" w:rsidRDefault="007E135D"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Защита</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796AE6" w14:textId="77777777" w:rsidR="007E135D" w:rsidRPr="00931AE7" w:rsidRDefault="007E135D" w:rsidP="002D418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06BBCA" w14:textId="77777777" w:rsidR="007E135D" w:rsidRDefault="007E135D"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45F241B" w14:textId="77777777" w:rsidR="007E135D" w:rsidRPr="006F1174" w:rsidRDefault="007E135D"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7E135D" w14:paraId="0E10FEC3" w14:textId="77777777" w:rsidTr="007E135D">
        <w:trPr>
          <w:trHeight w:val="299"/>
          <w:tblHeader/>
        </w:trPr>
        <w:tc>
          <w:tcPr>
            <w:tcW w:w="0" w:type="auto"/>
            <w:vMerge/>
            <w:tcBorders>
              <w:top w:val="nil"/>
              <w:left w:val="nil"/>
              <w:bottom w:val="dashSmallGap" w:sz="4" w:space="0" w:color="808080" w:themeColor="background1" w:themeShade="80"/>
              <w:right w:val="nil"/>
            </w:tcBorders>
            <w:vAlign w:val="center"/>
            <w:hideMark/>
          </w:tcPr>
          <w:p w14:paraId="40304C75" w14:textId="77777777" w:rsidR="007E135D" w:rsidRDefault="007E135D" w:rsidP="002D4180">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7F1E8EB"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812CA1"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9EB3E"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25953"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89C102"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BE4D4F"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3A89289"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50A6C82"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F18FCC"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262D0C"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AF814"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2C057C" w14:textId="77777777" w:rsidR="007E135D" w:rsidDel="009C5E6C"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DB474D" w14:textId="77777777" w:rsidR="007E135D" w:rsidDel="009C5E6C"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4B4C7B"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7E135D" w14:paraId="70DD0DCB" w14:textId="77777777" w:rsidTr="007E135D">
        <w:trPr>
          <w:trHeight w:val="210"/>
        </w:trPr>
        <w:tc>
          <w:tcPr>
            <w:tcW w:w="0" w:type="auto"/>
            <w:tcBorders>
              <w:top w:val="nil"/>
              <w:left w:val="nil"/>
              <w:bottom w:val="dashSmallGap" w:sz="4" w:space="0" w:color="BFBFBF" w:themeColor="background1" w:themeShade="BF"/>
              <w:right w:val="nil"/>
            </w:tcBorders>
            <w:noWrap/>
            <w:vAlign w:val="center"/>
            <w:hideMark/>
          </w:tcPr>
          <w:p w14:paraId="3D0A3444"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83DBB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19CA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2A47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D9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0D18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4462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4DD2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F7F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D2C7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02B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EA5A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26B6B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3C4E4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4559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B6DEE9E"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709BF"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DDEE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CD06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4F2B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F24E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7790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AC37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A198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233B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3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791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877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170D7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B402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9EAE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3577D543"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7EF00"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8B76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0D38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B04F4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DC08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049F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389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40F6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0A0F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AF6F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0810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1A3B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4328C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F5C9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EE23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CBB739F"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D32E5"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D666F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7E6A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9140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053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F036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3040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F3AF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50FB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7882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E7F3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2DB9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DEE05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0AB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53FF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E72628E"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F4FBC"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2C93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499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6AED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E8C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F69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33F4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FEDD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564B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B9F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3CF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5338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6099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BFB3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160E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70E7CECA"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BB0F0"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FA85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B45C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030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E45E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57E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5207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B767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D333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17E8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EA1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A9E7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AED97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323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9856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2FB13A80"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F4FCF1"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98703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5861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6A66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9B8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D70D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020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FD56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B2E0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2B45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C4A1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4075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4F0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57734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E1E3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492BCD3F"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1DFDF1"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3DE4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3B1A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1FA7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F7E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2E0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A4D04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70D8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1A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6712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BF9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1C69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2C491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C3CF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C7C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428C0D7"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6DB4D1"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E81F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D3BA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060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4D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91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9E1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C5D0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8ACE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127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9900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75CF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67CA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99F8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933F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09A9B225"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7AF1F1" w14:textId="7EE7E9DF"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за уеб</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A06B5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43AD3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582BE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94D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BA31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CAA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2826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2494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296D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192B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663C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AF89D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7B2D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451E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788DCA35"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23DB6E"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5E85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781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0FBB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952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A1F6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39B6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378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7F49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FD1D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24F1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2114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5DD9C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7E92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95B2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F481E5B"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34F2F"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B41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68D2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0FC5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E394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91DA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48CD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B921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00D2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4EBE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D8B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84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48AC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BA78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63C8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4CFB6B95"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8BDF2F8" w14:textId="047A0378" w:rsidR="007E135D" w:rsidRDefault="007E135D" w:rsidP="00BA3F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F1379"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3ADAB5"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E50BC0"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08EDB"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533B0"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4CAF65"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181F8"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3DD7C"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4C872"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A948F"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1EEF1"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867D8"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4B092"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F6A87B"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r>
      <w:tr w:rsidR="007E135D" w14:paraId="55D5E5F6"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C16A3E"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31596A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406A9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6F7D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F58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FE02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662D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A16D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AF5F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BA157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633D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EE4F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2C43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5EBF8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5C14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BE9B55D"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E3FE3D"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24E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D9B5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D484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98B7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7B09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D72D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B2C2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96E5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A025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80F6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2E55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5F48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13C84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6F35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293558D1" w14:textId="77777777" w:rsidTr="007E135D">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FDF65C2" w14:textId="77777777" w:rsidR="007E135D" w:rsidRPr="006F1174"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FAD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D027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38CB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9C58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CD59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9F49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A1C2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CED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664B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3C30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E0D5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2406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EB1E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B9AC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073C803" w14:textId="77777777" w:rsidTr="007E135D">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9D154D"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720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380F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6773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9494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CC4A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57102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1354C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A7268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D447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91B2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41D7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AED5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0FD2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C780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035003D0"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4CCE08C"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435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0F7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CBD1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F49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8DF1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325E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2A1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5BB6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237D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5883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FCD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ECF0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8E9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1284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03D7C6D7"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AEFAFC"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F66C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6808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CFF7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1B5A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825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EFFB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4436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B9ED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A5E3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A32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C7DF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9426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4280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0758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7E851D3"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F3D1CB"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4084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D5F3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B4E6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65F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0A1C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A27A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0B6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EB24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9209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2E99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7FEF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DC99D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7176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A017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0A880C28"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97E6FD"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1D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8089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F6B1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2FF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2CC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3EB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E3DD8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B5590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65AF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C3FE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D0F3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2C5EB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B11E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AF9A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7B65A3A"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47119B"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17B2E3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A7E13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1B5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EE0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5F05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0DD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75D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959F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DBDE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C6C2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682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1E019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0203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11C2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772CA1C0"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B04E24"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2AA9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687A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F82C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946F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350E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4C24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F105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01AF1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60F7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D395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D1C3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040F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965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61EE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3260A44"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64A73"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2CF7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D7F6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CE88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1951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FAC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18E5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DD941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07F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8EE2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48E0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9902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C6B2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6C2F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1EF0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47E7F5DD"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564CBDD"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DAC1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08B4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271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C16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904A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4725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DD6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5816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322D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C6FB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5AE1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5A6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E287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3560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373480BF"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CFF8E7"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C72A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8895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9289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80BB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64EE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E1BE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766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187FE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F67A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86E5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E2FC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B271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7F3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2747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45815929"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43BE67E"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6581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DA4B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6170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CAC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6F11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BD84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5A67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FE85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0313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BB60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35F9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E600B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B5AC0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483C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366BE8AA"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8387900" w14:textId="77777777" w:rsidR="007E135D" w:rsidRPr="006F1174"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6E52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27950"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4D1F8"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8041D"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2B16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C0F89"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DC4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A692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0D83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33754"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75B2"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601E3"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31B3B"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8A85B"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r>
    </w:tbl>
    <w:p w14:paraId="7AC0EC04"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1C4783E5"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 зависи от регионалната наличност.</w:t>
      </w:r>
    </w:p>
    <w:p w14:paraId="54FEA23C" w14:textId="150A5EC5" w:rsidR="007D2359" w:rsidRDefault="007D2359" w:rsidP="007D2359">
      <w:pPr>
        <w:pStyle w:val="ProductList-Body"/>
        <w:rPr>
          <w:i/>
          <w:sz w:val="16"/>
          <w:szCs w:val="16"/>
        </w:rPr>
      </w:pPr>
      <w:r>
        <w:rPr>
          <w:i/>
          <w:sz w:val="16"/>
          <w:szCs w:val="16"/>
          <w:vertAlign w:val="superscript"/>
        </w:rPr>
        <w:t>5</w:t>
      </w:r>
      <w:r>
        <w:rPr>
          <w:i/>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66481821" w14:textId="624FB89D" w:rsidR="002D4180" w:rsidRPr="00931AE7" w:rsidRDefault="002D4180" w:rsidP="002D4180">
      <w:pPr>
        <w:pStyle w:val="ProductList-Body"/>
      </w:pPr>
      <w:r>
        <w:rPr>
          <w:i/>
          <w:sz w:val="16"/>
          <w:szCs w:val="16"/>
          <w:vertAlign w:val="superscript"/>
        </w:rPr>
        <w:t>6</w:t>
      </w:r>
      <w:r>
        <w:rPr>
          <w:i/>
          <w:sz w:val="16"/>
          <w:szCs w:val="16"/>
        </w:rPr>
        <w:t xml:space="preserve"> </w:t>
      </w:r>
      <w:r w:rsidR="00544AAD">
        <w:rPr>
          <w:i/>
          <w:sz w:val="16"/>
          <w:szCs w:val="16"/>
        </w:rPr>
        <w:t>Microsoft 365 E5 Security включва Microsoft Defender Advanced Threat Protection</w:t>
      </w:r>
      <w:r>
        <w:rPr>
          <w:i/>
          <w:sz w:val="16"/>
          <w:szCs w:val="16"/>
        </w:rPr>
        <w:t>.</w:t>
      </w:r>
    </w:p>
    <w:p w14:paraId="5BA040EE" w14:textId="77777777" w:rsidR="0096798F" w:rsidRPr="007A6241" w:rsidRDefault="0096798F" w:rsidP="0096798F">
      <w:pPr>
        <w:pStyle w:val="ProductList-Body"/>
      </w:pPr>
    </w:p>
    <w:p w14:paraId="73E79EA4" w14:textId="77777777" w:rsidR="00AF56D4" w:rsidRDefault="00AF56D4" w:rsidP="0096798F">
      <w:pPr>
        <w:pStyle w:val="ProductList-Offering1Heading"/>
      </w:pPr>
      <w:bookmarkStart w:id="273" w:name="_Toc503180510"/>
      <w:r>
        <w:br w:type="page"/>
      </w:r>
    </w:p>
    <w:p w14:paraId="2DE7D7EF" w14:textId="02899A0D" w:rsidR="0096798F" w:rsidRDefault="0096798F" w:rsidP="0096798F">
      <w:pPr>
        <w:pStyle w:val="ProductList-Offering1Heading"/>
      </w:pPr>
      <w:bookmarkStart w:id="274" w:name="_Toc25673834"/>
      <w:r w:rsidRPr="007A6241">
        <w:lastRenderedPageBreak/>
        <w:t>Публичен сектор</w:t>
      </w:r>
      <w:bookmarkEnd w:id="273"/>
      <w:bookmarkEnd w:id="274"/>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58"/>
        <w:gridCol w:w="630"/>
        <w:gridCol w:w="900"/>
        <w:gridCol w:w="720"/>
      </w:tblGrid>
      <w:tr w:rsidR="002D4180" w14:paraId="546588BC" w14:textId="77777777" w:rsidTr="002D418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4B91779" w14:textId="77777777" w:rsidR="002D4180" w:rsidRDefault="002D4180" w:rsidP="002D4180">
            <w:pPr>
              <w:pStyle w:val="ProductList-Body"/>
              <w:tabs>
                <w:tab w:val="clear" w:pos="158"/>
                <w:tab w:val="left" w:pos="720"/>
              </w:tabs>
              <w:spacing w:line="256" w:lineRule="auto"/>
              <w:ind w:left="-108"/>
              <w:rPr>
                <w:sz w:val="22"/>
              </w:rPr>
            </w:pPr>
            <w:r>
              <w:rPr>
                <w:sz w:val="22"/>
              </w:rPr>
              <w:t>Онлайн услуга</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BC65AEC" w14:textId="77777777" w:rsidR="002D4180" w:rsidRPr="001F15CE" w:rsidRDefault="002D4180" w:rsidP="002D418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539ABAAB" w14:textId="77777777" w:rsidR="002D4180" w:rsidRPr="001F15CE" w:rsidRDefault="002D4180" w:rsidP="002D418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80F08" w14:textId="77777777" w:rsidR="002D4180" w:rsidRPr="001F15CE" w:rsidRDefault="002D4180" w:rsidP="002D418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D4180" w14:paraId="0826C618" w14:textId="77777777" w:rsidTr="002D4180">
        <w:trPr>
          <w:trHeight w:val="299"/>
          <w:tblHeader/>
        </w:trPr>
        <w:tc>
          <w:tcPr>
            <w:tcW w:w="3510" w:type="dxa"/>
            <w:vMerge/>
            <w:tcBorders>
              <w:top w:val="nil"/>
              <w:left w:val="nil"/>
              <w:bottom w:val="dashSmallGap" w:sz="4" w:space="0" w:color="808080" w:themeColor="background1" w:themeShade="80"/>
            </w:tcBorders>
            <w:vAlign w:val="center"/>
            <w:hideMark/>
          </w:tcPr>
          <w:p w14:paraId="563B849D" w14:textId="77777777" w:rsidR="002D4180" w:rsidRDefault="002D4180" w:rsidP="002D4180">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445B5F97"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6EF48F"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8B71D"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85B0F9"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E312CD"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553437"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C0F1A1"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028A8C"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A0DA1"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399B20" w14:textId="77777777" w:rsidR="002D4180" w:rsidRPr="006F1174"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00F8F6"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5BC326"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5A2ABF"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2D4180" w14:paraId="45FE21C8" w14:textId="77777777" w:rsidTr="002D4180">
        <w:trPr>
          <w:trHeight w:val="210"/>
        </w:trPr>
        <w:tc>
          <w:tcPr>
            <w:tcW w:w="3510" w:type="dxa"/>
            <w:tcBorders>
              <w:top w:val="nil"/>
              <w:left w:val="nil"/>
              <w:bottom w:val="dashSmallGap" w:sz="4" w:space="0" w:color="BFBFBF" w:themeColor="background1" w:themeShade="BF"/>
              <w:right w:val="nil"/>
            </w:tcBorders>
            <w:noWrap/>
            <w:vAlign w:val="center"/>
            <w:hideMark/>
          </w:tcPr>
          <w:p w14:paraId="528A3EF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F59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BA1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17B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DC7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D474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610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79C9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0E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38D8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DFB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C26E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C820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5C6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F7B7513"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2D6C3"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5E0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959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DE4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D692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8AB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84AA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3E9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7DC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167A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3166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ADA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6EFD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DCAA3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C1AE740"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712F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0AA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B0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2C5B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75A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D0DA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61DC3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2EC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530A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79F9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2AE3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325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2AF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010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0AEA52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6584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16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1BD8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005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7D6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2C6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6E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161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4F3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A37A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629F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4747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5F3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A197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BC23C9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034767"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6F9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487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157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9D8C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E28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3B6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E03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C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A47DB"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3890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DB88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CCFB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A3E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045547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9B6C7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CAB2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EF1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93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2A5F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6D8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BD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0C34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0E4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7C45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45E4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0A7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05020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CD07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3FD7982"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65C21"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9445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F9C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3FA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449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AD6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1F9A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315B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5FBF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FA8F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2DA9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87CD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92C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AF3E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208E23A"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B553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18C9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AE2E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0A4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F78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F3C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EA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F825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D70F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499D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D9CB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24F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80A55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46DE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A2BDEA9"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DBA47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11F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78A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E05F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6CA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8B2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FFF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1158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B19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1982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6A18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07D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29C62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75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C8AF74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09D482" w14:textId="3A299F14"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544AAD">
              <w:rPr>
                <w:rFonts w:asciiTheme="majorHAnsi" w:hAnsiTheme="majorHAnsi"/>
                <w:sz w:val="15"/>
                <w:szCs w:val="15"/>
              </w:rPr>
              <w:t>за уеб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A54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FBB1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EA8F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8534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9E4D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C95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4D14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E36F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F59D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6DBE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7F39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D5BA3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555A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2D30271"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3CF3F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966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0BA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4ED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61AF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4F4A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BA2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913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D3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1884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D1A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D5F22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B766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A26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BA3F05" w14:paraId="5858E3B8" w14:textId="77777777" w:rsidTr="00BA3F0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0DD55" w14:textId="68F6259D" w:rsidR="00BA3F05" w:rsidRDefault="00BA3F05" w:rsidP="00BA3F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7EEA2"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A6DC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725C95"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6B28C"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C665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2BF34BA"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6BFF3"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0EBB33"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3058E9" w14:textId="77777777" w:rsidR="00BA3F0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FC420" w14:textId="77777777" w:rsidR="00BA3F0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3E58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A94714"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8BEB5"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r>
      <w:tr w:rsidR="002D4180" w14:paraId="74D25231"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11871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82F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9CFC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4756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903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834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0194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7D98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18E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BF90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D8D6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7B9E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82F5C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1BDBF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0CA815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A81C3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FC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8E2D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261C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E51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9BA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E4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BC3B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03A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FD22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E03B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A1BD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F7F2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1EFC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4F5CE45" w14:textId="77777777" w:rsidTr="00AF2E12">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D0A639"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594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BEA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0D0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526D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F34A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40BB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1460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8C51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D42C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7436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0A27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5EBA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F1F0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C505C13" w14:textId="77777777" w:rsidTr="002D418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70388"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69C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9A3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3850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826E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5F7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772D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0C4A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617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D3CC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104B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FC92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35F9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2AC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5C5FAC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91274"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5C5E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1F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5E4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DC12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8802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89F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264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875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2E9A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9E8A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063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9151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AAB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324D45D"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24988"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BCAD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505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653E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E616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C3A2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0D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4D4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CA1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5658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53A7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0F78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35633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2B24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B3BDDD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3C9A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BEB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C33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B84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46D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F47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7BF1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A8A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521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42AA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4945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CBC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DF45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4277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D0CCC3E" w14:textId="77777777" w:rsidTr="00AF2E1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BA95D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321E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9BC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251B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52C4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14B9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32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1A8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203E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D11E1"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3D7E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E99B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FC422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179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A984607"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046A6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98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CB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0C70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0A58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AC5E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6AF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CC6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F5BD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3951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B2D21"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F37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FD8A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B903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658BF89"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C34F49"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58E1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807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B23B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66B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B461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CDB5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68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A7BC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C68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6489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C9D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2F679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6BAC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A204B0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B8B0A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EC8B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8107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B9CC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AADC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96E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A29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9C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87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93E8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1341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9104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935D0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647D1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39DA20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EC0E2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900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2A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DC04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6C1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1DA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5E6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9051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605F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0E70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B8D6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D439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621F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2BA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472CEAA"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DB897"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4EB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EF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3F8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12E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923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91B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E1B0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315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5662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C7D7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6513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7798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E57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F76CEDB" w14:textId="77777777" w:rsidTr="00AF2E1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F19E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F4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CB7D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619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FF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614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F1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AB0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150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8705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A5A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330E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5776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9D1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439F4E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A8118"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7783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C8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BFF199"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A45325"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6A71A"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158987"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49EE4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661AB"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DDB7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8AE35"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00284"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64EF"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5FCA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572FC9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5D760" w14:textId="77777777" w:rsidR="002D4180"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46F5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506B"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CD21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59A0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38D5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E0F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FB9C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69F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618D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36AC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47ED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274B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55BE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bl>
    <w:p w14:paraId="0B0F4C72"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bookmarkEnd w:id="272"/>
    <w:p w14:paraId="1B3A966B"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E5/A5 зависи от регионалната наличност.</w:t>
      </w:r>
    </w:p>
    <w:p w14:paraId="31A94643" w14:textId="77777777" w:rsidR="00BA3F05" w:rsidRDefault="00BA3F05" w:rsidP="00BA3F05">
      <w:pPr>
        <w:pStyle w:val="ProductList-Body"/>
      </w:pPr>
      <w:r>
        <w:rPr>
          <w:i/>
          <w:sz w:val="16"/>
          <w:szCs w:val="16"/>
          <w:vertAlign w:val="superscript"/>
        </w:rPr>
        <w:t>4</w:t>
      </w:r>
      <w:r w:rsidRPr="00BA3F05">
        <w:rPr>
          <w:i/>
          <w:sz w:val="16"/>
          <w:szCs w:val="16"/>
          <w:vertAlign w:val="superscript"/>
        </w:rPr>
        <w:t xml:space="preserve"> </w:t>
      </w:r>
      <w:r>
        <w:rPr>
          <w:i/>
          <w:sz w:val="16"/>
          <w:szCs w:val="16"/>
        </w:rPr>
        <w:t>Включва Microsoft 365 A3 с Основен CAL.</w:t>
      </w:r>
    </w:p>
    <w:p w14:paraId="337F2DC4" w14:textId="57FF0916" w:rsidR="007D2359" w:rsidRDefault="007D2359" w:rsidP="007D2359">
      <w:pPr>
        <w:pStyle w:val="ProductList-Body"/>
        <w:rPr>
          <w:i/>
          <w:spacing w:val="-2"/>
          <w:sz w:val="16"/>
          <w:szCs w:val="16"/>
        </w:rPr>
      </w:pPr>
      <w:r w:rsidRPr="001A7F20">
        <w:rPr>
          <w:i/>
          <w:spacing w:val="-2"/>
          <w:sz w:val="16"/>
          <w:szCs w:val="16"/>
          <w:vertAlign w:val="superscript"/>
        </w:rPr>
        <w:t>5</w:t>
      </w:r>
      <w:r w:rsidRPr="001A7F20">
        <w:rPr>
          <w:i/>
          <w:spacing w:val="-2"/>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6DD2BA64" w14:textId="666530C0" w:rsidR="002D4180" w:rsidRPr="00931AE7" w:rsidRDefault="002D4180" w:rsidP="002D4180">
      <w:pPr>
        <w:pStyle w:val="ProductList-Body"/>
      </w:pPr>
      <w:r>
        <w:rPr>
          <w:i/>
          <w:sz w:val="16"/>
          <w:szCs w:val="16"/>
          <w:vertAlign w:val="superscript"/>
        </w:rPr>
        <w:t>6</w:t>
      </w:r>
      <w:r>
        <w:rPr>
          <w:i/>
          <w:sz w:val="16"/>
          <w:szCs w:val="16"/>
        </w:rPr>
        <w:t xml:space="preserve"> </w:t>
      </w:r>
      <w:r w:rsidR="00E72C20">
        <w:rPr>
          <w:i/>
          <w:sz w:val="16"/>
          <w:szCs w:val="16"/>
        </w:rPr>
        <w:t>Microsoft 365 A5 Security включва Microsoft Defender Advanced Threat Protection</w:t>
      </w:r>
      <w:r>
        <w:rPr>
          <w:i/>
          <w:sz w:val="16"/>
          <w:szCs w:val="16"/>
        </w:rPr>
        <w:t>.</w:t>
      </w:r>
    </w:p>
    <w:p w14:paraId="5AC84F14" w14:textId="77777777" w:rsidR="00DD31AE" w:rsidRPr="00903BB7" w:rsidRDefault="00213EC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75" w:name="Attachment3"/>
      <w:bookmarkStart w:id="276" w:name="_Toc25673835"/>
      <w:r>
        <w:lastRenderedPageBreak/>
        <w:t>Приложение 3 – Стандартните договорни клаузи (Изпълнители за обработване на данни)</w:t>
      </w:r>
      <w:bookmarkEnd w:id="275"/>
      <w:bookmarkEnd w:id="276"/>
    </w:p>
    <w:p w14:paraId="3FA1B9BF" w14:textId="77777777" w:rsidR="00B63904" w:rsidRDefault="00B63904" w:rsidP="00B63904">
      <w:pPr>
        <w:pStyle w:val="ProductList-Body"/>
      </w:pPr>
      <w:r>
        <w:t>Изпълнението на споразумението за корпоративно лицензиране от страна на Клиента включва изпълнението на настоящото Приложение 3, което е подписано от представител на Microsoft Corporation. За да се отпише от „Стандартните договорни клаузи</w:t>
      </w:r>
      <w:r w:rsidRPr="00802FED">
        <w:rPr>
          <w:lang w:val="ru-RU"/>
        </w:rPr>
        <w:t>“</w:t>
      </w:r>
      <w:r>
        <w:t>,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A5FB86B" w14:textId="77777777" w:rsidR="00B63904" w:rsidRDefault="00B63904" w:rsidP="00627D56">
      <w:pPr>
        <w:pStyle w:val="ProductList-Body"/>
        <w:numPr>
          <w:ilvl w:val="0"/>
          <w:numId w:val="2"/>
        </w:numPr>
        <w:ind w:left="450" w:hanging="270"/>
      </w:pPr>
      <w:r>
        <w:t>пълното юридическо наименование на Клиента и на всяко Свързано лице, което се отписва;</w:t>
      </w:r>
    </w:p>
    <w:p w14:paraId="0532A728" w14:textId="77777777" w:rsidR="00B63904" w:rsidRDefault="00B63904" w:rsidP="00627D56">
      <w:pPr>
        <w:pStyle w:val="ProductList-Body"/>
        <w:numPr>
          <w:ilvl w:val="0"/>
          <w:numId w:val="2"/>
        </w:numPr>
        <w:spacing w:before="40"/>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03436B8C" w14:textId="77777777" w:rsidR="00B63904" w:rsidRDefault="00B63904" w:rsidP="00627D56">
      <w:pPr>
        <w:pStyle w:val="ProductList-Body"/>
        <w:numPr>
          <w:ilvl w:val="0"/>
          <w:numId w:val="2"/>
        </w:numPr>
        <w:spacing w:before="40"/>
        <w:ind w:left="461" w:hanging="274"/>
      </w:pPr>
      <w:r>
        <w:t>декларация, че Клиентът (или Свързаното лице) се отписва от Стандартните договорни клаузи.</w:t>
      </w:r>
    </w:p>
    <w:p w14:paraId="4C818E4F" w14:textId="77777777" w:rsidR="00B63904" w:rsidRDefault="00B63904" w:rsidP="00B63904">
      <w:pPr>
        <w:pStyle w:val="ProductList-Body"/>
        <w:spacing w:before="40"/>
      </w:pPr>
    </w:p>
    <w:p w14:paraId="213D4C3D" w14:textId="77777777" w:rsidR="00B63904" w:rsidRDefault="00B63904" w:rsidP="00B63904">
      <w:pPr>
        <w:pStyle w:val="ProductList-Body"/>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47A27AFB" w14:textId="77777777" w:rsidR="00B63904" w:rsidRDefault="00B63904" w:rsidP="00B63904">
      <w:pPr>
        <w:pStyle w:val="ProductList-Body"/>
      </w:pPr>
    </w:p>
    <w:p w14:paraId="3F54B937" w14:textId="77777777" w:rsidR="00B63904" w:rsidRDefault="00B63904" w:rsidP="00B63904">
      <w:pPr>
        <w:pStyle w:val="ProductList-Body"/>
      </w:pPr>
      <w:r>
        <w:t>Считано от 25 май 2018 г. и след това, препратки към различните членове на Директива 95/46/ЕО в Стандартните договорни клаузи по-долу ще се считат за препратки към съответните и подходящи членове на ОРЗД.</w:t>
      </w:r>
    </w:p>
    <w:p w14:paraId="31D125BE" w14:textId="77777777" w:rsidR="00B63904" w:rsidRDefault="00B63904" w:rsidP="00232755">
      <w:pPr>
        <w:pStyle w:val="ProductList-Body"/>
      </w:pPr>
    </w:p>
    <w:p w14:paraId="4E06F8C8" w14:textId="482796CE"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lastRenderedPageBreak/>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6319DC">
      <w:pPr>
        <w:pStyle w:val="ProductList-Body"/>
        <w:keepNext/>
        <w:jc w:val="center"/>
        <w:outlineLvl w:val="1"/>
      </w:pPr>
      <w:r>
        <w:rPr>
          <w:b/>
        </w:rPr>
        <w:lastRenderedPageBreak/>
        <w:t>Клауза 5: Задължения на вносителя на данни</w:t>
      </w:r>
    </w:p>
    <w:p w14:paraId="118385FF" w14:textId="77777777" w:rsidR="00E83159" w:rsidRPr="00690C65" w:rsidRDefault="00E83159" w:rsidP="006319DC">
      <w:pPr>
        <w:pStyle w:val="ProductList-Body"/>
        <w:keepNext/>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lastRenderedPageBreak/>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lastRenderedPageBreak/>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0473293F" w14:textId="77777777" w:rsidR="00B63904" w:rsidRDefault="00B63904" w:rsidP="00B63904">
      <w:pPr>
        <w:pStyle w:val="ProductList-Body"/>
        <w:spacing w:after="120"/>
      </w:pPr>
      <w:r>
        <w:rPr>
          <w:b/>
          <w:bCs/>
        </w:rPr>
        <w:t>Износител на данни</w:t>
      </w:r>
      <w:r w:rsidRPr="00EB5739">
        <w:rPr>
          <w:b/>
        </w:rPr>
        <w:t>:</w:t>
      </w:r>
      <w:r>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защита на данните</w:t>
      </w:r>
      <w:r w:rsidRPr="00802FED">
        <w:rPr>
          <w:lang w:val="ru-RU"/>
        </w:rPr>
        <w:t>“</w:t>
      </w:r>
      <w:r>
        <w:t xml:space="preserve">.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384F5292" w14:textId="77777777" w:rsidR="00B63904" w:rsidRDefault="00B63904" w:rsidP="00B63904">
      <w:pPr>
        <w:pStyle w:val="ProductList-Body"/>
        <w:spacing w:after="60"/>
        <w:ind w:left="547"/>
      </w:pPr>
      <w:r w:rsidRPr="00DB2BC5">
        <w:rPr>
          <w:b/>
          <w:bCs/>
        </w:rPr>
        <w:t>b</w:t>
      </w:r>
      <w:r>
        <w:rPr>
          <w:b/>
          <w:bCs/>
        </w:rPr>
        <w:t>. Обсег и цел на обработването на данни</w:t>
      </w:r>
      <w:r w:rsidRPr="00EB5739">
        <w:rPr>
          <w:b/>
        </w:rPr>
        <w:t>.</w:t>
      </w:r>
      <w:r>
        <w:t xml:space="preserve"> Обсегът и целта на обработването на лични данни са описани в раздела „Практики и правила за защита</w:t>
      </w:r>
      <w:r w:rsidRPr="00802FED">
        <w:rPr>
          <w:lang w:val="ru-RU"/>
        </w:rPr>
        <w:t>“</w:t>
      </w:r>
      <w:r>
        <w:t xml:space="preserve"> на OST.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lastRenderedPageBreak/>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05E7631C" w14:textId="77777777" w:rsidR="00B63904" w:rsidRPr="00D318CA" w:rsidRDefault="00B63904" w:rsidP="00B63904">
      <w:pPr>
        <w:pStyle w:val="ProductList-Body"/>
        <w:spacing w:after="120"/>
        <w:rPr>
          <w:spacing w:val="-2"/>
        </w:rPr>
      </w:pPr>
      <w:r w:rsidRPr="006319DC">
        <w:rPr>
          <w:spacing w:val="-2"/>
        </w:rPr>
        <w:t>3.</w:t>
      </w:r>
      <w:r w:rsidRPr="0003170F">
        <w:rPr>
          <w:b/>
          <w:spacing w:val="-2"/>
        </w:rPr>
        <w:t xml:space="preserve"> </w:t>
      </w:r>
      <w:r w:rsidRPr="00D318CA">
        <w:rPr>
          <w:b/>
          <w:bCs/>
          <w:spacing w:val="-2"/>
        </w:rPr>
        <w:t>Технически и организационни мерки</w:t>
      </w:r>
      <w:r w:rsidRPr="00D318CA">
        <w:rPr>
          <w:b/>
          <w:spacing w:val="-2"/>
        </w:rPr>
        <w:t>.</w:t>
      </w:r>
      <w:r w:rsidRPr="00D318CA">
        <w:rPr>
          <w:spacing w:val="-2"/>
        </w:rPr>
        <w:t xml:space="preserve"> 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раздел „Практики и правила за защита</w:t>
      </w:r>
      <w:r w:rsidRPr="00802FED">
        <w:rPr>
          <w:spacing w:val="-2"/>
          <w:lang w:val="ru-RU"/>
        </w:rPr>
        <w:t>“</w:t>
      </w:r>
      <w:r w:rsidRPr="00D318CA">
        <w:rPr>
          <w:spacing w:val="-2"/>
        </w:rPr>
        <w:t xml:space="preserve"> на OST,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мерки за контрол и процедурите за защита на информацията, изложени в раздел „Практики и правила за защита</w:t>
      </w:r>
      <w:r w:rsidRPr="00802FED">
        <w:rPr>
          <w:spacing w:val="-2"/>
          <w:lang w:val="ru-RU"/>
        </w:rPr>
        <w:t>“</w:t>
      </w:r>
      <w:r w:rsidRPr="00D318CA">
        <w:rPr>
          <w:spacing w:val="-2"/>
        </w:rPr>
        <w:t xml:space="preserve"> на OST,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961FB08" w:rsidR="00D404DA" w:rsidRDefault="00D404DA" w:rsidP="00A914BF">
      <w:pPr>
        <w:pStyle w:val="ProductList-Body"/>
      </w:pPr>
      <w:r>
        <w:br w:type="page"/>
      </w:r>
    </w:p>
    <w:p w14:paraId="786856E5" w14:textId="77777777" w:rsidR="00D404DA" w:rsidRPr="00D506D1" w:rsidRDefault="00D404DA" w:rsidP="00D404DA">
      <w:pPr>
        <w:pStyle w:val="ProductList-SectionHeading"/>
        <w:outlineLvl w:val="0"/>
      </w:pPr>
      <w:bookmarkStart w:id="277" w:name="Attachment4"/>
      <w:bookmarkStart w:id="278" w:name="_Toc489605629"/>
      <w:bookmarkStart w:id="279" w:name="_Toc25673836"/>
      <w:r w:rsidRPr="00D506D1">
        <w:lastRenderedPageBreak/>
        <w:t>Приложение 4 – Условия на Общия регламент на Европейския съюз относно защитата на данните</w:t>
      </w:r>
      <w:bookmarkEnd w:id="277"/>
      <w:bookmarkEnd w:id="278"/>
      <w:bookmarkEnd w:id="279"/>
    </w:p>
    <w:p w14:paraId="5AC2E3C9" w14:textId="77777777" w:rsidR="00B63904" w:rsidRDefault="00B63904" w:rsidP="00B63904">
      <w:pPr>
        <w:pStyle w:val="ProductList-Body"/>
      </w:pPr>
      <w:bookmarkStart w:id="280" w:name="_Hlk489289993"/>
      <w:r>
        <w:t>Считано от 25 май 2018 г., Microsoft поема ангажиментите в тези Условия на ОРЗД към всички клиенти. Тези ангажименти са обвързващи за Microsoft по отношение на Клиента, независимо от (1) версията на OST, която иначе е приложима за даден абонамент за Онлайн услуги, или (2) всяко друго споразумение, което съдържа препратка към това приложение.</w:t>
      </w:r>
    </w:p>
    <w:p w14:paraId="01A96AFE" w14:textId="77777777" w:rsidR="00B63904" w:rsidRDefault="00B63904" w:rsidP="00B63904">
      <w:pPr>
        <w:pStyle w:val="ProductList-Body"/>
      </w:pPr>
    </w:p>
    <w:p w14:paraId="5B7A4500" w14:textId="77777777" w:rsidR="00B63904" w:rsidRDefault="00B63904" w:rsidP="00B63904">
      <w:pPr>
        <w:pStyle w:val="ProductList-Body"/>
      </w:pPr>
      <w:r>
        <w:t>За целите на тези Условия на ОРЗД Клиентът и Microsoft се съгласяват, че Клиентът е администраторът на Личните данни, а Microsoft е обработващият тези данни, освен когато Клиентът действа като обработващ Лични данни, в който случай Microsoft е подизпълнител. Настоящите Условия на ОРЗД се прилагат за обработването на Лични данни от Microsoft от името на Клиента в рамките на обхвата на ОРЗД. Тези Условия на ОРЗД не ограничават или намаляват ангажиментите, които Microsoft е поела към Клиента за защита на данните в Условията за Онлайн услуги или в друго споразумение между Microsoft и Клиента. Тези Условия на ОРЗД не се прилагат, когато Microsoft е администратор на Лични данни.</w:t>
      </w:r>
    </w:p>
    <w:bookmarkEnd w:id="280"/>
    <w:p w14:paraId="460EC892" w14:textId="77777777" w:rsidR="00D404DA" w:rsidRPr="00D506D1" w:rsidRDefault="00D404DA" w:rsidP="00D404DA">
      <w:pPr>
        <w:pStyle w:val="ProductList-Body"/>
      </w:pPr>
    </w:p>
    <w:p w14:paraId="40315577" w14:textId="2326AF01" w:rsidR="00D404DA" w:rsidRPr="00D87896" w:rsidRDefault="00D404DA" w:rsidP="00D404DA">
      <w:pPr>
        <w:pStyle w:val="ProductList-Body"/>
        <w:outlineLvl w:val="1"/>
        <w:rPr>
          <w:b/>
          <w:color w:val="00188F"/>
          <w:lang w:eastAsia="en-US" w:bidi="ar-SA"/>
        </w:rPr>
      </w:pPr>
      <w:r w:rsidRPr="00D87896">
        <w:rPr>
          <w:b/>
          <w:color w:val="00188F"/>
          <w:lang w:eastAsia="en-US" w:bidi="ar-SA"/>
        </w:rPr>
        <w:t>Приложими задължения по ОРЗД: членове 28, 32 и 33</w:t>
      </w:r>
    </w:p>
    <w:p w14:paraId="3FA89A8F" w14:textId="77777777" w:rsidR="00D404DA" w:rsidRPr="00D506D1" w:rsidRDefault="00D404DA" w:rsidP="00D404DA">
      <w:pPr>
        <w:pStyle w:val="ProductList-Body"/>
      </w:pPr>
    </w:p>
    <w:p w14:paraId="423E421B" w14:textId="77777777" w:rsidR="00D404DA" w:rsidRPr="00D506D1" w:rsidRDefault="00D404DA" w:rsidP="00D404DA">
      <w:pPr>
        <w:pStyle w:val="ProductList-Body"/>
        <w:spacing w:after="120"/>
        <w:ind w:left="158"/>
      </w:pPr>
      <w:r w:rsidRPr="00D506D1">
        <w:rPr>
          <w:b/>
        </w:rPr>
        <w:t xml:space="preserve">1. </w:t>
      </w:r>
      <w:r w:rsidRPr="00D506D1">
        <w:t>Microsoft няма да ангажира друг обработващ лични данни без предварителното конкретно или общо писмено разрешение от страна на Клиента. В случай на общо писмено разрешение, Microsoft ще информира Клиента за всякакви планирани промени за включване или замяна на други лица, обработващи данни, като по този начин даде възможност на Клиента да оспори тези промени. (член 28, параграф 2)</w:t>
      </w:r>
    </w:p>
    <w:p w14:paraId="7744BFE7" w14:textId="337853C2" w:rsidR="00B63904" w:rsidRPr="00D87896" w:rsidRDefault="00B63904" w:rsidP="00F63552">
      <w:pPr>
        <w:pStyle w:val="ProductList-Body"/>
        <w:spacing w:after="120"/>
        <w:ind w:left="158"/>
      </w:pPr>
      <w:r>
        <w:rPr>
          <w:b/>
        </w:rPr>
        <w:t>2.</w:t>
      </w:r>
      <w:r>
        <w:t xml:space="preserve"> Обработването от страна на Microsoft се урежда с тези Условия на ОРЗД съгласно правото на Европейския съюз (по</w:t>
      </w:r>
      <w:r>
        <w:noBreakHyphen/>
        <w:t>долу „Съюза</w:t>
      </w:r>
      <w:r w:rsidRPr="00802FED">
        <w:rPr>
          <w:lang w:val="ru-RU"/>
        </w:rPr>
        <w:t>“</w:t>
      </w:r>
      <w:r>
        <w:t>)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Лични данни и категориите субекти на данни, и задълженията и правата на Клиента са изложени в Споразумението за лицензиране на Клиента, както и в тези Условия на ОРЗД.</w:t>
      </w:r>
      <w:r w:rsidR="00D87896" w:rsidRPr="00D87896">
        <w:t xml:space="preserve"> </w:t>
      </w:r>
      <w:r w:rsidR="00D87896" w:rsidRPr="00D506D1">
        <w:t>По</w:t>
      </w:r>
      <w:r w:rsidR="00D87896" w:rsidRPr="00D506D1">
        <w:noBreakHyphen/>
        <w:t>специално, Microsoft:</w:t>
      </w:r>
    </w:p>
    <w:p w14:paraId="2997F857" w14:textId="77777777" w:rsidR="00D404DA" w:rsidRPr="00D506D1" w:rsidRDefault="00D404DA" w:rsidP="00D404DA">
      <w:pPr>
        <w:pStyle w:val="ProductList-Body"/>
        <w:spacing w:after="120"/>
        <w:ind w:left="1440" w:hanging="720"/>
      </w:pPr>
      <w:r w:rsidRPr="00D506D1">
        <w:rPr>
          <w:b/>
        </w:rPr>
        <w:t>(a)</w:t>
      </w:r>
      <w:r w:rsidRPr="00D506D1">
        <w:tab/>
        <w:t xml:space="preserve">обработва Личните данни само по документирано нареждане на Клиента, включително що се отнася до предаването на Лични данни на трета държава или международна организация, освен когато е длъжна да направи това по силата на 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 </w:t>
      </w:r>
    </w:p>
    <w:p w14:paraId="461EF30D" w14:textId="77777777" w:rsidR="00D404DA" w:rsidRPr="00D506D1" w:rsidRDefault="00D404DA" w:rsidP="00D404DA">
      <w:pPr>
        <w:pStyle w:val="ProductList-Body"/>
        <w:spacing w:after="120"/>
        <w:ind w:left="1440" w:hanging="720"/>
      </w:pPr>
      <w:r w:rsidRPr="00D506D1">
        <w:rPr>
          <w:b/>
        </w:rPr>
        <w:t>(b)</w:t>
      </w:r>
      <w:r w:rsidRPr="00D506D1">
        <w:tab/>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14:paraId="2C5F2492" w14:textId="77777777" w:rsidR="00D404DA" w:rsidRPr="00D506D1" w:rsidRDefault="00D404DA" w:rsidP="00D404DA">
      <w:pPr>
        <w:pStyle w:val="ProductList-Body"/>
        <w:spacing w:after="120"/>
        <w:ind w:left="720"/>
      </w:pPr>
      <w:r w:rsidRPr="00D506D1">
        <w:rPr>
          <w:b/>
        </w:rPr>
        <w:t>(c)</w:t>
      </w:r>
      <w:r w:rsidRPr="00D506D1">
        <w:tab/>
        <w:t xml:space="preserve">взема всички необходими мерки съгласно член 32 от ОРЗД; </w:t>
      </w:r>
    </w:p>
    <w:p w14:paraId="590ACFA0" w14:textId="46B8F258" w:rsidR="00D404DA" w:rsidRPr="00D506D1" w:rsidRDefault="00D404DA" w:rsidP="00D404DA">
      <w:pPr>
        <w:pStyle w:val="ProductList-Body"/>
        <w:spacing w:after="120"/>
        <w:ind w:left="720"/>
      </w:pPr>
      <w:r w:rsidRPr="00D506D1">
        <w:rPr>
          <w:b/>
        </w:rPr>
        <w:t>(d)</w:t>
      </w:r>
      <w:r w:rsidRPr="00D506D1">
        <w:tab/>
        <w:t xml:space="preserve">спазва условията по параграфи </w:t>
      </w:r>
      <w:r w:rsidR="008A72C6" w:rsidRPr="008A72C6">
        <w:t>1</w:t>
      </w:r>
      <w:r w:rsidRPr="00D506D1">
        <w:t xml:space="preserve"> и 3 за включване на друг обработващ лични данни; </w:t>
      </w:r>
    </w:p>
    <w:p w14:paraId="0ECC1E1F" w14:textId="77777777" w:rsidR="00D404DA" w:rsidRPr="00D506D1" w:rsidRDefault="00D404DA" w:rsidP="00D404DA">
      <w:pPr>
        <w:pStyle w:val="ProductList-Body"/>
        <w:spacing w:after="120"/>
        <w:ind w:left="1440" w:hanging="720"/>
      </w:pPr>
      <w:r w:rsidRPr="00D506D1">
        <w:rPr>
          <w:b/>
        </w:rPr>
        <w:t>(e)</w:t>
      </w:r>
      <w:r w:rsidRPr="00D506D1">
        <w:tab/>
        <w:t xml:space="preserve">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 </w:t>
      </w:r>
    </w:p>
    <w:p w14:paraId="47AC3B71" w14:textId="77777777" w:rsidR="00D404DA" w:rsidRPr="00D506D1" w:rsidRDefault="00D404DA" w:rsidP="00D404DA">
      <w:pPr>
        <w:pStyle w:val="ProductList-Body"/>
        <w:spacing w:after="120"/>
        <w:ind w:left="1440" w:hanging="720"/>
      </w:pPr>
      <w:r w:rsidRPr="00D506D1">
        <w:rPr>
          <w:b/>
        </w:rPr>
        <w:t>(f)</w:t>
      </w:r>
      <w:r w:rsidRPr="00D506D1">
        <w:tab/>
        <w:t>подпомага Клиента да гарантира изпълнението на задълженията съгласно членове 32</w:t>
      </w:r>
      <w:r w:rsidRPr="00D506D1">
        <w:noBreakHyphen/>
        <w:t>36 от ОРЗД, като отчита естеството на обработване и информацията, до която е осигурен достъп на Microsoft;</w:t>
      </w:r>
    </w:p>
    <w:p w14:paraId="35713006" w14:textId="77777777" w:rsidR="00D404DA" w:rsidRPr="00D506D1" w:rsidRDefault="00D404DA" w:rsidP="00D404DA">
      <w:pPr>
        <w:pStyle w:val="ProductList-Body"/>
        <w:spacing w:after="120"/>
        <w:ind w:left="1440" w:hanging="720"/>
      </w:pPr>
      <w:r w:rsidRPr="00D506D1">
        <w:rPr>
          <w:b/>
        </w:rPr>
        <w:t>(g)</w:t>
      </w:r>
      <w:r w:rsidRPr="00D506D1">
        <w:tab/>
        <w:t xml:space="preserve">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 </w:t>
      </w:r>
    </w:p>
    <w:p w14:paraId="524C2514" w14:textId="77777777" w:rsidR="00D404DA" w:rsidRPr="00D506D1" w:rsidRDefault="00D404DA" w:rsidP="00D404DA">
      <w:pPr>
        <w:pStyle w:val="ProductList-Body"/>
        <w:spacing w:after="120"/>
        <w:ind w:left="1440" w:hanging="720"/>
      </w:pPr>
      <w:r w:rsidRPr="00D506D1">
        <w:rPr>
          <w:b/>
        </w:rPr>
        <w:t>(h)</w:t>
      </w:r>
      <w:r w:rsidRPr="00D506D1">
        <w:tab/>
        <w:t xml:space="preserve">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 Клиента или друг одитор, оправомощен от Клиента. </w:t>
      </w:r>
    </w:p>
    <w:p w14:paraId="4E37545F" w14:textId="77777777" w:rsidR="00D404DA" w:rsidRPr="00D506D1" w:rsidRDefault="00D404DA" w:rsidP="00D404DA">
      <w:pPr>
        <w:pStyle w:val="ProductList-Body"/>
        <w:spacing w:after="120"/>
        <w:ind w:left="158"/>
      </w:pPr>
      <w:r w:rsidRPr="00D506D1">
        <w:t>Microsoft незабавно уведомява Клиента, ако според него дадено нареждане нарушава ОРЗД или други разпоредби на Съюза или на държавите членки относно защитата на данни. (член 28, параграф 3)</w:t>
      </w:r>
    </w:p>
    <w:p w14:paraId="3BAC8DC3" w14:textId="77777777" w:rsidR="00D404DA" w:rsidRPr="00D506D1" w:rsidRDefault="00D404DA" w:rsidP="00D404DA">
      <w:pPr>
        <w:pStyle w:val="ProductList-Body"/>
        <w:spacing w:after="120"/>
        <w:ind w:left="158"/>
        <w:rPr>
          <w:spacing w:val="-1"/>
        </w:rPr>
      </w:pPr>
      <w:r w:rsidRPr="00D506D1">
        <w:rPr>
          <w:b/>
          <w:spacing w:val="-1"/>
        </w:rPr>
        <w:t>3.</w:t>
      </w:r>
      <w:r w:rsidRPr="00D506D1">
        <w:rPr>
          <w:spacing w:val="-1"/>
        </w:rP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 </w:t>
      </w:r>
      <w:r w:rsidRPr="00D506D1">
        <w:rPr>
          <w:spacing w:val="-1"/>
        </w:rPr>
        <w:lastRenderedPageBreak/>
        <w:t>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 (член 28, параграф 4)</w:t>
      </w:r>
    </w:p>
    <w:p w14:paraId="65C75618" w14:textId="77777777" w:rsidR="00D404DA" w:rsidRPr="00D506D1" w:rsidRDefault="00D404DA" w:rsidP="00D404DA">
      <w:pPr>
        <w:pStyle w:val="ProductList-Body"/>
        <w:spacing w:after="120"/>
        <w:ind w:left="158"/>
      </w:pPr>
      <w:r w:rsidRPr="00D506D1">
        <w:rPr>
          <w:b/>
        </w:rPr>
        <w:t>4.</w:t>
      </w:r>
      <w:r w:rsidRPr="00D506D1">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2B3EB1E8" w14:textId="77777777" w:rsidR="00D404DA" w:rsidRPr="00D506D1" w:rsidRDefault="00D404DA" w:rsidP="00D404DA">
      <w:pPr>
        <w:pStyle w:val="ProductList-Body"/>
        <w:spacing w:after="120"/>
        <w:ind w:left="720"/>
      </w:pPr>
      <w:r w:rsidRPr="00D506D1">
        <w:rPr>
          <w:rFonts w:cstheme="minorHAnsi"/>
          <w:b/>
          <w:szCs w:val="18"/>
        </w:rPr>
        <w:t>(a)</w:t>
      </w:r>
      <w:r w:rsidRPr="00D506D1">
        <w:rPr>
          <w:rFonts w:cstheme="minorHAnsi"/>
          <w:szCs w:val="18"/>
        </w:rPr>
        <w:tab/>
        <w:t xml:space="preserve">псевдонимизация и криптиране на Личните данни; </w:t>
      </w:r>
    </w:p>
    <w:p w14:paraId="1F3BED4C" w14:textId="77777777" w:rsidR="00D404DA" w:rsidRPr="00D506D1" w:rsidRDefault="00D404DA" w:rsidP="00D404DA">
      <w:pPr>
        <w:pStyle w:val="ProductList-Body"/>
        <w:spacing w:after="120"/>
        <w:ind w:left="1440" w:hanging="720"/>
      </w:pPr>
      <w:r w:rsidRPr="00D506D1">
        <w:rPr>
          <w:rFonts w:cstheme="minorHAnsi"/>
          <w:b/>
          <w:szCs w:val="18"/>
        </w:rPr>
        <w:t>(b)</w:t>
      </w:r>
      <w:r w:rsidRPr="00D506D1">
        <w:rPr>
          <w:rFonts w:cstheme="minorHAnsi"/>
          <w:szCs w:val="18"/>
        </w:rPr>
        <w:tab/>
        <w:t xml:space="preserve">способност за гарантиране на постоянна поверителност, цялостност, наличност и устойчивост на системите и услугите за обработване; </w:t>
      </w:r>
    </w:p>
    <w:p w14:paraId="590B322F" w14:textId="77777777" w:rsidR="00D404DA" w:rsidRPr="00D506D1" w:rsidRDefault="00D404DA" w:rsidP="00D404DA">
      <w:pPr>
        <w:pStyle w:val="ProductList-Body"/>
        <w:spacing w:after="120"/>
        <w:ind w:left="1440" w:hanging="720"/>
      </w:pPr>
      <w:r w:rsidRPr="00D506D1">
        <w:rPr>
          <w:rFonts w:cstheme="minorHAnsi"/>
          <w:b/>
          <w:szCs w:val="18"/>
        </w:rPr>
        <w:t>(c)</w:t>
      </w:r>
      <w:r w:rsidRPr="00D506D1">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1D910A0C" w14:textId="77777777" w:rsidR="00D404DA" w:rsidRPr="00D506D1" w:rsidRDefault="00D404DA" w:rsidP="00D404DA">
      <w:pPr>
        <w:pStyle w:val="ProductList-Body"/>
        <w:spacing w:after="120"/>
        <w:ind w:left="1440" w:hanging="720"/>
      </w:pPr>
      <w:r w:rsidRPr="00D506D1">
        <w:rPr>
          <w:rFonts w:cstheme="minorHAnsi"/>
          <w:b/>
          <w:szCs w:val="18"/>
        </w:rPr>
        <w:t>(d)</w:t>
      </w:r>
      <w:r w:rsidRPr="00D506D1">
        <w:rPr>
          <w:rFonts w:cstheme="minorHAnsi"/>
          <w:szCs w:val="18"/>
        </w:rPr>
        <w:tab/>
        <w:t>процес на редовно изпитване, преценяване и оценка на ефективността на техническите и организационните мерки с оглед да се гарантира сигурността на обработването. (член 32, параграф 1)</w:t>
      </w:r>
    </w:p>
    <w:p w14:paraId="603B2116" w14:textId="77777777" w:rsidR="00D404DA" w:rsidRPr="00D506D1" w:rsidRDefault="00D404DA" w:rsidP="00D404DA">
      <w:pPr>
        <w:pStyle w:val="ProductList-Body"/>
        <w:spacing w:after="120"/>
        <w:ind w:left="158"/>
      </w:pPr>
      <w:r w:rsidRPr="00D506D1">
        <w:rPr>
          <w:b/>
        </w:rPr>
        <w:t>5.</w:t>
      </w:r>
      <w:r w:rsidRPr="00D506D1">
        <w:t xml:space="preserve"> 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 (член 32, параграф 2)</w:t>
      </w:r>
    </w:p>
    <w:p w14:paraId="577121B5" w14:textId="77777777" w:rsidR="00D404DA" w:rsidRPr="00D506D1" w:rsidRDefault="00D404DA" w:rsidP="00D404DA">
      <w:pPr>
        <w:pStyle w:val="ProductList-Body"/>
        <w:spacing w:after="120"/>
        <w:ind w:left="158"/>
      </w:pPr>
      <w:r w:rsidRPr="00D506D1">
        <w:rPr>
          <w:b/>
        </w:rPr>
        <w:t>6.</w:t>
      </w:r>
      <w:r w:rsidRPr="00D506D1">
        <w:t xml:space="preserve"> Клиентът и Microsoft предприемат стъпки всяко физическо лице, действащо под ръководството на Клиента или на Microsoft, което има достъп до Лични данни, да обработва тези данни само по указание на Клиента, освен ако от въпросното лице не се изисква да прави това по силата на правото на Съюза или правото на държава членка. (член 32, параграф 4)</w:t>
      </w:r>
    </w:p>
    <w:p w14:paraId="0E29E8BC" w14:textId="77777777" w:rsidR="00B63904" w:rsidRDefault="00B63904" w:rsidP="00B63904">
      <w:pPr>
        <w:pStyle w:val="ProductList-Body"/>
        <w:ind w:left="158"/>
      </w:pPr>
      <w:r>
        <w:rPr>
          <w:b/>
          <w:bCs/>
        </w:rPr>
        <w:t>7.</w:t>
      </w:r>
      <w:r>
        <w:t xml:space="preserve"> Microsoft уведомява Клиента без ненужно забавяне, след като узнае за нарушаване на сигурността на лични данни. (член 33, параграф 2). Подобно уведомление ще включва информацията, която лице, обработващо лични данни, трябва да предостави на администратор на лични данни съгласно член 33, параграф 3, до степента, в която Microsoft основателно разполага с такава информация.</w:t>
      </w:r>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B89D44" w14:textId="77777777" w:rsidR="00213ECD" w:rsidRDefault="00213ECD" w:rsidP="009A573F">
      <w:pPr>
        <w:spacing w:after="0" w:line="240" w:lineRule="auto"/>
      </w:pPr>
      <w:r>
        <w:separator/>
      </w:r>
    </w:p>
  </w:endnote>
  <w:endnote w:type="continuationSeparator" w:id="0">
    <w:p w14:paraId="3177D6A0" w14:textId="77777777" w:rsidR="00213ECD" w:rsidRDefault="00213ECD" w:rsidP="009A573F">
      <w:pPr>
        <w:spacing w:after="0" w:line="240" w:lineRule="auto"/>
      </w:pPr>
      <w:r>
        <w:continuationSeparator/>
      </w:r>
    </w:p>
  </w:endnote>
  <w:endnote w:type="continuationNotice" w:id="1">
    <w:p w14:paraId="68FF4224" w14:textId="77777777" w:rsidR="00213ECD" w:rsidRDefault="00213EC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619AF" w:rsidRDefault="00A619A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619AF" w:rsidRPr="00591643" w:rsidRDefault="00A619A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619A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619AF" w:rsidRPr="00C76DF3" w:rsidRDefault="00213ECD" w:rsidP="005C51AC">
          <w:pPr>
            <w:pStyle w:val="ProductList-OfferingBody"/>
            <w:ind w:left="-77" w:right="-73"/>
            <w:jc w:val="center"/>
            <w:rPr>
              <w:color w:val="808080" w:themeColor="background1" w:themeShade="80"/>
              <w:sz w:val="14"/>
              <w:szCs w:val="14"/>
            </w:rPr>
          </w:pPr>
          <w:hyperlink w:anchor="TableofContents" w:history="1">
            <w:r w:rsidR="00A619AF">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619AF" w:rsidRPr="00C76DF3" w:rsidRDefault="00A619A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619AF" w:rsidRPr="00C76DF3" w:rsidRDefault="00213ECD" w:rsidP="005C51AC">
          <w:pPr>
            <w:pStyle w:val="ProductList-OfferingBody"/>
            <w:ind w:left="-72" w:right="-74"/>
            <w:jc w:val="center"/>
            <w:rPr>
              <w:color w:val="808080" w:themeColor="background1" w:themeShade="80"/>
              <w:sz w:val="14"/>
              <w:szCs w:val="14"/>
            </w:rPr>
          </w:pPr>
          <w:hyperlink w:anchor="Introduction" w:history="1">
            <w:r w:rsidR="00A619AF">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619AF" w:rsidRPr="00C76DF3" w:rsidRDefault="00A619A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619AF" w:rsidRPr="00C76DF3" w:rsidRDefault="00213ECD" w:rsidP="005C51AC">
          <w:pPr>
            <w:pStyle w:val="ProductList-OfferingBody"/>
            <w:ind w:left="-72" w:right="-75"/>
            <w:jc w:val="center"/>
            <w:rPr>
              <w:color w:val="808080" w:themeColor="background1" w:themeShade="80"/>
              <w:sz w:val="14"/>
              <w:szCs w:val="14"/>
            </w:rPr>
          </w:pPr>
          <w:hyperlink w:anchor="GeneralTerms" w:history="1">
            <w:r w:rsidR="00A619AF">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619AF" w:rsidRPr="00C76DF3" w:rsidRDefault="00A619A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619AF" w:rsidRPr="00C76DF3" w:rsidRDefault="00213ECD" w:rsidP="005C51AC">
          <w:pPr>
            <w:pStyle w:val="ProductList-OfferingBody"/>
            <w:ind w:left="-72" w:right="-77"/>
            <w:jc w:val="center"/>
            <w:rPr>
              <w:color w:val="808080" w:themeColor="background1" w:themeShade="80"/>
              <w:sz w:val="14"/>
              <w:szCs w:val="14"/>
            </w:rPr>
          </w:pPr>
          <w:hyperlink w:anchor="PrivacyandSecurityTerms" w:history="1">
            <w:r w:rsidR="00A619AF">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619AF" w:rsidRPr="00C76DF3" w:rsidRDefault="00A619A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619AF" w:rsidRPr="00C76DF3" w:rsidRDefault="00213ECD" w:rsidP="005C51AC">
          <w:pPr>
            <w:pStyle w:val="ProductList-OfferingBody"/>
            <w:ind w:left="-72" w:right="-77"/>
            <w:jc w:val="center"/>
            <w:rPr>
              <w:color w:val="808080" w:themeColor="background1" w:themeShade="80"/>
              <w:sz w:val="14"/>
              <w:szCs w:val="14"/>
            </w:rPr>
          </w:pPr>
          <w:hyperlink w:anchor="OnlineServiceSpecificTerms" w:history="1">
            <w:r w:rsidR="00A619AF">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619AF" w:rsidRPr="00C76DF3" w:rsidRDefault="00A619A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619AF" w:rsidRPr="00C76DF3" w:rsidRDefault="00213ECD" w:rsidP="005C51AC">
          <w:pPr>
            <w:pStyle w:val="ProductList-OfferingBody"/>
            <w:ind w:left="-72" w:right="-76"/>
            <w:jc w:val="center"/>
            <w:rPr>
              <w:color w:val="808080" w:themeColor="background1" w:themeShade="80"/>
              <w:sz w:val="14"/>
              <w:szCs w:val="14"/>
            </w:rPr>
          </w:pPr>
          <w:hyperlink w:anchor="Attachment1" w:history="1">
            <w:r w:rsidR="00A619AF">
              <w:rPr>
                <w:rStyle w:val="Hyperlink"/>
                <w:sz w:val="14"/>
                <w:szCs w:val="14"/>
              </w:rPr>
              <w:t>Приложени документи</w:t>
            </w:r>
          </w:hyperlink>
        </w:p>
      </w:tc>
    </w:tr>
  </w:tbl>
  <w:p w14:paraId="7E537610" w14:textId="77777777" w:rsidR="00A619AF" w:rsidRPr="00591643" w:rsidRDefault="00A619A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A619AF"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A619AF" w:rsidRPr="00B10E07" w:rsidRDefault="00213ECD" w:rsidP="00591643">
          <w:pPr>
            <w:pStyle w:val="ProductList-OfferingBody"/>
            <w:ind w:left="-77" w:right="-73"/>
            <w:jc w:val="center"/>
            <w:rPr>
              <w:rStyle w:val="Hyperlink"/>
              <w:sz w:val="14"/>
              <w:szCs w:val="14"/>
              <w:lang w:val="en-US" w:eastAsia="en-US" w:bidi="ar-SA"/>
            </w:rPr>
          </w:pPr>
          <w:hyperlink w:anchor="TableofContents" w:history="1">
            <w:r w:rsidR="00A619AF"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619AF" w:rsidRPr="00B10E07" w:rsidRDefault="00A619AF"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A619AF" w:rsidRPr="00B10E07" w:rsidRDefault="00213ECD" w:rsidP="00694015">
          <w:pPr>
            <w:pStyle w:val="ProductList-OfferingBody"/>
            <w:ind w:left="-77" w:right="-73"/>
            <w:jc w:val="center"/>
            <w:rPr>
              <w:rStyle w:val="Hyperlink"/>
              <w:sz w:val="14"/>
              <w:szCs w:val="14"/>
              <w:lang w:val="en-US" w:eastAsia="en-US" w:bidi="ar-SA"/>
            </w:rPr>
          </w:pPr>
          <w:hyperlink w:anchor="Introduction" w:history="1">
            <w:r w:rsidR="00A619AF"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619AF" w:rsidRPr="00B10E07" w:rsidRDefault="00A619AF"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A619AF" w:rsidRPr="00B10E07" w:rsidRDefault="00213ECD" w:rsidP="00694015">
          <w:pPr>
            <w:pStyle w:val="ProductList-OfferingBody"/>
            <w:ind w:left="-77" w:right="-73"/>
            <w:jc w:val="center"/>
            <w:rPr>
              <w:rStyle w:val="Hyperlink"/>
              <w:sz w:val="14"/>
              <w:szCs w:val="14"/>
              <w:lang w:val="en-US" w:eastAsia="en-US" w:bidi="ar-SA"/>
            </w:rPr>
          </w:pPr>
          <w:hyperlink w:anchor="GeneralTerms" w:history="1">
            <w:r w:rsidR="00A619AF"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A619AF" w:rsidRPr="00B10E07" w:rsidRDefault="00A619AF"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A619AF" w:rsidRPr="00B95770" w:rsidRDefault="00213ECD" w:rsidP="00EB1E3F">
          <w:pPr>
            <w:pStyle w:val="ProductList-OfferingBody"/>
            <w:ind w:left="-77" w:right="-73"/>
            <w:jc w:val="center"/>
            <w:rPr>
              <w:rStyle w:val="Hyperlink"/>
              <w:sz w:val="14"/>
              <w:szCs w:val="14"/>
              <w:lang w:val="ru-RU" w:eastAsia="en-US" w:bidi="ar-SA"/>
            </w:rPr>
          </w:pPr>
          <w:hyperlink w:anchor="PrivacyandSecurityTerms" w:history="1">
            <w:r w:rsidR="00A619AF"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619AF" w:rsidRPr="00B10E07" w:rsidRDefault="00A619AF"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A619AF" w:rsidRPr="00B95770" w:rsidRDefault="00213ECD" w:rsidP="00694015">
          <w:pPr>
            <w:pStyle w:val="ProductList-OfferingBody"/>
            <w:ind w:left="-77" w:right="-73"/>
            <w:jc w:val="center"/>
            <w:rPr>
              <w:rStyle w:val="Hyperlink"/>
              <w:sz w:val="14"/>
              <w:szCs w:val="14"/>
              <w:lang w:val="ru-RU" w:eastAsia="en-US" w:bidi="ar-SA"/>
            </w:rPr>
          </w:pPr>
          <w:hyperlink w:anchor="OnlineServiceSpecificTerms" w:history="1">
            <w:r w:rsidR="00A619AF"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619AF" w:rsidRPr="00B10E07" w:rsidRDefault="00A619AF"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A619AF" w:rsidRPr="00B10E07" w:rsidRDefault="00213ECD" w:rsidP="00694015">
          <w:pPr>
            <w:pStyle w:val="ProductList-OfferingBody"/>
            <w:ind w:left="-77" w:right="-73"/>
            <w:jc w:val="center"/>
            <w:rPr>
              <w:rStyle w:val="Hyperlink"/>
              <w:sz w:val="14"/>
              <w:szCs w:val="14"/>
              <w:lang w:val="en-US" w:eastAsia="en-US" w:bidi="ar-SA"/>
            </w:rPr>
          </w:pPr>
          <w:hyperlink w:anchor="Attachment1" w:history="1">
            <w:r w:rsidR="00A619AF" w:rsidRPr="00B10E07">
              <w:rPr>
                <w:rStyle w:val="Hyperlink"/>
                <w:sz w:val="14"/>
                <w:szCs w:val="14"/>
                <w:lang w:val="en-US" w:eastAsia="en-US" w:bidi="ar-SA"/>
              </w:rPr>
              <w:t>Приложение</w:t>
            </w:r>
          </w:hyperlink>
        </w:p>
      </w:tc>
    </w:tr>
  </w:tbl>
  <w:p w14:paraId="71D89FB4" w14:textId="77777777" w:rsidR="00A619AF" w:rsidRPr="00694015" w:rsidRDefault="00A619AF">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A619AF"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A619AF" w:rsidRPr="00B10E07" w:rsidRDefault="00213ECD" w:rsidP="00CB3F78">
          <w:pPr>
            <w:pStyle w:val="ProductList-OfferingBody"/>
            <w:ind w:left="-77" w:right="-73"/>
            <w:jc w:val="center"/>
            <w:rPr>
              <w:rStyle w:val="Hyperlink"/>
              <w:sz w:val="14"/>
              <w:szCs w:val="14"/>
              <w:lang w:val="en-US" w:eastAsia="en-US" w:bidi="ar-SA"/>
            </w:rPr>
          </w:pPr>
          <w:hyperlink w:anchor="TableofContents" w:history="1">
            <w:r w:rsidR="00A619AF"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A619AF" w:rsidRPr="00B10E07" w:rsidRDefault="00A619AF"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A619AF" w:rsidRPr="00B10E07" w:rsidRDefault="00213ECD" w:rsidP="00CB3F78">
          <w:pPr>
            <w:pStyle w:val="ProductList-OfferingBody"/>
            <w:ind w:left="-77" w:right="-73"/>
            <w:jc w:val="center"/>
            <w:rPr>
              <w:rStyle w:val="Hyperlink"/>
              <w:sz w:val="14"/>
              <w:szCs w:val="14"/>
              <w:lang w:val="en-US" w:eastAsia="en-US" w:bidi="ar-SA"/>
            </w:rPr>
          </w:pPr>
          <w:hyperlink w:anchor="Introduction" w:history="1">
            <w:r w:rsidR="00A619AF"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A619AF" w:rsidRPr="00B10E07" w:rsidRDefault="00A619AF"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A619AF" w:rsidRPr="00B10E07" w:rsidRDefault="00213ECD" w:rsidP="00CB3F78">
          <w:pPr>
            <w:pStyle w:val="ProductList-OfferingBody"/>
            <w:ind w:left="-77" w:right="-73"/>
            <w:jc w:val="center"/>
            <w:rPr>
              <w:rStyle w:val="Hyperlink"/>
              <w:sz w:val="14"/>
              <w:szCs w:val="14"/>
              <w:lang w:val="en-US" w:eastAsia="en-US" w:bidi="ar-SA"/>
            </w:rPr>
          </w:pPr>
          <w:hyperlink w:anchor="GeneralTerms" w:history="1">
            <w:r w:rsidR="00A619AF"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A619AF" w:rsidRPr="00B10E07" w:rsidRDefault="00A619AF"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A619AF" w:rsidRPr="00B95770" w:rsidRDefault="00213ECD" w:rsidP="00CB3F78">
          <w:pPr>
            <w:pStyle w:val="ProductList-OfferingBody"/>
            <w:ind w:left="-77" w:right="-73"/>
            <w:jc w:val="center"/>
            <w:rPr>
              <w:rStyle w:val="Hyperlink"/>
              <w:sz w:val="14"/>
              <w:szCs w:val="14"/>
              <w:lang w:val="ru-RU" w:eastAsia="en-US" w:bidi="ar-SA"/>
            </w:rPr>
          </w:pPr>
          <w:hyperlink w:anchor="PrivacyandSecurityTerms" w:history="1">
            <w:r w:rsidR="00A619AF"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A619AF" w:rsidRPr="00B10E07" w:rsidRDefault="00A619AF"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A619AF" w:rsidRPr="00B95770" w:rsidRDefault="00213ECD" w:rsidP="00CB3F78">
          <w:pPr>
            <w:pStyle w:val="ProductList-OfferingBody"/>
            <w:ind w:left="-77" w:right="-73"/>
            <w:jc w:val="center"/>
            <w:rPr>
              <w:rStyle w:val="Hyperlink"/>
              <w:sz w:val="14"/>
              <w:szCs w:val="14"/>
              <w:lang w:val="ru-RU" w:eastAsia="en-US" w:bidi="ar-SA"/>
            </w:rPr>
          </w:pPr>
          <w:hyperlink w:anchor="OnlineServiceSpecificTerms" w:history="1">
            <w:r w:rsidR="00A619AF"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A619AF" w:rsidRPr="00B10E07" w:rsidRDefault="00A619AF"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A619AF" w:rsidRPr="00B10E07" w:rsidRDefault="00213ECD" w:rsidP="00CB3F78">
          <w:pPr>
            <w:pStyle w:val="ProductList-OfferingBody"/>
            <w:ind w:left="-77" w:right="-73"/>
            <w:jc w:val="center"/>
            <w:rPr>
              <w:rStyle w:val="Hyperlink"/>
              <w:sz w:val="14"/>
              <w:szCs w:val="14"/>
              <w:lang w:val="en-US" w:eastAsia="en-US" w:bidi="ar-SA"/>
            </w:rPr>
          </w:pPr>
          <w:hyperlink w:anchor="Attachment1" w:history="1">
            <w:r w:rsidR="00A619AF" w:rsidRPr="00B10E07">
              <w:rPr>
                <w:rStyle w:val="Hyperlink"/>
                <w:sz w:val="14"/>
                <w:szCs w:val="14"/>
                <w:lang w:val="en-US" w:eastAsia="en-US" w:bidi="ar-SA"/>
              </w:rPr>
              <w:t>Приложение</w:t>
            </w:r>
          </w:hyperlink>
        </w:p>
      </w:tc>
    </w:tr>
  </w:tbl>
  <w:p w14:paraId="454A0BDD" w14:textId="77777777" w:rsidR="00A619AF" w:rsidRPr="00694015" w:rsidRDefault="00A619AF"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A619AF" w:rsidRPr="00990DE4" w14:paraId="4C22F6D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43DF93" w14:textId="77777777" w:rsidR="00A619AF" w:rsidRPr="00B10E07" w:rsidRDefault="00213ECD" w:rsidP="00C903E2">
          <w:pPr>
            <w:pStyle w:val="ProductList-OfferingBody"/>
            <w:ind w:left="-77" w:right="-73"/>
            <w:jc w:val="center"/>
            <w:rPr>
              <w:rStyle w:val="Hyperlink"/>
              <w:sz w:val="14"/>
              <w:szCs w:val="14"/>
              <w:lang w:val="en-US" w:eastAsia="en-US" w:bidi="ar-SA"/>
            </w:rPr>
          </w:pPr>
          <w:hyperlink w:anchor="TableofContents" w:history="1">
            <w:r w:rsidR="00A619AF"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9E4F3C0" w14:textId="77777777" w:rsidR="00A619AF" w:rsidRPr="00B10E07" w:rsidRDefault="00A619AF"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67F56C" w14:textId="77777777" w:rsidR="00A619AF" w:rsidRPr="00B10E07" w:rsidRDefault="00213ECD" w:rsidP="00C903E2">
          <w:pPr>
            <w:pStyle w:val="ProductList-OfferingBody"/>
            <w:ind w:left="-77" w:right="-73"/>
            <w:jc w:val="center"/>
            <w:rPr>
              <w:rStyle w:val="Hyperlink"/>
              <w:sz w:val="14"/>
              <w:szCs w:val="14"/>
              <w:lang w:val="en-US" w:eastAsia="en-US" w:bidi="ar-SA"/>
            </w:rPr>
          </w:pPr>
          <w:hyperlink w:anchor="Introduction" w:history="1">
            <w:r w:rsidR="00A619AF"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23F26ED" w14:textId="77777777" w:rsidR="00A619AF" w:rsidRPr="00B10E07" w:rsidRDefault="00A619AF"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AC9" w14:textId="77777777" w:rsidR="00A619AF" w:rsidRPr="00B10E07" w:rsidRDefault="00213ECD" w:rsidP="00C903E2">
          <w:pPr>
            <w:pStyle w:val="ProductList-OfferingBody"/>
            <w:ind w:left="-77" w:right="-73"/>
            <w:jc w:val="center"/>
            <w:rPr>
              <w:rStyle w:val="Hyperlink"/>
              <w:sz w:val="14"/>
              <w:szCs w:val="14"/>
              <w:lang w:val="en-US" w:eastAsia="en-US" w:bidi="ar-SA"/>
            </w:rPr>
          </w:pPr>
          <w:hyperlink w:anchor="GeneralTerms" w:history="1">
            <w:r w:rsidR="00A619AF"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ED5BCB3" w14:textId="77777777" w:rsidR="00A619AF" w:rsidRPr="00B10E07" w:rsidRDefault="00A619AF"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4FB0A" w14:textId="77777777" w:rsidR="00A619AF" w:rsidRPr="00B95770" w:rsidRDefault="00213ECD" w:rsidP="00C903E2">
          <w:pPr>
            <w:pStyle w:val="ProductList-OfferingBody"/>
            <w:ind w:left="-77" w:right="-73"/>
            <w:jc w:val="center"/>
            <w:rPr>
              <w:rStyle w:val="Hyperlink"/>
              <w:sz w:val="14"/>
              <w:szCs w:val="14"/>
              <w:lang w:val="ru-RU" w:eastAsia="en-US" w:bidi="ar-SA"/>
            </w:rPr>
          </w:pPr>
          <w:hyperlink w:anchor="PrivacyandSecurityTerms" w:history="1">
            <w:r w:rsidR="00A619AF"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0F8A91" w14:textId="77777777" w:rsidR="00A619AF" w:rsidRPr="00B10E07" w:rsidRDefault="00A619AF"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3D803" w14:textId="77777777" w:rsidR="00A619AF" w:rsidRPr="00B95770" w:rsidRDefault="00213ECD" w:rsidP="00C903E2">
          <w:pPr>
            <w:pStyle w:val="ProductList-OfferingBody"/>
            <w:ind w:left="-77" w:right="-73"/>
            <w:jc w:val="center"/>
            <w:rPr>
              <w:rStyle w:val="Hyperlink"/>
              <w:sz w:val="14"/>
              <w:szCs w:val="14"/>
              <w:lang w:val="ru-RU" w:eastAsia="en-US" w:bidi="ar-SA"/>
            </w:rPr>
          </w:pPr>
          <w:hyperlink w:anchor="OnlineServiceSpecificTerms" w:history="1">
            <w:r w:rsidR="00A619AF"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C29DD2" w14:textId="77777777" w:rsidR="00A619AF" w:rsidRPr="00B10E07" w:rsidRDefault="00A619AF"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33A4" w14:textId="77777777" w:rsidR="00A619AF" w:rsidRPr="00B10E07" w:rsidRDefault="00213ECD" w:rsidP="00C903E2">
          <w:pPr>
            <w:pStyle w:val="ProductList-OfferingBody"/>
            <w:ind w:left="-77" w:right="-73"/>
            <w:jc w:val="center"/>
            <w:rPr>
              <w:rStyle w:val="Hyperlink"/>
              <w:sz w:val="14"/>
              <w:szCs w:val="14"/>
              <w:lang w:val="en-US" w:eastAsia="en-US" w:bidi="ar-SA"/>
            </w:rPr>
          </w:pPr>
          <w:hyperlink w:anchor="Attachment1" w:history="1">
            <w:r w:rsidR="00A619AF" w:rsidRPr="00B10E07">
              <w:rPr>
                <w:rStyle w:val="Hyperlink"/>
                <w:sz w:val="14"/>
                <w:szCs w:val="14"/>
                <w:lang w:val="en-US" w:eastAsia="en-US" w:bidi="ar-SA"/>
              </w:rPr>
              <w:t>Приложение</w:t>
            </w:r>
          </w:hyperlink>
        </w:p>
      </w:tc>
    </w:tr>
  </w:tbl>
  <w:p w14:paraId="7624AA76" w14:textId="77777777" w:rsidR="00A619AF" w:rsidRPr="00591643" w:rsidRDefault="00A619AF"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A619AF"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A619AF" w:rsidRPr="00B10E07" w:rsidRDefault="00213ECD" w:rsidP="00CB3F78">
          <w:pPr>
            <w:pStyle w:val="ProductList-OfferingBody"/>
            <w:ind w:left="-77" w:right="-73"/>
            <w:jc w:val="center"/>
            <w:rPr>
              <w:rStyle w:val="Hyperlink"/>
              <w:sz w:val="14"/>
              <w:szCs w:val="14"/>
              <w:lang w:val="en-US" w:eastAsia="en-US" w:bidi="ar-SA"/>
            </w:rPr>
          </w:pPr>
          <w:hyperlink w:anchor="TableofContents" w:history="1">
            <w:r w:rsidR="00A619AF"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A619AF" w:rsidRPr="00B10E07" w:rsidRDefault="00A619AF"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A619AF" w:rsidRPr="00B10E07" w:rsidRDefault="00213ECD" w:rsidP="00CB3F78">
          <w:pPr>
            <w:pStyle w:val="ProductList-OfferingBody"/>
            <w:ind w:left="-77" w:right="-73"/>
            <w:jc w:val="center"/>
            <w:rPr>
              <w:rStyle w:val="Hyperlink"/>
              <w:sz w:val="14"/>
              <w:szCs w:val="14"/>
              <w:lang w:val="en-US" w:eastAsia="en-US" w:bidi="ar-SA"/>
            </w:rPr>
          </w:pPr>
          <w:hyperlink w:anchor="Introduction" w:history="1">
            <w:r w:rsidR="00A619AF"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A619AF" w:rsidRPr="00B10E07" w:rsidRDefault="00A619AF"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A619AF" w:rsidRPr="00B10E07" w:rsidRDefault="00213ECD" w:rsidP="00CB3F78">
          <w:pPr>
            <w:pStyle w:val="ProductList-OfferingBody"/>
            <w:ind w:left="-77" w:right="-73"/>
            <w:jc w:val="center"/>
            <w:rPr>
              <w:rStyle w:val="Hyperlink"/>
              <w:sz w:val="14"/>
              <w:szCs w:val="14"/>
              <w:lang w:val="en-US" w:eastAsia="en-US" w:bidi="ar-SA"/>
            </w:rPr>
          </w:pPr>
          <w:hyperlink w:anchor="GeneralTerms" w:history="1">
            <w:r w:rsidR="00A619AF"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A619AF" w:rsidRPr="00B10E07" w:rsidRDefault="00A619AF"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A619AF" w:rsidRPr="00B95770" w:rsidRDefault="00213ECD" w:rsidP="00CB3F78">
          <w:pPr>
            <w:pStyle w:val="ProductList-OfferingBody"/>
            <w:ind w:left="-77" w:right="-73"/>
            <w:jc w:val="center"/>
            <w:rPr>
              <w:rStyle w:val="Hyperlink"/>
              <w:sz w:val="14"/>
              <w:szCs w:val="14"/>
              <w:lang w:val="ru-RU" w:eastAsia="en-US" w:bidi="ar-SA"/>
            </w:rPr>
          </w:pPr>
          <w:hyperlink w:anchor="PrivacyandSecurityTerms" w:history="1">
            <w:r w:rsidR="00A619AF"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A619AF" w:rsidRPr="00B10E07" w:rsidRDefault="00A619AF"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A619AF" w:rsidRPr="00B95770" w:rsidRDefault="00213ECD" w:rsidP="00CB3F78">
          <w:pPr>
            <w:pStyle w:val="ProductList-OfferingBody"/>
            <w:ind w:left="-77" w:right="-73"/>
            <w:jc w:val="center"/>
            <w:rPr>
              <w:rStyle w:val="Hyperlink"/>
              <w:sz w:val="14"/>
              <w:szCs w:val="14"/>
              <w:lang w:val="ru-RU" w:eastAsia="en-US" w:bidi="ar-SA"/>
            </w:rPr>
          </w:pPr>
          <w:hyperlink w:anchor="OnlineServiceSpecificTerms" w:history="1">
            <w:r w:rsidR="00A619AF"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A619AF" w:rsidRPr="00B10E07" w:rsidRDefault="00A619AF"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A619AF" w:rsidRPr="00B10E07" w:rsidRDefault="00213ECD" w:rsidP="00CB3F78">
          <w:pPr>
            <w:pStyle w:val="ProductList-OfferingBody"/>
            <w:ind w:left="-77" w:right="-73"/>
            <w:jc w:val="center"/>
            <w:rPr>
              <w:rStyle w:val="Hyperlink"/>
              <w:sz w:val="14"/>
              <w:szCs w:val="14"/>
              <w:lang w:val="en-US" w:eastAsia="en-US" w:bidi="ar-SA"/>
            </w:rPr>
          </w:pPr>
          <w:hyperlink w:anchor="Attachment1" w:history="1">
            <w:r w:rsidR="00A619AF" w:rsidRPr="00B10E07">
              <w:rPr>
                <w:rStyle w:val="Hyperlink"/>
                <w:sz w:val="14"/>
                <w:szCs w:val="14"/>
                <w:lang w:val="en-US" w:eastAsia="en-US" w:bidi="ar-SA"/>
              </w:rPr>
              <w:t>Приложение</w:t>
            </w:r>
          </w:hyperlink>
        </w:p>
      </w:tc>
    </w:tr>
  </w:tbl>
  <w:p w14:paraId="64D969A8" w14:textId="77777777" w:rsidR="00A619AF" w:rsidRPr="00694015" w:rsidRDefault="00A619AF"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A619AF"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A619AF" w:rsidRPr="00B10E07" w:rsidRDefault="00213ECD" w:rsidP="00C903E2">
          <w:pPr>
            <w:pStyle w:val="ProductList-OfferingBody"/>
            <w:ind w:left="-77" w:right="-73"/>
            <w:jc w:val="center"/>
            <w:rPr>
              <w:rStyle w:val="Hyperlink"/>
              <w:sz w:val="14"/>
              <w:szCs w:val="14"/>
              <w:lang w:val="en-US" w:eastAsia="en-US" w:bidi="ar-SA"/>
            </w:rPr>
          </w:pPr>
          <w:hyperlink w:anchor="TableofContents" w:history="1">
            <w:r w:rsidR="00A619AF"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A619AF" w:rsidRPr="00B10E07" w:rsidRDefault="00A619AF"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A619AF" w:rsidRPr="00B10E07" w:rsidRDefault="00213ECD" w:rsidP="00C903E2">
          <w:pPr>
            <w:pStyle w:val="ProductList-OfferingBody"/>
            <w:ind w:left="-77" w:right="-73"/>
            <w:jc w:val="center"/>
            <w:rPr>
              <w:rStyle w:val="Hyperlink"/>
              <w:sz w:val="14"/>
              <w:szCs w:val="14"/>
              <w:lang w:val="en-US" w:eastAsia="en-US" w:bidi="ar-SA"/>
            </w:rPr>
          </w:pPr>
          <w:hyperlink w:anchor="Introduction" w:history="1">
            <w:r w:rsidR="00A619AF"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A619AF" w:rsidRPr="00B10E07" w:rsidRDefault="00A619AF"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A619AF" w:rsidRPr="00B10E07" w:rsidRDefault="00213ECD" w:rsidP="00C903E2">
          <w:pPr>
            <w:pStyle w:val="ProductList-OfferingBody"/>
            <w:ind w:left="-77" w:right="-73"/>
            <w:jc w:val="center"/>
            <w:rPr>
              <w:rStyle w:val="Hyperlink"/>
              <w:sz w:val="14"/>
              <w:szCs w:val="14"/>
              <w:lang w:val="en-US" w:eastAsia="en-US" w:bidi="ar-SA"/>
            </w:rPr>
          </w:pPr>
          <w:hyperlink w:anchor="GeneralTerms" w:history="1">
            <w:r w:rsidR="00A619AF"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A619AF" w:rsidRPr="00B10E07" w:rsidRDefault="00A619AF"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A619AF" w:rsidRPr="00B95770" w:rsidRDefault="00213ECD" w:rsidP="00C903E2">
          <w:pPr>
            <w:pStyle w:val="ProductList-OfferingBody"/>
            <w:ind w:left="-77" w:right="-73"/>
            <w:jc w:val="center"/>
            <w:rPr>
              <w:rStyle w:val="Hyperlink"/>
              <w:sz w:val="14"/>
              <w:szCs w:val="14"/>
              <w:lang w:val="ru-RU" w:eastAsia="en-US" w:bidi="ar-SA"/>
            </w:rPr>
          </w:pPr>
          <w:hyperlink w:anchor="PrivacyandSecurityTerms" w:history="1">
            <w:r w:rsidR="00A619AF"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A619AF" w:rsidRPr="00B10E07" w:rsidRDefault="00A619AF"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A619AF" w:rsidRPr="00B95770" w:rsidRDefault="00213ECD" w:rsidP="00C903E2">
          <w:pPr>
            <w:pStyle w:val="ProductList-OfferingBody"/>
            <w:ind w:left="-77" w:right="-73"/>
            <w:jc w:val="center"/>
            <w:rPr>
              <w:rStyle w:val="Hyperlink"/>
              <w:sz w:val="14"/>
              <w:szCs w:val="14"/>
              <w:lang w:val="ru-RU" w:eastAsia="en-US" w:bidi="ar-SA"/>
            </w:rPr>
          </w:pPr>
          <w:hyperlink w:anchor="OnlineServiceSpecificTerms" w:history="1">
            <w:r w:rsidR="00A619AF"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A619AF" w:rsidRPr="00B10E07" w:rsidRDefault="00A619AF"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A619AF" w:rsidRPr="00B10E07" w:rsidRDefault="00213ECD" w:rsidP="00C903E2">
          <w:pPr>
            <w:pStyle w:val="ProductList-OfferingBody"/>
            <w:ind w:left="-77" w:right="-73"/>
            <w:jc w:val="center"/>
            <w:rPr>
              <w:rStyle w:val="Hyperlink"/>
              <w:sz w:val="14"/>
              <w:szCs w:val="14"/>
              <w:lang w:val="en-US" w:eastAsia="en-US" w:bidi="ar-SA"/>
            </w:rPr>
          </w:pPr>
          <w:hyperlink w:anchor="Attachment1" w:history="1">
            <w:r w:rsidR="00A619AF" w:rsidRPr="00B10E07">
              <w:rPr>
                <w:rStyle w:val="Hyperlink"/>
                <w:sz w:val="14"/>
                <w:szCs w:val="14"/>
                <w:lang w:val="en-US" w:eastAsia="en-US" w:bidi="ar-SA"/>
              </w:rPr>
              <w:t>Приложение</w:t>
            </w:r>
          </w:hyperlink>
        </w:p>
      </w:tc>
    </w:tr>
  </w:tbl>
  <w:p w14:paraId="4D7AA8A2" w14:textId="77777777" w:rsidR="00A619AF" w:rsidRPr="00591643" w:rsidRDefault="00A619A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A619AF"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A619AF" w:rsidRPr="00B10E07" w:rsidRDefault="00213ECD" w:rsidP="00CB3F78">
          <w:pPr>
            <w:pStyle w:val="ProductList-OfferingBody"/>
            <w:ind w:left="-77" w:right="-73"/>
            <w:jc w:val="center"/>
            <w:rPr>
              <w:rStyle w:val="Hyperlink"/>
              <w:sz w:val="14"/>
              <w:szCs w:val="14"/>
              <w:lang w:val="en-US" w:eastAsia="en-US" w:bidi="ar-SA"/>
            </w:rPr>
          </w:pPr>
          <w:hyperlink w:anchor="TableofContents" w:history="1">
            <w:r w:rsidR="00A619AF"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A619AF" w:rsidRPr="00B10E07" w:rsidRDefault="00A619AF"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A619AF" w:rsidRPr="00B10E07" w:rsidRDefault="00213ECD" w:rsidP="00CB3F78">
          <w:pPr>
            <w:pStyle w:val="ProductList-OfferingBody"/>
            <w:ind w:left="-77" w:right="-73"/>
            <w:jc w:val="center"/>
            <w:rPr>
              <w:rStyle w:val="Hyperlink"/>
              <w:sz w:val="14"/>
              <w:szCs w:val="14"/>
              <w:lang w:val="en-US" w:eastAsia="en-US" w:bidi="ar-SA"/>
            </w:rPr>
          </w:pPr>
          <w:hyperlink w:anchor="Introduction" w:history="1">
            <w:r w:rsidR="00A619AF"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A619AF" w:rsidRPr="00B10E07" w:rsidRDefault="00A619AF"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A619AF" w:rsidRPr="00B10E07" w:rsidRDefault="00213ECD" w:rsidP="00CB3F78">
          <w:pPr>
            <w:pStyle w:val="ProductList-OfferingBody"/>
            <w:ind w:left="-77" w:right="-73"/>
            <w:jc w:val="center"/>
            <w:rPr>
              <w:rStyle w:val="Hyperlink"/>
              <w:sz w:val="14"/>
              <w:szCs w:val="14"/>
              <w:lang w:val="en-US" w:eastAsia="en-US" w:bidi="ar-SA"/>
            </w:rPr>
          </w:pPr>
          <w:hyperlink w:anchor="GeneralTerms" w:history="1">
            <w:r w:rsidR="00A619AF"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A619AF" w:rsidRPr="00B10E07" w:rsidRDefault="00A619AF"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A619AF" w:rsidRPr="00B95770" w:rsidRDefault="00213ECD" w:rsidP="00CB3F78">
          <w:pPr>
            <w:pStyle w:val="ProductList-OfferingBody"/>
            <w:ind w:left="-77" w:right="-73"/>
            <w:jc w:val="center"/>
            <w:rPr>
              <w:rStyle w:val="Hyperlink"/>
              <w:sz w:val="14"/>
              <w:szCs w:val="14"/>
              <w:lang w:val="ru-RU" w:eastAsia="en-US" w:bidi="ar-SA"/>
            </w:rPr>
          </w:pPr>
          <w:hyperlink w:anchor="PrivacyandSecurityTerms" w:history="1">
            <w:r w:rsidR="00A619AF"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A619AF" w:rsidRPr="00B10E07" w:rsidRDefault="00A619AF"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A619AF" w:rsidRPr="00B95770" w:rsidRDefault="00213ECD" w:rsidP="00CB3F78">
          <w:pPr>
            <w:pStyle w:val="ProductList-OfferingBody"/>
            <w:ind w:left="-77" w:right="-73"/>
            <w:jc w:val="center"/>
            <w:rPr>
              <w:rStyle w:val="Hyperlink"/>
              <w:sz w:val="14"/>
              <w:szCs w:val="14"/>
              <w:lang w:val="ru-RU" w:eastAsia="en-US" w:bidi="ar-SA"/>
            </w:rPr>
          </w:pPr>
          <w:hyperlink w:anchor="OnlineServiceSpecificTerms" w:history="1">
            <w:r w:rsidR="00A619AF"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A619AF" w:rsidRPr="00B10E07" w:rsidRDefault="00A619AF"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A619AF" w:rsidRPr="00B10E07" w:rsidRDefault="00213ECD" w:rsidP="00CB3F78">
          <w:pPr>
            <w:pStyle w:val="ProductList-OfferingBody"/>
            <w:ind w:left="-77" w:right="-73"/>
            <w:jc w:val="center"/>
            <w:rPr>
              <w:rStyle w:val="Hyperlink"/>
              <w:sz w:val="14"/>
              <w:szCs w:val="14"/>
              <w:lang w:val="en-US" w:eastAsia="en-US" w:bidi="ar-SA"/>
            </w:rPr>
          </w:pPr>
          <w:hyperlink w:anchor="Attachment1" w:history="1">
            <w:r w:rsidR="00A619AF" w:rsidRPr="00B10E07">
              <w:rPr>
                <w:rStyle w:val="Hyperlink"/>
                <w:sz w:val="14"/>
                <w:szCs w:val="14"/>
                <w:lang w:val="en-US" w:eastAsia="en-US" w:bidi="ar-SA"/>
              </w:rPr>
              <w:t>Приложение</w:t>
            </w:r>
          </w:hyperlink>
        </w:p>
      </w:tc>
    </w:tr>
  </w:tbl>
  <w:p w14:paraId="5CE86BFD" w14:textId="77777777" w:rsidR="00A619AF" w:rsidRPr="00694015" w:rsidRDefault="00A619AF"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619AF" w:rsidRPr="00C76DF3" w14:paraId="4267D070" w14:textId="77777777" w:rsidTr="00DF2B8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58B7B" w14:textId="77777777" w:rsidR="00A619AF" w:rsidRPr="00C76DF3" w:rsidRDefault="00213ECD" w:rsidP="00DF2B81">
          <w:pPr>
            <w:pStyle w:val="ProductList-OfferingBody"/>
            <w:ind w:left="-77" w:right="-73"/>
            <w:jc w:val="center"/>
            <w:rPr>
              <w:color w:val="808080" w:themeColor="background1" w:themeShade="80"/>
              <w:sz w:val="14"/>
              <w:szCs w:val="14"/>
            </w:rPr>
          </w:pPr>
          <w:hyperlink w:anchor="Съдържание" w:history="1">
            <w:r w:rsidR="00A619AF">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E4AAC0" w14:textId="77777777" w:rsidR="00A619AF" w:rsidRPr="00C76DF3" w:rsidRDefault="00A619AF" w:rsidP="00DF2B8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76304" w14:textId="77777777" w:rsidR="00A619AF" w:rsidRPr="00C76DF3" w:rsidRDefault="00213ECD" w:rsidP="00DF2B81">
          <w:pPr>
            <w:pStyle w:val="ProductList-OfferingBody"/>
            <w:ind w:left="-72" w:right="-74"/>
            <w:jc w:val="center"/>
            <w:rPr>
              <w:color w:val="808080" w:themeColor="background1" w:themeShade="80"/>
              <w:sz w:val="14"/>
              <w:szCs w:val="14"/>
            </w:rPr>
          </w:pPr>
          <w:hyperlink w:anchor="Въведение" w:history="1">
            <w:r w:rsidR="00A619AF">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1E4D12" w14:textId="77777777" w:rsidR="00A619AF" w:rsidRPr="00C76DF3" w:rsidRDefault="00A619AF" w:rsidP="00DF2B8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F835B" w14:textId="77777777" w:rsidR="00A619AF" w:rsidRPr="00C76DF3" w:rsidRDefault="00213ECD" w:rsidP="00DF2B81">
          <w:pPr>
            <w:pStyle w:val="ProductList-OfferingBody"/>
            <w:ind w:left="-72" w:right="-75"/>
            <w:jc w:val="center"/>
            <w:rPr>
              <w:color w:val="808080" w:themeColor="background1" w:themeShade="80"/>
              <w:sz w:val="14"/>
              <w:szCs w:val="14"/>
            </w:rPr>
          </w:pPr>
          <w:hyperlink w:anchor="Общи условия" w:history="1">
            <w:r w:rsidR="00A619AF">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DF0F67" w14:textId="77777777" w:rsidR="00A619AF" w:rsidRPr="00C76DF3" w:rsidRDefault="00A619AF" w:rsidP="00DF2B8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EB7FD" w14:textId="77777777" w:rsidR="00A619AF" w:rsidRPr="00C76DF3" w:rsidRDefault="00213ECD" w:rsidP="00DF2B81">
          <w:pPr>
            <w:pStyle w:val="ProductList-OfferingBody"/>
            <w:ind w:left="-72" w:right="-77"/>
            <w:jc w:val="center"/>
            <w:rPr>
              <w:color w:val="808080" w:themeColor="background1" w:themeShade="80"/>
              <w:sz w:val="14"/>
              <w:szCs w:val="14"/>
            </w:rPr>
          </w:pPr>
          <w:hyperlink w:anchor="Условия за поверителност и защита" w:history="1">
            <w:r w:rsidR="00A619AF">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C52905" w14:textId="77777777" w:rsidR="00A619AF" w:rsidRPr="00C76DF3" w:rsidRDefault="00A619AF" w:rsidP="00DF2B8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C382EE" w14:textId="77777777" w:rsidR="00A619AF" w:rsidRPr="00C76DF3" w:rsidRDefault="00213ECD" w:rsidP="00DF2B81">
          <w:pPr>
            <w:pStyle w:val="ProductList-OfferingBody"/>
            <w:ind w:left="-72" w:right="-77"/>
            <w:jc w:val="center"/>
            <w:rPr>
              <w:color w:val="808080" w:themeColor="background1" w:themeShade="80"/>
              <w:sz w:val="14"/>
              <w:szCs w:val="14"/>
            </w:rPr>
          </w:pPr>
          <w:hyperlink w:anchor="OnlineServiceSpecificTerms" w:history="1">
            <w:r w:rsidR="00A619AF">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829D55" w14:textId="77777777" w:rsidR="00A619AF" w:rsidRPr="00C76DF3" w:rsidRDefault="00A619AF" w:rsidP="00DF2B8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DA9A8D" w14:textId="77777777" w:rsidR="00A619AF" w:rsidRPr="00C76DF3" w:rsidRDefault="00213ECD" w:rsidP="00DF2B81">
          <w:pPr>
            <w:pStyle w:val="ProductList-OfferingBody"/>
            <w:ind w:left="-72" w:right="-76"/>
            <w:jc w:val="center"/>
            <w:rPr>
              <w:color w:val="808080" w:themeColor="background1" w:themeShade="80"/>
              <w:sz w:val="14"/>
              <w:szCs w:val="14"/>
            </w:rPr>
          </w:pPr>
          <w:hyperlink w:anchor="Приложение1" w:history="1">
            <w:r w:rsidR="00A619AF">
              <w:rPr>
                <w:rStyle w:val="Hyperlink"/>
                <w:sz w:val="14"/>
                <w:szCs w:val="14"/>
              </w:rPr>
              <w:t>Приложения</w:t>
            </w:r>
          </w:hyperlink>
        </w:p>
      </w:tc>
    </w:tr>
  </w:tbl>
  <w:p w14:paraId="23B441E4" w14:textId="77777777" w:rsidR="00A619AF" w:rsidRPr="00591643" w:rsidRDefault="00A619AF"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619AF" w:rsidRPr="00C76DF3" w14:paraId="4E5F95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9AF76" w14:textId="77777777" w:rsidR="00A619AF" w:rsidRPr="00C76DF3" w:rsidRDefault="00213ECD" w:rsidP="00591643">
          <w:pPr>
            <w:pStyle w:val="ProductList-OfferingBody"/>
            <w:ind w:left="-77" w:right="-73"/>
            <w:jc w:val="center"/>
            <w:rPr>
              <w:color w:val="808080" w:themeColor="background1" w:themeShade="80"/>
              <w:sz w:val="14"/>
              <w:szCs w:val="14"/>
            </w:rPr>
          </w:pPr>
          <w:hyperlink w:anchor="Съдържание" w:history="1">
            <w:r w:rsidR="00A619AF">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8CE9CD" w14:textId="77777777" w:rsidR="00A619AF" w:rsidRPr="00C76DF3" w:rsidRDefault="00A619A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2568E" w14:textId="77777777" w:rsidR="00A619AF" w:rsidRPr="00C76DF3" w:rsidRDefault="00213ECD" w:rsidP="00591643">
          <w:pPr>
            <w:pStyle w:val="ProductList-OfferingBody"/>
            <w:ind w:left="-72" w:right="-74"/>
            <w:jc w:val="center"/>
            <w:rPr>
              <w:color w:val="808080" w:themeColor="background1" w:themeShade="80"/>
              <w:sz w:val="14"/>
              <w:szCs w:val="14"/>
            </w:rPr>
          </w:pPr>
          <w:hyperlink w:anchor="Въведение" w:history="1">
            <w:r w:rsidR="00A619AF">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EF73CE" w14:textId="77777777" w:rsidR="00A619AF" w:rsidRPr="00C76DF3" w:rsidRDefault="00A619A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A8717" w14:textId="77777777" w:rsidR="00A619AF" w:rsidRPr="00C76DF3" w:rsidRDefault="00213ECD" w:rsidP="003812FE">
          <w:pPr>
            <w:pStyle w:val="ProductList-OfferingBody"/>
            <w:ind w:left="-72" w:right="-75"/>
            <w:jc w:val="center"/>
            <w:rPr>
              <w:color w:val="808080" w:themeColor="background1" w:themeShade="80"/>
              <w:sz w:val="14"/>
              <w:szCs w:val="14"/>
            </w:rPr>
          </w:pPr>
          <w:hyperlink w:anchor="Общи условия" w:history="1">
            <w:r w:rsidR="00A619AF">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5D74B7" w14:textId="77777777" w:rsidR="00A619AF" w:rsidRPr="00C76DF3" w:rsidRDefault="00A619A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377F5" w14:textId="77777777" w:rsidR="00A619AF" w:rsidRPr="00C76DF3" w:rsidRDefault="00213ECD"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A619AF">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DC5EC" w14:textId="77777777" w:rsidR="00A619AF" w:rsidRPr="00C76DF3" w:rsidRDefault="00A619A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ED95B" w14:textId="77777777" w:rsidR="00A619AF" w:rsidRPr="00C76DF3" w:rsidRDefault="00213ECD" w:rsidP="003812FE">
          <w:pPr>
            <w:pStyle w:val="ProductList-OfferingBody"/>
            <w:ind w:left="-72" w:right="-77"/>
            <w:jc w:val="center"/>
            <w:rPr>
              <w:color w:val="808080" w:themeColor="background1" w:themeShade="80"/>
              <w:sz w:val="14"/>
              <w:szCs w:val="14"/>
            </w:rPr>
          </w:pPr>
          <w:hyperlink w:anchor="OnlineServiceSpecificTerms" w:history="1">
            <w:r w:rsidR="00A619AF">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5642F" w14:textId="77777777" w:rsidR="00A619AF" w:rsidRPr="00C76DF3" w:rsidRDefault="00A619A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D116AB" w14:textId="77777777" w:rsidR="00A619AF" w:rsidRPr="00C76DF3" w:rsidRDefault="00213ECD" w:rsidP="003812FE">
          <w:pPr>
            <w:pStyle w:val="ProductList-OfferingBody"/>
            <w:ind w:left="-72" w:right="-76"/>
            <w:jc w:val="center"/>
            <w:rPr>
              <w:color w:val="808080" w:themeColor="background1" w:themeShade="80"/>
              <w:sz w:val="14"/>
              <w:szCs w:val="14"/>
            </w:rPr>
          </w:pPr>
          <w:hyperlink w:anchor="Приложение1" w:history="1">
            <w:r w:rsidR="00A619AF">
              <w:rPr>
                <w:rStyle w:val="Hyperlink"/>
                <w:sz w:val="14"/>
                <w:szCs w:val="14"/>
              </w:rPr>
              <w:t>Приложения</w:t>
            </w:r>
          </w:hyperlink>
        </w:p>
      </w:tc>
    </w:tr>
  </w:tbl>
  <w:p w14:paraId="4401F6A4" w14:textId="77777777" w:rsidR="00A619AF" w:rsidRPr="00591643" w:rsidRDefault="00A619A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A619AF" w:rsidRPr="00990DE4" w14:paraId="5FAE951A"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CBA23B" w14:textId="7002FBF2" w:rsidR="00A619AF" w:rsidRPr="00B10E07" w:rsidRDefault="00213ECD" w:rsidP="007D2359">
          <w:pPr>
            <w:pStyle w:val="ProductList-OfferingBody"/>
            <w:ind w:left="-77" w:right="-73"/>
            <w:jc w:val="center"/>
            <w:rPr>
              <w:rStyle w:val="Hyperlink"/>
              <w:sz w:val="14"/>
              <w:szCs w:val="14"/>
              <w:lang w:val="en-US" w:eastAsia="en-US" w:bidi="ar-SA"/>
            </w:rPr>
          </w:pPr>
          <w:hyperlink w:anchor="TableofContents" w:history="1">
            <w:r w:rsidR="00A619AF"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1B740C" w14:textId="77777777" w:rsidR="00A619AF" w:rsidRPr="00B10E07" w:rsidRDefault="00A619AF"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3FB632" w14:textId="77777777" w:rsidR="00A619AF" w:rsidRPr="00B10E07" w:rsidRDefault="00213ECD" w:rsidP="007D2359">
          <w:pPr>
            <w:pStyle w:val="ProductList-OfferingBody"/>
            <w:ind w:left="-77" w:right="-73"/>
            <w:jc w:val="center"/>
            <w:rPr>
              <w:rStyle w:val="Hyperlink"/>
              <w:sz w:val="14"/>
              <w:szCs w:val="14"/>
              <w:lang w:val="en-US" w:eastAsia="en-US" w:bidi="ar-SA"/>
            </w:rPr>
          </w:pPr>
          <w:hyperlink w:anchor="Introduction" w:history="1">
            <w:r w:rsidR="00A619AF"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3D5ABA" w14:textId="77777777" w:rsidR="00A619AF" w:rsidRPr="00B10E07" w:rsidRDefault="00A619AF"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E851C" w14:textId="77777777" w:rsidR="00A619AF" w:rsidRPr="00B10E07" w:rsidRDefault="00213ECD" w:rsidP="007D2359">
          <w:pPr>
            <w:pStyle w:val="ProductList-OfferingBody"/>
            <w:ind w:left="-77" w:right="-73"/>
            <w:jc w:val="center"/>
            <w:rPr>
              <w:rStyle w:val="Hyperlink"/>
              <w:sz w:val="14"/>
              <w:szCs w:val="14"/>
              <w:lang w:val="en-US" w:eastAsia="en-US" w:bidi="ar-SA"/>
            </w:rPr>
          </w:pPr>
          <w:hyperlink w:anchor="GeneralTerms" w:history="1">
            <w:r w:rsidR="00A619AF"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1D5609B" w14:textId="77777777" w:rsidR="00A619AF" w:rsidRPr="00B10E07" w:rsidRDefault="00A619AF"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8078E" w14:textId="77777777" w:rsidR="00A619AF" w:rsidRPr="00B95770" w:rsidRDefault="00213ECD" w:rsidP="007D2359">
          <w:pPr>
            <w:pStyle w:val="ProductList-OfferingBody"/>
            <w:ind w:left="-77" w:right="-73"/>
            <w:jc w:val="center"/>
            <w:rPr>
              <w:rStyle w:val="Hyperlink"/>
              <w:sz w:val="14"/>
              <w:szCs w:val="14"/>
              <w:lang w:val="ru-RU" w:eastAsia="en-US" w:bidi="ar-SA"/>
            </w:rPr>
          </w:pPr>
          <w:hyperlink w:anchor="PrivacyandSecurityTerms" w:history="1">
            <w:r w:rsidR="00A619AF"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D76A5FB" w14:textId="77777777" w:rsidR="00A619AF" w:rsidRPr="00B10E07" w:rsidRDefault="00A619AF"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A6E64" w14:textId="77777777" w:rsidR="00A619AF" w:rsidRPr="00B95770" w:rsidRDefault="00213ECD" w:rsidP="007D2359">
          <w:pPr>
            <w:pStyle w:val="ProductList-OfferingBody"/>
            <w:ind w:left="-77" w:right="-73"/>
            <w:jc w:val="center"/>
            <w:rPr>
              <w:rStyle w:val="Hyperlink"/>
              <w:sz w:val="14"/>
              <w:szCs w:val="14"/>
              <w:lang w:val="ru-RU" w:eastAsia="en-US" w:bidi="ar-SA"/>
            </w:rPr>
          </w:pPr>
          <w:hyperlink w:anchor="OnlineServiceSpecificTerms" w:history="1">
            <w:r w:rsidR="00A619AF"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FF9D4DB" w14:textId="77777777" w:rsidR="00A619AF" w:rsidRPr="00B10E07" w:rsidRDefault="00A619AF"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7D04B" w14:textId="77777777" w:rsidR="00A619AF" w:rsidRPr="00B10E07" w:rsidRDefault="00213ECD" w:rsidP="007D2359">
          <w:pPr>
            <w:pStyle w:val="ProductList-OfferingBody"/>
            <w:ind w:left="-77" w:right="-73"/>
            <w:jc w:val="center"/>
            <w:rPr>
              <w:rStyle w:val="Hyperlink"/>
              <w:sz w:val="14"/>
              <w:szCs w:val="14"/>
              <w:lang w:val="en-US" w:eastAsia="en-US" w:bidi="ar-SA"/>
            </w:rPr>
          </w:pPr>
          <w:hyperlink w:anchor="Attachment1" w:history="1">
            <w:r w:rsidR="00A619AF" w:rsidRPr="00B10E07">
              <w:rPr>
                <w:rStyle w:val="Hyperlink"/>
                <w:sz w:val="14"/>
                <w:szCs w:val="14"/>
                <w:lang w:val="en-US" w:eastAsia="en-US" w:bidi="ar-SA"/>
              </w:rPr>
              <w:t>Приложение</w:t>
            </w:r>
          </w:hyperlink>
        </w:p>
      </w:tc>
    </w:tr>
  </w:tbl>
  <w:p w14:paraId="5D81A811" w14:textId="56CF7687" w:rsidR="00A619AF" w:rsidRPr="00591643" w:rsidRDefault="00A619AF" w:rsidP="007D235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A619AF" w:rsidRPr="00990DE4" w14:paraId="1D172F3C"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B24B66" w14:textId="77777777" w:rsidR="00A619AF" w:rsidRPr="00B10E07" w:rsidRDefault="00213ECD" w:rsidP="007D2359">
          <w:pPr>
            <w:pStyle w:val="ProductList-OfferingBody"/>
            <w:ind w:left="-77" w:right="-73"/>
            <w:jc w:val="center"/>
            <w:rPr>
              <w:rStyle w:val="Hyperlink"/>
              <w:sz w:val="14"/>
              <w:szCs w:val="14"/>
              <w:lang w:val="en-US" w:eastAsia="en-US" w:bidi="ar-SA"/>
            </w:rPr>
          </w:pPr>
          <w:hyperlink w:anchor="TableofContents" w:history="1">
            <w:r w:rsidR="00A619AF"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D0364AA" w14:textId="77777777" w:rsidR="00A619AF" w:rsidRPr="00B10E07" w:rsidRDefault="00A619AF"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39BB14" w14:textId="77777777" w:rsidR="00A619AF" w:rsidRPr="00B10E07" w:rsidRDefault="00213ECD" w:rsidP="007D2359">
          <w:pPr>
            <w:pStyle w:val="ProductList-OfferingBody"/>
            <w:ind w:left="-77" w:right="-73"/>
            <w:jc w:val="center"/>
            <w:rPr>
              <w:rStyle w:val="Hyperlink"/>
              <w:sz w:val="14"/>
              <w:szCs w:val="14"/>
              <w:lang w:val="en-US" w:eastAsia="en-US" w:bidi="ar-SA"/>
            </w:rPr>
          </w:pPr>
          <w:hyperlink w:anchor="Introduction" w:history="1">
            <w:r w:rsidR="00A619AF"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FCAC8B4" w14:textId="77777777" w:rsidR="00A619AF" w:rsidRPr="00B10E07" w:rsidRDefault="00A619AF"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28473" w14:textId="77777777" w:rsidR="00A619AF" w:rsidRPr="00B10E07" w:rsidRDefault="00213ECD" w:rsidP="007D2359">
          <w:pPr>
            <w:pStyle w:val="ProductList-OfferingBody"/>
            <w:ind w:left="-77" w:right="-73"/>
            <w:jc w:val="center"/>
            <w:rPr>
              <w:rStyle w:val="Hyperlink"/>
              <w:sz w:val="14"/>
              <w:szCs w:val="14"/>
              <w:lang w:val="en-US" w:eastAsia="en-US" w:bidi="ar-SA"/>
            </w:rPr>
          </w:pPr>
          <w:hyperlink w:anchor="GeneralTerms" w:history="1">
            <w:r w:rsidR="00A619AF"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1FE834" w14:textId="77777777" w:rsidR="00A619AF" w:rsidRPr="00B10E07" w:rsidRDefault="00A619AF"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BBDC0" w14:textId="77777777" w:rsidR="00A619AF" w:rsidRPr="00B95770" w:rsidRDefault="00213ECD" w:rsidP="007D2359">
          <w:pPr>
            <w:pStyle w:val="ProductList-OfferingBody"/>
            <w:ind w:left="-77" w:right="-73"/>
            <w:jc w:val="center"/>
            <w:rPr>
              <w:rStyle w:val="Hyperlink"/>
              <w:sz w:val="14"/>
              <w:szCs w:val="14"/>
              <w:lang w:val="ru-RU" w:eastAsia="en-US" w:bidi="ar-SA"/>
            </w:rPr>
          </w:pPr>
          <w:hyperlink w:anchor="PrivacyandSecurityTerms" w:history="1">
            <w:r w:rsidR="00A619AF"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94B5032" w14:textId="77777777" w:rsidR="00A619AF" w:rsidRPr="00B10E07" w:rsidRDefault="00A619AF"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05D84" w14:textId="77777777" w:rsidR="00A619AF" w:rsidRPr="00B95770" w:rsidRDefault="00213ECD" w:rsidP="007D2359">
          <w:pPr>
            <w:pStyle w:val="ProductList-OfferingBody"/>
            <w:ind w:left="-77" w:right="-73"/>
            <w:jc w:val="center"/>
            <w:rPr>
              <w:rStyle w:val="Hyperlink"/>
              <w:sz w:val="14"/>
              <w:szCs w:val="14"/>
              <w:lang w:val="ru-RU" w:eastAsia="en-US" w:bidi="ar-SA"/>
            </w:rPr>
          </w:pPr>
          <w:hyperlink w:anchor="OnlineServiceSpecificTerms" w:history="1">
            <w:r w:rsidR="00A619AF"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205224" w14:textId="77777777" w:rsidR="00A619AF" w:rsidRPr="00B10E07" w:rsidRDefault="00A619AF"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C09F7" w14:textId="77777777" w:rsidR="00A619AF" w:rsidRPr="00B10E07" w:rsidRDefault="00213ECD" w:rsidP="007D2359">
          <w:pPr>
            <w:pStyle w:val="ProductList-OfferingBody"/>
            <w:ind w:left="-77" w:right="-73"/>
            <w:jc w:val="center"/>
            <w:rPr>
              <w:rStyle w:val="Hyperlink"/>
              <w:sz w:val="14"/>
              <w:szCs w:val="14"/>
              <w:lang w:val="en-US" w:eastAsia="en-US" w:bidi="ar-SA"/>
            </w:rPr>
          </w:pPr>
          <w:hyperlink w:anchor="Attachment1" w:history="1">
            <w:r w:rsidR="00A619AF" w:rsidRPr="00B10E07">
              <w:rPr>
                <w:rStyle w:val="Hyperlink"/>
                <w:sz w:val="14"/>
                <w:szCs w:val="14"/>
                <w:lang w:val="en-US" w:eastAsia="en-US" w:bidi="ar-SA"/>
              </w:rPr>
              <w:t>Приложение</w:t>
            </w:r>
          </w:hyperlink>
        </w:p>
      </w:tc>
    </w:tr>
  </w:tbl>
  <w:p w14:paraId="37F13AD8" w14:textId="77777777" w:rsidR="00A619AF" w:rsidRPr="00591643" w:rsidRDefault="00A619A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6826D1" w14:textId="77777777" w:rsidR="00A619AF" w:rsidRPr="00591643" w:rsidRDefault="00A619A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1"/>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619AF" w:rsidRPr="00DC6AA1" w14:paraId="434DC73F"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33105" w14:textId="77777777" w:rsidR="00A619AF" w:rsidRPr="00DC6AA1" w:rsidRDefault="00213ECD" w:rsidP="00A619AF">
          <w:pPr>
            <w:spacing w:before="20" w:after="20"/>
            <w:ind w:left="-77" w:right="-73"/>
            <w:jc w:val="center"/>
            <w:rPr>
              <w:rFonts w:ascii="Calibri" w:eastAsia="Calibri" w:hAnsi="Calibri" w:cs="Times New Roman"/>
              <w:color w:val="808080"/>
              <w:sz w:val="14"/>
              <w:szCs w:val="14"/>
            </w:rPr>
          </w:pPr>
          <w:hyperlink w:anchor="TableofContents" w:history="1">
            <w:r w:rsidR="00A619AF" w:rsidRPr="00DC6AA1">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2C6C34" w14:textId="77777777" w:rsidR="00A619AF" w:rsidRPr="00DC6AA1" w:rsidRDefault="00A619AF" w:rsidP="00A619AF">
          <w:pPr>
            <w:spacing w:before="20" w:after="20"/>
            <w:ind w:left="-71" w:right="-101"/>
            <w:rPr>
              <w:rFonts w:ascii="Calibri" w:eastAsia="Calibri" w:hAnsi="Calibri" w:cs="Times New Roman"/>
              <w:color w:val="808080"/>
              <w:sz w:val="14"/>
              <w:szCs w:val="14"/>
            </w:rPr>
          </w:pPr>
          <w:r w:rsidRPr="00DC6AA1">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3FC322" w14:textId="77777777" w:rsidR="00A619AF" w:rsidRPr="00DC6AA1" w:rsidRDefault="00213ECD" w:rsidP="00A619AF">
          <w:pPr>
            <w:spacing w:before="20" w:after="20"/>
            <w:ind w:left="-72" w:right="-74"/>
            <w:jc w:val="center"/>
            <w:rPr>
              <w:rFonts w:ascii="Calibri" w:eastAsia="Calibri" w:hAnsi="Calibri" w:cs="Times New Roman"/>
              <w:color w:val="808080"/>
              <w:sz w:val="14"/>
              <w:szCs w:val="14"/>
            </w:rPr>
          </w:pPr>
          <w:hyperlink w:anchor="Introduction" w:history="1">
            <w:r w:rsidR="00A619AF" w:rsidRPr="00DC6AA1">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2DCAB0" w14:textId="77777777" w:rsidR="00A619AF" w:rsidRPr="00DC6AA1" w:rsidRDefault="00A619AF" w:rsidP="00A619AF">
          <w:pPr>
            <w:spacing w:before="20" w:after="20"/>
            <w:ind w:left="-70" w:right="-101"/>
            <w:rPr>
              <w:rFonts w:ascii="Calibri" w:eastAsia="Calibri" w:hAnsi="Calibri" w:cs="Times New Roman"/>
              <w:color w:val="808080"/>
              <w:sz w:val="14"/>
              <w:szCs w:val="14"/>
            </w:rPr>
          </w:pPr>
          <w:r w:rsidRPr="00DC6AA1">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5ABE3" w14:textId="77777777" w:rsidR="00A619AF" w:rsidRPr="00DC6AA1" w:rsidRDefault="00213ECD" w:rsidP="00A619AF">
          <w:pPr>
            <w:spacing w:before="20" w:after="20"/>
            <w:ind w:left="-72" w:right="-75"/>
            <w:jc w:val="center"/>
            <w:rPr>
              <w:rFonts w:ascii="Calibri" w:eastAsia="Calibri" w:hAnsi="Calibri" w:cs="Times New Roman"/>
              <w:color w:val="808080"/>
              <w:sz w:val="14"/>
              <w:szCs w:val="14"/>
            </w:rPr>
          </w:pPr>
          <w:hyperlink w:anchor="GeneralTerms" w:history="1">
            <w:r w:rsidR="00A619AF" w:rsidRPr="00DC6AA1">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5FF74E" w14:textId="77777777" w:rsidR="00A619AF" w:rsidRPr="00DC6AA1" w:rsidRDefault="00A619AF" w:rsidP="00A619AF">
          <w:pPr>
            <w:spacing w:before="20" w:after="20"/>
            <w:ind w:left="-69" w:right="-101"/>
            <w:jc w:val="center"/>
            <w:rPr>
              <w:rFonts w:ascii="Calibri" w:eastAsia="Calibri" w:hAnsi="Calibri" w:cs="Times New Roman"/>
              <w:color w:val="808080"/>
              <w:sz w:val="14"/>
              <w:szCs w:val="14"/>
            </w:rPr>
          </w:pPr>
          <w:r w:rsidRPr="00DC6AA1">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F755B" w14:textId="77777777" w:rsidR="00A619AF" w:rsidRPr="00DC6AA1" w:rsidRDefault="00213ECD" w:rsidP="00A619AF">
          <w:pPr>
            <w:spacing w:before="20" w:after="20"/>
            <w:ind w:left="-72" w:right="-77"/>
            <w:jc w:val="center"/>
            <w:rPr>
              <w:rFonts w:ascii="Calibri" w:eastAsia="Calibri" w:hAnsi="Calibri" w:cs="Times New Roman"/>
              <w:color w:val="808080"/>
              <w:sz w:val="14"/>
              <w:szCs w:val="14"/>
            </w:rPr>
          </w:pPr>
          <w:hyperlink w:anchor="PrivacyandSecurityTerms" w:history="1">
            <w:r w:rsidR="00A619AF" w:rsidRPr="00DC6AA1">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5EE03" w14:textId="77777777" w:rsidR="00A619AF" w:rsidRPr="00DC6AA1" w:rsidRDefault="00A619AF" w:rsidP="00A619AF">
          <w:pPr>
            <w:spacing w:before="20" w:after="20"/>
            <w:ind w:left="-67" w:right="-101"/>
            <w:jc w:val="center"/>
            <w:rPr>
              <w:rFonts w:ascii="Calibri" w:eastAsia="Calibri" w:hAnsi="Calibri" w:cs="Times New Roman"/>
              <w:color w:val="808080"/>
              <w:sz w:val="14"/>
              <w:szCs w:val="14"/>
            </w:rPr>
          </w:pPr>
          <w:r w:rsidRPr="00DC6AA1">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68CDA6" w14:textId="77777777" w:rsidR="00A619AF" w:rsidRPr="00DC6AA1" w:rsidRDefault="00213ECD" w:rsidP="00A619AF">
          <w:pPr>
            <w:spacing w:before="20" w:after="20"/>
            <w:ind w:left="-72" w:right="-77"/>
            <w:jc w:val="center"/>
            <w:rPr>
              <w:rFonts w:ascii="Calibri" w:eastAsia="Calibri" w:hAnsi="Calibri" w:cs="Times New Roman"/>
              <w:color w:val="808080"/>
              <w:sz w:val="14"/>
              <w:szCs w:val="14"/>
            </w:rPr>
          </w:pPr>
          <w:hyperlink w:anchor="OnlineServiceSpecificTerms" w:history="1">
            <w:r w:rsidR="00A619AF" w:rsidRPr="00DC6AA1">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603A3" w14:textId="77777777" w:rsidR="00A619AF" w:rsidRPr="00DC6AA1" w:rsidRDefault="00A619AF" w:rsidP="00A619AF">
          <w:pPr>
            <w:spacing w:before="20" w:after="20"/>
            <w:ind w:left="-67" w:right="-101"/>
            <w:jc w:val="center"/>
            <w:rPr>
              <w:rFonts w:ascii="Calibri" w:eastAsia="Calibri" w:hAnsi="Calibri" w:cs="Times New Roman"/>
              <w:color w:val="808080"/>
              <w:sz w:val="14"/>
              <w:szCs w:val="14"/>
            </w:rPr>
          </w:pPr>
          <w:r w:rsidRPr="00DC6AA1">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6761B" w14:textId="77777777" w:rsidR="00A619AF" w:rsidRPr="00DC6AA1" w:rsidRDefault="00213ECD" w:rsidP="00A619AF">
          <w:pPr>
            <w:spacing w:before="20" w:after="20"/>
            <w:ind w:left="-72" w:right="-76"/>
            <w:jc w:val="center"/>
            <w:rPr>
              <w:rFonts w:ascii="Calibri" w:eastAsia="Calibri" w:hAnsi="Calibri" w:cs="Times New Roman"/>
              <w:color w:val="808080"/>
              <w:sz w:val="14"/>
              <w:szCs w:val="14"/>
            </w:rPr>
          </w:pPr>
          <w:hyperlink w:anchor="Attachment1" w:history="1">
            <w:r w:rsidR="00A619AF" w:rsidRPr="00DC6AA1">
              <w:rPr>
                <w:rFonts w:ascii="Calibri" w:eastAsia="Calibri" w:hAnsi="Calibri" w:cs="Times New Roman"/>
                <w:color w:val="0563C1"/>
                <w:sz w:val="14"/>
                <w:szCs w:val="14"/>
                <w:u w:val="single"/>
              </w:rPr>
              <w:t>Attachments</w:t>
            </w:r>
          </w:hyperlink>
        </w:p>
      </w:tc>
    </w:tr>
  </w:tbl>
  <w:p w14:paraId="19E182C6" w14:textId="77777777" w:rsidR="00A619AF" w:rsidRPr="00DC6AA1" w:rsidRDefault="00A619AF" w:rsidP="00A619AF">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ACC794" w14:textId="77777777" w:rsidR="00A619AF" w:rsidRPr="004826C9" w:rsidRDefault="00A619AF" w:rsidP="00A619A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088931" w14:textId="77777777" w:rsidR="00A619AF" w:rsidRPr="00D82E8C" w:rsidRDefault="00A619AF" w:rsidP="00A619AF">
    <w:pPr>
      <w:pStyle w:val="Footer"/>
      <w:rPr>
        <w:lang w:val="en-U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A619AF"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A619AF" w:rsidRPr="00B10E07" w:rsidRDefault="00213ECD" w:rsidP="00CB3F78">
          <w:pPr>
            <w:pStyle w:val="ProductList-OfferingBody"/>
            <w:ind w:left="-77" w:right="-73"/>
            <w:jc w:val="center"/>
            <w:rPr>
              <w:rStyle w:val="Hyperlink"/>
              <w:sz w:val="14"/>
              <w:szCs w:val="14"/>
              <w:lang w:val="en-US" w:eastAsia="en-US" w:bidi="ar-SA"/>
            </w:rPr>
          </w:pPr>
          <w:hyperlink w:anchor="TableofContents" w:history="1">
            <w:r w:rsidR="00A619AF"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A619AF" w:rsidRPr="00B10E07" w:rsidRDefault="00A619AF"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A619AF" w:rsidRPr="00B10E07" w:rsidRDefault="00213ECD" w:rsidP="00CB3F78">
          <w:pPr>
            <w:pStyle w:val="ProductList-OfferingBody"/>
            <w:ind w:left="-77" w:right="-73"/>
            <w:jc w:val="center"/>
            <w:rPr>
              <w:rStyle w:val="Hyperlink"/>
              <w:sz w:val="14"/>
              <w:szCs w:val="14"/>
              <w:lang w:val="en-US" w:eastAsia="en-US" w:bidi="ar-SA"/>
            </w:rPr>
          </w:pPr>
          <w:hyperlink w:anchor="Introduction" w:history="1">
            <w:r w:rsidR="00A619AF"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A619AF" w:rsidRPr="00B10E07" w:rsidRDefault="00A619AF"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A619AF" w:rsidRPr="00B10E07" w:rsidRDefault="00213ECD" w:rsidP="00CB3F78">
          <w:pPr>
            <w:pStyle w:val="ProductList-OfferingBody"/>
            <w:ind w:left="-77" w:right="-73"/>
            <w:jc w:val="center"/>
            <w:rPr>
              <w:rStyle w:val="Hyperlink"/>
              <w:sz w:val="14"/>
              <w:szCs w:val="14"/>
              <w:lang w:val="en-US" w:eastAsia="en-US" w:bidi="ar-SA"/>
            </w:rPr>
          </w:pPr>
          <w:hyperlink w:anchor="GeneralTerms" w:history="1">
            <w:r w:rsidR="00A619AF"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A619AF" w:rsidRPr="00B10E07" w:rsidRDefault="00A619AF"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A619AF" w:rsidRPr="00B95770" w:rsidRDefault="00213ECD" w:rsidP="00CB3F78">
          <w:pPr>
            <w:pStyle w:val="ProductList-OfferingBody"/>
            <w:ind w:left="-77" w:right="-73"/>
            <w:jc w:val="center"/>
            <w:rPr>
              <w:rStyle w:val="Hyperlink"/>
              <w:sz w:val="14"/>
              <w:szCs w:val="14"/>
              <w:lang w:val="ru-RU" w:eastAsia="en-US" w:bidi="ar-SA"/>
            </w:rPr>
          </w:pPr>
          <w:hyperlink w:anchor="PrivacyandSecurityTerms" w:history="1">
            <w:r w:rsidR="00A619AF"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A619AF" w:rsidRPr="00B10E07" w:rsidRDefault="00A619AF"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A619AF" w:rsidRPr="00B95770" w:rsidRDefault="00213ECD" w:rsidP="00CB3F78">
          <w:pPr>
            <w:pStyle w:val="ProductList-OfferingBody"/>
            <w:ind w:left="-77" w:right="-73"/>
            <w:jc w:val="center"/>
            <w:rPr>
              <w:rStyle w:val="Hyperlink"/>
              <w:sz w:val="14"/>
              <w:szCs w:val="14"/>
              <w:lang w:val="ru-RU" w:eastAsia="en-US" w:bidi="ar-SA"/>
            </w:rPr>
          </w:pPr>
          <w:hyperlink w:anchor="OnlineServiceSpecificTerms" w:history="1">
            <w:r w:rsidR="00A619AF"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A619AF" w:rsidRPr="00B10E07" w:rsidRDefault="00A619AF"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A619AF" w:rsidRPr="00B10E07" w:rsidRDefault="00213ECD" w:rsidP="00CB3F78">
          <w:pPr>
            <w:pStyle w:val="ProductList-OfferingBody"/>
            <w:ind w:left="-77" w:right="-73"/>
            <w:jc w:val="center"/>
            <w:rPr>
              <w:rStyle w:val="Hyperlink"/>
              <w:sz w:val="14"/>
              <w:szCs w:val="14"/>
              <w:lang w:val="en-US" w:eastAsia="en-US" w:bidi="ar-SA"/>
            </w:rPr>
          </w:pPr>
          <w:hyperlink w:anchor="Attachment1" w:history="1">
            <w:r w:rsidR="00A619AF" w:rsidRPr="00B10E07">
              <w:rPr>
                <w:rStyle w:val="Hyperlink"/>
                <w:sz w:val="14"/>
                <w:szCs w:val="14"/>
                <w:lang w:val="en-US" w:eastAsia="en-US" w:bidi="ar-SA"/>
              </w:rPr>
              <w:t>Приложение</w:t>
            </w:r>
          </w:hyperlink>
        </w:p>
      </w:tc>
    </w:tr>
  </w:tbl>
  <w:p w14:paraId="5E1D6371" w14:textId="77777777" w:rsidR="00A619AF" w:rsidRPr="00694015" w:rsidRDefault="00A619AF" w:rsidP="00A27681">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A619AF" w:rsidRPr="00990DE4" w14:paraId="0B0BC309" w14:textId="77777777" w:rsidTr="00544AA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20ADA0" w14:textId="77777777" w:rsidR="00A619AF" w:rsidRPr="00B10E07" w:rsidRDefault="00213ECD" w:rsidP="00C02AC8">
          <w:pPr>
            <w:pStyle w:val="ProductList-OfferingBody"/>
            <w:ind w:left="-77" w:right="-73"/>
            <w:jc w:val="center"/>
            <w:rPr>
              <w:rStyle w:val="Hyperlink"/>
              <w:sz w:val="14"/>
              <w:szCs w:val="14"/>
              <w:lang w:val="en-US" w:eastAsia="en-US" w:bidi="ar-SA"/>
            </w:rPr>
          </w:pPr>
          <w:hyperlink w:anchor="TableofContents" w:history="1">
            <w:r w:rsidR="00A619AF"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B19F66" w14:textId="77777777" w:rsidR="00A619AF" w:rsidRPr="00B10E07" w:rsidRDefault="00A619AF"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3D08CF" w14:textId="77777777" w:rsidR="00A619AF" w:rsidRPr="00B10E07" w:rsidRDefault="00213ECD" w:rsidP="00C02AC8">
          <w:pPr>
            <w:pStyle w:val="ProductList-OfferingBody"/>
            <w:ind w:left="-77" w:right="-73"/>
            <w:jc w:val="center"/>
            <w:rPr>
              <w:rStyle w:val="Hyperlink"/>
              <w:sz w:val="14"/>
              <w:szCs w:val="14"/>
              <w:lang w:val="en-US" w:eastAsia="en-US" w:bidi="ar-SA"/>
            </w:rPr>
          </w:pPr>
          <w:hyperlink w:anchor="Introduction" w:history="1">
            <w:r w:rsidR="00A619AF"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87D798" w14:textId="77777777" w:rsidR="00A619AF" w:rsidRPr="00B10E07" w:rsidRDefault="00A619AF"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DFB9" w14:textId="77777777" w:rsidR="00A619AF" w:rsidRPr="00B10E07" w:rsidRDefault="00213ECD" w:rsidP="00C02AC8">
          <w:pPr>
            <w:pStyle w:val="ProductList-OfferingBody"/>
            <w:ind w:left="-77" w:right="-73"/>
            <w:jc w:val="center"/>
            <w:rPr>
              <w:rStyle w:val="Hyperlink"/>
              <w:sz w:val="14"/>
              <w:szCs w:val="14"/>
              <w:lang w:val="en-US" w:eastAsia="en-US" w:bidi="ar-SA"/>
            </w:rPr>
          </w:pPr>
          <w:hyperlink w:anchor="GeneralTerms" w:history="1">
            <w:r w:rsidR="00A619AF"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2A19F90" w14:textId="77777777" w:rsidR="00A619AF" w:rsidRPr="00B10E07" w:rsidRDefault="00A619AF"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32B9B" w14:textId="77777777" w:rsidR="00A619AF" w:rsidRPr="00B95770" w:rsidRDefault="00213ECD" w:rsidP="00C02AC8">
          <w:pPr>
            <w:pStyle w:val="ProductList-OfferingBody"/>
            <w:ind w:left="-77" w:right="-73"/>
            <w:jc w:val="center"/>
            <w:rPr>
              <w:rStyle w:val="Hyperlink"/>
              <w:sz w:val="14"/>
              <w:szCs w:val="14"/>
              <w:lang w:val="ru-RU" w:eastAsia="en-US" w:bidi="ar-SA"/>
            </w:rPr>
          </w:pPr>
          <w:hyperlink w:anchor="PrivacyandSecurityTerms" w:history="1">
            <w:r w:rsidR="00A619AF"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65CC069" w14:textId="77777777" w:rsidR="00A619AF" w:rsidRPr="00B10E07" w:rsidRDefault="00A619AF"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4E5396" w14:textId="77777777" w:rsidR="00A619AF" w:rsidRPr="00B95770" w:rsidRDefault="00213ECD" w:rsidP="00C02AC8">
          <w:pPr>
            <w:pStyle w:val="ProductList-OfferingBody"/>
            <w:ind w:left="-77" w:right="-73"/>
            <w:jc w:val="center"/>
            <w:rPr>
              <w:rStyle w:val="Hyperlink"/>
              <w:sz w:val="14"/>
              <w:szCs w:val="14"/>
              <w:lang w:val="ru-RU" w:eastAsia="en-US" w:bidi="ar-SA"/>
            </w:rPr>
          </w:pPr>
          <w:hyperlink w:anchor="OnlineServiceSpecificTerms" w:history="1">
            <w:r w:rsidR="00A619AF"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E97A5C" w14:textId="77777777" w:rsidR="00A619AF" w:rsidRPr="00B10E07" w:rsidRDefault="00A619AF"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7DF3C" w14:textId="77777777" w:rsidR="00A619AF" w:rsidRPr="00B10E07" w:rsidRDefault="00213ECD" w:rsidP="00C02AC8">
          <w:pPr>
            <w:pStyle w:val="ProductList-OfferingBody"/>
            <w:ind w:left="-77" w:right="-73"/>
            <w:jc w:val="center"/>
            <w:rPr>
              <w:rStyle w:val="Hyperlink"/>
              <w:sz w:val="14"/>
              <w:szCs w:val="14"/>
              <w:lang w:val="en-US" w:eastAsia="en-US" w:bidi="ar-SA"/>
            </w:rPr>
          </w:pPr>
          <w:hyperlink w:anchor="Attachment1" w:history="1">
            <w:r w:rsidR="00A619AF" w:rsidRPr="00B10E07">
              <w:rPr>
                <w:rStyle w:val="Hyperlink"/>
                <w:sz w:val="14"/>
                <w:szCs w:val="14"/>
                <w:lang w:val="en-US" w:eastAsia="en-US" w:bidi="ar-SA"/>
              </w:rPr>
              <w:t>Приложение</w:t>
            </w:r>
          </w:hyperlink>
        </w:p>
      </w:tc>
    </w:tr>
  </w:tbl>
  <w:p w14:paraId="688676C6" w14:textId="77777777" w:rsidR="00A619AF" w:rsidRPr="00C02AC8" w:rsidRDefault="00A619AF" w:rsidP="00C02AC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619AF" w:rsidRPr="00C76DF3" w14:paraId="379FE3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C360" w14:textId="77777777" w:rsidR="00A619AF" w:rsidRPr="00C76DF3" w:rsidRDefault="00213ECD" w:rsidP="00591643">
          <w:pPr>
            <w:pStyle w:val="ProductList-OfferingBody"/>
            <w:ind w:left="-77" w:right="-73"/>
            <w:jc w:val="center"/>
            <w:rPr>
              <w:color w:val="808080" w:themeColor="background1" w:themeShade="80"/>
              <w:sz w:val="14"/>
              <w:szCs w:val="14"/>
            </w:rPr>
          </w:pPr>
          <w:hyperlink w:anchor="Съдържание" w:history="1">
            <w:r w:rsidR="00A619AF">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0125E" w14:textId="77777777" w:rsidR="00A619AF" w:rsidRPr="00C76DF3" w:rsidRDefault="00A619A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D677B" w14:textId="77777777" w:rsidR="00A619AF" w:rsidRPr="00C76DF3" w:rsidRDefault="00213ECD" w:rsidP="00591643">
          <w:pPr>
            <w:pStyle w:val="ProductList-OfferingBody"/>
            <w:ind w:left="-72" w:right="-74"/>
            <w:jc w:val="center"/>
            <w:rPr>
              <w:color w:val="808080" w:themeColor="background1" w:themeShade="80"/>
              <w:sz w:val="14"/>
              <w:szCs w:val="14"/>
            </w:rPr>
          </w:pPr>
          <w:hyperlink w:anchor="Въведение" w:history="1">
            <w:r w:rsidR="00A619AF">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7B086" w14:textId="77777777" w:rsidR="00A619AF" w:rsidRPr="00C76DF3" w:rsidRDefault="00A619A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BF287" w14:textId="77777777" w:rsidR="00A619AF" w:rsidRPr="00C76DF3" w:rsidRDefault="00213ECD" w:rsidP="003812FE">
          <w:pPr>
            <w:pStyle w:val="ProductList-OfferingBody"/>
            <w:ind w:left="-72" w:right="-75"/>
            <w:jc w:val="center"/>
            <w:rPr>
              <w:color w:val="808080" w:themeColor="background1" w:themeShade="80"/>
              <w:sz w:val="14"/>
              <w:szCs w:val="14"/>
            </w:rPr>
          </w:pPr>
          <w:hyperlink w:anchor="Общи условия" w:history="1">
            <w:r w:rsidR="00A619AF">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3E375" w14:textId="77777777" w:rsidR="00A619AF" w:rsidRPr="00C76DF3" w:rsidRDefault="00A619A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E51A" w14:textId="77777777" w:rsidR="00A619AF" w:rsidRPr="00C76DF3" w:rsidRDefault="00213ECD"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A619AF">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72256" w14:textId="77777777" w:rsidR="00A619AF" w:rsidRPr="00C76DF3" w:rsidRDefault="00A619A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D1BE0" w14:textId="77777777" w:rsidR="00A619AF" w:rsidRPr="00C76DF3" w:rsidRDefault="00213ECD" w:rsidP="003812FE">
          <w:pPr>
            <w:pStyle w:val="ProductList-OfferingBody"/>
            <w:ind w:left="-72" w:right="-77"/>
            <w:jc w:val="center"/>
            <w:rPr>
              <w:color w:val="808080" w:themeColor="background1" w:themeShade="80"/>
              <w:sz w:val="14"/>
              <w:szCs w:val="14"/>
            </w:rPr>
          </w:pPr>
          <w:hyperlink w:anchor="OnlineServiceSpecificTerms" w:history="1">
            <w:r w:rsidR="00A619AF">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B34A06" w14:textId="77777777" w:rsidR="00A619AF" w:rsidRPr="00C76DF3" w:rsidRDefault="00A619A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BA684" w14:textId="77777777" w:rsidR="00A619AF" w:rsidRPr="00C76DF3" w:rsidRDefault="00213ECD" w:rsidP="003812FE">
          <w:pPr>
            <w:pStyle w:val="ProductList-OfferingBody"/>
            <w:ind w:left="-72" w:right="-76"/>
            <w:jc w:val="center"/>
            <w:rPr>
              <w:color w:val="808080" w:themeColor="background1" w:themeShade="80"/>
              <w:sz w:val="14"/>
              <w:szCs w:val="14"/>
            </w:rPr>
          </w:pPr>
          <w:hyperlink w:anchor="Приложение1" w:history="1">
            <w:r w:rsidR="00A619AF">
              <w:rPr>
                <w:rStyle w:val="Hyperlink"/>
                <w:sz w:val="14"/>
                <w:szCs w:val="14"/>
              </w:rPr>
              <w:t>Приложения</w:t>
            </w:r>
          </w:hyperlink>
        </w:p>
      </w:tc>
    </w:tr>
  </w:tbl>
  <w:p w14:paraId="0BF0453E" w14:textId="77777777" w:rsidR="00A619AF" w:rsidRPr="00591643" w:rsidRDefault="00A619AF">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619AF" w:rsidRPr="00C76DF3" w14:paraId="1826F4A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611EB" w14:textId="77777777" w:rsidR="00A619AF" w:rsidRPr="00C76DF3" w:rsidRDefault="00213ECD" w:rsidP="005C51AC">
          <w:pPr>
            <w:pStyle w:val="ProductList-OfferingBody"/>
            <w:ind w:left="-77" w:right="-73"/>
            <w:jc w:val="center"/>
            <w:rPr>
              <w:color w:val="808080" w:themeColor="background1" w:themeShade="80"/>
              <w:sz w:val="14"/>
              <w:szCs w:val="14"/>
            </w:rPr>
          </w:pPr>
          <w:hyperlink w:anchor="Съдържание" w:history="1">
            <w:r w:rsidR="00A619AF">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A4E06" w14:textId="77777777" w:rsidR="00A619AF" w:rsidRPr="00C76DF3" w:rsidRDefault="00A619A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F427" w14:textId="77777777" w:rsidR="00A619AF" w:rsidRPr="00C76DF3" w:rsidRDefault="00213ECD" w:rsidP="005C51AC">
          <w:pPr>
            <w:pStyle w:val="ProductList-OfferingBody"/>
            <w:ind w:left="-72" w:right="-74"/>
            <w:jc w:val="center"/>
            <w:rPr>
              <w:color w:val="808080" w:themeColor="background1" w:themeShade="80"/>
              <w:sz w:val="14"/>
              <w:szCs w:val="14"/>
            </w:rPr>
          </w:pPr>
          <w:hyperlink w:anchor="Въведение" w:history="1">
            <w:r w:rsidR="00A619AF">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649F1" w14:textId="77777777" w:rsidR="00A619AF" w:rsidRPr="00C76DF3" w:rsidRDefault="00A619A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F9138" w14:textId="77777777" w:rsidR="00A619AF" w:rsidRPr="00C76DF3" w:rsidRDefault="00213ECD" w:rsidP="005C51AC">
          <w:pPr>
            <w:pStyle w:val="ProductList-OfferingBody"/>
            <w:ind w:left="-72" w:right="-75"/>
            <w:jc w:val="center"/>
            <w:rPr>
              <w:color w:val="808080" w:themeColor="background1" w:themeShade="80"/>
              <w:sz w:val="14"/>
              <w:szCs w:val="14"/>
            </w:rPr>
          </w:pPr>
          <w:hyperlink w:anchor="Общи условия" w:history="1">
            <w:r w:rsidR="00A619AF">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2F620" w14:textId="77777777" w:rsidR="00A619AF" w:rsidRPr="00C76DF3" w:rsidRDefault="00A619A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8E8DE" w14:textId="77777777" w:rsidR="00A619AF" w:rsidRPr="00C76DF3" w:rsidRDefault="00213ECD" w:rsidP="005C51AC">
          <w:pPr>
            <w:pStyle w:val="ProductList-OfferingBody"/>
            <w:ind w:left="-72" w:right="-77"/>
            <w:jc w:val="center"/>
            <w:rPr>
              <w:color w:val="808080" w:themeColor="background1" w:themeShade="80"/>
              <w:sz w:val="14"/>
              <w:szCs w:val="14"/>
            </w:rPr>
          </w:pPr>
          <w:hyperlink w:anchor="Условия за поверителност и защита" w:history="1">
            <w:r w:rsidR="00A619AF">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4BD1" w14:textId="77777777" w:rsidR="00A619AF" w:rsidRPr="00C76DF3" w:rsidRDefault="00A619A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B6021" w14:textId="77777777" w:rsidR="00A619AF" w:rsidRPr="00C76DF3" w:rsidRDefault="00213ECD" w:rsidP="005C51AC">
          <w:pPr>
            <w:pStyle w:val="ProductList-OfferingBody"/>
            <w:ind w:left="-72" w:right="-77"/>
            <w:jc w:val="center"/>
            <w:rPr>
              <w:color w:val="808080" w:themeColor="background1" w:themeShade="80"/>
              <w:sz w:val="14"/>
              <w:szCs w:val="14"/>
            </w:rPr>
          </w:pPr>
          <w:hyperlink w:anchor="OnlineServiceSpecificTerms" w:history="1">
            <w:r w:rsidR="00A619AF">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3853E" w14:textId="77777777" w:rsidR="00A619AF" w:rsidRPr="00C76DF3" w:rsidRDefault="00A619A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B584B" w14:textId="77777777" w:rsidR="00A619AF" w:rsidRPr="00C76DF3" w:rsidRDefault="00213ECD" w:rsidP="005C51AC">
          <w:pPr>
            <w:pStyle w:val="ProductList-OfferingBody"/>
            <w:ind w:left="-72" w:right="-76"/>
            <w:jc w:val="center"/>
            <w:rPr>
              <w:color w:val="808080" w:themeColor="background1" w:themeShade="80"/>
              <w:sz w:val="14"/>
              <w:szCs w:val="14"/>
            </w:rPr>
          </w:pPr>
          <w:hyperlink w:anchor="Приложение1" w:history="1">
            <w:r w:rsidR="00A619AF">
              <w:rPr>
                <w:rStyle w:val="Hyperlink"/>
                <w:sz w:val="14"/>
                <w:szCs w:val="14"/>
              </w:rPr>
              <w:t>Приложения</w:t>
            </w:r>
          </w:hyperlink>
        </w:p>
      </w:tc>
    </w:tr>
  </w:tbl>
  <w:p w14:paraId="2983E9D2" w14:textId="77777777" w:rsidR="00A619AF" w:rsidRPr="00591643" w:rsidRDefault="00A619AF"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619AF" w:rsidRPr="00C76DF3" w14:paraId="57223A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99DAB" w14:textId="77777777" w:rsidR="00A619AF" w:rsidRPr="00C76DF3" w:rsidRDefault="00213ECD" w:rsidP="00591643">
          <w:pPr>
            <w:pStyle w:val="ProductList-OfferingBody"/>
            <w:ind w:left="-77" w:right="-73"/>
            <w:jc w:val="center"/>
            <w:rPr>
              <w:color w:val="808080" w:themeColor="background1" w:themeShade="80"/>
              <w:sz w:val="14"/>
              <w:szCs w:val="14"/>
            </w:rPr>
          </w:pPr>
          <w:hyperlink w:anchor="Съдържание" w:history="1">
            <w:r w:rsidR="00A619AF">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829791" w14:textId="77777777" w:rsidR="00A619AF" w:rsidRPr="00C76DF3" w:rsidRDefault="00A619A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D6579" w14:textId="77777777" w:rsidR="00A619AF" w:rsidRPr="00C76DF3" w:rsidRDefault="00213ECD" w:rsidP="00591643">
          <w:pPr>
            <w:pStyle w:val="ProductList-OfferingBody"/>
            <w:ind w:left="-72" w:right="-74"/>
            <w:jc w:val="center"/>
            <w:rPr>
              <w:color w:val="808080" w:themeColor="background1" w:themeShade="80"/>
              <w:sz w:val="14"/>
              <w:szCs w:val="14"/>
            </w:rPr>
          </w:pPr>
          <w:hyperlink w:anchor="Въведение" w:history="1">
            <w:r w:rsidR="00A619AF">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ABDF5" w14:textId="77777777" w:rsidR="00A619AF" w:rsidRPr="00C76DF3" w:rsidRDefault="00A619A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6222B" w14:textId="77777777" w:rsidR="00A619AF" w:rsidRPr="00C76DF3" w:rsidRDefault="00213ECD" w:rsidP="003812FE">
          <w:pPr>
            <w:pStyle w:val="ProductList-OfferingBody"/>
            <w:ind w:left="-72" w:right="-75"/>
            <w:jc w:val="center"/>
            <w:rPr>
              <w:color w:val="808080" w:themeColor="background1" w:themeShade="80"/>
              <w:sz w:val="14"/>
              <w:szCs w:val="14"/>
            </w:rPr>
          </w:pPr>
          <w:hyperlink w:anchor="Общи условия" w:history="1">
            <w:r w:rsidR="00A619AF">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98E02" w14:textId="77777777" w:rsidR="00A619AF" w:rsidRPr="00C76DF3" w:rsidRDefault="00A619A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9BA05" w14:textId="77777777" w:rsidR="00A619AF" w:rsidRPr="00C76DF3" w:rsidRDefault="00213ECD"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A619AF">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233BF" w14:textId="77777777" w:rsidR="00A619AF" w:rsidRPr="00C76DF3" w:rsidRDefault="00A619A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80FBD" w14:textId="77777777" w:rsidR="00A619AF" w:rsidRPr="00C76DF3" w:rsidRDefault="00213ECD" w:rsidP="003812FE">
          <w:pPr>
            <w:pStyle w:val="ProductList-OfferingBody"/>
            <w:ind w:left="-72" w:right="-77"/>
            <w:jc w:val="center"/>
            <w:rPr>
              <w:color w:val="808080" w:themeColor="background1" w:themeShade="80"/>
              <w:sz w:val="14"/>
              <w:szCs w:val="14"/>
            </w:rPr>
          </w:pPr>
          <w:hyperlink w:anchor="OnlineServiceSpecificTerms" w:history="1">
            <w:r w:rsidR="00A619AF">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8820" w14:textId="77777777" w:rsidR="00A619AF" w:rsidRPr="00C76DF3" w:rsidRDefault="00A619A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2EB86" w14:textId="77777777" w:rsidR="00A619AF" w:rsidRPr="00C76DF3" w:rsidRDefault="00213ECD" w:rsidP="003812FE">
          <w:pPr>
            <w:pStyle w:val="ProductList-OfferingBody"/>
            <w:ind w:left="-72" w:right="-76"/>
            <w:jc w:val="center"/>
            <w:rPr>
              <w:color w:val="808080" w:themeColor="background1" w:themeShade="80"/>
              <w:sz w:val="14"/>
              <w:szCs w:val="14"/>
            </w:rPr>
          </w:pPr>
          <w:hyperlink w:anchor="Приложение1" w:history="1">
            <w:r w:rsidR="00A619AF">
              <w:rPr>
                <w:rStyle w:val="Hyperlink"/>
                <w:sz w:val="14"/>
                <w:szCs w:val="14"/>
              </w:rPr>
              <w:t>Приложения</w:t>
            </w:r>
          </w:hyperlink>
        </w:p>
      </w:tc>
    </w:tr>
  </w:tbl>
  <w:p w14:paraId="572A99D6" w14:textId="77777777" w:rsidR="00A619AF" w:rsidRPr="00591643" w:rsidRDefault="00A619AF">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473BF7" w14:textId="77777777" w:rsidR="00A619AF" w:rsidRPr="00BB0C05" w:rsidRDefault="00A619AF" w:rsidP="00544AA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619AF" w:rsidRPr="00C76DF3" w14:paraId="648620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3648E" w14:textId="77777777" w:rsidR="00A619AF" w:rsidRPr="00C76DF3" w:rsidRDefault="00213ECD" w:rsidP="00591643">
          <w:pPr>
            <w:pStyle w:val="ProductList-OfferingBody"/>
            <w:ind w:left="-77" w:right="-73"/>
            <w:jc w:val="center"/>
            <w:rPr>
              <w:color w:val="808080" w:themeColor="background1" w:themeShade="80"/>
              <w:sz w:val="14"/>
              <w:szCs w:val="14"/>
            </w:rPr>
          </w:pPr>
          <w:hyperlink w:anchor="Съдържание" w:history="1">
            <w:r w:rsidR="00A619AF">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A54DDE" w14:textId="77777777" w:rsidR="00A619AF" w:rsidRPr="00C76DF3" w:rsidRDefault="00A619A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8EC8D" w14:textId="77777777" w:rsidR="00A619AF" w:rsidRPr="00C76DF3" w:rsidRDefault="00213ECD" w:rsidP="00591643">
          <w:pPr>
            <w:pStyle w:val="ProductList-OfferingBody"/>
            <w:ind w:left="-72" w:right="-74"/>
            <w:jc w:val="center"/>
            <w:rPr>
              <w:color w:val="808080" w:themeColor="background1" w:themeShade="80"/>
              <w:sz w:val="14"/>
              <w:szCs w:val="14"/>
            </w:rPr>
          </w:pPr>
          <w:hyperlink w:anchor="Въведение" w:history="1">
            <w:r w:rsidR="00A619AF">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87D230" w14:textId="77777777" w:rsidR="00A619AF" w:rsidRPr="00C76DF3" w:rsidRDefault="00A619A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43AB" w14:textId="77777777" w:rsidR="00A619AF" w:rsidRPr="00C76DF3" w:rsidRDefault="00213ECD" w:rsidP="003812FE">
          <w:pPr>
            <w:pStyle w:val="ProductList-OfferingBody"/>
            <w:ind w:left="-72" w:right="-75"/>
            <w:jc w:val="center"/>
            <w:rPr>
              <w:color w:val="808080" w:themeColor="background1" w:themeShade="80"/>
              <w:sz w:val="14"/>
              <w:szCs w:val="14"/>
            </w:rPr>
          </w:pPr>
          <w:hyperlink w:anchor="Общи условия" w:history="1">
            <w:r w:rsidR="00A619AF">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D4DB" w14:textId="77777777" w:rsidR="00A619AF" w:rsidRPr="00C76DF3" w:rsidRDefault="00A619A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1B850" w14:textId="77777777" w:rsidR="00A619AF" w:rsidRPr="00C76DF3" w:rsidRDefault="00213ECD"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A619AF">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8BE57" w14:textId="77777777" w:rsidR="00A619AF" w:rsidRPr="00C76DF3" w:rsidRDefault="00A619A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EACB06" w14:textId="77777777" w:rsidR="00A619AF" w:rsidRPr="00C76DF3" w:rsidRDefault="00213ECD" w:rsidP="003812FE">
          <w:pPr>
            <w:pStyle w:val="ProductList-OfferingBody"/>
            <w:ind w:left="-72" w:right="-77"/>
            <w:jc w:val="center"/>
            <w:rPr>
              <w:color w:val="808080" w:themeColor="background1" w:themeShade="80"/>
              <w:sz w:val="14"/>
              <w:szCs w:val="14"/>
            </w:rPr>
          </w:pPr>
          <w:hyperlink w:anchor="OnlineServiceSpecificTerms" w:history="1">
            <w:r w:rsidR="00A619AF">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B8097" w14:textId="77777777" w:rsidR="00A619AF" w:rsidRPr="00C76DF3" w:rsidRDefault="00A619A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128C7" w14:textId="77777777" w:rsidR="00A619AF" w:rsidRPr="00C76DF3" w:rsidRDefault="00213ECD" w:rsidP="003812FE">
          <w:pPr>
            <w:pStyle w:val="ProductList-OfferingBody"/>
            <w:ind w:left="-72" w:right="-76"/>
            <w:jc w:val="center"/>
            <w:rPr>
              <w:color w:val="808080" w:themeColor="background1" w:themeShade="80"/>
              <w:sz w:val="14"/>
              <w:szCs w:val="14"/>
            </w:rPr>
          </w:pPr>
          <w:hyperlink w:anchor="Приложение1" w:history="1">
            <w:r w:rsidR="00A619AF">
              <w:rPr>
                <w:rStyle w:val="Hyperlink"/>
                <w:sz w:val="14"/>
                <w:szCs w:val="14"/>
              </w:rPr>
              <w:t>Приложения</w:t>
            </w:r>
          </w:hyperlink>
        </w:p>
      </w:tc>
    </w:tr>
  </w:tbl>
  <w:p w14:paraId="08AAEF22" w14:textId="77777777" w:rsidR="00A619AF" w:rsidRPr="00591643" w:rsidRDefault="00A619AF">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A619AF" w:rsidRPr="00990DE4" w14:paraId="2E7B2CF5" w14:textId="77777777" w:rsidTr="00370CDA">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19383" w14:textId="77777777" w:rsidR="00A619AF" w:rsidRPr="00B10E07" w:rsidRDefault="00213ECD" w:rsidP="00565001">
          <w:pPr>
            <w:pStyle w:val="ProductList-OfferingBody"/>
            <w:ind w:left="-77" w:right="-73"/>
            <w:jc w:val="center"/>
            <w:rPr>
              <w:rStyle w:val="Hyperlink"/>
              <w:sz w:val="14"/>
              <w:szCs w:val="14"/>
              <w:lang w:val="en-US" w:eastAsia="en-US" w:bidi="ar-SA"/>
            </w:rPr>
          </w:pPr>
          <w:hyperlink w:anchor="TableofContents" w:history="1">
            <w:r w:rsidR="00A619AF"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5B4F11E" w14:textId="77777777" w:rsidR="00A619AF" w:rsidRPr="00B10E07" w:rsidRDefault="00A619AF"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2CE5C" w14:textId="77777777" w:rsidR="00A619AF" w:rsidRPr="00B10E07" w:rsidRDefault="00213ECD" w:rsidP="00565001">
          <w:pPr>
            <w:pStyle w:val="ProductList-OfferingBody"/>
            <w:ind w:left="-77" w:right="-73"/>
            <w:jc w:val="center"/>
            <w:rPr>
              <w:rStyle w:val="Hyperlink"/>
              <w:sz w:val="14"/>
              <w:szCs w:val="14"/>
              <w:lang w:val="en-US" w:eastAsia="en-US" w:bidi="ar-SA"/>
            </w:rPr>
          </w:pPr>
          <w:hyperlink w:anchor="Introduction" w:history="1">
            <w:r w:rsidR="00A619AF"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037DAE" w14:textId="77777777" w:rsidR="00A619AF" w:rsidRPr="00B10E07" w:rsidRDefault="00A619AF"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96961" w14:textId="77777777" w:rsidR="00A619AF" w:rsidRPr="00B10E07" w:rsidRDefault="00213ECD" w:rsidP="00565001">
          <w:pPr>
            <w:pStyle w:val="ProductList-OfferingBody"/>
            <w:ind w:left="-77" w:right="-73"/>
            <w:jc w:val="center"/>
            <w:rPr>
              <w:rStyle w:val="Hyperlink"/>
              <w:sz w:val="14"/>
              <w:szCs w:val="14"/>
              <w:lang w:val="en-US" w:eastAsia="en-US" w:bidi="ar-SA"/>
            </w:rPr>
          </w:pPr>
          <w:hyperlink w:anchor="GeneralTerms" w:history="1">
            <w:r w:rsidR="00A619AF"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B4CA11B" w14:textId="77777777" w:rsidR="00A619AF" w:rsidRPr="00B10E07" w:rsidRDefault="00A619AF"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CD4DBF" w14:textId="77777777" w:rsidR="00A619AF" w:rsidRPr="00B95770" w:rsidRDefault="00213ECD" w:rsidP="00565001">
          <w:pPr>
            <w:pStyle w:val="ProductList-OfferingBody"/>
            <w:ind w:left="-77" w:right="-73"/>
            <w:jc w:val="center"/>
            <w:rPr>
              <w:rStyle w:val="Hyperlink"/>
              <w:sz w:val="14"/>
              <w:szCs w:val="14"/>
              <w:lang w:val="ru-RU" w:eastAsia="en-US" w:bidi="ar-SA"/>
            </w:rPr>
          </w:pPr>
          <w:hyperlink w:anchor="PrivacyandSecurityTerms" w:history="1">
            <w:r w:rsidR="00A619AF"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02C5010" w14:textId="77777777" w:rsidR="00A619AF" w:rsidRPr="00B10E07" w:rsidRDefault="00A619AF"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827B7" w14:textId="77777777" w:rsidR="00A619AF" w:rsidRPr="00B95770" w:rsidRDefault="00213ECD" w:rsidP="00565001">
          <w:pPr>
            <w:pStyle w:val="ProductList-OfferingBody"/>
            <w:ind w:left="-77" w:right="-73"/>
            <w:jc w:val="center"/>
            <w:rPr>
              <w:rStyle w:val="Hyperlink"/>
              <w:sz w:val="14"/>
              <w:szCs w:val="14"/>
              <w:lang w:val="ru-RU" w:eastAsia="en-US" w:bidi="ar-SA"/>
            </w:rPr>
          </w:pPr>
          <w:hyperlink w:anchor="OnlineServiceSpecificTerms" w:history="1">
            <w:r w:rsidR="00A619AF"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E87046" w14:textId="77777777" w:rsidR="00A619AF" w:rsidRPr="00B10E07" w:rsidRDefault="00A619AF"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7F8A9" w14:textId="77777777" w:rsidR="00A619AF" w:rsidRPr="00B10E07" w:rsidRDefault="00213ECD" w:rsidP="00565001">
          <w:pPr>
            <w:pStyle w:val="ProductList-OfferingBody"/>
            <w:ind w:left="-77" w:right="-73"/>
            <w:jc w:val="center"/>
            <w:rPr>
              <w:rStyle w:val="Hyperlink"/>
              <w:sz w:val="14"/>
              <w:szCs w:val="14"/>
              <w:lang w:val="en-US" w:eastAsia="en-US" w:bidi="ar-SA"/>
            </w:rPr>
          </w:pPr>
          <w:hyperlink w:anchor="Attachment1" w:history="1">
            <w:r w:rsidR="00A619AF" w:rsidRPr="00B10E07">
              <w:rPr>
                <w:rStyle w:val="Hyperlink"/>
                <w:sz w:val="14"/>
                <w:szCs w:val="14"/>
                <w:lang w:val="en-US" w:eastAsia="en-US" w:bidi="ar-SA"/>
              </w:rPr>
              <w:t>Приложение</w:t>
            </w:r>
          </w:hyperlink>
        </w:p>
      </w:tc>
    </w:tr>
  </w:tbl>
  <w:p w14:paraId="0739624F" w14:textId="77777777" w:rsidR="00A619AF" w:rsidRPr="00591643" w:rsidRDefault="00A619AF"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619AF"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A619AF" w:rsidRPr="00C76DF3" w:rsidRDefault="00213ECD" w:rsidP="00591643">
          <w:pPr>
            <w:pStyle w:val="ProductList-OfferingBody"/>
            <w:ind w:left="-77" w:right="-73"/>
            <w:jc w:val="center"/>
            <w:rPr>
              <w:color w:val="808080" w:themeColor="background1" w:themeShade="80"/>
              <w:sz w:val="14"/>
              <w:szCs w:val="14"/>
            </w:rPr>
          </w:pPr>
          <w:hyperlink w:anchor="TableofContents" w:history="1">
            <w:r w:rsidR="00A619AF">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A619AF" w:rsidRPr="00C76DF3" w:rsidRDefault="00A619A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A619AF" w:rsidRPr="00C76DF3" w:rsidRDefault="00213ECD" w:rsidP="00591643">
          <w:pPr>
            <w:pStyle w:val="ProductList-OfferingBody"/>
            <w:ind w:left="-72" w:right="-74"/>
            <w:jc w:val="center"/>
            <w:rPr>
              <w:color w:val="808080" w:themeColor="background1" w:themeShade="80"/>
              <w:sz w:val="14"/>
              <w:szCs w:val="14"/>
            </w:rPr>
          </w:pPr>
          <w:hyperlink w:anchor="Introduction" w:history="1">
            <w:r w:rsidR="00A619AF">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A619AF" w:rsidRPr="00C76DF3" w:rsidRDefault="00A619A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A619AF" w:rsidRPr="00C76DF3" w:rsidRDefault="00213ECD" w:rsidP="003812FE">
          <w:pPr>
            <w:pStyle w:val="ProductList-OfferingBody"/>
            <w:ind w:left="-72" w:right="-75"/>
            <w:jc w:val="center"/>
            <w:rPr>
              <w:color w:val="808080" w:themeColor="background1" w:themeShade="80"/>
              <w:sz w:val="14"/>
              <w:szCs w:val="14"/>
            </w:rPr>
          </w:pPr>
          <w:hyperlink w:anchor="GeneralTerms" w:history="1">
            <w:r w:rsidR="00A619AF">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A619AF" w:rsidRPr="00C76DF3" w:rsidRDefault="00A619A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A619AF" w:rsidRPr="00C76DF3" w:rsidRDefault="00213ECD" w:rsidP="00591643">
          <w:pPr>
            <w:pStyle w:val="ProductList-OfferingBody"/>
            <w:ind w:left="-72" w:right="-77"/>
            <w:jc w:val="center"/>
            <w:rPr>
              <w:color w:val="808080" w:themeColor="background1" w:themeShade="80"/>
              <w:sz w:val="14"/>
              <w:szCs w:val="14"/>
            </w:rPr>
          </w:pPr>
          <w:hyperlink w:anchor="PrivacyandSecurityTerms" w:history="1">
            <w:r w:rsidR="00A619AF">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A619AF" w:rsidRPr="00C76DF3" w:rsidRDefault="00A619A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A619AF" w:rsidRPr="00C76DF3" w:rsidRDefault="00213ECD" w:rsidP="003812FE">
          <w:pPr>
            <w:pStyle w:val="ProductList-OfferingBody"/>
            <w:ind w:left="-72" w:right="-77"/>
            <w:jc w:val="center"/>
            <w:rPr>
              <w:color w:val="808080" w:themeColor="background1" w:themeShade="80"/>
              <w:sz w:val="14"/>
              <w:szCs w:val="14"/>
            </w:rPr>
          </w:pPr>
          <w:hyperlink w:anchor="OnlineServiceSpecificTerms" w:history="1">
            <w:r w:rsidR="00A619AF">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A619AF" w:rsidRPr="00C76DF3" w:rsidRDefault="00A619A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A619AF" w:rsidRPr="00C76DF3" w:rsidRDefault="00213ECD" w:rsidP="003812FE">
          <w:pPr>
            <w:pStyle w:val="ProductList-OfferingBody"/>
            <w:ind w:left="-72" w:right="-76"/>
            <w:jc w:val="center"/>
            <w:rPr>
              <w:color w:val="808080" w:themeColor="background1" w:themeShade="80"/>
              <w:sz w:val="14"/>
              <w:szCs w:val="14"/>
            </w:rPr>
          </w:pPr>
          <w:hyperlink w:anchor="Attachment1" w:history="1">
            <w:r w:rsidR="00A619AF">
              <w:rPr>
                <w:rStyle w:val="Hyperlink"/>
                <w:sz w:val="14"/>
                <w:szCs w:val="14"/>
              </w:rPr>
              <w:t>Приложения</w:t>
            </w:r>
          </w:hyperlink>
        </w:p>
      </w:tc>
    </w:tr>
  </w:tbl>
  <w:p w14:paraId="0F3548A6" w14:textId="77777777" w:rsidR="00A619AF" w:rsidRPr="00591643" w:rsidRDefault="00A619AF">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619AF" w:rsidRPr="00C76DF3" w14:paraId="40040B48"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772B5" w14:textId="77777777" w:rsidR="00A619AF" w:rsidRPr="00C76DF3" w:rsidRDefault="00213ECD" w:rsidP="00A619AF">
          <w:pPr>
            <w:pStyle w:val="ProductList-OfferingBody"/>
            <w:ind w:left="-77" w:right="-73"/>
            <w:jc w:val="center"/>
            <w:rPr>
              <w:color w:val="808080" w:themeColor="background1" w:themeShade="80"/>
              <w:sz w:val="14"/>
              <w:szCs w:val="14"/>
            </w:rPr>
          </w:pPr>
          <w:hyperlink w:anchor="Съдържание" w:history="1">
            <w:r w:rsidR="00A619AF">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E862EC" w14:textId="77777777" w:rsidR="00A619AF" w:rsidRPr="00C76DF3" w:rsidRDefault="00A619AF"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7B10D" w14:textId="77777777" w:rsidR="00A619AF" w:rsidRPr="00C76DF3" w:rsidRDefault="00213ECD" w:rsidP="00A619AF">
          <w:pPr>
            <w:pStyle w:val="ProductList-OfferingBody"/>
            <w:ind w:left="-72" w:right="-74"/>
            <w:jc w:val="center"/>
            <w:rPr>
              <w:color w:val="808080" w:themeColor="background1" w:themeShade="80"/>
              <w:sz w:val="14"/>
              <w:szCs w:val="14"/>
            </w:rPr>
          </w:pPr>
          <w:hyperlink w:anchor="Въведение" w:history="1">
            <w:r w:rsidR="00A619AF">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C03E33" w14:textId="77777777" w:rsidR="00A619AF" w:rsidRPr="00C76DF3" w:rsidRDefault="00A619AF"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F1BBF" w14:textId="77777777" w:rsidR="00A619AF" w:rsidRPr="00C76DF3" w:rsidRDefault="00213ECD" w:rsidP="00A619AF">
          <w:pPr>
            <w:pStyle w:val="ProductList-OfferingBody"/>
            <w:ind w:left="-72" w:right="-75"/>
            <w:jc w:val="center"/>
            <w:rPr>
              <w:color w:val="808080" w:themeColor="background1" w:themeShade="80"/>
              <w:sz w:val="14"/>
              <w:szCs w:val="14"/>
            </w:rPr>
          </w:pPr>
          <w:hyperlink w:anchor="Общи условия" w:history="1">
            <w:r w:rsidR="00A619AF">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78338C" w14:textId="77777777" w:rsidR="00A619AF" w:rsidRPr="00C76DF3" w:rsidRDefault="00A619AF"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E70" w14:textId="77777777" w:rsidR="00A619AF" w:rsidRPr="00C76DF3" w:rsidRDefault="00213ECD"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A619AF">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F3EA97" w14:textId="77777777" w:rsidR="00A619AF" w:rsidRPr="00C76DF3" w:rsidRDefault="00A619AF"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7B7CC5" w14:textId="77777777" w:rsidR="00A619AF" w:rsidRPr="00C76DF3" w:rsidRDefault="00213ECD" w:rsidP="00A619AF">
          <w:pPr>
            <w:pStyle w:val="ProductList-OfferingBody"/>
            <w:ind w:left="-72" w:right="-77"/>
            <w:jc w:val="center"/>
            <w:rPr>
              <w:color w:val="808080" w:themeColor="background1" w:themeShade="80"/>
              <w:sz w:val="14"/>
              <w:szCs w:val="14"/>
            </w:rPr>
          </w:pPr>
          <w:hyperlink w:anchor="OnlineServiceSpecificTerms" w:history="1">
            <w:r w:rsidR="00A619AF">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6E6A36" w14:textId="77777777" w:rsidR="00A619AF" w:rsidRPr="00C76DF3" w:rsidRDefault="00A619AF"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D4887" w14:textId="77777777" w:rsidR="00A619AF" w:rsidRPr="00C76DF3" w:rsidRDefault="00213ECD" w:rsidP="00A619AF">
          <w:pPr>
            <w:pStyle w:val="ProductList-OfferingBody"/>
            <w:ind w:left="-72" w:right="-76"/>
            <w:jc w:val="center"/>
            <w:rPr>
              <w:color w:val="808080" w:themeColor="background1" w:themeShade="80"/>
              <w:sz w:val="14"/>
              <w:szCs w:val="14"/>
            </w:rPr>
          </w:pPr>
          <w:hyperlink w:anchor="Приложение1" w:history="1">
            <w:r w:rsidR="00A619AF">
              <w:rPr>
                <w:rStyle w:val="Hyperlink"/>
                <w:sz w:val="14"/>
                <w:szCs w:val="14"/>
              </w:rPr>
              <w:t>Приложения</w:t>
            </w:r>
          </w:hyperlink>
        </w:p>
      </w:tc>
    </w:tr>
  </w:tbl>
  <w:p w14:paraId="76319162" w14:textId="77777777" w:rsidR="00A619AF" w:rsidRPr="00591643" w:rsidRDefault="00A619AF" w:rsidP="00A619A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619AF" w:rsidRPr="00C76DF3" w14:paraId="131F6D53"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195DC" w14:textId="77777777" w:rsidR="00A619AF" w:rsidRPr="00C76DF3" w:rsidRDefault="00213ECD" w:rsidP="00A619AF">
          <w:pPr>
            <w:pStyle w:val="ProductList-OfferingBody"/>
            <w:ind w:left="-77" w:right="-73"/>
            <w:jc w:val="center"/>
            <w:rPr>
              <w:color w:val="808080" w:themeColor="background1" w:themeShade="80"/>
              <w:sz w:val="14"/>
              <w:szCs w:val="14"/>
            </w:rPr>
          </w:pPr>
          <w:hyperlink w:anchor="Съдържание" w:history="1">
            <w:r w:rsidR="00A619AF">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9EE2CD" w14:textId="77777777" w:rsidR="00A619AF" w:rsidRPr="00C76DF3" w:rsidRDefault="00A619AF"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FB00F" w14:textId="77777777" w:rsidR="00A619AF" w:rsidRPr="00C76DF3" w:rsidRDefault="00213ECD" w:rsidP="00A619AF">
          <w:pPr>
            <w:pStyle w:val="ProductList-OfferingBody"/>
            <w:ind w:left="-72" w:right="-74"/>
            <w:jc w:val="center"/>
            <w:rPr>
              <w:color w:val="808080" w:themeColor="background1" w:themeShade="80"/>
              <w:sz w:val="14"/>
              <w:szCs w:val="14"/>
            </w:rPr>
          </w:pPr>
          <w:hyperlink w:anchor="Въведение" w:history="1">
            <w:r w:rsidR="00A619AF">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C20444" w14:textId="77777777" w:rsidR="00A619AF" w:rsidRPr="00C76DF3" w:rsidRDefault="00A619AF"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A9637" w14:textId="77777777" w:rsidR="00A619AF" w:rsidRPr="00C76DF3" w:rsidRDefault="00213ECD" w:rsidP="00A619AF">
          <w:pPr>
            <w:pStyle w:val="ProductList-OfferingBody"/>
            <w:ind w:left="-72" w:right="-75"/>
            <w:jc w:val="center"/>
            <w:rPr>
              <w:color w:val="808080" w:themeColor="background1" w:themeShade="80"/>
              <w:sz w:val="14"/>
              <w:szCs w:val="14"/>
            </w:rPr>
          </w:pPr>
          <w:hyperlink w:anchor="Общи условия" w:history="1">
            <w:r w:rsidR="00A619AF">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D1C34E" w14:textId="77777777" w:rsidR="00A619AF" w:rsidRPr="00C76DF3" w:rsidRDefault="00A619AF"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E3C9C" w14:textId="77777777" w:rsidR="00A619AF" w:rsidRPr="00C76DF3" w:rsidRDefault="00213ECD"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A619AF">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80C21" w14:textId="77777777" w:rsidR="00A619AF" w:rsidRPr="00C76DF3" w:rsidRDefault="00A619AF"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E6378F" w14:textId="77777777" w:rsidR="00A619AF" w:rsidRPr="00C76DF3" w:rsidRDefault="00213ECD" w:rsidP="00A619AF">
          <w:pPr>
            <w:pStyle w:val="ProductList-OfferingBody"/>
            <w:ind w:left="-72" w:right="-77"/>
            <w:jc w:val="center"/>
            <w:rPr>
              <w:color w:val="808080" w:themeColor="background1" w:themeShade="80"/>
              <w:sz w:val="14"/>
              <w:szCs w:val="14"/>
            </w:rPr>
          </w:pPr>
          <w:hyperlink w:anchor="OnlineServiceSpecificTerms" w:history="1">
            <w:r w:rsidR="00A619AF">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E6688" w14:textId="77777777" w:rsidR="00A619AF" w:rsidRPr="00C76DF3" w:rsidRDefault="00A619AF"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0335D" w14:textId="77777777" w:rsidR="00A619AF" w:rsidRPr="00C76DF3" w:rsidRDefault="00213ECD" w:rsidP="00A619AF">
          <w:pPr>
            <w:pStyle w:val="ProductList-OfferingBody"/>
            <w:ind w:left="-72" w:right="-76"/>
            <w:jc w:val="center"/>
            <w:rPr>
              <w:color w:val="808080" w:themeColor="background1" w:themeShade="80"/>
              <w:sz w:val="14"/>
              <w:szCs w:val="14"/>
            </w:rPr>
          </w:pPr>
          <w:hyperlink w:anchor="Приложение1" w:history="1">
            <w:r w:rsidR="00A619AF">
              <w:rPr>
                <w:rStyle w:val="Hyperlink"/>
                <w:sz w:val="14"/>
                <w:szCs w:val="14"/>
              </w:rPr>
              <w:t>Приложения</w:t>
            </w:r>
          </w:hyperlink>
        </w:p>
      </w:tc>
    </w:tr>
  </w:tbl>
  <w:p w14:paraId="37B1CA6A" w14:textId="77777777" w:rsidR="00A619AF" w:rsidRPr="00591643" w:rsidRDefault="00A619AF">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619AF" w:rsidRPr="00C76DF3" w14:paraId="0E6E5015"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FA02A" w14:textId="77777777" w:rsidR="00A619AF" w:rsidRPr="00C76DF3" w:rsidRDefault="00213ECD" w:rsidP="00A619AF">
          <w:pPr>
            <w:pStyle w:val="ProductList-OfferingBody"/>
            <w:ind w:left="-77" w:right="-73"/>
            <w:jc w:val="center"/>
            <w:rPr>
              <w:color w:val="808080" w:themeColor="background1" w:themeShade="80"/>
              <w:sz w:val="14"/>
              <w:szCs w:val="14"/>
            </w:rPr>
          </w:pPr>
          <w:hyperlink w:anchor="Съдържание" w:history="1">
            <w:r w:rsidR="00A619AF">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90580E" w14:textId="77777777" w:rsidR="00A619AF" w:rsidRPr="00C76DF3" w:rsidRDefault="00A619AF"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E108" w14:textId="77777777" w:rsidR="00A619AF" w:rsidRPr="00C76DF3" w:rsidRDefault="00213ECD" w:rsidP="00A619AF">
          <w:pPr>
            <w:pStyle w:val="ProductList-OfferingBody"/>
            <w:ind w:left="-72" w:right="-74"/>
            <w:jc w:val="center"/>
            <w:rPr>
              <w:color w:val="808080" w:themeColor="background1" w:themeShade="80"/>
              <w:sz w:val="14"/>
              <w:szCs w:val="14"/>
            </w:rPr>
          </w:pPr>
          <w:hyperlink w:anchor="Въведение" w:history="1">
            <w:r w:rsidR="00A619AF">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5BE8D8" w14:textId="77777777" w:rsidR="00A619AF" w:rsidRPr="00C76DF3" w:rsidRDefault="00A619AF"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6063" w14:textId="77777777" w:rsidR="00A619AF" w:rsidRPr="00C76DF3" w:rsidRDefault="00213ECD" w:rsidP="00A619AF">
          <w:pPr>
            <w:pStyle w:val="ProductList-OfferingBody"/>
            <w:ind w:left="-72" w:right="-75"/>
            <w:jc w:val="center"/>
            <w:rPr>
              <w:color w:val="808080" w:themeColor="background1" w:themeShade="80"/>
              <w:sz w:val="14"/>
              <w:szCs w:val="14"/>
            </w:rPr>
          </w:pPr>
          <w:hyperlink w:anchor="Общи условия" w:history="1">
            <w:r w:rsidR="00A619AF">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7E9F77" w14:textId="77777777" w:rsidR="00A619AF" w:rsidRPr="00C76DF3" w:rsidRDefault="00A619AF"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8687C" w14:textId="77777777" w:rsidR="00A619AF" w:rsidRPr="00C76DF3" w:rsidRDefault="00213ECD"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A619AF">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CFEC4" w14:textId="77777777" w:rsidR="00A619AF" w:rsidRPr="00C76DF3" w:rsidRDefault="00A619AF"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167501" w14:textId="77777777" w:rsidR="00A619AF" w:rsidRPr="00C76DF3" w:rsidRDefault="00213ECD" w:rsidP="00A619AF">
          <w:pPr>
            <w:pStyle w:val="ProductList-OfferingBody"/>
            <w:ind w:left="-72" w:right="-77"/>
            <w:jc w:val="center"/>
            <w:rPr>
              <w:color w:val="808080" w:themeColor="background1" w:themeShade="80"/>
              <w:sz w:val="14"/>
              <w:szCs w:val="14"/>
            </w:rPr>
          </w:pPr>
          <w:hyperlink w:anchor="OnlineServiceSpecificTerms" w:history="1">
            <w:r w:rsidR="00A619AF">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938301" w14:textId="77777777" w:rsidR="00A619AF" w:rsidRPr="00C76DF3" w:rsidRDefault="00A619AF"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157675" w14:textId="77777777" w:rsidR="00A619AF" w:rsidRPr="00C76DF3" w:rsidRDefault="00213ECD" w:rsidP="00A619AF">
          <w:pPr>
            <w:pStyle w:val="ProductList-OfferingBody"/>
            <w:ind w:left="-72" w:right="-76"/>
            <w:jc w:val="center"/>
            <w:rPr>
              <w:color w:val="808080" w:themeColor="background1" w:themeShade="80"/>
              <w:sz w:val="14"/>
              <w:szCs w:val="14"/>
            </w:rPr>
          </w:pPr>
          <w:hyperlink w:anchor="Приложение1" w:history="1">
            <w:r w:rsidR="00A619AF">
              <w:rPr>
                <w:rStyle w:val="Hyperlink"/>
                <w:sz w:val="14"/>
                <w:szCs w:val="14"/>
              </w:rPr>
              <w:t>Приложения</w:t>
            </w:r>
          </w:hyperlink>
        </w:p>
      </w:tc>
    </w:tr>
  </w:tbl>
  <w:p w14:paraId="3902E68F" w14:textId="77777777" w:rsidR="00A619AF" w:rsidRPr="00591643" w:rsidRDefault="00A619AF" w:rsidP="00A619A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619AF" w:rsidRPr="00C76DF3" w14:paraId="28ED4D85"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171CB" w14:textId="77777777" w:rsidR="00A619AF" w:rsidRPr="00C76DF3" w:rsidRDefault="00213ECD" w:rsidP="00A619AF">
          <w:pPr>
            <w:pStyle w:val="ProductList-OfferingBody"/>
            <w:ind w:left="-77" w:right="-73"/>
            <w:jc w:val="center"/>
            <w:rPr>
              <w:color w:val="808080" w:themeColor="background1" w:themeShade="80"/>
              <w:sz w:val="14"/>
              <w:szCs w:val="14"/>
            </w:rPr>
          </w:pPr>
          <w:hyperlink w:anchor="Съдържание" w:history="1">
            <w:r w:rsidR="00A619AF">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773A3C" w14:textId="77777777" w:rsidR="00A619AF" w:rsidRPr="00C76DF3" w:rsidRDefault="00A619AF"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1E032" w14:textId="77777777" w:rsidR="00A619AF" w:rsidRPr="00C76DF3" w:rsidRDefault="00213ECD" w:rsidP="00A619AF">
          <w:pPr>
            <w:pStyle w:val="ProductList-OfferingBody"/>
            <w:ind w:left="-72" w:right="-74"/>
            <w:jc w:val="center"/>
            <w:rPr>
              <w:color w:val="808080" w:themeColor="background1" w:themeShade="80"/>
              <w:sz w:val="14"/>
              <w:szCs w:val="14"/>
            </w:rPr>
          </w:pPr>
          <w:hyperlink w:anchor="Въведение" w:history="1">
            <w:r w:rsidR="00A619AF">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02B42E" w14:textId="77777777" w:rsidR="00A619AF" w:rsidRPr="00C76DF3" w:rsidRDefault="00A619AF"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736A1" w14:textId="77777777" w:rsidR="00A619AF" w:rsidRPr="00C76DF3" w:rsidRDefault="00213ECD" w:rsidP="00A619AF">
          <w:pPr>
            <w:pStyle w:val="ProductList-OfferingBody"/>
            <w:ind w:left="-72" w:right="-75"/>
            <w:jc w:val="center"/>
            <w:rPr>
              <w:color w:val="808080" w:themeColor="background1" w:themeShade="80"/>
              <w:sz w:val="14"/>
              <w:szCs w:val="14"/>
            </w:rPr>
          </w:pPr>
          <w:hyperlink w:anchor="Общи условия" w:history="1">
            <w:r w:rsidR="00A619AF">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87AA4F" w14:textId="77777777" w:rsidR="00A619AF" w:rsidRPr="00C76DF3" w:rsidRDefault="00A619AF"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D8126" w14:textId="77777777" w:rsidR="00A619AF" w:rsidRPr="00C76DF3" w:rsidRDefault="00213ECD"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A619AF">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707096" w14:textId="77777777" w:rsidR="00A619AF" w:rsidRPr="00C76DF3" w:rsidRDefault="00A619AF"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9C05E9" w14:textId="77777777" w:rsidR="00A619AF" w:rsidRPr="00C76DF3" w:rsidRDefault="00213ECD" w:rsidP="00A619AF">
          <w:pPr>
            <w:pStyle w:val="ProductList-OfferingBody"/>
            <w:ind w:left="-72" w:right="-77"/>
            <w:jc w:val="center"/>
            <w:rPr>
              <w:color w:val="808080" w:themeColor="background1" w:themeShade="80"/>
              <w:sz w:val="14"/>
              <w:szCs w:val="14"/>
            </w:rPr>
          </w:pPr>
          <w:hyperlink w:anchor="OnlineServiceSpecificTerms" w:history="1">
            <w:r w:rsidR="00A619AF">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9B5FD6" w14:textId="77777777" w:rsidR="00A619AF" w:rsidRPr="00C76DF3" w:rsidRDefault="00A619AF"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B86451" w14:textId="77777777" w:rsidR="00A619AF" w:rsidRPr="00C76DF3" w:rsidRDefault="00213ECD" w:rsidP="00A619AF">
          <w:pPr>
            <w:pStyle w:val="ProductList-OfferingBody"/>
            <w:ind w:left="-72" w:right="-76"/>
            <w:jc w:val="center"/>
            <w:rPr>
              <w:color w:val="808080" w:themeColor="background1" w:themeShade="80"/>
              <w:sz w:val="14"/>
              <w:szCs w:val="14"/>
            </w:rPr>
          </w:pPr>
          <w:hyperlink w:anchor="Приложение1" w:history="1">
            <w:r w:rsidR="00A619AF">
              <w:rPr>
                <w:rStyle w:val="Hyperlink"/>
                <w:sz w:val="14"/>
                <w:szCs w:val="14"/>
              </w:rPr>
              <w:t>Приложения</w:t>
            </w:r>
          </w:hyperlink>
        </w:p>
      </w:tc>
    </w:tr>
  </w:tbl>
  <w:p w14:paraId="32C3B5D8" w14:textId="77777777" w:rsidR="00A619AF" w:rsidRPr="00591643" w:rsidRDefault="00A619AF">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619AF"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A619AF" w:rsidRPr="00C76DF3" w:rsidRDefault="00213ECD" w:rsidP="00591643">
          <w:pPr>
            <w:pStyle w:val="ProductList-OfferingBody"/>
            <w:ind w:left="-77" w:right="-73"/>
            <w:jc w:val="center"/>
            <w:rPr>
              <w:color w:val="808080" w:themeColor="background1" w:themeShade="80"/>
              <w:sz w:val="14"/>
              <w:szCs w:val="14"/>
            </w:rPr>
          </w:pPr>
          <w:hyperlink w:anchor="TableofContents" w:history="1">
            <w:r w:rsidR="00A619AF">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A619AF" w:rsidRPr="00C76DF3" w:rsidRDefault="00A619A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A619AF" w:rsidRPr="00C76DF3" w:rsidRDefault="00213ECD" w:rsidP="00591643">
          <w:pPr>
            <w:pStyle w:val="ProductList-OfferingBody"/>
            <w:ind w:left="-72" w:right="-74"/>
            <w:jc w:val="center"/>
            <w:rPr>
              <w:color w:val="808080" w:themeColor="background1" w:themeShade="80"/>
              <w:sz w:val="14"/>
              <w:szCs w:val="14"/>
            </w:rPr>
          </w:pPr>
          <w:hyperlink w:anchor="Introduction" w:history="1">
            <w:r w:rsidR="00A619AF">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A619AF" w:rsidRPr="00C76DF3" w:rsidRDefault="00A619A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A619AF" w:rsidRPr="00C76DF3" w:rsidRDefault="00213ECD" w:rsidP="003812FE">
          <w:pPr>
            <w:pStyle w:val="ProductList-OfferingBody"/>
            <w:ind w:left="-72" w:right="-75"/>
            <w:jc w:val="center"/>
            <w:rPr>
              <w:color w:val="808080" w:themeColor="background1" w:themeShade="80"/>
              <w:sz w:val="14"/>
              <w:szCs w:val="14"/>
            </w:rPr>
          </w:pPr>
          <w:hyperlink w:anchor="GeneralTerms" w:history="1">
            <w:r w:rsidR="00A619AF">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A619AF" w:rsidRPr="00C76DF3" w:rsidRDefault="00A619A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A619AF" w:rsidRPr="00C76DF3" w:rsidRDefault="00213ECD" w:rsidP="00591643">
          <w:pPr>
            <w:pStyle w:val="ProductList-OfferingBody"/>
            <w:ind w:left="-72" w:right="-77"/>
            <w:jc w:val="center"/>
            <w:rPr>
              <w:color w:val="808080" w:themeColor="background1" w:themeShade="80"/>
              <w:sz w:val="14"/>
              <w:szCs w:val="14"/>
            </w:rPr>
          </w:pPr>
          <w:hyperlink w:anchor="PrivacyandSecurityTerms" w:history="1">
            <w:r w:rsidR="00A619AF">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A619AF" w:rsidRPr="00C76DF3" w:rsidRDefault="00A619A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A619AF" w:rsidRPr="00C76DF3" w:rsidRDefault="00213ECD" w:rsidP="003812FE">
          <w:pPr>
            <w:pStyle w:val="ProductList-OfferingBody"/>
            <w:ind w:left="-72" w:right="-77"/>
            <w:jc w:val="center"/>
            <w:rPr>
              <w:color w:val="808080" w:themeColor="background1" w:themeShade="80"/>
              <w:sz w:val="14"/>
              <w:szCs w:val="14"/>
            </w:rPr>
          </w:pPr>
          <w:hyperlink w:anchor="OnlineServiceSpecificTerms" w:history="1">
            <w:r w:rsidR="00A619AF">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A619AF" w:rsidRPr="00C76DF3" w:rsidRDefault="00A619A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A619AF" w:rsidRPr="00C76DF3" w:rsidRDefault="00213ECD" w:rsidP="003812FE">
          <w:pPr>
            <w:pStyle w:val="ProductList-OfferingBody"/>
            <w:ind w:left="-72" w:right="-76"/>
            <w:jc w:val="center"/>
            <w:rPr>
              <w:color w:val="808080" w:themeColor="background1" w:themeShade="80"/>
              <w:sz w:val="14"/>
              <w:szCs w:val="14"/>
            </w:rPr>
          </w:pPr>
          <w:hyperlink w:anchor="Attachment1" w:history="1">
            <w:r w:rsidR="00A619AF">
              <w:rPr>
                <w:rStyle w:val="Hyperlink"/>
                <w:sz w:val="14"/>
                <w:szCs w:val="14"/>
              </w:rPr>
              <w:t>Приложения</w:t>
            </w:r>
          </w:hyperlink>
        </w:p>
      </w:tc>
    </w:tr>
  </w:tbl>
  <w:p w14:paraId="3CE7D4B7" w14:textId="77777777" w:rsidR="00A619AF" w:rsidRPr="00591643" w:rsidRDefault="00A619AF">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A619AF" w:rsidRPr="00990DE4" w14:paraId="67B2C5FD" w14:textId="77777777" w:rsidTr="0056500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3BA4180" w14:textId="77777777" w:rsidR="00A619AF" w:rsidRPr="00B10E07" w:rsidRDefault="00213ECD" w:rsidP="00565001">
          <w:pPr>
            <w:pStyle w:val="ProductList-OfferingBody"/>
            <w:ind w:left="-77" w:right="-73"/>
            <w:jc w:val="center"/>
            <w:rPr>
              <w:rStyle w:val="Hyperlink"/>
              <w:sz w:val="14"/>
              <w:szCs w:val="14"/>
              <w:lang w:val="en-US" w:eastAsia="en-US" w:bidi="ar-SA"/>
            </w:rPr>
          </w:pPr>
          <w:hyperlink w:anchor="TableofContents" w:history="1">
            <w:r w:rsidR="00A619AF"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B6F7A42" w14:textId="77777777" w:rsidR="00A619AF" w:rsidRPr="00B10E07" w:rsidRDefault="00A619AF"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B1F6A4" w14:textId="77777777" w:rsidR="00A619AF" w:rsidRPr="00B10E07" w:rsidRDefault="00213ECD" w:rsidP="00565001">
          <w:pPr>
            <w:pStyle w:val="ProductList-OfferingBody"/>
            <w:ind w:left="-77" w:right="-73"/>
            <w:jc w:val="center"/>
            <w:rPr>
              <w:rStyle w:val="Hyperlink"/>
              <w:sz w:val="14"/>
              <w:szCs w:val="14"/>
              <w:lang w:val="en-US" w:eastAsia="en-US" w:bidi="ar-SA"/>
            </w:rPr>
          </w:pPr>
          <w:hyperlink w:anchor="Introduction" w:history="1">
            <w:r w:rsidR="00A619AF"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C4FC20D" w14:textId="77777777" w:rsidR="00A619AF" w:rsidRPr="00B10E07" w:rsidRDefault="00A619AF"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449B6" w14:textId="77777777" w:rsidR="00A619AF" w:rsidRPr="00B10E07" w:rsidRDefault="00213ECD" w:rsidP="00565001">
          <w:pPr>
            <w:pStyle w:val="ProductList-OfferingBody"/>
            <w:ind w:left="-77" w:right="-73"/>
            <w:jc w:val="center"/>
            <w:rPr>
              <w:rStyle w:val="Hyperlink"/>
              <w:sz w:val="14"/>
              <w:szCs w:val="14"/>
              <w:lang w:val="en-US" w:eastAsia="en-US" w:bidi="ar-SA"/>
            </w:rPr>
          </w:pPr>
          <w:hyperlink w:anchor="GeneralTerms" w:history="1">
            <w:r w:rsidR="00A619AF"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D1C8E8E" w14:textId="77777777" w:rsidR="00A619AF" w:rsidRPr="00B10E07" w:rsidRDefault="00A619AF"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5A359" w14:textId="77777777" w:rsidR="00A619AF" w:rsidRPr="00B95770" w:rsidRDefault="00213ECD" w:rsidP="00565001">
          <w:pPr>
            <w:pStyle w:val="ProductList-OfferingBody"/>
            <w:ind w:left="-77" w:right="-73"/>
            <w:jc w:val="center"/>
            <w:rPr>
              <w:rStyle w:val="Hyperlink"/>
              <w:sz w:val="14"/>
              <w:szCs w:val="14"/>
              <w:lang w:val="ru-RU" w:eastAsia="en-US" w:bidi="ar-SA"/>
            </w:rPr>
          </w:pPr>
          <w:hyperlink w:anchor="PrivacyandSecurityTerms" w:history="1">
            <w:r w:rsidR="00A619AF"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6A844EE" w14:textId="77777777" w:rsidR="00A619AF" w:rsidRPr="00B10E07" w:rsidRDefault="00A619AF"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92FC3" w14:textId="77777777" w:rsidR="00A619AF" w:rsidRPr="00B95770" w:rsidRDefault="00213ECD" w:rsidP="00565001">
          <w:pPr>
            <w:pStyle w:val="ProductList-OfferingBody"/>
            <w:ind w:left="-77" w:right="-73"/>
            <w:jc w:val="center"/>
            <w:rPr>
              <w:rStyle w:val="Hyperlink"/>
              <w:sz w:val="14"/>
              <w:szCs w:val="14"/>
              <w:lang w:val="ru-RU" w:eastAsia="en-US" w:bidi="ar-SA"/>
            </w:rPr>
          </w:pPr>
          <w:hyperlink w:anchor="OnlineServiceSpecificTerms" w:history="1">
            <w:r w:rsidR="00A619AF"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5A0264" w14:textId="77777777" w:rsidR="00A619AF" w:rsidRPr="00B10E07" w:rsidRDefault="00A619AF"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1A72CB" w14:textId="77777777" w:rsidR="00A619AF" w:rsidRPr="00B10E07" w:rsidRDefault="00213ECD" w:rsidP="00565001">
          <w:pPr>
            <w:pStyle w:val="ProductList-OfferingBody"/>
            <w:ind w:left="-77" w:right="-73"/>
            <w:jc w:val="center"/>
            <w:rPr>
              <w:rStyle w:val="Hyperlink"/>
              <w:sz w:val="14"/>
              <w:szCs w:val="14"/>
              <w:lang w:val="en-US" w:eastAsia="en-US" w:bidi="ar-SA"/>
            </w:rPr>
          </w:pPr>
          <w:hyperlink w:anchor="Attachment1" w:history="1">
            <w:r w:rsidR="00A619AF" w:rsidRPr="00B10E07">
              <w:rPr>
                <w:rStyle w:val="Hyperlink"/>
                <w:sz w:val="14"/>
                <w:szCs w:val="14"/>
                <w:lang w:val="en-US" w:eastAsia="en-US" w:bidi="ar-SA"/>
              </w:rPr>
              <w:t>Приложение</w:t>
            </w:r>
          </w:hyperlink>
        </w:p>
      </w:tc>
    </w:tr>
  </w:tbl>
  <w:p w14:paraId="7D0286BE" w14:textId="77777777" w:rsidR="00A619AF" w:rsidRPr="00591643" w:rsidRDefault="00A619AF" w:rsidP="003812F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A619AF" w:rsidRPr="00990DE4" w14:paraId="7F7C2798" w14:textId="77777777" w:rsidTr="0056500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AE0845" w14:textId="77777777" w:rsidR="00A619AF" w:rsidRPr="00B10E07" w:rsidRDefault="00213ECD" w:rsidP="00565001">
          <w:pPr>
            <w:pStyle w:val="ProductList-OfferingBody"/>
            <w:ind w:left="-77" w:right="-73"/>
            <w:jc w:val="center"/>
            <w:rPr>
              <w:rStyle w:val="Hyperlink"/>
              <w:sz w:val="14"/>
              <w:szCs w:val="14"/>
              <w:lang w:val="en-US" w:eastAsia="en-US" w:bidi="ar-SA"/>
            </w:rPr>
          </w:pPr>
          <w:hyperlink w:anchor="TableofContents" w:history="1">
            <w:r w:rsidR="00A619AF"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1800B0C" w14:textId="77777777" w:rsidR="00A619AF" w:rsidRPr="00B10E07" w:rsidRDefault="00A619AF"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485E1" w14:textId="77777777" w:rsidR="00A619AF" w:rsidRPr="00B10E07" w:rsidRDefault="00213ECD" w:rsidP="00565001">
          <w:pPr>
            <w:pStyle w:val="ProductList-OfferingBody"/>
            <w:ind w:left="-77" w:right="-73"/>
            <w:jc w:val="center"/>
            <w:rPr>
              <w:rStyle w:val="Hyperlink"/>
              <w:sz w:val="14"/>
              <w:szCs w:val="14"/>
              <w:lang w:val="en-US" w:eastAsia="en-US" w:bidi="ar-SA"/>
            </w:rPr>
          </w:pPr>
          <w:hyperlink w:anchor="Introduction" w:history="1">
            <w:r w:rsidR="00A619AF"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00DD42" w14:textId="77777777" w:rsidR="00A619AF" w:rsidRPr="00B10E07" w:rsidRDefault="00A619AF"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5029F" w14:textId="77777777" w:rsidR="00A619AF" w:rsidRPr="00B10E07" w:rsidRDefault="00213ECD" w:rsidP="00565001">
          <w:pPr>
            <w:pStyle w:val="ProductList-OfferingBody"/>
            <w:ind w:left="-77" w:right="-73"/>
            <w:jc w:val="center"/>
            <w:rPr>
              <w:rStyle w:val="Hyperlink"/>
              <w:sz w:val="14"/>
              <w:szCs w:val="14"/>
              <w:lang w:val="en-US" w:eastAsia="en-US" w:bidi="ar-SA"/>
            </w:rPr>
          </w:pPr>
          <w:hyperlink w:anchor="GeneralTerms" w:history="1">
            <w:r w:rsidR="00A619AF"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AB258D8" w14:textId="77777777" w:rsidR="00A619AF" w:rsidRPr="00B10E07" w:rsidRDefault="00A619AF"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70A17" w14:textId="77777777" w:rsidR="00A619AF" w:rsidRPr="00B95770" w:rsidRDefault="00213ECD" w:rsidP="00565001">
          <w:pPr>
            <w:pStyle w:val="ProductList-OfferingBody"/>
            <w:ind w:left="-77" w:right="-73"/>
            <w:jc w:val="center"/>
            <w:rPr>
              <w:rStyle w:val="Hyperlink"/>
              <w:sz w:val="14"/>
              <w:szCs w:val="14"/>
              <w:lang w:val="ru-RU" w:eastAsia="en-US" w:bidi="ar-SA"/>
            </w:rPr>
          </w:pPr>
          <w:hyperlink w:anchor="PrivacyandSecurityTerms" w:history="1">
            <w:r w:rsidR="00A619AF"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41B1A53" w14:textId="77777777" w:rsidR="00A619AF" w:rsidRPr="00B10E07" w:rsidRDefault="00A619AF"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DD9A9" w14:textId="77777777" w:rsidR="00A619AF" w:rsidRPr="00B95770" w:rsidRDefault="00213ECD" w:rsidP="00565001">
          <w:pPr>
            <w:pStyle w:val="ProductList-OfferingBody"/>
            <w:ind w:left="-77" w:right="-73"/>
            <w:jc w:val="center"/>
            <w:rPr>
              <w:rStyle w:val="Hyperlink"/>
              <w:sz w:val="14"/>
              <w:szCs w:val="14"/>
              <w:lang w:val="ru-RU" w:eastAsia="en-US" w:bidi="ar-SA"/>
            </w:rPr>
          </w:pPr>
          <w:hyperlink w:anchor="OnlineServiceSpecificTerms" w:history="1">
            <w:r w:rsidR="00A619AF"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241DBC" w14:textId="77777777" w:rsidR="00A619AF" w:rsidRPr="00B10E07" w:rsidRDefault="00A619AF"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957A29" w14:textId="77777777" w:rsidR="00A619AF" w:rsidRPr="00B10E07" w:rsidRDefault="00213ECD" w:rsidP="00565001">
          <w:pPr>
            <w:pStyle w:val="ProductList-OfferingBody"/>
            <w:ind w:left="-77" w:right="-73"/>
            <w:jc w:val="center"/>
            <w:rPr>
              <w:rStyle w:val="Hyperlink"/>
              <w:sz w:val="14"/>
              <w:szCs w:val="14"/>
              <w:lang w:val="en-US" w:eastAsia="en-US" w:bidi="ar-SA"/>
            </w:rPr>
          </w:pPr>
          <w:hyperlink w:anchor="Attachment1" w:history="1">
            <w:r w:rsidR="00A619AF" w:rsidRPr="00B10E07">
              <w:rPr>
                <w:rStyle w:val="Hyperlink"/>
                <w:sz w:val="14"/>
                <w:szCs w:val="14"/>
                <w:lang w:val="en-US" w:eastAsia="en-US" w:bidi="ar-SA"/>
              </w:rPr>
              <w:t>Приложение</w:t>
            </w:r>
          </w:hyperlink>
        </w:p>
      </w:tc>
    </w:tr>
  </w:tbl>
  <w:p w14:paraId="55658B9E" w14:textId="77777777" w:rsidR="00A619AF" w:rsidRPr="00694015" w:rsidRDefault="00A619AF"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275501" w14:textId="77777777" w:rsidR="00213ECD" w:rsidRDefault="00213ECD" w:rsidP="009A573F">
      <w:pPr>
        <w:spacing w:after="0" w:line="240" w:lineRule="auto"/>
      </w:pPr>
      <w:r>
        <w:separator/>
      </w:r>
    </w:p>
  </w:footnote>
  <w:footnote w:type="continuationSeparator" w:id="0">
    <w:p w14:paraId="779A9E25" w14:textId="77777777" w:rsidR="00213ECD" w:rsidRDefault="00213ECD" w:rsidP="009A573F">
      <w:pPr>
        <w:spacing w:after="0" w:line="240" w:lineRule="auto"/>
      </w:pPr>
      <w:r>
        <w:continuationSeparator/>
      </w:r>
    </w:p>
  </w:footnote>
  <w:footnote w:type="continuationNotice" w:id="1">
    <w:p w14:paraId="2128C8EE" w14:textId="77777777" w:rsidR="00213ECD" w:rsidRDefault="00213EC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619AF" w:rsidRPr="004D27A6" w:rsidRDefault="00A619A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15572942"/>
      <w:docPartObj>
        <w:docPartGallery w:val="Page Numbers (Top of Page)"/>
        <w:docPartUnique/>
      </w:docPartObj>
    </w:sdtPr>
    <w:sdtEndPr>
      <w:rPr>
        <w:noProof/>
        <w:sz w:val="16"/>
        <w:szCs w:val="16"/>
      </w:rPr>
    </w:sdtEndPr>
    <w:sdtContent>
      <w:p w14:paraId="79427711" w14:textId="3EAD0C3A" w:rsidR="00A619AF" w:rsidRPr="00665B0A" w:rsidRDefault="00213ECD" w:rsidP="00BA3F05">
        <w:pPr>
          <w:pStyle w:val="ProductList-Body"/>
          <w:tabs>
            <w:tab w:val="right" w:pos="10800"/>
          </w:tabs>
          <w:spacing w:before="20" w:after="20"/>
          <w:ind w:left="-14" w:right="-101"/>
          <w:rPr>
            <w:rFonts w:eastAsiaTheme="minorEastAsia"/>
            <w:noProof/>
            <w:sz w:val="16"/>
            <w:szCs w:val="16"/>
          </w:rPr>
        </w:pPr>
        <w:sdt>
          <w:sdtPr>
            <w:id w:val="-1911307589"/>
            <w:docPartObj>
              <w:docPartGallery w:val="Page Numbers (Top of Page)"/>
              <w:docPartUnique/>
            </w:docPartObj>
          </w:sdtPr>
          <w:sdtEndPr>
            <w:rPr>
              <w:noProof/>
              <w:sz w:val="16"/>
              <w:szCs w:val="16"/>
            </w:rPr>
          </w:sdtEndPr>
          <w:sdtContent>
            <w:r w:rsidR="00A619AF">
              <w:rPr>
                <w:sz w:val="16"/>
                <w:szCs w:val="16"/>
              </w:rPr>
              <w:t>Условия за онлайн услуги, лицензирани от Microsoft на едро (български (Bulgarian), декември 2019 г.)</w:t>
            </w:r>
          </w:sdtContent>
        </w:sdt>
        <w:r w:rsidR="00A619AF" w:rsidRPr="00665B0A">
          <w:rPr>
            <w:sz w:val="16"/>
            <w:szCs w:val="16"/>
          </w:rPr>
          <w:tab/>
        </w:r>
        <w:r w:rsidR="00A619AF" w:rsidRPr="00665B0A">
          <w:rPr>
            <w:sz w:val="16"/>
            <w:szCs w:val="16"/>
          </w:rPr>
          <w:fldChar w:fldCharType="begin"/>
        </w:r>
        <w:r w:rsidR="00A619AF" w:rsidRPr="00665B0A">
          <w:rPr>
            <w:sz w:val="16"/>
            <w:szCs w:val="16"/>
          </w:rPr>
          <w:instrText xml:space="preserve"> PAGE   \* MERGEFORMAT </w:instrText>
        </w:r>
        <w:r w:rsidR="00A619AF" w:rsidRPr="00665B0A">
          <w:rPr>
            <w:sz w:val="16"/>
            <w:szCs w:val="16"/>
          </w:rPr>
          <w:fldChar w:fldCharType="separate"/>
        </w:r>
        <w:r w:rsidR="00A619AF">
          <w:rPr>
            <w:sz w:val="16"/>
            <w:szCs w:val="16"/>
          </w:rPr>
          <w:t>2</w:t>
        </w:r>
        <w:r w:rsidR="00A619AF" w:rsidRPr="00665B0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27213A69" w:rsidR="00A619AF" w:rsidRPr="00665B0A" w:rsidRDefault="00213ECD" w:rsidP="000E12E7">
        <w:pPr>
          <w:pStyle w:val="ProductList-Body"/>
          <w:tabs>
            <w:tab w:val="right" w:pos="10800"/>
          </w:tabs>
          <w:spacing w:before="20" w:after="20"/>
          <w:ind w:left="-14" w:right="-101"/>
          <w:rPr>
            <w:rFonts w:eastAsiaTheme="minorEastAsia"/>
            <w:noProof/>
            <w:sz w:val="16"/>
            <w:szCs w:val="16"/>
          </w:rPr>
        </w:pPr>
        <w:sdt>
          <w:sdtPr>
            <w:id w:val="1357076926"/>
            <w:docPartObj>
              <w:docPartGallery w:val="Page Numbers (Top of Page)"/>
              <w:docPartUnique/>
            </w:docPartObj>
          </w:sdtPr>
          <w:sdtEndPr>
            <w:rPr>
              <w:noProof/>
              <w:sz w:val="16"/>
              <w:szCs w:val="16"/>
            </w:rPr>
          </w:sdtEndPr>
          <w:sdtContent>
            <w:r w:rsidR="00A619AF">
              <w:rPr>
                <w:sz w:val="16"/>
                <w:szCs w:val="16"/>
              </w:rPr>
              <w:t>Условия за онлайн услуги, лицензирани от Microsoft на едро (български (Bulgarian), декември 2019 г.)</w:t>
            </w:r>
          </w:sdtContent>
        </w:sdt>
        <w:r w:rsidR="00A619AF" w:rsidRPr="00665B0A">
          <w:rPr>
            <w:sz w:val="16"/>
            <w:szCs w:val="16"/>
          </w:rPr>
          <w:tab/>
        </w:r>
        <w:r w:rsidR="00A619AF" w:rsidRPr="00665B0A">
          <w:rPr>
            <w:sz w:val="16"/>
            <w:szCs w:val="16"/>
          </w:rPr>
          <w:fldChar w:fldCharType="begin"/>
        </w:r>
        <w:r w:rsidR="00A619AF" w:rsidRPr="00665B0A">
          <w:rPr>
            <w:sz w:val="16"/>
            <w:szCs w:val="16"/>
          </w:rPr>
          <w:instrText xml:space="preserve"> PAGE   \* MERGEFORMAT </w:instrText>
        </w:r>
        <w:r w:rsidR="00A619AF" w:rsidRPr="00665B0A">
          <w:rPr>
            <w:sz w:val="16"/>
            <w:szCs w:val="16"/>
          </w:rPr>
          <w:fldChar w:fldCharType="separate"/>
        </w:r>
        <w:r w:rsidR="00A619AF" w:rsidRPr="00665B0A">
          <w:rPr>
            <w:noProof/>
            <w:sz w:val="16"/>
            <w:szCs w:val="16"/>
          </w:rPr>
          <w:t>2</w:t>
        </w:r>
        <w:r w:rsidR="00A619AF" w:rsidRPr="00665B0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2"/>
  </w:num>
  <w:num w:numId="2">
    <w:abstractNumId w:val="2"/>
  </w:num>
  <w:num w:numId="3">
    <w:abstractNumId w:val="8"/>
  </w:num>
  <w:num w:numId="4">
    <w:abstractNumId w:val="9"/>
  </w:num>
  <w:num w:numId="5">
    <w:abstractNumId w:val="6"/>
  </w:num>
  <w:num w:numId="6">
    <w:abstractNumId w:val="15"/>
  </w:num>
  <w:num w:numId="7">
    <w:abstractNumId w:val="3"/>
  </w:num>
  <w:num w:numId="8">
    <w:abstractNumId w:val="14"/>
  </w:num>
  <w:num w:numId="9">
    <w:abstractNumId w:val="17"/>
  </w:num>
  <w:num w:numId="10">
    <w:abstractNumId w:val="13"/>
  </w:num>
  <w:num w:numId="11">
    <w:abstractNumId w:val="10"/>
  </w:num>
  <w:num w:numId="12">
    <w:abstractNumId w:val="4"/>
  </w:num>
  <w:num w:numId="13">
    <w:abstractNumId w:val="5"/>
  </w:num>
  <w:num w:numId="14">
    <w:abstractNumId w:val="18"/>
  </w:num>
  <w:num w:numId="15">
    <w:abstractNumId w:val="7"/>
  </w:num>
  <w:num w:numId="16">
    <w:abstractNumId w:val="1"/>
  </w:num>
  <w:num w:numId="17">
    <w:abstractNumId w:val="19"/>
  </w:num>
  <w:num w:numId="18">
    <w:abstractNumId w:val="11"/>
  </w:num>
  <w:num w:numId="19">
    <w:abstractNumId w:val="0"/>
  </w:num>
  <w:num w:numId="20">
    <w:abstractNumId w:val="16"/>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2IgrL5AbhWwTrtsvC9JILwtw4yYD+54bfNWfVhxKRCZra3+pUFmqE+k9b7xrJP5lQdf77Mt1I0eZZ6yJGh2YdA==" w:salt="moNEhCxQ8Ru3vEDiLTFGK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2BD"/>
    <w:rsid w:val="00035F22"/>
    <w:rsid w:val="00036242"/>
    <w:rsid w:val="0003651D"/>
    <w:rsid w:val="0004038E"/>
    <w:rsid w:val="000412FD"/>
    <w:rsid w:val="00041B2C"/>
    <w:rsid w:val="0004302B"/>
    <w:rsid w:val="00043BAC"/>
    <w:rsid w:val="000443FB"/>
    <w:rsid w:val="00044CD2"/>
    <w:rsid w:val="00045BAB"/>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24C"/>
    <w:rsid w:val="000964DC"/>
    <w:rsid w:val="00096E74"/>
    <w:rsid w:val="000A03D2"/>
    <w:rsid w:val="000A0CD9"/>
    <w:rsid w:val="000A1035"/>
    <w:rsid w:val="000A2672"/>
    <w:rsid w:val="000A2E8E"/>
    <w:rsid w:val="000A3546"/>
    <w:rsid w:val="000A5DC6"/>
    <w:rsid w:val="000A5E8A"/>
    <w:rsid w:val="000A5FA1"/>
    <w:rsid w:val="000A6BE5"/>
    <w:rsid w:val="000B02C9"/>
    <w:rsid w:val="000B0627"/>
    <w:rsid w:val="000B07BF"/>
    <w:rsid w:val="000B1561"/>
    <w:rsid w:val="000B2305"/>
    <w:rsid w:val="000B6823"/>
    <w:rsid w:val="000B6866"/>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64EC"/>
    <w:rsid w:val="00107F31"/>
    <w:rsid w:val="0011092F"/>
    <w:rsid w:val="00111744"/>
    <w:rsid w:val="00111B6A"/>
    <w:rsid w:val="0011302C"/>
    <w:rsid w:val="00117EB2"/>
    <w:rsid w:val="001206B3"/>
    <w:rsid w:val="00122096"/>
    <w:rsid w:val="00123E7D"/>
    <w:rsid w:val="001242BA"/>
    <w:rsid w:val="00125581"/>
    <w:rsid w:val="001257C0"/>
    <w:rsid w:val="00125CBE"/>
    <w:rsid w:val="00127C5F"/>
    <w:rsid w:val="00131F20"/>
    <w:rsid w:val="001320C2"/>
    <w:rsid w:val="00132A99"/>
    <w:rsid w:val="00132D95"/>
    <w:rsid w:val="00134DA1"/>
    <w:rsid w:val="00134EF8"/>
    <w:rsid w:val="00135786"/>
    <w:rsid w:val="00136452"/>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2AE1"/>
    <w:rsid w:val="00165DD6"/>
    <w:rsid w:val="00165F81"/>
    <w:rsid w:val="00166039"/>
    <w:rsid w:val="00167128"/>
    <w:rsid w:val="00167443"/>
    <w:rsid w:val="00170466"/>
    <w:rsid w:val="00171B2E"/>
    <w:rsid w:val="00174C82"/>
    <w:rsid w:val="00175B93"/>
    <w:rsid w:val="0017786C"/>
    <w:rsid w:val="00180B6E"/>
    <w:rsid w:val="00183408"/>
    <w:rsid w:val="001838D6"/>
    <w:rsid w:val="00185A8B"/>
    <w:rsid w:val="001865F8"/>
    <w:rsid w:val="00186BF6"/>
    <w:rsid w:val="00191210"/>
    <w:rsid w:val="00192660"/>
    <w:rsid w:val="001A0977"/>
    <w:rsid w:val="001A0CFD"/>
    <w:rsid w:val="001A19E0"/>
    <w:rsid w:val="001B02CF"/>
    <w:rsid w:val="001B07B6"/>
    <w:rsid w:val="001B1522"/>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523"/>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3ECD"/>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09A7"/>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80709"/>
    <w:rsid w:val="0028263A"/>
    <w:rsid w:val="00282B1B"/>
    <w:rsid w:val="00282CEB"/>
    <w:rsid w:val="00284B70"/>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2A00"/>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4180"/>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6CC"/>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1767"/>
    <w:rsid w:val="00332075"/>
    <w:rsid w:val="00332DA2"/>
    <w:rsid w:val="00337870"/>
    <w:rsid w:val="00340AF6"/>
    <w:rsid w:val="00341CA7"/>
    <w:rsid w:val="00341D3B"/>
    <w:rsid w:val="00343417"/>
    <w:rsid w:val="00351B78"/>
    <w:rsid w:val="00353E4C"/>
    <w:rsid w:val="0035459D"/>
    <w:rsid w:val="00354D09"/>
    <w:rsid w:val="00355E55"/>
    <w:rsid w:val="00356011"/>
    <w:rsid w:val="00357185"/>
    <w:rsid w:val="00362758"/>
    <w:rsid w:val="003632D9"/>
    <w:rsid w:val="00363AE5"/>
    <w:rsid w:val="00364696"/>
    <w:rsid w:val="00366C8E"/>
    <w:rsid w:val="00367242"/>
    <w:rsid w:val="0036780D"/>
    <w:rsid w:val="0037015D"/>
    <w:rsid w:val="003702A6"/>
    <w:rsid w:val="00370CDA"/>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074"/>
    <w:rsid w:val="0042536D"/>
    <w:rsid w:val="00430C94"/>
    <w:rsid w:val="00432379"/>
    <w:rsid w:val="00434703"/>
    <w:rsid w:val="004347EB"/>
    <w:rsid w:val="0043598B"/>
    <w:rsid w:val="0043674F"/>
    <w:rsid w:val="00440CC7"/>
    <w:rsid w:val="0044283D"/>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06FC"/>
    <w:rsid w:val="00472FC6"/>
    <w:rsid w:val="00473F5E"/>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C0E68"/>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4AAD"/>
    <w:rsid w:val="00545638"/>
    <w:rsid w:val="005470A9"/>
    <w:rsid w:val="00550011"/>
    <w:rsid w:val="0055019E"/>
    <w:rsid w:val="00550829"/>
    <w:rsid w:val="00550A06"/>
    <w:rsid w:val="005513D3"/>
    <w:rsid w:val="00553404"/>
    <w:rsid w:val="005535A4"/>
    <w:rsid w:val="00553757"/>
    <w:rsid w:val="00553ED8"/>
    <w:rsid w:val="00554F9B"/>
    <w:rsid w:val="00561053"/>
    <w:rsid w:val="00561361"/>
    <w:rsid w:val="005616CC"/>
    <w:rsid w:val="00561759"/>
    <w:rsid w:val="00562B7B"/>
    <w:rsid w:val="00564004"/>
    <w:rsid w:val="0056432C"/>
    <w:rsid w:val="00565001"/>
    <w:rsid w:val="00567AAC"/>
    <w:rsid w:val="005741AA"/>
    <w:rsid w:val="00577174"/>
    <w:rsid w:val="00581CDB"/>
    <w:rsid w:val="00583DDA"/>
    <w:rsid w:val="005854C1"/>
    <w:rsid w:val="00585A48"/>
    <w:rsid w:val="00586E9A"/>
    <w:rsid w:val="005876FF"/>
    <w:rsid w:val="00591457"/>
    <w:rsid w:val="0059156B"/>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A78BD"/>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4B0"/>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4B70"/>
    <w:rsid w:val="0061507D"/>
    <w:rsid w:val="0062068A"/>
    <w:rsid w:val="006213B7"/>
    <w:rsid w:val="00624D19"/>
    <w:rsid w:val="00626814"/>
    <w:rsid w:val="00627D56"/>
    <w:rsid w:val="006319DC"/>
    <w:rsid w:val="006322D8"/>
    <w:rsid w:val="00633463"/>
    <w:rsid w:val="0063373E"/>
    <w:rsid w:val="0063398B"/>
    <w:rsid w:val="00633CC2"/>
    <w:rsid w:val="006379B5"/>
    <w:rsid w:val="00640665"/>
    <w:rsid w:val="0064152F"/>
    <w:rsid w:val="00642513"/>
    <w:rsid w:val="00642C18"/>
    <w:rsid w:val="00642C75"/>
    <w:rsid w:val="006434A0"/>
    <w:rsid w:val="006519F7"/>
    <w:rsid w:val="00651B74"/>
    <w:rsid w:val="006523C8"/>
    <w:rsid w:val="006524A3"/>
    <w:rsid w:val="006524AC"/>
    <w:rsid w:val="00653E71"/>
    <w:rsid w:val="00655A3E"/>
    <w:rsid w:val="00655B49"/>
    <w:rsid w:val="00660952"/>
    <w:rsid w:val="00661180"/>
    <w:rsid w:val="00662221"/>
    <w:rsid w:val="00662BED"/>
    <w:rsid w:val="00664357"/>
    <w:rsid w:val="00665B0A"/>
    <w:rsid w:val="0067141C"/>
    <w:rsid w:val="006715C9"/>
    <w:rsid w:val="00671B8F"/>
    <w:rsid w:val="0067246B"/>
    <w:rsid w:val="0067279E"/>
    <w:rsid w:val="00673475"/>
    <w:rsid w:val="00673D8E"/>
    <w:rsid w:val="00674A8D"/>
    <w:rsid w:val="00674E65"/>
    <w:rsid w:val="00677274"/>
    <w:rsid w:val="00677C94"/>
    <w:rsid w:val="00680954"/>
    <w:rsid w:val="00680B23"/>
    <w:rsid w:val="00680B4D"/>
    <w:rsid w:val="006815A8"/>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B78C8"/>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14B2"/>
    <w:rsid w:val="00732995"/>
    <w:rsid w:val="00733083"/>
    <w:rsid w:val="0073317D"/>
    <w:rsid w:val="007337E7"/>
    <w:rsid w:val="007347E5"/>
    <w:rsid w:val="007424BF"/>
    <w:rsid w:val="0074447C"/>
    <w:rsid w:val="007476EE"/>
    <w:rsid w:val="00752424"/>
    <w:rsid w:val="00753527"/>
    <w:rsid w:val="00753C7A"/>
    <w:rsid w:val="0075635C"/>
    <w:rsid w:val="00761047"/>
    <w:rsid w:val="007619B6"/>
    <w:rsid w:val="007625AC"/>
    <w:rsid w:val="0076350B"/>
    <w:rsid w:val="00764C0C"/>
    <w:rsid w:val="00765272"/>
    <w:rsid w:val="00765EA8"/>
    <w:rsid w:val="00767845"/>
    <w:rsid w:val="00770F90"/>
    <w:rsid w:val="00773EC4"/>
    <w:rsid w:val="00774F6C"/>
    <w:rsid w:val="00775FA0"/>
    <w:rsid w:val="00776B82"/>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2D42"/>
    <w:rsid w:val="007A5BE2"/>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359"/>
    <w:rsid w:val="007D29D8"/>
    <w:rsid w:val="007D4221"/>
    <w:rsid w:val="007D521E"/>
    <w:rsid w:val="007D5FD9"/>
    <w:rsid w:val="007D6FFF"/>
    <w:rsid w:val="007E0105"/>
    <w:rsid w:val="007E135D"/>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0752"/>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4186"/>
    <w:rsid w:val="00845311"/>
    <w:rsid w:val="00846616"/>
    <w:rsid w:val="00847145"/>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5574"/>
    <w:rsid w:val="00886AF8"/>
    <w:rsid w:val="00887E02"/>
    <w:rsid w:val="00891785"/>
    <w:rsid w:val="00893C09"/>
    <w:rsid w:val="00893C66"/>
    <w:rsid w:val="008940CA"/>
    <w:rsid w:val="0089477A"/>
    <w:rsid w:val="00894AB1"/>
    <w:rsid w:val="00897417"/>
    <w:rsid w:val="00897D19"/>
    <w:rsid w:val="008A0064"/>
    <w:rsid w:val="008A016D"/>
    <w:rsid w:val="008A2E96"/>
    <w:rsid w:val="008A4B59"/>
    <w:rsid w:val="008A72C6"/>
    <w:rsid w:val="008B02EF"/>
    <w:rsid w:val="008B08EC"/>
    <w:rsid w:val="008B2E04"/>
    <w:rsid w:val="008B3F1E"/>
    <w:rsid w:val="008B4B62"/>
    <w:rsid w:val="008B4FB9"/>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8F7574"/>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4741C"/>
    <w:rsid w:val="00950CBE"/>
    <w:rsid w:val="00951935"/>
    <w:rsid w:val="00956AFC"/>
    <w:rsid w:val="009616E2"/>
    <w:rsid w:val="00961FCA"/>
    <w:rsid w:val="00965777"/>
    <w:rsid w:val="0096798F"/>
    <w:rsid w:val="00967CED"/>
    <w:rsid w:val="009708AE"/>
    <w:rsid w:val="00971DC1"/>
    <w:rsid w:val="00974D6F"/>
    <w:rsid w:val="00974EAE"/>
    <w:rsid w:val="00976475"/>
    <w:rsid w:val="0097662E"/>
    <w:rsid w:val="009767F4"/>
    <w:rsid w:val="00976EB6"/>
    <w:rsid w:val="009816C9"/>
    <w:rsid w:val="00981B7C"/>
    <w:rsid w:val="00984BCF"/>
    <w:rsid w:val="0098581E"/>
    <w:rsid w:val="009874C4"/>
    <w:rsid w:val="00990DE4"/>
    <w:rsid w:val="009912E6"/>
    <w:rsid w:val="009919D2"/>
    <w:rsid w:val="00992355"/>
    <w:rsid w:val="0099256C"/>
    <w:rsid w:val="00993957"/>
    <w:rsid w:val="00993D80"/>
    <w:rsid w:val="009946E6"/>
    <w:rsid w:val="0099471C"/>
    <w:rsid w:val="0099522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04D"/>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C33"/>
    <w:rsid w:val="009F1D80"/>
    <w:rsid w:val="009F2065"/>
    <w:rsid w:val="009F282C"/>
    <w:rsid w:val="009F7D89"/>
    <w:rsid w:val="009F7D90"/>
    <w:rsid w:val="00A00443"/>
    <w:rsid w:val="00A0071A"/>
    <w:rsid w:val="00A01F41"/>
    <w:rsid w:val="00A0485E"/>
    <w:rsid w:val="00A049E4"/>
    <w:rsid w:val="00A05175"/>
    <w:rsid w:val="00A11413"/>
    <w:rsid w:val="00A12347"/>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9AF"/>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06A"/>
    <w:rsid w:val="00AB48DD"/>
    <w:rsid w:val="00AB5CE8"/>
    <w:rsid w:val="00AB64F8"/>
    <w:rsid w:val="00AC1338"/>
    <w:rsid w:val="00AC2077"/>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9A"/>
    <w:rsid w:val="00AE45FC"/>
    <w:rsid w:val="00AE4DE4"/>
    <w:rsid w:val="00AE55C3"/>
    <w:rsid w:val="00AE64A9"/>
    <w:rsid w:val="00AE69BA"/>
    <w:rsid w:val="00AE709D"/>
    <w:rsid w:val="00AF0C27"/>
    <w:rsid w:val="00AF2E12"/>
    <w:rsid w:val="00AF56D4"/>
    <w:rsid w:val="00AF6659"/>
    <w:rsid w:val="00AF67A7"/>
    <w:rsid w:val="00AF6B91"/>
    <w:rsid w:val="00B0042D"/>
    <w:rsid w:val="00B01933"/>
    <w:rsid w:val="00B03C1D"/>
    <w:rsid w:val="00B049AB"/>
    <w:rsid w:val="00B074D2"/>
    <w:rsid w:val="00B0782A"/>
    <w:rsid w:val="00B10E07"/>
    <w:rsid w:val="00B12C95"/>
    <w:rsid w:val="00B1460B"/>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17F0"/>
    <w:rsid w:val="00B5449A"/>
    <w:rsid w:val="00B549DE"/>
    <w:rsid w:val="00B54C29"/>
    <w:rsid w:val="00B55284"/>
    <w:rsid w:val="00B608EC"/>
    <w:rsid w:val="00B60ECF"/>
    <w:rsid w:val="00B627EE"/>
    <w:rsid w:val="00B63904"/>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3F05"/>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0F63"/>
    <w:rsid w:val="00BE27AD"/>
    <w:rsid w:val="00BE3434"/>
    <w:rsid w:val="00BE34E2"/>
    <w:rsid w:val="00BE396A"/>
    <w:rsid w:val="00BE44F3"/>
    <w:rsid w:val="00BE646A"/>
    <w:rsid w:val="00BE6786"/>
    <w:rsid w:val="00BE719D"/>
    <w:rsid w:val="00BF408D"/>
    <w:rsid w:val="00BF6A60"/>
    <w:rsid w:val="00C02AC8"/>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67989"/>
    <w:rsid w:val="00C744BD"/>
    <w:rsid w:val="00C745A4"/>
    <w:rsid w:val="00C76770"/>
    <w:rsid w:val="00C76DF3"/>
    <w:rsid w:val="00C81E30"/>
    <w:rsid w:val="00C83E40"/>
    <w:rsid w:val="00C903E2"/>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52F8"/>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7C"/>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4A0"/>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6DDC"/>
    <w:rsid w:val="00D17D13"/>
    <w:rsid w:val="00D20000"/>
    <w:rsid w:val="00D20FC9"/>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47D0A"/>
    <w:rsid w:val="00D510DA"/>
    <w:rsid w:val="00D51A52"/>
    <w:rsid w:val="00D51B28"/>
    <w:rsid w:val="00D5365D"/>
    <w:rsid w:val="00D5434B"/>
    <w:rsid w:val="00D5519A"/>
    <w:rsid w:val="00D55C79"/>
    <w:rsid w:val="00D57D6E"/>
    <w:rsid w:val="00D608A0"/>
    <w:rsid w:val="00D61048"/>
    <w:rsid w:val="00D62419"/>
    <w:rsid w:val="00D6318B"/>
    <w:rsid w:val="00D63715"/>
    <w:rsid w:val="00D63A71"/>
    <w:rsid w:val="00D64B73"/>
    <w:rsid w:val="00D65DA3"/>
    <w:rsid w:val="00D67331"/>
    <w:rsid w:val="00D67524"/>
    <w:rsid w:val="00D67904"/>
    <w:rsid w:val="00D67A4B"/>
    <w:rsid w:val="00D70B5E"/>
    <w:rsid w:val="00D72922"/>
    <w:rsid w:val="00D73EC5"/>
    <w:rsid w:val="00D7478E"/>
    <w:rsid w:val="00D76D94"/>
    <w:rsid w:val="00D773B7"/>
    <w:rsid w:val="00D77D3C"/>
    <w:rsid w:val="00D80A12"/>
    <w:rsid w:val="00D8160E"/>
    <w:rsid w:val="00D8182E"/>
    <w:rsid w:val="00D8251F"/>
    <w:rsid w:val="00D8533F"/>
    <w:rsid w:val="00D86163"/>
    <w:rsid w:val="00D8708E"/>
    <w:rsid w:val="00D87575"/>
    <w:rsid w:val="00D8788C"/>
    <w:rsid w:val="00D87896"/>
    <w:rsid w:val="00D878A9"/>
    <w:rsid w:val="00D87AF4"/>
    <w:rsid w:val="00D909A5"/>
    <w:rsid w:val="00D92296"/>
    <w:rsid w:val="00D924FF"/>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31AE"/>
    <w:rsid w:val="00DD5C60"/>
    <w:rsid w:val="00DE1B8D"/>
    <w:rsid w:val="00DE1E7C"/>
    <w:rsid w:val="00DE2198"/>
    <w:rsid w:val="00DE31C1"/>
    <w:rsid w:val="00DE36B9"/>
    <w:rsid w:val="00DE3848"/>
    <w:rsid w:val="00DE44BF"/>
    <w:rsid w:val="00DE5F5E"/>
    <w:rsid w:val="00DE7535"/>
    <w:rsid w:val="00DF0623"/>
    <w:rsid w:val="00DF1449"/>
    <w:rsid w:val="00DF229E"/>
    <w:rsid w:val="00DF2A90"/>
    <w:rsid w:val="00DF2B81"/>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0DD4"/>
    <w:rsid w:val="00E51153"/>
    <w:rsid w:val="00E526D8"/>
    <w:rsid w:val="00E53C1F"/>
    <w:rsid w:val="00E53F8E"/>
    <w:rsid w:val="00E553C4"/>
    <w:rsid w:val="00E57A29"/>
    <w:rsid w:val="00E6194F"/>
    <w:rsid w:val="00E61DFC"/>
    <w:rsid w:val="00E652A8"/>
    <w:rsid w:val="00E66E5C"/>
    <w:rsid w:val="00E67F37"/>
    <w:rsid w:val="00E72C20"/>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374D"/>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F7C"/>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31C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4ADB"/>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289A"/>
    <w:rsid w:val="00FE509C"/>
    <w:rsid w:val="00FE6D61"/>
    <w:rsid w:val="00FF08DB"/>
    <w:rsid w:val="00FF2556"/>
    <w:rsid w:val="00FF2FDD"/>
    <w:rsid w:val="00FF4139"/>
    <w:rsid w:val="00FF4210"/>
    <w:rsid w:val="00FF455E"/>
    <w:rsid w:val="00FF6BE6"/>
    <w:rsid w:val="00FF7C5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 w:type="paragraph" w:customStyle="1" w:styleId="ProductList-Bullet">
    <w:name w:val="Product List - Bullet"/>
    <w:link w:val="ProductList-BulletChar"/>
    <w:uiPriority w:val="3"/>
    <w:qFormat/>
    <w:rsid w:val="0084714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47145"/>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ka.ms/MCAGermanSupplement" TargetMode="Externa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hyperlink" Target="http://www.office.com/sca" TargetMode="External"/><Relationship Id="rId68" Type="http://schemas.openxmlformats.org/officeDocument/2006/relationships/footer" Target="footer19.xml"/><Relationship Id="rId84" Type="http://schemas.openxmlformats.org/officeDocument/2006/relationships/hyperlink" Target="https://aka.ms/github_terms" TargetMode="External"/><Relationship Id="rId89" Type="http://schemas.openxmlformats.org/officeDocument/2006/relationships/hyperlink" Target="http://www.microsoft.com/itacademy"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go.microsoft.com/fwlink/?linkid=868812" TargetMode="External"/><Relationship Id="rId5" Type="http://schemas.openxmlformats.org/officeDocument/2006/relationships/webSettings" Target="webSettings.xml"/><Relationship Id="rId90" Type="http://schemas.openxmlformats.org/officeDocument/2006/relationships/hyperlink" Target="https://go.microsoft.com/fwlink/?LinkId=521839" TargetMode="External"/><Relationship Id="rId95" Type="http://schemas.openxmlformats.org/officeDocument/2006/relationships/hyperlink" Target="http://www.mpegla.com"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aka.ms/r1j7jq" TargetMode="External"/><Relationship Id="rId48" Type="http://schemas.openxmlformats.org/officeDocument/2006/relationships/footer" Target="footer11.xml"/><Relationship Id="rId64" Type="http://schemas.openxmlformats.org/officeDocument/2006/relationships/footer" Target="footer18.xml"/><Relationship Id="rId69" Type="http://schemas.openxmlformats.org/officeDocument/2006/relationships/footer" Target="footer20.xml"/><Relationship Id="rId80" Type="http://schemas.openxmlformats.org/officeDocument/2006/relationships/footer" Target="footer27.xml"/><Relationship Id="rId85" Type="http://schemas.openxmlformats.org/officeDocument/2006/relationships/hyperlink" Target="https://help.github.com/articles/github-privacy-statement/"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go.microsoft.com/fwlink/?linkid=870295"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hyperlink" Target="https://go.microsoft.com/fwlink/?LinkId=521839" TargetMode="External"/><Relationship Id="rId20" Type="http://schemas.openxmlformats.org/officeDocument/2006/relationships/hyperlink" Target="http://go.microsoft.com/?linkid=9839206"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3.xml"/><Relationship Id="rId62" Type="http://schemas.openxmlformats.org/officeDocument/2006/relationships/footer" Target="footer17.xml"/><Relationship Id="rId70" Type="http://schemas.openxmlformats.org/officeDocument/2006/relationships/footer" Target="footer21.xml"/><Relationship Id="rId75" Type="http://schemas.openxmlformats.org/officeDocument/2006/relationships/footer" Target="footer23.xml"/><Relationship Id="rId83" Type="http://schemas.openxmlformats.org/officeDocument/2006/relationships/footer" Target="footer30.xml"/><Relationship Id="rId88" Type="http://schemas.openxmlformats.org/officeDocument/2006/relationships/hyperlink" Target="http://go.microsoft.com/?linkid=9839206" TargetMode="External"/><Relationship Id="rId91" Type="http://schemas.openxmlformats.org/officeDocument/2006/relationships/footer" Target="footer31.xml"/><Relationship Id="rId96" Type="http://schemas.openxmlformats.org/officeDocument/2006/relationships/footer" Target="footer3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footer" Target="footer15.xml"/><Relationship Id="rId65" Type="http://schemas.openxmlformats.org/officeDocument/2006/relationships/hyperlink" Target="https://aka.ms/bingmapsplatformapistou" TargetMode="External"/><Relationship Id="rId73" Type="http://schemas.openxmlformats.org/officeDocument/2006/relationships/hyperlink" Target="https://aka.ms/bingmapsplatformsdks/" TargetMode="External"/><Relationship Id="rId78" Type="http://schemas.openxmlformats.org/officeDocument/2006/relationships/footer" Target="footer26.xml"/><Relationship Id="rId81" Type="http://schemas.openxmlformats.org/officeDocument/2006/relationships/footer" Target="footer28.xml"/><Relationship Id="rId86" Type="http://schemas.openxmlformats.org/officeDocument/2006/relationships/hyperlink" Target="https://aka.ms/github_terms" TargetMode="External"/><Relationship Id="rId94" Type="http://schemas.openxmlformats.org/officeDocument/2006/relationships/hyperlink" Target="http://go.microsoft.com/fwlink/?linkid=248532"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6" TargetMode="External"/><Relationship Id="rId39" Type="http://schemas.openxmlformats.org/officeDocument/2006/relationships/hyperlink" Target="http://azure.microsoft.com/en-us/support/legal/microsoft-azure-store-terms/"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24.xml"/><Relationship Id="rId97" Type="http://schemas.openxmlformats.org/officeDocument/2006/relationships/footer" Target="footer33.xml"/><Relationship Id="rId7" Type="http://schemas.openxmlformats.org/officeDocument/2006/relationships/endnotes" Target="endnotes.xml"/><Relationship Id="rId71" Type="http://schemas.openxmlformats.org/officeDocument/2006/relationships/footer" Target="footer22.xml"/><Relationship Id="rId92" Type="http://schemas.openxmlformats.org/officeDocument/2006/relationships/hyperlink" Target="http://go.microsoft.com/?linkid=9710837" TargetMode="External"/><Relationship Id="rId2" Type="http://schemas.openxmlformats.org/officeDocument/2006/relationships/numbering" Target="numbering.xml"/><Relationship Id="rId29" Type="http://schemas.openxmlformats.org/officeDocument/2006/relationships/hyperlink" Target="https://servicetrust.microsoft.com/" TargetMode="External"/><Relationship Id="rId24" Type="http://schemas.openxmlformats.org/officeDocument/2006/relationships/footer" Target="footer7.xm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66" Type="http://schemas.openxmlformats.org/officeDocument/2006/relationships/hyperlink" Target="https://aka.ms/bingmapsplatformsdks/" TargetMode="External"/><Relationship Id="rId87" Type="http://schemas.openxmlformats.org/officeDocument/2006/relationships/hyperlink" Target="https://haadminstoragedev.blob.core.windows.net/docs/HBS%20Preview%20Disclaimer%20and%20Acknowledgment%20(181113).pdf" TargetMode="External"/><Relationship Id="rId61" Type="http://schemas.openxmlformats.org/officeDocument/2006/relationships/footer" Target="footer16.xml"/><Relationship Id="rId82" Type="http://schemas.openxmlformats.org/officeDocument/2006/relationships/footer" Target="footer29.xml"/><Relationship Id="rId19" Type="http://schemas.openxmlformats.org/officeDocument/2006/relationships/hyperlink" Target="http://go.microsoft.com/?linkid=9839207" TargetMode="External"/><Relationship Id="rId14" Type="http://schemas.openxmlformats.org/officeDocument/2006/relationships/footer" Target="footer4.xml"/><Relationship Id="rId30" Type="http://schemas.openxmlformats.org/officeDocument/2006/relationships/hyperlink" Target="http://aka.ms/CJISCustomerAgreement" TargetMode="External"/><Relationship Id="rId35" Type="http://schemas.openxmlformats.org/officeDocument/2006/relationships/hyperlink" Target="https://aka.ms/r1j7jq" TargetMode="External"/><Relationship Id="rId56" Type="http://schemas.openxmlformats.org/officeDocument/2006/relationships/footer" Target="footer14.xml"/><Relationship Id="rId77" Type="http://schemas.openxmlformats.org/officeDocument/2006/relationships/footer" Target="footer25.xml"/><Relationship Id="rId100"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business.linkedin.com/c/15/10/eu-scc" TargetMode="External"/><Relationship Id="rId72" Type="http://schemas.openxmlformats.org/officeDocument/2006/relationships/hyperlink" Target="https://aka.ms/bingmapsplatformapistou" TargetMode="External"/><Relationship Id="rId93" Type="http://schemas.openxmlformats.org/officeDocument/2006/relationships/hyperlink" Target="http://go.microsoft.com/fwlink/?LinkID=248686" TargetMode="External"/><Relationship Id="rId98"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39B507-9923-4581-A7BC-7AC980ADCA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32326</Words>
  <Characters>184260</Characters>
  <Application>Microsoft Office Word</Application>
  <DocSecurity>8</DocSecurity>
  <Lines>1535</Lines>
  <Paragraphs>432</Paragraphs>
  <ScaleCrop>false</ScaleCrop>
  <LinksUpToDate>false</LinksUpToDate>
  <CharactersWithSpaces>216154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2019-11-27T21:45:00Z</dcterms:created>
  <dcterms:modified xsi:type="dcterms:W3CDTF">2019-11-27T21:45:00Z</dcterms:modified>
</cp:coreProperties>
</file>