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4EF2E737"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7F191E">
        <w:rPr>
          <w:rFonts w:asciiTheme="majorHAnsi" w:hAnsiTheme="majorHAnsi"/>
          <w:color w:val="FFFFFF" w:themeColor="background1"/>
          <w:sz w:val="72"/>
          <w:szCs w:val="72"/>
        </w:rPr>
        <w:t xml:space="preserve">февруари </w:t>
      </w:r>
      <w:r w:rsidR="00F810E5">
        <w:rPr>
          <w:rFonts w:asciiTheme="majorHAnsi" w:hAnsiTheme="majorHAnsi"/>
          <w:color w:val="FFFFFF" w:themeColor="background1"/>
          <w:sz w:val="72"/>
          <w:szCs w:val="72"/>
        </w:rPr>
        <w:t xml:space="preserve">2017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1DDD55DE" w14:textId="22581A4D" w:rsidR="007F191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08134" w:history="1">
        <w:r w:rsidR="007F191E" w:rsidRPr="000C7F2A">
          <w:rPr>
            <w:rStyle w:val="Hyperlink"/>
            <w:noProof/>
          </w:rPr>
          <w:t>Въведение</w:t>
        </w:r>
        <w:r w:rsidR="007F191E">
          <w:rPr>
            <w:noProof/>
            <w:webHidden/>
          </w:rPr>
          <w:tab/>
        </w:r>
        <w:r w:rsidR="007F191E">
          <w:rPr>
            <w:noProof/>
            <w:webHidden/>
          </w:rPr>
          <w:fldChar w:fldCharType="begin"/>
        </w:r>
        <w:r w:rsidR="007F191E">
          <w:rPr>
            <w:noProof/>
            <w:webHidden/>
          </w:rPr>
          <w:instrText xml:space="preserve"> PAGEREF _Toc472508134 \h </w:instrText>
        </w:r>
        <w:r w:rsidR="007F191E">
          <w:rPr>
            <w:noProof/>
            <w:webHidden/>
          </w:rPr>
        </w:r>
        <w:r w:rsidR="007F191E">
          <w:rPr>
            <w:noProof/>
            <w:webHidden/>
          </w:rPr>
          <w:fldChar w:fldCharType="separate"/>
        </w:r>
        <w:r w:rsidR="007F191E">
          <w:rPr>
            <w:noProof/>
            <w:webHidden/>
          </w:rPr>
          <w:t>3</w:t>
        </w:r>
        <w:r w:rsidR="007F191E">
          <w:rPr>
            <w:noProof/>
            <w:webHidden/>
          </w:rPr>
          <w:fldChar w:fldCharType="end"/>
        </w:r>
      </w:hyperlink>
    </w:p>
    <w:p w14:paraId="4F33F24D" w14:textId="7AC94383" w:rsidR="007F191E" w:rsidRDefault="00840BF6">
      <w:pPr>
        <w:pStyle w:val="TOC3"/>
        <w:rPr>
          <w:rFonts w:eastAsiaTheme="minorEastAsia"/>
          <w:b w:val="0"/>
          <w:smallCaps w:val="0"/>
          <w:sz w:val="22"/>
          <w:lang w:val="en-US" w:eastAsia="en-US" w:bidi="ar-SA"/>
        </w:rPr>
      </w:pPr>
      <w:hyperlink w:anchor="_Toc472508135" w:history="1">
        <w:r w:rsidR="007F191E" w:rsidRPr="000C7F2A">
          <w:rPr>
            <w:rStyle w:val="Hyperlink"/>
          </w:rPr>
          <w:t>Предишни версии</w:t>
        </w:r>
        <w:r w:rsidR="007F191E">
          <w:rPr>
            <w:webHidden/>
          </w:rPr>
          <w:tab/>
        </w:r>
        <w:r w:rsidR="007F191E">
          <w:rPr>
            <w:webHidden/>
          </w:rPr>
          <w:fldChar w:fldCharType="begin"/>
        </w:r>
        <w:r w:rsidR="007F191E">
          <w:rPr>
            <w:webHidden/>
          </w:rPr>
          <w:instrText xml:space="preserve"> PAGEREF _Toc472508135 \h </w:instrText>
        </w:r>
        <w:r w:rsidR="007F191E">
          <w:rPr>
            <w:webHidden/>
          </w:rPr>
        </w:r>
        <w:r w:rsidR="007F191E">
          <w:rPr>
            <w:webHidden/>
          </w:rPr>
          <w:fldChar w:fldCharType="separate"/>
        </w:r>
        <w:r w:rsidR="007F191E">
          <w:rPr>
            <w:webHidden/>
          </w:rPr>
          <w:t>3</w:t>
        </w:r>
        <w:r w:rsidR="007F191E">
          <w:rPr>
            <w:webHidden/>
          </w:rPr>
          <w:fldChar w:fldCharType="end"/>
        </w:r>
      </w:hyperlink>
    </w:p>
    <w:p w14:paraId="16E346D9" w14:textId="03D37E52" w:rsidR="007F191E" w:rsidRDefault="00840BF6">
      <w:pPr>
        <w:pStyle w:val="TOC3"/>
        <w:rPr>
          <w:rFonts w:eastAsiaTheme="minorEastAsia"/>
          <w:b w:val="0"/>
          <w:smallCaps w:val="0"/>
          <w:sz w:val="22"/>
          <w:lang w:val="en-US" w:eastAsia="en-US" w:bidi="ar-SA"/>
        </w:rPr>
      </w:pPr>
      <w:hyperlink w:anchor="_Toc472508136" w:history="1">
        <w:r w:rsidR="007F191E" w:rsidRPr="000C7F2A">
          <w:rPr>
            <w:rStyle w:val="Hyperlink"/>
            <w:lang w:val="bg-BG"/>
          </w:rPr>
          <w:t>Уточнения и резюме на промените</w:t>
        </w:r>
        <w:r w:rsidR="007F191E">
          <w:rPr>
            <w:webHidden/>
          </w:rPr>
          <w:tab/>
        </w:r>
        <w:r w:rsidR="007F191E">
          <w:rPr>
            <w:webHidden/>
          </w:rPr>
          <w:fldChar w:fldCharType="begin"/>
        </w:r>
        <w:r w:rsidR="007F191E">
          <w:rPr>
            <w:webHidden/>
          </w:rPr>
          <w:instrText xml:space="preserve"> PAGEREF _Toc472508136 \h </w:instrText>
        </w:r>
        <w:r w:rsidR="007F191E">
          <w:rPr>
            <w:webHidden/>
          </w:rPr>
        </w:r>
        <w:r w:rsidR="007F191E">
          <w:rPr>
            <w:webHidden/>
          </w:rPr>
          <w:fldChar w:fldCharType="separate"/>
        </w:r>
        <w:r w:rsidR="007F191E">
          <w:rPr>
            <w:webHidden/>
          </w:rPr>
          <w:t>3</w:t>
        </w:r>
        <w:r w:rsidR="007F191E">
          <w:rPr>
            <w:webHidden/>
          </w:rPr>
          <w:fldChar w:fldCharType="end"/>
        </w:r>
      </w:hyperlink>
    </w:p>
    <w:p w14:paraId="2821A243" w14:textId="4B900105" w:rsidR="007F191E" w:rsidRDefault="00840BF6">
      <w:pPr>
        <w:pStyle w:val="TOC1"/>
        <w:tabs>
          <w:tab w:val="right" w:leader="dot" w:pos="5030"/>
        </w:tabs>
        <w:rPr>
          <w:rFonts w:eastAsiaTheme="minorEastAsia"/>
          <w:b w:val="0"/>
          <w:caps w:val="0"/>
          <w:noProof/>
          <w:sz w:val="22"/>
          <w:lang w:val="en-US" w:eastAsia="en-US" w:bidi="ar-SA"/>
        </w:rPr>
      </w:pPr>
      <w:hyperlink w:anchor="_Toc472508137" w:history="1">
        <w:r w:rsidR="007F191E" w:rsidRPr="000C7F2A">
          <w:rPr>
            <w:rStyle w:val="Hyperlink"/>
            <w:noProof/>
          </w:rPr>
          <w:t>Общи условия</w:t>
        </w:r>
        <w:r w:rsidR="007F191E">
          <w:rPr>
            <w:noProof/>
            <w:webHidden/>
          </w:rPr>
          <w:tab/>
        </w:r>
        <w:r w:rsidR="007F191E">
          <w:rPr>
            <w:noProof/>
            <w:webHidden/>
          </w:rPr>
          <w:fldChar w:fldCharType="begin"/>
        </w:r>
        <w:r w:rsidR="007F191E">
          <w:rPr>
            <w:noProof/>
            <w:webHidden/>
          </w:rPr>
          <w:instrText xml:space="preserve"> PAGEREF _Toc472508137 \h </w:instrText>
        </w:r>
        <w:r w:rsidR="007F191E">
          <w:rPr>
            <w:noProof/>
            <w:webHidden/>
          </w:rPr>
        </w:r>
        <w:r w:rsidR="007F191E">
          <w:rPr>
            <w:noProof/>
            <w:webHidden/>
          </w:rPr>
          <w:fldChar w:fldCharType="separate"/>
        </w:r>
        <w:r w:rsidR="007F191E">
          <w:rPr>
            <w:noProof/>
            <w:webHidden/>
          </w:rPr>
          <w:t>4</w:t>
        </w:r>
        <w:r w:rsidR="007F191E">
          <w:rPr>
            <w:noProof/>
            <w:webHidden/>
          </w:rPr>
          <w:fldChar w:fldCharType="end"/>
        </w:r>
      </w:hyperlink>
    </w:p>
    <w:p w14:paraId="2D5ABD5B" w14:textId="44B705FC" w:rsidR="007F191E" w:rsidRDefault="00840BF6">
      <w:pPr>
        <w:pStyle w:val="TOC5"/>
        <w:tabs>
          <w:tab w:val="right" w:leader="dot" w:pos="5030"/>
        </w:tabs>
        <w:rPr>
          <w:rFonts w:eastAsiaTheme="minorEastAsia"/>
          <w:noProof/>
          <w:sz w:val="22"/>
          <w:lang w:val="en-US" w:eastAsia="en-US" w:bidi="ar-SA"/>
        </w:rPr>
      </w:pPr>
      <w:hyperlink w:anchor="_Toc472508138" w:history="1">
        <w:r w:rsidR="007F191E" w:rsidRPr="000C7F2A">
          <w:rPr>
            <w:rStyle w:val="Hyperlink"/>
            <w:noProof/>
          </w:rPr>
          <w:t>Определения</w:t>
        </w:r>
        <w:r w:rsidR="007F191E">
          <w:rPr>
            <w:noProof/>
            <w:webHidden/>
          </w:rPr>
          <w:tab/>
        </w:r>
        <w:r w:rsidR="007F191E">
          <w:rPr>
            <w:noProof/>
            <w:webHidden/>
          </w:rPr>
          <w:fldChar w:fldCharType="begin"/>
        </w:r>
        <w:r w:rsidR="007F191E">
          <w:rPr>
            <w:noProof/>
            <w:webHidden/>
          </w:rPr>
          <w:instrText xml:space="preserve"> PAGEREF _Toc472508138 \h </w:instrText>
        </w:r>
        <w:r w:rsidR="007F191E">
          <w:rPr>
            <w:noProof/>
            <w:webHidden/>
          </w:rPr>
        </w:r>
        <w:r w:rsidR="007F191E">
          <w:rPr>
            <w:noProof/>
            <w:webHidden/>
          </w:rPr>
          <w:fldChar w:fldCharType="separate"/>
        </w:r>
        <w:r w:rsidR="007F191E">
          <w:rPr>
            <w:noProof/>
            <w:webHidden/>
          </w:rPr>
          <w:t>4</w:t>
        </w:r>
        <w:r w:rsidR="007F191E">
          <w:rPr>
            <w:noProof/>
            <w:webHidden/>
          </w:rPr>
          <w:fldChar w:fldCharType="end"/>
        </w:r>
      </w:hyperlink>
    </w:p>
    <w:p w14:paraId="0D1F1DCF" w14:textId="249EB374" w:rsidR="007F191E" w:rsidRDefault="00840BF6">
      <w:pPr>
        <w:pStyle w:val="TOC5"/>
        <w:tabs>
          <w:tab w:val="right" w:leader="dot" w:pos="5030"/>
        </w:tabs>
        <w:rPr>
          <w:rFonts w:eastAsiaTheme="minorEastAsia"/>
          <w:noProof/>
          <w:sz w:val="22"/>
          <w:lang w:val="en-US" w:eastAsia="en-US" w:bidi="ar-SA"/>
        </w:rPr>
      </w:pPr>
      <w:hyperlink w:anchor="_Toc472508139" w:history="1">
        <w:r w:rsidR="007F191E" w:rsidRPr="000C7F2A">
          <w:rPr>
            <w:rStyle w:val="Hyperlink"/>
            <w:noProof/>
          </w:rPr>
          <w:t>Актуализации на условията за Онлайн услуги</w:t>
        </w:r>
        <w:r w:rsidR="007F191E">
          <w:rPr>
            <w:noProof/>
            <w:webHidden/>
          </w:rPr>
          <w:tab/>
        </w:r>
        <w:r w:rsidR="007F191E">
          <w:rPr>
            <w:noProof/>
            <w:webHidden/>
          </w:rPr>
          <w:fldChar w:fldCharType="begin"/>
        </w:r>
        <w:r w:rsidR="007F191E">
          <w:rPr>
            <w:noProof/>
            <w:webHidden/>
          </w:rPr>
          <w:instrText xml:space="preserve"> PAGEREF _Toc472508139 \h </w:instrText>
        </w:r>
        <w:r w:rsidR="007F191E">
          <w:rPr>
            <w:noProof/>
            <w:webHidden/>
          </w:rPr>
        </w:r>
        <w:r w:rsidR="007F191E">
          <w:rPr>
            <w:noProof/>
            <w:webHidden/>
          </w:rPr>
          <w:fldChar w:fldCharType="separate"/>
        </w:r>
        <w:r w:rsidR="007F191E">
          <w:rPr>
            <w:noProof/>
            <w:webHidden/>
          </w:rPr>
          <w:t>4</w:t>
        </w:r>
        <w:r w:rsidR="007F191E">
          <w:rPr>
            <w:noProof/>
            <w:webHidden/>
          </w:rPr>
          <w:fldChar w:fldCharType="end"/>
        </w:r>
      </w:hyperlink>
    </w:p>
    <w:p w14:paraId="7DC74831" w14:textId="5748AFDA" w:rsidR="007F191E" w:rsidRDefault="00840BF6">
      <w:pPr>
        <w:pStyle w:val="TOC5"/>
        <w:tabs>
          <w:tab w:val="right" w:leader="dot" w:pos="5030"/>
        </w:tabs>
        <w:rPr>
          <w:rFonts w:eastAsiaTheme="minorEastAsia"/>
          <w:noProof/>
          <w:sz w:val="22"/>
          <w:lang w:val="en-US" w:eastAsia="en-US" w:bidi="ar-SA"/>
        </w:rPr>
      </w:pPr>
      <w:hyperlink w:anchor="_Toc472508140" w:history="1">
        <w:r w:rsidR="007F191E" w:rsidRPr="000C7F2A">
          <w:rPr>
            <w:rStyle w:val="Hyperlink"/>
            <w:noProof/>
          </w:rPr>
          <w:t>Промени и наличност на Онлайн услугите</w:t>
        </w:r>
        <w:r w:rsidR="007F191E">
          <w:rPr>
            <w:noProof/>
            <w:webHidden/>
          </w:rPr>
          <w:tab/>
        </w:r>
        <w:r w:rsidR="007F191E">
          <w:rPr>
            <w:noProof/>
            <w:webHidden/>
          </w:rPr>
          <w:fldChar w:fldCharType="begin"/>
        </w:r>
        <w:r w:rsidR="007F191E">
          <w:rPr>
            <w:noProof/>
            <w:webHidden/>
          </w:rPr>
          <w:instrText xml:space="preserve"> PAGEREF _Toc472508140 \h </w:instrText>
        </w:r>
        <w:r w:rsidR="007F191E">
          <w:rPr>
            <w:noProof/>
            <w:webHidden/>
          </w:rPr>
        </w:r>
        <w:r w:rsidR="007F191E">
          <w:rPr>
            <w:noProof/>
            <w:webHidden/>
          </w:rPr>
          <w:fldChar w:fldCharType="separate"/>
        </w:r>
        <w:r w:rsidR="007F191E">
          <w:rPr>
            <w:noProof/>
            <w:webHidden/>
          </w:rPr>
          <w:t>4</w:t>
        </w:r>
        <w:r w:rsidR="007F191E">
          <w:rPr>
            <w:noProof/>
            <w:webHidden/>
          </w:rPr>
          <w:fldChar w:fldCharType="end"/>
        </w:r>
      </w:hyperlink>
    </w:p>
    <w:p w14:paraId="61297044" w14:textId="4555CE21" w:rsidR="007F191E" w:rsidRDefault="00840BF6">
      <w:pPr>
        <w:pStyle w:val="TOC5"/>
        <w:tabs>
          <w:tab w:val="right" w:leader="dot" w:pos="5030"/>
        </w:tabs>
        <w:rPr>
          <w:rFonts w:eastAsiaTheme="minorEastAsia"/>
          <w:noProof/>
          <w:sz w:val="22"/>
          <w:lang w:val="en-US" w:eastAsia="en-US" w:bidi="ar-SA"/>
        </w:rPr>
      </w:pPr>
      <w:hyperlink w:anchor="_Toc472508141" w:history="1">
        <w:r w:rsidR="007F191E" w:rsidRPr="000C7F2A">
          <w:rPr>
            <w:rStyle w:val="Hyperlink"/>
            <w:noProof/>
          </w:rPr>
          <w:t>Съхранение на данни</w:t>
        </w:r>
        <w:r w:rsidR="007F191E">
          <w:rPr>
            <w:noProof/>
            <w:webHidden/>
          </w:rPr>
          <w:tab/>
        </w:r>
        <w:r w:rsidR="007F191E">
          <w:rPr>
            <w:noProof/>
            <w:webHidden/>
          </w:rPr>
          <w:fldChar w:fldCharType="begin"/>
        </w:r>
        <w:r w:rsidR="007F191E">
          <w:rPr>
            <w:noProof/>
            <w:webHidden/>
          </w:rPr>
          <w:instrText xml:space="preserve"> PAGEREF _Toc472508141 \h </w:instrText>
        </w:r>
        <w:r w:rsidR="007F191E">
          <w:rPr>
            <w:noProof/>
            <w:webHidden/>
          </w:rPr>
        </w:r>
        <w:r w:rsidR="007F191E">
          <w:rPr>
            <w:noProof/>
            <w:webHidden/>
          </w:rPr>
          <w:fldChar w:fldCharType="separate"/>
        </w:r>
        <w:r w:rsidR="007F191E">
          <w:rPr>
            <w:noProof/>
            <w:webHidden/>
          </w:rPr>
          <w:t>4</w:t>
        </w:r>
        <w:r w:rsidR="007F191E">
          <w:rPr>
            <w:noProof/>
            <w:webHidden/>
          </w:rPr>
          <w:fldChar w:fldCharType="end"/>
        </w:r>
      </w:hyperlink>
    </w:p>
    <w:p w14:paraId="0DC4D346" w14:textId="52B5A0D7" w:rsidR="007F191E" w:rsidRDefault="00840BF6">
      <w:pPr>
        <w:pStyle w:val="TOC5"/>
        <w:tabs>
          <w:tab w:val="right" w:leader="dot" w:pos="5030"/>
        </w:tabs>
        <w:rPr>
          <w:rFonts w:eastAsiaTheme="minorEastAsia"/>
          <w:noProof/>
          <w:sz w:val="22"/>
          <w:lang w:val="en-US" w:eastAsia="en-US" w:bidi="ar-SA"/>
        </w:rPr>
      </w:pPr>
      <w:hyperlink w:anchor="_Toc472508142" w:history="1">
        <w:r w:rsidR="007F191E" w:rsidRPr="000C7F2A">
          <w:rPr>
            <w:rStyle w:val="Hyperlink"/>
            <w:noProof/>
          </w:rPr>
          <w:t>Използване на софтуера с Онлайн услугата</w:t>
        </w:r>
        <w:r w:rsidR="007F191E">
          <w:rPr>
            <w:noProof/>
            <w:webHidden/>
          </w:rPr>
          <w:tab/>
        </w:r>
        <w:r w:rsidR="007F191E">
          <w:rPr>
            <w:noProof/>
            <w:webHidden/>
          </w:rPr>
          <w:fldChar w:fldCharType="begin"/>
        </w:r>
        <w:r w:rsidR="007F191E">
          <w:rPr>
            <w:noProof/>
            <w:webHidden/>
          </w:rPr>
          <w:instrText xml:space="preserve"> PAGEREF _Toc472508142 \h </w:instrText>
        </w:r>
        <w:r w:rsidR="007F191E">
          <w:rPr>
            <w:noProof/>
            <w:webHidden/>
          </w:rPr>
        </w:r>
        <w:r w:rsidR="007F191E">
          <w:rPr>
            <w:noProof/>
            <w:webHidden/>
          </w:rPr>
          <w:fldChar w:fldCharType="separate"/>
        </w:r>
        <w:r w:rsidR="007F191E">
          <w:rPr>
            <w:noProof/>
            <w:webHidden/>
          </w:rPr>
          <w:t>5</w:t>
        </w:r>
        <w:r w:rsidR="007F191E">
          <w:rPr>
            <w:noProof/>
            <w:webHidden/>
          </w:rPr>
          <w:fldChar w:fldCharType="end"/>
        </w:r>
      </w:hyperlink>
    </w:p>
    <w:p w14:paraId="52E9CD7D" w14:textId="768D4776" w:rsidR="007F191E" w:rsidRDefault="00840BF6">
      <w:pPr>
        <w:pStyle w:val="TOC5"/>
        <w:tabs>
          <w:tab w:val="right" w:leader="dot" w:pos="5030"/>
        </w:tabs>
        <w:rPr>
          <w:rFonts w:eastAsiaTheme="minorEastAsia"/>
          <w:noProof/>
          <w:sz w:val="22"/>
          <w:lang w:val="en-US" w:eastAsia="en-US" w:bidi="ar-SA"/>
        </w:rPr>
      </w:pPr>
      <w:hyperlink w:anchor="_Toc472508143" w:history="1">
        <w:r w:rsidR="007F191E" w:rsidRPr="000C7F2A">
          <w:rPr>
            <w:rStyle w:val="Hyperlink"/>
            <w:noProof/>
          </w:rPr>
          <w:t>Продукти, които не са на Microsoft</w:t>
        </w:r>
        <w:r w:rsidR="007F191E">
          <w:rPr>
            <w:noProof/>
            <w:webHidden/>
          </w:rPr>
          <w:tab/>
        </w:r>
        <w:r w:rsidR="007F191E">
          <w:rPr>
            <w:noProof/>
            <w:webHidden/>
          </w:rPr>
          <w:fldChar w:fldCharType="begin"/>
        </w:r>
        <w:r w:rsidR="007F191E">
          <w:rPr>
            <w:noProof/>
            <w:webHidden/>
          </w:rPr>
          <w:instrText xml:space="preserve"> PAGEREF _Toc472508143 \h </w:instrText>
        </w:r>
        <w:r w:rsidR="007F191E">
          <w:rPr>
            <w:noProof/>
            <w:webHidden/>
          </w:rPr>
        </w:r>
        <w:r w:rsidR="007F191E">
          <w:rPr>
            <w:noProof/>
            <w:webHidden/>
          </w:rPr>
          <w:fldChar w:fldCharType="separate"/>
        </w:r>
        <w:r w:rsidR="007F191E">
          <w:rPr>
            <w:noProof/>
            <w:webHidden/>
          </w:rPr>
          <w:t>5</w:t>
        </w:r>
        <w:r w:rsidR="007F191E">
          <w:rPr>
            <w:noProof/>
            <w:webHidden/>
          </w:rPr>
          <w:fldChar w:fldCharType="end"/>
        </w:r>
      </w:hyperlink>
    </w:p>
    <w:p w14:paraId="6E7D22ED" w14:textId="30CCD956" w:rsidR="007F191E" w:rsidRDefault="00840BF6">
      <w:pPr>
        <w:pStyle w:val="TOC5"/>
        <w:tabs>
          <w:tab w:val="right" w:leader="dot" w:pos="5030"/>
        </w:tabs>
        <w:rPr>
          <w:rFonts w:eastAsiaTheme="minorEastAsia"/>
          <w:noProof/>
          <w:sz w:val="22"/>
          <w:lang w:val="en-US" w:eastAsia="en-US" w:bidi="ar-SA"/>
        </w:rPr>
      </w:pPr>
      <w:hyperlink w:anchor="_Toc472508144" w:history="1">
        <w:r w:rsidR="007F191E" w:rsidRPr="000C7F2A">
          <w:rPr>
            <w:rStyle w:val="Hyperlink"/>
            <w:noProof/>
          </w:rPr>
          <w:t>Условия за допустимо използване</w:t>
        </w:r>
        <w:r w:rsidR="007F191E">
          <w:rPr>
            <w:noProof/>
            <w:webHidden/>
          </w:rPr>
          <w:tab/>
        </w:r>
        <w:r w:rsidR="007F191E">
          <w:rPr>
            <w:noProof/>
            <w:webHidden/>
          </w:rPr>
          <w:fldChar w:fldCharType="begin"/>
        </w:r>
        <w:r w:rsidR="007F191E">
          <w:rPr>
            <w:noProof/>
            <w:webHidden/>
          </w:rPr>
          <w:instrText xml:space="preserve"> PAGEREF _Toc472508144 \h </w:instrText>
        </w:r>
        <w:r w:rsidR="007F191E">
          <w:rPr>
            <w:noProof/>
            <w:webHidden/>
          </w:rPr>
        </w:r>
        <w:r w:rsidR="007F191E">
          <w:rPr>
            <w:noProof/>
            <w:webHidden/>
          </w:rPr>
          <w:fldChar w:fldCharType="separate"/>
        </w:r>
        <w:r w:rsidR="007F191E">
          <w:rPr>
            <w:noProof/>
            <w:webHidden/>
          </w:rPr>
          <w:t>5</w:t>
        </w:r>
        <w:r w:rsidR="007F191E">
          <w:rPr>
            <w:noProof/>
            <w:webHidden/>
          </w:rPr>
          <w:fldChar w:fldCharType="end"/>
        </w:r>
      </w:hyperlink>
    </w:p>
    <w:p w14:paraId="51B1DB3A" w14:textId="54566D0D" w:rsidR="007F191E" w:rsidRDefault="00840BF6">
      <w:pPr>
        <w:pStyle w:val="TOC5"/>
        <w:tabs>
          <w:tab w:val="right" w:leader="dot" w:pos="5030"/>
        </w:tabs>
        <w:rPr>
          <w:rFonts w:eastAsiaTheme="minorEastAsia"/>
          <w:noProof/>
          <w:sz w:val="22"/>
          <w:lang w:val="en-US" w:eastAsia="en-US" w:bidi="ar-SA"/>
        </w:rPr>
      </w:pPr>
      <w:hyperlink w:anchor="_Toc472508145" w:history="1">
        <w:r w:rsidR="007F191E" w:rsidRPr="000C7F2A">
          <w:rPr>
            <w:rStyle w:val="Hyperlink"/>
            <w:noProof/>
          </w:rPr>
          <w:t>Технически ограничения</w:t>
        </w:r>
        <w:r w:rsidR="007F191E">
          <w:rPr>
            <w:noProof/>
            <w:webHidden/>
          </w:rPr>
          <w:tab/>
        </w:r>
        <w:r w:rsidR="007F191E">
          <w:rPr>
            <w:noProof/>
            <w:webHidden/>
          </w:rPr>
          <w:fldChar w:fldCharType="begin"/>
        </w:r>
        <w:r w:rsidR="007F191E">
          <w:rPr>
            <w:noProof/>
            <w:webHidden/>
          </w:rPr>
          <w:instrText xml:space="preserve"> PAGEREF _Toc472508145 \h </w:instrText>
        </w:r>
        <w:r w:rsidR="007F191E">
          <w:rPr>
            <w:noProof/>
            <w:webHidden/>
          </w:rPr>
        </w:r>
        <w:r w:rsidR="007F191E">
          <w:rPr>
            <w:noProof/>
            <w:webHidden/>
          </w:rPr>
          <w:fldChar w:fldCharType="separate"/>
        </w:r>
        <w:r w:rsidR="007F191E">
          <w:rPr>
            <w:noProof/>
            <w:webHidden/>
          </w:rPr>
          <w:t>6</w:t>
        </w:r>
        <w:r w:rsidR="007F191E">
          <w:rPr>
            <w:noProof/>
            <w:webHidden/>
          </w:rPr>
          <w:fldChar w:fldCharType="end"/>
        </w:r>
      </w:hyperlink>
    </w:p>
    <w:p w14:paraId="2F342719" w14:textId="1748E94C" w:rsidR="007F191E" w:rsidRDefault="00840BF6">
      <w:pPr>
        <w:pStyle w:val="TOC5"/>
        <w:tabs>
          <w:tab w:val="right" w:leader="dot" w:pos="5030"/>
        </w:tabs>
        <w:rPr>
          <w:rFonts w:eastAsiaTheme="minorEastAsia"/>
          <w:noProof/>
          <w:sz w:val="22"/>
          <w:lang w:val="en-US" w:eastAsia="en-US" w:bidi="ar-SA"/>
        </w:rPr>
      </w:pPr>
      <w:hyperlink w:anchor="_Toc472508146" w:history="1">
        <w:r w:rsidR="007F191E" w:rsidRPr="000C7F2A">
          <w:rPr>
            <w:rStyle w:val="Hyperlink"/>
            <w:noProof/>
          </w:rPr>
          <w:t>Съответствие със законите</w:t>
        </w:r>
        <w:r w:rsidR="007F191E">
          <w:rPr>
            <w:noProof/>
            <w:webHidden/>
          </w:rPr>
          <w:tab/>
        </w:r>
        <w:r w:rsidR="007F191E">
          <w:rPr>
            <w:noProof/>
            <w:webHidden/>
          </w:rPr>
          <w:fldChar w:fldCharType="begin"/>
        </w:r>
        <w:r w:rsidR="007F191E">
          <w:rPr>
            <w:noProof/>
            <w:webHidden/>
          </w:rPr>
          <w:instrText xml:space="preserve"> PAGEREF _Toc472508146 \h </w:instrText>
        </w:r>
        <w:r w:rsidR="007F191E">
          <w:rPr>
            <w:noProof/>
            <w:webHidden/>
          </w:rPr>
        </w:r>
        <w:r w:rsidR="007F191E">
          <w:rPr>
            <w:noProof/>
            <w:webHidden/>
          </w:rPr>
          <w:fldChar w:fldCharType="separate"/>
        </w:r>
        <w:r w:rsidR="007F191E">
          <w:rPr>
            <w:noProof/>
            <w:webHidden/>
          </w:rPr>
          <w:t>6</w:t>
        </w:r>
        <w:r w:rsidR="007F191E">
          <w:rPr>
            <w:noProof/>
            <w:webHidden/>
          </w:rPr>
          <w:fldChar w:fldCharType="end"/>
        </w:r>
      </w:hyperlink>
    </w:p>
    <w:p w14:paraId="7ECCBA8D" w14:textId="61878E8D" w:rsidR="007F191E" w:rsidRDefault="00840BF6">
      <w:pPr>
        <w:pStyle w:val="TOC5"/>
        <w:tabs>
          <w:tab w:val="right" w:leader="dot" w:pos="5030"/>
        </w:tabs>
        <w:rPr>
          <w:rFonts w:eastAsiaTheme="minorEastAsia"/>
          <w:noProof/>
          <w:sz w:val="22"/>
          <w:lang w:val="en-US" w:eastAsia="en-US" w:bidi="ar-SA"/>
        </w:rPr>
      </w:pPr>
      <w:hyperlink w:anchor="_Toc472508147" w:history="1">
        <w:r w:rsidR="007F191E" w:rsidRPr="000C7F2A">
          <w:rPr>
            <w:rStyle w:val="Hyperlink"/>
            <w:noProof/>
          </w:rPr>
          <w:t>Услуги за внос/износ</w:t>
        </w:r>
        <w:r w:rsidR="007F191E">
          <w:rPr>
            <w:noProof/>
            <w:webHidden/>
          </w:rPr>
          <w:tab/>
        </w:r>
        <w:r w:rsidR="007F191E">
          <w:rPr>
            <w:noProof/>
            <w:webHidden/>
          </w:rPr>
          <w:fldChar w:fldCharType="begin"/>
        </w:r>
        <w:r w:rsidR="007F191E">
          <w:rPr>
            <w:noProof/>
            <w:webHidden/>
          </w:rPr>
          <w:instrText xml:space="preserve"> PAGEREF _Toc472508147 \h </w:instrText>
        </w:r>
        <w:r w:rsidR="007F191E">
          <w:rPr>
            <w:noProof/>
            <w:webHidden/>
          </w:rPr>
        </w:r>
        <w:r w:rsidR="007F191E">
          <w:rPr>
            <w:noProof/>
            <w:webHidden/>
          </w:rPr>
          <w:fldChar w:fldCharType="separate"/>
        </w:r>
        <w:r w:rsidR="007F191E">
          <w:rPr>
            <w:noProof/>
            <w:webHidden/>
          </w:rPr>
          <w:t>6</w:t>
        </w:r>
        <w:r w:rsidR="007F191E">
          <w:rPr>
            <w:noProof/>
            <w:webHidden/>
          </w:rPr>
          <w:fldChar w:fldCharType="end"/>
        </w:r>
      </w:hyperlink>
    </w:p>
    <w:p w14:paraId="0F1DB693" w14:textId="52D055A3" w:rsidR="007F191E" w:rsidRDefault="00840BF6">
      <w:pPr>
        <w:pStyle w:val="TOC5"/>
        <w:tabs>
          <w:tab w:val="right" w:leader="dot" w:pos="5030"/>
        </w:tabs>
        <w:rPr>
          <w:rFonts w:eastAsiaTheme="minorEastAsia"/>
          <w:noProof/>
          <w:sz w:val="22"/>
          <w:lang w:val="en-US" w:eastAsia="en-US" w:bidi="ar-SA"/>
        </w:rPr>
      </w:pPr>
      <w:hyperlink w:anchor="_Toc472508148" w:history="1">
        <w:r w:rsidR="007F191E" w:rsidRPr="000C7F2A">
          <w:rPr>
            <w:rStyle w:val="Hyperlink"/>
            <w:noProof/>
          </w:rPr>
          <w:t>Електронни известия</w:t>
        </w:r>
        <w:r w:rsidR="007F191E">
          <w:rPr>
            <w:noProof/>
            <w:webHidden/>
          </w:rPr>
          <w:tab/>
        </w:r>
        <w:r w:rsidR="007F191E">
          <w:rPr>
            <w:noProof/>
            <w:webHidden/>
          </w:rPr>
          <w:fldChar w:fldCharType="begin"/>
        </w:r>
        <w:r w:rsidR="007F191E">
          <w:rPr>
            <w:noProof/>
            <w:webHidden/>
          </w:rPr>
          <w:instrText xml:space="preserve"> PAGEREF _Toc472508148 \h </w:instrText>
        </w:r>
        <w:r w:rsidR="007F191E">
          <w:rPr>
            <w:noProof/>
            <w:webHidden/>
          </w:rPr>
        </w:r>
        <w:r w:rsidR="007F191E">
          <w:rPr>
            <w:noProof/>
            <w:webHidden/>
          </w:rPr>
          <w:fldChar w:fldCharType="separate"/>
        </w:r>
        <w:r w:rsidR="007F191E">
          <w:rPr>
            <w:noProof/>
            <w:webHidden/>
          </w:rPr>
          <w:t>6</w:t>
        </w:r>
        <w:r w:rsidR="007F191E">
          <w:rPr>
            <w:noProof/>
            <w:webHidden/>
          </w:rPr>
          <w:fldChar w:fldCharType="end"/>
        </w:r>
      </w:hyperlink>
    </w:p>
    <w:p w14:paraId="01F1E8EB" w14:textId="6C162EF6" w:rsidR="007F191E" w:rsidRDefault="00840BF6">
      <w:pPr>
        <w:pStyle w:val="TOC5"/>
        <w:tabs>
          <w:tab w:val="right" w:leader="dot" w:pos="5030"/>
        </w:tabs>
        <w:rPr>
          <w:rFonts w:eastAsiaTheme="minorEastAsia"/>
          <w:noProof/>
          <w:sz w:val="22"/>
          <w:lang w:val="en-US" w:eastAsia="en-US" w:bidi="ar-SA"/>
        </w:rPr>
      </w:pPr>
      <w:hyperlink w:anchor="_Toc472508149" w:history="1">
        <w:r w:rsidR="007F191E" w:rsidRPr="000C7F2A">
          <w:rPr>
            <w:rStyle w:val="Hyperlink"/>
            <w:noProof/>
          </w:rPr>
          <w:t>Превъзлагане на лицензи</w:t>
        </w:r>
        <w:r w:rsidR="007F191E">
          <w:rPr>
            <w:noProof/>
            <w:webHidden/>
          </w:rPr>
          <w:tab/>
        </w:r>
        <w:r w:rsidR="007F191E">
          <w:rPr>
            <w:noProof/>
            <w:webHidden/>
          </w:rPr>
          <w:fldChar w:fldCharType="begin"/>
        </w:r>
        <w:r w:rsidR="007F191E">
          <w:rPr>
            <w:noProof/>
            <w:webHidden/>
          </w:rPr>
          <w:instrText xml:space="preserve"> PAGEREF _Toc472508149 \h </w:instrText>
        </w:r>
        <w:r w:rsidR="007F191E">
          <w:rPr>
            <w:noProof/>
            <w:webHidden/>
          </w:rPr>
        </w:r>
        <w:r w:rsidR="007F191E">
          <w:rPr>
            <w:noProof/>
            <w:webHidden/>
          </w:rPr>
          <w:fldChar w:fldCharType="separate"/>
        </w:r>
        <w:r w:rsidR="007F191E">
          <w:rPr>
            <w:noProof/>
            <w:webHidden/>
          </w:rPr>
          <w:t>6</w:t>
        </w:r>
        <w:r w:rsidR="007F191E">
          <w:rPr>
            <w:noProof/>
            <w:webHidden/>
          </w:rPr>
          <w:fldChar w:fldCharType="end"/>
        </w:r>
      </w:hyperlink>
    </w:p>
    <w:p w14:paraId="388125BC" w14:textId="769971C6" w:rsidR="007F191E" w:rsidRDefault="00840BF6">
      <w:pPr>
        <w:pStyle w:val="TOC5"/>
        <w:tabs>
          <w:tab w:val="right" w:leader="dot" w:pos="5030"/>
        </w:tabs>
        <w:rPr>
          <w:rFonts w:eastAsiaTheme="minorEastAsia"/>
          <w:noProof/>
          <w:sz w:val="22"/>
          <w:lang w:val="en-US" w:eastAsia="en-US" w:bidi="ar-SA"/>
        </w:rPr>
      </w:pPr>
      <w:hyperlink w:anchor="_Toc472508150" w:history="1">
        <w:r w:rsidR="007F191E" w:rsidRPr="000C7F2A">
          <w:rPr>
            <w:rStyle w:val="Hyperlink"/>
            <w:noProof/>
          </w:rPr>
          <w:t>Компоненти на шрифтове</w:t>
        </w:r>
        <w:r w:rsidR="007F191E">
          <w:rPr>
            <w:noProof/>
            <w:webHidden/>
          </w:rPr>
          <w:tab/>
        </w:r>
        <w:r w:rsidR="007F191E">
          <w:rPr>
            <w:noProof/>
            <w:webHidden/>
          </w:rPr>
          <w:fldChar w:fldCharType="begin"/>
        </w:r>
        <w:r w:rsidR="007F191E">
          <w:rPr>
            <w:noProof/>
            <w:webHidden/>
          </w:rPr>
          <w:instrText xml:space="preserve"> PAGEREF _Toc472508150 \h </w:instrText>
        </w:r>
        <w:r w:rsidR="007F191E">
          <w:rPr>
            <w:noProof/>
            <w:webHidden/>
          </w:rPr>
        </w:r>
        <w:r w:rsidR="007F191E">
          <w:rPr>
            <w:noProof/>
            <w:webHidden/>
          </w:rPr>
          <w:fldChar w:fldCharType="separate"/>
        </w:r>
        <w:r w:rsidR="007F191E">
          <w:rPr>
            <w:noProof/>
            <w:webHidden/>
          </w:rPr>
          <w:t>6</w:t>
        </w:r>
        <w:r w:rsidR="007F191E">
          <w:rPr>
            <w:noProof/>
            <w:webHidden/>
          </w:rPr>
          <w:fldChar w:fldCharType="end"/>
        </w:r>
      </w:hyperlink>
    </w:p>
    <w:p w14:paraId="4D917723" w14:textId="18B7C1D1" w:rsidR="007F191E" w:rsidRDefault="00840BF6">
      <w:pPr>
        <w:pStyle w:val="TOC5"/>
        <w:tabs>
          <w:tab w:val="right" w:leader="dot" w:pos="5030"/>
        </w:tabs>
        <w:rPr>
          <w:rFonts w:eastAsiaTheme="minorEastAsia"/>
          <w:noProof/>
          <w:sz w:val="22"/>
          <w:lang w:val="en-US" w:eastAsia="en-US" w:bidi="ar-SA"/>
        </w:rPr>
      </w:pPr>
      <w:hyperlink w:anchor="_Toc472508151" w:history="1">
        <w:r w:rsidR="007F191E" w:rsidRPr="000C7F2A">
          <w:rPr>
            <w:rStyle w:val="Hyperlink"/>
            <w:noProof/>
          </w:rPr>
          <w:t>Конкурентно тестване на производителността</w:t>
        </w:r>
        <w:r w:rsidR="007F191E">
          <w:rPr>
            <w:noProof/>
            <w:webHidden/>
          </w:rPr>
          <w:tab/>
        </w:r>
        <w:r w:rsidR="007F191E">
          <w:rPr>
            <w:noProof/>
            <w:webHidden/>
          </w:rPr>
          <w:fldChar w:fldCharType="begin"/>
        </w:r>
        <w:r w:rsidR="007F191E">
          <w:rPr>
            <w:noProof/>
            <w:webHidden/>
          </w:rPr>
          <w:instrText xml:space="preserve"> PAGEREF _Toc472508151 \h </w:instrText>
        </w:r>
        <w:r w:rsidR="007F191E">
          <w:rPr>
            <w:noProof/>
            <w:webHidden/>
          </w:rPr>
        </w:r>
        <w:r w:rsidR="007F191E">
          <w:rPr>
            <w:noProof/>
            <w:webHidden/>
          </w:rPr>
          <w:fldChar w:fldCharType="separate"/>
        </w:r>
        <w:r w:rsidR="007F191E">
          <w:rPr>
            <w:noProof/>
            <w:webHidden/>
          </w:rPr>
          <w:t>6</w:t>
        </w:r>
        <w:r w:rsidR="007F191E">
          <w:rPr>
            <w:noProof/>
            <w:webHidden/>
          </w:rPr>
          <w:fldChar w:fldCharType="end"/>
        </w:r>
      </w:hyperlink>
    </w:p>
    <w:p w14:paraId="60946263" w14:textId="7E6D142A" w:rsidR="007F191E" w:rsidRDefault="00840BF6">
      <w:pPr>
        <w:pStyle w:val="TOC5"/>
        <w:tabs>
          <w:tab w:val="right" w:leader="dot" w:pos="5030"/>
        </w:tabs>
        <w:rPr>
          <w:rFonts w:eastAsiaTheme="minorEastAsia"/>
          <w:noProof/>
          <w:sz w:val="22"/>
          <w:lang w:val="en-US" w:eastAsia="en-US" w:bidi="ar-SA"/>
        </w:rPr>
      </w:pPr>
      <w:hyperlink w:anchor="_Toc472508152" w:history="1">
        <w:r w:rsidR="007F191E" w:rsidRPr="000C7F2A">
          <w:rPr>
            <w:rStyle w:val="Hyperlink"/>
            <w:noProof/>
          </w:rPr>
          <w:t>Мултиплексиране</w:t>
        </w:r>
        <w:r w:rsidR="007F191E">
          <w:rPr>
            <w:noProof/>
            <w:webHidden/>
          </w:rPr>
          <w:tab/>
        </w:r>
        <w:r w:rsidR="007F191E">
          <w:rPr>
            <w:noProof/>
            <w:webHidden/>
          </w:rPr>
          <w:fldChar w:fldCharType="begin"/>
        </w:r>
        <w:r w:rsidR="007F191E">
          <w:rPr>
            <w:noProof/>
            <w:webHidden/>
          </w:rPr>
          <w:instrText xml:space="preserve"> PAGEREF _Toc472508152 \h </w:instrText>
        </w:r>
        <w:r w:rsidR="007F191E">
          <w:rPr>
            <w:noProof/>
            <w:webHidden/>
          </w:rPr>
        </w:r>
        <w:r w:rsidR="007F191E">
          <w:rPr>
            <w:noProof/>
            <w:webHidden/>
          </w:rPr>
          <w:fldChar w:fldCharType="separate"/>
        </w:r>
        <w:r w:rsidR="007F191E">
          <w:rPr>
            <w:noProof/>
            <w:webHidden/>
          </w:rPr>
          <w:t>6</w:t>
        </w:r>
        <w:r w:rsidR="007F191E">
          <w:rPr>
            <w:noProof/>
            <w:webHidden/>
          </w:rPr>
          <w:fldChar w:fldCharType="end"/>
        </w:r>
      </w:hyperlink>
    </w:p>
    <w:p w14:paraId="378F66A7" w14:textId="10AD32E6" w:rsidR="007F191E" w:rsidRDefault="00840BF6">
      <w:pPr>
        <w:pStyle w:val="TOC1"/>
        <w:tabs>
          <w:tab w:val="right" w:leader="dot" w:pos="5030"/>
        </w:tabs>
        <w:rPr>
          <w:rFonts w:eastAsiaTheme="minorEastAsia"/>
          <w:b w:val="0"/>
          <w:caps w:val="0"/>
          <w:noProof/>
          <w:sz w:val="22"/>
          <w:lang w:val="en-US" w:eastAsia="en-US" w:bidi="ar-SA"/>
        </w:rPr>
      </w:pPr>
      <w:hyperlink w:anchor="_Toc472508153" w:history="1">
        <w:r w:rsidR="007F191E" w:rsidRPr="000C7F2A">
          <w:rPr>
            <w:rStyle w:val="Hyperlink"/>
            <w:noProof/>
          </w:rPr>
          <w:t>Условия за поверителност и защита</w:t>
        </w:r>
        <w:r w:rsidR="007F191E">
          <w:rPr>
            <w:noProof/>
            <w:webHidden/>
          </w:rPr>
          <w:tab/>
        </w:r>
        <w:r w:rsidR="007F191E">
          <w:rPr>
            <w:noProof/>
            <w:webHidden/>
          </w:rPr>
          <w:fldChar w:fldCharType="begin"/>
        </w:r>
        <w:r w:rsidR="007F191E">
          <w:rPr>
            <w:noProof/>
            <w:webHidden/>
          </w:rPr>
          <w:instrText xml:space="preserve"> PAGEREF _Toc472508153 \h </w:instrText>
        </w:r>
        <w:r w:rsidR="007F191E">
          <w:rPr>
            <w:noProof/>
            <w:webHidden/>
          </w:rPr>
        </w:r>
        <w:r w:rsidR="007F191E">
          <w:rPr>
            <w:noProof/>
            <w:webHidden/>
          </w:rPr>
          <w:fldChar w:fldCharType="separate"/>
        </w:r>
        <w:r w:rsidR="007F191E">
          <w:rPr>
            <w:noProof/>
            <w:webHidden/>
          </w:rPr>
          <w:t>8</w:t>
        </w:r>
        <w:r w:rsidR="007F191E">
          <w:rPr>
            <w:noProof/>
            <w:webHidden/>
          </w:rPr>
          <w:fldChar w:fldCharType="end"/>
        </w:r>
      </w:hyperlink>
    </w:p>
    <w:p w14:paraId="1361E3B8" w14:textId="76336424" w:rsidR="007F191E" w:rsidRDefault="00840BF6">
      <w:pPr>
        <w:pStyle w:val="TOC3"/>
        <w:rPr>
          <w:rFonts w:eastAsiaTheme="minorEastAsia"/>
          <w:b w:val="0"/>
          <w:smallCaps w:val="0"/>
          <w:sz w:val="22"/>
          <w:lang w:val="en-US" w:eastAsia="en-US" w:bidi="ar-SA"/>
        </w:rPr>
      </w:pPr>
      <w:hyperlink w:anchor="_Toc472508154" w:history="1">
        <w:r w:rsidR="007F191E" w:rsidRPr="000C7F2A">
          <w:rPr>
            <w:rStyle w:val="Hyperlink"/>
          </w:rPr>
          <w:t>Общи условия за поверителност и защита</w:t>
        </w:r>
        <w:r w:rsidR="007F191E">
          <w:rPr>
            <w:webHidden/>
          </w:rPr>
          <w:tab/>
        </w:r>
        <w:r w:rsidR="007F191E">
          <w:rPr>
            <w:webHidden/>
          </w:rPr>
          <w:fldChar w:fldCharType="begin"/>
        </w:r>
        <w:r w:rsidR="007F191E">
          <w:rPr>
            <w:webHidden/>
          </w:rPr>
          <w:instrText xml:space="preserve"> PAGEREF _Toc472508154 \h </w:instrText>
        </w:r>
        <w:r w:rsidR="007F191E">
          <w:rPr>
            <w:webHidden/>
          </w:rPr>
        </w:r>
        <w:r w:rsidR="007F191E">
          <w:rPr>
            <w:webHidden/>
          </w:rPr>
          <w:fldChar w:fldCharType="separate"/>
        </w:r>
        <w:r w:rsidR="007F191E">
          <w:rPr>
            <w:webHidden/>
          </w:rPr>
          <w:t>8</w:t>
        </w:r>
        <w:r w:rsidR="007F191E">
          <w:rPr>
            <w:webHidden/>
          </w:rPr>
          <w:fldChar w:fldCharType="end"/>
        </w:r>
      </w:hyperlink>
    </w:p>
    <w:p w14:paraId="2D69D586" w14:textId="34E3DE6D" w:rsidR="007F191E" w:rsidRDefault="00840BF6">
      <w:pPr>
        <w:pStyle w:val="TOC5"/>
        <w:tabs>
          <w:tab w:val="right" w:leader="dot" w:pos="5030"/>
        </w:tabs>
        <w:rPr>
          <w:rFonts w:eastAsiaTheme="minorEastAsia"/>
          <w:noProof/>
          <w:sz w:val="22"/>
          <w:lang w:val="en-US" w:eastAsia="en-US" w:bidi="ar-SA"/>
        </w:rPr>
      </w:pPr>
      <w:hyperlink w:anchor="_Toc472508155" w:history="1">
        <w:r w:rsidR="007F191E" w:rsidRPr="000C7F2A">
          <w:rPr>
            <w:rStyle w:val="Hyperlink"/>
            <w:noProof/>
          </w:rPr>
          <w:t>Обсег</w:t>
        </w:r>
        <w:r w:rsidR="007F191E">
          <w:rPr>
            <w:noProof/>
            <w:webHidden/>
          </w:rPr>
          <w:tab/>
        </w:r>
        <w:r w:rsidR="007F191E">
          <w:rPr>
            <w:noProof/>
            <w:webHidden/>
          </w:rPr>
          <w:fldChar w:fldCharType="begin"/>
        </w:r>
        <w:r w:rsidR="007F191E">
          <w:rPr>
            <w:noProof/>
            <w:webHidden/>
          </w:rPr>
          <w:instrText xml:space="preserve"> PAGEREF _Toc472508155 \h </w:instrText>
        </w:r>
        <w:r w:rsidR="007F191E">
          <w:rPr>
            <w:noProof/>
            <w:webHidden/>
          </w:rPr>
        </w:r>
        <w:r w:rsidR="007F191E">
          <w:rPr>
            <w:noProof/>
            <w:webHidden/>
          </w:rPr>
          <w:fldChar w:fldCharType="separate"/>
        </w:r>
        <w:r w:rsidR="007F191E">
          <w:rPr>
            <w:noProof/>
            <w:webHidden/>
          </w:rPr>
          <w:t>8</w:t>
        </w:r>
        <w:r w:rsidR="007F191E">
          <w:rPr>
            <w:noProof/>
            <w:webHidden/>
          </w:rPr>
          <w:fldChar w:fldCharType="end"/>
        </w:r>
      </w:hyperlink>
    </w:p>
    <w:p w14:paraId="50313AB0" w14:textId="6949F3A5" w:rsidR="007F191E" w:rsidRDefault="00840BF6">
      <w:pPr>
        <w:pStyle w:val="TOC5"/>
        <w:tabs>
          <w:tab w:val="right" w:leader="dot" w:pos="5030"/>
        </w:tabs>
        <w:rPr>
          <w:rFonts w:eastAsiaTheme="minorEastAsia"/>
          <w:noProof/>
          <w:sz w:val="22"/>
          <w:lang w:val="en-US" w:eastAsia="en-US" w:bidi="ar-SA"/>
        </w:rPr>
      </w:pPr>
      <w:hyperlink w:anchor="_Toc472508156" w:history="1">
        <w:r w:rsidR="007F191E" w:rsidRPr="000C7F2A">
          <w:rPr>
            <w:rStyle w:val="Hyperlink"/>
            <w:noProof/>
          </w:rPr>
          <w:t>Използване на Клиентски данни</w:t>
        </w:r>
        <w:r w:rsidR="007F191E">
          <w:rPr>
            <w:noProof/>
            <w:webHidden/>
          </w:rPr>
          <w:tab/>
        </w:r>
        <w:r w:rsidR="007F191E">
          <w:rPr>
            <w:noProof/>
            <w:webHidden/>
          </w:rPr>
          <w:fldChar w:fldCharType="begin"/>
        </w:r>
        <w:r w:rsidR="007F191E">
          <w:rPr>
            <w:noProof/>
            <w:webHidden/>
          </w:rPr>
          <w:instrText xml:space="preserve"> PAGEREF _Toc472508156 \h </w:instrText>
        </w:r>
        <w:r w:rsidR="007F191E">
          <w:rPr>
            <w:noProof/>
            <w:webHidden/>
          </w:rPr>
        </w:r>
        <w:r w:rsidR="007F191E">
          <w:rPr>
            <w:noProof/>
            <w:webHidden/>
          </w:rPr>
          <w:fldChar w:fldCharType="separate"/>
        </w:r>
        <w:r w:rsidR="007F191E">
          <w:rPr>
            <w:noProof/>
            <w:webHidden/>
          </w:rPr>
          <w:t>8</w:t>
        </w:r>
        <w:r w:rsidR="007F191E">
          <w:rPr>
            <w:noProof/>
            <w:webHidden/>
          </w:rPr>
          <w:fldChar w:fldCharType="end"/>
        </w:r>
      </w:hyperlink>
    </w:p>
    <w:p w14:paraId="0BA556F2" w14:textId="36DC27E6" w:rsidR="007F191E" w:rsidRDefault="00840BF6">
      <w:pPr>
        <w:pStyle w:val="TOC5"/>
        <w:tabs>
          <w:tab w:val="right" w:leader="dot" w:pos="5030"/>
        </w:tabs>
        <w:rPr>
          <w:rFonts w:eastAsiaTheme="minorEastAsia"/>
          <w:noProof/>
          <w:sz w:val="22"/>
          <w:lang w:val="en-US" w:eastAsia="en-US" w:bidi="ar-SA"/>
        </w:rPr>
      </w:pPr>
      <w:hyperlink w:anchor="_Toc472508157" w:history="1">
        <w:r w:rsidR="007F191E" w:rsidRPr="000C7F2A">
          <w:rPr>
            <w:rStyle w:val="Hyperlink"/>
            <w:noProof/>
          </w:rPr>
          <w:t>Изнасяне на информация за Клиентски данни</w:t>
        </w:r>
        <w:r w:rsidR="007F191E">
          <w:rPr>
            <w:noProof/>
            <w:webHidden/>
          </w:rPr>
          <w:tab/>
        </w:r>
        <w:r w:rsidR="007F191E">
          <w:rPr>
            <w:noProof/>
            <w:webHidden/>
          </w:rPr>
          <w:fldChar w:fldCharType="begin"/>
        </w:r>
        <w:r w:rsidR="007F191E">
          <w:rPr>
            <w:noProof/>
            <w:webHidden/>
          </w:rPr>
          <w:instrText xml:space="preserve"> PAGEREF _Toc472508157 \h </w:instrText>
        </w:r>
        <w:r w:rsidR="007F191E">
          <w:rPr>
            <w:noProof/>
            <w:webHidden/>
          </w:rPr>
        </w:r>
        <w:r w:rsidR="007F191E">
          <w:rPr>
            <w:noProof/>
            <w:webHidden/>
          </w:rPr>
          <w:fldChar w:fldCharType="separate"/>
        </w:r>
        <w:r w:rsidR="007F191E">
          <w:rPr>
            <w:noProof/>
            <w:webHidden/>
          </w:rPr>
          <w:t>8</w:t>
        </w:r>
        <w:r w:rsidR="007F191E">
          <w:rPr>
            <w:noProof/>
            <w:webHidden/>
          </w:rPr>
          <w:fldChar w:fldCharType="end"/>
        </w:r>
      </w:hyperlink>
    </w:p>
    <w:p w14:paraId="61052FB2" w14:textId="386739E0" w:rsidR="007F191E" w:rsidRDefault="00840BF6">
      <w:pPr>
        <w:pStyle w:val="TOC5"/>
        <w:tabs>
          <w:tab w:val="right" w:leader="dot" w:pos="5030"/>
        </w:tabs>
        <w:rPr>
          <w:rFonts w:eastAsiaTheme="minorEastAsia"/>
          <w:noProof/>
          <w:sz w:val="22"/>
          <w:lang w:val="en-US" w:eastAsia="en-US" w:bidi="ar-SA"/>
        </w:rPr>
      </w:pPr>
      <w:hyperlink w:anchor="_Toc472508158" w:history="1">
        <w:r w:rsidR="007F191E" w:rsidRPr="000C7F2A">
          <w:rPr>
            <w:rStyle w:val="Hyperlink"/>
            <w:noProof/>
          </w:rPr>
          <w:t>Образователни институции</w:t>
        </w:r>
        <w:r w:rsidR="007F191E">
          <w:rPr>
            <w:noProof/>
            <w:webHidden/>
          </w:rPr>
          <w:tab/>
        </w:r>
        <w:r w:rsidR="007F191E">
          <w:rPr>
            <w:noProof/>
            <w:webHidden/>
          </w:rPr>
          <w:fldChar w:fldCharType="begin"/>
        </w:r>
        <w:r w:rsidR="007F191E">
          <w:rPr>
            <w:noProof/>
            <w:webHidden/>
          </w:rPr>
          <w:instrText xml:space="preserve"> PAGEREF _Toc472508158 \h </w:instrText>
        </w:r>
        <w:r w:rsidR="007F191E">
          <w:rPr>
            <w:noProof/>
            <w:webHidden/>
          </w:rPr>
        </w:r>
        <w:r w:rsidR="007F191E">
          <w:rPr>
            <w:noProof/>
            <w:webHidden/>
          </w:rPr>
          <w:fldChar w:fldCharType="separate"/>
        </w:r>
        <w:r w:rsidR="007F191E">
          <w:rPr>
            <w:noProof/>
            <w:webHidden/>
          </w:rPr>
          <w:t>8</w:t>
        </w:r>
        <w:r w:rsidR="007F191E">
          <w:rPr>
            <w:noProof/>
            <w:webHidden/>
          </w:rPr>
          <w:fldChar w:fldCharType="end"/>
        </w:r>
      </w:hyperlink>
    </w:p>
    <w:p w14:paraId="1F0398D5" w14:textId="11EBA7D3" w:rsidR="007F191E" w:rsidRDefault="00840BF6">
      <w:pPr>
        <w:pStyle w:val="TOC5"/>
        <w:tabs>
          <w:tab w:val="right" w:leader="dot" w:pos="5030"/>
        </w:tabs>
        <w:rPr>
          <w:rFonts w:eastAsiaTheme="minorEastAsia"/>
          <w:noProof/>
          <w:sz w:val="22"/>
          <w:lang w:val="en-US" w:eastAsia="en-US" w:bidi="ar-SA"/>
        </w:rPr>
      </w:pPr>
      <w:hyperlink w:anchor="_Toc472508159" w:history="1">
        <w:r w:rsidR="007F191E" w:rsidRPr="000C7F2A">
          <w:rPr>
            <w:rStyle w:val="Hyperlink"/>
            <w:noProof/>
          </w:rPr>
          <w:t>Бизнес сътрудник по HIPAA</w:t>
        </w:r>
        <w:r w:rsidR="007F191E">
          <w:rPr>
            <w:noProof/>
            <w:webHidden/>
          </w:rPr>
          <w:tab/>
        </w:r>
        <w:r w:rsidR="007F191E">
          <w:rPr>
            <w:noProof/>
            <w:webHidden/>
          </w:rPr>
          <w:fldChar w:fldCharType="begin"/>
        </w:r>
        <w:r w:rsidR="007F191E">
          <w:rPr>
            <w:noProof/>
            <w:webHidden/>
          </w:rPr>
          <w:instrText xml:space="preserve"> PAGEREF _Toc472508159 \h </w:instrText>
        </w:r>
        <w:r w:rsidR="007F191E">
          <w:rPr>
            <w:noProof/>
            <w:webHidden/>
          </w:rPr>
        </w:r>
        <w:r w:rsidR="007F191E">
          <w:rPr>
            <w:noProof/>
            <w:webHidden/>
          </w:rPr>
          <w:fldChar w:fldCharType="separate"/>
        </w:r>
        <w:r w:rsidR="007F191E">
          <w:rPr>
            <w:noProof/>
            <w:webHidden/>
          </w:rPr>
          <w:t>8</w:t>
        </w:r>
        <w:r w:rsidR="007F191E">
          <w:rPr>
            <w:noProof/>
            <w:webHidden/>
          </w:rPr>
          <w:fldChar w:fldCharType="end"/>
        </w:r>
      </w:hyperlink>
    </w:p>
    <w:p w14:paraId="680ADCB2" w14:textId="348F5F48" w:rsidR="007F191E" w:rsidRDefault="00840BF6">
      <w:pPr>
        <w:pStyle w:val="TOC5"/>
        <w:tabs>
          <w:tab w:val="right" w:leader="dot" w:pos="5030"/>
        </w:tabs>
        <w:rPr>
          <w:rFonts w:eastAsiaTheme="minorEastAsia"/>
          <w:noProof/>
          <w:sz w:val="22"/>
          <w:lang w:val="en-US" w:eastAsia="en-US" w:bidi="ar-SA"/>
        </w:rPr>
      </w:pPr>
      <w:hyperlink w:anchor="_Toc472508160" w:history="1">
        <w:r w:rsidR="007F191E" w:rsidRPr="000C7F2A">
          <w:rPr>
            <w:rStyle w:val="Hyperlink"/>
            <w:noProof/>
          </w:rPr>
          <w:t>Защита</w:t>
        </w:r>
        <w:r w:rsidR="007F191E">
          <w:rPr>
            <w:noProof/>
            <w:webHidden/>
          </w:rPr>
          <w:tab/>
        </w:r>
        <w:r w:rsidR="007F191E">
          <w:rPr>
            <w:noProof/>
            <w:webHidden/>
          </w:rPr>
          <w:fldChar w:fldCharType="begin"/>
        </w:r>
        <w:r w:rsidR="007F191E">
          <w:rPr>
            <w:noProof/>
            <w:webHidden/>
          </w:rPr>
          <w:instrText xml:space="preserve"> PAGEREF _Toc472508160 \h </w:instrText>
        </w:r>
        <w:r w:rsidR="007F191E">
          <w:rPr>
            <w:noProof/>
            <w:webHidden/>
          </w:rPr>
        </w:r>
        <w:r w:rsidR="007F191E">
          <w:rPr>
            <w:noProof/>
            <w:webHidden/>
          </w:rPr>
          <w:fldChar w:fldCharType="separate"/>
        </w:r>
        <w:r w:rsidR="007F191E">
          <w:rPr>
            <w:noProof/>
            <w:webHidden/>
          </w:rPr>
          <w:t>9</w:t>
        </w:r>
        <w:r w:rsidR="007F191E">
          <w:rPr>
            <w:noProof/>
            <w:webHidden/>
          </w:rPr>
          <w:fldChar w:fldCharType="end"/>
        </w:r>
      </w:hyperlink>
    </w:p>
    <w:p w14:paraId="03C19726" w14:textId="458F0ED6" w:rsidR="007F191E" w:rsidRDefault="00840BF6">
      <w:pPr>
        <w:pStyle w:val="TOC5"/>
        <w:tabs>
          <w:tab w:val="right" w:leader="dot" w:pos="5030"/>
        </w:tabs>
        <w:rPr>
          <w:rFonts w:eastAsiaTheme="minorEastAsia"/>
          <w:noProof/>
          <w:sz w:val="22"/>
          <w:lang w:val="en-US" w:eastAsia="en-US" w:bidi="ar-SA"/>
        </w:rPr>
      </w:pPr>
      <w:hyperlink w:anchor="_Toc472508161" w:history="1">
        <w:r w:rsidR="007F191E" w:rsidRPr="000C7F2A">
          <w:rPr>
            <w:rStyle w:val="Hyperlink"/>
            <w:noProof/>
          </w:rPr>
          <w:t>Уведомяване за пробив в защитата</w:t>
        </w:r>
        <w:r w:rsidR="007F191E">
          <w:rPr>
            <w:noProof/>
            <w:webHidden/>
          </w:rPr>
          <w:tab/>
        </w:r>
        <w:r w:rsidR="007F191E">
          <w:rPr>
            <w:noProof/>
            <w:webHidden/>
          </w:rPr>
          <w:fldChar w:fldCharType="begin"/>
        </w:r>
        <w:r w:rsidR="007F191E">
          <w:rPr>
            <w:noProof/>
            <w:webHidden/>
          </w:rPr>
          <w:instrText xml:space="preserve"> PAGEREF _Toc472508161 \h </w:instrText>
        </w:r>
        <w:r w:rsidR="007F191E">
          <w:rPr>
            <w:noProof/>
            <w:webHidden/>
          </w:rPr>
        </w:r>
        <w:r w:rsidR="007F191E">
          <w:rPr>
            <w:noProof/>
            <w:webHidden/>
          </w:rPr>
          <w:fldChar w:fldCharType="separate"/>
        </w:r>
        <w:r w:rsidR="007F191E">
          <w:rPr>
            <w:noProof/>
            <w:webHidden/>
          </w:rPr>
          <w:t>9</w:t>
        </w:r>
        <w:r w:rsidR="007F191E">
          <w:rPr>
            <w:noProof/>
            <w:webHidden/>
          </w:rPr>
          <w:fldChar w:fldCharType="end"/>
        </w:r>
      </w:hyperlink>
    </w:p>
    <w:p w14:paraId="34D0314C" w14:textId="18F08DD0" w:rsidR="007F191E" w:rsidRDefault="00840BF6">
      <w:pPr>
        <w:pStyle w:val="TOC5"/>
        <w:tabs>
          <w:tab w:val="right" w:leader="dot" w:pos="5030"/>
        </w:tabs>
        <w:rPr>
          <w:rFonts w:eastAsiaTheme="minorEastAsia"/>
          <w:noProof/>
          <w:sz w:val="22"/>
          <w:lang w:val="en-US" w:eastAsia="en-US" w:bidi="ar-SA"/>
        </w:rPr>
      </w:pPr>
      <w:hyperlink w:anchor="_Toc472508162" w:history="1">
        <w:r w:rsidR="007F191E" w:rsidRPr="000C7F2A">
          <w:rPr>
            <w:rStyle w:val="Hyperlink"/>
            <w:noProof/>
          </w:rPr>
          <w:t>Местоположение на обработването на данните</w:t>
        </w:r>
        <w:r w:rsidR="007F191E">
          <w:rPr>
            <w:noProof/>
            <w:webHidden/>
          </w:rPr>
          <w:tab/>
        </w:r>
        <w:r w:rsidR="007F191E">
          <w:rPr>
            <w:noProof/>
            <w:webHidden/>
          </w:rPr>
          <w:fldChar w:fldCharType="begin"/>
        </w:r>
        <w:r w:rsidR="007F191E">
          <w:rPr>
            <w:noProof/>
            <w:webHidden/>
          </w:rPr>
          <w:instrText xml:space="preserve"> PAGEREF _Toc472508162 \h </w:instrText>
        </w:r>
        <w:r w:rsidR="007F191E">
          <w:rPr>
            <w:noProof/>
            <w:webHidden/>
          </w:rPr>
        </w:r>
        <w:r w:rsidR="007F191E">
          <w:rPr>
            <w:noProof/>
            <w:webHidden/>
          </w:rPr>
          <w:fldChar w:fldCharType="separate"/>
        </w:r>
        <w:r w:rsidR="007F191E">
          <w:rPr>
            <w:noProof/>
            <w:webHidden/>
          </w:rPr>
          <w:t>9</w:t>
        </w:r>
        <w:r w:rsidR="007F191E">
          <w:rPr>
            <w:noProof/>
            <w:webHidden/>
          </w:rPr>
          <w:fldChar w:fldCharType="end"/>
        </w:r>
      </w:hyperlink>
    </w:p>
    <w:p w14:paraId="31FFF5B2" w14:textId="4B500192" w:rsidR="007F191E" w:rsidRDefault="00840BF6">
      <w:pPr>
        <w:pStyle w:val="TOC5"/>
        <w:tabs>
          <w:tab w:val="right" w:leader="dot" w:pos="5030"/>
        </w:tabs>
        <w:rPr>
          <w:rFonts w:eastAsiaTheme="minorEastAsia"/>
          <w:noProof/>
          <w:sz w:val="22"/>
          <w:lang w:val="en-US" w:eastAsia="en-US" w:bidi="ar-SA"/>
        </w:rPr>
      </w:pPr>
      <w:hyperlink w:anchor="_Toc472508163" w:history="1">
        <w:r w:rsidR="007F191E" w:rsidRPr="000C7F2A">
          <w:rPr>
            <w:rStyle w:val="Hyperlink"/>
            <w:noProof/>
          </w:rPr>
          <w:t>Предварителни издания</w:t>
        </w:r>
        <w:r w:rsidR="007F191E">
          <w:rPr>
            <w:noProof/>
            <w:webHidden/>
          </w:rPr>
          <w:tab/>
        </w:r>
        <w:r w:rsidR="007F191E">
          <w:rPr>
            <w:noProof/>
            <w:webHidden/>
          </w:rPr>
          <w:fldChar w:fldCharType="begin"/>
        </w:r>
        <w:r w:rsidR="007F191E">
          <w:rPr>
            <w:noProof/>
            <w:webHidden/>
          </w:rPr>
          <w:instrText xml:space="preserve"> PAGEREF _Toc472508163 \h </w:instrText>
        </w:r>
        <w:r w:rsidR="007F191E">
          <w:rPr>
            <w:noProof/>
            <w:webHidden/>
          </w:rPr>
        </w:r>
        <w:r w:rsidR="007F191E">
          <w:rPr>
            <w:noProof/>
            <w:webHidden/>
          </w:rPr>
          <w:fldChar w:fldCharType="separate"/>
        </w:r>
        <w:r w:rsidR="007F191E">
          <w:rPr>
            <w:noProof/>
            <w:webHidden/>
          </w:rPr>
          <w:t>9</w:t>
        </w:r>
        <w:r w:rsidR="007F191E">
          <w:rPr>
            <w:noProof/>
            <w:webHidden/>
          </w:rPr>
          <w:fldChar w:fldCharType="end"/>
        </w:r>
      </w:hyperlink>
    </w:p>
    <w:p w14:paraId="43817346" w14:textId="5BBC7050" w:rsidR="007F191E" w:rsidRDefault="00840BF6">
      <w:pPr>
        <w:pStyle w:val="TOC5"/>
        <w:tabs>
          <w:tab w:val="right" w:leader="dot" w:pos="5030"/>
        </w:tabs>
        <w:rPr>
          <w:rFonts w:eastAsiaTheme="minorEastAsia"/>
          <w:noProof/>
          <w:sz w:val="22"/>
          <w:lang w:val="en-US" w:eastAsia="en-US" w:bidi="ar-SA"/>
        </w:rPr>
      </w:pPr>
      <w:hyperlink w:anchor="_Toc472508164" w:history="1">
        <w:r w:rsidR="007F191E" w:rsidRPr="000C7F2A">
          <w:rPr>
            <w:rStyle w:val="Hyperlink"/>
            <w:noProof/>
          </w:rPr>
          <w:t>Използване на Подизпълнители</w:t>
        </w:r>
        <w:r w:rsidR="007F191E">
          <w:rPr>
            <w:noProof/>
            <w:webHidden/>
          </w:rPr>
          <w:tab/>
        </w:r>
        <w:r w:rsidR="007F191E">
          <w:rPr>
            <w:noProof/>
            <w:webHidden/>
          </w:rPr>
          <w:fldChar w:fldCharType="begin"/>
        </w:r>
        <w:r w:rsidR="007F191E">
          <w:rPr>
            <w:noProof/>
            <w:webHidden/>
          </w:rPr>
          <w:instrText xml:space="preserve"> PAGEREF _Toc472508164 \h </w:instrText>
        </w:r>
        <w:r w:rsidR="007F191E">
          <w:rPr>
            <w:noProof/>
            <w:webHidden/>
          </w:rPr>
        </w:r>
        <w:r w:rsidR="007F191E">
          <w:rPr>
            <w:noProof/>
            <w:webHidden/>
          </w:rPr>
          <w:fldChar w:fldCharType="separate"/>
        </w:r>
        <w:r w:rsidR="007F191E">
          <w:rPr>
            <w:noProof/>
            <w:webHidden/>
          </w:rPr>
          <w:t>9</w:t>
        </w:r>
        <w:r w:rsidR="007F191E">
          <w:rPr>
            <w:noProof/>
            <w:webHidden/>
          </w:rPr>
          <w:fldChar w:fldCharType="end"/>
        </w:r>
      </w:hyperlink>
    </w:p>
    <w:p w14:paraId="58301474" w14:textId="22065A76" w:rsidR="007F191E" w:rsidRDefault="00840BF6">
      <w:pPr>
        <w:pStyle w:val="TOC5"/>
        <w:tabs>
          <w:tab w:val="right" w:leader="dot" w:pos="5030"/>
        </w:tabs>
        <w:rPr>
          <w:rFonts w:eastAsiaTheme="minorEastAsia"/>
          <w:noProof/>
          <w:sz w:val="22"/>
          <w:lang w:val="en-US" w:eastAsia="en-US" w:bidi="ar-SA"/>
        </w:rPr>
      </w:pPr>
      <w:hyperlink w:anchor="_Toc472508165" w:history="1">
        <w:r w:rsidR="007F191E" w:rsidRPr="000C7F2A">
          <w:rPr>
            <w:rStyle w:val="Hyperlink"/>
            <w:noProof/>
          </w:rPr>
          <w:t>Начини за връзка с Microsoft</w:t>
        </w:r>
        <w:r w:rsidR="007F191E">
          <w:rPr>
            <w:noProof/>
            <w:webHidden/>
          </w:rPr>
          <w:tab/>
        </w:r>
        <w:r w:rsidR="007F191E">
          <w:rPr>
            <w:noProof/>
            <w:webHidden/>
          </w:rPr>
          <w:fldChar w:fldCharType="begin"/>
        </w:r>
        <w:r w:rsidR="007F191E">
          <w:rPr>
            <w:noProof/>
            <w:webHidden/>
          </w:rPr>
          <w:instrText xml:space="preserve"> PAGEREF _Toc472508165 \h </w:instrText>
        </w:r>
        <w:r w:rsidR="007F191E">
          <w:rPr>
            <w:noProof/>
            <w:webHidden/>
          </w:rPr>
        </w:r>
        <w:r w:rsidR="007F191E">
          <w:rPr>
            <w:noProof/>
            <w:webHidden/>
          </w:rPr>
          <w:fldChar w:fldCharType="separate"/>
        </w:r>
        <w:r w:rsidR="007F191E">
          <w:rPr>
            <w:noProof/>
            <w:webHidden/>
          </w:rPr>
          <w:t>9</w:t>
        </w:r>
        <w:r w:rsidR="007F191E">
          <w:rPr>
            <w:noProof/>
            <w:webHidden/>
          </w:rPr>
          <w:fldChar w:fldCharType="end"/>
        </w:r>
      </w:hyperlink>
    </w:p>
    <w:p w14:paraId="478D7FAE" w14:textId="69AD12B7" w:rsidR="007F191E" w:rsidRDefault="00840BF6">
      <w:pPr>
        <w:pStyle w:val="TOC3"/>
        <w:rPr>
          <w:rFonts w:eastAsiaTheme="minorEastAsia"/>
          <w:b w:val="0"/>
          <w:smallCaps w:val="0"/>
          <w:sz w:val="22"/>
          <w:lang w:val="en-US" w:eastAsia="en-US" w:bidi="ar-SA"/>
        </w:rPr>
      </w:pPr>
      <w:hyperlink w:anchor="_Toc472508166" w:history="1">
        <w:r w:rsidR="007F191E" w:rsidRPr="000C7F2A">
          <w:rPr>
            <w:rStyle w:val="Hyperlink"/>
          </w:rPr>
          <w:t>Условия за обработване на данни</w:t>
        </w:r>
        <w:r w:rsidR="007F191E">
          <w:rPr>
            <w:webHidden/>
          </w:rPr>
          <w:tab/>
        </w:r>
        <w:r w:rsidR="007F191E">
          <w:rPr>
            <w:webHidden/>
          </w:rPr>
          <w:fldChar w:fldCharType="begin"/>
        </w:r>
        <w:r w:rsidR="007F191E">
          <w:rPr>
            <w:webHidden/>
          </w:rPr>
          <w:instrText xml:space="preserve"> PAGEREF _Toc472508166 \h </w:instrText>
        </w:r>
        <w:r w:rsidR="007F191E">
          <w:rPr>
            <w:webHidden/>
          </w:rPr>
        </w:r>
        <w:r w:rsidR="007F191E">
          <w:rPr>
            <w:webHidden/>
          </w:rPr>
          <w:fldChar w:fldCharType="separate"/>
        </w:r>
        <w:r w:rsidR="007F191E">
          <w:rPr>
            <w:webHidden/>
          </w:rPr>
          <w:t>11</w:t>
        </w:r>
        <w:r w:rsidR="007F191E">
          <w:rPr>
            <w:webHidden/>
          </w:rPr>
          <w:fldChar w:fldCharType="end"/>
        </w:r>
      </w:hyperlink>
    </w:p>
    <w:p w14:paraId="1A681260" w14:textId="0B2C542C" w:rsidR="007F191E" w:rsidRDefault="00840BF6">
      <w:pPr>
        <w:pStyle w:val="TOC5"/>
        <w:tabs>
          <w:tab w:val="right" w:leader="dot" w:pos="5030"/>
        </w:tabs>
        <w:rPr>
          <w:rFonts w:eastAsiaTheme="minorEastAsia"/>
          <w:noProof/>
          <w:sz w:val="22"/>
          <w:lang w:val="en-US" w:eastAsia="en-US" w:bidi="ar-SA"/>
        </w:rPr>
      </w:pPr>
      <w:hyperlink w:anchor="_Toc472508167" w:history="1">
        <w:r w:rsidR="007F191E" w:rsidRPr="000C7F2A">
          <w:rPr>
            <w:rStyle w:val="Hyperlink"/>
            <w:noProof/>
          </w:rPr>
          <w:t>Местоположение на Клиентски данни в покой</w:t>
        </w:r>
        <w:r w:rsidR="007F191E">
          <w:rPr>
            <w:noProof/>
            <w:webHidden/>
          </w:rPr>
          <w:tab/>
        </w:r>
        <w:r w:rsidR="007F191E">
          <w:rPr>
            <w:noProof/>
            <w:webHidden/>
          </w:rPr>
          <w:fldChar w:fldCharType="begin"/>
        </w:r>
        <w:r w:rsidR="007F191E">
          <w:rPr>
            <w:noProof/>
            <w:webHidden/>
          </w:rPr>
          <w:instrText xml:space="preserve"> PAGEREF _Toc472508167 \h </w:instrText>
        </w:r>
        <w:r w:rsidR="007F191E">
          <w:rPr>
            <w:noProof/>
            <w:webHidden/>
          </w:rPr>
        </w:r>
        <w:r w:rsidR="007F191E">
          <w:rPr>
            <w:noProof/>
            <w:webHidden/>
          </w:rPr>
          <w:fldChar w:fldCharType="separate"/>
        </w:r>
        <w:r w:rsidR="007F191E">
          <w:rPr>
            <w:noProof/>
            <w:webHidden/>
          </w:rPr>
          <w:t>12</w:t>
        </w:r>
        <w:r w:rsidR="007F191E">
          <w:rPr>
            <w:noProof/>
            <w:webHidden/>
          </w:rPr>
          <w:fldChar w:fldCharType="end"/>
        </w:r>
      </w:hyperlink>
    </w:p>
    <w:p w14:paraId="2595B063" w14:textId="51C3C796" w:rsidR="007F191E" w:rsidRDefault="00840BF6">
      <w:pPr>
        <w:pStyle w:val="TOC5"/>
        <w:tabs>
          <w:tab w:val="right" w:leader="dot" w:pos="5030"/>
        </w:tabs>
        <w:rPr>
          <w:rFonts w:eastAsiaTheme="minorEastAsia"/>
          <w:noProof/>
          <w:sz w:val="22"/>
          <w:lang w:val="en-US" w:eastAsia="en-US" w:bidi="ar-SA"/>
        </w:rPr>
      </w:pPr>
      <w:hyperlink w:anchor="_Toc472508168" w:history="1">
        <w:r w:rsidR="007F191E" w:rsidRPr="000C7F2A">
          <w:rPr>
            <w:rStyle w:val="Hyperlink"/>
            <w:noProof/>
          </w:rPr>
          <w:t>Поверителност</w:t>
        </w:r>
        <w:r w:rsidR="007F191E">
          <w:rPr>
            <w:noProof/>
            <w:webHidden/>
          </w:rPr>
          <w:tab/>
        </w:r>
        <w:r w:rsidR="007F191E">
          <w:rPr>
            <w:noProof/>
            <w:webHidden/>
          </w:rPr>
          <w:fldChar w:fldCharType="begin"/>
        </w:r>
        <w:r w:rsidR="007F191E">
          <w:rPr>
            <w:noProof/>
            <w:webHidden/>
          </w:rPr>
          <w:instrText xml:space="preserve"> PAGEREF _Toc472508168 \h </w:instrText>
        </w:r>
        <w:r w:rsidR="007F191E">
          <w:rPr>
            <w:noProof/>
            <w:webHidden/>
          </w:rPr>
        </w:r>
        <w:r w:rsidR="007F191E">
          <w:rPr>
            <w:noProof/>
            <w:webHidden/>
          </w:rPr>
          <w:fldChar w:fldCharType="separate"/>
        </w:r>
        <w:r w:rsidR="007F191E">
          <w:rPr>
            <w:noProof/>
            <w:webHidden/>
          </w:rPr>
          <w:t>12</w:t>
        </w:r>
        <w:r w:rsidR="007F191E">
          <w:rPr>
            <w:noProof/>
            <w:webHidden/>
          </w:rPr>
          <w:fldChar w:fldCharType="end"/>
        </w:r>
      </w:hyperlink>
    </w:p>
    <w:p w14:paraId="7A9C92B0" w14:textId="77FF4CCE" w:rsidR="007F191E" w:rsidRDefault="00840BF6">
      <w:pPr>
        <w:pStyle w:val="TOC5"/>
        <w:tabs>
          <w:tab w:val="right" w:leader="dot" w:pos="5030"/>
        </w:tabs>
        <w:rPr>
          <w:rFonts w:eastAsiaTheme="minorEastAsia"/>
          <w:noProof/>
          <w:sz w:val="22"/>
          <w:lang w:val="en-US" w:eastAsia="en-US" w:bidi="ar-SA"/>
        </w:rPr>
      </w:pPr>
      <w:hyperlink w:anchor="_Toc472508169" w:history="1">
        <w:r w:rsidR="007F191E" w:rsidRPr="000C7F2A">
          <w:rPr>
            <w:rStyle w:val="Hyperlink"/>
            <w:noProof/>
          </w:rPr>
          <w:t>Допълнителни условия за Европа.</w:t>
        </w:r>
        <w:r w:rsidR="007F191E">
          <w:rPr>
            <w:noProof/>
            <w:webHidden/>
          </w:rPr>
          <w:tab/>
        </w:r>
        <w:r w:rsidR="007F191E">
          <w:rPr>
            <w:noProof/>
            <w:webHidden/>
          </w:rPr>
          <w:fldChar w:fldCharType="begin"/>
        </w:r>
        <w:r w:rsidR="007F191E">
          <w:rPr>
            <w:noProof/>
            <w:webHidden/>
          </w:rPr>
          <w:instrText xml:space="preserve"> PAGEREF _Toc472508169 \h </w:instrText>
        </w:r>
        <w:r w:rsidR="007F191E">
          <w:rPr>
            <w:noProof/>
            <w:webHidden/>
          </w:rPr>
        </w:r>
        <w:r w:rsidR="007F191E">
          <w:rPr>
            <w:noProof/>
            <w:webHidden/>
          </w:rPr>
          <w:fldChar w:fldCharType="separate"/>
        </w:r>
        <w:r w:rsidR="007F191E">
          <w:rPr>
            <w:noProof/>
            <w:webHidden/>
          </w:rPr>
          <w:t>13</w:t>
        </w:r>
        <w:r w:rsidR="007F191E">
          <w:rPr>
            <w:noProof/>
            <w:webHidden/>
          </w:rPr>
          <w:fldChar w:fldCharType="end"/>
        </w:r>
      </w:hyperlink>
    </w:p>
    <w:p w14:paraId="63B46A23" w14:textId="37B9788C" w:rsidR="007F191E" w:rsidRDefault="00840BF6">
      <w:pPr>
        <w:pStyle w:val="TOC5"/>
        <w:tabs>
          <w:tab w:val="right" w:leader="dot" w:pos="5030"/>
        </w:tabs>
        <w:rPr>
          <w:rFonts w:eastAsiaTheme="minorEastAsia"/>
          <w:noProof/>
          <w:sz w:val="22"/>
          <w:lang w:val="en-US" w:eastAsia="en-US" w:bidi="ar-SA"/>
        </w:rPr>
      </w:pPr>
      <w:hyperlink w:anchor="_Toc472508170" w:history="1">
        <w:r w:rsidR="007F191E" w:rsidRPr="000C7F2A">
          <w:rPr>
            <w:rStyle w:val="Hyperlink"/>
            <w:noProof/>
          </w:rPr>
          <w:t>Защита</w:t>
        </w:r>
        <w:r w:rsidR="007F191E">
          <w:rPr>
            <w:noProof/>
            <w:webHidden/>
          </w:rPr>
          <w:tab/>
        </w:r>
        <w:r w:rsidR="007F191E">
          <w:rPr>
            <w:noProof/>
            <w:webHidden/>
          </w:rPr>
          <w:fldChar w:fldCharType="begin"/>
        </w:r>
        <w:r w:rsidR="007F191E">
          <w:rPr>
            <w:noProof/>
            <w:webHidden/>
          </w:rPr>
          <w:instrText xml:space="preserve"> PAGEREF _Toc472508170 \h </w:instrText>
        </w:r>
        <w:r w:rsidR="007F191E">
          <w:rPr>
            <w:noProof/>
            <w:webHidden/>
          </w:rPr>
        </w:r>
        <w:r w:rsidR="007F191E">
          <w:rPr>
            <w:noProof/>
            <w:webHidden/>
          </w:rPr>
          <w:fldChar w:fldCharType="separate"/>
        </w:r>
        <w:r w:rsidR="007F191E">
          <w:rPr>
            <w:noProof/>
            <w:webHidden/>
          </w:rPr>
          <w:t>13</w:t>
        </w:r>
        <w:r w:rsidR="007F191E">
          <w:rPr>
            <w:noProof/>
            <w:webHidden/>
          </w:rPr>
          <w:fldChar w:fldCharType="end"/>
        </w:r>
      </w:hyperlink>
    </w:p>
    <w:p w14:paraId="1B58B8D4" w14:textId="53D59B86" w:rsidR="007F191E" w:rsidRDefault="007F191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08171" w:history="1">
        <w:r w:rsidRPr="000C7F2A">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_Toc472508171 \h </w:instrText>
        </w:r>
        <w:r>
          <w:rPr>
            <w:noProof/>
            <w:webHidden/>
          </w:rPr>
        </w:r>
        <w:r>
          <w:rPr>
            <w:noProof/>
            <w:webHidden/>
          </w:rPr>
          <w:fldChar w:fldCharType="separate"/>
        </w:r>
        <w:r>
          <w:rPr>
            <w:noProof/>
            <w:webHidden/>
          </w:rPr>
          <w:t>17</w:t>
        </w:r>
        <w:r>
          <w:rPr>
            <w:noProof/>
            <w:webHidden/>
          </w:rPr>
          <w:fldChar w:fldCharType="end"/>
        </w:r>
      </w:hyperlink>
    </w:p>
    <w:p w14:paraId="35B75703" w14:textId="606BFADF" w:rsidR="007F191E" w:rsidRDefault="00840BF6">
      <w:pPr>
        <w:pStyle w:val="TOC2"/>
        <w:tabs>
          <w:tab w:val="right" w:leader="dot" w:pos="5030"/>
        </w:tabs>
        <w:rPr>
          <w:rFonts w:eastAsiaTheme="minorEastAsia"/>
          <w:b w:val="0"/>
          <w:smallCaps w:val="0"/>
          <w:noProof/>
          <w:sz w:val="22"/>
          <w:lang w:val="en-US" w:eastAsia="en-US" w:bidi="ar-SA"/>
        </w:rPr>
      </w:pPr>
      <w:hyperlink w:anchor="_Toc472508172" w:history="1">
        <w:r w:rsidR="007F191E" w:rsidRPr="000C7F2A">
          <w:rPr>
            <w:rStyle w:val="Hyperlink"/>
            <w:noProof/>
          </w:rPr>
          <w:t>Microsoft Azure Services</w:t>
        </w:r>
        <w:r w:rsidR="007F191E">
          <w:rPr>
            <w:noProof/>
            <w:webHidden/>
          </w:rPr>
          <w:tab/>
        </w:r>
        <w:r w:rsidR="007F191E">
          <w:rPr>
            <w:noProof/>
            <w:webHidden/>
          </w:rPr>
          <w:fldChar w:fldCharType="begin"/>
        </w:r>
        <w:r w:rsidR="007F191E">
          <w:rPr>
            <w:noProof/>
            <w:webHidden/>
          </w:rPr>
          <w:instrText xml:space="preserve"> PAGEREF _Toc472508172 \h </w:instrText>
        </w:r>
        <w:r w:rsidR="007F191E">
          <w:rPr>
            <w:noProof/>
            <w:webHidden/>
          </w:rPr>
        </w:r>
        <w:r w:rsidR="007F191E">
          <w:rPr>
            <w:noProof/>
            <w:webHidden/>
          </w:rPr>
          <w:fldChar w:fldCharType="separate"/>
        </w:r>
        <w:r w:rsidR="007F191E">
          <w:rPr>
            <w:noProof/>
            <w:webHidden/>
          </w:rPr>
          <w:t>17</w:t>
        </w:r>
        <w:r w:rsidR="007F191E">
          <w:rPr>
            <w:noProof/>
            <w:webHidden/>
          </w:rPr>
          <w:fldChar w:fldCharType="end"/>
        </w:r>
      </w:hyperlink>
    </w:p>
    <w:p w14:paraId="5591D831" w14:textId="00083F43" w:rsidR="007F191E" w:rsidRDefault="00840BF6">
      <w:pPr>
        <w:pStyle w:val="TOC4"/>
        <w:rPr>
          <w:rFonts w:eastAsiaTheme="minorEastAsia"/>
          <w:smallCaps w:val="0"/>
          <w:noProof/>
          <w:sz w:val="22"/>
          <w:lang w:val="en-US" w:eastAsia="en-US" w:bidi="ar-SA"/>
        </w:rPr>
      </w:pPr>
      <w:hyperlink w:anchor="_Toc472508173" w:history="1">
        <w:r w:rsidR="007F191E" w:rsidRPr="000C7F2A">
          <w:rPr>
            <w:rStyle w:val="Hyperlink"/>
            <w:noProof/>
          </w:rPr>
          <w:t>Когнитивни услуги на Microsoft</w:t>
        </w:r>
        <w:r w:rsidR="007F191E">
          <w:rPr>
            <w:noProof/>
            <w:webHidden/>
          </w:rPr>
          <w:tab/>
        </w:r>
        <w:r w:rsidR="007F191E">
          <w:rPr>
            <w:noProof/>
            <w:webHidden/>
          </w:rPr>
          <w:fldChar w:fldCharType="begin"/>
        </w:r>
        <w:r w:rsidR="007F191E">
          <w:rPr>
            <w:noProof/>
            <w:webHidden/>
          </w:rPr>
          <w:instrText xml:space="preserve"> PAGEREF _Toc472508173 \h </w:instrText>
        </w:r>
        <w:r w:rsidR="007F191E">
          <w:rPr>
            <w:noProof/>
            <w:webHidden/>
          </w:rPr>
        </w:r>
        <w:r w:rsidR="007F191E">
          <w:rPr>
            <w:noProof/>
            <w:webHidden/>
          </w:rPr>
          <w:fldChar w:fldCharType="separate"/>
        </w:r>
        <w:r w:rsidR="007F191E">
          <w:rPr>
            <w:noProof/>
            <w:webHidden/>
          </w:rPr>
          <w:t>18</w:t>
        </w:r>
        <w:r w:rsidR="007F191E">
          <w:rPr>
            <w:noProof/>
            <w:webHidden/>
          </w:rPr>
          <w:fldChar w:fldCharType="end"/>
        </w:r>
      </w:hyperlink>
    </w:p>
    <w:p w14:paraId="571FC24A" w14:textId="5D1D3A0A" w:rsidR="007F191E" w:rsidRDefault="00840BF6">
      <w:pPr>
        <w:pStyle w:val="TOC2"/>
        <w:tabs>
          <w:tab w:val="right" w:leader="dot" w:pos="5030"/>
        </w:tabs>
        <w:rPr>
          <w:rFonts w:eastAsiaTheme="minorEastAsia"/>
          <w:b w:val="0"/>
          <w:smallCaps w:val="0"/>
          <w:noProof/>
          <w:sz w:val="22"/>
          <w:lang w:val="en-US" w:eastAsia="en-US" w:bidi="ar-SA"/>
        </w:rPr>
      </w:pPr>
      <w:hyperlink w:anchor="_Toc472508174" w:history="1">
        <w:r w:rsidR="007F191E" w:rsidRPr="000C7F2A">
          <w:rPr>
            <w:rStyle w:val="Hyperlink"/>
            <w:noProof/>
          </w:rPr>
          <w:t>Планове за Microsoft Azure</w:t>
        </w:r>
        <w:r w:rsidR="007F191E">
          <w:rPr>
            <w:noProof/>
            <w:webHidden/>
          </w:rPr>
          <w:tab/>
        </w:r>
        <w:r w:rsidR="007F191E">
          <w:rPr>
            <w:noProof/>
            <w:webHidden/>
          </w:rPr>
          <w:fldChar w:fldCharType="begin"/>
        </w:r>
        <w:r w:rsidR="007F191E">
          <w:rPr>
            <w:noProof/>
            <w:webHidden/>
          </w:rPr>
          <w:instrText xml:space="preserve"> PAGEREF _Toc472508174 \h </w:instrText>
        </w:r>
        <w:r w:rsidR="007F191E">
          <w:rPr>
            <w:noProof/>
            <w:webHidden/>
          </w:rPr>
        </w:r>
        <w:r w:rsidR="007F191E">
          <w:rPr>
            <w:noProof/>
            <w:webHidden/>
          </w:rPr>
          <w:fldChar w:fldCharType="separate"/>
        </w:r>
        <w:r w:rsidR="007F191E">
          <w:rPr>
            <w:noProof/>
            <w:webHidden/>
          </w:rPr>
          <w:t>19</w:t>
        </w:r>
        <w:r w:rsidR="007F191E">
          <w:rPr>
            <w:noProof/>
            <w:webHidden/>
          </w:rPr>
          <w:fldChar w:fldCharType="end"/>
        </w:r>
      </w:hyperlink>
    </w:p>
    <w:p w14:paraId="786D7FB3" w14:textId="4AF1A38C" w:rsidR="007F191E" w:rsidRDefault="00840BF6">
      <w:pPr>
        <w:pStyle w:val="TOC4"/>
        <w:rPr>
          <w:rFonts w:eastAsiaTheme="minorEastAsia"/>
          <w:smallCaps w:val="0"/>
          <w:noProof/>
          <w:sz w:val="22"/>
          <w:lang w:val="en-US" w:eastAsia="en-US" w:bidi="ar-SA"/>
        </w:rPr>
      </w:pPr>
      <w:hyperlink w:anchor="_Toc472508175" w:history="1">
        <w:r w:rsidR="007F191E" w:rsidRPr="000C7F2A">
          <w:rPr>
            <w:rStyle w:val="Hyperlink"/>
            <w:noProof/>
          </w:rPr>
          <w:t>Azure</w:t>
        </w:r>
        <w:r w:rsidR="007F191E" w:rsidRPr="000C7F2A">
          <w:rPr>
            <w:rStyle w:val="Hyperlink"/>
            <w:noProof/>
            <w:lang w:val="ru-RU"/>
          </w:rPr>
          <w:t xml:space="preserve"> </w:t>
        </w:r>
        <w:r w:rsidR="007F191E" w:rsidRPr="000C7F2A">
          <w:rPr>
            <w:rStyle w:val="Hyperlink"/>
            <w:noProof/>
          </w:rPr>
          <w:t>Active</w:t>
        </w:r>
        <w:r w:rsidR="007F191E" w:rsidRPr="000C7F2A">
          <w:rPr>
            <w:rStyle w:val="Hyperlink"/>
            <w:noProof/>
            <w:lang w:val="ru-RU"/>
          </w:rPr>
          <w:t xml:space="preserve"> </w:t>
        </w:r>
        <w:r w:rsidR="007F191E" w:rsidRPr="000C7F2A">
          <w:rPr>
            <w:rStyle w:val="Hyperlink"/>
            <w:noProof/>
          </w:rPr>
          <w:t>Directory</w:t>
        </w:r>
        <w:r w:rsidR="007F191E" w:rsidRPr="000C7F2A">
          <w:rPr>
            <w:rStyle w:val="Hyperlink"/>
            <w:noProof/>
            <w:lang w:val="ru-RU"/>
          </w:rPr>
          <w:t xml:space="preserve"> </w:t>
        </w:r>
        <w:r w:rsidR="007F191E" w:rsidRPr="000C7F2A">
          <w:rPr>
            <w:rStyle w:val="Hyperlink"/>
            <w:noProof/>
          </w:rPr>
          <w:t>Basic</w:t>
        </w:r>
        <w:r w:rsidR="007F191E">
          <w:rPr>
            <w:noProof/>
            <w:webHidden/>
          </w:rPr>
          <w:tab/>
        </w:r>
        <w:r w:rsidR="007F191E">
          <w:rPr>
            <w:noProof/>
            <w:webHidden/>
          </w:rPr>
          <w:fldChar w:fldCharType="begin"/>
        </w:r>
        <w:r w:rsidR="007F191E">
          <w:rPr>
            <w:noProof/>
            <w:webHidden/>
          </w:rPr>
          <w:instrText xml:space="preserve"> PAGEREF _Toc472508175 \h </w:instrText>
        </w:r>
        <w:r w:rsidR="007F191E">
          <w:rPr>
            <w:noProof/>
            <w:webHidden/>
          </w:rPr>
        </w:r>
        <w:r w:rsidR="007F191E">
          <w:rPr>
            <w:noProof/>
            <w:webHidden/>
          </w:rPr>
          <w:fldChar w:fldCharType="separate"/>
        </w:r>
        <w:r w:rsidR="007F191E">
          <w:rPr>
            <w:noProof/>
            <w:webHidden/>
          </w:rPr>
          <w:t>19</w:t>
        </w:r>
        <w:r w:rsidR="007F191E">
          <w:rPr>
            <w:noProof/>
            <w:webHidden/>
          </w:rPr>
          <w:fldChar w:fldCharType="end"/>
        </w:r>
      </w:hyperlink>
    </w:p>
    <w:p w14:paraId="1BC8E8AC" w14:textId="2ABF8C53" w:rsidR="007F191E" w:rsidRDefault="00840BF6">
      <w:pPr>
        <w:pStyle w:val="TOC4"/>
        <w:rPr>
          <w:rFonts w:eastAsiaTheme="minorEastAsia"/>
          <w:smallCaps w:val="0"/>
          <w:noProof/>
          <w:sz w:val="22"/>
          <w:lang w:val="en-US" w:eastAsia="en-US" w:bidi="ar-SA"/>
        </w:rPr>
      </w:pPr>
      <w:hyperlink w:anchor="_Toc472508176" w:history="1">
        <w:r w:rsidR="007F191E" w:rsidRPr="000C7F2A">
          <w:rPr>
            <w:rStyle w:val="Hyperlink"/>
            <w:noProof/>
          </w:rPr>
          <w:t>Azure Active Directory Premium</w:t>
        </w:r>
        <w:r w:rsidR="007F191E">
          <w:rPr>
            <w:noProof/>
            <w:webHidden/>
          </w:rPr>
          <w:tab/>
        </w:r>
        <w:r w:rsidR="007F191E">
          <w:rPr>
            <w:noProof/>
            <w:webHidden/>
          </w:rPr>
          <w:fldChar w:fldCharType="begin"/>
        </w:r>
        <w:r w:rsidR="007F191E">
          <w:rPr>
            <w:noProof/>
            <w:webHidden/>
          </w:rPr>
          <w:instrText xml:space="preserve"> PAGEREF _Toc472508176 \h </w:instrText>
        </w:r>
        <w:r w:rsidR="007F191E">
          <w:rPr>
            <w:noProof/>
            <w:webHidden/>
          </w:rPr>
        </w:r>
        <w:r w:rsidR="007F191E">
          <w:rPr>
            <w:noProof/>
            <w:webHidden/>
          </w:rPr>
          <w:fldChar w:fldCharType="separate"/>
        </w:r>
        <w:r w:rsidR="007F191E">
          <w:rPr>
            <w:noProof/>
            <w:webHidden/>
          </w:rPr>
          <w:t>19</w:t>
        </w:r>
        <w:r w:rsidR="007F191E">
          <w:rPr>
            <w:noProof/>
            <w:webHidden/>
          </w:rPr>
          <w:fldChar w:fldCharType="end"/>
        </w:r>
      </w:hyperlink>
    </w:p>
    <w:p w14:paraId="0592BEAB" w14:textId="5CA1E648" w:rsidR="007F191E" w:rsidRDefault="00840BF6">
      <w:pPr>
        <w:pStyle w:val="TOC4"/>
        <w:rPr>
          <w:rFonts w:eastAsiaTheme="minorEastAsia"/>
          <w:smallCaps w:val="0"/>
          <w:noProof/>
          <w:sz w:val="22"/>
          <w:lang w:val="en-US" w:eastAsia="en-US" w:bidi="ar-SA"/>
        </w:rPr>
      </w:pPr>
      <w:hyperlink w:anchor="_Toc472508177" w:history="1">
        <w:r w:rsidR="007F191E" w:rsidRPr="000C7F2A">
          <w:rPr>
            <w:rStyle w:val="Hyperlink"/>
            <w:noProof/>
          </w:rPr>
          <w:t>Azure Information Protection Premium</w:t>
        </w:r>
        <w:r w:rsidR="007F191E">
          <w:rPr>
            <w:noProof/>
            <w:webHidden/>
          </w:rPr>
          <w:tab/>
        </w:r>
        <w:r w:rsidR="007F191E">
          <w:rPr>
            <w:noProof/>
            <w:webHidden/>
          </w:rPr>
          <w:fldChar w:fldCharType="begin"/>
        </w:r>
        <w:r w:rsidR="007F191E">
          <w:rPr>
            <w:noProof/>
            <w:webHidden/>
          </w:rPr>
          <w:instrText xml:space="preserve"> PAGEREF _Toc472508177 \h </w:instrText>
        </w:r>
        <w:r w:rsidR="007F191E">
          <w:rPr>
            <w:noProof/>
            <w:webHidden/>
          </w:rPr>
        </w:r>
        <w:r w:rsidR="007F191E">
          <w:rPr>
            <w:noProof/>
            <w:webHidden/>
          </w:rPr>
          <w:fldChar w:fldCharType="separate"/>
        </w:r>
        <w:r w:rsidR="007F191E">
          <w:rPr>
            <w:noProof/>
            <w:webHidden/>
          </w:rPr>
          <w:t>19</w:t>
        </w:r>
        <w:r w:rsidR="007F191E">
          <w:rPr>
            <w:noProof/>
            <w:webHidden/>
          </w:rPr>
          <w:fldChar w:fldCharType="end"/>
        </w:r>
      </w:hyperlink>
    </w:p>
    <w:p w14:paraId="69A951BA" w14:textId="3BED3BFD" w:rsidR="007F191E" w:rsidRDefault="00840BF6">
      <w:pPr>
        <w:pStyle w:val="TOC3"/>
        <w:rPr>
          <w:rFonts w:eastAsiaTheme="minorEastAsia"/>
          <w:b w:val="0"/>
          <w:smallCaps w:val="0"/>
          <w:sz w:val="22"/>
          <w:lang w:val="en-US" w:eastAsia="en-US" w:bidi="ar-SA"/>
        </w:rPr>
      </w:pPr>
      <w:hyperlink w:anchor="_Toc472508178" w:history="1">
        <w:r w:rsidR="007F191E" w:rsidRPr="000C7F2A">
          <w:rPr>
            <w:rStyle w:val="Hyperlink"/>
            <w:lang w:val="bg-BG"/>
          </w:rPr>
          <w:t xml:space="preserve">Услуги на </w:t>
        </w:r>
        <w:r w:rsidR="007F191E" w:rsidRPr="000C7F2A">
          <w:rPr>
            <w:rStyle w:val="Hyperlink"/>
          </w:rPr>
          <w:t>Microsoft</w:t>
        </w:r>
        <w:r w:rsidR="007F191E" w:rsidRPr="000C7F2A">
          <w:rPr>
            <w:rStyle w:val="Hyperlink"/>
            <w:lang w:val="bg-BG"/>
          </w:rPr>
          <w:t xml:space="preserve"> </w:t>
        </w:r>
        <w:r w:rsidR="007F191E" w:rsidRPr="000C7F2A">
          <w:rPr>
            <w:rStyle w:val="Hyperlink"/>
          </w:rPr>
          <w:t>Dynamics</w:t>
        </w:r>
        <w:r w:rsidR="007F191E" w:rsidRPr="000C7F2A">
          <w:rPr>
            <w:rStyle w:val="Hyperlink"/>
            <w:lang w:val="bg-BG"/>
          </w:rPr>
          <w:t xml:space="preserve"> 365</w:t>
        </w:r>
        <w:r w:rsidR="007F191E">
          <w:rPr>
            <w:webHidden/>
          </w:rPr>
          <w:tab/>
        </w:r>
        <w:r w:rsidR="007F191E">
          <w:rPr>
            <w:webHidden/>
          </w:rPr>
          <w:fldChar w:fldCharType="begin"/>
        </w:r>
        <w:r w:rsidR="007F191E">
          <w:rPr>
            <w:webHidden/>
          </w:rPr>
          <w:instrText xml:space="preserve"> PAGEREF _Toc472508178 \h </w:instrText>
        </w:r>
        <w:r w:rsidR="007F191E">
          <w:rPr>
            <w:webHidden/>
          </w:rPr>
        </w:r>
        <w:r w:rsidR="007F191E">
          <w:rPr>
            <w:webHidden/>
          </w:rPr>
          <w:fldChar w:fldCharType="separate"/>
        </w:r>
        <w:r w:rsidR="007F191E">
          <w:rPr>
            <w:webHidden/>
          </w:rPr>
          <w:t>20</w:t>
        </w:r>
        <w:r w:rsidR="007F191E">
          <w:rPr>
            <w:webHidden/>
          </w:rPr>
          <w:fldChar w:fldCharType="end"/>
        </w:r>
      </w:hyperlink>
    </w:p>
    <w:p w14:paraId="1FB141D6" w14:textId="5A742761" w:rsidR="007F191E" w:rsidRDefault="00840BF6">
      <w:pPr>
        <w:pStyle w:val="TOC2"/>
        <w:tabs>
          <w:tab w:val="right" w:leader="dot" w:pos="5030"/>
        </w:tabs>
        <w:rPr>
          <w:rFonts w:eastAsiaTheme="minorEastAsia"/>
          <w:b w:val="0"/>
          <w:smallCaps w:val="0"/>
          <w:noProof/>
          <w:sz w:val="22"/>
          <w:lang w:val="en-US" w:eastAsia="en-US" w:bidi="ar-SA"/>
        </w:rPr>
      </w:pPr>
      <w:hyperlink w:anchor="_Toc472508179" w:history="1">
        <w:r w:rsidR="007F191E" w:rsidRPr="000C7F2A">
          <w:rPr>
            <w:rStyle w:val="Hyperlink"/>
            <w:noProof/>
            <w:lang w:val="ru-RU"/>
          </w:rPr>
          <w:t xml:space="preserve">Услуги на </w:t>
        </w:r>
        <w:r w:rsidR="007F191E" w:rsidRPr="000C7F2A">
          <w:rPr>
            <w:rStyle w:val="Hyperlink"/>
            <w:noProof/>
          </w:rPr>
          <w:t>Office</w:t>
        </w:r>
        <w:r w:rsidR="007F191E" w:rsidRPr="000C7F2A">
          <w:rPr>
            <w:rStyle w:val="Hyperlink"/>
            <w:noProof/>
            <w:lang w:val="ru-RU"/>
          </w:rPr>
          <w:t xml:space="preserve"> 365</w:t>
        </w:r>
        <w:r w:rsidR="007F191E">
          <w:rPr>
            <w:noProof/>
            <w:webHidden/>
          </w:rPr>
          <w:tab/>
        </w:r>
        <w:r w:rsidR="007F191E">
          <w:rPr>
            <w:noProof/>
            <w:webHidden/>
          </w:rPr>
          <w:fldChar w:fldCharType="begin"/>
        </w:r>
        <w:r w:rsidR="007F191E">
          <w:rPr>
            <w:noProof/>
            <w:webHidden/>
          </w:rPr>
          <w:instrText xml:space="preserve"> PAGEREF _Toc472508179 \h </w:instrText>
        </w:r>
        <w:r w:rsidR="007F191E">
          <w:rPr>
            <w:noProof/>
            <w:webHidden/>
          </w:rPr>
        </w:r>
        <w:r w:rsidR="007F191E">
          <w:rPr>
            <w:noProof/>
            <w:webHidden/>
          </w:rPr>
          <w:fldChar w:fldCharType="separate"/>
        </w:r>
        <w:r w:rsidR="007F191E">
          <w:rPr>
            <w:noProof/>
            <w:webHidden/>
          </w:rPr>
          <w:t>21</w:t>
        </w:r>
        <w:r w:rsidR="007F191E">
          <w:rPr>
            <w:noProof/>
            <w:webHidden/>
          </w:rPr>
          <w:fldChar w:fldCharType="end"/>
        </w:r>
      </w:hyperlink>
    </w:p>
    <w:p w14:paraId="6E376C7B" w14:textId="2EAF00C6" w:rsidR="007F191E" w:rsidRDefault="00840BF6">
      <w:pPr>
        <w:pStyle w:val="TOC4"/>
        <w:rPr>
          <w:rFonts w:eastAsiaTheme="minorEastAsia"/>
          <w:smallCaps w:val="0"/>
          <w:noProof/>
          <w:sz w:val="22"/>
          <w:lang w:val="en-US" w:eastAsia="en-US" w:bidi="ar-SA"/>
        </w:rPr>
      </w:pPr>
      <w:hyperlink w:anchor="_Toc472508180" w:history="1">
        <w:r w:rsidR="007F191E" w:rsidRPr="000C7F2A">
          <w:rPr>
            <w:rStyle w:val="Hyperlink"/>
            <w:noProof/>
          </w:rPr>
          <w:t>Exchange Online</w:t>
        </w:r>
        <w:r w:rsidR="007F191E">
          <w:rPr>
            <w:noProof/>
            <w:webHidden/>
          </w:rPr>
          <w:tab/>
        </w:r>
        <w:r w:rsidR="007F191E">
          <w:rPr>
            <w:noProof/>
            <w:webHidden/>
          </w:rPr>
          <w:fldChar w:fldCharType="begin"/>
        </w:r>
        <w:r w:rsidR="007F191E">
          <w:rPr>
            <w:noProof/>
            <w:webHidden/>
          </w:rPr>
          <w:instrText xml:space="preserve"> PAGEREF _Toc472508180 \h </w:instrText>
        </w:r>
        <w:r w:rsidR="007F191E">
          <w:rPr>
            <w:noProof/>
            <w:webHidden/>
          </w:rPr>
        </w:r>
        <w:r w:rsidR="007F191E">
          <w:rPr>
            <w:noProof/>
            <w:webHidden/>
          </w:rPr>
          <w:fldChar w:fldCharType="separate"/>
        </w:r>
        <w:r w:rsidR="007F191E">
          <w:rPr>
            <w:noProof/>
            <w:webHidden/>
          </w:rPr>
          <w:t>21</w:t>
        </w:r>
        <w:r w:rsidR="007F191E">
          <w:rPr>
            <w:noProof/>
            <w:webHidden/>
          </w:rPr>
          <w:fldChar w:fldCharType="end"/>
        </w:r>
      </w:hyperlink>
    </w:p>
    <w:p w14:paraId="5F499E4C" w14:textId="1B8BCF44" w:rsidR="007F191E" w:rsidRDefault="00840BF6">
      <w:pPr>
        <w:pStyle w:val="TOC4"/>
        <w:rPr>
          <w:rFonts w:eastAsiaTheme="minorEastAsia"/>
          <w:smallCaps w:val="0"/>
          <w:noProof/>
          <w:sz w:val="22"/>
          <w:lang w:val="en-US" w:eastAsia="en-US" w:bidi="ar-SA"/>
        </w:rPr>
      </w:pPr>
      <w:hyperlink w:anchor="_Toc472508181" w:history="1">
        <w:r w:rsidR="007F191E" w:rsidRPr="000C7F2A">
          <w:rPr>
            <w:rStyle w:val="Hyperlink"/>
            <w:noProof/>
            <w:lang w:val="ru-RU"/>
          </w:rPr>
          <w:t xml:space="preserve">Приложения на </w:t>
        </w:r>
        <w:r w:rsidR="007F191E" w:rsidRPr="000C7F2A">
          <w:rPr>
            <w:rStyle w:val="Hyperlink"/>
            <w:noProof/>
          </w:rPr>
          <w:t>Office</w:t>
        </w:r>
        <w:r w:rsidR="007F191E" w:rsidRPr="000C7F2A">
          <w:rPr>
            <w:rStyle w:val="Hyperlink"/>
            <w:noProof/>
            <w:lang w:val="ru-RU"/>
          </w:rPr>
          <w:t xml:space="preserve"> 365</w:t>
        </w:r>
        <w:r w:rsidR="007F191E">
          <w:rPr>
            <w:noProof/>
            <w:webHidden/>
          </w:rPr>
          <w:tab/>
        </w:r>
        <w:r w:rsidR="007F191E">
          <w:rPr>
            <w:noProof/>
            <w:webHidden/>
          </w:rPr>
          <w:fldChar w:fldCharType="begin"/>
        </w:r>
        <w:r w:rsidR="007F191E">
          <w:rPr>
            <w:noProof/>
            <w:webHidden/>
          </w:rPr>
          <w:instrText xml:space="preserve"> PAGEREF _Toc472508181 \h </w:instrText>
        </w:r>
        <w:r w:rsidR="007F191E">
          <w:rPr>
            <w:noProof/>
            <w:webHidden/>
          </w:rPr>
        </w:r>
        <w:r w:rsidR="007F191E">
          <w:rPr>
            <w:noProof/>
            <w:webHidden/>
          </w:rPr>
          <w:fldChar w:fldCharType="separate"/>
        </w:r>
        <w:r w:rsidR="007F191E">
          <w:rPr>
            <w:noProof/>
            <w:webHidden/>
          </w:rPr>
          <w:t>23</w:t>
        </w:r>
        <w:r w:rsidR="007F191E">
          <w:rPr>
            <w:noProof/>
            <w:webHidden/>
          </w:rPr>
          <w:fldChar w:fldCharType="end"/>
        </w:r>
      </w:hyperlink>
    </w:p>
    <w:p w14:paraId="264AADF1" w14:textId="3E94F1DA" w:rsidR="007F191E" w:rsidRDefault="00840BF6">
      <w:pPr>
        <w:pStyle w:val="TOC4"/>
        <w:rPr>
          <w:rFonts w:eastAsiaTheme="minorEastAsia"/>
          <w:smallCaps w:val="0"/>
          <w:noProof/>
          <w:sz w:val="22"/>
          <w:lang w:val="en-US" w:eastAsia="en-US" w:bidi="ar-SA"/>
        </w:rPr>
      </w:pPr>
      <w:hyperlink w:anchor="_Toc472508182" w:history="1">
        <w:r w:rsidR="007F191E" w:rsidRPr="000C7F2A">
          <w:rPr>
            <w:rStyle w:val="Hyperlink"/>
            <w:noProof/>
          </w:rPr>
          <w:t>Microsoft MyAnalytics</w:t>
        </w:r>
        <w:r w:rsidR="007F191E">
          <w:rPr>
            <w:noProof/>
            <w:webHidden/>
          </w:rPr>
          <w:tab/>
        </w:r>
        <w:r w:rsidR="007F191E">
          <w:rPr>
            <w:noProof/>
            <w:webHidden/>
          </w:rPr>
          <w:fldChar w:fldCharType="begin"/>
        </w:r>
        <w:r w:rsidR="007F191E">
          <w:rPr>
            <w:noProof/>
            <w:webHidden/>
          </w:rPr>
          <w:instrText xml:space="preserve"> PAGEREF _Toc472508182 \h </w:instrText>
        </w:r>
        <w:r w:rsidR="007F191E">
          <w:rPr>
            <w:noProof/>
            <w:webHidden/>
          </w:rPr>
        </w:r>
        <w:r w:rsidR="007F191E">
          <w:rPr>
            <w:noProof/>
            <w:webHidden/>
          </w:rPr>
          <w:fldChar w:fldCharType="separate"/>
        </w:r>
        <w:r w:rsidR="007F191E">
          <w:rPr>
            <w:noProof/>
            <w:webHidden/>
          </w:rPr>
          <w:t>23</w:t>
        </w:r>
        <w:r w:rsidR="007F191E">
          <w:rPr>
            <w:noProof/>
            <w:webHidden/>
          </w:rPr>
          <w:fldChar w:fldCharType="end"/>
        </w:r>
      </w:hyperlink>
    </w:p>
    <w:p w14:paraId="19FFB259" w14:textId="66900C74" w:rsidR="007F191E" w:rsidRDefault="00840BF6">
      <w:pPr>
        <w:pStyle w:val="TOC4"/>
        <w:rPr>
          <w:rFonts w:eastAsiaTheme="minorEastAsia"/>
          <w:smallCaps w:val="0"/>
          <w:noProof/>
          <w:sz w:val="22"/>
          <w:lang w:val="en-US" w:eastAsia="en-US" w:bidi="ar-SA"/>
        </w:rPr>
      </w:pPr>
      <w:hyperlink w:anchor="_Toc472508183" w:history="1">
        <w:r w:rsidR="007F191E" w:rsidRPr="000C7F2A">
          <w:rPr>
            <w:rStyle w:val="Hyperlink"/>
            <w:noProof/>
          </w:rPr>
          <w:t>Office 365 Advanced Compliance</w:t>
        </w:r>
        <w:r w:rsidR="007F191E">
          <w:rPr>
            <w:noProof/>
            <w:webHidden/>
          </w:rPr>
          <w:tab/>
        </w:r>
        <w:r w:rsidR="007F191E">
          <w:rPr>
            <w:noProof/>
            <w:webHidden/>
          </w:rPr>
          <w:fldChar w:fldCharType="begin"/>
        </w:r>
        <w:r w:rsidR="007F191E">
          <w:rPr>
            <w:noProof/>
            <w:webHidden/>
          </w:rPr>
          <w:instrText xml:space="preserve"> PAGEREF _Toc472508183 \h </w:instrText>
        </w:r>
        <w:r w:rsidR="007F191E">
          <w:rPr>
            <w:noProof/>
            <w:webHidden/>
          </w:rPr>
        </w:r>
        <w:r w:rsidR="007F191E">
          <w:rPr>
            <w:noProof/>
            <w:webHidden/>
          </w:rPr>
          <w:fldChar w:fldCharType="separate"/>
        </w:r>
        <w:r w:rsidR="007F191E">
          <w:rPr>
            <w:noProof/>
            <w:webHidden/>
          </w:rPr>
          <w:t>23</w:t>
        </w:r>
        <w:r w:rsidR="007F191E">
          <w:rPr>
            <w:noProof/>
            <w:webHidden/>
          </w:rPr>
          <w:fldChar w:fldCharType="end"/>
        </w:r>
      </w:hyperlink>
    </w:p>
    <w:p w14:paraId="0169B1DD" w14:textId="6B83B11F" w:rsidR="007F191E" w:rsidRDefault="00840BF6">
      <w:pPr>
        <w:pStyle w:val="TOC4"/>
        <w:rPr>
          <w:rFonts w:eastAsiaTheme="minorEastAsia"/>
          <w:smallCaps w:val="0"/>
          <w:noProof/>
          <w:sz w:val="22"/>
          <w:lang w:val="en-US" w:eastAsia="en-US" w:bidi="ar-SA"/>
        </w:rPr>
      </w:pPr>
      <w:hyperlink w:anchor="_Toc472508184" w:history="1">
        <w:r w:rsidR="007F191E" w:rsidRPr="000C7F2A">
          <w:rPr>
            <w:rStyle w:val="Hyperlink"/>
            <w:noProof/>
          </w:rPr>
          <w:t>Office</w:t>
        </w:r>
        <w:r w:rsidR="007F191E" w:rsidRPr="000C7F2A">
          <w:rPr>
            <w:rStyle w:val="Hyperlink"/>
            <w:noProof/>
            <w:lang w:val="ru-RU"/>
          </w:rPr>
          <w:t xml:space="preserve"> </w:t>
        </w:r>
        <w:r w:rsidR="007F191E" w:rsidRPr="000C7F2A">
          <w:rPr>
            <w:rStyle w:val="Hyperlink"/>
            <w:noProof/>
          </w:rPr>
          <w:t>Online</w:t>
        </w:r>
        <w:r w:rsidR="007F191E">
          <w:rPr>
            <w:noProof/>
            <w:webHidden/>
          </w:rPr>
          <w:tab/>
        </w:r>
        <w:r w:rsidR="007F191E">
          <w:rPr>
            <w:noProof/>
            <w:webHidden/>
          </w:rPr>
          <w:fldChar w:fldCharType="begin"/>
        </w:r>
        <w:r w:rsidR="007F191E">
          <w:rPr>
            <w:noProof/>
            <w:webHidden/>
          </w:rPr>
          <w:instrText xml:space="preserve"> PAGEREF _Toc472508184 \h </w:instrText>
        </w:r>
        <w:r w:rsidR="007F191E">
          <w:rPr>
            <w:noProof/>
            <w:webHidden/>
          </w:rPr>
        </w:r>
        <w:r w:rsidR="007F191E">
          <w:rPr>
            <w:noProof/>
            <w:webHidden/>
          </w:rPr>
          <w:fldChar w:fldCharType="separate"/>
        </w:r>
        <w:r w:rsidR="007F191E">
          <w:rPr>
            <w:noProof/>
            <w:webHidden/>
          </w:rPr>
          <w:t>24</w:t>
        </w:r>
        <w:r w:rsidR="007F191E">
          <w:rPr>
            <w:noProof/>
            <w:webHidden/>
          </w:rPr>
          <w:fldChar w:fldCharType="end"/>
        </w:r>
      </w:hyperlink>
    </w:p>
    <w:p w14:paraId="4ED9213C" w14:textId="4DAC9B70" w:rsidR="007F191E" w:rsidRDefault="00840BF6">
      <w:pPr>
        <w:pStyle w:val="TOC4"/>
        <w:rPr>
          <w:rFonts w:eastAsiaTheme="minorEastAsia"/>
          <w:smallCaps w:val="0"/>
          <w:noProof/>
          <w:sz w:val="22"/>
          <w:lang w:val="en-US" w:eastAsia="en-US" w:bidi="ar-SA"/>
        </w:rPr>
      </w:pPr>
      <w:hyperlink w:anchor="_Toc472508185" w:history="1">
        <w:r w:rsidR="007F191E" w:rsidRPr="000C7F2A">
          <w:rPr>
            <w:rStyle w:val="Hyperlink"/>
            <w:noProof/>
          </w:rPr>
          <w:t>OneDrive</w:t>
        </w:r>
        <w:r w:rsidR="007F191E" w:rsidRPr="000C7F2A">
          <w:rPr>
            <w:rStyle w:val="Hyperlink"/>
            <w:noProof/>
            <w:lang w:val="ru-RU"/>
          </w:rPr>
          <w:t xml:space="preserve"> за бизнеса</w:t>
        </w:r>
        <w:r w:rsidR="007F191E">
          <w:rPr>
            <w:noProof/>
            <w:webHidden/>
          </w:rPr>
          <w:tab/>
        </w:r>
        <w:r w:rsidR="007F191E">
          <w:rPr>
            <w:noProof/>
            <w:webHidden/>
          </w:rPr>
          <w:fldChar w:fldCharType="begin"/>
        </w:r>
        <w:r w:rsidR="007F191E">
          <w:rPr>
            <w:noProof/>
            <w:webHidden/>
          </w:rPr>
          <w:instrText xml:space="preserve"> PAGEREF _Toc472508185 \h </w:instrText>
        </w:r>
        <w:r w:rsidR="007F191E">
          <w:rPr>
            <w:noProof/>
            <w:webHidden/>
          </w:rPr>
        </w:r>
        <w:r w:rsidR="007F191E">
          <w:rPr>
            <w:noProof/>
            <w:webHidden/>
          </w:rPr>
          <w:fldChar w:fldCharType="separate"/>
        </w:r>
        <w:r w:rsidR="007F191E">
          <w:rPr>
            <w:noProof/>
            <w:webHidden/>
          </w:rPr>
          <w:t>24</w:t>
        </w:r>
        <w:r w:rsidR="007F191E">
          <w:rPr>
            <w:noProof/>
            <w:webHidden/>
          </w:rPr>
          <w:fldChar w:fldCharType="end"/>
        </w:r>
      </w:hyperlink>
    </w:p>
    <w:p w14:paraId="7ADCCC3E" w14:textId="4454FBEF" w:rsidR="007F191E" w:rsidRDefault="00840BF6">
      <w:pPr>
        <w:pStyle w:val="TOC4"/>
        <w:rPr>
          <w:rFonts w:eastAsiaTheme="minorEastAsia"/>
          <w:smallCaps w:val="0"/>
          <w:noProof/>
          <w:sz w:val="22"/>
          <w:lang w:val="en-US" w:eastAsia="en-US" w:bidi="ar-SA"/>
        </w:rPr>
      </w:pPr>
      <w:hyperlink w:anchor="_Toc472508186" w:history="1">
        <w:r w:rsidR="007F191E" w:rsidRPr="000C7F2A">
          <w:rPr>
            <w:rStyle w:val="Hyperlink"/>
            <w:noProof/>
          </w:rPr>
          <w:t>Project Online</w:t>
        </w:r>
        <w:r w:rsidR="007F191E">
          <w:rPr>
            <w:noProof/>
            <w:webHidden/>
          </w:rPr>
          <w:tab/>
        </w:r>
        <w:r w:rsidR="007F191E">
          <w:rPr>
            <w:noProof/>
            <w:webHidden/>
          </w:rPr>
          <w:fldChar w:fldCharType="begin"/>
        </w:r>
        <w:r w:rsidR="007F191E">
          <w:rPr>
            <w:noProof/>
            <w:webHidden/>
          </w:rPr>
          <w:instrText xml:space="preserve"> PAGEREF _Toc472508186 \h </w:instrText>
        </w:r>
        <w:r w:rsidR="007F191E">
          <w:rPr>
            <w:noProof/>
            <w:webHidden/>
          </w:rPr>
        </w:r>
        <w:r w:rsidR="007F191E">
          <w:rPr>
            <w:noProof/>
            <w:webHidden/>
          </w:rPr>
          <w:fldChar w:fldCharType="separate"/>
        </w:r>
        <w:r w:rsidR="007F191E">
          <w:rPr>
            <w:noProof/>
            <w:webHidden/>
          </w:rPr>
          <w:t>24</w:t>
        </w:r>
        <w:r w:rsidR="007F191E">
          <w:rPr>
            <w:noProof/>
            <w:webHidden/>
          </w:rPr>
          <w:fldChar w:fldCharType="end"/>
        </w:r>
      </w:hyperlink>
    </w:p>
    <w:p w14:paraId="03945CD7" w14:textId="2AD7D26D" w:rsidR="007F191E" w:rsidRDefault="00840BF6">
      <w:pPr>
        <w:pStyle w:val="TOC4"/>
        <w:rPr>
          <w:rFonts w:eastAsiaTheme="minorEastAsia"/>
          <w:smallCaps w:val="0"/>
          <w:noProof/>
          <w:sz w:val="22"/>
          <w:lang w:val="en-US" w:eastAsia="en-US" w:bidi="ar-SA"/>
        </w:rPr>
      </w:pPr>
      <w:hyperlink w:anchor="_Toc472508187" w:history="1">
        <w:r w:rsidR="007F191E" w:rsidRPr="000C7F2A">
          <w:rPr>
            <w:rStyle w:val="Hyperlink"/>
            <w:noProof/>
          </w:rPr>
          <w:t>SharePoint Online</w:t>
        </w:r>
        <w:r w:rsidR="007F191E">
          <w:rPr>
            <w:noProof/>
            <w:webHidden/>
          </w:rPr>
          <w:tab/>
        </w:r>
        <w:r w:rsidR="007F191E">
          <w:rPr>
            <w:noProof/>
            <w:webHidden/>
          </w:rPr>
          <w:fldChar w:fldCharType="begin"/>
        </w:r>
        <w:r w:rsidR="007F191E">
          <w:rPr>
            <w:noProof/>
            <w:webHidden/>
          </w:rPr>
          <w:instrText xml:space="preserve"> PAGEREF _Toc472508187 \h </w:instrText>
        </w:r>
        <w:r w:rsidR="007F191E">
          <w:rPr>
            <w:noProof/>
            <w:webHidden/>
          </w:rPr>
        </w:r>
        <w:r w:rsidR="007F191E">
          <w:rPr>
            <w:noProof/>
            <w:webHidden/>
          </w:rPr>
          <w:fldChar w:fldCharType="separate"/>
        </w:r>
        <w:r w:rsidR="007F191E">
          <w:rPr>
            <w:noProof/>
            <w:webHidden/>
          </w:rPr>
          <w:t>24</w:t>
        </w:r>
        <w:r w:rsidR="007F191E">
          <w:rPr>
            <w:noProof/>
            <w:webHidden/>
          </w:rPr>
          <w:fldChar w:fldCharType="end"/>
        </w:r>
      </w:hyperlink>
    </w:p>
    <w:p w14:paraId="6DBA5063" w14:textId="7BD0BB42" w:rsidR="007F191E" w:rsidRDefault="00840BF6">
      <w:pPr>
        <w:pStyle w:val="TOC4"/>
        <w:rPr>
          <w:rFonts w:eastAsiaTheme="minorEastAsia"/>
          <w:smallCaps w:val="0"/>
          <w:noProof/>
          <w:sz w:val="22"/>
          <w:lang w:val="en-US" w:eastAsia="en-US" w:bidi="ar-SA"/>
        </w:rPr>
      </w:pPr>
      <w:hyperlink w:anchor="_Toc472508188" w:history="1">
        <w:r w:rsidR="007F191E" w:rsidRPr="000C7F2A">
          <w:rPr>
            <w:rStyle w:val="Hyperlink"/>
            <w:noProof/>
          </w:rPr>
          <w:t>Skype</w:t>
        </w:r>
        <w:r w:rsidR="007F191E" w:rsidRPr="000C7F2A">
          <w:rPr>
            <w:rStyle w:val="Hyperlink"/>
            <w:noProof/>
            <w:lang w:val="ru-RU"/>
          </w:rPr>
          <w:t xml:space="preserve"> за бизнеса онлайн</w:t>
        </w:r>
        <w:r w:rsidR="007F191E">
          <w:rPr>
            <w:noProof/>
            <w:webHidden/>
          </w:rPr>
          <w:tab/>
        </w:r>
        <w:r w:rsidR="007F191E">
          <w:rPr>
            <w:noProof/>
            <w:webHidden/>
          </w:rPr>
          <w:fldChar w:fldCharType="begin"/>
        </w:r>
        <w:r w:rsidR="007F191E">
          <w:rPr>
            <w:noProof/>
            <w:webHidden/>
          </w:rPr>
          <w:instrText xml:space="preserve"> PAGEREF _Toc472508188 \h </w:instrText>
        </w:r>
        <w:r w:rsidR="007F191E">
          <w:rPr>
            <w:noProof/>
            <w:webHidden/>
          </w:rPr>
        </w:r>
        <w:r w:rsidR="007F191E">
          <w:rPr>
            <w:noProof/>
            <w:webHidden/>
          </w:rPr>
          <w:fldChar w:fldCharType="separate"/>
        </w:r>
        <w:r w:rsidR="007F191E">
          <w:rPr>
            <w:noProof/>
            <w:webHidden/>
          </w:rPr>
          <w:t>25</w:t>
        </w:r>
        <w:r w:rsidR="007F191E">
          <w:rPr>
            <w:noProof/>
            <w:webHidden/>
          </w:rPr>
          <w:fldChar w:fldCharType="end"/>
        </w:r>
      </w:hyperlink>
    </w:p>
    <w:p w14:paraId="1FAACD38" w14:textId="7C817CBF" w:rsidR="007F191E" w:rsidRDefault="00840BF6">
      <w:pPr>
        <w:pStyle w:val="TOC4"/>
        <w:rPr>
          <w:rFonts w:eastAsiaTheme="minorEastAsia"/>
          <w:smallCaps w:val="0"/>
          <w:noProof/>
          <w:sz w:val="22"/>
          <w:lang w:val="en-US" w:eastAsia="en-US" w:bidi="ar-SA"/>
        </w:rPr>
      </w:pPr>
      <w:hyperlink w:anchor="_Toc472508189" w:history="1">
        <w:r w:rsidR="007F191E" w:rsidRPr="000C7F2A">
          <w:rPr>
            <w:rStyle w:val="Hyperlink"/>
            <w:noProof/>
            <w:lang w:val="ru-RU"/>
          </w:rPr>
          <w:t xml:space="preserve">Услуги </w:t>
        </w:r>
        <w:r w:rsidR="007F191E" w:rsidRPr="000C7F2A">
          <w:rPr>
            <w:rStyle w:val="Hyperlink"/>
            <w:noProof/>
          </w:rPr>
          <w:t>PSTN</w:t>
        </w:r>
        <w:r w:rsidR="007F191E" w:rsidRPr="000C7F2A">
          <w:rPr>
            <w:rStyle w:val="Hyperlink"/>
            <w:noProof/>
            <w:lang w:val="ru-RU"/>
          </w:rPr>
          <w:t xml:space="preserve"> за </w:t>
        </w:r>
        <w:r w:rsidR="007F191E" w:rsidRPr="000C7F2A">
          <w:rPr>
            <w:rStyle w:val="Hyperlink"/>
            <w:noProof/>
          </w:rPr>
          <w:t>Skype</w:t>
        </w:r>
        <w:r w:rsidR="007F191E" w:rsidRPr="000C7F2A">
          <w:rPr>
            <w:rStyle w:val="Hyperlink"/>
            <w:noProof/>
            <w:lang w:val="ru-RU"/>
          </w:rPr>
          <w:t xml:space="preserve"> за бизнеса онлайн</w:t>
        </w:r>
        <w:r w:rsidR="007F191E">
          <w:rPr>
            <w:noProof/>
            <w:webHidden/>
          </w:rPr>
          <w:tab/>
        </w:r>
        <w:r w:rsidR="007F191E">
          <w:rPr>
            <w:noProof/>
            <w:webHidden/>
          </w:rPr>
          <w:fldChar w:fldCharType="begin"/>
        </w:r>
        <w:r w:rsidR="007F191E">
          <w:rPr>
            <w:noProof/>
            <w:webHidden/>
          </w:rPr>
          <w:instrText xml:space="preserve"> PAGEREF _Toc472508189 \h </w:instrText>
        </w:r>
        <w:r w:rsidR="007F191E">
          <w:rPr>
            <w:noProof/>
            <w:webHidden/>
          </w:rPr>
        </w:r>
        <w:r w:rsidR="007F191E">
          <w:rPr>
            <w:noProof/>
            <w:webHidden/>
          </w:rPr>
          <w:fldChar w:fldCharType="separate"/>
        </w:r>
        <w:r w:rsidR="007F191E">
          <w:rPr>
            <w:noProof/>
            <w:webHidden/>
          </w:rPr>
          <w:t>25</w:t>
        </w:r>
        <w:r w:rsidR="007F191E">
          <w:rPr>
            <w:noProof/>
            <w:webHidden/>
          </w:rPr>
          <w:fldChar w:fldCharType="end"/>
        </w:r>
      </w:hyperlink>
    </w:p>
    <w:p w14:paraId="768F9C81" w14:textId="3EB2A063" w:rsidR="007F191E" w:rsidRDefault="00840BF6">
      <w:pPr>
        <w:pStyle w:val="TOC2"/>
        <w:tabs>
          <w:tab w:val="right" w:leader="dot" w:pos="5030"/>
        </w:tabs>
        <w:rPr>
          <w:rFonts w:eastAsiaTheme="minorEastAsia"/>
          <w:b w:val="0"/>
          <w:smallCaps w:val="0"/>
          <w:noProof/>
          <w:sz w:val="22"/>
          <w:lang w:val="en-US" w:eastAsia="en-US" w:bidi="ar-SA"/>
        </w:rPr>
      </w:pPr>
      <w:hyperlink w:anchor="_Toc472508190" w:history="1">
        <w:r w:rsidR="007F191E" w:rsidRPr="000C7F2A">
          <w:rPr>
            <w:rStyle w:val="Hyperlink"/>
            <w:noProof/>
            <w:lang w:val="ru-RU"/>
          </w:rPr>
          <w:t>Други Онлайн услуги</w:t>
        </w:r>
        <w:r w:rsidR="007F191E">
          <w:rPr>
            <w:noProof/>
            <w:webHidden/>
          </w:rPr>
          <w:tab/>
        </w:r>
        <w:r w:rsidR="007F191E">
          <w:rPr>
            <w:noProof/>
            <w:webHidden/>
          </w:rPr>
          <w:fldChar w:fldCharType="begin"/>
        </w:r>
        <w:r w:rsidR="007F191E">
          <w:rPr>
            <w:noProof/>
            <w:webHidden/>
          </w:rPr>
          <w:instrText xml:space="preserve"> PAGEREF _Toc472508190 \h </w:instrText>
        </w:r>
        <w:r w:rsidR="007F191E">
          <w:rPr>
            <w:noProof/>
            <w:webHidden/>
          </w:rPr>
        </w:r>
        <w:r w:rsidR="007F191E">
          <w:rPr>
            <w:noProof/>
            <w:webHidden/>
          </w:rPr>
          <w:fldChar w:fldCharType="separate"/>
        </w:r>
        <w:r w:rsidR="007F191E">
          <w:rPr>
            <w:noProof/>
            <w:webHidden/>
          </w:rPr>
          <w:t>26</w:t>
        </w:r>
        <w:r w:rsidR="007F191E">
          <w:rPr>
            <w:noProof/>
            <w:webHidden/>
          </w:rPr>
          <w:fldChar w:fldCharType="end"/>
        </w:r>
      </w:hyperlink>
    </w:p>
    <w:p w14:paraId="7E7405C8" w14:textId="10E81078" w:rsidR="007F191E" w:rsidRDefault="00840BF6">
      <w:pPr>
        <w:pStyle w:val="TOC4"/>
        <w:rPr>
          <w:rFonts w:eastAsiaTheme="minorEastAsia"/>
          <w:smallCaps w:val="0"/>
          <w:noProof/>
          <w:sz w:val="22"/>
          <w:lang w:val="en-US" w:eastAsia="en-US" w:bidi="ar-SA"/>
        </w:rPr>
      </w:pPr>
      <w:hyperlink w:anchor="_Toc472508191" w:history="1">
        <w:r w:rsidR="007F191E" w:rsidRPr="000C7F2A">
          <w:rPr>
            <w:rStyle w:val="Hyperlink"/>
            <w:noProof/>
          </w:rPr>
          <w:t>Корпоративна платформа за Картите на Bing и Платформа за управление на движими на Картите на Bing</w:t>
        </w:r>
        <w:r w:rsidR="007F191E">
          <w:rPr>
            <w:noProof/>
            <w:webHidden/>
          </w:rPr>
          <w:tab/>
        </w:r>
        <w:r w:rsidR="007F191E">
          <w:rPr>
            <w:noProof/>
            <w:webHidden/>
          </w:rPr>
          <w:fldChar w:fldCharType="begin"/>
        </w:r>
        <w:r w:rsidR="007F191E">
          <w:rPr>
            <w:noProof/>
            <w:webHidden/>
          </w:rPr>
          <w:instrText xml:space="preserve"> PAGEREF _Toc472508191 \h </w:instrText>
        </w:r>
        <w:r w:rsidR="007F191E">
          <w:rPr>
            <w:noProof/>
            <w:webHidden/>
          </w:rPr>
        </w:r>
        <w:r w:rsidR="007F191E">
          <w:rPr>
            <w:noProof/>
            <w:webHidden/>
          </w:rPr>
          <w:fldChar w:fldCharType="separate"/>
        </w:r>
        <w:r w:rsidR="007F191E">
          <w:rPr>
            <w:noProof/>
            <w:webHidden/>
          </w:rPr>
          <w:t>26</w:t>
        </w:r>
        <w:r w:rsidR="007F191E">
          <w:rPr>
            <w:noProof/>
            <w:webHidden/>
          </w:rPr>
          <w:fldChar w:fldCharType="end"/>
        </w:r>
      </w:hyperlink>
    </w:p>
    <w:p w14:paraId="440ED2DA" w14:textId="1D669BA8" w:rsidR="007F191E" w:rsidRDefault="00840BF6">
      <w:pPr>
        <w:pStyle w:val="TOC4"/>
        <w:rPr>
          <w:rFonts w:eastAsiaTheme="minorEastAsia"/>
          <w:smallCaps w:val="0"/>
          <w:noProof/>
          <w:sz w:val="22"/>
          <w:lang w:val="en-US" w:eastAsia="en-US" w:bidi="ar-SA"/>
        </w:rPr>
      </w:pPr>
      <w:hyperlink w:anchor="_Toc472508192" w:history="1">
        <w:r w:rsidR="007F191E" w:rsidRPr="000C7F2A">
          <w:rPr>
            <w:rStyle w:val="Hyperlink"/>
            <w:noProof/>
          </w:rPr>
          <w:t>Платформа на бизнес приложение</w:t>
        </w:r>
        <w:r w:rsidR="007F191E">
          <w:rPr>
            <w:noProof/>
            <w:webHidden/>
          </w:rPr>
          <w:tab/>
        </w:r>
        <w:r w:rsidR="007F191E">
          <w:rPr>
            <w:noProof/>
            <w:webHidden/>
          </w:rPr>
          <w:fldChar w:fldCharType="begin"/>
        </w:r>
        <w:r w:rsidR="007F191E">
          <w:rPr>
            <w:noProof/>
            <w:webHidden/>
          </w:rPr>
          <w:instrText xml:space="preserve"> PAGEREF _Toc472508192 \h </w:instrText>
        </w:r>
        <w:r w:rsidR="007F191E">
          <w:rPr>
            <w:noProof/>
            <w:webHidden/>
          </w:rPr>
        </w:r>
        <w:r w:rsidR="007F191E">
          <w:rPr>
            <w:noProof/>
            <w:webHidden/>
          </w:rPr>
          <w:fldChar w:fldCharType="separate"/>
        </w:r>
        <w:r w:rsidR="007F191E">
          <w:rPr>
            <w:noProof/>
            <w:webHidden/>
          </w:rPr>
          <w:t>26</w:t>
        </w:r>
        <w:r w:rsidR="007F191E">
          <w:rPr>
            <w:noProof/>
            <w:webHidden/>
          </w:rPr>
          <w:fldChar w:fldCharType="end"/>
        </w:r>
      </w:hyperlink>
    </w:p>
    <w:p w14:paraId="07BBBF27" w14:textId="67F97783" w:rsidR="007F191E" w:rsidRDefault="00840BF6">
      <w:pPr>
        <w:pStyle w:val="TOC4"/>
        <w:rPr>
          <w:rFonts w:eastAsiaTheme="minorEastAsia"/>
          <w:smallCaps w:val="0"/>
          <w:noProof/>
          <w:sz w:val="22"/>
          <w:lang w:val="en-US" w:eastAsia="en-US" w:bidi="ar-SA"/>
        </w:rPr>
      </w:pPr>
      <w:hyperlink w:anchor="_Toc472508193" w:history="1">
        <w:r w:rsidR="007F191E" w:rsidRPr="000C7F2A">
          <w:rPr>
            <w:rStyle w:val="Hyperlink"/>
            <w:noProof/>
          </w:rPr>
          <w:t>Microsoft Intune</w:t>
        </w:r>
        <w:r w:rsidR="007F191E">
          <w:rPr>
            <w:noProof/>
            <w:webHidden/>
          </w:rPr>
          <w:tab/>
        </w:r>
        <w:r w:rsidR="007F191E">
          <w:rPr>
            <w:noProof/>
            <w:webHidden/>
          </w:rPr>
          <w:fldChar w:fldCharType="begin"/>
        </w:r>
        <w:r w:rsidR="007F191E">
          <w:rPr>
            <w:noProof/>
            <w:webHidden/>
          </w:rPr>
          <w:instrText xml:space="preserve"> PAGEREF _Toc472508193 \h </w:instrText>
        </w:r>
        <w:r w:rsidR="007F191E">
          <w:rPr>
            <w:noProof/>
            <w:webHidden/>
          </w:rPr>
        </w:r>
        <w:r w:rsidR="007F191E">
          <w:rPr>
            <w:noProof/>
            <w:webHidden/>
          </w:rPr>
          <w:fldChar w:fldCharType="separate"/>
        </w:r>
        <w:r w:rsidR="007F191E">
          <w:rPr>
            <w:noProof/>
            <w:webHidden/>
          </w:rPr>
          <w:t>27</w:t>
        </w:r>
        <w:r w:rsidR="007F191E">
          <w:rPr>
            <w:noProof/>
            <w:webHidden/>
          </w:rPr>
          <w:fldChar w:fldCharType="end"/>
        </w:r>
      </w:hyperlink>
    </w:p>
    <w:p w14:paraId="48A0F95C" w14:textId="029940AE" w:rsidR="007F191E" w:rsidRDefault="00840BF6">
      <w:pPr>
        <w:pStyle w:val="TOC4"/>
        <w:rPr>
          <w:rFonts w:eastAsiaTheme="minorEastAsia"/>
          <w:smallCaps w:val="0"/>
          <w:noProof/>
          <w:sz w:val="22"/>
          <w:lang w:val="en-US" w:eastAsia="en-US" w:bidi="ar-SA"/>
        </w:rPr>
      </w:pPr>
      <w:hyperlink w:anchor="_Toc472508194" w:history="1">
        <w:r w:rsidR="007F191E" w:rsidRPr="000C7F2A">
          <w:rPr>
            <w:rStyle w:val="Hyperlink"/>
            <w:noProof/>
          </w:rPr>
          <w:t>Microsoft Learning</w:t>
        </w:r>
        <w:r w:rsidR="007F191E">
          <w:rPr>
            <w:noProof/>
            <w:webHidden/>
          </w:rPr>
          <w:tab/>
        </w:r>
        <w:r w:rsidR="007F191E">
          <w:rPr>
            <w:noProof/>
            <w:webHidden/>
          </w:rPr>
          <w:fldChar w:fldCharType="begin"/>
        </w:r>
        <w:r w:rsidR="007F191E">
          <w:rPr>
            <w:noProof/>
            <w:webHidden/>
          </w:rPr>
          <w:instrText xml:space="preserve"> PAGEREF _Toc472508194 \h </w:instrText>
        </w:r>
        <w:r w:rsidR="007F191E">
          <w:rPr>
            <w:noProof/>
            <w:webHidden/>
          </w:rPr>
        </w:r>
        <w:r w:rsidR="007F191E">
          <w:rPr>
            <w:noProof/>
            <w:webHidden/>
          </w:rPr>
          <w:fldChar w:fldCharType="separate"/>
        </w:r>
        <w:r w:rsidR="007F191E">
          <w:rPr>
            <w:noProof/>
            <w:webHidden/>
          </w:rPr>
          <w:t>27</w:t>
        </w:r>
        <w:r w:rsidR="007F191E">
          <w:rPr>
            <w:noProof/>
            <w:webHidden/>
          </w:rPr>
          <w:fldChar w:fldCharType="end"/>
        </w:r>
      </w:hyperlink>
    </w:p>
    <w:p w14:paraId="628B0F1E" w14:textId="01388559" w:rsidR="007F191E" w:rsidRDefault="00840BF6">
      <w:pPr>
        <w:pStyle w:val="TOC4"/>
        <w:rPr>
          <w:rFonts w:eastAsiaTheme="minorEastAsia"/>
          <w:smallCaps w:val="0"/>
          <w:noProof/>
          <w:sz w:val="22"/>
          <w:lang w:val="en-US" w:eastAsia="en-US" w:bidi="ar-SA"/>
        </w:rPr>
      </w:pPr>
      <w:hyperlink w:anchor="_Toc472508195" w:history="1">
        <w:r w:rsidR="007F191E" w:rsidRPr="000C7F2A">
          <w:rPr>
            <w:rStyle w:val="Hyperlink"/>
            <w:noProof/>
          </w:rPr>
          <w:t>Minecraft</w:t>
        </w:r>
        <w:r w:rsidR="007F191E" w:rsidRPr="000C7F2A">
          <w:rPr>
            <w:rStyle w:val="Hyperlink"/>
            <w:noProof/>
            <w:lang w:val="ru-RU"/>
          </w:rPr>
          <w:t>: Образователно издание</w:t>
        </w:r>
        <w:r w:rsidR="007F191E">
          <w:rPr>
            <w:noProof/>
            <w:webHidden/>
          </w:rPr>
          <w:tab/>
        </w:r>
        <w:r w:rsidR="007F191E">
          <w:rPr>
            <w:noProof/>
            <w:webHidden/>
          </w:rPr>
          <w:fldChar w:fldCharType="begin"/>
        </w:r>
        <w:r w:rsidR="007F191E">
          <w:rPr>
            <w:noProof/>
            <w:webHidden/>
          </w:rPr>
          <w:instrText xml:space="preserve"> PAGEREF _Toc472508195 \h </w:instrText>
        </w:r>
        <w:r w:rsidR="007F191E">
          <w:rPr>
            <w:noProof/>
            <w:webHidden/>
          </w:rPr>
        </w:r>
        <w:r w:rsidR="007F191E">
          <w:rPr>
            <w:noProof/>
            <w:webHidden/>
          </w:rPr>
          <w:fldChar w:fldCharType="separate"/>
        </w:r>
        <w:r w:rsidR="007F191E">
          <w:rPr>
            <w:noProof/>
            <w:webHidden/>
          </w:rPr>
          <w:t>27</w:t>
        </w:r>
        <w:r w:rsidR="007F191E">
          <w:rPr>
            <w:noProof/>
            <w:webHidden/>
          </w:rPr>
          <w:fldChar w:fldCharType="end"/>
        </w:r>
      </w:hyperlink>
    </w:p>
    <w:p w14:paraId="0BCFE3CB" w14:textId="26BEC010" w:rsidR="007F191E" w:rsidRDefault="00840BF6">
      <w:pPr>
        <w:pStyle w:val="TOC4"/>
        <w:rPr>
          <w:rFonts w:eastAsiaTheme="minorEastAsia"/>
          <w:smallCaps w:val="0"/>
          <w:noProof/>
          <w:sz w:val="22"/>
          <w:lang w:val="en-US" w:eastAsia="en-US" w:bidi="ar-SA"/>
        </w:rPr>
      </w:pPr>
      <w:hyperlink w:anchor="_Toc472508196" w:history="1">
        <w:r w:rsidR="007F191E" w:rsidRPr="000C7F2A">
          <w:rPr>
            <w:rStyle w:val="Hyperlink"/>
            <w:noProof/>
          </w:rPr>
          <w:t>Office</w:t>
        </w:r>
        <w:r w:rsidR="007F191E" w:rsidRPr="000C7F2A">
          <w:rPr>
            <w:rStyle w:val="Hyperlink"/>
            <w:noProof/>
            <w:lang w:val="ru-RU"/>
          </w:rPr>
          <w:t xml:space="preserve"> 365 </w:t>
        </w:r>
        <w:r w:rsidR="007F191E" w:rsidRPr="000C7F2A">
          <w:rPr>
            <w:rStyle w:val="Hyperlink"/>
            <w:noProof/>
          </w:rPr>
          <w:t>Developer</w:t>
        </w:r>
        <w:r w:rsidR="007F191E">
          <w:rPr>
            <w:noProof/>
            <w:webHidden/>
          </w:rPr>
          <w:tab/>
        </w:r>
        <w:r w:rsidR="007F191E">
          <w:rPr>
            <w:noProof/>
            <w:webHidden/>
          </w:rPr>
          <w:fldChar w:fldCharType="begin"/>
        </w:r>
        <w:r w:rsidR="007F191E">
          <w:rPr>
            <w:noProof/>
            <w:webHidden/>
          </w:rPr>
          <w:instrText xml:space="preserve"> PAGEREF _Toc472508196 \h </w:instrText>
        </w:r>
        <w:r w:rsidR="007F191E">
          <w:rPr>
            <w:noProof/>
            <w:webHidden/>
          </w:rPr>
        </w:r>
        <w:r w:rsidR="007F191E">
          <w:rPr>
            <w:noProof/>
            <w:webHidden/>
          </w:rPr>
          <w:fldChar w:fldCharType="separate"/>
        </w:r>
        <w:r w:rsidR="007F191E">
          <w:rPr>
            <w:noProof/>
            <w:webHidden/>
          </w:rPr>
          <w:t>28</w:t>
        </w:r>
        <w:r w:rsidR="007F191E">
          <w:rPr>
            <w:noProof/>
            <w:webHidden/>
          </w:rPr>
          <w:fldChar w:fldCharType="end"/>
        </w:r>
      </w:hyperlink>
    </w:p>
    <w:p w14:paraId="416299D2" w14:textId="07F710E0" w:rsidR="007F191E" w:rsidRDefault="00840BF6">
      <w:pPr>
        <w:pStyle w:val="TOC4"/>
        <w:rPr>
          <w:rFonts w:eastAsiaTheme="minorEastAsia"/>
          <w:smallCaps w:val="0"/>
          <w:noProof/>
          <w:sz w:val="22"/>
          <w:lang w:val="en-US" w:eastAsia="en-US" w:bidi="ar-SA"/>
        </w:rPr>
      </w:pPr>
      <w:hyperlink w:anchor="_Toc472508197" w:history="1">
        <w:r w:rsidR="007F191E" w:rsidRPr="000C7F2A">
          <w:rPr>
            <w:rStyle w:val="Hyperlink"/>
            <w:noProof/>
            <w:lang w:val="ru-RU"/>
          </w:rPr>
          <w:t xml:space="preserve">Настолна операционна система </w:t>
        </w:r>
        <w:r w:rsidR="007F191E" w:rsidRPr="000C7F2A">
          <w:rPr>
            <w:rStyle w:val="Hyperlink"/>
            <w:noProof/>
          </w:rPr>
          <w:t>Windows</w:t>
        </w:r>
        <w:r w:rsidR="007F191E">
          <w:rPr>
            <w:noProof/>
            <w:webHidden/>
          </w:rPr>
          <w:tab/>
        </w:r>
        <w:r w:rsidR="007F191E">
          <w:rPr>
            <w:noProof/>
            <w:webHidden/>
          </w:rPr>
          <w:fldChar w:fldCharType="begin"/>
        </w:r>
        <w:r w:rsidR="007F191E">
          <w:rPr>
            <w:noProof/>
            <w:webHidden/>
          </w:rPr>
          <w:instrText xml:space="preserve"> PAGEREF _Toc472508197 \h </w:instrText>
        </w:r>
        <w:r w:rsidR="007F191E">
          <w:rPr>
            <w:noProof/>
            <w:webHidden/>
          </w:rPr>
        </w:r>
        <w:r w:rsidR="007F191E">
          <w:rPr>
            <w:noProof/>
            <w:webHidden/>
          </w:rPr>
          <w:fldChar w:fldCharType="separate"/>
        </w:r>
        <w:r w:rsidR="007F191E">
          <w:rPr>
            <w:noProof/>
            <w:webHidden/>
          </w:rPr>
          <w:t>28</w:t>
        </w:r>
        <w:r w:rsidR="007F191E">
          <w:rPr>
            <w:noProof/>
            <w:webHidden/>
          </w:rPr>
          <w:fldChar w:fldCharType="end"/>
        </w:r>
      </w:hyperlink>
    </w:p>
    <w:p w14:paraId="7EB3D42B" w14:textId="28A7632D" w:rsidR="007F191E" w:rsidRDefault="00840BF6">
      <w:pPr>
        <w:pStyle w:val="TOC1"/>
        <w:tabs>
          <w:tab w:val="right" w:leader="dot" w:pos="5030"/>
        </w:tabs>
        <w:rPr>
          <w:rFonts w:eastAsiaTheme="minorEastAsia"/>
          <w:b w:val="0"/>
          <w:caps w:val="0"/>
          <w:noProof/>
          <w:sz w:val="22"/>
          <w:lang w:val="en-US" w:eastAsia="en-US" w:bidi="ar-SA"/>
        </w:rPr>
      </w:pPr>
      <w:hyperlink w:anchor="_Toc472508198" w:history="1">
        <w:r w:rsidR="007F191E" w:rsidRPr="000C7F2A">
          <w:rPr>
            <w:rStyle w:val="Hyperlink"/>
            <w:noProof/>
          </w:rPr>
          <w:t>Приложение 1 – Бележки</w:t>
        </w:r>
        <w:r w:rsidR="007F191E">
          <w:rPr>
            <w:noProof/>
            <w:webHidden/>
          </w:rPr>
          <w:tab/>
        </w:r>
        <w:r w:rsidR="007F191E">
          <w:rPr>
            <w:noProof/>
            <w:webHidden/>
          </w:rPr>
          <w:fldChar w:fldCharType="begin"/>
        </w:r>
        <w:r w:rsidR="007F191E">
          <w:rPr>
            <w:noProof/>
            <w:webHidden/>
          </w:rPr>
          <w:instrText xml:space="preserve"> PAGEREF _Toc472508198 \h </w:instrText>
        </w:r>
        <w:r w:rsidR="007F191E">
          <w:rPr>
            <w:noProof/>
            <w:webHidden/>
          </w:rPr>
        </w:r>
        <w:r w:rsidR="007F191E">
          <w:rPr>
            <w:noProof/>
            <w:webHidden/>
          </w:rPr>
          <w:fldChar w:fldCharType="separate"/>
        </w:r>
        <w:r w:rsidR="007F191E">
          <w:rPr>
            <w:noProof/>
            <w:webHidden/>
          </w:rPr>
          <w:t>29</w:t>
        </w:r>
        <w:r w:rsidR="007F191E">
          <w:rPr>
            <w:noProof/>
            <w:webHidden/>
          </w:rPr>
          <w:fldChar w:fldCharType="end"/>
        </w:r>
      </w:hyperlink>
    </w:p>
    <w:p w14:paraId="53DF6F61" w14:textId="519EB8FD" w:rsidR="007F191E" w:rsidRDefault="00840BF6">
      <w:pPr>
        <w:pStyle w:val="TOC3"/>
        <w:rPr>
          <w:rFonts w:eastAsiaTheme="minorEastAsia"/>
          <w:b w:val="0"/>
          <w:smallCaps w:val="0"/>
          <w:sz w:val="22"/>
          <w:lang w:val="en-US" w:eastAsia="en-US" w:bidi="ar-SA"/>
        </w:rPr>
      </w:pPr>
      <w:hyperlink w:anchor="_Toc472508199" w:history="1">
        <w:r w:rsidR="007F191E" w:rsidRPr="000C7F2A">
          <w:rPr>
            <w:rStyle w:val="Hyperlink"/>
          </w:rPr>
          <w:t>Bing Maps</w:t>
        </w:r>
        <w:r w:rsidR="007F191E">
          <w:rPr>
            <w:webHidden/>
          </w:rPr>
          <w:tab/>
        </w:r>
        <w:r w:rsidR="007F191E">
          <w:rPr>
            <w:webHidden/>
          </w:rPr>
          <w:fldChar w:fldCharType="begin"/>
        </w:r>
        <w:r w:rsidR="007F191E">
          <w:rPr>
            <w:webHidden/>
          </w:rPr>
          <w:instrText xml:space="preserve"> PAGEREF _Toc472508199 \h </w:instrText>
        </w:r>
        <w:r w:rsidR="007F191E">
          <w:rPr>
            <w:webHidden/>
          </w:rPr>
        </w:r>
        <w:r w:rsidR="007F191E">
          <w:rPr>
            <w:webHidden/>
          </w:rPr>
          <w:fldChar w:fldCharType="separate"/>
        </w:r>
        <w:r w:rsidR="007F191E">
          <w:rPr>
            <w:webHidden/>
          </w:rPr>
          <w:t>29</w:t>
        </w:r>
        <w:r w:rsidR="007F191E">
          <w:rPr>
            <w:webHidden/>
          </w:rPr>
          <w:fldChar w:fldCharType="end"/>
        </w:r>
      </w:hyperlink>
    </w:p>
    <w:p w14:paraId="3DC0BC86" w14:textId="78C1C7A2" w:rsidR="007F191E" w:rsidRDefault="00840BF6">
      <w:pPr>
        <w:pStyle w:val="TOC3"/>
        <w:rPr>
          <w:rFonts w:eastAsiaTheme="minorEastAsia"/>
          <w:b w:val="0"/>
          <w:smallCaps w:val="0"/>
          <w:sz w:val="22"/>
          <w:lang w:val="en-US" w:eastAsia="en-US" w:bidi="ar-SA"/>
        </w:rPr>
      </w:pPr>
      <w:hyperlink w:anchor="_Toc472508200" w:history="1">
        <w:r w:rsidR="007F191E" w:rsidRPr="000C7F2A">
          <w:rPr>
            <w:rStyle w:val="Hyperlink"/>
          </w:rPr>
          <w:t>Професионални услуги</w:t>
        </w:r>
        <w:r w:rsidR="007F191E">
          <w:rPr>
            <w:webHidden/>
          </w:rPr>
          <w:tab/>
        </w:r>
        <w:r w:rsidR="007F191E">
          <w:rPr>
            <w:webHidden/>
          </w:rPr>
          <w:fldChar w:fldCharType="begin"/>
        </w:r>
        <w:r w:rsidR="007F191E">
          <w:rPr>
            <w:webHidden/>
          </w:rPr>
          <w:instrText xml:space="preserve"> PAGEREF _Toc472508200 \h </w:instrText>
        </w:r>
        <w:r w:rsidR="007F191E">
          <w:rPr>
            <w:webHidden/>
          </w:rPr>
        </w:r>
        <w:r w:rsidR="007F191E">
          <w:rPr>
            <w:webHidden/>
          </w:rPr>
          <w:fldChar w:fldCharType="separate"/>
        </w:r>
        <w:r w:rsidR="007F191E">
          <w:rPr>
            <w:webHidden/>
          </w:rPr>
          <w:t>29</w:t>
        </w:r>
        <w:r w:rsidR="007F191E">
          <w:rPr>
            <w:webHidden/>
          </w:rPr>
          <w:fldChar w:fldCharType="end"/>
        </w:r>
      </w:hyperlink>
    </w:p>
    <w:p w14:paraId="260D23D1" w14:textId="00E545FE" w:rsidR="007F191E" w:rsidRDefault="00840BF6">
      <w:pPr>
        <w:pStyle w:val="TOC3"/>
        <w:rPr>
          <w:rFonts w:eastAsiaTheme="minorEastAsia"/>
          <w:b w:val="0"/>
          <w:smallCaps w:val="0"/>
          <w:sz w:val="22"/>
          <w:lang w:val="en-US" w:eastAsia="en-US" w:bidi="ar-SA"/>
        </w:rPr>
      </w:pPr>
      <w:hyperlink w:anchor="_Toc472508201" w:history="1">
        <w:r w:rsidR="007F191E" w:rsidRPr="000C7F2A">
          <w:rPr>
            <w:rStyle w:val="Hyperlink"/>
          </w:rPr>
          <w:t>Предупреждение за H.265/HEVC кодирането за Azure Media Services</w:t>
        </w:r>
        <w:r w:rsidR="007F191E">
          <w:rPr>
            <w:webHidden/>
          </w:rPr>
          <w:tab/>
        </w:r>
        <w:r w:rsidR="007F191E">
          <w:rPr>
            <w:webHidden/>
          </w:rPr>
          <w:fldChar w:fldCharType="begin"/>
        </w:r>
        <w:r w:rsidR="007F191E">
          <w:rPr>
            <w:webHidden/>
          </w:rPr>
          <w:instrText xml:space="preserve"> PAGEREF _Toc472508201 \h </w:instrText>
        </w:r>
        <w:r w:rsidR="007F191E">
          <w:rPr>
            <w:webHidden/>
          </w:rPr>
        </w:r>
        <w:r w:rsidR="007F191E">
          <w:rPr>
            <w:webHidden/>
          </w:rPr>
          <w:fldChar w:fldCharType="separate"/>
        </w:r>
        <w:r w:rsidR="007F191E">
          <w:rPr>
            <w:webHidden/>
          </w:rPr>
          <w:t>30</w:t>
        </w:r>
        <w:r w:rsidR="007F191E">
          <w:rPr>
            <w:webHidden/>
          </w:rPr>
          <w:fldChar w:fldCharType="end"/>
        </w:r>
      </w:hyperlink>
    </w:p>
    <w:p w14:paraId="6123D92C" w14:textId="31EB40E7" w:rsidR="007F191E" w:rsidRDefault="00840BF6">
      <w:pPr>
        <w:pStyle w:val="TOC3"/>
        <w:rPr>
          <w:rFonts w:eastAsiaTheme="minorEastAsia"/>
          <w:b w:val="0"/>
          <w:smallCaps w:val="0"/>
          <w:sz w:val="22"/>
          <w:lang w:val="en-US" w:eastAsia="en-US" w:bidi="ar-SA"/>
        </w:rPr>
      </w:pPr>
      <w:hyperlink w:anchor="_Toc472508202" w:history="1">
        <w:r w:rsidR="007F191E" w:rsidRPr="000C7F2A">
          <w:rPr>
            <w:rStyle w:val="Hyperlink"/>
          </w:rPr>
          <w:t>Бележка за Визуалния стандарт H.264/AVC, Видеостандарта VC-1, Визуалния стандарт MPEG-4 Част 2 и Видеостандарта MPEG-2</w:t>
        </w:r>
        <w:r w:rsidR="007F191E">
          <w:rPr>
            <w:webHidden/>
          </w:rPr>
          <w:tab/>
        </w:r>
        <w:r w:rsidR="007F191E">
          <w:rPr>
            <w:webHidden/>
          </w:rPr>
          <w:fldChar w:fldCharType="begin"/>
        </w:r>
        <w:r w:rsidR="007F191E">
          <w:rPr>
            <w:webHidden/>
          </w:rPr>
          <w:instrText xml:space="preserve"> PAGEREF _Toc472508202 \h </w:instrText>
        </w:r>
        <w:r w:rsidR="007F191E">
          <w:rPr>
            <w:webHidden/>
          </w:rPr>
        </w:r>
        <w:r w:rsidR="007F191E">
          <w:rPr>
            <w:webHidden/>
          </w:rPr>
          <w:fldChar w:fldCharType="separate"/>
        </w:r>
        <w:r w:rsidR="007F191E">
          <w:rPr>
            <w:webHidden/>
          </w:rPr>
          <w:t>30</w:t>
        </w:r>
        <w:r w:rsidR="007F191E">
          <w:rPr>
            <w:webHidden/>
          </w:rPr>
          <w:fldChar w:fldCharType="end"/>
        </w:r>
      </w:hyperlink>
    </w:p>
    <w:p w14:paraId="374F5B6E" w14:textId="55DB08AB" w:rsidR="007F191E" w:rsidRDefault="00840BF6">
      <w:pPr>
        <w:pStyle w:val="TOC1"/>
        <w:tabs>
          <w:tab w:val="right" w:leader="dot" w:pos="5030"/>
        </w:tabs>
        <w:rPr>
          <w:rFonts w:eastAsiaTheme="minorEastAsia"/>
          <w:b w:val="0"/>
          <w:caps w:val="0"/>
          <w:noProof/>
          <w:sz w:val="22"/>
          <w:lang w:val="en-US" w:eastAsia="en-US" w:bidi="ar-SA"/>
        </w:rPr>
      </w:pPr>
      <w:hyperlink w:anchor="_Toc472508203" w:history="1">
        <w:r w:rsidR="007F191E" w:rsidRPr="000C7F2A">
          <w:rPr>
            <w:rStyle w:val="Hyperlink"/>
            <w:noProof/>
          </w:rPr>
          <w:t>Приложение 2 – Пакети с лицензи за абонамент</w:t>
        </w:r>
        <w:r w:rsidR="007F191E">
          <w:rPr>
            <w:noProof/>
            <w:webHidden/>
          </w:rPr>
          <w:tab/>
        </w:r>
        <w:r w:rsidR="007F191E">
          <w:rPr>
            <w:noProof/>
            <w:webHidden/>
          </w:rPr>
          <w:fldChar w:fldCharType="begin"/>
        </w:r>
        <w:r w:rsidR="007F191E">
          <w:rPr>
            <w:noProof/>
            <w:webHidden/>
          </w:rPr>
          <w:instrText xml:space="preserve"> PAGEREF _Toc472508203 \h </w:instrText>
        </w:r>
        <w:r w:rsidR="007F191E">
          <w:rPr>
            <w:noProof/>
            <w:webHidden/>
          </w:rPr>
        </w:r>
        <w:r w:rsidR="007F191E">
          <w:rPr>
            <w:noProof/>
            <w:webHidden/>
          </w:rPr>
          <w:fldChar w:fldCharType="separate"/>
        </w:r>
        <w:r w:rsidR="007F191E">
          <w:rPr>
            <w:noProof/>
            <w:webHidden/>
          </w:rPr>
          <w:t>31</w:t>
        </w:r>
        <w:r w:rsidR="007F191E">
          <w:rPr>
            <w:noProof/>
            <w:webHidden/>
          </w:rPr>
          <w:fldChar w:fldCharType="end"/>
        </w:r>
      </w:hyperlink>
    </w:p>
    <w:p w14:paraId="7A735AC2" w14:textId="23212260" w:rsidR="007F191E" w:rsidRDefault="00840BF6">
      <w:pPr>
        <w:pStyle w:val="TOC1"/>
        <w:tabs>
          <w:tab w:val="right" w:leader="dot" w:pos="5030"/>
        </w:tabs>
        <w:rPr>
          <w:rFonts w:eastAsiaTheme="minorEastAsia"/>
          <w:b w:val="0"/>
          <w:caps w:val="0"/>
          <w:noProof/>
          <w:sz w:val="22"/>
          <w:lang w:val="en-US" w:eastAsia="en-US" w:bidi="ar-SA"/>
        </w:rPr>
      </w:pPr>
      <w:hyperlink w:anchor="_Toc472508204" w:history="1">
        <w:r w:rsidR="007F191E" w:rsidRPr="000C7F2A">
          <w:rPr>
            <w:rStyle w:val="Hyperlink"/>
            <w:noProof/>
          </w:rPr>
          <w:t>Приложение 3 – Стандартните договорни клаузи (Изпълнители за обработване на данни)</w:t>
        </w:r>
        <w:r w:rsidR="007F191E">
          <w:rPr>
            <w:noProof/>
            <w:webHidden/>
          </w:rPr>
          <w:tab/>
        </w:r>
        <w:r w:rsidR="007F191E">
          <w:rPr>
            <w:noProof/>
            <w:webHidden/>
          </w:rPr>
          <w:fldChar w:fldCharType="begin"/>
        </w:r>
        <w:r w:rsidR="007F191E">
          <w:rPr>
            <w:noProof/>
            <w:webHidden/>
          </w:rPr>
          <w:instrText xml:space="preserve"> PAGEREF _Toc472508204 \h </w:instrText>
        </w:r>
        <w:r w:rsidR="007F191E">
          <w:rPr>
            <w:noProof/>
            <w:webHidden/>
          </w:rPr>
        </w:r>
        <w:r w:rsidR="007F191E">
          <w:rPr>
            <w:noProof/>
            <w:webHidden/>
          </w:rPr>
          <w:fldChar w:fldCharType="separate"/>
        </w:r>
        <w:r w:rsidR="007F191E">
          <w:rPr>
            <w:noProof/>
            <w:webHidden/>
          </w:rPr>
          <w:t>33</w:t>
        </w:r>
        <w:r w:rsidR="007F191E">
          <w:rPr>
            <w:noProof/>
            <w:webHidden/>
          </w:rPr>
          <w:fldChar w:fldCharType="end"/>
        </w:r>
      </w:hyperlink>
    </w:p>
    <w:p w14:paraId="092C9288" w14:textId="7971CD4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508134"/>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72508135"/>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435AE6D1" w14:textId="77777777" w:rsidR="00821ADE" w:rsidRPr="007F191E" w:rsidRDefault="00821ADE" w:rsidP="00821ADE">
      <w:pPr>
        <w:pStyle w:val="ProductList-Offering1Heading"/>
        <w:rPr>
          <w:lang w:val="bg-BG"/>
        </w:rPr>
      </w:pPr>
      <w:bookmarkStart w:id="6" w:name="_Toc445967433"/>
      <w:bookmarkStart w:id="7" w:name="_Toc449618366"/>
      <w:bookmarkStart w:id="8" w:name="_Toc472508136"/>
      <w:bookmarkStart w:id="9" w:name="_Toc378147615"/>
      <w:bookmarkStart w:id="10" w:name="_Toc378151517"/>
      <w:bookmarkStart w:id="11" w:name="_Toc379797094"/>
      <w:bookmarkStart w:id="12" w:name="_Toc380513120"/>
      <w:bookmarkStart w:id="13" w:name="_Toc380655159"/>
      <w:bookmarkStart w:id="14" w:name="_Toc383415077"/>
      <w:r w:rsidRPr="007F191E">
        <w:rPr>
          <w:lang w:val="bg-BG"/>
        </w:rPr>
        <w:t>Уточнения и резюме на промените</w:t>
      </w:r>
      <w:bookmarkEnd w:id="6"/>
      <w:bookmarkEnd w:id="7"/>
      <w:bookmarkEnd w:id="8"/>
    </w:p>
    <w:p w14:paraId="388A131B" w14:textId="77777777" w:rsidR="007F191E" w:rsidRPr="00CC13E3" w:rsidRDefault="007F191E" w:rsidP="007F191E">
      <w:pPr>
        <w:pStyle w:val="ProductList-ClauseHeading"/>
        <w:outlineLvl w:val="2"/>
      </w:pPr>
      <w:r>
        <w:t>Общи условия</w:t>
      </w:r>
    </w:p>
    <w:p w14:paraId="240BD411" w14:textId="77777777" w:rsidR="007F191E" w:rsidRPr="00CC13E3" w:rsidRDefault="00840BF6" w:rsidP="007F191E">
      <w:pPr>
        <w:pStyle w:val="ProductList-Body"/>
      </w:pPr>
      <w:hyperlink w:anchor="GeneralTerms" w:history="1">
        <w:r w:rsidR="007F191E">
          <w:rPr>
            <w:rStyle w:val="Hyperlink"/>
          </w:rPr>
          <w:t>Определения</w:t>
        </w:r>
      </w:hyperlink>
      <w:r w:rsidR="007F191E">
        <w:t>: Определението за „Продукт, който не е на Microsoft“ беше актуализирано, за да се разясни, че софтуер, данни, услуга, уеб сайт или продукт с марка на трето лице може да се считат за част от оферта на Microsoft, ако са включени от Microsoft в Онлайн услуга. Определението за „Онлайн услуга“ беше актуализирано, за да се разясни, че софтуерът и услугите, които се предоставят съгласно отделни лицензионни условия, не се считат за част от Онлайн услугата.</w:t>
      </w:r>
    </w:p>
    <w:p w14:paraId="74D3612C" w14:textId="77777777" w:rsidR="007F191E" w:rsidRPr="00CC13E3" w:rsidRDefault="007F191E" w:rsidP="007F191E">
      <w:pPr>
        <w:pStyle w:val="ProductList-ClauseHeading"/>
        <w:outlineLvl w:val="2"/>
      </w:pPr>
    </w:p>
    <w:p w14:paraId="6C43BC62" w14:textId="77777777" w:rsidR="007F191E" w:rsidRPr="00CC13E3" w:rsidRDefault="007F191E" w:rsidP="007F191E">
      <w:pPr>
        <w:pStyle w:val="ProductList-ClauseHeading"/>
        <w:outlineLvl w:val="2"/>
      </w:pPr>
      <w:r>
        <w:t>Специфични условия за Онлайн услуги</w:t>
      </w:r>
    </w:p>
    <w:p w14:paraId="7D9EEEEA" w14:textId="77777777" w:rsidR="007F191E" w:rsidRPr="00CC13E3" w:rsidRDefault="00840BF6" w:rsidP="007F191E">
      <w:pPr>
        <w:pStyle w:val="ProductList-Body"/>
      </w:pPr>
      <w:hyperlink w:anchor="MicrosoftAzureServices" w:history="1">
        <w:r w:rsidR="007F191E">
          <w:rPr>
            <w:rStyle w:val="Hyperlink"/>
          </w:rPr>
          <w:t>Microsoft Azure Services</w:t>
        </w:r>
      </w:hyperlink>
      <w:r w:rsidR="007F191E">
        <w:t>: Определението за „Microsoft Azure Services“ беше актуализирано, за да се разясни, че Microsoft Azure Services включва компоненти с отворен код, включени от Microsoft в услугата и/или функциите на Microsoft Azure Services.</w:t>
      </w:r>
    </w:p>
    <w:p w14:paraId="554075D3" w14:textId="77777777" w:rsidR="007F191E" w:rsidRPr="00CC13E3" w:rsidRDefault="00840BF6" w:rsidP="007F191E">
      <w:pPr>
        <w:pStyle w:val="ProductList-Body"/>
      </w:pPr>
      <w:hyperlink w:anchor="Dynamics365" w:history="1">
        <w:r w:rsidR="007F191E">
          <w:rPr>
            <w:rStyle w:val="Hyperlink"/>
          </w:rPr>
          <w:t>Услуги на Microsoft Dynamics 365</w:t>
        </w:r>
      </w:hyperlink>
      <w:r w:rsidR="007F191E">
        <w:t>: Разделът „Външни потребители</w:t>
      </w:r>
      <w:r w:rsidR="007F191E" w:rsidRPr="00ED455B">
        <w:t>“</w:t>
      </w:r>
      <w:r w:rsidR="007F191E">
        <w:t xml:space="preserve"> беше актуализиран, за да се изясни, че за Външни потребители, които използват клиенти на Microsoft Dynamics 365 с Услуги на Microsoft Dynamics 365 се изисква ЛА за достъп до Онлайн услугата; освен за Microsoft Dynamics 365 за Операции, за който не се изисква Външните потребители да разполагат с ЛА. Разделът „Права за използване на сървър за ЛА за потребител, ЛА за потребител „От SA</w:t>
      </w:r>
      <w:r w:rsidR="007F191E" w:rsidRPr="00ED455B">
        <w:rPr>
          <w:lang w:val="ru-RU"/>
        </w:rPr>
        <w:t>“</w:t>
      </w:r>
      <w:r w:rsidR="007F191E">
        <w:t xml:space="preserve"> и ЛА за потребител за Добавка за Dynamics 365</w:t>
      </w:r>
      <w:r w:rsidR="007F191E" w:rsidRPr="00ED455B">
        <w:rPr>
          <w:lang w:val="ru-RU"/>
        </w:rPr>
        <w:t>“</w:t>
      </w:r>
      <w:r w:rsidR="007F191E">
        <w:t xml:space="preserve"> беше актуализиран, за да се разясни, че е възможно потребителите или устройствата, които не разполагат със Софтуерна осигуровка на ЛКД, да нямат достъп до нови версии на Microsoft Dynamics 365 Локален сървър и че клиентите на Microsoft Dynamics 365 Business нямат право да инсталират и използват софтуера Microsoft Dynamics 365 Локален сървър.</w:t>
      </w:r>
    </w:p>
    <w:p w14:paraId="13750578" w14:textId="00950B26" w:rsidR="00331767" w:rsidRPr="00903BB7" w:rsidRDefault="00840BF6"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508137"/>
      <w:bookmarkEnd w:id="9"/>
      <w:bookmarkEnd w:id="10"/>
      <w:bookmarkEnd w:id="11"/>
      <w:bookmarkEnd w:id="12"/>
      <w:bookmarkEnd w:id="13"/>
      <w:bookmarkEnd w:id="14"/>
      <w:r>
        <w:lastRenderedPageBreak/>
        <w:t>Общи условия</w:t>
      </w:r>
      <w:bookmarkEnd w:id="15"/>
      <w:bookmarkEnd w:id="16"/>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72508138"/>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1"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18" w:name="_Toc453946572"/>
      <w:bookmarkStart w:id="19" w:name="_Toc451949009"/>
      <w:bookmarkStart w:id="20" w:name="_Toc472508139"/>
      <w:r>
        <w:t>Актуализации на условията за Онлайн услуги</w:t>
      </w:r>
      <w:bookmarkEnd w:id="18"/>
      <w:bookmarkEnd w:id="19"/>
      <w:bookmarkEnd w:id="20"/>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21" w:name="_Toc453946573"/>
      <w:bookmarkStart w:id="22" w:name="_Toc451949010"/>
      <w:bookmarkStart w:id="23" w:name="_Toc472508140"/>
      <w:bookmarkStart w:id="24" w:name="OnlineServicesChanges"/>
      <w:r>
        <w:t>Промени и наличност на Онлайн услугите</w:t>
      </w:r>
      <w:bookmarkEnd w:id="21"/>
      <w:bookmarkEnd w:id="22"/>
      <w:bookmarkEnd w:id="23"/>
    </w:p>
    <w:bookmarkEnd w:id="24"/>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508141"/>
      <w:r>
        <w:t>Съхранение на данни</w:t>
      </w:r>
      <w:bookmarkEnd w:id="25"/>
    </w:p>
    <w:p w14:paraId="1645CC39" w14:textId="1401525A" w:rsidR="00103924" w:rsidRPr="00690C65" w:rsidRDefault="000E12E7" w:rsidP="00337870">
      <w:pPr>
        <w:pStyle w:val="ProductList-Body"/>
        <w:spacing w:after="120"/>
      </w:pPr>
      <w:r>
        <w:t xml:space="preserve">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w:t>
      </w:r>
      <w:r>
        <w:lastRenderedPageBreak/>
        <w:t>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2508142"/>
      <w:r>
        <w:t>Използване на софтуера с Онлайн услугата</w:t>
      </w:r>
      <w:bookmarkEnd w:id="26"/>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27" w:name="_Toc460240070"/>
      <w:bookmarkStart w:id="28" w:name="_Toc459970681"/>
      <w:bookmarkStart w:id="29" w:name="_Toc472508143"/>
      <w:r>
        <w:t>Продукти, които не са на Microsoft</w:t>
      </w:r>
      <w:bookmarkEnd w:id="27"/>
      <w:bookmarkEnd w:id="28"/>
      <w:bookmarkEnd w:id="29"/>
    </w:p>
    <w:p w14:paraId="00CAAF76" w14:textId="77777777" w:rsidR="009E78A5" w:rsidRPr="009A3288" w:rsidRDefault="009E78A5" w:rsidP="009E78A5">
      <w:pPr>
        <w:pStyle w:val="ProductList-Body"/>
      </w:pPr>
      <w:r>
        <w:t>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галерия или като резултати от търсене).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2508144"/>
      <w:r>
        <w:t>Условия за допустимо използване</w:t>
      </w:r>
      <w:bookmarkEnd w:id="30"/>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31" w:name="_Toc472508145"/>
      <w:r>
        <w:lastRenderedPageBreak/>
        <w:t>Технически ограничения</w:t>
      </w:r>
      <w:bookmarkEnd w:id="31"/>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2508146"/>
      <w:r>
        <w:t>Съответствие със законите</w:t>
      </w:r>
      <w:bookmarkEnd w:id="32"/>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5EEB2ECA" w14:textId="77777777" w:rsidR="009E78A5" w:rsidRPr="006D2C33" w:rsidRDefault="009E78A5" w:rsidP="009E78A5">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3" w:name="_Toc472508147"/>
      <w:r w:rsidRPr="005B37B5">
        <w:t>Услуги за внос/износ</w:t>
      </w:r>
      <w:bookmarkEnd w:id="33"/>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4" w:name="_Toc472508148"/>
      <w:r>
        <w:t>Електронни известия</w:t>
      </w:r>
      <w:bookmarkEnd w:id="34"/>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72508149"/>
      <w:r>
        <w:t>Превъзлагане на лицензи</w:t>
      </w:r>
      <w:bookmarkEnd w:id="35"/>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72508150"/>
      <w:r>
        <w:t>Компоненти на шрифтове</w:t>
      </w:r>
      <w:bookmarkEnd w:id="36"/>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37" w:name="CompetitiveBenchmarking"/>
      <w:bookmarkStart w:id="38" w:name="_Toc459970689"/>
      <w:bookmarkStart w:id="39" w:name="_Toc472508151"/>
      <w:r>
        <w:t>Конкурентно тестване на производителността</w:t>
      </w:r>
      <w:bookmarkEnd w:id="37"/>
      <w:bookmarkEnd w:id="38"/>
      <w:bookmarkEnd w:id="39"/>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0" w:name="_Toc472508152"/>
      <w:r>
        <w:t>Мултиплексиране</w:t>
      </w:r>
      <w:bookmarkEnd w:id="40"/>
    </w:p>
    <w:p w14:paraId="594AA384" w14:textId="7A451602" w:rsidR="00103924" w:rsidRPr="00690C65" w:rsidRDefault="00AD5F09" w:rsidP="00AD5F09">
      <w:pPr>
        <w:pStyle w:val="ProductList-Body"/>
      </w:pPr>
      <w:r>
        <w:t xml:space="preserve">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w:t>
      </w:r>
      <w:r>
        <w:lastRenderedPageBreak/>
        <w:t>(понякога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840BF6"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2508153"/>
      <w:r>
        <w:lastRenderedPageBreak/>
        <w:t>Условия за поверителност и защита</w:t>
      </w:r>
      <w:bookmarkEnd w:id="41"/>
      <w:bookmarkEnd w:id="4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3" w:name="_Toc472508154"/>
      <w:r w:rsidRPr="00B95770">
        <w:rPr>
          <w:lang w:val="ru-RU"/>
        </w:rPr>
        <w:t>Общи условия за поверителност и защита</w:t>
      </w:r>
      <w:bookmarkEnd w:id="43"/>
    </w:p>
    <w:p w14:paraId="74980099" w14:textId="77777777" w:rsidR="009E78A5" w:rsidRPr="006D2C33" w:rsidRDefault="009E78A5" w:rsidP="009E78A5">
      <w:pPr>
        <w:pStyle w:val="ProductList-SubSubSectionHeading"/>
        <w:outlineLvl w:val="2"/>
      </w:pPr>
      <w:bookmarkStart w:id="44" w:name="_Toc460240082"/>
      <w:bookmarkStart w:id="45" w:name="_Toc459970693"/>
      <w:bookmarkStart w:id="46" w:name="_Toc472508155"/>
      <w:r>
        <w:t>Обсег</w:t>
      </w:r>
      <w:bookmarkEnd w:id="44"/>
      <w:bookmarkEnd w:id="45"/>
      <w:bookmarkEnd w:id="46"/>
    </w:p>
    <w:p w14:paraId="065BE52C" w14:textId="0CAB6E5D" w:rsidR="009E78A5" w:rsidRPr="006D2C33" w:rsidRDefault="00F810E5" w:rsidP="009E78A5">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и Когнитивните услуги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72508156"/>
      <w:r>
        <w:t>Използване на Клиентски данни</w:t>
      </w:r>
      <w:bookmarkEnd w:id="47"/>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48" w:name="_Toc423959220"/>
      <w:bookmarkStart w:id="49" w:name="_Toc417892060"/>
      <w:bookmarkStart w:id="50" w:name="_Toc472508157"/>
      <w:r>
        <w:t>Изнасяне на информация за Клиентски данни</w:t>
      </w:r>
      <w:bookmarkEnd w:id="48"/>
      <w:bookmarkEnd w:id="49"/>
      <w:bookmarkEnd w:id="50"/>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72508158"/>
      <w:r>
        <w:t>Образователни институции</w:t>
      </w:r>
      <w:bookmarkEnd w:id="51"/>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52" w:name="_Toc423959222"/>
      <w:bookmarkStart w:id="53" w:name="_Toc472508159"/>
      <w:bookmarkStart w:id="54" w:name="_Toc417892062"/>
      <w:bookmarkStart w:id="55" w:name="HIPPA"/>
      <w:r>
        <w:t>Бизнес сътрудник по HIPAA</w:t>
      </w:r>
      <w:bookmarkEnd w:id="52"/>
      <w:bookmarkEnd w:id="53"/>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54"/>
    <w:bookmarkEnd w:id="55"/>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6" w:name="_Toc472508160"/>
      <w:r>
        <w:t>Защита</w:t>
      </w:r>
      <w:bookmarkEnd w:id="56"/>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72508161"/>
      <w:r>
        <w:t>Уведомяване за пробив в защитата</w:t>
      </w:r>
      <w:bookmarkEnd w:id="57"/>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58" w:name="_Toc472508162"/>
      <w:bookmarkStart w:id="59" w:name="LocationofDataProcessing"/>
      <w:r>
        <w:t>Местоположение на обработването на данните</w:t>
      </w:r>
      <w:bookmarkEnd w:id="58"/>
    </w:p>
    <w:bookmarkEnd w:id="59"/>
    <w:p w14:paraId="6F79E91B" w14:textId="14AE8275" w:rsidR="00F77036" w:rsidRPr="00007502" w:rsidRDefault="00B95770" w:rsidP="00F77036">
      <w:pPr>
        <w:pStyle w:val="ProductList-Body"/>
        <w:rPr>
          <w:lang w:val="ru-RU"/>
        </w:rPr>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r w:rsidR="00007502" w:rsidRPr="00007502">
        <w:rPr>
          <w:lang w:val="ru-RU"/>
        </w:rPr>
        <w:t xml:space="preserve"> </w:t>
      </w:r>
      <w:r w:rsidR="00007502">
        <w:t>В допълнение към ангажиментите на Microsoft съгласно Стандартните договорни клаузи и други примерни договори, Microsoft има сертифициране по рамката за Защита на неприкосновеността на личния живот в отношенията между ЕС и САЩ и свързаните с това ангажименти.</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60" w:name="_Toc417892066"/>
      <w:bookmarkStart w:id="61" w:name="_Toc412644895"/>
      <w:bookmarkStart w:id="62" w:name="_Toc472508163"/>
      <w:r w:rsidRPr="00227E59">
        <w:t>Предварителни издания</w:t>
      </w:r>
      <w:bookmarkEnd w:id="60"/>
      <w:bookmarkEnd w:id="61"/>
      <w:bookmarkEnd w:id="62"/>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72508164"/>
      <w:r>
        <w:t>Използване на Подизпълнители</w:t>
      </w:r>
      <w:bookmarkEnd w:id="63"/>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72508165"/>
      <w:r>
        <w:t>Начини за връзка с Microsoft</w:t>
      </w:r>
      <w:bookmarkEnd w:id="64"/>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lastRenderedPageBreak/>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53E04CD3" w14:textId="77777777" w:rsidR="00F810E5" w:rsidRPr="00690C65"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65" w:name="DataProcessingTerms"/>
      <w:bookmarkStart w:id="66" w:name="_Toc472508166"/>
      <w:r w:rsidRPr="00B95770">
        <w:rPr>
          <w:lang w:val="ru-RU"/>
        </w:rPr>
        <w:lastRenderedPageBreak/>
        <w:t>Условия за обработване на данни</w:t>
      </w:r>
      <w:bookmarkEnd w:id="65"/>
      <w:bookmarkEnd w:id="66"/>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9E78A5"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76B477F" w:rsidR="009E78A5" w:rsidRDefault="009E78A5" w:rsidP="009E78A5">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3B2A363" w:rsidR="009E78A5" w:rsidRDefault="009E78A5" w:rsidP="009E78A5">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Операции или Microsoft Dynamics 365 за Финансови услуги; (2) Услуги на Microsoft Dynamics 365 за поддържани устройства или софтуер, което включва и не се ограничава до Microsoft Dynamics 365 за приложения, таблети и/или телефони;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F810E5" w:rsidRPr="00EC084B" w14:paraId="5332387B" w14:textId="77777777" w:rsidTr="008553F6">
        <w:tc>
          <w:tcPr>
            <w:tcW w:w="2610" w:type="dxa"/>
            <w:vAlign w:val="center"/>
          </w:tcPr>
          <w:p w14:paraId="26D2A581" w14:textId="2D8D5E1D" w:rsidR="00F810E5" w:rsidRPr="00EC084B" w:rsidRDefault="00F810E5" w:rsidP="00F810E5">
            <w:pPr>
              <w:pStyle w:val="ProductList-Body"/>
              <w:rPr>
                <w:sz w:val="16"/>
                <w:szCs w:val="16"/>
              </w:rPr>
            </w:pPr>
            <w:r>
              <w:rPr>
                <w:sz w:val="16"/>
                <w:szCs w:val="16"/>
              </w:rPr>
              <w:t>Услуги на Office 365</w:t>
            </w:r>
          </w:p>
        </w:tc>
        <w:tc>
          <w:tcPr>
            <w:tcW w:w="8190" w:type="dxa"/>
          </w:tcPr>
          <w:p w14:paraId="7A24071F" w14:textId="4261CA17" w:rsidR="00F810E5" w:rsidRPr="00EC084B" w:rsidRDefault="00F810E5" w:rsidP="00F810E5">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Microsoft Planner, Project Online, Skype за бизнеса онлайн, Sway, Office Online, Microsoft MyAnalytics, Customer Lockbox, Microsoft Bookings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r w:rsidRPr="0040461A">
              <w:rPr>
                <w:sz w:val="16"/>
                <w:szCs w:val="16"/>
                <w:lang w:val="ru-RU"/>
              </w:rPr>
              <w:t>“</w:t>
            </w:r>
            <w:r>
              <w:rPr>
                <w:sz w:val="16"/>
                <w:szCs w:val="16"/>
              </w:rPr>
              <w:t>.</w:t>
            </w:r>
          </w:p>
        </w:tc>
      </w:tr>
      <w:tr w:rsidR="009E78A5" w:rsidRPr="00EC084B" w14:paraId="6F8C7F66" w14:textId="77777777" w:rsidTr="008553F6">
        <w:tc>
          <w:tcPr>
            <w:tcW w:w="2610" w:type="dxa"/>
            <w:vAlign w:val="center"/>
          </w:tcPr>
          <w:p w14:paraId="48ADA937" w14:textId="3E56703B" w:rsidR="009E78A5" w:rsidRPr="00EC084B" w:rsidRDefault="009E78A5" w:rsidP="009E78A5">
            <w:pPr>
              <w:pStyle w:val="ProductList-Body"/>
              <w:rPr>
                <w:sz w:val="16"/>
                <w:szCs w:val="16"/>
              </w:rPr>
            </w:pPr>
            <w:bookmarkStart w:id="67" w:name="MicrosoftAzureCoreServices"/>
            <w:r>
              <w:rPr>
                <w:sz w:val="16"/>
                <w:szCs w:val="16"/>
              </w:rPr>
              <w:t>Основни услуги на Microsoft Azure</w:t>
            </w:r>
            <w:bookmarkEnd w:id="67"/>
          </w:p>
        </w:tc>
        <w:tc>
          <w:tcPr>
            <w:tcW w:w="8190" w:type="dxa"/>
          </w:tcPr>
          <w:p w14:paraId="49417759" w14:textId="54371D1A" w:rsidR="009E78A5" w:rsidRPr="008553F6" w:rsidRDefault="009E78A5" w:rsidP="009E78A5">
            <w:pPr>
              <w:pStyle w:val="ProductList-Body"/>
              <w:rPr>
                <w:sz w:val="16"/>
                <w:szCs w:val="16"/>
              </w:rPr>
            </w:pPr>
            <w:r>
              <w:rPr>
                <w:sz w:val="16"/>
                <w:szCs w:val="16"/>
              </w:rPr>
              <w:t>Active Directory, API Management, App Services (API Apps, Mobile Apps, Web Apps</w:t>
            </w:r>
            <w:r w:rsidR="007F191E" w:rsidRPr="007F191E">
              <w:rPr>
                <w:sz w:val="16"/>
                <w:szCs w:val="16"/>
              </w:rPr>
              <w:t>)</w:t>
            </w:r>
            <w:r>
              <w:rPr>
                <w:sz w:val="16"/>
                <w:szCs w:val="16"/>
              </w:rPr>
              <w:t>, Automation, Архивиране, Пакет, BizTalk Services, Услуги в облака, DocumentDB, Центрове за събития, Експресен маршрут, HDInsight, Key Vault, Инструмент за балансиране на натоварване, Machine Learning, Management Portal, Media Services, Mobile Services, Multi-Factor Authentication, Център за известия, Operational Insights, Redis Cache, Rights Management Service, Планировчик, Service Bus, Възстановяване на сайтове, SQL база данни, Съхранение, StorSimple, Stream Analytics, Диспечер на трафик, Виртуални машини, Виртуална мрежа, Visual Studio Team Services, Уеб сайтове и Диспечер на работните потоци.</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lastRenderedPageBreak/>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68" w:name="DataProcessingTerms_DataatRest"/>
      <w:bookmarkStart w:id="69" w:name="_Toc457466419"/>
      <w:bookmarkStart w:id="70" w:name="_Toc453946599"/>
      <w:bookmarkStart w:id="71" w:name="_Toc472508167"/>
      <w:r>
        <w:t>Местоположение на Клиентски данни в покой</w:t>
      </w:r>
      <w:bookmarkEnd w:id="68"/>
      <w:bookmarkEnd w:id="69"/>
      <w:bookmarkEnd w:id="70"/>
      <w:bookmarkEnd w:id="71"/>
    </w:p>
    <w:p w14:paraId="1270F8A4" w14:textId="77777777" w:rsidR="00AF0C27" w:rsidRDefault="00AF0C27" w:rsidP="00AF0C27">
      <w:pPr>
        <w:pStyle w:val="ProductList-Body"/>
        <w:keepNext/>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2FF67F9" w14:textId="3DB178D2" w:rsidR="00AF0C27" w:rsidRDefault="00F810E5" w:rsidP="00AF0C27">
      <w:pPr>
        <w:pStyle w:val="ProductList-Body"/>
        <w:keepNext/>
        <w:numPr>
          <w:ilvl w:val="0"/>
          <w:numId w:val="6"/>
        </w:numPr>
        <w:ind w:left="450" w:hanging="270"/>
      </w:pPr>
      <w:r>
        <w:rPr>
          <w:b/>
        </w:rPr>
        <w:t xml:space="preserve">Услуги на Office 365. </w:t>
      </w:r>
      <w:r>
        <w:t>Ако Клиентът осигурява своя клиент в Австралия, Канада, Европейския съюз, Индия, Япония или САЩ (всяка от гореспоменатите „Географска област</w:t>
      </w:r>
      <w:r w:rsidRPr="0040461A">
        <w:rPr>
          <w:lang w:val="ru-RU"/>
        </w:rPr>
        <w:t>“</w:t>
      </w:r>
      <w:r>
        <w:t>),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w:t>
      </w:r>
      <w:r w:rsidR="00AF0C27">
        <w:t xml:space="preserve">.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E6194B8" w14:textId="77777777" w:rsidR="009E78A5" w:rsidRPr="006D2C33" w:rsidRDefault="009E78A5" w:rsidP="009E78A5">
      <w:pPr>
        <w:pStyle w:val="ProductList-Body"/>
        <w:numPr>
          <w:ilvl w:val="0"/>
          <w:numId w:val="6"/>
        </w:numPr>
        <w:ind w:left="450" w:hanging="270"/>
      </w:pPr>
      <w:r>
        <w:rPr>
          <w:b/>
        </w:rPr>
        <w:t>Microsoft Power BI Services</w:t>
      </w:r>
      <w:r w:rsidRPr="00AA248F">
        <w:rPr>
          <w:b/>
          <w:bCs/>
        </w:rPr>
        <w:t>.</w:t>
      </w:r>
      <w:r>
        <w:t xml:space="preserve"> Ако Клиентът осигурява своя клиент в Австралия, Европейския съюз или САЩ, Microsoft ще съхранява Клиентските данни за Microsoft Power BI в покой само в рамките на посочената Географска област.</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79E1F9B1" w14:textId="69817D81" w:rsidR="009E78A5" w:rsidRPr="00553C7F" w:rsidRDefault="009E78A5" w:rsidP="009E78A5">
      <w:pPr>
        <w:pStyle w:val="ProductList-Body"/>
        <w:numPr>
          <w:ilvl w:val="0"/>
          <w:numId w:val="6"/>
        </w:numPr>
        <w:spacing w:after="120"/>
        <w:ind w:left="450" w:hanging="270"/>
        <w:rPr>
          <w:spacing w:val="-2"/>
        </w:rPr>
      </w:pPr>
      <w:r w:rsidRPr="00553C7F">
        <w:rPr>
          <w:b/>
          <w:spacing w:val="-2"/>
        </w:rPr>
        <w:t>Основни услуги на Microsoft Dynamics 365</w:t>
      </w:r>
      <w:r w:rsidRPr="00553C7F">
        <w:rPr>
          <w:b/>
          <w:bCs/>
          <w:spacing w:val="-2"/>
        </w:rPr>
        <w:t>.</w:t>
      </w:r>
      <w:r w:rsidRPr="00553C7F">
        <w:rPr>
          <w:spacing w:val="-2"/>
        </w:rPr>
        <w:t xml:space="preserve"> </w:t>
      </w:r>
      <w:r w:rsidR="000B711A" w:rsidRPr="009E0973">
        <w:t>С изключение на Microsoft Social Engagement, ако Клиентът осигурява своя екземпляр в САЩ или ЕС, Microsoft ще съхранява Клиентските данни в покой в някоя от тези Географски области, само за юридическите лица, управлявани от Основните услуги на Microsoft Dynamics 365</w:t>
      </w:r>
      <w:r w:rsidRPr="00553C7F">
        <w:rPr>
          <w:spacing w:val="-2"/>
        </w:rPr>
        <w:t>. Възможно е някои юридически лицa да не могат да бъдат конфигурирани за съхранение в определена Географска област или извън САЩ и може да бъдат дублирани в други местоположения, както е описано подробно в Центъра за сигурност на Microsoft Dynamics 365.</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72" w:name="_Toc445967464"/>
      <w:bookmarkStart w:id="73" w:name="_Toc449618397"/>
      <w:bookmarkStart w:id="74" w:name="DataProcessingTerms_Privacy"/>
      <w:bookmarkStart w:id="75" w:name="_Toc472508168"/>
      <w:r>
        <w:t>Поверителност</w:t>
      </w:r>
      <w:bookmarkEnd w:id="72"/>
      <w:bookmarkEnd w:id="73"/>
      <w:bookmarkEnd w:id="74"/>
      <w:bookmarkEnd w:id="75"/>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76" w:name="SubcontractorTransfer"/>
      <w:r>
        <w:rPr>
          <w:b/>
        </w:rPr>
        <w:t>Прехвърляне на подизпълнител</w:t>
      </w:r>
      <w:bookmarkEnd w:id="76"/>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w:t>
      </w:r>
      <w:r>
        <w:lastRenderedPageBreak/>
        <w:t>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77" w:name="_Toc472508169"/>
      <w:r>
        <w:t>Допълнителни условия за Европа.</w:t>
      </w:r>
      <w:bookmarkEnd w:id="77"/>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72508170"/>
      <w:r>
        <w:t>Защита</w:t>
      </w:r>
      <w:bookmarkEnd w:id="78"/>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lastRenderedPageBreak/>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lastRenderedPageBreak/>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r>
        <w:rPr>
          <w:b/>
          <w:color w:val="00188F"/>
        </w:rPr>
        <w:t>Правила за защита на информацията в Онлайн услугите</w:t>
      </w:r>
    </w:p>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9E78A5" w:rsidRPr="00C62FB6" w14:paraId="378D284A" w14:textId="77777777" w:rsidTr="00BE056D">
        <w:trPr>
          <w:trHeight w:val="288"/>
        </w:trPr>
        <w:tc>
          <w:tcPr>
            <w:tcW w:w="2880" w:type="dxa"/>
            <w:vAlign w:val="center"/>
          </w:tcPr>
          <w:p w14:paraId="5661FEB3" w14:textId="52DAFBA9" w:rsidR="009E78A5" w:rsidRPr="005F68CF" w:rsidRDefault="009E78A5" w:rsidP="009E78A5">
            <w:pPr>
              <w:pStyle w:val="ProductList-Body"/>
              <w:rPr>
                <w:sz w:val="16"/>
              </w:rPr>
            </w:pPr>
            <w:r>
              <w:rPr>
                <w:sz w:val="16"/>
                <w:szCs w:val="16"/>
              </w:rPr>
              <w:t>Онлайн услуги на Microsoft Intune</w:t>
            </w:r>
          </w:p>
        </w:tc>
        <w:tc>
          <w:tcPr>
            <w:tcW w:w="1584" w:type="dxa"/>
            <w:vAlign w:val="center"/>
          </w:tcPr>
          <w:p w14:paraId="087503E1" w14:textId="1FC3A84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C2282F7" w14:textId="22F7E4B3"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307085C" w14:textId="6E7A88D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5FD887F6" w14:textId="3177631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10E4E0B5" w14:textId="33D39E8F"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3CE3F78C" w14:textId="77777777" w:rsidTr="00BE056D">
        <w:trPr>
          <w:trHeight w:val="288"/>
        </w:trPr>
        <w:tc>
          <w:tcPr>
            <w:tcW w:w="2880" w:type="dxa"/>
            <w:vAlign w:val="center"/>
          </w:tcPr>
          <w:p w14:paraId="3D4F82FD" w14:textId="5C9CA88D" w:rsidR="009E78A5" w:rsidRPr="00231971" w:rsidRDefault="009E78A5" w:rsidP="009E78A5">
            <w:pPr>
              <w:pStyle w:val="ProductList-Body"/>
              <w:rPr>
                <w:sz w:val="16"/>
                <w:szCs w:val="16"/>
              </w:rPr>
            </w:pPr>
            <w:r>
              <w:rPr>
                <w:sz w:val="16"/>
                <w:szCs w:val="16"/>
              </w:rPr>
              <w:t>Microsoft Power BI Services</w:t>
            </w:r>
          </w:p>
        </w:tc>
        <w:tc>
          <w:tcPr>
            <w:tcW w:w="1584" w:type="dxa"/>
            <w:vAlign w:val="center"/>
          </w:tcPr>
          <w:p w14:paraId="2E60F12A" w14:textId="3D0C9C4E"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3B52650D"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63F03BC9"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365C2B57" w:rsidR="009E78A5" w:rsidRPr="00231971" w:rsidRDefault="009E78A5" w:rsidP="009E78A5">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18B91395" w:rsidR="009E78A5" w:rsidRPr="00231971" w:rsidRDefault="009E78A5" w:rsidP="009E78A5">
            <w:pPr>
              <w:pStyle w:val="ProductList-Body"/>
              <w:rPr>
                <w:color w:val="000000" w:themeColor="text1"/>
                <w:sz w:val="16"/>
                <w:szCs w:val="16"/>
              </w:rPr>
            </w:pPr>
            <w:r>
              <w:rPr>
                <w:color w:val="000000" w:themeColor="text1"/>
                <w:sz w:val="16"/>
                <w:szCs w:val="16"/>
              </w:rPr>
              <w:t>Не</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2508171"/>
      <w:r>
        <w:lastRenderedPageBreak/>
        <w:t>Специфични условия за Онлайн услуги</w:t>
      </w:r>
      <w:bookmarkEnd w:id="79"/>
      <w:bookmarkEnd w:id="80"/>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81" w:name="_Toc472508172"/>
      <w:bookmarkStart w:id="82" w:name="MicrosoftAzureServices"/>
      <w:r>
        <w:t>Microsoft</w:t>
      </w:r>
      <w:r w:rsidRPr="00B95770">
        <w:rPr>
          <w:lang w:val="bg-BG"/>
        </w:rPr>
        <w:t xml:space="preserve"> </w:t>
      </w:r>
      <w:r w:rsidRPr="00000F05">
        <w:t>Azure</w:t>
      </w:r>
      <w:r w:rsidRPr="00B95770">
        <w:rPr>
          <w:lang w:val="bg-BG"/>
        </w:rPr>
        <w:t xml:space="preserve"> </w:t>
      </w:r>
      <w:r>
        <w:t>Services</w:t>
      </w:r>
      <w:bookmarkEnd w:id="81"/>
    </w:p>
    <w:bookmarkEnd w:id="82"/>
    <w:p w14:paraId="049A2D63" w14:textId="77777777" w:rsidR="00341CA7" w:rsidRPr="002A3B84" w:rsidRDefault="00341CA7" w:rsidP="00341CA7">
      <w:pPr>
        <w:pStyle w:val="ProductList-Body"/>
        <w:rPr>
          <w:b/>
          <w:color w:val="00188F"/>
        </w:rPr>
      </w:pPr>
      <w:r>
        <w:rPr>
          <w:b/>
          <w:color w:val="00188F"/>
        </w:rPr>
        <w:t>Предупреждения</w:t>
      </w:r>
    </w:p>
    <w:p w14:paraId="29CBF001" w14:textId="77777777" w:rsidR="00341CA7" w:rsidRPr="00CC34E7" w:rsidRDefault="00341CA7" w:rsidP="00341CA7">
      <w:pPr>
        <w:pStyle w:val="ProductList-Body"/>
      </w:pPr>
      <w:r>
        <w:t xml:space="preserve">Прилагат се Предупрежденията за Bing Maps, Професионалните услуги, H.265/HEV кодирането за Azure Media Services и Визуалния стандарт H.264/AVC, Видеостандарта VC-1, Визуалния стандарт MPEG-4 Част 2 и Видеостандарта MPEG-2 в </w:t>
      </w:r>
      <w:hyperlink w:anchor="_top"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1"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1CD7F382" w:rsidR="009E78A5" w:rsidRPr="006D2C33" w:rsidRDefault="007F191E" w:rsidP="007F191E">
      <w:pPr>
        <w:pStyle w:val="ProductList-Body"/>
      </w:pPr>
      <w:r>
        <w:t xml:space="preserve"> </w:t>
      </w:r>
      <w:r w:rsidR="009E78A5">
        <w:t>„Microsoft Translator</w:t>
      </w:r>
      <w:r w:rsidR="009E78A5" w:rsidRPr="00B16A14">
        <w:t>“</w:t>
      </w:r>
      <w:r w:rsidR="009E78A5">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441CD27"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3EC031CF" w14:textId="77777777" w:rsidR="00F810E5" w:rsidRPr="00F810E5" w:rsidRDefault="00F810E5" w:rsidP="00F810E5">
      <w:pPr>
        <w:pStyle w:val="ProductList-Offering2Heading"/>
        <w:outlineLvl w:val="2"/>
        <w:rPr>
          <w:lang w:val="bg-BG"/>
        </w:rPr>
      </w:pPr>
      <w:bookmarkStart w:id="83" w:name="MicrosoftTranslator"/>
      <w:bookmarkStart w:id="84" w:name="MicrosoftCognitiveServices"/>
      <w:bookmarkStart w:id="85" w:name="_Toc449618403"/>
      <w:bookmarkStart w:id="86" w:name="_Toc445967470"/>
      <w:r w:rsidRPr="00F810E5">
        <w:rPr>
          <w:lang w:val="bg-BG"/>
        </w:rPr>
        <w:tab/>
      </w:r>
      <w:bookmarkStart w:id="87" w:name="_Toc465426838"/>
      <w:bookmarkStart w:id="88" w:name="_Toc468350407"/>
      <w:bookmarkStart w:id="89" w:name="_Toc472508173"/>
      <w:r w:rsidRPr="00F810E5">
        <w:rPr>
          <w:lang w:val="bg-BG"/>
        </w:rPr>
        <w:t xml:space="preserve">Когнитивни услуги на </w:t>
      </w:r>
      <w:bookmarkEnd w:id="87"/>
      <w:r>
        <w:t>Microsoft</w:t>
      </w:r>
      <w:bookmarkEnd w:id="88"/>
      <w:bookmarkEnd w:id="89"/>
    </w:p>
    <w:bookmarkEnd w:id="83"/>
    <w:bookmarkEnd w:id="84"/>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5"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63398867" w14:textId="77777777" w:rsidR="00F810E5" w:rsidRDefault="00F810E5" w:rsidP="00F810E5">
      <w:pPr>
        <w:pStyle w:val="ProductList-Body"/>
      </w:pPr>
      <w:r>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77777777" w:rsidR="00F810E5" w:rsidRDefault="00F810E5" w:rsidP="00F810E5">
      <w:pPr>
        <w:pStyle w:val="ProductList-Body"/>
      </w:pPr>
      <w:r>
        <w:t xml:space="preserve">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lastRenderedPageBreak/>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36"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54E3B29C" w14:textId="77777777" w:rsidR="001E13DF" w:rsidRPr="008435D7" w:rsidRDefault="001E13DF" w:rsidP="001E13DF">
      <w:pPr>
        <w:pStyle w:val="ProductList-ClauseHeading"/>
      </w:pPr>
      <w:r>
        <w:t>Ограничение на използването на резултатите от услуги за API за Bing от страна на Клиента</w:t>
      </w:r>
    </w:p>
    <w:p w14:paraId="3E47EC3B" w14:textId="77777777" w:rsidR="001E13DF" w:rsidRPr="008435D7" w:rsidRDefault="001E13DF" w:rsidP="001E13DF">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4E92374B" w14:textId="77777777" w:rsidR="007F191E" w:rsidRPr="00CC13E3" w:rsidRDefault="007F191E" w:rsidP="007F191E">
      <w:pPr>
        <w:pStyle w:val="ProductList-ClauseHeading"/>
      </w:pPr>
      <w:r>
        <w:t>Използване на API за търсене за Bing и изисквания за показване</w:t>
      </w:r>
    </w:p>
    <w:p w14:paraId="5A601E5F" w14:textId="77777777" w:rsidR="007F191E" w:rsidRPr="00CC13E3" w:rsidRDefault="007F191E" w:rsidP="007F191E">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и автоматичните предложения на Bing (заедно наричани „API за търсене</w:t>
      </w:r>
      <w:r w:rsidRPr="00ED455B">
        <w:rPr>
          <w:lang w:val="ru-RU"/>
        </w:rPr>
        <w:t>“</w:t>
      </w:r>
      <w:r>
        <w:t xml:space="preserve">), които се предлагат на адрес </w:t>
      </w:r>
      <w:hyperlink r:id="rId37"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90" w:name="EMS"/>
    <w:bookmarkStart w:id="91" w:name="_Toc437590238"/>
    <w:bookmarkStart w:id="92" w:name="_Toc435790944"/>
    <w:bookmarkEnd w:id="85"/>
    <w:bookmarkEnd w:id="86"/>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5A17A7C7" w14:textId="77777777" w:rsidR="005047F8" w:rsidRPr="00F810E5" w:rsidRDefault="005047F8" w:rsidP="005047F8">
      <w:pPr>
        <w:pStyle w:val="ProductList-OfferingGroupHeading"/>
        <w:spacing w:after="80"/>
        <w:outlineLvl w:val="1"/>
        <w:rPr>
          <w:lang w:val="bg-BG"/>
        </w:rPr>
      </w:pPr>
      <w:bookmarkStart w:id="93" w:name="_Toc472508174"/>
      <w:r w:rsidRPr="00F810E5">
        <w:rPr>
          <w:lang w:val="bg-BG"/>
        </w:rPr>
        <w:t xml:space="preserve">Планове за </w:t>
      </w:r>
      <w:bookmarkStart w:id="94" w:name="_Toc460240101"/>
      <w:r>
        <w:t>Microsoft</w:t>
      </w:r>
      <w:r w:rsidRPr="00F810E5">
        <w:rPr>
          <w:lang w:val="bg-BG"/>
        </w:rPr>
        <w:t xml:space="preserve"> </w:t>
      </w:r>
      <w:bookmarkEnd w:id="94"/>
      <w:r>
        <w:t>Azure</w:t>
      </w:r>
      <w:bookmarkEnd w:id="93"/>
    </w:p>
    <w:bookmarkEnd w:id="90"/>
    <w:p w14:paraId="588C5F39" w14:textId="77777777" w:rsidR="005047F8" w:rsidRPr="00F55075" w:rsidRDefault="005047F8" w:rsidP="005047F8">
      <w:pPr>
        <w:pStyle w:val="ProductList-Body"/>
        <w:tabs>
          <w:tab w:val="clear" w:pos="158"/>
          <w:tab w:val="left" w:pos="360"/>
        </w:tabs>
      </w:pPr>
      <w:r>
        <w:rPr>
          <w:b/>
          <w:color w:val="00188F"/>
        </w:rPr>
        <w:t>Предупреждения</w:t>
      </w:r>
    </w:p>
    <w:p w14:paraId="1C2DF70F" w14:textId="77777777" w:rsidR="005047F8" w:rsidRPr="00F55075" w:rsidRDefault="005047F8" w:rsidP="005047F8">
      <w:pPr>
        <w:pStyle w:val="ProductList-Body"/>
      </w:pPr>
      <w:r>
        <w:t xml:space="preserve">Прилагат се Бележките за Карти на Bing в </w:t>
      </w:r>
      <w:hyperlink w:anchor="Attachment1" w:history="1">
        <w:r>
          <w:rPr>
            <w:rStyle w:val="Hyperlink"/>
          </w:rPr>
          <w:t>Приложение 1</w:t>
        </w:r>
      </w:hyperlink>
      <w:r>
        <w:t>.</w:t>
      </w:r>
    </w:p>
    <w:p w14:paraId="2A6BBCC3" w14:textId="77777777" w:rsidR="005047F8" w:rsidRPr="00F55075" w:rsidRDefault="005047F8" w:rsidP="005047F8">
      <w:pPr>
        <w:pStyle w:val="ProductList-Body"/>
      </w:pPr>
    </w:p>
    <w:p w14:paraId="0235552B" w14:textId="77777777" w:rsidR="005047F8" w:rsidRPr="00F55075" w:rsidRDefault="005047F8" w:rsidP="005047F8">
      <w:pPr>
        <w:pStyle w:val="ProductList-Body"/>
        <w:tabs>
          <w:tab w:val="clear" w:pos="158"/>
          <w:tab w:val="left" w:pos="180"/>
        </w:tabs>
      </w:pPr>
      <w:r>
        <w:rPr>
          <w:b/>
          <w:color w:val="00188F"/>
        </w:rPr>
        <w:t>Пакети с лицензи за абонамент</w:t>
      </w:r>
    </w:p>
    <w:p w14:paraId="5310FB4E" w14:textId="77777777" w:rsidR="005047F8" w:rsidRPr="00F55075" w:rsidRDefault="005047F8" w:rsidP="005047F8">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8BFB371" w14:textId="77777777" w:rsidR="00007502" w:rsidRPr="003C2FBE" w:rsidRDefault="00007502" w:rsidP="00007502">
      <w:pPr>
        <w:pStyle w:val="ProductList-Body"/>
      </w:pPr>
    </w:p>
    <w:p w14:paraId="7D53C64C" w14:textId="77777777" w:rsidR="00007502" w:rsidRPr="00007502" w:rsidRDefault="00007502" w:rsidP="00007502">
      <w:pPr>
        <w:pStyle w:val="ProductList-Offering2Heading"/>
        <w:outlineLvl w:val="2"/>
        <w:rPr>
          <w:lang w:val="ru-RU"/>
        </w:rPr>
      </w:pPr>
      <w:bookmarkStart w:id="95" w:name="AzureActiveDirectoryBasic"/>
      <w:r w:rsidRPr="00007502">
        <w:rPr>
          <w:lang w:val="bg-BG"/>
        </w:rPr>
        <w:tab/>
      </w:r>
      <w:bookmarkStart w:id="96" w:name="_Toc459970714"/>
      <w:bookmarkStart w:id="97" w:name="_Toc457466428"/>
      <w:bookmarkStart w:id="98" w:name="_Toc472508175"/>
      <w:r>
        <w:t>Azure</w:t>
      </w:r>
      <w:r w:rsidRPr="00007502">
        <w:rPr>
          <w:lang w:val="ru-RU"/>
        </w:rPr>
        <w:t xml:space="preserve"> </w:t>
      </w:r>
      <w:r>
        <w:t>Active</w:t>
      </w:r>
      <w:r w:rsidRPr="00007502">
        <w:rPr>
          <w:lang w:val="ru-RU"/>
        </w:rPr>
        <w:t xml:space="preserve"> </w:t>
      </w:r>
      <w:r>
        <w:t>Directory</w:t>
      </w:r>
      <w:r w:rsidRPr="00007502">
        <w:rPr>
          <w:lang w:val="ru-RU"/>
        </w:rPr>
        <w:t xml:space="preserve"> </w:t>
      </w:r>
      <w:r>
        <w:t>Basic</w:t>
      </w:r>
      <w:bookmarkEnd w:id="96"/>
      <w:bookmarkEnd w:id="97"/>
      <w:bookmarkEnd w:id="98"/>
    </w:p>
    <w:bookmarkEnd w:id="95"/>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99"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00" w:name="_Toc459970715"/>
      <w:bookmarkStart w:id="101" w:name="_Toc457466429"/>
      <w:bookmarkStart w:id="102" w:name="_Toc472508176"/>
      <w:r>
        <w:t>Azure Active Directory Premium</w:t>
      </w:r>
      <w:bookmarkEnd w:id="100"/>
      <w:bookmarkEnd w:id="101"/>
      <w:bookmarkEnd w:id="102"/>
    </w:p>
    <w:bookmarkEnd w:id="99"/>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03"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04" w:name="AzureRightsManagement"/>
      <w:bookmarkStart w:id="105" w:name="_Toc459970716"/>
      <w:bookmarkStart w:id="106" w:name="_Toc457466430"/>
      <w:bookmarkStart w:id="107" w:name="_Toc472508177"/>
      <w:r>
        <w:t>Azure Information Protection</w:t>
      </w:r>
      <w:bookmarkEnd w:id="104"/>
      <w:r>
        <w:t xml:space="preserve"> Premium</w:t>
      </w:r>
      <w:bookmarkEnd w:id="105"/>
      <w:bookmarkEnd w:id="106"/>
      <w:bookmarkEnd w:id="107"/>
    </w:p>
    <w:bookmarkEnd w:id="103"/>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lastRenderedPageBreak/>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08" w:name="_Toc388464308"/>
    <w:bookmarkStart w:id="109" w:name="_Toc460240107"/>
    <w:bookmarkStart w:id="110" w:name="Dynamics365"/>
    <w:bookmarkStart w:id="111" w:name="_Toc459970718"/>
    <w:bookmarkEnd w:id="91"/>
    <w:bookmarkEnd w:id="92"/>
    <w:bookmarkEnd w:id="108"/>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6F8F849" w14:textId="77777777" w:rsidR="009E78A5" w:rsidRPr="00F810E5" w:rsidRDefault="009E78A5" w:rsidP="009E78A5">
      <w:pPr>
        <w:pStyle w:val="ProductList-Offering1Heading"/>
        <w:rPr>
          <w:lang w:val="bg-BG"/>
        </w:rPr>
      </w:pPr>
      <w:bookmarkStart w:id="112" w:name="_Toc472508178"/>
      <w:r w:rsidRPr="00F810E5">
        <w:rPr>
          <w:lang w:val="bg-BG"/>
        </w:rPr>
        <w:t xml:space="preserve">Услуги на </w:t>
      </w:r>
      <w:r>
        <w:t>Microsoft</w:t>
      </w:r>
      <w:r w:rsidRPr="00F810E5">
        <w:rPr>
          <w:lang w:val="bg-BG"/>
        </w:rPr>
        <w:t xml:space="preserve"> </w:t>
      </w:r>
      <w:r>
        <w:t>Dynamics</w:t>
      </w:r>
      <w:r w:rsidRPr="00F810E5">
        <w:rPr>
          <w:lang w:val="bg-BG"/>
        </w:rPr>
        <w:t xml:space="preserve"> 365</w:t>
      </w:r>
      <w:bookmarkEnd w:id="109"/>
      <w:bookmarkEnd w:id="110"/>
      <w:bookmarkEnd w:id="111"/>
      <w:bookmarkEnd w:id="112"/>
    </w:p>
    <w:p w14:paraId="785A06B2" w14:textId="77777777" w:rsidR="009E78A5" w:rsidRPr="00A8327A" w:rsidRDefault="009E78A5" w:rsidP="009E78A5">
      <w:pPr>
        <w:pStyle w:val="ProductList-Body"/>
        <w:rPr>
          <w:rFonts w:asciiTheme="majorHAnsi" w:hAnsiTheme="majorHAnsi"/>
          <w:sz w:val="16"/>
          <w:szCs w:val="16"/>
        </w:rPr>
        <w:sectPr w:rsidR="009E78A5" w:rsidRPr="00A8327A" w:rsidSect="009E78A5">
          <w:footerReference w:type="default" r:id="rId38"/>
          <w:footerReference w:type="first" r:id="rId39"/>
          <w:pgSz w:w="12240" w:h="15840"/>
          <w:pgMar w:top="1440" w:right="720" w:bottom="1440" w:left="720" w:header="720" w:footer="720" w:gutter="0"/>
          <w:cols w:space="720"/>
          <w:titlePg/>
          <w:docGrid w:linePitch="360"/>
        </w:sectPr>
      </w:pPr>
    </w:p>
    <w:p w14:paraId="10FDC2AE" w14:textId="77777777" w:rsidR="007F191E" w:rsidRPr="00CC13E3" w:rsidRDefault="007F191E" w:rsidP="007F191E">
      <w:pPr>
        <w:pStyle w:val="ProductList-Body"/>
      </w:pPr>
      <w:r>
        <w:rPr>
          <w:rFonts w:asciiTheme="majorHAnsi" w:hAnsiTheme="majorHAnsi"/>
          <w:sz w:val="16"/>
          <w:szCs w:val="16"/>
        </w:rPr>
        <w:t>Microsoft Dynamics 365 за Управление на случаи, Enterprise Edition</w:t>
      </w:r>
    </w:p>
    <w:p w14:paraId="722242C8" w14:textId="77777777" w:rsidR="007F191E" w:rsidRPr="00CC13E3" w:rsidRDefault="007F191E" w:rsidP="007F191E">
      <w:pPr>
        <w:pStyle w:val="ProductList-Body"/>
      </w:pPr>
      <w:r>
        <w:rPr>
          <w:rFonts w:asciiTheme="majorHAnsi" w:hAnsiTheme="majorHAnsi"/>
          <w:sz w:val="16"/>
          <w:szCs w:val="16"/>
        </w:rPr>
        <w:t>Microsoft Dynamics 365 за Обслужване на клиенти, Enterprise Edition</w:t>
      </w:r>
    </w:p>
    <w:p w14:paraId="2768EDFD" w14:textId="77777777" w:rsidR="007F191E" w:rsidRPr="00CC13E3" w:rsidRDefault="007F191E" w:rsidP="007F191E">
      <w:pPr>
        <w:pStyle w:val="ProductList-Body"/>
      </w:pPr>
      <w:r>
        <w:rPr>
          <w:rFonts w:asciiTheme="majorHAnsi" w:hAnsiTheme="majorHAnsi"/>
          <w:sz w:val="16"/>
          <w:szCs w:val="16"/>
        </w:rPr>
        <w:t>Microsoft Dynamics 365 за Обслужване на място, Enterprise Edition</w:t>
      </w:r>
    </w:p>
    <w:p w14:paraId="7F7EDC25" w14:textId="77777777" w:rsidR="007F191E" w:rsidRPr="00CC13E3" w:rsidRDefault="007F191E" w:rsidP="007F191E">
      <w:pPr>
        <w:pStyle w:val="ProductList-Body"/>
      </w:pPr>
      <w:r>
        <w:rPr>
          <w:rFonts w:asciiTheme="majorHAnsi" w:hAnsiTheme="majorHAnsi"/>
          <w:sz w:val="16"/>
          <w:szCs w:val="16"/>
        </w:rPr>
        <w:t>Microsoft Dynamics 365 за Финансови услуги, Business Edition</w:t>
      </w:r>
    </w:p>
    <w:p w14:paraId="40D08475" w14:textId="77777777" w:rsidR="007F191E" w:rsidRPr="00CC13E3" w:rsidRDefault="007F191E" w:rsidP="007F191E">
      <w:pPr>
        <w:pStyle w:val="ProductList-Body"/>
      </w:pPr>
      <w:r>
        <w:rPr>
          <w:rFonts w:asciiTheme="majorHAnsi" w:hAnsiTheme="majorHAnsi"/>
          <w:sz w:val="16"/>
          <w:szCs w:val="16"/>
        </w:rPr>
        <w:t>Microsoft Dynamics 365 за Операции, Enterprise Edition</w:t>
      </w:r>
    </w:p>
    <w:p w14:paraId="1A7650A7" w14:textId="77777777" w:rsidR="007F191E" w:rsidRPr="00CC13E3" w:rsidRDefault="007F191E" w:rsidP="007F191E">
      <w:pPr>
        <w:pStyle w:val="ProductList-Body"/>
      </w:pPr>
      <w:r>
        <w:rPr>
          <w:rFonts w:asciiTheme="majorHAnsi" w:hAnsiTheme="majorHAnsi"/>
          <w:sz w:val="16"/>
          <w:szCs w:val="16"/>
        </w:rPr>
        <w:t>Microsoft Dynamics 365 за Автоматизация на услуги по проект, Enterprise Edition</w:t>
      </w:r>
    </w:p>
    <w:p w14:paraId="4800C978" w14:textId="77777777" w:rsidR="007F191E" w:rsidRPr="00CC13E3" w:rsidRDefault="007F191E" w:rsidP="007F191E">
      <w:pPr>
        <w:pStyle w:val="ProductList-Body"/>
      </w:pPr>
      <w:r>
        <w:rPr>
          <w:rFonts w:asciiTheme="majorHAnsi" w:hAnsiTheme="majorHAnsi"/>
          <w:sz w:val="16"/>
          <w:szCs w:val="16"/>
        </w:rPr>
        <w:t>Microsoft Dynamics 365 за Продажби, Enterprise Edition</w:t>
      </w:r>
    </w:p>
    <w:p w14:paraId="613DE047" w14:textId="77777777" w:rsidR="007F191E" w:rsidRPr="00CC13E3" w:rsidRDefault="007F191E" w:rsidP="007F191E">
      <w:pPr>
        <w:pStyle w:val="ProductList-Body"/>
      </w:pPr>
      <w:r>
        <w:rPr>
          <w:rFonts w:asciiTheme="majorHAnsi" w:hAnsiTheme="majorHAnsi"/>
          <w:sz w:val="16"/>
          <w:szCs w:val="16"/>
        </w:rPr>
        <w:t>Microsoft Dynamics 365 за Членове на екипа, Business Edition</w:t>
      </w:r>
    </w:p>
    <w:p w14:paraId="1DD1DBE9" w14:textId="77777777" w:rsidR="007F191E" w:rsidRPr="00CC13E3" w:rsidRDefault="007F191E" w:rsidP="007F191E">
      <w:pPr>
        <w:pStyle w:val="ProductList-Body"/>
      </w:pPr>
      <w:r>
        <w:rPr>
          <w:rFonts w:asciiTheme="majorHAnsi" w:hAnsiTheme="majorHAnsi"/>
          <w:sz w:val="16"/>
          <w:szCs w:val="16"/>
        </w:rPr>
        <w:t>Microsoft Dynamics 365 за Членове на екипа, Enterprise Edition</w:t>
      </w:r>
    </w:p>
    <w:p w14:paraId="11B7BA00" w14:textId="77777777" w:rsidR="009E78A5" w:rsidRPr="005F08E6" w:rsidRDefault="009E78A5" w:rsidP="009E78A5">
      <w:pPr>
        <w:pStyle w:val="ProductList-Body"/>
        <w:rPr>
          <w:rFonts w:asciiTheme="majorHAnsi" w:hAnsiTheme="majorHAnsi"/>
          <w:sz w:val="16"/>
          <w:szCs w:val="16"/>
        </w:rPr>
        <w:sectPr w:rsidR="009E78A5" w:rsidRPr="005F08E6" w:rsidSect="00E275D6">
          <w:type w:val="continuous"/>
          <w:pgSz w:w="12240" w:h="15840"/>
          <w:pgMar w:top="1440" w:right="720" w:bottom="1440" w:left="720" w:header="720" w:footer="720" w:gutter="0"/>
          <w:cols w:num="2" w:space="720"/>
          <w:titlePg/>
          <w:docGrid w:linePitch="360"/>
        </w:sectPr>
      </w:pPr>
    </w:p>
    <w:p w14:paraId="50675968" w14:textId="77777777" w:rsidR="009E78A5" w:rsidRPr="00A87A27" w:rsidRDefault="009E78A5" w:rsidP="009E78A5">
      <w:pPr>
        <w:pStyle w:val="ProductList-Body"/>
        <w:pBdr>
          <w:top w:val="single" w:sz="4" w:space="1" w:color="BFBFBF" w:themeColor="background1" w:themeShade="BF"/>
        </w:pBdr>
        <w:rPr>
          <w:sz w:val="8"/>
        </w:rPr>
      </w:pPr>
    </w:p>
    <w:p w14:paraId="6026F5F7" w14:textId="77777777" w:rsidR="005047F8" w:rsidRPr="00F55075" w:rsidRDefault="005047F8" w:rsidP="005047F8">
      <w:pPr>
        <w:pStyle w:val="ProductList-Body"/>
        <w:tabs>
          <w:tab w:val="clear" w:pos="158"/>
          <w:tab w:val="left" w:pos="360"/>
        </w:tabs>
      </w:pPr>
      <w:r>
        <w:rPr>
          <w:b/>
          <w:color w:val="00188F"/>
        </w:rPr>
        <w:t>Предупреждения</w:t>
      </w:r>
    </w:p>
    <w:p w14:paraId="51B6F99E" w14:textId="77777777" w:rsidR="005047F8" w:rsidRPr="00F55075" w:rsidRDefault="005047F8" w:rsidP="005047F8">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rsidRPr="00BE08DA">
        <w:rPr>
          <w:rStyle w:val="Hyperlink"/>
        </w:rPr>
        <w:t>.</w:t>
      </w:r>
    </w:p>
    <w:p w14:paraId="7F523CEA" w14:textId="77777777" w:rsidR="009E78A5" w:rsidRPr="006D2C33" w:rsidRDefault="009E78A5" w:rsidP="009E78A5">
      <w:pPr>
        <w:pStyle w:val="ProductList-Body"/>
      </w:pPr>
    </w:p>
    <w:p w14:paraId="10F7E575" w14:textId="77777777" w:rsidR="009E78A5" w:rsidRPr="006D2C33" w:rsidRDefault="009E78A5" w:rsidP="009E78A5">
      <w:pPr>
        <w:pStyle w:val="ProductList-Body"/>
        <w:tabs>
          <w:tab w:val="clear" w:pos="158"/>
          <w:tab w:val="left" w:pos="180"/>
        </w:tabs>
      </w:pPr>
      <w:r>
        <w:rPr>
          <w:b/>
          <w:color w:val="00188F"/>
        </w:rPr>
        <w:t>Пакети с лицензи за абонамент</w:t>
      </w:r>
    </w:p>
    <w:p w14:paraId="112A7B12" w14:textId="77777777" w:rsidR="009E78A5" w:rsidRPr="006D2C33" w:rsidRDefault="009E78A5" w:rsidP="009E78A5">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25C0128B" w14:textId="77777777" w:rsidR="009E78A5" w:rsidRPr="006D2C33" w:rsidRDefault="009E78A5" w:rsidP="009E78A5">
      <w:pPr>
        <w:pStyle w:val="ProductList-Body"/>
      </w:pPr>
    </w:p>
    <w:p w14:paraId="2E53CFBD" w14:textId="77777777" w:rsidR="007F191E" w:rsidRPr="00CC13E3" w:rsidRDefault="007F191E" w:rsidP="007F191E">
      <w:pPr>
        <w:pStyle w:val="ProductList-Body"/>
        <w:tabs>
          <w:tab w:val="clear" w:pos="158"/>
          <w:tab w:val="left" w:pos="360"/>
        </w:tabs>
      </w:pPr>
      <w:r>
        <w:rPr>
          <w:b/>
          <w:color w:val="00188F"/>
        </w:rPr>
        <w:t>Външни потребители</w:t>
      </w:r>
    </w:p>
    <w:p w14:paraId="605561E5" w14:textId="77777777" w:rsidR="007F191E" w:rsidRPr="00CC13E3" w:rsidRDefault="007F191E" w:rsidP="007F191E">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контрагентите или агентите на Клиента или неговите Свързани лица, или за Външните потребители, които използват клиенти на Microsoft Dynamics 365 с Услуги на Microsoft Dynamics 365, различни от Microsoft Dynamics 365 за Операции.</w:t>
      </w:r>
    </w:p>
    <w:p w14:paraId="38CE6DFD" w14:textId="77777777" w:rsidR="009E78A5" w:rsidRPr="006D2C33" w:rsidRDefault="009E78A5" w:rsidP="009E78A5">
      <w:pPr>
        <w:pStyle w:val="ProductList-Body"/>
        <w:tabs>
          <w:tab w:val="clear" w:pos="158"/>
          <w:tab w:val="left" w:pos="360"/>
        </w:tabs>
      </w:pPr>
    </w:p>
    <w:p w14:paraId="625E4FC9" w14:textId="77777777" w:rsidR="009E78A5" w:rsidRPr="006D2C33" w:rsidRDefault="009E78A5" w:rsidP="009E78A5">
      <w:pPr>
        <w:pStyle w:val="ProductList-ClauseHeading"/>
      </w:pPr>
      <w:r>
        <w:t>Microsoft Dynamics 365 за Операции</w:t>
      </w:r>
    </w:p>
    <w:p w14:paraId="5727B9CB" w14:textId="77777777" w:rsidR="009E78A5" w:rsidRPr="006D2C33" w:rsidRDefault="009E78A5" w:rsidP="009E78A5">
      <w:pPr>
        <w:pStyle w:val="ProductList-Body"/>
        <w:tabs>
          <w:tab w:val="clear" w:pos="158"/>
          <w:tab w:val="left" w:pos="360"/>
        </w:tabs>
      </w:pPr>
      <w:r>
        <w:t>Клиентът може да променя Microsoft Dynamics 365 за Операции, с цел да се позволи разширяване на неговата функционалност, но единствено за вътрешна употреба от Клиента.</w:t>
      </w:r>
    </w:p>
    <w:p w14:paraId="2A0F908A" w14:textId="77777777" w:rsidR="009E78A5" w:rsidRPr="006D2C33" w:rsidRDefault="009E78A5" w:rsidP="009E78A5">
      <w:pPr>
        <w:pStyle w:val="ProductList-Body"/>
        <w:tabs>
          <w:tab w:val="clear" w:pos="158"/>
          <w:tab w:val="left" w:pos="360"/>
        </w:tabs>
      </w:pPr>
    </w:p>
    <w:p w14:paraId="63B5035C" w14:textId="77777777" w:rsidR="007F191E" w:rsidRPr="00CC13E3" w:rsidRDefault="007F191E" w:rsidP="007F191E">
      <w:pPr>
        <w:pStyle w:val="ProductList-ClauseHeading"/>
      </w:pPr>
      <w:r>
        <w:t>Права за използване на сървър за ЛА за потребител, ЛА за потребител „От SA</w:t>
      </w:r>
      <w:r w:rsidRPr="00ED455B">
        <w:rPr>
          <w:lang w:val="ru-RU"/>
        </w:rPr>
        <w:t>“</w:t>
      </w:r>
      <w:r>
        <w:t xml:space="preserve"> и ЛА за потребител за Добавка за Dynamics 365</w:t>
      </w:r>
    </w:p>
    <w:p w14:paraId="324EBCF6" w14:textId="77777777" w:rsidR="007F191E" w:rsidRPr="00CC13E3" w:rsidRDefault="007F191E" w:rsidP="007F191E">
      <w:pPr>
        <w:pStyle w:val="ProductList-Body"/>
      </w:pPr>
      <w:r>
        <w:t>Клиенти с действащ абонамент за услугите на Microsoft Dynamics 365 имат право да:</w:t>
      </w:r>
    </w:p>
    <w:p w14:paraId="11B3E95C" w14:textId="77777777" w:rsidR="007F191E" w:rsidRPr="00CC13E3" w:rsidRDefault="007F191E" w:rsidP="007F191E">
      <w:pPr>
        <w:pStyle w:val="ProductList-Body"/>
        <w:numPr>
          <w:ilvl w:val="0"/>
          <w:numId w:val="42"/>
        </w:numPr>
        <w:tabs>
          <w:tab w:val="clear" w:pos="158"/>
          <w:tab w:val="left" w:pos="360"/>
          <w:tab w:val="left" w:pos="720"/>
        </w:tabs>
        <w:ind w:left="720"/>
      </w:pPr>
      <w:r>
        <w:t>инсталират и използват произволен брой копия на софтуера Microsoft Dynamics 365 Локален сървър на кой да е сървър;</w:t>
      </w:r>
    </w:p>
    <w:p w14:paraId="3E0C268B" w14:textId="77777777" w:rsidR="007F191E" w:rsidRPr="00CC13E3" w:rsidRDefault="007F191E" w:rsidP="007F191E">
      <w:pPr>
        <w:pStyle w:val="ProductList-Body"/>
        <w:numPr>
          <w:ilvl w:val="0"/>
          <w:numId w:val="42"/>
        </w:numPr>
        <w:tabs>
          <w:tab w:val="clear" w:pos="158"/>
          <w:tab w:val="left" w:pos="360"/>
          <w:tab w:val="left" w:pos="720"/>
        </w:tabs>
        <w:ind w:left="720"/>
      </w:pPr>
      <w:r>
        <w:t>позволяват на потребители или устройства, лицензирани с ЛКД за Microsoft Dynamics 365, ЛКД за Microsoft Dynamics CRM и ЛКД за Microsoft Dynamics AX, да осъществяват достъп до софтуера Microsoft Dynamics Server, предоставен с абонаментите за Microsoft Dynamics 365. Възможно е потребителите или устройствата без Софтуерна осигуровка на ЛКД да нямат достъп до нови версии на Microsoft Dynamics 365 Локален сървър;</w:t>
      </w:r>
    </w:p>
    <w:p w14:paraId="732F7E35" w14:textId="77777777" w:rsidR="007F191E" w:rsidRPr="00CC13E3" w:rsidRDefault="007F191E" w:rsidP="007F191E">
      <w:pPr>
        <w:pStyle w:val="ProductList-Body"/>
        <w:numPr>
          <w:ilvl w:val="0"/>
          <w:numId w:val="42"/>
        </w:numPr>
        <w:tabs>
          <w:tab w:val="clear" w:pos="158"/>
          <w:tab w:val="left" w:pos="360"/>
          <w:tab w:val="left" w:pos="720"/>
        </w:tabs>
        <w:ind w:left="720"/>
      </w:pPr>
      <w:r>
        <w:t xml:space="preserve">получават и използват актуализации, свързани с изискванията на държавните данъчни или регулаторни органи, на софтуера Microsoft Dynamics Server; </w:t>
      </w:r>
    </w:p>
    <w:p w14:paraId="00099DAF" w14:textId="77777777" w:rsidR="007F191E" w:rsidRPr="00CC13E3" w:rsidRDefault="007F191E" w:rsidP="007F191E">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софтуера Microsoft Dynamics Server и само за вътрешните цели на Клиента; и</w:t>
      </w:r>
    </w:p>
    <w:p w14:paraId="0BF301BE" w14:textId="77777777" w:rsidR="007F191E" w:rsidRPr="00CC13E3" w:rsidRDefault="007F191E" w:rsidP="007F191E">
      <w:pPr>
        <w:pStyle w:val="ProductList-Body"/>
        <w:numPr>
          <w:ilvl w:val="0"/>
          <w:numId w:val="42"/>
        </w:numPr>
        <w:tabs>
          <w:tab w:val="clear" w:pos="158"/>
          <w:tab w:val="left" w:pos="360"/>
          <w:tab w:val="left" w:pos="720"/>
        </w:tabs>
        <w:ind w:left="720"/>
      </w:pPr>
      <w:r>
        <w:t>тази разпоредба относно правата за използване на сървър не се прилага за лиценз на Клиенти за Microsoft Dynamics 365 Business.</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13" w:name="_Toc459970722"/>
      <w:bookmarkStart w:id="114" w:name="MicrosoftSocialEngagement"/>
      <w:r>
        <w:rPr>
          <w:b/>
          <w:color w:val="00188F"/>
        </w:rPr>
        <w:t>Microsoft Social Engagement</w:t>
      </w:r>
      <w:bookmarkEnd w:id="113"/>
    </w:p>
    <w:bookmarkEnd w:id="114"/>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lastRenderedPageBreak/>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406A5714" w:rsidR="009E78A5" w:rsidRPr="006D2C33" w:rsidRDefault="00840BF6"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15" w:name="_Toc472508179"/>
      <w:bookmarkStart w:id="116" w:name="O365Services"/>
      <w:r w:rsidRPr="00B95770">
        <w:rPr>
          <w:lang w:val="ru-RU"/>
        </w:rPr>
        <w:t xml:space="preserve">Услуги на </w:t>
      </w:r>
      <w:r>
        <w:t>Office</w:t>
      </w:r>
      <w:r w:rsidRPr="00B95770">
        <w:rPr>
          <w:lang w:val="ru-RU"/>
        </w:rPr>
        <w:t xml:space="preserve"> 365</w:t>
      </w:r>
      <w:bookmarkEnd w:id="115"/>
    </w:p>
    <w:bookmarkEnd w:id="116"/>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Основни функции за Услуги на Office 365</w:t>
      </w:r>
    </w:p>
    <w:bookmarkEnd w:id="117"/>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18" w:name="MicrosoftTeams"/>
      <w:r>
        <w:rPr>
          <w:b/>
          <w:color w:val="00188F"/>
        </w:rPr>
        <w:t>Microsoft Teams</w:t>
      </w:r>
      <w:bookmarkEnd w:id="118"/>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77777777"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7E6D299F" w14:textId="0CB799FB" w:rsidR="007912B1" w:rsidRPr="00F810E5" w:rsidRDefault="007912B1"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19" w:name="ExchangeOnline"/>
      <w:r w:rsidRPr="00B95770">
        <w:rPr>
          <w:lang w:val="ru-RU"/>
        </w:rPr>
        <w:tab/>
      </w:r>
      <w:bookmarkStart w:id="120" w:name="_Toc472508180"/>
      <w:r>
        <w:t>Exchange Online</w:t>
      </w:r>
      <w:bookmarkEnd w:id="120"/>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bookmarkEnd w:id="119"/>
    <w:p w14:paraId="45982AA4" w14:textId="77777777" w:rsidR="009E78A5" w:rsidRPr="006D2C33" w:rsidRDefault="009E78A5" w:rsidP="009E78A5">
      <w:pPr>
        <w:pStyle w:val="ProductList-Body"/>
      </w:pPr>
      <w:r>
        <w:rPr>
          <w:rFonts w:asciiTheme="majorHAnsi" w:hAnsiTheme="majorHAnsi"/>
          <w:sz w:val="16"/>
          <w:szCs w:val="16"/>
        </w:rPr>
        <w:t>Office 365 Advanced Threat Protection</w:t>
      </w:r>
    </w:p>
    <w:p w14:paraId="79A8C298" w14:textId="77777777" w:rsidR="009E78A5" w:rsidRPr="006D2C33" w:rsidRDefault="009E78A5" w:rsidP="009E78A5">
      <w:pPr>
        <w:pStyle w:val="ProductList-Body"/>
      </w:pPr>
      <w:r>
        <w:rPr>
          <w:rFonts w:asciiTheme="majorHAnsi" w:hAnsiTheme="majorHAnsi"/>
          <w:sz w:val="16"/>
          <w:szCs w:val="16"/>
        </w:rPr>
        <w:t>Защита от загуба на данни</w:t>
      </w:r>
    </w:p>
    <w:p w14:paraId="5A3E4C6F" w14:textId="77777777" w:rsidR="009E78A5" w:rsidRPr="006D2C33" w:rsidRDefault="009E78A5" w:rsidP="009E78A5">
      <w:pPr>
        <w:pStyle w:val="ProductList-Body"/>
      </w:pPr>
      <w:r>
        <w:rPr>
          <w:rFonts w:asciiTheme="majorHAnsi" w:hAnsiTheme="majorHAnsi"/>
          <w:sz w:val="16"/>
          <w:szCs w:val="16"/>
        </w:rPr>
        <w:t>Exchange Online Archiving за Exchange Online</w:t>
      </w:r>
    </w:p>
    <w:p w14:paraId="23072B0C" w14:textId="77777777" w:rsidR="009E78A5" w:rsidRPr="006D2C33" w:rsidRDefault="009E78A5" w:rsidP="009E78A5">
      <w:pPr>
        <w:pStyle w:val="ProductList-Body"/>
      </w:pPr>
      <w:r>
        <w:rPr>
          <w:rFonts w:asciiTheme="majorHAnsi" w:hAnsiTheme="majorHAnsi"/>
          <w:sz w:val="16"/>
          <w:szCs w:val="16"/>
        </w:rPr>
        <w:t>Exchange Online Archiving за Exchange Server</w:t>
      </w:r>
    </w:p>
    <w:p w14:paraId="650B3456" w14:textId="77777777" w:rsidR="009E78A5" w:rsidRPr="006D2C33" w:rsidRDefault="009E78A5" w:rsidP="009E78A5">
      <w:pPr>
        <w:pStyle w:val="ProductList-Body"/>
      </w:pPr>
      <w:r>
        <w:rPr>
          <w:rFonts w:asciiTheme="majorHAnsi" w:hAnsiTheme="majorHAnsi"/>
          <w:sz w:val="16"/>
          <w:szCs w:val="16"/>
        </w:rPr>
        <w:t>Exchange Online Kiosk</w:t>
      </w:r>
    </w:p>
    <w:p w14:paraId="14549AD5" w14:textId="79E3C44B" w:rsidR="004E52BA" w:rsidRPr="00690C65" w:rsidRDefault="009E78A5" w:rsidP="009E78A5">
      <w:pPr>
        <w:pStyle w:val="ProductList-Body"/>
      </w:pPr>
      <w:r>
        <w:rPr>
          <w:rFonts w:asciiTheme="majorHAnsi" w:hAnsiTheme="majorHAnsi"/>
          <w:sz w:val="16"/>
          <w:szCs w:val="16"/>
        </w:rPr>
        <w:t>Exchange Online (Plan 1 и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2"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21" w:name="_Toc423959249"/>
      <w:r w:rsidRPr="00BD022E">
        <w:rPr>
          <w:b/>
          <w:color w:val="00188F"/>
        </w:rPr>
        <w:lastRenderedPageBreak/>
        <w:t>Споразумение за услуги</w:t>
      </w:r>
      <w:bookmarkEnd w:id="121"/>
    </w:p>
    <w:p w14:paraId="0EE539D9" w14:textId="77777777" w:rsidR="00331767" w:rsidRPr="00903BB7" w:rsidRDefault="00331767" w:rsidP="00331767">
      <w:pPr>
        <w:pStyle w:val="ProductList-Body"/>
        <w:tabs>
          <w:tab w:val="clear" w:pos="158"/>
          <w:tab w:val="left" w:pos="180"/>
        </w:tabs>
      </w:pPr>
      <w:r>
        <w:t>Няма SLA за Office 365 Advanced Threat Protection.</w:t>
      </w:r>
    </w:p>
    <w:bookmarkStart w:id="122" w:name="Office365Applications"/>
    <w:p w14:paraId="13348BC8" w14:textId="77777777" w:rsidR="00F810E5" w:rsidRPr="006D2C33"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145B06D2" w14:textId="19BE029D" w:rsidR="00862C50" w:rsidRPr="00B95770" w:rsidRDefault="00862C50" w:rsidP="00000F05">
      <w:pPr>
        <w:pStyle w:val="ProductList-Offering2Heading"/>
        <w:rPr>
          <w:lang w:val="ru-RU"/>
        </w:rPr>
      </w:pPr>
      <w:bookmarkStart w:id="123" w:name="_Toc472508181"/>
      <w:r w:rsidRPr="00B95770">
        <w:rPr>
          <w:lang w:val="ru-RU"/>
        </w:rPr>
        <w:t xml:space="preserve">Приложения на </w:t>
      </w:r>
      <w:r>
        <w:t>Office</w:t>
      </w:r>
      <w:r w:rsidRPr="00B95770">
        <w:rPr>
          <w:lang w:val="ru-RU"/>
        </w:rPr>
        <w:t xml:space="preserve"> 365</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3"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5047F8">
      <w:pPr>
        <w:pStyle w:val="ProductList-Offering2Heading"/>
        <w:outlineLvl w:val="2"/>
        <w:rPr>
          <w:lang w:val="bg-BG"/>
        </w:rPr>
      </w:pPr>
      <w:r w:rsidRPr="00F810E5">
        <w:rPr>
          <w:lang w:val="bg-BG"/>
        </w:rPr>
        <w:tab/>
      </w:r>
      <w:bookmarkStart w:id="124" w:name="MicrosoftMyAnalytics"/>
      <w:bookmarkStart w:id="125" w:name="_Toc465426847"/>
      <w:bookmarkStart w:id="126" w:name="_Toc472508182"/>
      <w:r>
        <w:t>Microsoft</w:t>
      </w:r>
      <w:r w:rsidRPr="00F810E5">
        <w:rPr>
          <w:lang w:val="bg-BG"/>
        </w:rPr>
        <w:t xml:space="preserve"> </w:t>
      </w:r>
      <w:r>
        <w:t>MyAnalytics</w:t>
      </w:r>
      <w:bookmarkEnd w:id="124"/>
      <w:bookmarkEnd w:id="125"/>
      <w:bookmarkEnd w:id="126"/>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34F4DE36" w14:textId="77777777" w:rsidR="00F810E5" w:rsidRDefault="00F810E5" w:rsidP="00F810E5">
      <w:pPr>
        <w:pStyle w:val="ProductList-Offering2Heading"/>
        <w:outlineLvl w:val="2"/>
      </w:pPr>
      <w:r>
        <w:tab/>
      </w:r>
      <w:bookmarkStart w:id="127" w:name="_Toc465426848"/>
      <w:bookmarkStart w:id="128" w:name="_Toc468350417"/>
      <w:bookmarkStart w:id="129" w:name="_Toc472508183"/>
      <w:r>
        <w:t xml:space="preserve">Office 365 Advanced </w:t>
      </w:r>
      <w:bookmarkEnd w:id="127"/>
      <w:r>
        <w:t>Compliance</w:t>
      </w:r>
      <w:bookmarkEnd w:id="128"/>
      <w:bookmarkEnd w:id="129"/>
    </w:p>
    <w:p w14:paraId="30FD9F06" w14:textId="77777777" w:rsidR="00F810E5" w:rsidRPr="00123E7D" w:rsidRDefault="00F810E5" w:rsidP="00F810E5">
      <w:pPr>
        <w:pStyle w:val="ProductList-Body"/>
        <w:rPr>
          <w:b/>
          <w:color w:val="00188F"/>
        </w:rPr>
      </w:pPr>
      <w:r>
        <w:rPr>
          <w:b/>
          <w:color w:val="00188F"/>
        </w:rPr>
        <w:t>Споразумение за услуги</w:t>
      </w:r>
    </w:p>
    <w:p w14:paraId="0CCA881E" w14:textId="77777777" w:rsidR="00F810E5" w:rsidRDefault="00F810E5" w:rsidP="00F810E5">
      <w:pPr>
        <w:pStyle w:val="ProductList-Body"/>
      </w:pPr>
      <w:r>
        <w:t>Няма SLA за Office 365 Advanced Compliance.</w:t>
      </w:r>
    </w:p>
    <w:p w14:paraId="39011CE1" w14:textId="77777777" w:rsidR="00F810E5" w:rsidRPr="006D2C33"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242C64D" w14:textId="29408392" w:rsidR="00976EB6" w:rsidRPr="00B95770" w:rsidRDefault="00470339" w:rsidP="00470339">
      <w:pPr>
        <w:pStyle w:val="ProductList-Offering2Heading"/>
        <w:outlineLvl w:val="2"/>
        <w:rPr>
          <w:lang w:val="ru-RU"/>
        </w:rPr>
      </w:pPr>
      <w:r w:rsidRPr="00B95770">
        <w:rPr>
          <w:lang w:val="ru-RU"/>
        </w:rPr>
        <w:tab/>
      </w:r>
      <w:bookmarkStart w:id="130" w:name="_Toc472508184"/>
      <w:r w:rsidR="00976EB6">
        <w:t>Office</w:t>
      </w:r>
      <w:r w:rsidR="00976EB6" w:rsidRPr="00B95770">
        <w:rPr>
          <w:lang w:val="ru-RU"/>
        </w:rPr>
        <w:t xml:space="preserve"> </w:t>
      </w:r>
      <w:r w:rsidR="00976EB6">
        <w:t>Online</w:t>
      </w:r>
      <w:bookmarkEnd w:id="130"/>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31" w:name="_Toc472508185"/>
      <w:r>
        <w:t>OneDrive</w:t>
      </w:r>
      <w:r w:rsidRPr="00B95770">
        <w:rPr>
          <w:lang w:val="ru-RU"/>
        </w:rPr>
        <w:t xml:space="preserve"> за бизнеса</w:t>
      </w:r>
      <w:bookmarkEnd w:id="131"/>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32" w:name="_Toc453946627"/>
      <w:bookmarkStart w:id="133" w:name="_Toc451949065"/>
      <w:bookmarkStart w:id="134" w:name="_Toc472508186"/>
      <w:bookmarkStart w:id="135" w:name="ProjectOnline"/>
      <w:r>
        <w:t>Project Online</w:t>
      </w:r>
      <w:bookmarkEnd w:id="132"/>
      <w:bookmarkEnd w:id="133"/>
      <w:bookmarkEnd w:id="134"/>
    </w:p>
    <w:bookmarkEnd w:id="135"/>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840BF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Pr>
          <w:rStyle w:val="Hyperlink"/>
          <w:sz w:val="16"/>
          <w:szCs w:val="16"/>
          <w:lang w:val="en-US"/>
        </w:rPr>
        <w:t xml:space="preserve"> </w:t>
      </w:r>
      <w:r w:rsidR="00355E55">
        <w:rPr>
          <w:sz w:val="16"/>
          <w:szCs w:val="16"/>
        </w:rPr>
        <w:t>/</w:t>
      </w:r>
      <w:r w:rsidR="00F810E5">
        <w:rPr>
          <w:sz w:val="16"/>
          <w:szCs w:val="16"/>
          <w:lang w:val="en-US"/>
        </w:rPr>
        <w:t xml:space="preserve"> </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36" w:name="_Toc472508187"/>
      <w: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77777777" w:rsidR="009E78A5" w:rsidRPr="006D2C33" w:rsidRDefault="009E78A5" w:rsidP="009E78A5">
      <w:pPr>
        <w:pStyle w:val="ProductList-Body"/>
      </w:pPr>
      <w:r>
        <w:rPr>
          <w:rFonts w:asciiTheme="majorHAnsi" w:hAnsiTheme="majorHAnsi"/>
          <w:sz w:val="16"/>
          <w:szCs w:val="16"/>
        </w:rPr>
        <w:t>SharePoint Online Kiosk</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lastRenderedPageBreak/>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37"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r w:rsidRPr="00B95770">
        <w:rPr>
          <w:lang w:val="ru-RU"/>
        </w:rPr>
        <w:tab/>
      </w:r>
      <w:bookmarkStart w:id="138" w:name="_Toc431797723"/>
      <w:bookmarkStart w:id="139" w:name="_Toc431459539"/>
      <w:bookmarkStart w:id="140" w:name="_Toc472508188"/>
      <w:r>
        <w:t>Skype</w:t>
      </w:r>
      <w:r w:rsidRPr="00B95770">
        <w:rPr>
          <w:lang w:val="ru-RU"/>
        </w:rPr>
        <w:t xml:space="preserve"> за бизнеса </w:t>
      </w:r>
      <w:bookmarkEnd w:id="138"/>
      <w:r w:rsidRPr="00B95770">
        <w:rPr>
          <w:lang w:val="ru-RU"/>
        </w:rPr>
        <w:t>онлайн</w:t>
      </w:r>
      <w:bookmarkEnd w:id="137"/>
      <w:bookmarkEnd w:id="139"/>
      <w:bookmarkEnd w:id="140"/>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20EA6806" w14:textId="77777777" w:rsidR="009E78A5" w:rsidRPr="006D2C33" w:rsidRDefault="009E78A5" w:rsidP="009E78A5">
      <w:pPr>
        <w:pStyle w:val="ProductList-Body"/>
      </w:pPr>
      <w:r>
        <w:rPr>
          <w:rFonts w:asciiTheme="majorHAnsi" w:hAnsiTheme="majorHAnsi"/>
          <w:sz w:val="16"/>
          <w:szCs w:val="16"/>
        </w:rPr>
        <w:t>Skype за бизнеса онлайн (Plan 1 и Plan 2)</w:t>
      </w:r>
    </w:p>
    <w:p w14:paraId="4B2040FA" w14:textId="5BA5645A" w:rsidR="00470339" w:rsidRPr="00927E5E" w:rsidRDefault="009E78A5" w:rsidP="009E78A5">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41" w:name="Основнифункции"/>
      <w:r>
        <w:rPr>
          <w:b/>
          <w:color w:val="00188F"/>
        </w:rPr>
        <w:t>Основни функции</w:t>
      </w:r>
      <w:bookmarkEnd w:id="141"/>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bookmarkStart w:id="142" w:name="SkypeforBusinessOnlinePTSN"/>
    <w:p w14:paraId="4E4DA9F0"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26CB8CA9" w14:textId="60FB8450" w:rsidR="00470339" w:rsidRPr="00B95770" w:rsidRDefault="00007502" w:rsidP="00470339">
      <w:pPr>
        <w:pStyle w:val="ProductList-Offering2Heading"/>
        <w:outlineLvl w:val="2"/>
        <w:rPr>
          <w:lang w:val="ru-RU"/>
        </w:rPr>
      </w:pPr>
      <w:r>
        <w:rPr>
          <w:lang w:val="ru-RU"/>
        </w:rPr>
        <w:tab/>
      </w:r>
      <w:bookmarkStart w:id="143" w:name="_Toc472508189"/>
      <w:r w:rsidR="00470339" w:rsidRPr="00B95770">
        <w:rPr>
          <w:lang w:val="ru-RU"/>
        </w:rPr>
        <w:t xml:space="preserve">Услуги </w:t>
      </w:r>
      <w:r w:rsidR="00470339">
        <w:t>PSTN</w:t>
      </w:r>
      <w:r w:rsidR="00470339" w:rsidRPr="00B95770">
        <w:rPr>
          <w:lang w:val="ru-RU"/>
        </w:rPr>
        <w:t xml:space="preserve"> за </w:t>
      </w:r>
      <w:r w:rsidR="00470339">
        <w:t>Skype</w:t>
      </w:r>
      <w:r w:rsidR="00470339" w:rsidRPr="00B95770">
        <w:rPr>
          <w:lang w:val="ru-RU"/>
        </w:rPr>
        <w:t xml:space="preserve"> за бизнеса онлайн</w:t>
      </w:r>
      <w:bookmarkEnd w:id="143"/>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42"/>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087425F5" w14:textId="77777777" w:rsidR="007F191E" w:rsidRPr="00CC13E3" w:rsidRDefault="007F191E" w:rsidP="007F191E">
      <w:pPr>
        <w:pStyle w:val="ProductList-Body"/>
      </w:pPr>
      <w:r>
        <w:rPr>
          <w:b/>
          <w:color w:val="00188F"/>
        </w:rPr>
        <w:t xml:space="preserve">Услуги PSTN </w:t>
      </w:r>
    </w:p>
    <w:p w14:paraId="6AE0EE0F" w14:textId="77777777" w:rsidR="007F191E" w:rsidRPr="00CC13E3" w:rsidRDefault="007F191E" w:rsidP="007F191E">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Условията за използване на PSTN може да се различават в отделните държави. Всички включени данъци, такси и специфични за държавата условия за използване са описани в сайта за лицензиране на едро (</w:t>
      </w:r>
      <w:hyperlink r:id="rId44" w:history="1">
        <w:r>
          <w:rPr>
            <w:rStyle w:val="Hyperlink"/>
          </w:rPr>
          <w:t>http://go.microsoft.com/fwlink/?LinkId=690247</w:t>
        </w:r>
      </w:hyperlink>
      <w:r>
        <w:t>).</w:t>
      </w:r>
    </w:p>
    <w:p w14:paraId="5219AF48" w14:textId="77777777" w:rsidR="007F191E" w:rsidRPr="00CC13E3" w:rsidRDefault="007F191E" w:rsidP="007F191E">
      <w:pPr>
        <w:pStyle w:val="ProductList-Body"/>
      </w:pPr>
    </w:p>
    <w:p w14:paraId="3E66447C" w14:textId="77777777" w:rsidR="007F191E" w:rsidRPr="00CC13E3" w:rsidRDefault="007F191E" w:rsidP="007F191E">
      <w:pPr>
        <w:pStyle w:val="ProductList-Body"/>
      </w:pPr>
      <w:r>
        <w:t>Превишаването на ограниченията на употреба за приложимия план за абонамента на Услугата PSTN,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5E7A0B9D" w14:textId="77777777" w:rsidR="00821ADE" w:rsidRPr="007F191E" w:rsidRDefault="00821ADE" w:rsidP="005254E9">
      <w:pPr>
        <w:pStyle w:val="ProductList-Body"/>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bookmarkStart w:id="144" w:name="OtherOnlineServices"/>
    <w:p w14:paraId="481CE48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45" w:name="_Toc472508190"/>
      <w:r w:rsidRPr="00B95770">
        <w:rPr>
          <w:lang w:val="ru-RU"/>
        </w:rPr>
        <w:lastRenderedPageBreak/>
        <w:t>Други Онлайн услуги</w:t>
      </w:r>
      <w:bookmarkEnd w:id="145"/>
    </w:p>
    <w:p w14:paraId="37560455" w14:textId="77777777" w:rsidR="005047F8" w:rsidRPr="00F810E5" w:rsidRDefault="005047F8" w:rsidP="005047F8">
      <w:pPr>
        <w:pStyle w:val="ProductList-Offering2Heading"/>
        <w:tabs>
          <w:tab w:val="clear" w:pos="158"/>
        </w:tabs>
        <w:ind w:left="180" w:hanging="180"/>
        <w:outlineLvl w:val="2"/>
        <w:rPr>
          <w:lang w:val="bg-BG"/>
        </w:rPr>
      </w:pPr>
      <w:bookmarkStart w:id="146" w:name="MicrosoftLearning"/>
      <w:bookmarkStart w:id="147" w:name="MicrosoftPowerBIPro"/>
      <w:bookmarkEnd w:id="144"/>
      <w:r w:rsidRPr="00F810E5">
        <w:rPr>
          <w:lang w:val="bg-BG"/>
        </w:rPr>
        <w:tab/>
      </w:r>
      <w:bookmarkStart w:id="148" w:name="_Toc465426856"/>
      <w:bookmarkStart w:id="149" w:name="_Toc460240120"/>
      <w:bookmarkStart w:id="150" w:name="_Toc472508191"/>
      <w:bookmarkStart w:id="151" w:name="BingMaps"/>
      <w:r w:rsidRPr="00F810E5">
        <w:rPr>
          <w:lang w:val="bg-BG"/>
        </w:rPr>
        <w:t xml:space="preserve">Корпоративна платформа за Картите на </w:t>
      </w:r>
      <w:r>
        <w:t>Bing</w:t>
      </w:r>
      <w:r w:rsidRPr="00F810E5">
        <w:rPr>
          <w:lang w:val="bg-BG"/>
        </w:rPr>
        <w:t xml:space="preserve"> и Платформа за управление на движими на Картите на </w:t>
      </w:r>
      <w:r>
        <w:t>Bing</w:t>
      </w:r>
      <w:bookmarkEnd w:id="148"/>
      <w:bookmarkEnd w:id="149"/>
      <w:bookmarkEnd w:id="150"/>
    </w:p>
    <w:bookmarkEnd w:id="151"/>
    <w:p w14:paraId="79F0F6A2" w14:textId="77777777" w:rsidR="005047F8" w:rsidRPr="00F55075" w:rsidRDefault="005047F8" w:rsidP="005047F8">
      <w:pPr>
        <w:pStyle w:val="ProductList-Body"/>
      </w:pPr>
      <w:r>
        <w:rPr>
          <w:b/>
          <w:color w:val="00188F"/>
        </w:rPr>
        <w:t>ЛА за услуги</w:t>
      </w:r>
    </w:p>
    <w:p w14:paraId="2C32A92D" w14:textId="77777777" w:rsidR="005047F8" w:rsidRPr="00F55075" w:rsidRDefault="005047F8" w:rsidP="005047F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на Картите на Bing се изисква ЛА за Услуги. Всеки ЛА за услуга трябва да се закупи с поне един от следните отговарящи на условията ЛА за добавка: </w:t>
      </w:r>
    </w:p>
    <w:p w14:paraId="2E90F4CC" w14:textId="77777777" w:rsidR="005047F8" w:rsidRPr="00F55075" w:rsidRDefault="005047F8" w:rsidP="005047F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0A0BFA99" w14:textId="77777777" w:rsidR="005047F8" w:rsidRPr="00F55075" w:rsidRDefault="005047F8" w:rsidP="005047F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089973D0" w14:textId="77777777" w:rsidR="005047F8" w:rsidRPr="00F55075" w:rsidRDefault="005047F8" w:rsidP="005047F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01FC96D5" w14:textId="77777777" w:rsidR="005047F8" w:rsidRPr="00F55075" w:rsidRDefault="005047F8" w:rsidP="005047F8">
      <w:pPr>
        <w:pStyle w:val="ProductList-Body"/>
        <w:numPr>
          <w:ilvl w:val="0"/>
          <w:numId w:val="44"/>
        </w:numPr>
        <w:spacing w:before="40"/>
        <w:ind w:left="810" w:hanging="270"/>
      </w:pPr>
      <w:r>
        <w:t>ЛА за Добавка за познат потребител на Картите на Bing, или</w:t>
      </w:r>
    </w:p>
    <w:p w14:paraId="5233198F" w14:textId="77777777" w:rsidR="005047F8" w:rsidRPr="00F55075" w:rsidRDefault="005047F8" w:rsidP="005047F8">
      <w:pPr>
        <w:pStyle w:val="ProductList-Body"/>
        <w:numPr>
          <w:ilvl w:val="0"/>
          <w:numId w:val="44"/>
        </w:numPr>
        <w:spacing w:before="40"/>
        <w:ind w:left="810" w:hanging="270"/>
      </w:pPr>
      <w:r>
        <w:t>ЛА за Добавка за слабо познат потребител на Картите на Bing.</w:t>
      </w:r>
    </w:p>
    <w:p w14:paraId="0D6854ED" w14:textId="77777777" w:rsidR="005047F8" w:rsidRPr="00F55075" w:rsidRDefault="005047F8" w:rsidP="005047F8">
      <w:pPr>
        <w:pStyle w:val="ProductList-Body"/>
        <w:numPr>
          <w:ilvl w:val="0"/>
          <w:numId w:val="20"/>
        </w:numPr>
        <w:spacing w:before="40"/>
        <w:ind w:left="450" w:hanging="270"/>
      </w:pPr>
      <w:r>
        <w:t>За ЛА за Услуги на Платформата за управление на движими активи на Картите на Bing; някое от следните за всеки Актив:</w:t>
      </w:r>
    </w:p>
    <w:p w14:paraId="768EC7A2"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Северна Америка</w:t>
      </w:r>
    </w:p>
    <w:p w14:paraId="5E8D9340"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Европа или</w:t>
      </w:r>
    </w:p>
    <w:p w14:paraId="7856F2C3"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останалата част от света</w:t>
      </w:r>
    </w:p>
    <w:p w14:paraId="3AAC0DFD" w14:textId="77777777" w:rsidR="005047F8" w:rsidRPr="00F55075" w:rsidRDefault="005047F8" w:rsidP="005047F8">
      <w:pPr>
        <w:pStyle w:val="ProductList-Body"/>
      </w:pPr>
    </w:p>
    <w:p w14:paraId="75A17328" w14:textId="77777777" w:rsidR="005047F8" w:rsidRPr="00F55075" w:rsidRDefault="005047F8" w:rsidP="005047F8">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4DCBB3FA" w14:textId="77777777" w:rsidR="005047F8" w:rsidRPr="00F55075" w:rsidRDefault="005047F8" w:rsidP="005047F8">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1AC44DC5" w14:textId="77777777" w:rsidR="005047F8" w:rsidRPr="00F55075" w:rsidRDefault="005047F8" w:rsidP="005047F8">
      <w:pPr>
        <w:pStyle w:val="ProductList-Body"/>
      </w:pPr>
    </w:p>
    <w:p w14:paraId="77E85122" w14:textId="77777777" w:rsidR="005047F8" w:rsidRPr="00F55075" w:rsidRDefault="005047F8" w:rsidP="005047F8">
      <w:pPr>
        <w:pStyle w:val="ProductList-Body"/>
      </w:pPr>
      <w:r>
        <w:rPr>
          <w:b/>
          <w:color w:val="00188F"/>
        </w:rPr>
        <w:t>Упълномощени потребители</w:t>
      </w:r>
    </w:p>
    <w:p w14:paraId="267D8C00" w14:textId="77777777" w:rsidR="005047F8" w:rsidRPr="00F55075" w:rsidRDefault="005047F8" w:rsidP="005047F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5" w:history="1">
        <w:r>
          <w:rPr>
            <w:rStyle w:val="Hyperlink"/>
          </w:rPr>
          <w:t>https://aka.ms/bingmapsplatformapistou</w:t>
        </w:r>
      </w:hyperlink>
      <w:r>
        <w:t xml:space="preserve"> и </w:t>
      </w:r>
      <w:hyperlink r:id="rId46"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7"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281CF0F1" w14:textId="777D1F28" w:rsidR="009E78A5" w:rsidRPr="00F810E5" w:rsidRDefault="00007502" w:rsidP="009E78A5">
      <w:pPr>
        <w:pStyle w:val="ProductList-Offering2Heading"/>
        <w:rPr>
          <w:lang w:val="bg-BG"/>
        </w:rPr>
      </w:pPr>
      <w:r w:rsidRPr="00007502">
        <w:rPr>
          <w:lang w:val="bg-BG"/>
        </w:rPr>
        <w:tab/>
      </w:r>
      <w:bookmarkStart w:id="152" w:name="_Toc472508192"/>
      <w:bookmarkStart w:id="153" w:name="BusinessApplicationPlatform"/>
      <w:bookmarkStart w:id="154" w:name="Intune"/>
      <w:bookmarkStart w:id="155" w:name="_Toc459970737"/>
      <w:r w:rsidR="009E78A5" w:rsidRPr="00F810E5">
        <w:rPr>
          <w:lang w:val="bg-BG"/>
        </w:rPr>
        <w:t>Платформа на бизнес приложение</w:t>
      </w:r>
      <w:bookmarkEnd w:id="152"/>
    </w:p>
    <w:bookmarkEnd w:id="153"/>
    <w:p w14:paraId="7954255D" w14:textId="77777777" w:rsidR="009E78A5" w:rsidRPr="00A8327A" w:rsidRDefault="009E78A5" w:rsidP="009E78A5">
      <w:pPr>
        <w:pStyle w:val="ProductList-Body"/>
        <w:rPr>
          <w:rFonts w:asciiTheme="majorHAnsi" w:hAnsiTheme="majorHAnsi"/>
          <w:sz w:val="16"/>
          <w:szCs w:val="16"/>
        </w:rPr>
        <w:sectPr w:rsidR="009E78A5" w:rsidRPr="00A8327A" w:rsidSect="009E78A5">
          <w:footerReference w:type="first" r:id="rId48"/>
          <w:type w:val="continuous"/>
          <w:pgSz w:w="12240" w:h="15840"/>
          <w:pgMar w:top="1440" w:right="720" w:bottom="1440" w:left="720" w:header="720" w:footer="720" w:gutter="0"/>
          <w:cols w:space="720"/>
          <w:titlePg/>
          <w:docGrid w:linePitch="360"/>
        </w:sectPr>
      </w:pPr>
    </w:p>
    <w:p w14:paraId="00DC27D8" w14:textId="5CAFD037" w:rsidR="008626A9" w:rsidRPr="003C2FBE" w:rsidRDefault="008626A9" w:rsidP="008626A9">
      <w:pPr>
        <w:pStyle w:val="ProductList-Body"/>
      </w:pPr>
      <w:r>
        <w:rPr>
          <w:rFonts w:asciiTheme="majorHAnsi" w:hAnsiTheme="majorHAnsi"/>
          <w:sz w:val="16"/>
          <w:szCs w:val="16"/>
          <w:lang w:val="en-US"/>
        </w:rPr>
        <w:t>Microsoft</w:t>
      </w:r>
      <w:r w:rsidRPr="00F810E5">
        <w:rPr>
          <w:rFonts w:asciiTheme="majorHAnsi" w:hAnsiTheme="majorHAnsi"/>
          <w:sz w:val="16"/>
          <w:szCs w:val="16"/>
        </w:rPr>
        <w:t xml:space="preserve"> </w:t>
      </w:r>
      <w:r>
        <w:rPr>
          <w:rFonts w:asciiTheme="majorHAnsi" w:hAnsiTheme="majorHAnsi"/>
          <w:sz w:val="16"/>
          <w:szCs w:val="16"/>
          <w:lang w:val="en-US"/>
        </w:rPr>
        <w:t>Power</w:t>
      </w:r>
      <w:r w:rsidRPr="00F810E5">
        <w:rPr>
          <w:rFonts w:asciiTheme="majorHAnsi" w:hAnsiTheme="majorHAnsi"/>
          <w:sz w:val="16"/>
          <w:szCs w:val="16"/>
        </w:rPr>
        <w:t xml:space="preserve"> </w:t>
      </w:r>
      <w:r>
        <w:rPr>
          <w:rFonts w:asciiTheme="majorHAnsi" w:hAnsiTheme="majorHAnsi"/>
          <w:sz w:val="16"/>
          <w:szCs w:val="16"/>
          <w:lang w:val="en-US"/>
        </w:rPr>
        <w:t>BI</w:t>
      </w:r>
      <w:r w:rsidRPr="00F810E5">
        <w:rPr>
          <w:rFonts w:asciiTheme="majorHAnsi" w:hAnsiTheme="majorHAnsi"/>
          <w:sz w:val="16"/>
          <w:szCs w:val="16"/>
        </w:rPr>
        <w:t xml:space="preserve"> </w:t>
      </w:r>
      <w:r>
        <w:rPr>
          <w:rFonts w:asciiTheme="majorHAnsi" w:hAnsiTheme="majorHAnsi"/>
          <w:sz w:val="16"/>
          <w:szCs w:val="16"/>
          <w:lang w:val="en-US"/>
        </w:rPr>
        <w:t>Pro</w:t>
      </w:r>
    </w:p>
    <w:p w14:paraId="1856DB83" w14:textId="38038345" w:rsidR="008626A9" w:rsidRDefault="008626A9" w:rsidP="008626A9">
      <w:pPr>
        <w:pStyle w:val="ProductList-Body"/>
        <w:rPr>
          <w:rFonts w:asciiTheme="majorHAnsi" w:hAnsiTheme="majorHAnsi"/>
          <w:sz w:val="16"/>
          <w:szCs w:val="16"/>
        </w:rPr>
      </w:pPr>
    </w:p>
    <w:p w14:paraId="40EB8BD3" w14:textId="77777777" w:rsidR="008626A9" w:rsidRPr="00A8327A" w:rsidRDefault="008626A9" w:rsidP="009E78A5">
      <w:pPr>
        <w:pStyle w:val="ProductList-Body"/>
        <w:rPr>
          <w:rFonts w:asciiTheme="majorHAnsi" w:hAnsiTheme="majorHAnsi"/>
          <w:sz w:val="16"/>
          <w:szCs w:val="16"/>
        </w:rPr>
        <w:sectPr w:rsidR="008626A9" w:rsidRPr="00A8327A" w:rsidSect="00D73EC5">
          <w:type w:val="continuous"/>
          <w:pgSz w:w="12240" w:h="15840"/>
          <w:pgMar w:top="1440" w:right="720" w:bottom="1440" w:left="720" w:header="720" w:footer="720" w:gutter="0"/>
          <w:cols w:num="2" w:space="720"/>
          <w:titlePg/>
          <w:docGrid w:linePitch="360"/>
        </w:sectPr>
      </w:pPr>
    </w:p>
    <w:p w14:paraId="40E3A34D" w14:textId="77777777" w:rsidR="008626A9" w:rsidRPr="008626A9" w:rsidRDefault="008626A9" w:rsidP="008626A9">
      <w:pPr>
        <w:pStyle w:val="ProductList-Body"/>
        <w:pBdr>
          <w:top w:val="single" w:sz="4" w:space="1" w:color="BFBFBF" w:themeColor="background1" w:themeShade="BF"/>
        </w:pBdr>
        <w:rPr>
          <w:sz w:val="8"/>
          <w:szCs w:val="8"/>
        </w:rPr>
      </w:pPr>
    </w:p>
    <w:p w14:paraId="702B236A" w14:textId="4B3EBCF3" w:rsidR="009E78A5" w:rsidRPr="006D2C33" w:rsidRDefault="009E78A5" w:rsidP="009E78A5">
      <w:pPr>
        <w:pStyle w:val="ProductList-Body"/>
        <w:keepNext/>
        <w:tabs>
          <w:tab w:val="clear" w:pos="158"/>
          <w:tab w:val="left" w:pos="360"/>
        </w:tabs>
      </w:pPr>
      <w:r>
        <w:rPr>
          <w:b/>
          <w:color w:val="00188F"/>
        </w:rPr>
        <w:t>Предупреждения</w:t>
      </w:r>
    </w:p>
    <w:p w14:paraId="41FA8AF3" w14:textId="77777777" w:rsidR="009E78A5" w:rsidRPr="006D2C33" w:rsidRDefault="009E78A5" w:rsidP="009E78A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45F12C5" w14:textId="77777777" w:rsidR="00F810E5" w:rsidRPr="00690C65"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26D4FD91" w14:textId="77777777" w:rsidR="00F810E5" w:rsidRDefault="00F810E5" w:rsidP="00F810E5">
      <w:pPr>
        <w:pStyle w:val="ProductList-Body"/>
      </w:pPr>
    </w:p>
    <w:p w14:paraId="7FA4C8A0" w14:textId="37120B9C" w:rsidR="00F810E5" w:rsidRDefault="00F810E5" w:rsidP="00F810E5">
      <w:pPr>
        <w:pStyle w:val="ProductList-Body"/>
      </w:pPr>
    </w:p>
    <w:p w14:paraId="4A5430AB" w14:textId="77777777" w:rsidR="00F810E5" w:rsidRDefault="00F810E5" w:rsidP="00F810E5">
      <w:pPr>
        <w:pStyle w:val="ProductList-Body"/>
      </w:pPr>
    </w:p>
    <w:p w14:paraId="73FE2DBF" w14:textId="77777777" w:rsidR="00F810E5" w:rsidRDefault="00F810E5" w:rsidP="00F810E5">
      <w:pPr>
        <w:pStyle w:val="ProductList-Body"/>
      </w:pPr>
    </w:p>
    <w:p w14:paraId="29993B72" w14:textId="09F0BFE3" w:rsidR="00007502" w:rsidRPr="00007502" w:rsidRDefault="009E78A5" w:rsidP="00007502">
      <w:pPr>
        <w:pStyle w:val="ProductList-Offering2Heading"/>
        <w:rPr>
          <w:lang w:val="bg-BG"/>
        </w:rPr>
      </w:pPr>
      <w:r>
        <w:rPr>
          <w:lang w:val="bg-BG"/>
        </w:rPr>
        <w:lastRenderedPageBreak/>
        <w:tab/>
      </w:r>
      <w:bookmarkStart w:id="156" w:name="_Toc472508193"/>
      <w:r w:rsidR="00007502">
        <w:t>Microsoft</w:t>
      </w:r>
      <w:r w:rsidR="00007502" w:rsidRPr="00007502">
        <w:rPr>
          <w:lang w:val="bg-BG"/>
        </w:rPr>
        <w:t xml:space="preserve"> </w:t>
      </w:r>
      <w:r w:rsidR="00007502">
        <w:t>Intune</w:t>
      </w:r>
      <w:bookmarkEnd w:id="154"/>
      <w:bookmarkEnd w:id="155"/>
      <w:bookmarkEnd w:id="156"/>
    </w:p>
    <w:p w14:paraId="768A4839" w14:textId="77777777" w:rsidR="00007502" w:rsidRPr="00A8327A" w:rsidRDefault="00007502" w:rsidP="00007502">
      <w:pPr>
        <w:pStyle w:val="ProductList-Body"/>
        <w:rPr>
          <w:rFonts w:asciiTheme="majorHAnsi" w:hAnsiTheme="majorHAnsi"/>
          <w:sz w:val="16"/>
          <w:szCs w:val="16"/>
        </w:rPr>
        <w:sectPr w:rsidR="00007502" w:rsidRPr="00A8327A" w:rsidSect="009E78A5">
          <w:footerReference w:type="default" r:id="rId49"/>
          <w:footerReference w:type="first" r:id="rId50"/>
          <w:type w:val="continuous"/>
          <w:pgSz w:w="12240" w:h="15840"/>
          <w:pgMar w:top="1440" w:right="720" w:bottom="1440" w:left="720" w:header="720" w:footer="720" w:gutter="0"/>
          <w:cols w:space="720"/>
          <w:titlePg/>
          <w:docGrid w:linePitch="360"/>
        </w:sectPr>
      </w:pPr>
    </w:p>
    <w:p w14:paraId="32019B4F" w14:textId="77777777" w:rsidR="00007502" w:rsidRPr="003C2FBE" w:rsidRDefault="00007502" w:rsidP="00007502">
      <w:pPr>
        <w:pStyle w:val="ProductList-Body"/>
      </w:pPr>
      <w:r>
        <w:rPr>
          <w:rFonts w:asciiTheme="majorHAnsi" w:hAnsiTheme="majorHAnsi"/>
          <w:sz w:val="16"/>
          <w:szCs w:val="16"/>
        </w:rPr>
        <w:t>Microsoft Intune (на потребител)</w:t>
      </w:r>
    </w:p>
    <w:p w14:paraId="02AFEF0F" w14:textId="77777777" w:rsidR="00007502" w:rsidRPr="003C2FBE" w:rsidRDefault="00007502" w:rsidP="00007502">
      <w:pPr>
        <w:pStyle w:val="ProductList-Body"/>
      </w:pPr>
      <w:r>
        <w:rPr>
          <w:rFonts w:asciiTheme="majorHAnsi" w:hAnsiTheme="majorHAnsi"/>
          <w:sz w:val="16"/>
          <w:szCs w:val="16"/>
        </w:rPr>
        <w:t>Добавка за Microsoft Intune за System Center Configuration</w:t>
      </w:r>
    </w:p>
    <w:p w14:paraId="3272BF42" w14:textId="77777777" w:rsidR="00007502" w:rsidRPr="00A8327A" w:rsidRDefault="00007502" w:rsidP="00007502">
      <w:pPr>
        <w:pStyle w:val="ProductList-Body"/>
        <w:rPr>
          <w:rFonts w:asciiTheme="majorHAnsi" w:hAnsiTheme="majorHAnsi"/>
          <w:sz w:val="16"/>
          <w:szCs w:val="16"/>
        </w:rPr>
        <w:sectPr w:rsidR="000075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Windows Intune за System Center Configuration Manager и System Center Endpoint Protection (по потребител)</w:t>
      </w:r>
      <w:r>
        <w:rPr>
          <w:rFonts w:asciiTheme="majorHAnsi" w:hAnsiTheme="majorHAnsi"/>
          <w:sz w:val="16"/>
          <w:szCs w:val="16"/>
        </w:rPr>
        <w:br/>
        <w:t>(</w:t>
      </w:r>
      <w:r w:rsidRPr="00EE4EB5">
        <w:rPr>
          <w:rFonts w:asciiTheme="majorHAnsi" w:hAnsiTheme="majorHAnsi"/>
          <w:sz w:val="16"/>
          <w:szCs w:val="16"/>
        </w:rPr>
        <w:t>„</w:t>
      </w:r>
      <w:r>
        <w:rPr>
          <w:rFonts w:asciiTheme="majorHAnsi" w:hAnsiTheme="majorHAnsi"/>
          <w:sz w:val="16"/>
          <w:szCs w:val="16"/>
        </w:rPr>
        <w:t>Добавка за Windows Intune</w:t>
      </w:r>
      <w:r w:rsidRPr="00EE4EB5">
        <w:rPr>
          <w:rFonts w:asciiTheme="majorHAnsi" w:hAnsiTheme="majorHAnsi"/>
          <w:sz w:val="16"/>
          <w:szCs w:val="16"/>
        </w:rPr>
        <w:t>“</w:t>
      </w:r>
      <w:r>
        <w:rPr>
          <w:rFonts w:asciiTheme="majorHAnsi" w:hAnsiTheme="majorHAnsi"/>
          <w:sz w:val="16"/>
          <w:szCs w:val="16"/>
        </w:rPr>
        <w:t>)</w:t>
      </w:r>
    </w:p>
    <w:p w14:paraId="77201247" w14:textId="77777777" w:rsidR="00007502" w:rsidRPr="00007502" w:rsidRDefault="00007502" w:rsidP="00007502">
      <w:pPr>
        <w:pStyle w:val="ProductList-Body"/>
        <w:pBdr>
          <w:top w:val="single" w:sz="4" w:space="1" w:color="BFBFBF" w:themeColor="background1" w:themeShade="BF"/>
        </w:pBdr>
        <w:rPr>
          <w:sz w:val="8"/>
          <w:szCs w:val="8"/>
        </w:rPr>
      </w:pPr>
    </w:p>
    <w:p w14:paraId="246A33B1" w14:textId="77777777" w:rsidR="00007502" w:rsidRPr="003C2FBE" w:rsidRDefault="00007502" w:rsidP="00007502">
      <w:pPr>
        <w:pStyle w:val="ProductList-Body"/>
        <w:tabs>
          <w:tab w:val="clear" w:pos="158"/>
          <w:tab w:val="left" w:pos="360"/>
        </w:tabs>
      </w:pPr>
      <w:r>
        <w:rPr>
          <w:b/>
          <w:color w:val="00188F"/>
        </w:rPr>
        <w:t>Предупреждения</w:t>
      </w:r>
    </w:p>
    <w:p w14:paraId="194DD78F"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5A533CA6" w14:textId="77777777" w:rsidR="00007502" w:rsidRPr="003C2FBE" w:rsidRDefault="00007502" w:rsidP="00007502">
      <w:pPr>
        <w:pStyle w:val="ProductList-Body"/>
      </w:pPr>
    </w:p>
    <w:p w14:paraId="464A92E2" w14:textId="77777777" w:rsidR="00007502" w:rsidRPr="003C2FBE" w:rsidRDefault="00007502" w:rsidP="00007502">
      <w:pPr>
        <w:pStyle w:val="ProductList-Body"/>
        <w:tabs>
          <w:tab w:val="clear" w:pos="158"/>
          <w:tab w:val="left" w:pos="180"/>
        </w:tabs>
      </w:pPr>
      <w:r>
        <w:rPr>
          <w:b/>
          <w:color w:val="00188F"/>
        </w:rPr>
        <w:t>Управление на устройства</w:t>
      </w:r>
    </w:p>
    <w:p w14:paraId="35F1B521" w14:textId="77777777" w:rsidR="00007502" w:rsidRPr="003C2FBE" w:rsidRDefault="00007502" w:rsidP="00007502">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петнадесет устройства.</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007502">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007502">
      <w:pPr>
        <w:pStyle w:val="ProductList-Body"/>
        <w:tabs>
          <w:tab w:val="clear" w:pos="158"/>
          <w:tab w:val="left" w:pos="180"/>
        </w:tabs>
      </w:pPr>
      <w:r>
        <w:rPr>
          <w:b/>
          <w:color w:val="00188F"/>
        </w:rPr>
        <w:t>Софтуерни компоненти на Windows в Софтуер на System Center</w:t>
      </w:r>
    </w:p>
    <w:p w14:paraId="63A1D842" w14:textId="77777777" w:rsidR="00007502" w:rsidRPr="003C2FBE" w:rsidRDefault="00007502" w:rsidP="00007502">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1"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537A4471" w14:textId="0046540A" w:rsidR="00331767" w:rsidRPr="00734429" w:rsidRDefault="00331767" w:rsidP="00331767">
      <w:pPr>
        <w:pStyle w:val="ProductList-Offering2Heading"/>
        <w:outlineLvl w:val="2"/>
      </w:pPr>
      <w:r>
        <w:tab/>
      </w:r>
      <w:bookmarkStart w:id="157" w:name="_Toc453946633"/>
      <w:bookmarkStart w:id="158" w:name="_Toc451949071"/>
      <w:bookmarkStart w:id="159" w:name="_Toc472508194"/>
      <w:r>
        <w:t>Microsoft Learning</w:t>
      </w:r>
      <w:bookmarkEnd w:id="157"/>
      <w:bookmarkEnd w:id="158"/>
      <w:bookmarkEnd w:id="159"/>
    </w:p>
    <w:bookmarkEnd w:id="146"/>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60" w:name="_Toc451949072"/>
      <w:r>
        <w:t>за Microsoft Learning Imagine Academy</w:t>
      </w:r>
      <w:bookmarkEnd w:id="160"/>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2"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47"/>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61" w:name="_Toc457466455"/>
      <w:bookmarkStart w:id="162" w:name="_Toc472508195"/>
      <w:r w:rsidR="00AF0C27">
        <w:t>Minecraft</w:t>
      </w:r>
      <w:r w:rsidR="00AF0C27" w:rsidRPr="006D2EDD">
        <w:rPr>
          <w:lang w:val="ru-RU"/>
        </w:rPr>
        <w:t>: Образователно издание</w:t>
      </w:r>
      <w:bookmarkEnd w:id="161"/>
      <w:bookmarkEnd w:id="162"/>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lastRenderedPageBreak/>
        <w:tab/>
      </w:r>
      <w:bookmarkStart w:id="163" w:name="_Toc472508196"/>
      <w:r w:rsidR="00581CDB">
        <w:t>Office</w:t>
      </w:r>
      <w:r w:rsidR="00581CDB" w:rsidRPr="00B95770">
        <w:rPr>
          <w:lang w:val="ru-RU"/>
        </w:rPr>
        <w:t xml:space="preserve"> 365 </w:t>
      </w:r>
      <w:r w:rsidR="00581CDB">
        <w:t>Developer</w:t>
      </w:r>
      <w:bookmarkEnd w:id="163"/>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331767">
      <w:pPr>
        <w:pStyle w:val="ProductList-Offering2Heading"/>
        <w:outlineLvl w:val="2"/>
        <w:rPr>
          <w:lang w:val="ru-RU"/>
        </w:rPr>
      </w:pPr>
      <w:r w:rsidRPr="00AF0C27">
        <w:rPr>
          <w:lang w:val="ru-RU"/>
        </w:rPr>
        <w:tab/>
      </w:r>
      <w:bookmarkStart w:id="164" w:name="_Toc453946637"/>
      <w:bookmarkStart w:id="165" w:name="_Toc472508197"/>
      <w:r w:rsidRPr="00AF0C27">
        <w:rPr>
          <w:lang w:val="ru-RU"/>
        </w:rPr>
        <w:t xml:space="preserve">Настолна операционна система </w:t>
      </w:r>
      <w:r>
        <w:t>Windows</w:t>
      </w:r>
      <w:bookmarkEnd w:id="164"/>
      <w:bookmarkEnd w:id="165"/>
    </w:p>
    <w:p w14:paraId="4FB3B443" w14:textId="77777777" w:rsidR="00331767" w:rsidRPr="00903BB7" w:rsidRDefault="00331767" w:rsidP="00331767">
      <w:pPr>
        <w:pStyle w:val="ProductList-Body"/>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51CF6740" w14:textId="77777777" w:rsidR="00F810E5" w:rsidRPr="00690C65"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72508198"/>
      <w:r>
        <w:lastRenderedPageBreak/>
        <w:t>Приложение 1 – Бележки</w:t>
      </w:r>
      <w:bookmarkEnd w:id="166"/>
      <w:bookmarkEnd w:id="167"/>
    </w:p>
    <w:p w14:paraId="2F4609B8" w14:textId="0A35F4A9" w:rsidR="004D27A6" w:rsidRPr="00B95770" w:rsidRDefault="00D67A4B" w:rsidP="00000F05">
      <w:pPr>
        <w:pStyle w:val="ProductList-Offering1Heading"/>
        <w:rPr>
          <w:lang w:val="ru-RU"/>
        </w:rPr>
      </w:pPr>
      <w:bookmarkStart w:id="168" w:name="_Toc472508199"/>
      <w:r>
        <w:t>Bing</w:t>
      </w:r>
      <w:r w:rsidRPr="00B95770">
        <w:rPr>
          <w:lang w:val="ru-RU"/>
        </w:rPr>
        <w:t xml:space="preserve"> </w:t>
      </w:r>
      <w:r>
        <w:t>Maps</w:t>
      </w:r>
      <w:bookmarkEnd w:id="168"/>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3" w:history="1">
        <w:r>
          <w:rPr>
            <w:rStyle w:val="Hyperlink"/>
          </w:rPr>
          <w:t>go.microsoft.com/?linkid=9710837</w:t>
        </w:r>
      </w:hyperlink>
      <w:r>
        <w:t xml:space="preserve">, както и от Декларацията за поверителност за Картите на Bing, налична на адрес: </w:t>
      </w:r>
      <w:hyperlink r:id="rId54" w:history="1">
        <w:r>
          <w:rPr>
            <w:rStyle w:val="Hyperlink"/>
          </w:rPr>
          <w:t>go.microsoft.com/fwlink/?LinkID=248686</w:t>
        </w:r>
      </w:hyperlink>
      <w:r>
        <w:t>.</w:t>
      </w:r>
    </w:p>
    <w:bookmarkStart w:id="169" w:name="Професионалниуслуги"/>
    <w:bookmarkStart w:id="170"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71" w:name="_Toc472508200"/>
      <w:r w:rsidRPr="00B95770">
        <w:rPr>
          <w:lang w:val="ru-RU"/>
        </w:rPr>
        <w:t>Професионални услуги</w:t>
      </w:r>
      <w:bookmarkEnd w:id="169"/>
      <w:bookmarkEnd w:id="171"/>
    </w:p>
    <w:bookmarkEnd w:id="170"/>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172"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73" w:name="_Toc472508201"/>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72"/>
      <w:bookmarkEnd w:id="173"/>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7C9D16CC" w14:textId="674948E1" w:rsidR="00D67A4B" w:rsidRPr="00B95770" w:rsidRDefault="00A27D70" w:rsidP="00000F05">
      <w:pPr>
        <w:pStyle w:val="ProductList-Offering1Heading"/>
        <w:rPr>
          <w:lang w:val="ru-RU"/>
        </w:rPr>
      </w:pPr>
      <w:bookmarkStart w:id="174" w:name="_Toc472508202"/>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74"/>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52203A2" w14:textId="77777777" w:rsidR="00F810E5" w:rsidRPr="00690C65"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76427307" w14:textId="690375C7" w:rsidR="00D67A4B" w:rsidRDefault="00D67A4B" w:rsidP="00A914BF">
      <w:pPr>
        <w:pStyle w:val="ProductList-Body"/>
      </w:pPr>
    </w:p>
    <w:p w14:paraId="44CA3C58" w14:textId="3B860278" w:rsidR="00F810E5" w:rsidRDefault="00F810E5" w:rsidP="00A914BF">
      <w:pPr>
        <w:pStyle w:val="ProductList-Body"/>
      </w:pPr>
    </w:p>
    <w:p w14:paraId="1F1996A1" w14:textId="77777777" w:rsidR="00F810E5" w:rsidRDefault="00F810E5" w:rsidP="00A914BF">
      <w:pPr>
        <w:pStyle w:val="ProductList-Body"/>
        <w:sectPr w:rsidR="00F810E5" w:rsidSect="00A61B2A">
          <w:footerReference w:type="default" r:id="rId56"/>
          <w:footerReference w:type="first" r:id="rId57"/>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75" w:name="_Toc472508203"/>
      <w:bookmarkStart w:id="176" w:name="Attachment2"/>
      <w:r w:rsidRPr="00EC084B">
        <w:lastRenderedPageBreak/>
        <w:t>Приложение 2 – Пакети с лицензи за абонамент</w:t>
      </w:r>
      <w:bookmarkEnd w:id="175"/>
    </w:p>
    <w:bookmarkEnd w:id="176"/>
    <w:p w14:paraId="7ABD4D1A" w14:textId="1E76D8DE"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746" w:type="dxa"/>
        <w:tblInd w:w="108" w:type="dxa"/>
        <w:tblLayout w:type="fixed"/>
        <w:tblLook w:val="04A0" w:firstRow="1" w:lastRow="0" w:firstColumn="1" w:lastColumn="0" w:noHBand="0" w:noVBand="1"/>
      </w:tblPr>
      <w:tblGrid>
        <w:gridCol w:w="2681"/>
        <w:gridCol w:w="269"/>
        <w:gridCol w:w="270"/>
        <w:gridCol w:w="271"/>
        <w:gridCol w:w="270"/>
        <w:gridCol w:w="271"/>
        <w:gridCol w:w="270"/>
        <w:gridCol w:w="270"/>
        <w:gridCol w:w="270"/>
        <w:gridCol w:w="270"/>
        <w:gridCol w:w="450"/>
        <w:gridCol w:w="450"/>
        <w:gridCol w:w="810"/>
        <w:gridCol w:w="810"/>
        <w:gridCol w:w="450"/>
        <w:gridCol w:w="558"/>
        <w:gridCol w:w="810"/>
        <w:gridCol w:w="648"/>
        <w:gridCol w:w="648"/>
      </w:tblGrid>
      <w:tr w:rsidR="00DF320E" w14:paraId="6B7D83EC" w14:textId="77777777" w:rsidTr="00DF320E">
        <w:trPr>
          <w:cantSplit/>
          <w:trHeight w:val="501"/>
        </w:trPr>
        <w:tc>
          <w:tcPr>
            <w:tcW w:w="2681" w:type="dxa"/>
            <w:vMerge w:val="restart"/>
            <w:tcBorders>
              <w:top w:val="nil"/>
              <w:left w:val="nil"/>
              <w:bottom w:val="dashSmallGap" w:sz="4" w:space="0" w:color="808080" w:themeColor="background1" w:themeShade="80"/>
              <w:right w:val="nil"/>
            </w:tcBorders>
            <w:vAlign w:val="bottom"/>
            <w:hideMark/>
          </w:tcPr>
          <w:p w14:paraId="6FDF6F09" w14:textId="77777777" w:rsidR="00DF320E" w:rsidRDefault="00DF320E" w:rsidP="00F810E5">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9B39A7D"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A3A8EBE"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382E6FE"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8B3421" w14:textId="649EE8F0" w:rsidR="00DF320E" w:rsidRDefault="00DF320E" w:rsidP="00DF32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55B9AD9" w14:textId="77777777" w:rsidR="00DF320E" w:rsidRDefault="00DF320E" w:rsidP="00F810E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504DE6" w14:textId="77777777" w:rsidR="00DF320E" w:rsidRDefault="00DF320E" w:rsidP="00F810E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94CF1"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9991F8"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p w14:paraId="28819775" w14:textId="77777777" w:rsidR="00DF320E" w:rsidRDefault="00DF320E" w:rsidP="00F810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9C3E78"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1548B4"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p w14:paraId="1A92E355" w14:textId="77777777" w:rsidR="00DF320E" w:rsidRDefault="00DF320E" w:rsidP="00F810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1027E15D"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4FD6A13"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Мобилност и</w:t>
            </w:r>
          </w:p>
          <w:p w14:paraId="68DB4B11" w14:textId="77777777" w:rsidR="00DF320E" w:rsidRDefault="00DF320E" w:rsidP="00F810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Защита</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BC828" w14:textId="77777777" w:rsidR="00DF320E" w:rsidRDefault="00DF320E" w:rsidP="00F810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5B190FBC" w14:textId="192E3725" w:rsidR="00DF320E" w:rsidRDefault="00DF320E" w:rsidP="00DF320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Pr>
                <w:rFonts w:asciiTheme="majorHAnsi" w:hAnsiTheme="majorHAnsi"/>
                <w:color w:val="FFFFFF" w:themeColor="background1"/>
                <w:sz w:val="16"/>
                <w:szCs w:val="16"/>
                <w:lang w:val="en-US"/>
              </w:rPr>
              <w:t xml:space="preserve"> </w:t>
            </w:r>
            <w:r>
              <w:rPr>
                <w:rFonts w:asciiTheme="majorHAnsi" w:hAnsiTheme="majorHAnsi"/>
                <w:color w:val="FFFFFF" w:themeColor="background1"/>
                <w:sz w:val="16"/>
                <w:szCs w:val="16"/>
              </w:rPr>
              <w:t>Enterprise Edition</w:t>
            </w:r>
          </w:p>
        </w:tc>
      </w:tr>
      <w:tr w:rsidR="00DF320E" w14:paraId="793FC419" w14:textId="77777777" w:rsidTr="00DF320E">
        <w:trPr>
          <w:cantSplit/>
          <w:trHeight w:val="288"/>
        </w:trPr>
        <w:tc>
          <w:tcPr>
            <w:tcW w:w="2681" w:type="dxa"/>
            <w:vMerge/>
            <w:tcBorders>
              <w:top w:val="nil"/>
              <w:left w:val="nil"/>
              <w:bottom w:val="dashSmallGap" w:sz="4" w:space="0" w:color="808080" w:themeColor="background1" w:themeShade="80"/>
              <w:right w:val="nil"/>
            </w:tcBorders>
            <w:vAlign w:val="center"/>
            <w:hideMark/>
          </w:tcPr>
          <w:p w14:paraId="493AF2C3" w14:textId="77777777" w:rsidR="00DF320E" w:rsidRDefault="00DF320E" w:rsidP="00F810E5">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58010C2"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0FCE39"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674256"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68D114"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29E594"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59153D"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90A105"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7E312E"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318EEC"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44CC13"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55D4A9"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CC367B"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52D37F"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885533"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58" w:type="dxa"/>
            <w:tcBorders>
              <w:left w:val="single" w:sz="12" w:space="0" w:color="FFFFFF" w:themeColor="background1"/>
              <w:bottom w:val="single" w:sz="12" w:space="0" w:color="FFFFFF" w:themeColor="background1"/>
              <w:right w:val="nil"/>
            </w:tcBorders>
            <w:shd w:val="clear" w:color="auto" w:fill="0072C6"/>
            <w:vAlign w:val="center"/>
          </w:tcPr>
          <w:p w14:paraId="6A3969DB"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9ED8B7"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3ECBC5F"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C0364D4"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F810E5" w14:paraId="437A1070" w14:textId="77777777" w:rsidTr="00DF320E">
        <w:trPr>
          <w:trHeight w:val="202"/>
        </w:trPr>
        <w:tc>
          <w:tcPr>
            <w:tcW w:w="268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52DDE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8CE3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531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F8E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E84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D1C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0549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9555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C689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61FB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3AE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C6DF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3392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937AC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941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5B63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FF5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1A2E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2BDD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2FA1AE47" w14:textId="77777777" w:rsidTr="00DF320E">
        <w:trPr>
          <w:trHeight w:val="202"/>
        </w:trPr>
        <w:tc>
          <w:tcPr>
            <w:tcW w:w="2681" w:type="dxa"/>
            <w:tcBorders>
              <w:top w:val="nil"/>
              <w:left w:val="nil"/>
              <w:bottom w:val="dashSmallGap" w:sz="4" w:space="0" w:color="BFBFBF" w:themeColor="background1" w:themeShade="BF"/>
              <w:right w:val="nil"/>
            </w:tcBorders>
            <w:noWrap/>
            <w:vAlign w:val="center"/>
            <w:hideMark/>
          </w:tcPr>
          <w:p w14:paraId="3CD5740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D0F42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269A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D344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BF3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15A1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EAA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97DA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77B1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29029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EBF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C3FE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CB2C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41E5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CCE7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9836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980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386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007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31F8414"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A79EBA"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1239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FC99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4E53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9777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91B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BF11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DCB1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403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2363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5D81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069A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166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DD0B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CE0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5284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660B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933D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60A2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A284364"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AE948"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425E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FECD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D8B6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A018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87AD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D872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726C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890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77B1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8DAF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4505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B6FC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AF78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713F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6CD3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B9E0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9833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B188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68AC9D5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E1916"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53EF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E7F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ABF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04E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34EE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6380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11F8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3E2A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ADB4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A74D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0BA9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3EB7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CB9D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2ABA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FD5C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8D7E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0BED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6483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34276CD5"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E455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56EFC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A531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2FF2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A54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94E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7C65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0FDC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5878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08A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DA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6353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44C2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A77D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36C3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C156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F22D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91C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7E48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1F1907A"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86F40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CA9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1A0D1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4DE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5C47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F365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38BA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26C4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0A0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A739D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2505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0B04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A1F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A3D5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0572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C222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6E1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0E3F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241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3C845683"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082A4"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0C43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53E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45D4E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5668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C17B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7E33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46CF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49A7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7A30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6E3F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38A8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65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8A3B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C56E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FA09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04FD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3D18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A33D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77608C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7C664"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82CC4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2E95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DFDD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F7E5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9EA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5EC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610F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6E7A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26D9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94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017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36BB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874F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C22F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161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7ED9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377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DBA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F39F7C0"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CD74D"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C603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F80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AEAC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62F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647F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79B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2BB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2EB9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49B8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7EA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E926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283C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662C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74A7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FEA6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150D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6D12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35E0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44A38D0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23AB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за бизнеса онлайн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F47B7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25CE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D26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D792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DB1F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0769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26B5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D362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2996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4099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D0E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DDD8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7381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F93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840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015D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29E4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E634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C6A1770"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7525D"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F926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134D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5F73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1A7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3BE6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CF1A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E706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DAC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73F4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3A24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5073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5E4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5206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8583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C608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FDB8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54F8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A8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4D66D1D4"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122DE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Конф. разговори чрез PSTN за Skype за бизнеса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78E24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C5C1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6741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1638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55BC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F0B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60F3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363E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BD54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2E3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B9D1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7562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FD56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B63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3C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BBEC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3BA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5CBC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26FBCA6B"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C919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за бизнеса</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BB784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1E4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70E5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ECAC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6B2C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443E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D815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85FB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DD42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033E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51CE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2DC4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879A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F3BC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4374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BF9624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D170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A9AA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5244B277"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124DE"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4022C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2123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9CF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D157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D264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9C7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0BC5E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374B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0CBB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34F3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3E6B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721F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E197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451F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A034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C35E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D7FF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4044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6EC0C147"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728C"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A2D3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668D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08DE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04DD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7E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8F8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B3B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2C0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141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D1F4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6E8D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B94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77FF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3E0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BC47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DB45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C72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E68A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60F89F3"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C3A3F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75A5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244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9D9F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C4DF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8107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CB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18CF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AA95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F49D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ACA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744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A9A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44D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8B5C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1FE6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9022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4FC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AE1A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4F22F5AA"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2C17A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43C8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FA1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E0A6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57F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5F8F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2D0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2FA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1A1F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0728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5818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7CB0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485F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5087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270A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7C18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9421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986E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A4E1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112F633"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759C5"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B9A5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C787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6089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3FB1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AB3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B65D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0A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300B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982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360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2035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793F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490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E45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D1F4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66ED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70BD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19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1A37C13D"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BBDD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2FE87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5AAA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0431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EB8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7903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05E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2BDF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F7BA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7D9B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6FFD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2B3B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4C1E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EA52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205B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2C4D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6CAF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4610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B55D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66CFE700" w14:textId="77777777" w:rsidTr="00DF320E">
        <w:trPr>
          <w:trHeight w:val="288"/>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FD0F3C"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Разширено управление на сигурността за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E54F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ECF0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992C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044C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EBB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D30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B577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7D12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1D3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C879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B6F5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7C1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A6B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3C04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5338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591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1183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B393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4B206869"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DD5EC"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64A0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623C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67A0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4535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AA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46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EF85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A3B9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CA76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E35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2626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598A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D2D7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5BA9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431F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C7A0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3824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3FD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F67F3C4"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2524C"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2BF26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EDC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911E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02FD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41F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4BDA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B11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6877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7C99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1B7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28E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C7E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E9AC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894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433F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AD1F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5D55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7021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2A3D4F6C"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F5DA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8930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D58B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086B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E1E4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D9D2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1F26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E07C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C4DE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4979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4AE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C980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13D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03F9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4D3C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BD7B8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86B5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9DFA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5488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62979C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CA1ED"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CC3B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CE2F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693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FE36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4D06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B9FE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38D9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B6D5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E5EC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6A6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7F8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F136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8EFE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91AD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73F0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923A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9245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40ED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38167D0"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2ED24"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04A2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8BBD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AF78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5E5E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0D6A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D6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771C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49EE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10C4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3CD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7C24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5AE7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297F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CDA4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F108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59644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9E1B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501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DFBE6B2"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847CB"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F73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5A80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B17B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989C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8011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DDE9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1128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0D6C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C754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B8C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89D4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68C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7FC7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C1F8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2DC9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505B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9F3A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65A1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68BFF060"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E248A"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C8EE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47A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DF6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4C2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E71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FBCC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AF8B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3473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C33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05A8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E1FE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A842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F46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CDEE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00D9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5891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8CBD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B49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113D546B"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585D1"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Сигурност на приложение за облак</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9B6ED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4E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947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985B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8C1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9C9D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1DAA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41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A54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80FF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8D81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692A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5797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1D82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BDE9D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CF2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CFE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5DA1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11D1D7DD"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C441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Обслужване на клиенти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2D218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C76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2AF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2B6C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BF4B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828A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CB1F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3162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5F1C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9DCD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647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C4DB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542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D40C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9F00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8F93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0D2B7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4A2DF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AA1E43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2F42E"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за Обслужване на място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E59B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45C2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37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588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9192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6509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B5B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BBC3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FAE4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D5A5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EB9A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6236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8DC2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233F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11B6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CB2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292B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3B13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5C46F3DC"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DFBE1"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Операции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4F36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9A7D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856D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771D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7C7E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CF81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7021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7335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A9C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5BC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CFF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01B2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EF69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6107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34FE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CDE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B694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2EC1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3741D83"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0614CB"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за Автоматизация на услуги по проект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58695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08C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074A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8646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11B5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3852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A56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1F6E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AC2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8D6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9CD7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C7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F324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8316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BCF9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80D9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EB1E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5AAB8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402B8B9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CEF27" w14:textId="77777777" w:rsidR="00F810E5"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Продажби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F665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C44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5482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E41B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B9D6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2AB2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BA64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66F0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DF7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7C83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88B2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EE7E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269A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ACC2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6FAB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E073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86B7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2DDAB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14BAACAE"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82C00" w14:textId="77777777" w:rsidR="00F810E5"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CE2A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EFF4A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9E8F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F37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405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88D8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B30C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C111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7CF4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6EA2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17F4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BDD8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E09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41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970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E88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340D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8C0C2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55EABA72" w14:textId="77777777" w:rsidTr="00DF320E">
        <w:trPr>
          <w:trHeight w:val="202"/>
        </w:trPr>
        <w:tc>
          <w:tcPr>
            <w:tcW w:w="2681" w:type="dxa"/>
            <w:tcBorders>
              <w:top w:val="dashSmallGap" w:sz="4" w:space="0" w:color="BFBFBF" w:themeColor="background1" w:themeShade="BF"/>
              <w:left w:val="nil"/>
              <w:bottom w:val="nil"/>
              <w:right w:val="nil"/>
            </w:tcBorders>
            <w:noWrap/>
            <w:vAlign w:val="center"/>
          </w:tcPr>
          <w:p w14:paraId="587F3C64" w14:textId="77777777" w:rsidR="00F810E5"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43CB67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8311A3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EC8B8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547E56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37FDC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9107E7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8D0384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70CE51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44BDC4F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3A7D0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DAE64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5C049B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CD8E63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804CC0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B1439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DBBCF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5EE501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2843B7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bl>
    <w:p w14:paraId="28FF7C76" w14:textId="77777777" w:rsidR="00F810E5" w:rsidRPr="00B97C59" w:rsidRDefault="00F810E5" w:rsidP="00F810E5">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„без ProPlus</w:t>
      </w:r>
      <w:r w:rsidRPr="0040461A">
        <w:rPr>
          <w:i/>
          <w:sz w:val="16"/>
          <w:szCs w:val="16"/>
          <w:lang w:val="ru-RU"/>
        </w:rPr>
        <w:t>“</w:t>
      </w:r>
      <w:r>
        <w:rPr>
          <w:i/>
          <w:sz w:val="16"/>
          <w:szCs w:val="16"/>
        </w:rPr>
        <w:t>, не включват права за Office 365 ProPlus.</w:t>
      </w:r>
    </w:p>
    <w:p w14:paraId="03A1C4B5" w14:textId="28D3D0B7" w:rsidR="00F810E5" w:rsidRDefault="00F810E5" w:rsidP="00F810E5">
      <w:pPr>
        <w:pStyle w:val="ProductList-Body"/>
      </w:pPr>
      <w:r>
        <w:rPr>
          <w:i/>
          <w:sz w:val="16"/>
          <w:szCs w:val="16"/>
          <w:vertAlign w:val="superscript"/>
        </w:rPr>
        <w:t>2</w:t>
      </w:r>
      <w:r>
        <w:rPr>
          <w:i/>
          <w:sz w:val="16"/>
          <w:szCs w:val="16"/>
        </w:rPr>
        <w:t xml:space="preserve"> В допълнение към Онлайн услугите по-горе, Secure Productive Enterprise отговаря на изискването на ЛА за SA за Windows за Потребител, както е описано в Условията за продукти.</w:t>
      </w:r>
    </w:p>
    <w:p w14:paraId="7150F44A" w14:textId="77777777" w:rsidR="007912B1" w:rsidRDefault="009E78A5" w:rsidP="009E78A5">
      <w:pPr>
        <w:pStyle w:val="ProductList-Body"/>
        <w:rPr>
          <w:i/>
          <w:sz w:val="16"/>
          <w:szCs w:val="16"/>
        </w:rPr>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w:t>
      </w:r>
    </w:p>
    <w:p w14:paraId="1ABC6D58" w14:textId="77777777" w:rsidR="00F810E5" w:rsidRPr="00690C65" w:rsidRDefault="00840B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5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72508204"/>
      <w:r>
        <w:lastRenderedPageBreak/>
        <w:t>Приложение 3 – Стандартните договорни клаузи (Изпълнители за обработване на данни)</w:t>
      </w:r>
      <w:bookmarkEnd w:id="177"/>
      <w:bookmarkEnd w:id="178"/>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88C8C7" w14:textId="77777777" w:rsidR="00840BF6" w:rsidRDefault="00840BF6" w:rsidP="009A573F">
      <w:pPr>
        <w:spacing w:after="0" w:line="240" w:lineRule="auto"/>
      </w:pPr>
      <w:r>
        <w:separator/>
      </w:r>
    </w:p>
  </w:endnote>
  <w:endnote w:type="continuationSeparator" w:id="0">
    <w:p w14:paraId="1AB7AA17" w14:textId="77777777" w:rsidR="00840BF6" w:rsidRDefault="00840BF6" w:rsidP="009A573F">
      <w:pPr>
        <w:spacing w:after="0" w:line="240" w:lineRule="auto"/>
      </w:pPr>
      <w:r>
        <w:continuationSeparator/>
      </w:r>
    </w:p>
  </w:endnote>
  <w:endnote w:type="continuationNotice" w:id="1">
    <w:p w14:paraId="3FF67444" w14:textId="77777777" w:rsidR="00840BF6" w:rsidRDefault="00840B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810E5" w:rsidRDefault="00F810E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810E5" w:rsidRPr="00591643" w:rsidRDefault="00F810E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10E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10E5" w:rsidRPr="00C76DF3" w:rsidRDefault="00840BF6" w:rsidP="005C51AC">
          <w:pPr>
            <w:pStyle w:val="ProductList-OfferingBody"/>
            <w:ind w:left="-77" w:right="-73"/>
            <w:jc w:val="center"/>
            <w:rPr>
              <w:color w:val="808080" w:themeColor="background1" w:themeShade="80"/>
              <w:sz w:val="14"/>
              <w:szCs w:val="14"/>
            </w:rPr>
          </w:pPr>
          <w:hyperlink w:anchor="TableofContents" w:history="1">
            <w:r w:rsidR="00F810E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10E5" w:rsidRPr="00C76DF3" w:rsidRDefault="00F810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10E5" w:rsidRPr="00C76DF3" w:rsidRDefault="00840BF6" w:rsidP="005C51AC">
          <w:pPr>
            <w:pStyle w:val="ProductList-OfferingBody"/>
            <w:ind w:left="-72" w:right="-74"/>
            <w:jc w:val="center"/>
            <w:rPr>
              <w:color w:val="808080" w:themeColor="background1" w:themeShade="80"/>
              <w:sz w:val="14"/>
              <w:szCs w:val="14"/>
            </w:rPr>
          </w:pPr>
          <w:hyperlink w:anchor="Introduction" w:history="1">
            <w:r w:rsidR="00F810E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10E5" w:rsidRPr="00C76DF3" w:rsidRDefault="00F810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10E5" w:rsidRPr="00C76DF3" w:rsidRDefault="00840BF6" w:rsidP="005C51AC">
          <w:pPr>
            <w:pStyle w:val="ProductList-OfferingBody"/>
            <w:ind w:left="-72" w:right="-75"/>
            <w:jc w:val="center"/>
            <w:rPr>
              <w:color w:val="808080" w:themeColor="background1" w:themeShade="80"/>
              <w:sz w:val="14"/>
              <w:szCs w:val="14"/>
            </w:rPr>
          </w:pPr>
          <w:hyperlink w:anchor="GeneralTerms" w:history="1">
            <w:r w:rsidR="00F810E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10E5" w:rsidRPr="00C76DF3" w:rsidRDefault="00F810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10E5" w:rsidRPr="00C76DF3" w:rsidRDefault="00840BF6" w:rsidP="005C51AC">
          <w:pPr>
            <w:pStyle w:val="ProductList-OfferingBody"/>
            <w:ind w:left="-72" w:right="-77"/>
            <w:jc w:val="center"/>
            <w:rPr>
              <w:color w:val="808080" w:themeColor="background1" w:themeShade="80"/>
              <w:sz w:val="14"/>
              <w:szCs w:val="14"/>
            </w:rPr>
          </w:pPr>
          <w:hyperlink w:anchor="PrivacyandSecurityTerms" w:history="1">
            <w:r w:rsidR="00F810E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10E5" w:rsidRPr="00C76DF3" w:rsidRDefault="00F810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10E5" w:rsidRPr="00C76DF3" w:rsidRDefault="00840BF6" w:rsidP="005C51AC">
          <w:pPr>
            <w:pStyle w:val="ProductList-OfferingBody"/>
            <w:ind w:left="-72" w:right="-77"/>
            <w:jc w:val="center"/>
            <w:rPr>
              <w:color w:val="808080" w:themeColor="background1" w:themeShade="80"/>
              <w:sz w:val="14"/>
              <w:szCs w:val="14"/>
            </w:rPr>
          </w:pPr>
          <w:hyperlink w:anchor="OnlineServiceSpecificTerms" w:history="1">
            <w:r w:rsidR="00F810E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10E5" w:rsidRPr="00C76DF3" w:rsidRDefault="00F810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10E5" w:rsidRPr="00C76DF3" w:rsidRDefault="00840BF6" w:rsidP="005C51AC">
          <w:pPr>
            <w:pStyle w:val="ProductList-OfferingBody"/>
            <w:ind w:left="-72" w:right="-76"/>
            <w:jc w:val="center"/>
            <w:rPr>
              <w:color w:val="808080" w:themeColor="background1" w:themeShade="80"/>
              <w:sz w:val="14"/>
              <w:szCs w:val="14"/>
            </w:rPr>
          </w:pPr>
          <w:hyperlink w:anchor="Attachment1" w:history="1">
            <w:r w:rsidR="00F810E5">
              <w:rPr>
                <w:rStyle w:val="Hyperlink"/>
                <w:sz w:val="14"/>
                <w:szCs w:val="14"/>
              </w:rPr>
              <w:t>Приложени документи</w:t>
            </w:r>
          </w:hyperlink>
        </w:p>
      </w:tc>
    </w:tr>
  </w:tbl>
  <w:p w14:paraId="7E537610" w14:textId="77777777" w:rsidR="00F810E5" w:rsidRPr="00591643" w:rsidRDefault="00F810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F810E5" w:rsidRPr="00B10E07" w:rsidRDefault="00840BF6" w:rsidP="00591643">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810E5" w:rsidRPr="00B10E07" w:rsidRDefault="00F810E5"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F810E5" w:rsidRPr="00B10E07" w:rsidRDefault="00840BF6" w:rsidP="00694015">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810E5" w:rsidRPr="00B10E07" w:rsidRDefault="00F810E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F810E5" w:rsidRPr="00B10E07" w:rsidRDefault="00840BF6" w:rsidP="00694015">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810E5" w:rsidRPr="00B10E07" w:rsidRDefault="00F810E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F810E5" w:rsidRPr="00B95770" w:rsidRDefault="00840BF6" w:rsidP="00EB1E3F">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810E5" w:rsidRPr="00B10E07" w:rsidRDefault="00F810E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F810E5" w:rsidRPr="00B95770" w:rsidRDefault="00840BF6" w:rsidP="00694015">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810E5" w:rsidRPr="00B10E07" w:rsidRDefault="00F810E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F810E5" w:rsidRPr="00B10E07" w:rsidRDefault="00840BF6" w:rsidP="00694015">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71D89FB4" w14:textId="77777777" w:rsidR="00F810E5" w:rsidRPr="00694015" w:rsidRDefault="00F810E5">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454A0BDD" w14:textId="77777777" w:rsidR="00F810E5" w:rsidRPr="00694015" w:rsidRDefault="00F810E5"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1F275863" w14:textId="77777777" w:rsidR="00F810E5" w:rsidRPr="00694015" w:rsidRDefault="00F810E5" w:rsidP="00A2768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64D969A8" w14:textId="77777777" w:rsidR="00F810E5" w:rsidRPr="00694015" w:rsidRDefault="00F810E5"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2D910868" w14:textId="77777777" w:rsidTr="006D2ED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1AEE3C8F" w:rsidR="00F810E5" w:rsidRPr="00B10E07" w:rsidRDefault="00840BF6" w:rsidP="006D2EDD">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4095F358"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53A5560D" w:rsidR="00F810E5" w:rsidRPr="00B10E07" w:rsidRDefault="00840BF6" w:rsidP="006D2EDD">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08E31DD2"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0BFBC6C0" w:rsidR="00F810E5" w:rsidRPr="00B10E07" w:rsidRDefault="00840BF6" w:rsidP="006D2EDD">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550475D6"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27297487" w:rsidR="00F810E5" w:rsidRPr="00B95770" w:rsidRDefault="00840BF6" w:rsidP="006D2EDD">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C68141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3FD7A746" w:rsidR="00F810E5" w:rsidRPr="00B95770" w:rsidRDefault="00840BF6" w:rsidP="006D2EDD">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4F38F814"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5791F453" w:rsidR="00F810E5" w:rsidRPr="00B10E07" w:rsidRDefault="00840BF6" w:rsidP="006D2EDD">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2FFC371A" w14:textId="77777777" w:rsidR="00F810E5" w:rsidRPr="00694015" w:rsidRDefault="00F810E5" w:rsidP="00A2768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5CE86BFD" w14:textId="77777777" w:rsidR="00F810E5" w:rsidRPr="00694015" w:rsidRDefault="00F810E5"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7466D4D7" w14:textId="77777777" w:rsidTr="00A87A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A0572" w14:textId="77777777" w:rsidR="00F810E5" w:rsidRPr="00B10E07" w:rsidRDefault="00840BF6" w:rsidP="006D2EDD">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BDFC4F9" w14:textId="7777777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946724" w14:textId="77777777" w:rsidR="00F810E5" w:rsidRPr="00B10E07" w:rsidRDefault="00840BF6" w:rsidP="006D2EDD">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2458C19" w14:textId="7777777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1C6185" w14:textId="77777777" w:rsidR="00F810E5" w:rsidRPr="00B10E07" w:rsidRDefault="00840BF6" w:rsidP="006D2EDD">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8D5EBE9" w14:textId="7777777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7ECCA" w14:textId="77777777" w:rsidR="00F810E5" w:rsidRPr="00B95770" w:rsidRDefault="00840BF6" w:rsidP="006D2EDD">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DD3BC21" w14:textId="7777777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5010C" w14:textId="77777777" w:rsidR="00F810E5" w:rsidRPr="00B95770" w:rsidRDefault="00840BF6" w:rsidP="006D2EDD">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661901" w14:textId="7777777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A07B8" w14:textId="77777777" w:rsidR="00F810E5" w:rsidRPr="00B10E07" w:rsidRDefault="00840BF6" w:rsidP="006D2EDD">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28002262" w14:textId="77777777" w:rsidR="00F810E5" w:rsidRPr="00694015" w:rsidRDefault="00F810E5"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716736C4" w14:textId="77777777" w:rsidTr="00F810E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F5332" w14:textId="77777777" w:rsidR="00F810E5" w:rsidRPr="00B10E07" w:rsidRDefault="00840BF6" w:rsidP="00A87A27">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EB77929" w14:textId="77777777" w:rsidR="00F810E5" w:rsidRPr="00B10E07" w:rsidRDefault="00F810E5"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AFE520" w14:textId="77777777" w:rsidR="00F810E5" w:rsidRPr="00B10E07" w:rsidRDefault="00840BF6" w:rsidP="00A87A27">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9F5BE30" w14:textId="77777777" w:rsidR="00F810E5" w:rsidRPr="00B10E07" w:rsidRDefault="00F810E5"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8E0ECE" w14:textId="77777777" w:rsidR="00F810E5" w:rsidRPr="00B10E07" w:rsidRDefault="00840BF6" w:rsidP="00A87A27">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BDAC6BC" w14:textId="77777777" w:rsidR="00F810E5" w:rsidRPr="00B10E07" w:rsidRDefault="00F810E5"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06E23B" w14:textId="77777777" w:rsidR="00F810E5" w:rsidRPr="00B95770" w:rsidRDefault="00840BF6" w:rsidP="00A87A27">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21B34C" w14:textId="77777777" w:rsidR="00F810E5" w:rsidRPr="00B10E07" w:rsidRDefault="00F810E5"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E8377C" w14:textId="77777777" w:rsidR="00F810E5" w:rsidRPr="00B95770" w:rsidRDefault="00840BF6" w:rsidP="00A87A27">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A577D3" w14:textId="77777777" w:rsidR="00F810E5" w:rsidRPr="00B10E07" w:rsidRDefault="00F810E5"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2A315" w14:textId="77777777" w:rsidR="00F810E5" w:rsidRPr="00B10E07" w:rsidRDefault="00840BF6" w:rsidP="00A87A27">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27DDC9DA" w14:textId="77777777" w:rsidR="00F810E5" w:rsidRPr="00591643" w:rsidRDefault="00F810E5" w:rsidP="00A87A2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05B3A32D" w14:textId="77777777" w:rsidR="00F810E5" w:rsidRPr="00694015" w:rsidRDefault="00F810E5"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5E1D6371" w14:textId="77777777" w:rsidR="00F810E5" w:rsidRPr="00694015" w:rsidRDefault="00F810E5"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10E5" w:rsidRPr="00C76DF3" w14:paraId="66BBA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6EAFF" w14:textId="77777777" w:rsidR="00F810E5" w:rsidRPr="00C76DF3" w:rsidRDefault="00840BF6" w:rsidP="00591643">
          <w:pPr>
            <w:pStyle w:val="ProductList-OfferingBody"/>
            <w:ind w:left="-77" w:right="-73"/>
            <w:jc w:val="center"/>
            <w:rPr>
              <w:color w:val="808080" w:themeColor="background1" w:themeShade="80"/>
              <w:sz w:val="14"/>
              <w:szCs w:val="14"/>
            </w:rPr>
          </w:pPr>
          <w:hyperlink w:anchor="TableofContents" w:history="1">
            <w:r w:rsidR="00F810E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821CAC" w14:textId="77777777" w:rsidR="00F810E5" w:rsidRPr="00C76DF3" w:rsidRDefault="00F810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9267" w14:textId="77777777" w:rsidR="00F810E5" w:rsidRPr="00C76DF3" w:rsidRDefault="00840BF6" w:rsidP="00591643">
          <w:pPr>
            <w:pStyle w:val="ProductList-OfferingBody"/>
            <w:ind w:left="-72" w:right="-74"/>
            <w:jc w:val="center"/>
            <w:rPr>
              <w:color w:val="808080" w:themeColor="background1" w:themeShade="80"/>
              <w:sz w:val="14"/>
              <w:szCs w:val="14"/>
            </w:rPr>
          </w:pPr>
          <w:hyperlink w:anchor="Introduction" w:history="1">
            <w:r w:rsidR="00F810E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761CB" w14:textId="77777777" w:rsidR="00F810E5" w:rsidRPr="00C76DF3" w:rsidRDefault="00F810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F8F2D" w14:textId="77777777" w:rsidR="00F810E5" w:rsidRPr="00C76DF3" w:rsidRDefault="00840BF6" w:rsidP="003812FE">
          <w:pPr>
            <w:pStyle w:val="ProductList-OfferingBody"/>
            <w:ind w:left="-72" w:right="-75"/>
            <w:jc w:val="center"/>
            <w:rPr>
              <w:color w:val="808080" w:themeColor="background1" w:themeShade="80"/>
              <w:sz w:val="14"/>
              <w:szCs w:val="14"/>
            </w:rPr>
          </w:pPr>
          <w:hyperlink w:anchor="GeneralTerms" w:history="1">
            <w:r w:rsidR="00F810E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647070" w14:textId="77777777" w:rsidR="00F810E5" w:rsidRPr="00C76DF3" w:rsidRDefault="00F810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A5048" w14:textId="77777777" w:rsidR="00F810E5" w:rsidRPr="00C76DF3" w:rsidRDefault="00840BF6" w:rsidP="00591643">
          <w:pPr>
            <w:pStyle w:val="ProductList-OfferingBody"/>
            <w:ind w:left="-72" w:right="-77"/>
            <w:jc w:val="center"/>
            <w:rPr>
              <w:color w:val="808080" w:themeColor="background1" w:themeShade="80"/>
              <w:sz w:val="14"/>
              <w:szCs w:val="14"/>
            </w:rPr>
          </w:pPr>
          <w:hyperlink w:anchor="PrivacyandSecurityTerms" w:history="1">
            <w:r w:rsidR="00F810E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69A98" w14:textId="77777777" w:rsidR="00F810E5" w:rsidRPr="00C76DF3" w:rsidRDefault="00F810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59B26" w14:textId="77777777" w:rsidR="00F810E5" w:rsidRPr="00C76DF3" w:rsidRDefault="00840BF6" w:rsidP="003812FE">
          <w:pPr>
            <w:pStyle w:val="ProductList-OfferingBody"/>
            <w:ind w:left="-72" w:right="-77"/>
            <w:jc w:val="center"/>
            <w:rPr>
              <w:color w:val="808080" w:themeColor="background1" w:themeShade="80"/>
              <w:sz w:val="14"/>
              <w:szCs w:val="14"/>
            </w:rPr>
          </w:pPr>
          <w:hyperlink w:anchor="OnlineServiceSpecificTerms" w:history="1">
            <w:r w:rsidR="00F810E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1DEA28" w14:textId="77777777" w:rsidR="00F810E5" w:rsidRPr="00C76DF3" w:rsidRDefault="00F810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CC2D9" w14:textId="77777777" w:rsidR="00F810E5" w:rsidRPr="00C76DF3" w:rsidRDefault="00840BF6" w:rsidP="003812FE">
          <w:pPr>
            <w:pStyle w:val="ProductList-OfferingBody"/>
            <w:ind w:left="-72" w:right="-76"/>
            <w:jc w:val="center"/>
            <w:rPr>
              <w:color w:val="808080" w:themeColor="background1" w:themeShade="80"/>
              <w:sz w:val="14"/>
              <w:szCs w:val="14"/>
            </w:rPr>
          </w:pPr>
          <w:hyperlink w:anchor="Attachment1" w:history="1">
            <w:r w:rsidR="00F810E5">
              <w:rPr>
                <w:rStyle w:val="Hyperlink"/>
                <w:sz w:val="14"/>
                <w:szCs w:val="14"/>
              </w:rPr>
              <w:t>Приложения</w:t>
            </w:r>
          </w:hyperlink>
        </w:p>
      </w:tc>
    </w:tr>
  </w:tbl>
  <w:p w14:paraId="484742CC" w14:textId="77777777" w:rsidR="00F810E5" w:rsidRPr="00591643" w:rsidRDefault="00F810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F810E5" w:rsidRPr="00B10E07" w:rsidRDefault="00840BF6" w:rsidP="007912B1">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F810E5" w:rsidRPr="00B10E07" w:rsidRDefault="00F810E5"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F810E5" w:rsidRPr="00B10E07" w:rsidRDefault="00840BF6" w:rsidP="007912B1">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F810E5" w:rsidRPr="00B10E07" w:rsidRDefault="00F810E5"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F810E5" w:rsidRPr="00B10E07" w:rsidRDefault="00840BF6" w:rsidP="007912B1">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F810E5" w:rsidRPr="00B10E07" w:rsidRDefault="00F810E5"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F810E5" w:rsidRPr="00B95770" w:rsidRDefault="00840BF6" w:rsidP="007912B1">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F810E5" w:rsidRPr="00B10E07" w:rsidRDefault="00F810E5"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F810E5" w:rsidRPr="00B95770" w:rsidRDefault="00840BF6" w:rsidP="007912B1">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F810E5" w:rsidRPr="00B10E07" w:rsidRDefault="00F810E5"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F810E5" w:rsidRPr="00B10E07" w:rsidRDefault="00840BF6" w:rsidP="007912B1">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49F42139" w14:textId="77777777" w:rsidR="00F810E5" w:rsidRPr="007912B1" w:rsidRDefault="00F810E5" w:rsidP="007912B1">
    <w:pPr>
      <w:pStyle w:val="Footer"/>
      <w:rPr>
        <w:sz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10E5"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F810E5" w:rsidRPr="00C76DF3" w:rsidRDefault="00840BF6" w:rsidP="00591643">
          <w:pPr>
            <w:pStyle w:val="ProductList-OfferingBody"/>
            <w:ind w:left="-77" w:right="-73"/>
            <w:jc w:val="center"/>
            <w:rPr>
              <w:color w:val="808080" w:themeColor="background1" w:themeShade="80"/>
              <w:sz w:val="14"/>
              <w:szCs w:val="14"/>
            </w:rPr>
          </w:pPr>
          <w:hyperlink w:anchor="TableofContents" w:history="1">
            <w:r w:rsidR="00F810E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F810E5" w:rsidRPr="00C76DF3" w:rsidRDefault="00F810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F810E5" w:rsidRPr="00C76DF3" w:rsidRDefault="00840BF6" w:rsidP="00591643">
          <w:pPr>
            <w:pStyle w:val="ProductList-OfferingBody"/>
            <w:ind w:left="-72" w:right="-74"/>
            <w:jc w:val="center"/>
            <w:rPr>
              <w:color w:val="808080" w:themeColor="background1" w:themeShade="80"/>
              <w:sz w:val="14"/>
              <w:szCs w:val="14"/>
            </w:rPr>
          </w:pPr>
          <w:hyperlink w:anchor="Introduction" w:history="1">
            <w:r w:rsidR="00F810E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F810E5" w:rsidRPr="00C76DF3" w:rsidRDefault="00F810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F810E5" w:rsidRPr="00C76DF3" w:rsidRDefault="00840BF6" w:rsidP="003812FE">
          <w:pPr>
            <w:pStyle w:val="ProductList-OfferingBody"/>
            <w:ind w:left="-72" w:right="-75"/>
            <w:jc w:val="center"/>
            <w:rPr>
              <w:color w:val="808080" w:themeColor="background1" w:themeShade="80"/>
              <w:sz w:val="14"/>
              <w:szCs w:val="14"/>
            </w:rPr>
          </w:pPr>
          <w:hyperlink w:anchor="GeneralTerms" w:history="1">
            <w:r w:rsidR="00F810E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F810E5" w:rsidRPr="00C76DF3" w:rsidRDefault="00F810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F810E5" w:rsidRPr="00C76DF3" w:rsidRDefault="00840BF6" w:rsidP="00591643">
          <w:pPr>
            <w:pStyle w:val="ProductList-OfferingBody"/>
            <w:ind w:left="-72" w:right="-77"/>
            <w:jc w:val="center"/>
            <w:rPr>
              <w:color w:val="808080" w:themeColor="background1" w:themeShade="80"/>
              <w:sz w:val="14"/>
              <w:szCs w:val="14"/>
            </w:rPr>
          </w:pPr>
          <w:hyperlink w:anchor="PrivacyandSecurityTerms" w:history="1">
            <w:r w:rsidR="00F810E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F810E5" w:rsidRPr="00C76DF3" w:rsidRDefault="00F810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F810E5" w:rsidRPr="00C76DF3" w:rsidRDefault="00840BF6" w:rsidP="003812FE">
          <w:pPr>
            <w:pStyle w:val="ProductList-OfferingBody"/>
            <w:ind w:left="-72" w:right="-77"/>
            <w:jc w:val="center"/>
            <w:rPr>
              <w:color w:val="808080" w:themeColor="background1" w:themeShade="80"/>
              <w:sz w:val="14"/>
              <w:szCs w:val="14"/>
            </w:rPr>
          </w:pPr>
          <w:hyperlink w:anchor="OnlineServiceSpecificTerms" w:history="1">
            <w:r w:rsidR="00F810E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F810E5" w:rsidRPr="00C76DF3" w:rsidRDefault="00F810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F810E5" w:rsidRPr="00C76DF3" w:rsidRDefault="00840BF6" w:rsidP="003812FE">
          <w:pPr>
            <w:pStyle w:val="ProductList-OfferingBody"/>
            <w:ind w:left="-72" w:right="-76"/>
            <w:jc w:val="center"/>
            <w:rPr>
              <w:color w:val="808080" w:themeColor="background1" w:themeShade="80"/>
              <w:sz w:val="14"/>
              <w:szCs w:val="14"/>
            </w:rPr>
          </w:pPr>
          <w:hyperlink w:anchor="Attachment1" w:history="1">
            <w:r w:rsidR="00F810E5">
              <w:rPr>
                <w:rStyle w:val="Hyperlink"/>
                <w:sz w:val="14"/>
                <w:szCs w:val="14"/>
              </w:rPr>
              <w:t>Приложения</w:t>
            </w:r>
          </w:hyperlink>
        </w:p>
      </w:tc>
    </w:tr>
  </w:tbl>
  <w:p w14:paraId="3CE7D4B7" w14:textId="77777777" w:rsidR="00F810E5" w:rsidRPr="00591643" w:rsidRDefault="00F810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064AFF91" w14:textId="77777777" w:rsidR="00F810E5" w:rsidRPr="00694015" w:rsidRDefault="00F810E5" w:rsidP="002C2343">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F810E5" w:rsidRPr="00B95770" w:rsidRDefault="00840BF6"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F810E5" w:rsidRPr="00B10E07" w:rsidRDefault="00840BF6"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55658B9E" w14:textId="77777777" w:rsidR="00F810E5" w:rsidRPr="00694015" w:rsidRDefault="00F810E5"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804113" w14:textId="77777777" w:rsidR="00840BF6" w:rsidRDefault="00840BF6" w:rsidP="009A573F">
      <w:pPr>
        <w:spacing w:after="0" w:line="240" w:lineRule="auto"/>
      </w:pPr>
      <w:r>
        <w:separator/>
      </w:r>
    </w:p>
  </w:footnote>
  <w:footnote w:type="continuationSeparator" w:id="0">
    <w:p w14:paraId="4F2240F2" w14:textId="77777777" w:rsidR="00840BF6" w:rsidRDefault="00840BF6" w:rsidP="009A573F">
      <w:pPr>
        <w:spacing w:after="0" w:line="240" w:lineRule="auto"/>
      </w:pPr>
      <w:r>
        <w:continuationSeparator/>
      </w:r>
    </w:p>
  </w:footnote>
  <w:footnote w:type="continuationNotice" w:id="1">
    <w:p w14:paraId="7099109C" w14:textId="77777777" w:rsidR="00840BF6" w:rsidRDefault="00840B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810E5" w:rsidRPr="004D27A6" w:rsidRDefault="00F810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65693C47" w:rsidR="00F810E5" w:rsidRPr="00E81045" w:rsidRDefault="00840BF6"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F810E5">
                      <w:rPr>
                        <w:color w:val="404040" w:themeColor="text1" w:themeTint="BF"/>
                        <w:sz w:val="16"/>
                        <w:szCs w:val="16"/>
                      </w:rPr>
                      <w:t xml:space="preserve">Условия за Корпоративно лицензиране на Онлайн услуги от Microsoft (български (Bulgarian), </w:t>
                    </w:r>
                    <w:r w:rsidR="007F191E">
                      <w:rPr>
                        <w:color w:val="404040" w:themeColor="text1" w:themeTint="BF"/>
                        <w:sz w:val="16"/>
                        <w:szCs w:val="16"/>
                      </w:rPr>
                      <w:t xml:space="preserve">февруари </w:t>
                    </w:r>
                    <w:r w:rsidR="00F810E5">
                      <w:rPr>
                        <w:color w:val="404040" w:themeColor="text1" w:themeTint="BF"/>
                        <w:sz w:val="16"/>
                        <w:szCs w:val="16"/>
                      </w:rPr>
                      <w:t>2017 г.)</w:t>
                    </w:r>
                  </w:sdtContent>
                </w:sdt>
              </w:sdtContent>
            </w:sdt>
          </w:sdtContent>
        </w:sdt>
        <w:r w:rsidR="00F810E5">
          <w:rPr>
            <w:color w:val="404040" w:themeColor="text1" w:themeTint="BF"/>
            <w:sz w:val="16"/>
            <w:szCs w:val="16"/>
          </w:rPr>
          <w:tab/>
        </w:r>
        <w:r w:rsidR="00F810E5">
          <w:rPr>
            <w:color w:val="404040" w:themeColor="text1" w:themeTint="BF"/>
            <w:sz w:val="16"/>
            <w:szCs w:val="16"/>
          </w:rPr>
          <w:fldChar w:fldCharType="begin"/>
        </w:r>
        <w:r w:rsidR="00F810E5" w:rsidRPr="004D27A6">
          <w:rPr>
            <w:color w:val="404040" w:themeColor="text1" w:themeTint="BF"/>
            <w:sz w:val="16"/>
            <w:szCs w:val="16"/>
          </w:rPr>
          <w:instrText xml:space="preserve"> PAGE   \* MERGEFORMAT </w:instrText>
        </w:r>
        <w:r w:rsidR="00F810E5">
          <w:rPr>
            <w:color w:val="404040" w:themeColor="text1" w:themeTint="BF"/>
            <w:sz w:val="16"/>
            <w:szCs w:val="16"/>
          </w:rPr>
          <w:fldChar w:fldCharType="separate"/>
        </w:r>
        <w:r w:rsidR="00714100">
          <w:rPr>
            <w:noProof/>
            <w:color w:val="404040" w:themeColor="text1" w:themeTint="BF"/>
            <w:sz w:val="16"/>
            <w:szCs w:val="16"/>
          </w:rPr>
          <w:t>20</w:t>
        </w:r>
        <w:r w:rsidR="00F810E5">
          <w:fldChar w:fldCharType="end"/>
        </w:r>
      </w:p>
    </w:sdtContent>
  </w:sdt>
  <w:p w14:paraId="2CA2F500" w14:textId="0A92EF4C" w:rsidR="00F810E5" w:rsidRPr="00F57E27" w:rsidRDefault="00F810E5"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52BB994" w:rsidR="00F810E5" w:rsidRPr="00E81045" w:rsidRDefault="00840BF6"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F810E5">
              <w:rPr>
                <w:color w:val="404040" w:themeColor="text1" w:themeTint="BF"/>
                <w:sz w:val="16"/>
                <w:szCs w:val="16"/>
              </w:rPr>
              <w:t xml:space="preserve">Условия за Корпоративно лицензиране на Онлайн услуги от Microsoft (български (Bulgarian), </w:t>
            </w:r>
            <w:r w:rsidR="007F191E">
              <w:rPr>
                <w:color w:val="404040" w:themeColor="text1" w:themeTint="BF"/>
                <w:sz w:val="16"/>
                <w:szCs w:val="16"/>
              </w:rPr>
              <w:t xml:space="preserve">февруари </w:t>
            </w:r>
            <w:r w:rsidR="00F810E5">
              <w:rPr>
                <w:color w:val="404040" w:themeColor="text1" w:themeTint="BF"/>
                <w:sz w:val="16"/>
                <w:szCs w:val="16"/>
              </w:rPr>
              <w:t>2017 г.)</w:t>
            </w:r>
          </w:sdtContent>
        </w:sdt>
        <w:r w:rsidR="00F810E5">
          <w:rPr>
            <w:color w:val="404040" w:themeColor="text1" w:themeTint="BF"/>
            <w:sz w:val="16"/>
            <w:szCs w:val="16"/>
          </w:rPr>
          <w:tab/>
        </w:r>
        <w:r w:rsidR="00F810E5">
          <w:rPr>
            <w:color w:val="404040" w:themeColor="text1" w:themeTint="BF"/>
            <w:sz w:val="16"/>
            <w:szCs w:val="16"/>
          </w:rPr>
          <w:fldChar w:fldCharType="begin"/>
        </w:r>
        <w:r w:rsidR="00F810E5" w:rsidRPr="004D27A6">
          <w:rPr>
            <w:color w:val="404040" w:themeColor="text1" w:themeTint="BF"/>
            <w:sz w:val="16"/>
            <w:szCs w:val="16"/>
          </w:rPr>
          <w:instrText xml:space="preserve"> PAGE   \* MERGEFORMAT </w:instrText>
        </w:r>
        <w:r w:rsidR="00F810E5">
          <w:rPr>
            <w:color w:val="404040" w:themeColor="text1" w:themeTint="BF"/>
            <w:sz w:val="16"/>
            <w:szCs w:val="16"/>
          </w:rPr>
          <w:fldChar w:fldCharType="separate"/>
        </w:r>
        <w:r w:rsidR="00714100">
          <w:rPr>
            <w:noProof/>
            <w:color w:val="404040" w:themeColor="text1" w:themeTint="BF"/>
            <w:sz w:val="16"/>
            <w:szCs w:val="16"/>
          </w:rPr>
          <w:t>17</w:t>
        </w:r>
        <w:r w:rsidR="00F810E5">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66C93E" w14:textId="77777777" w:rsidR="00F810E5" w:rsidRDefault="00F810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num>
  <w:num w:numId="38">
    <w:abstractNumId w:val="16"/>
  </w:num>
  <w:num w:numId="39">
    <w:abstractNumId w:val="36"/>
  </w:num>
  <w:num w:numId="40">
    <w:abstractNumId w:val="26"/>
  </w:num>
  <w:num w:numId="41">
    <w:abstractNumId w:val="14"/>
  </w:num>
  <w:num w:numId="42">
    <w:abstractNumId w:val="18"/>
  </w:num>
  <w:num w:numId="43">
    <w:abstractNumId w:val="9"/>
  </w:num>
  <w:num w:numId="44">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BdgqYZefYk3IHRGHyh+G5jnWHqJMVZrRdY7tvKpUrmmLmSCPa3LRkfgXWpsFFafXHmz7SY3loxOS38tpB+U67w==" w:salt="gZvH8FF2jTbVDfhnKKn/M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4100"/>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BF6"/>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15A"/>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footer" Target="footer13.xm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apistou" TargetMode="External"/><Relationship Id="rId53" Type="http://schemas.openxmlformats.org/officeDocument/2006/relationships/hyperlink" Target="http://go.microsoft.com/?linkid=9710837" TargetMode="External"/><Relationship Id="rId58"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690247" TargetMode="External"/><Relationship Id="rId52" Type="http://schemas.openxmlformats.org/officeDocument/2006/relationships/hyperlink" Target="http://www.microsoft.com/itacademy"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aka.ms/bingmapsplatformsdks/" TargetMode="External"/><Relationship Id="rId5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B1605B88-A9D0-4BED-AC9B-694E3699C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20894</Words>
  <Characters>119101</Characters>
  <Application>Microsoft Office Word</Application>
  <DocSecurity>8</DocSecurity>
  <Lines>992</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2017-01-25T18:51:00Z</dcterms:created>
  <dcterms:modified xsi:type="dcterms:W3CDTF">2017-01-25T18:51:00Z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