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964D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sidRPr="000964DC">
        <w:rPr>
          <w:rFonts w:asciiTheme="majorHAnsi" w:hAnsiTheme="majorHAnsi"/>
          <w:color w:val="FFFFFF" w:themeColor="background1"/>
          <w:sz w:val="72"/>
          <w:szCs w:val="72"/>
          <w:lang w:eastAsia="en-US" w:bidi="ar-SA"/>
        </w:rPr>
        <w:tab/>
        <w:t>Условия за онлайн услуги</w:t>
      </w:r>
    </w:p>
    <w:p w14:paraId="6BAF63FC" w14:textId="295664B9" w:rsidR="004D27A6" w:rsidRPr="00CB3F78" w:rsidRDefault="004D27A6" w:rsidP="00CB3F78">
      <w:pPr>
        <w:pStyle w:val="ProductList-Body"/>
        <w:shd w:val="clear" w:color="auto" w:fill="0072C6"/>
        <w:tabs>
          <w:tab w:val="clear" w:pos="158"/>
          <w:tab w:val="left" w:pos="360"/>
        </w:tabs>
        <w:ind w:right="1800"/>
        <w:rPr>
          <w:rFonts w:asciiTheme="majorHAnsi" w:hAnsiTheme="majorHAnsi"/>
          <w:color w:val="FFFFFF" w:themeColor="background1"/>
          <w:sz w:val="96"/>
          <w:szCs w:val="96"/>
          <w:lang w:eastAsia="en-US" w:bidi="ar-SA"/>
        </w:rPr>
      </w:pPr>
      <w:r w:rsidRPr="000964DC">
        <w:rPr>
          <w:rFonts w:asciiTheme="majorHAnsi" w:hAnsiTheme="majorHAnsi"/>
          <w:color w:val="FFFFFF" w:themeColor="background1"/>
          <w:sz w:val="96"/>
          <w:szCs w:val="96"/>
          <w:lang w:eastAsia="en-US" w:bidi="ar-SA"/>
        </w:rPr>
        <w:tab/>
      </w:r>
      <w:r w:rsidRPr="00CB3F78">
        <w:rPr>
          <w:rFonts w:asciiTheme="majorHAnsi" w:hAnsiTheme="majorHAnsi"/>
          <w:color w:val="FFFFFF" w:themeColor="background1"/>
          <w:sz w:val="96"/>
          <w:szCs w:val="96"/>
          <w:lang w:eastAsia="en-US" w:bidi="ar-SA"/>
        </w:rPr>
        <w:t xml:space="preserve">1 </w:t>
      </w:r>
      <w:r w:rsidR="00CB3F78" w:rsidRPr="00227E59">
        <w:rPr>
          <w:rFonts w:asciiTheme="majorHAnsi" w:hAnsiTheme="majorHAnsi"/>
          <w:color w:val="FFFFFF" w:themeColor="background1"/>
          <w:sz w:val="96"/>
          <w:szCs w:val="96"/>
        </w:rPr>
        <w:t>юли</w:t>
      </w:r>
      <w:r w:rsidRPr="00CB3F78">
        <w:rPr>
          <w:rFonts w:asciiTheme="majorHAnsi" w:hAnsiTheme="majorHAnsi"/>
          <w:color w:val="FFFFFF" w:themeColor="background1"/>
          <w:sz w:val="96"/>
          <w:szCs w:val="96"/>
          <w:lang w:eastAsia="en-US" w:bidi="ar-SA"/>
        </w:rPr>
        <w:t xml:space="preserve"> 2015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467979C9" w14:textId="77777777" w:rsidR="002A7A10"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4035" w:history="1">
        <w:r w:rsidR="002A7A10" w:rsidRPr="004F7873">
          <w:rPr>
            <w:rStyle w:val="Hyperlink"/>
            <w:noProof/>
          </w:rPr>
          <w:t>Въведение</w:t>
        </w:r>
        <w:r w:rsidR="002A7A10">
          <w:rPr>
            <w:noProof/>
            <w:webHidden/>
          </w:rPr>
          <w:tab/>
        </w:r>
        <w:r w:rsidR="002A7A10">
          <w:rPr>
            <w:noProof/>
            <w:webHidden/>
          </w:rPr>
          <w:fldChar w:fldCharType="begin"/>
        </w:r>
        <w:r w:rsidR="002A7A10">
          <w:rPr>
            <w:noProof/>
            <w:webHidden/>
          </w:rPr>
          <w:instrText xml:space="preserve"> PAGEREF _Toc424044035 \h </w:instrText>
        </w:r>
        <w:r w:rsidR="002A7A10">
          <w:rPr>
            <w:noProof/>
            <w:webHidden/>
          </w:rPr>
        </w:r>
        <w:r w:rsidR="002A7A10">
          <w:rPr>
            <w:noProof/>
            <w:webHidden/>
          </w:rPr>
          <w:fldChar w:fldCharType="separate"/>
        </w:r>
        <w:r w:rsidR="002A7A10">
          <w:rPr>
            <w:noProof/>
            <w:webHidden/>
          </w:rPr>
          <w:t>3</w:t>
        </w:r>
        <w:r w:rsidR="002A7A10">
          <w:rPr>
            <w:noProof/>
            <w:webHidden/>
          </w:rPr>
          <w:fldChar w:fldCharType="end"/>
        </w:r>
      </w:hyperlink>
    </w:p>
    <w:p w14:paraId="3D41EEAF" w14:textId="77777777" w:rsidR="002A7A10" w:rsidRDefault="000C08A6">
      <w:pPr>
        <w:pStyle w:val="TOC3"/>
        <w:tabs>
          <w:tab w:val="right" w:leader="dot" w:pos="5030"/>
        </w:tabs>
        <w:rPr>
          <w:rFonts w:eastAsiaTheme="minorEastAsia"/>
          <w:smallCaps w:val="0"/>
          <w:noProof/>
          <w:sz w:val="22"/>
          <w:lang w:val="en-US" w:eastAsia="ja-JP" w:bidi="ar-SA"/>
        </w:rPr>
      </w:pPr>
      <w:hyperlink w:anchor="_Toc424044036" w:history="1">
        <w:r w:rsidR="002A7A10" w:rsidRPr="004F7873">
          <w:rPr>
            <w:rStyle w:val="Hyperlink"/>
            <w:noProof/>
          </w:rPr>
          <w:t>Предишни версии</w:t>
        </w:r>
        <w:r w:rsidR="002A7A10">
          <w:rPr>
            <w:noProof/>
            <w:webHidden/>
          </w:rPr>
          <w:tab/>
        </w:r>
        <w:r w:rsidR="002A7A10">
          <w:rPr>
            <w:noProof/>
            <w:webHidden/>
          </w:rPr>
          <w:fldChar w:fldCharType="begin"/>
        </w:r>
        <w:r w:rsidR="002A7A10">
          <w:rPr>
            <w:noProof/>
            <w:webHidden/>
          </w:rPr>
          <w:instrText xml:space="preserve"> PAGEREF _Toc424044036 \h </w:instrText>
        </w:r>
        <w:r w:rsidR="002A7A10">
          <w:rPr>
            <w:noProof/>
            <w:webHidden/>
          </w:rPr>
        </w:r>
        <w:r w:rsidR="002A7A10">
          <w:rPr>
            <w:noProof/>
            <w:webHidden/>
          </w:rPr>
          <w:fldChar w:fldCharType="separate"/>
        </w:r>
        <w:r w:rsidR="002A7A10">
          <w:rPr>
            <w:noProof/>
            <w:webHidden/>
          </w:rPr>
          <w:t>3</w:t>
        </w:r>
        <w:r w:rsidR="002A7A10">
          <w:rPr>
            <w:noProof/>
            <w:webHidden/>
          </w:rPr>
          <w:fldChar w:fldCharType="end"/>
        </w:r>
      </w:hyperlink>
    </w:p>
    <w:p w14:paraId="256E812C" w14:textId="77777777" w:rsidR="002A7A10" w:rsidRDefault="000C08A6">
      <w:pPr>
        <w:pStyle w:val="TOC3"/>
        <w:tabs>
          <w:tab w:val="right" w:leader="dot" w:pos="5030"/>
        </w:tabs>
        <w:rPr>
          <w:rFonts w:eastAsiaTheme="minorEastAsia"/>
          <w:smallCaps w:val="0"/>
          <w:noProof/>
          <w:sz w:val="22"/>
          <w:lang w:val="en-US" w:eastAsia="ja-JP" w:bidi="ar-SA"/>
        </w:rPr>
      </w:pPr>
      <w:hyperlink w:anchor="_Toc424044037" w:history="1">
        <w:r w:rsidR="002A7A10" w:rsidRPr="004F7873">
          <w:rPr>
            <w:rStyle w:val="Hyperlink"/>
            <w:noProof/>
          </w:rPr>
          <w:t>Уточнения и резюме на промените</w:t>
        </w:r>
        <w:r w:rsidR="002A7A10">
          <w:rPr>
            <w:noProof/>
            <w:webHidden/>
          </w:rPr>
          <w:tab/>
        </w:r>
        <w:r w:rsidR="002A7A10">
          <w:rPr>
            <w:noProof/>
            <w:webHidden/>
          </w:rPr>
          <w:fldChar w:fldCharType="begin"/>
        </w:r>
        <w:r w:rsidR="002A7A10">
          <w:rPr>
            <w:noProof/>
            <w:webHidden/>
          </w:rPr>
          <w:instrText xml:space="preserve"> PAGEREF _Toc424044037 \h </w:instrText>
        </w:r>
        <w:r w:rsidR="002A7A10">
          <w:rPr>
            <w:noProof/>
            <w:webHidden/>
          </w:rPr>
        </w:r>
        <w:r w:rsidR="002A7A10">
          <w:rPr>
            <w:noProof/>
            <w:webHidden/>
          </w:rPr>
          <w:fldChar w:fldCharType="separate"/>
        </w:r>
        <w:r w:rsidR="002A7A10">
          <w:rPr>
            <w:noProof/>
            <w:webHidden/>
          </w:rPr>
          <w:t>3</w:t>
        </w:r>
        <w:r w:rsidR="002A7A10">
          <w:rPr>
            <w:noProof/>
            <w:webHidden/>
          </w:rPr>
          <w:fldChar w:fldCharType="end"/>
        </w:r>
      </w:hyperlink>
    </w:p>
    <w:p w14:paraId="1B5E4768" w14:textId="77777777" w:rsidR="002A7A10" w:rsidRDefault="000C08A6">
      <w:pPr>
        <w:pStyle w:val="TOC1"/>
        <w:tabs>
          <w:tab w:val="right" w:leader="dot" w:pos="5030"/>
        </w:tabs>
        <w:rPr>
          <w:rFonts w:eastAsiaTheme="minorEastAsia"/>
          <w:b w:val="0"/>
          <w:caps w:val="0"/>
          <w:noProof/>
          <w:sz w:val="22"/>
          <w:lang w:val="en-US" w:eastAsia="ja-JP" w:bidi="ar-SA"/>
        </w:rPr>
      </w:pPr>
      <w:hyperlink w:anchor="_Toc424044038" w:history="1">
        <w:r w:rsidR="002A7A10" w:rsidRPr="004F7873">
          <w:rPr>
            <w:rStyle w:val="Hyperlink"/>
            <w:noProof/>
          </w:rPr>
          <w:t>Общи условия</w:t>
        </w:r>
        <w:r w:rsidR="002A7A10">
          <w:rPr>
            <w:noProof/>
            <w:webHidden/>
          </w:rPr>
          <w:tab/>
        </w:r>
        <w:r w:rsidR="002A7A10">
          <w:rPr>
            <w:noProof/>
            <w:webHidden/>
          </w:rPr>
          <w:fldChar w:fldCharType="begin"/>
        </w:r>
        <w:r w:rsidR="002A7A10">
          <w:rPr>
            <w:noProof/>
            <w:webHidden/>
          </w:rPr>
          <w:instrText xml:space="preserve"> PAGEREF _Toc424044038 \h </w:instrText>
        </w:r>
        <w:r w:rsidR="002A7A10">
          <w:rPr>
            <w:noProof/>
            <w:webHidden/>
          </w:rPr>
        </w:r>
        <w:r w:rsidR="002A7A10">
          <w:rPr>
            <w:noProof/>
            <w:webHidden/>
          </w:rPr>
          <w:fldChar w:fldCharType="separate"/>
        </w:r>
        <w:r w:rsidR="002A7A10">
          <w:rPr>
            <w:noProof/>
            <w:webHidden/>
          </w:rPr>
          <w:t>4</w:t>
        </w:r>
        <w:r w:rsidR="002A7A10">
          <w:rPr>
            <w:noProof/>
            <w:webHidden/>
          </w:rPr>
          <w:fldChar w:fldCharType="end"/>
        </w:r>
      </w:hyperlink>
    </w:p>
    <w:p w14:paraId="0AE63322" w14:textId="77777777" w:rsidR="002A7A10" w:rsidRDefault="000C08A6">
      <w:pPr>
        <w:pStyle w:val="TOC5"/>
        <w:tabs>
          <w:tab w:val="right" w:leader="dot" w:pos="5030"/>
        </w:tabs>
        <w:rPr>
          <w:rFonts w:eastAsiaTheme="minorEastAsia"/>
          <w:noProof/>
          <w:sz w:val="22"/>
          <w:lang w:val="en-US" w:eastAsia="ja-JP" w:bidi="ar-SA"/>
        </w:rPr>
      </w:pPr>
      <w:hyperlink w:anchor="_Toc424044039" w:history="1">
        <w:r w:rsidR="002A7A10" w:rsidRPr="004F7873">
          <w:rPr>
            <w:rStyle w:val="Hyperlink"/>
            <w:noProof/>
          </w:rPr>
          <w:t>Определения</w:t>
        </w:r>
        <w:r w:rsidR="002A7A10">
          <w:rPr>
            <w:noProof/>
            <w:webHidden/>
          </w:rPr>
          <w:tab/>
        </w:r>
        <w:r w:rsidR="002A7A10">
          <w:rPr>
            <w:noProof/>
            <w:webHidden/>
          </w:rPr>
          <w:fldChar w:fldCharType="begin"/>
        </w:r>
        <w:r w:rsidR="002A7A10">
          <w:rPr>
            <w:noProof/>
            <w:webHidden/>
          </w:rPr>
          <w:instrText xml:space="preserve"> PAGEREF _Toc424044039 \h </w:instrText>
        </w:r>
        <w:r w:rsidR="002A7A10">
          <w:rPr>
            <w:noProof/>
            <w:webHidden/>
          </w:rPr>
        </w:r>
        <w:r w:rsidR="002A7A10">
          <w:rPr>
            <w:noProof/>
            <w:webHidden/>
          </w:rPr>
          <w:fldChar w:fldCharType="separate"/>
        </w:r>
        <w:r w:rsidR="002A7A10">
          <w:rPr>
            <w:noProof/>
            <w:webHidden/>
          </w:rPr>
          <w:t>4</w:t>
        </w:r>
        <w:r w:rsidR="002A7A10">
          <w:rPr>
            <w:noProof/>
            <w:webHidden/>
          </w:rPr>
          <w:fldChar w:fldCharType="end"/>
        </w:r>
      </w:hyperlink>
    </w:p>
    <w:p w14:paraId="3C44445E" w14:textId="77777777" w:rsidR="002A7A10" w:rsidRDefault="000C08A6">
      <w:pPr>
        <w:pStyle w:val="TOC5"/>
        <w:tabs>
          <w:tab w:val="right" w:leader="dot" w:pos="5030"/>
        </w:tabs>
        <w:rPr>
          <w:rFonts w:eastAsiaTheme="minorEastAsia"/>
          <w:noProof/>
          <w:sz w:val="22"/>
          <w:lang w:val="en-US" w:eastAsia="ja-JP" w:bidi="ar-SA"/>
        </w:rPr>
      </w:pPr>
      <w:hyperlink w:anchor="_Toc424044040" w:history="1">
        <w:r w:rsidR="002A7A10" w:rsidRPr="004F7873">
          <w:rPr>
            <w:rStyle w:val="Hyperlink"/>
            <w:noProof/>
          </w:rPr>
          <w:t>Актуализации на условията за Онлайн услугите</w:t>
        </w:r>
        <w:r w:rsidR="002A7A10">
          <w:rPr>
            <w:noProof/>
            <w:webHidden/>
          </w:rPr>
          <w:tab/>
        </w:r>
        <w:r w:rsidR="002A7A10">
          <w:rPr>
            <w:noProof/>
            <w:webHidden/>
          </w:rPr>
          <w:fldChar w:fldCharType="begin"/>
        </w:r>
        <w:r w:rsidR="002A7A10">
          <w:rPr>
            <w:noProof/>
            <w:webHidden/>
          </w:rPr>
          <w:instrText xml:space="preserve"> PAGEREF _Toc424044040 \h </w:instrText>
        </w:r>
        <w:r w:rsidR="002A7A10">
          <w:rPr>
            <w:noProof/>
            <w:webHidden/>
          </w:rPr>
        </w:r>
        <w:r w:rsidR="002A7A10">
          <w:rPr>
            <w:noProof/>
            <w:webHidden/>
          </w:rPr>
          <w:fldChar w:fldCharType="separate"/>
        </w:r>
        <w:r w:rsidR="002A7A10">
          <w:rPr>
            <w:noProof/>
            <w:webHidden/>
          </w:rPr>
          <w:t>4</w:t>
        </w:r>
        <w:r w:rsidR="002A7A10">
          <w:rPr>
            <w:noProof/>
            <w:webHidden/>
          </w:rPr>
          <w:fldChar w:fldCharType="end"/>
        </w:r>
      </w:hyperlink>
    </w:p>
    <w:p w14:paraId="21FF99A6" w14:textId="77777777" w:rsidR="002A7A10" w:rsidRDefault="000C08A6">
      <w:pPr>
        <w:pStyle w:val="TOC5"/>
        <w:tabs>
          <w:tab w:val="right" w:leader="dot" w:pos="5030"/>
        </w:tabs>
        <w:rPr>
          <w:rFonts w:eastAsiaTheme="minorEastAsia"/>
          <w:noProof/>
          <w:sz w:val="22"/>
          <w:lang w:val="en-US" w:eastAsia="ja-JP" w:bidi="ar-SA"/>
        </w:rPr>
      </w:pPr>
      <w:hyperlink w:anchor="_Toc424044041" w:history="1">
        <w:r w:rsidR="002A7A10" w:rsidRPr="004F7873">
          <w:rPr>
            <w:rStyle w:val="Hyperlink"/>
            <w:noProof/>
          </w:rPr>
          <w:t>Регулаторни промени и международна наличност</w:t>
        </w:r>
        <w:r w:rsidR="002A7A10">
          <w:rPr>
            <w:noProof/>
            <w:webHidden/>
          </w:rPr>
          <w:tab/>
        </w:r>
        <w:r w:rsidR="002A7A10">
          <w:rPr>
            <w:noProof/>
            <w:webHidden/>
          </w:rPr>
          <w:fldChar w:fldCharType="begin"/>
        </w:r>
        <w:r w:rsidR="002A7A10">
          <w:rPr>
            <w:noProof/>
            <w:webHidden/>
          </w:rPr>
          <w:instrText xml:space="preserve"> PAGEREF _Toc424044041 \h </w:instrText>
        </w:r>
        <w:r w:rsidR="002A7A10">
          <w:rPr>
            <w:noProof/>
            <w:webHidden/>
          </w:rPr>
        </w:r>
        <w:r w:rsidR="002A7A10">
          <w:rPr>
            <w:noProof/>
            <w:webHidden/>
          </w:rPr>
          <w:fldChar w:fldCharType="separate"/>
        </w:r>
        <w:r w:rsidR="002A7A10">
          <w:rPr>
            <w:noProof/>
            <w:webHidden/>
          </w:rPr>
          <w:t>4</w:t>
        </w:r>
        <w:r w:rsidR="002A7A10">
          <w:rPr>
            <w:noProof/>
            <w:webHidden/>
          </w:rPr>
          <w:fldChar w:fldCharType="end"/>
        </w:r>
      </w:hyperlink>
    </w:p>
    <w:p w14:paraId="65B6446D" w14:textId="77777777" w:rsidR="002A7A10" w:rsidRDefault="000C08A6">
      <w:pPr>
        <w:pStyle w:val="TOC5"/>
        <w:tabs>
          <w:tab w:val="right" w:leader="dot" w:pos="5030"/>
        </w:tabs>
        <w:rPr>
          <w:rFonts w:eastAsiaTheme="minorEastAsia"/>
          <w:noProof/>
          <w:sz w:val="22"/>
          <w:lang w:val="en-US" w:eastAsia="ja-JP" w:bidi="ar-SA"/>
        </w:rPr>
      </w:pPr>
      <w:hyperlink w:anchor="_Toc424044042" w:history="1">
        <w:r w:rsidR="002A7A10" w:rsidRPr="004F7873">
          <w:rPr>
            <w:rStyle w:val="Hyperlink"/>
            <w:noProof/>
          </w:rPr>
          <w:t>Съхранение на данни</w:t>
        </w:r>
        <w:r w:rsidR="002A7A10">
          <w:rPr>
            <w:noProof/>
            <w:webHidden/>
          </w:rPr>
          <w:tab/>
        </w:r>
        <w:r w:rsidR="002A7A10">
          <w:rPr>
            <w:noProof/>
            <w:webHidden/>
          </w:rPr>
          <w:fldChar w:fldCharType="begin"/>
        </w:r>
        <w:r w:rsidR="002A7A10">
          <w:rPr>
            <w:noProof/>
            <w:webHidden/>
          </w:rPr>
          <w:instrText xml:space="preserve"> PAGEREF _Toc424044042 \h </w:instrText>
        </w:r>
        <w:r w:rsidR="002A7A10">
          <w:rPr>
            <w:noProof/>
            <w:webHidden/>
          </w:rPr>
        </w:r>
        <w:r w:rsidR="002A7A10">
          <w:rPr>
            <w:noProof/>
            <w:webHidden/>
          </w:rPr>
          <w:fldChar w:fldCharType="separate"/>
        </w:r>
        <w:r w:rsidR="002A7A10">
          <w:rPr>
            <w:noProof/>
            <w:webHidden/>
          </w:rPr>
          <w:t>4</w:t>
        </w:r>
        <w:r w:rsidR="002A7A10">
          <w:rPr>
            <w:noProof/>
            <w:webHidden/>
          </w:rPr>
          <w:fldChar w:fldCharType="end"/>
        </w:r>
      </w:hyperlink>
    </w:p>
    <w:p w14:paraId="1C6C029C" w14:textId="77777777" w:rsidR="002A7A10" w:rsidRDefault="000C08A6">
      <w:pPr>
        <w:pStyle w:val="TOC5"/>
        <w:tabs>
          <w:tab w:val="right" w:leader="dot" w:pos="5030"/>
        </w:tabs>
        <w:rPr>
          <w:rFonts w:eastAsiaTheme="minorEastAsia"/>
          <w:noProof/>
          <w:sz w:val="22"/>
          <w:lang w:val="en-US" w:eastAsia="ja-JP" w:bidi="ar-SA"/>
        </w:rPr>
      </w:pPr>
      <w:hyperlink w:anchor="_Toc424044043" w:history="1">
        <w:r w:rsidR="002A7A10" w:rsidRPr="004F7873">
          <w:rPr>
            <w:rStyle w:val="Hyperlink"/>
            <w:noProof/>
          </w:rPr>
          <w:t>Използване на софтуера с Онлайн услугата</w:t>
        </w:r>
        <w:r w:rsidR="002A7A10">
          <w:rPr>
            <w:noProof/>
            <w:webHidden/>
          </w:rPr>
          <w:tab/>
        </w:r>
        <w:r w:rsidR="002A7A10">
          <w:rPr>
            <w:noProof/>
            <w:webHidden/>
          </w:rPr>
          <w:fldChar w:fldCharType="begin"/>
        </w:r>
        <w:r w:rsidR="002A7A10">
          <w:rPr>
            <w:noProof/>
            <w:webHidden/>
          </w:rPr>
          <w:instrText xml:space="preserve"> PAGEREF _Toc424044043 \h </w:instrText>
        </w:r>
        <w:r w:rsidR="002A7A10">
          <w:rPr>
            <w:noProof/>
            <w:webHidden/>
          </w:rPr>
        </w:r>
        <w:r w:rsidR="002A7A10">
          <w:rPr>
            <w:noProof/>
            <w:webHidden/>
          </w:rPr>
          <w:fldChar w:fldCharType="separate"/>
        </w:r>
        <w:r w:rsidR="002A7A10">
          <w:rPr>
            <w:noProof/>
            <w:webHidden/>
          </w:rPr>
          <w:t>5</w:t>
        </w:r>
        <w:r w:rsidR="002A7A10">
          <w:rPr>
            <w:noProof/>
            <w:webHidden/>
          </w:rPr>
          <w:fldChar w:fldCharType="end"/>
        </w:r>
      </w:hyperlink>
    </w:p>
    <w:p w14:paraId="76ACDB8F" w14:textId="77777777" w:rsidR="002A7A10" w:rsidRDefault="000C08A6">
      <w:pPr>
        <w:pStyle w:val="TOC5"/>
        <w:tabs>
          <w:tab w:val="right" w:leader="dot" w:pos="5030"/>
        </w:tabs>
        <w:rPr>
          <w:rFonts w:eastAsiaTheme="minorEastAsia"/>
          <w:noProof/>
          <w:sz w:val="22"/>
          <w:lang w:val="en-US" w:eastAsia="ja-JP" w:bidi="ar-SA"/>
        </w:rPr>
      </w:pPr>
      <w:hyperlink w:anchor="_Toc424044044" w:history="1">
        <w:r w:rsidR="002A7A10" w:rsidRPr="004F7873">
          <w:rPr>
            <w:rStyle w:val="Hyperlink"/>
            <w:noProof/>
          </w:rPr>
          <w:t>Продукти, които не са на Microsoft</w:t>
        </w:r>
        <w:r w:rsidR="002A7A10">
          <w:rPr>
            <w:noProof/>
            <w:webHidden/>
          </w:rPr>
          <w:tab/>
        </w:r>
        <w:r w:rsidR="002A7A10">
          <w:rPr>
            <w:noProof/>
            <w:webHidden/>
          </w:rPr>
          <w:fldChar w:fldCharType="begin"/>
        </w:r>
        <w:r w:rsidR="002A7A10">
          <w:rPr>
            <w:noProof/>
            <w:webHidden/>
          </w:rPr>
          <w:instrText xml:space="preserve"> PAGEREF _Toc424044044 \h </w:instrText>
        </w:r>
        <w:r w:rsidR="002A7A10">
          <w:rPr>
            <w:noProof/>
            <w:webHidden/>
          </w:rPr>
        </w:r>
        <w:r w:rsidR="002A7A10">
          <w:rPr>
            <w:noProof/>
            <w:webHidden/>
          </w:rPr>
          <w:fldChar w:fldCharType="separate"/>
        </w:r>
        <w:r w:rsidR="002A7A10">
          <w:rPr>
            <w:noProof/>
            <w:webHidden/>
          </w:rPr>
          <w:t>5</w:t>
        </w:r>
        <w:r w:rsidR="002A7A10">
          <w:rPr>
            <w:noProof/>
            <w:webHidden/>
          </w:rPr>
          <w:fldChar w:fldCharType="end"/>
        </w:r>
      </w:hyperlink>
    </w:p>
    <w:p w14:paraId="606FE253" w14:textId="77777777" w:rsidR="002A7A10" w:rsidRDefault="000C08A6">
      <w:pPr>
        <w:pStyle w:val="TOC5"/>
        <w:tabs>
          <w:tab w:val="right" w:leader="dot" w:pos="5030"/>
        </w:tabs>
        <w:rPr>
          <w:rFonts w:eastAsiaTheme="minorEastAsia"/>
          <w:noProof/>
          <w:sz w:val="22"/>
          <w:lang w:val="en-US" w:eastAsia="ja-JP" w:bidi="ar-SA"/>
        </w:rPr>
      </w:pPr>
      <w:hyperlink w:anchor="_Toc424044045" w:history="1">
        <w:r w:rsidR="002A7A10" w:rsidRPr="004F7873">
          <w:rPr>
            <w:rStyle w:val="Hyperlink"/>
            <w:noProof/>
          </w:rPr>
          <w:t>Условия за допустимо използване</w:t>
        </w:r>
        <w:r w:rsidR="002A7A10">
          <w:rPr>
            <w:noProof/>
            <w:webHidden/>
          </w:rPr>
          <w:tab/>
        </w:r>
        <w:r w:rsidR="002A7A10">
          <w:rPr>
            <w:noProof/>
            <w:webHidden/>
          </w:rPr>
          <w:fldChar w:fldCharType="begin"/>
        </w:r>
        <w:r w:rsidR="002A7A10">
          <w:rPr>
            <w:noProof/>
            <w:webHidden/>
          </w:rPr>
          <w:instrText xml:space="preserve"> PAGEREF _Toc424044045 \h </w:instrText>
        </w:r>
        <w:r w:rsidR="002A7A10">
          <w:rPr>
            <w:noProof/>
            <w:webHidden/>
          </w:rPr>
        </w:r>
        <w:r w:rsidR="002A7A10">
          <w:rPr>
            <w:noProof/>
            <w:webHidden/>
          </w:rPr>
          <w:fldChar w:fldCharType="separate"/>
        </w:r>
        <w:r w:rsidR="002A7A10">
          <w:rPr>
            <w:noProof/>
            <w:webHidden/>
          </w:rPr>
          <w:t>5</w:t>
        </w:r>
        <w:r w:rsidR="002A7A10">
          <w:rPr>
            <w:noProof/>
            <w:webHidden/>
          </w:rPr>
          <w:fldChar w:fldCharType="end"/>
        </w:r>
      </w:hyperlink>
    </w:p>
    <w:p w14:paraId="3F4A8137" w14:textId="77777777" w:rsidR="002A7A10" w:rsidRDefault="000C08A6">
      <w:pPr>
        <w:pStyle w:val="TOC5"/>
        <w:tabs>
          <w:tab w:val="right" w:leader="dot" w:pos="5030"/>
        </w:tabs>
        <w:rPr>
          <w:rFonts w:eastAsiaTheme="minorEastAsia"/>
          <w:noProof/>
          <w:sz w:val="22"/>
          <w:lang w:val="en-US" w:eastAsia="ja-JP" w:bidi="ar-SA"/>
        </w:rPr>
      </w:pPr>
      <w:hyperlink w:anchor="_Toc424044046" w:history="1">
        <w:r w:rsidR="002A7A10" w:rsidRPr="004F7873">
          <w:rPr>
            <w:rStyle w:val="Hyperlink"/>
            <w:noProof/>
          </w:rPr>
          <w:t>Технически ограничения</w:t>
        </w:r>
        <w:r w:rsidR="002A7A10">
          <w:rPr>
            <w:noProof/>
            <w:webHidden/>
          </w:rPr>
          <w:tab/>
        </w:r>
        <w:r w:rsidR="002A7A10">
          <w:rPr>
            <w:noProof/>
            <w:webHidden/>
          </w:rPr>
          <w:fldChar w:fldCharType="begin"/>
        </w:r>
        <w:r w:rsidR="002A7A10">
          <w:rPr>
            <w:noProof/>
            <w:webHidden/>
          </w:rPr>
          <w:instrText xml:space="preserve"> PAGEREF _Toc424044046 \h </w:instrText>
        </w:r>
        <w:r w:rsidR="002A7A10">
          <w:rPr>
            <w:noProof/>
            <w:webHidden/>
          </w:rPr>
        </w:r>
        <w:r w:rsidR="002A7A10">
          <w:rPr>
            <w:noProof/>
            <w:webHidden/>
          </w:rPr>
          <w:fldChar w:fldCharType="separate"/>
        </w:r>
        <w:r w:rsidR="002A7A10">
          <w:rPr>
            <w:noProof/>
            <w:webHidden/>
          </w:rPr>
          <w:t>5</w:t>
        </w:r>
        <w:r w:rsidR="002A7A10">
          <w:rPr>
            <w:noProof/>
            <w:webHidden/>
          </w:rPr>
          <w:fldChar w:fldCharType="end"/>
        </w:r>
      </w:hyperlink>
    </w:p>
    <w:p w14:paraId="284BE683" w14:textId="77777777" w:rsidR="002A7A10" w:rsidRDefault="000C08A6">
      <w:pPr>
        <w:pStyle w:val="TOC5"/>
        <w:tabs>
          <w:tab w:val="right" w:leader="dot" w:pos="5030"/>
        </w:tabs>
        <w:rPr>
          <w:rFonts w:eastAsiaTheme="minorEastAsia"/>
          <w:noProof/>
          <w:sz w:val="22"/>
          <w:lang w:val="en-US" w:eastAsia="ja-JP" w:bidi="ar-SA"/>
        </w:rPr>
      </w:pPr>
      <w:hyperlink w:anchor="_Toc424044047" w:history="1">
        <w:r w:rsidR="002A7A10" w:rsidRPr="004F7873">
          <w:rPr>
            <w:rStyle w:val="Hyperlink"/>
            <w:noProof/>
          </w:rPr>
          <w:t>Съответствие със законите</w:t>
        </w:r>
        <w:r w:rsidR="002A7A10">
          <w:rPr>
            <w:noProof/>
            <w:webHidden/>
          </w:rPr>
          <w:tab/>
        </w:r>
        <w:r w:rsidR="002A7A10">
          <w:rPr>
            <w:noProof/>
            <w:webHidden/>
          </w:rPr>
          <w:fldChar w:fldCharType="begin"/>
        </w:r>
        <w:r w:rsidR="002A7A10">
          <w:rPr>
            <w:noProof/>
            <w:webHidden/>
          </w:rPr>
          <w:instrText xml:space="preserve"> PAGEREF _Toc424044047 \h </w:instrText>
        </w:r>
        <w:r w:rsidR="002A7A10">
          <w:rPr>
            <w:noProof/>
            <w:webHidden/>
          </w:rPr>
        </w:r>
        <w:r w:rsidR="002A7A10">
          <w:rPr>
            <w:noProof/>
            <w:webHidden/>
          </w:rPr>
          <w:fldChar w:fldCharType="separate"/>
        </w:r>
        <w:r w:rsidR="002A7A10">
          <w:rPr>
            <w:noProof/>
            <w:webHidden/>
          </w:rPr>
          <w:t>6</w:t>
        </w:r>
        <w:r w:rsidR="002A7A10">
          <w:rPr>
            <w:noProof/>
            <w:webHidden/>
          </w:rPr>
          <w:fldChar w:fldCharType="end"/>
        </w:r>
      </w:hyperlink>
    </w:p>
    <w:p w14:paraId="02D6E6AB" w14:textId="77777777" w:rsidR="002A7A10" w:rsidRDefault="000C08A6">
      <w:pPr>
        <w:pStyle w:val="TOC5"/>
        <w:tabs>
          <w:tab w:val="right" w:leader="dot" w:pos="5030"/>
        </w:tabs>
        <w:rPr>
          <w:rFonts w:eastAsiaTheme="minorEastAsia"/>
          <w:noProof/>
          <w:sz w:val="22"/>
          <w:lang w:val="en-US" w:eastAsia="ja-JP" w:bidi="ar-SA"/>
        </w:rPr>
      </w:pPr>
      <w:hyperlink w:anchor="_Toc424044048" w:history="1">
        <w:r w:rsidR="002A7A10" w:rsidRPr="004F7873">
          <w:rPr>
            <w:rStyle w:val="Hyperlink"/>
            <w:noProof/>
          </w:rPr>
          <w:t>Електронни известия</w:t>
        </w:r>
        <w:r w:rsidR="002A7A10">
          <w:rPr>
            <w:noProof/>
            <w:webHidden/>
          </w:rPr>
          <w:tab/>
        </w:r>
        <w:r w:rsidR="002A7A10">
          <w:rPr>
            <w:noProof/>
            <w:webHidden/>
          </w:rPr>
          <w:fldChar w:fldCharType="begin"/>
        </w:r>
        <w:r w:rsidR="002A7A10">
          <w:rPr>
            <w:noProof/>
            <w:webHidden/>
          </w:rPr>
          <w:instrText xml:space="preserve"> PAGEREF _Toc424044048 \h </w:instrText>
        </w:r>
        <w:r w:rsidR="002A7A10">
          <w:rPr>
            <w:noProof/>
            <w:webHidden/>
          </w:rPr>
        </w:r>
        <w:r w:rsidR="002A7A10">
          <w:rPr>
            <w:noProof/>
            <w:webHidden/>
          </w:rPr>
          <w:fldChar w:fldCharType="separate"/>
        </w:r>
        <w:r w:rsidR="002A7A10">
          <w:rPr>
            <w:noProof/>
            <w:webHidden/>
          </w:rPr>
          <w:t>6</w:t>
        </w:r>
        <w:r w:rsidR="002A7A10">
          <w:rPr>
            <w:noProof/>
            <w:webHidden/>
          </w:rPr>
          <w:fldChar w:fldCharType="end"/>
        </w:r>
      </w:hyperlink>
    </w:p>
    <w:p w14:paraId="095BCEA5" w14:textId="77777777" w:rsidR="002A7A10" w:rsidRDefault="000C08A6">
      <w:pPr>
        <w:pStyle w:val="TOC5"/>
        <w:tabs>
          <w:tab w:val="right" w:leader="dot" w:pos="5030"/>
        </w:tabs>
        <w:rPr>
          <w:rFonts w:eastAsiaTheme="minorEastAsia"/>
          <w:noProof/>
          <w:sz w:val="22"/>
          <w:lang w:val="en-US" w:eastAsia="ja-JP" w:bidi="ar-SA"/>
        </w:rPr>
      </w:pPr>
      <w:hyperlink w:anchor="_Toc424044049" w:history="1">
        <w:r w:rsidR="002A7A10" w:rsidRPr="004F7873">
          <w:rPr>
            <w:rStyle w:val="Hyperlink"/>
            <w:noProof/>
          </w:rPr>
          <w:t>Превъзлагане на лицензи</w:t>
        </w:r>
        <w:r w:rsidR="002A7A10">
          <w:rPr>
            <w:noProof/>
            <w:webHidden/>
          </w:rPr>
          <w:tab/>
        </w:r>
        <w:r w:rsidR="002A7A10">
          <w:rPr>
            <w:noProof/>
            <w:webHidden/>
          </w:rPr>
          <w:fldChar w:fldCharType="begin"/>
        </w:r>
        <w:r w:rsidR="002A7A10">
          <w:rPr>
            <w:noProof/>
            <w:webHidden/>
          </w:rPr>
          <w:instrText xml:space="preserve"> PAGEREF _Toc424044049 \h </w:instrText>
        </w:r>
        <w:r w:rsidR="002A7A10">
          <w:rPr>
            <w:noProof/>
            <w:webHidden/>
          </w:rPr>
        </w:r>
        <w:r w:rsidR="002A7A10">
          <w:rPr>
            <w:noProof/>
            <w:webHidden/>
          </w:rPr>
          <w:fldChar w:fldCharType="separate"/>
        </w:r>
        <w:r w:rsidR="002A7A10">
          <w:rPr>
            <w:noProof/>
            <w:webHidden/>
          </w:rPr>
          <w:t>6</w:t>
        </w:r>
        <w:r w:rsidR="002A7A10">
          <w:rPr>
            <w:noProof/>
            <w:webHidden/>
          </w:rPr>
          <w:fldChar w:fldCharType="end"/>
        </w:r>
      </w:hyperlink>
    </w:p>
    <w:p w14:paraId="22133CFA" w14:textId="77777777" w:rsidR="002A7A10" w:rsidRDefault="000C08A6">
      <w:pPr>
        <w:pStyle w:val="TOC5"/>
        <w:tabs>
          <w:tab w:val="right" w:leader="dot" w:pos="5030"/>
        </w:tabs>
        <w:rPr>
          <w:rFonts w:eastAsiaTheme="minorEastAsia"/>
          <w:noProof/>
          <w:sz w:val="22"/>
          <w:lang w:val="en-US" w:eastAsia="ja-JP" w:bidi="ar-SA"/>
        </w:rPr>
      </w:pPr>
      <w:hyperlink w:anchor="_Toc424044050" w:history="1">
        <w:r w:rsidR="002A7A10" w:rsidRPr="004F7873">
          <w:rPr>
            <w:rStyle w:val="Hyperlink"/>
            <w:noProof/>
          </w:rPr>
          <w:t>Компоненти на шрифтове</w:t>
        </w:r>
        <w:r w:rsidR="002A7A10">
          <w:rPr>
            <w:noProof/>
            <w:webHidden/>
          </w:rPr>
          <w:tab/>
        </w:r>
        <w:r w:rsidR="002A7A10">
          <w:rPr>
            <w:noProof/>
            <w:webHidden/>
          </w:rPr>
          <w:fldChar w:fldCharType="begin"/>
        </w:r>
        <w:r w:rsidR="002A7A10">
          <w:rPr>
            <w:noProof/>
            <w:webHidden/>
          </w:rPr>
          <w:instrText xml:space="preserve"> PAGEREF _Toc424044050 \h </w:instrText>
        </w:r>
        <w:r w:rsidR="002A7A10">
          <w:rPr>
            <w:noProof/>
            <w:webHidden/>
          </w:rPr>
        </w:r>
        <w:r w:rsidR="002A7A10">
          <w:rPr>
            <w:noProof/>
            <w:webHidden/>
          </w:rPr>
          <w:fldChar w:fldCharType="separate"/>
        </w:r>
        <w:r w:rsidR="002A7A10">
          <w:rPr>
            <w:noProof/>
            <w:webHidden/>
          </w:rPr>
          <w:t>6</w:t>
        </w:r>
        <w:r w:rsidR="002A7A10">
          <w:rPr>
            <w:noProof/>
            <w:webHidden/>
          </w:rPr>
          <w:fldChar w:fldCharType="end"/>
        </w:r>
      </w:hyperlink>
    </w:p>
    <w:p w14:paraId="571713A8" w14:textId="77777777" w:rsidR="002A7A10" w:rsidRDefault="000C08A6">
      <w:pPr>
        <w:pStyle w:val="TOC5"/>
        <w:tabs>
          <w:tab w:val="right" w:leader="dot" w:pos="5030"/>
        </w:tabs>
        <w:rPr>
          <w:rFonts w:eastAsiaTheme="minorEastAsia"/>
          <w:noProof/>
          <w:sz w:val="22"/>
          <w:lang w:val="en-US" w:eastAsia="ja-JP" w:bidi="ar-SA"/>
        </w:rPr>
      </w:pPr>
      <w:hyperlink w:anchor="_Toc424044051" w:history="1">
        <w:r w:rsidR="002A7A10" w:rsidRPr="004F7873">
          <w:rPr>
            <w:rStyle w:val="Hyperlink"/>
            <w:noProof/>
          </w:rPr>
          <w:t>Мултиплексиране</w:t>
        </w:r>
        <w:r w:rsidR="002A7A10">
          <w:rPr>
            <w:noProof/>
            <w:webHidden/>
          </w:rPr>
          <w:tab/>
        </w:r>
        <w:r w:rsidR="002A7A10">
          <w:rPr>
            <w:noProof/>
            <w:webHidden/>
          </w:rPr>
          <w:fldChar w:fldCharType="begin"/>
        </w:r>
        <w:r w:rsidR="002A7A10">
          <w:rPr>
            <w:noProof/>
            <w:webHidden/>
          </w:rPr>
          <w:instrText xml:space="preserve"> PAGEREF _Toc424044051 \h </w:instrText>
        </w:r>
        <w:r w:rsidR="002A7A10">
          <w:rPr>
            <w:noProof/>
            <w:webHidden/>
          </w:rPr>
        </w:r>
        <w:r w:rsidR="002A7A10">
          <w:rPr>
            <w:noProof/>
            <w:webHidden/>
          </w:rPr>
          <w:fldChar w:fldCharType="separate"/>
        </w:r>
        <w:r w:rsidR="002A7A10">
          <w:rPr>
            <w:noProof/>
            <w:webHidden/>
          </w:rPr>
          <w:t>6</w:t>
        </w:r>
        <w:r w:rsidR="002A7A10">
          <w:rPr>
            <w:noProof/>
            <w:webHidden/>
          </w:rPr>
          <w:fldChar w:fldCharType="end"/>
        </w:r>
      </w:hyperlink>
    </w:p>
    <w:p w14:paraId="2B5A049D" w14:textId="77777777" w:rsidR="002A7A10" w:rsidRDefault="000C08A6">
      <w:pPr>
        <w:pStyle w:val="TOC1"/>
        <w:tabs>
          <w:tab w:val="right" w:leader="dot" w:pos="5030"/>
        </w:tabs>
        <w:rPr>
          <w:rFonts w:eastAsiaTheme="minorEastAsia"/>
          <w:b w:val="0"/>
          <w:caps w:val="0"/>
          <w:noProof/>
          <w:sz w:val="22"/>
          <w:lang w:val="en-US" w:eastAsia="ja-JP" w:bidi="ar-SA"/>
        </w:rPr>
      </w:pPr>
      <w:hyperlink w:anchor="_Toc424044052" w:history="1">
        <w:r w:rsidR="002A7A10" w:rsidRPr="004F7873">
          <w:rPr>
            <w:rStyle w:val="Hyperlink"/>
            <w:noProof/>
          </w:rPr>
          <w:t>Условия за поверителност и защита</w:t>
        </w:r>
        <w:r w:rsidR="002A7A10">
          <w:rPr>
            <w:noProof/>
            <w:webHidden/>
          </w:rPr>
          <w:tab/>
        </w:r>
        <w:r w:rsidR="002A7A10">
          <w:rPr>
            <w:noProof/>
            <w:webHidden/>
          </w:rPr>
          <w:fldChar w:fldCharType="begin"/>
        </w:r>
        <w:r w:rsidR="002A7A10">
          <w:rPr>
            <w:noProof/>
            <w:webHidden/>
          </w:rPr>
          <w:instrText xml:space="preserve"> PAGEREF _Toc424044052 \h </w:instrText>
        </w:r>
        <w:r w:rsidR="002A7A10">
          <w:rPr>
            <w:noProof/>
            <w:webHidden/>
          </w:rPr>
        </w:r>
        <w:r w:rsidR="002A7A10">
          <w:rPr>
            <w:noProof/>
            <w:webHidden/>
          </w:rPr>
          <w:fldChar w:fldCharType="separate"/>
        </w:r>
        <w:r w:rsidR="002A7A10">
          <w:rPr>
            <w:noProof/>
            <w:webHidden/>
          </w:rPr>
          <w:t>7</w:t>
        </w:r>
        <w:r w:rsidR="002A7A10">
          <w:rPr>
            <w:noProof/>
            <w:webHidden/>
          </w:rPr>
          <w:fldChar w:fldCharType="end"/>
        </w:r>
      </w:hyperlink>
    </w:p>
    <w:p w14:paraId="376FBE79" w14:textId="77777777" w:rsidR="002A7A10" w:rsidRDefault="000C08A6">
      <w:pPr>
        <w:pStyle w:val="TOC4"/>
        <w:rPr>
          <w:rFonts w:eastAsiaTheme="minorEastAsia"/>
          <w:smallCaps w:val="0"/>
          <w:noProof/>
          <w:sz w:val="22"/>
          <w:lang w:val="en-US" w:eastAsia="ja-JP" w:bidi="ar-SA"/>
        </w:rPr>
      </w:pPr>
      <w:hyperlink w:anchor="_Toc424044053" w:history="1">
        <w:r w:rsidR="002A7A10" w:rsidRPr="004F7873">
          <w:rPr>
            <w:rStyle w:val="Hyperlink"/>
            <w:noProof/>
          </w:rPr>
          <w:t>Общи условия за поверителност и защита</w:t>
        </w:r>
        <w:r w:rsidR="002A7A10">
          <w:rPr>
            <w:noProof/>
            <w:webHidden/>
          </w:rPr>
          <w:tab/>
        </w:r>
        <w:r w:rsidR="002A7A10">
          <w:rPr>
            <w:noProof/>
            <w:webHidden/>
          </w:rPr>
          <w:fldChar w:fldCharType="begin"/>
        </w:r>
        <w:r w:rsidR="002A7A10">
          <w:rPr>
            <w:noProof/>
            <w:webHidden/>
          </w:rPr>
          <w:instrText xml:space="preserve"> PAGEREF _Toc424044053 \h </w:instrText>
        </w:r>
        <w:r w:rsidR="002A7A10">
          <w:rPr>
            <w:noProof/>
            <w:webHidden/>
          </w:rPr>
        </w:r>
        <w:r w:rsidR="002A7A10">
          <w:rPr>
            <w:noProof/>
            <w:webHidden/>
          </w:rPr>
          <w:fldChar w:fldCharType="separate"/>
        </w:r>
        <w:r w:rsidR="002A7A10">
          <w:rPr>
            <w:noProof/>
            <w:webHidden/>
          </w:rPr>
          <w:t>7</w:t>
        </w:r>
        <w:r w:rsidR="002A7A10">
          <w:rPr>
            <w:noProof/>
            <w:webHidden/>
          </w:rPr>
          <w:fldChar w:fldCharType="end"/>
        </w:r>
      </w:hyperlink>
    </w:p>
    <w:p w14:paraId="54EAEDB7" w14:textId="77777777" w:rsidR="002A7A10" w:rsidRDefault="000C08A6">
      <w:pPr>
        <w:pStyle w:val="TOC5"/>
        <w:tabs>
          <w:tab w:val="right" w:leader="dot" w:pos="5030"/>
        </w:tabs>
        <w:rPr>
          <w:rFonts w:eastAsiaTheme="minorEastAsia"/>
          <w:noProof/>
          <w:sz w:val="22"/>
          <w:lang w:val="en-US" w:eastAsia="ja-JP" w:bidi="ar-SA"/>
        </w:rPr>
      </w:pPr>
      <w:hyperlink w:anchor="_Toc424044054" w:history="1">
        <w:r w:rsidR="002A7A10" w:rsidRPr="004F7873">
          <w:rPr>
            <w:rStyle w:val="Hyperlink"/>
            <w:noProof/>
          </w:rPr>
          <w:t>Обсег</w:t>
        </w:r>
        <w:r w:rsidR="002A7A10">
          <w:rPr>
            <w:noProof/>
            <w:webHidden/>
          </w:rPr>
          <w:tab/>
        </w:r>
        <w:r w:rsidR="002A7A10">
          <w:rPr>
            <w:noProof/>
            <w:webHidden/>
          </w:rPr>
          <w:fldChar w:fldCharType="begin"/>
        </w:r>
        <w:r w:rsidR="002A7A10">
          <w:rPr>
            <w:noProof/>
            <w:webHidden/>
          </w:rPr>
          <w:instrText xml:space="preserve"> PAGEREF _Toc424044054 \h </w:instrText>
        </w:r>
        <w:r w:rsidR="002A7A10">
          <w:rPr>
            <w:noProof/>
            <w:webHidden/>
          </w:rPr>
        </w:r>
        <w:r w:rsidR="002A7A10">
          <w:rPr>
            <w:noProof/>
            <w:webHidden/>
          </w:rPr>
          <w:fldChar w:fldCharType="separate"/>
        </w:r>
        <w:r w:rsidR="002A7A10">
          <w:rPr>
            <w:noProof/>
            <w:webHidden/>
          </w:rPr>
          <w:t>7</w:t>
        </w:r>
        <w:r w:rsidR="002A7A10">
          <w:rPr>
            <w:noProof/>
            <w:webHidden/>
          </w:rPr>
          <w:fldChar w:fldCharType="end"/>
        </w:r>
      </w:hyperlink>
    </w:p>
    <w:p w14:paraId="53AE6371" w14:textId="77777777" w:rsidR="002A7A10" w:rsidRDefault="000C08A6">
      <w:pPr>
        <w:pStyle w:val="TOC5"/>
        <w:tabs>
          <w:tab w:val="right" w:leader="dot" w:pos="5030"/>
        </w:tabs>
        <w:rPr>
          <w:rFonts w:eastAsiaTheme="minorEastAsia"/>
          <w:noProof/>
          <w:sz w:val="22"/>
          <w:lang w:val="en-US" w:eastAsia="ja-JP" w:bidi="ar-SA"/>
        </w:rPr>
      </w:pPr>
      <w:hyperlink w:anchor="_Toc424044055" w:history="1">
        <w:r w:rsidR="002A7A10" w:rsidRPr="004F7873">
          <w:rPr>
            <w:rStyle w:val="Hyperlink"/>
            <w:noProof/>
          </w:rPr>
          <w:t>Използване на Клиентски данни</w:t>
        </w:r>
        <w:r w:rsidR="002A7A10">
          <w:rPr>
            <w:noProof/>
            <w:webHidden/>
          </w:rPr>
          <w:tab/>
        </w:r>
        <w:r w:rsidR="002A7A10">
          <w:rPr>
            <w:noProof/>
            <w:webHidden/>
          </w:rPr>
          <w:fldChar w:fldCharType="begin"/>
        </w:r>
        <w:r w:rsidR="002A7A10">
          <w:rPr>
            <w:noProof/>
            <w:webHidden/>
          </w:rPr>
          <w:instrText xml:space="preserve"> PAGEREF _Toc424044055 \h </w:instrText>
        </w:r>
        <w:r w:rsidR="002A7A10">
          <w:rPr>
            <w:noProof/>
            <w:webHidden/>
          </w:rPr>
        </w:r>
        <w:r w:rsidR="002A7A10">
          <w:rPr>
            <w:noProof/>
            <w:webHidden/>
          </w:rPr>
          <w:fldChar w:fldCharType="separate"/>
        </w:r>
        <w:r w:rsidR="002A7A10">
          <w:rPr>
            <w:noProof/>
            <w:webHidden/>
          </w:rPr>
          <w:t>7</w:t>
        </w:r>
        <w:r w:rsidR="002A7A10">
          <w:rPr>
            <w:noProof/>
            <w:webHidden/>
          </w:rPr>
          <w:fldChar w:fldCharType="end"/>
        </w:r>
      </w:hyperlink>
    </w:p>
    <w:p w14:paraId="6429B759" w14:textId="77777777" w:rsidR="002A7A10" w:rsidRDefault="000C08A6">
      <w:pPr>
        <w:pStyle w:val="TOC5"/>
        <w:tabs>
          <w:tab w:val="right" w:leader="dot" w:pos="5030"/>
        </w:tabs>
        <w:rPr>
          <w:rFonts w:eastAsiaTheme="minorEastAsia"/>
          <w:noProof/>
          <w:sz w:val="22"/>
          <w:lang w:val="en-US" w:eastAsia="ja-JP" w:bidi="ar-SA"/>
        </w:rPr>
      </w:pPr>
      <w:hyperlink w:anchor="_Toc424044056" w:history="1">
        <w:r w:rsidR="002A7A10" w:rsidRPr="004F7873">
          <w:rPr>
            <w:rStyle w:val="Hyperlink"/>
            <w:noProof/>
          </w:rPr>
          <w:t>Изнасяне на информация за Клиентски данни</w:t>
        </w:r>
        <w:r w:rsidR="002A7A10">
          <w:rPr>
            <w:noProof/>
            <w:webHidden/>
          </w:rPr>
          <w:tab/>
        </w:r>
        <w:r w:rsidR="002A7A10">
          <w:rPr>
            <w:noProof/>
            <w:webHidden/>
          </w:rPr>
          <w:fldChar w:fldCharType="begin"/>
        </w:r>
        <w:r w:rsidR="002A7A10">
          <w:rPr>
            <w:noProof/>
            <w:webHidden/>
          </w:rPr>
          <w:instrText xml:space="preserve"> PAGEREF _Toc424044056 \h </w:instrText>
        </w:r>
        <w:r w:rsidR="002A7A10">
          <w:rPr>
            <w:noProof/>
            <w:webHidden/>
          </w:rPr>
        </w:r>
        <w:r w:rsidR="002A7A10">
          <w:rPr>
            <w:noProof/>
            <w:webHidden/>
          </w:rPr>
          <w:fldChar w:fldCharType="separate"/>
        </w:r>
        <w:r w:rsidR="002A7A10">
          <w:rPr>
            <w:noProof/>
            <w:webHidden/>
          </w:rPr>
          <w:t>7</w:t>
        </w:r>
        <w:r w:rsidR="002A7A10">
          <w:rPr>
            <w:noProof/>
            <w:webHidden/>
          </w:rPr>
          <w:fldChar w:fldCharType="end"/>
        </w:r>
      </w:hyperlink>
    </w:p>
    <w:p w14:paraId="2F6BAE3F" w14:textId="77777777" w:rsidR="002A7A10" w:rsidRDefault="000C08A6">
      <w:pPr>
        <w:pStyle w:val="TOC5"/>
        <w:tabs>
          <w:tab w:val="right" w:leader="dot" w:pos="5030"/>
        </w:tabs>
        <w:rPr>
          <w:rFonts w:eastAsiaTheme="minorEastAsia"/>
          <w:noProof/>
          <w:sz w:val="22"/>
          <w:lang w:val="en-US" w:eastAsia="ja-JP" w:bidi="ar-SA"/>
        </w:rPr>
      </w:pPr>
      <w:hyperlink w:anchor="_Toc424044057" w:history="1">
        <w:r w:rsidR="002A7A10" w:rsidRPr="004F7873">
          <w:rPr>
            <w:rStyle w:val="Hyperlink"/>
            <w:noProof/>
          </w:rPr>
          <w:t>Образователни институции</w:t>
        </w:r>
        <w:r w:rsidR="002A7A10">
          <w:rPr>
            <w:noProof/>
            <w:webHidden/>
          </w:rPr>
          <w:tab/>
        </w:r>
        <w:r w:rsidR="002A7A10">
          <w:rPr>
            <w:noProof/>
            <w:webHidden/>
          </w:rPr>
          <w:fldChar w:fldCharType="begin"/>
        </w:r>
        <w:r w:rsidR="002A7A10">
          <w:rPr>
            <w:noProof/>
            <w:webHidden/>
          </w:rPr>
          <w:instrText xml:space="preserve"> PAGEREF _Toc424044057 \h </w:instrText>
        </w:r>
        <w:r w:rsidR="002A7A10">
          <w:rPr>
            <w:noProof/>
            <w:webHidden/>
          </w:rPr>
        </w:r>
        <w:r w:rsidR="002A7A10">
          <w:rPr>
            <w:noProof/>
            <w:webHidden/>
          </w:rPr>
          <w:fldChar w:fldCharType="separate"/>
        </w:r>
        <w:r w:rsidR="002A7A10">
          <w:rPr>
            <w:noProof/>
            <w:webHidden/>
          </w:rPr>
          <w:t>7</w:t>
        </w:r>
        <w:r w:rsidR="002A7A10">
          <w:rPr>
            <w:noProof/>
            <w:webHidden/>
          </w:rPr>
          <w:fldChar w:fldCharType="end"/>
        </w:r>
      </w:hyperlink>
    </w:p>
    <w:p w14:paraId="5108635A" w14:textId="77777777" w:rsidR="002A7A10" w:rsidRDefault="000C08A6">
      <w:pPr>
        <w:pStyle w:val="TOC5"/>
        <w:tabs>
          <w:tab w:val="right" w:leader="dot" w:pos="5030"/>
        </w:tabs>
        <w:rPr>
          <w:rFonts w:eastAsiaTheme="minorEastAsia"/>
          <w:noProof/>
          <w:sz w:val="22"/>
          <w:lang w:val="en-US" w:eastAsia="ja-JP" w:bidi="ar-SA"/>
        </w:rPr>
      </w:pPr>
      <w:hyperlink w:anchor="_Toc424044058" w:history="1">
        <w:r w:rsidR="002A7A10" w:rsidRPr="004F7873">
          <w:rPr>
            <w:rStyle w:val="Hyperlink"/>
            <w:noProof/>
          </w:rPr>
          <w:t>Бизнес сътрудник по HIPAA</w:t>
        </w:r>
        <w:r w:rsidR="002A7A10">
          <w:rPr>
            <w:noProof/>
            <w:webHidden/>
          </w:rPr>
          <w:tab/>
        </w:r>
        <w:r w:rsidR="002A7A10">
          <w:rPr>
            <w:noProof/>
            <w:webHidden/>
          </w:rPr>
          <w:fldChar w:fldCharType="begin"/>
        </w:r>
        <w:r w:rsidR="002A7A10">
          <w:rPr>
            <w:noProof/>
            <w:webHidden/>
          </w:rPr>
          <w:instrText xml:space="preserve"> PAGEREF _Toc424044058 \h </w:instrText>
        </w:r>
        <w:r w:rsidR="002A7A10">
          <w:rPr>
            <w:noProof/>
            <w:webHidden/>
          </w:rPr>
        </w:r>
        <w:r w:rsidR="002A7A10">
          <w:rPr>
            <w:noProof/>
            <w:webHidden/>
          </w:rPr>
          <w:fldChar w:fldCharType="separate"/>
        </w:r>
        <w:r w:rsidR="002A7A10">
          <w:rPr>
            <w:noProof/>
            <w:webHidden/>
          </w:rPr>
          <w:t>8</w:t>
        </w:r>
        <w:r w:rsidR="002A7A10">
          <w:rPr>
            <w:noProof/>
            <w:webHidden/>
          </w:rPr>
          <w:fldChar w:fldCharType="end"/>
        </w:r>
      </w:hyperlink>
    </w:p>
    <w:p w14:paraId="49D863F0" w14:textId="77777777" w:rsidR="002A7A10" w:rsidRDefault="000C08A6">
      <w:pPr>
        <w:pStyle w:val="TOC5"/>
        <w:tabs>
          <w:tab w:val="right" w:leader="dot" w:pos="5030"/>
        </w:tabs>
        <w:rPr>
          <w:rFonts w:eastAsiaTheme="minorEastAsia"/>
          <w:noProof/>
          <w:sz w:val="22"/>
          <w:lang w:val="en-US" w:eastAsia="ja-JP" w:bidi="ar-SA"/>
        </w:rPr>
      </w:pPr>
      <w:hyperlink w:anchor="_Toc424044059" w:history="1">
        <w:r w:rsidR="002A7A10" w:rsidRPr="004F7873">
          <w:rPr>
            <w:rStyle w:val="Hyperlink"/>
            <w:noProof/>
          </w:rPr>
          <w:t>Защита</w:t>
        </w:r>
        <w:r w:rsidR="002A7A10">
          <w:rPr>
            <w:noProof/>
            <w:webHidden/>
          </w:rPr>
          <w:tab/>
        </w:r>
        <w:r w:rsidR="002A7A10">
          <w:rPr>
            <w:noProof/>
            <w:webHidden/>
          </w:rPr>
          <w:fldChar w:fldCharType="begin"/>
        </w:r>
        <w:r w:rsidR="002A7A10">
          <w:rPr>
            <w:noProof/>
            <w:webHidden/>
          </w:rPr>
          <w:instrText xml:space="preserve"> PAGEREF _Toc424044059 \h </w:instrText>
        </w:r>
        <w:r w:rsidR="002A7A10">
          <w:rPr>
            <w:noProof/>
            <w:webHidden/>
          </w:rPr>
        </w:r>
        <w:r w:rsidR="002A7A10">
          <w:rPr>
            <w:noProof/>
            <w:webHidden/>
          </w:rPr>
          <w:fldChar w:fldCharType="separate"/>
        </w:r>
        <w:r w:rsidR="002A7A10">
          <w:rPr>
            <w:noProof/>
            <w:webHidden/>
          </w:rPr>
          <w:t>8</w:t>
        </w:r>
        <w:r w:rsidR="002A7A10">
          <w:rPr>
            <w:noProof/>
            <w:webHidden/>
          </w:rPr>
          <w:fldChar w:fldCharType="end"/>
        </w:r>
      </w:hyperlink>
    </w:p>
    <w:p w14:paraId="0D7ECBC7" w14:textId="77777777" w:rsidR="002A7A10" w:rsidRDefault="000C08A6">
      <w:pPr>
        <w:pStyle w:val="TOC5"/>
        <w:tabs>
          <w:tab w:val="right" w:leader="dot" w:pos="5030"/>
        </w:tabs>
        <w:rPr>
          <w:rFonts w:eastAsiaTheme="minorEastAsia"/>
          <w:noProof/>
          <w:sz w:val="22"/>
          <w:lang w:val="en-US" w:eastAsia="ja-JP" w:bidi="ar-SA"/>
        </w:rPr>
      </w:pPr>
      <w:hyperlink w:anchor="_Toc424044060" w:history="1">
        <w:r w:rsidR="002A7A10" w:rsidRPr="004F7873">
          <w:rPr>
            <w:rStyle w:val="Hyperlink"/>
            <w:noProof/>
          </w:rPr>
          <w:t>Уведомяване за пробив в защитата</w:t>
        </w:r>
        <w:r w:rsidR="002A7A10">
          <w:rPr>
            <w:noProof/>
            <w:webHidden/>
          </w:rPr>
          <w:tab/>
        </w:r>
        <w:r w:rsidR="002A7A10">
          <w:rPr>
            <w:noProof/>
            <w:webHidden/>
          </w:rPr>
          <w:fldChar w:fldCharType="begin"/>
        </w:r>
        <w:r w:rsidR="002A7A10">
          <w:rPr>
            <w:noProof/>
            <w:webHidden/>
          </w:rPr>
          <w:instrText xml:space="preserve"> PAGEREF _Toc424044060 \h </w:instrText>
        </w:r>
        <w:r w:rsidR="002A7A10">
          <w:rPr>
            <w:noProof/>
            <w:webHidden/>
          </w:rPr>
        </w:r>
        <w:r w:rsidR="002A7A10">
          <w:rPr>
            <w:noProof/>
            <w:webHidden/>
          </w:rPr>
          <w:fldChar w:fldCharType="separate"/>
        </w:r>
        <w:r w:rsidR="002A7A10">
          <w:rPr>
            <w:noProof/>
            <w:webHidden/>
          </w:rPr>
          <w:t>8</w:t>
        </w:r>
        <w:r w:rsidR="002A7A10">
          <w:rPr>
            <w:noProof/>
            <w:webHidden/>
          </w:rPr>
          <w:fldChar w:fldCharType="end"/>
        </w:r>
      </w:hyperlink>
    </w:p>
    <w:p w14:paraId="545C3FBF" w14:textId="77777777" w:rsidR="002A7A10" w:rsidRDefault="000C08A6">
      <w:pPr>
        <w:pStyle w:val="TOC5"/>
        <w:tabs>
          <w:tab w:val="right" w:leader="dot" w:pos="5030"/>
        </w:tabs>
        <w:rPr>
          <w:rFonts w:eastAsiaTheme="minorEastAsia"/>
          <w:noProof/>
          <w:sz w:val="22"/>
          <w:lang w:val="en-US" w:eastAsia="ja-JP" w:bidi="ar-SA"/>
        </w:rPr>
      </w:pPr>
      <w:hyperlink w:anchor="_Toc424044061" w:history="1">
        <w:r w:rsidR="002A7A10" w:rsidRPr="004F7873">
          <w:rPr>
            <w:rStyle w:val="Hyperlink"/>
            <w:noProof/>
          </w:rPr>
          <w:t>Местоположение на обработването на данните</w:t>
        </w:r>
        <w:r w:rsidR="002A7A10">
          <w:rPr>
            <w:noProof/>
            <w:webHidden/>
          </w:rPr>
          <w:tab/>
        </w:r>
        <w:r w:rsidR="002A7A10">
          <w:rPr>
            <w:noProof/>
            <w:webHidden/>
          </w:rPr>
          <w:fldChar w:fldCharType="begin"/>
        </w:r>
        <w:r w:rsidR="002A7A10">
          <w:rPr>
            <w:noProof/>
            <w:webHidden/>
          </w:rPr>
          <w:instrText xml:space="preserve"> PAGEREF _Toc424044061 \h </w:instrText>
        </w:r>
        <w:r w:rsidR="002A7A10">
          <w:rPr>
            <w:noProof/>
            <w:webHidden/>
          </w:rPr>
        </w:r>
        <w:r w:rsidR="002A7A10">
          <w:rPr>
            <w:noProof/>
            <w:webHidden/>
          </w:rPr>
          <w:fldChar w:fldCharType="separate"/>
        </w:r>
        <w:r w:rsidR="002A7A10">
          <w:rPr>
            <w:noProof/>
            <w:webHidden/>
          </w:rPr>
          <w:t>8</w:t>
        </w:r>
        <w:r w:rsidR="002A7A10">
          <w:rPr>
            <w:noProof/>
            <w:webHidden/>
          </w:rPr>
          <w:fldChar w:fldCharType="end"/>
        </w:r>
      </w:hyperlink>
    </w:p>
    <w:p w14:paraId="720673E6" w14:textId="77777777" w:rsidR="002A7A10" w:rsidRDefault="000C08A6">
      <w:pPr>
        <w:pStyle w:val="TOC5"/>
        <w:tabs>
          <w:tab w:val="right" w:leader="dot" w:pos="5030"/>
        </w:tabs>
        <w:rPr>
          <w:rFonts w:eastAsiaTheme="minorEastAsia"/>
          <w:noProof/>
          <w:sz w:val="22"/>
          <w:lang w:val="en-US" w:eastAsia="ja-JP" w:bidi="ar-SA"/>
        </w:rPr>
      </w:pPr>
      <w:hyperlink w:anchor="_Toc424044062" w:history="1">
        <w:r w:rsidR="002A7A10" w:rsidRPr="004F7873">
          <w:rPr>
            <w:rStyle w:val="Hyperlink"/>
            <w:noProof/>
          </w:rPr>
          <w:t>Предварителни издания</w:t>
        </w:r>
        <w:r w:rsidR="002A7A10">
          <w:rPr>
            <w:noProof/>
            <w:webHidden/>
          </w:rPr>
          <w:tab/>
        </w:r>
        <w:r w:rsidR="002A7A10">
          <w:rPr>
            <w:noProof/>
            <w:webHidden/>
          </w:rPr>
          <w:fldChar w:fldCharType="begin"/>
        </w:r>
        <w:r w:rsidR="002A7A10">
          <w:rPr>
            <w:noProof/>
            <w:webHidden/>
          </w:rPr>
          <w:instrText xml:space="preserve"> PAGEREF _Toc424044062 \h </w:instrText>
        </w:r>
        <w:r w:rsidR="002A7A10">
          <w:rPr>
            <w:noProof/>
            <w:webHidden/>
          </w:rPr>
        </w:r>
        <w:r w:rsidR="002A7A10">
          <w:rPr>
            <w:noProof/>
            <w:webHidden/>
          </w:rPr>
          <w:fldChar w:fldCharType="separate"/>
        </w:r>
        <w:r w:rsidR="002A7A10">
          <w:rPr>
            <w:noProof/>
            <w:webHidden/>
          </w:rPr>
          <w:t>8</w:t>
        </w:r>
        <w:r w:rsidR="002A7A10">
          <w:rPr>
            <w:noProof/>
            <w:webHidden/>
          </w:rPr>
          <w:fldChar w:fldCharType="end"/>
        </w:r>
      </w:hyperlink>
    </w:p>
    <w:p w14:paraId="7C9945DF" w14:textId="77777777" w:rsidR="002A7A10" w:rsidRDefault="000C08A6">
      <w:pPr>
        <w:pStyle w:val="TOC5"/>
        <w:tabs>
          <w:tab w:val="right" w:leader="dot" w:pos="5030"/>
        </w:tabs>
        <w:rPr>
          <w:rFonts w:eastAsiaTheme="minorEastAsia"/>
          <w:noProof/>
          <w:sz w:val="22"/>
          <w:lang w:val="en-US" w:eastAsia="ja-JP" w:bidi="ar-SA"/>
        </w:rPr>
      </w:pPr>
      <w:hyperlink w:anchor="_Toc424044063" w:history="1">
        <w:r w:rsidR="002A7A10" w:rsidRPr="004F7873">
          <w:rPr>
            <w:rStyle w:val="Hyperlink"/>
            <w:noProof/>
          </w:rPr>
          <w:t>Използване на Подизпълнители</w:t>
        </w:r>
        <w:r w:rsidR="002A7A10">
          <w:rPr>
            <w:noProof/>
            <w:webHidden/>
          </w:rPr>
          <w:tab/>
        </w:r>
        <w:r w:rsidR="002A7A10">
          <w:rPr>
            <w:noProof/>
            <w:webHidden/>
          </w:rPr>
          <w:fldChar w:fldCharType="begin"/>
        </w:r>
        <w:r w:rsidR="002A7A10">
          <w:rPr>
            <w:noProof/>
            <w:webHidden/>
          </w:rPr>
          <w:instrText xml:space="preserve"> PAGEREF _Toc424044063 \h </w:instrText>
        </w:r>
        <w:r w:rsidR="002A7A10">
          <w:rPr>
            <w:noProof/>
            <w:webHidden/>
          </w:rPr>
        </w:r>
        <w:r w:rsidR="002A7A10">
          <w:rPr>
            <w:noProof/>
            <w:webHidden/>
          </w:rPr>
          <w:fldChar w:fldCharType="separate"/>
        </w:r>
        <w:r w:rsidR="002A7A10">
          <w:rPr>
            <w:noProof/>
            <w:webHidden/>
          </w:rPr>
          <w:t>8</w:t>
        </w:r>
        <w:r w:rsidR="002A7A10">
          <w:rPr>
            <w:noProof/>
            <w:webHidden/>
          </w:rPr>
          <w:fldChar w:fldCharType="end"/>
        </w:r>
      </w:hyperlink>
    </w:p>
    <w:p w14:paraId="1F1A7E04" w14:textId="77777777" w:rsidR="002A7A10" w:rsidRDefault="000C08A6">
      <w:pPr>
        <w:pStyle w:val="TOC5"/>
        <w:tabs>
          <w:tab w:val="right" w:leader="dot" w:pos="5030"/>
        </w:tabs>
        <w:rPr>
          <w:rFonts w:eastAsiaTheme="minorEastAsia"/>
          <w:noProof/>
          <w:sz w:val="22"/>
          <w:lang w:val="en-US" w:eastAsia="ja-JP" w:bidi="ar-SA"/>
        </w:rPr>
      </w:pPr>
      <w:hyperlink w:anchor="_Toc424044064" w:history="1">
        <w:r w:rsidR="002A7A10" w:rsidRPr="004F7873">
          <w:rPr>
            <w:rStyle w:val="Hyperlink"/>
            <w:noProof/>
          </w:rPr>
          <w:t>Начини за връзка с Microsoft</w:t>
        </w:r>
        <w:r w:rsidR="002A7A10">
          <w:rPr>
            <w:noProof/>
            <w:webHidden/>
          </w:rPr>
          <w:tab/>
        </w:r>
        <w:r w:rsidR="002A7A10">
          <w:rPr>
            <w:noProof/>
            <w:webHidden/>
          </w:rPr>
          <w:fldChar w:fldCharType="begin"/>
        </w:r>
        <w:r w:rsidR="002A7A10">
          <w:rPr>
            <w:noProof/>
            <w:webHidden/>
          </w:rPr>
          <w:instrText xml:space="preserve"> PAGEREF _Toc424044064 \h </w:instrText>
        </w:r>
        <w:r w:rsidR="002A7A10">
          <w:rPr>
            <w:noProof/>
            <w:webHidden/>
          </w:rPr>
        </w:r>
        <w:r w:rsidR="002A7A10">
          <w:rPr>
            <w:noProof/>
            <w:webHidden/>
          </w:rPr>
          <w:fldChar w:fldCharType="separate"/>
        </w:r>
        <w:r w:rsidR="002A7A10">
          <w:rPr>
            <w:noProof/>
            <w:webHidden/>
          </w:rPr>
          <w:t>8</w:t>
        </w:r>
        <w:r w:rsidR="002A7A10">
          <w:rPr>
            <w:noProof/>
            <w:webHidden/>
          </w:rPr>
          <w:fldChar w:fldCharType="end"/>
        </w:r>
      </w:hyperlink>
    </w:p>
    <w:p w14:paraId="5661189F" w14:textId="77777777" w:rsidR="002A7A10" w:rsidRDefault="000C08A6">
      <w:pPr>
        <w:pStyle w:val="TOC4"/>
        <w:rPr>
          <w:rFonts w:eastAsiaTheme="minorEastAsia"/>
          <w:smallCaps w:val="0"/>
          <w:noProof/>
          <w:sz w:val="22"/>
          <w:lang w:val="en-US" w:eastAsia="ja-JP" w:bidi="ar-SA"/>
        </w:rPr>
      </w:pPr>
      <w:hyperlink w:anchor="_Toc424044065" w:history="1">
        <w:r w:rsidR="002A7A10" w:rsidRPr="004F7873">
          <w:rPr>
            <w:rStyle w:val="Hyperlink"/>
            <w:noProof/>
          </w:rPr>
          <w:t>Условия за обработване на данни</w:t>
        </w:r>
        <w:r w:rsidR="002A7A10">
          <w:rPr>
            <w:noProof/>
            <w:webHidden/>
          </w:rPr>
          <w:tab/>
        </w:r>
        <w:r w:rsidR="002A7A10">
          <w:rPr>
            <w:noProof/>
            <w:webHidden/>
          </w:rPr>
          <w:fldChar w:fldCharType="begin"/>
        </w:r>
        <w:r w:rsidR="002A7A10">
          <w:rPr>
            <w:noProof/>
            <w:webHidden/>
          </w:rPr>
          <w:instrText xml:space="preserve"> PAGEREF _Toc424044065 \h </w:instrText>
        </w:r>
        <w:r w:rsidR="002A7A10">
          <w:rPr>
            <w:noProof/>
            <w:webHidden/>
          </w:rPr>
        </w:r>
        <w:r w:rsidR="002A7A10">
          <w:rPr>
            <w:noProof/>
            <w:webHidden/>
          </w:rPr>
          <w:fldChar w:fldCharType="separate"/>
        </w:r>
        <w:r w:rsidR="002A7A10">
          <w:rPr>
            <w:noProof/>
            <w:webHidden/>
          </w:rPr>
          <w:t>10</w:t>
        </w:r>
        <w:r w:rsidR="002A7A10">
          <w:rPr>
            <w:noProof/>
            <w:webHidden/>
          </w:rPr>
          <w:fldChar w:fldCharType="end"/>
        </w:r>
      </w:hyperlink>
    </w:p>
    <w:p w14:paraId="65FA7C4D" w14:textId="77777777" w:rsidR="002A7A10" w:rsidRDefault="000C08A6">
      <w:pPr>
        <w:pStyle w:val="TOC5"/>
        <w:tabs>
          <w:tab w:val="right" w:leader="dot" w:pos="5030"/>
        </w:tabs>
        <w:rPr>
          <w:rFonts w:eastAsiaTheme="minorEastAsia"/>
          <w:noProof/>
          <w:sz w:val="22"/>
          <w:lang w:val="en-US" w:eastAsia="ja-JP" w:bidi="ar-SA"/>
        </w:rPr>
      </w:pPr>
      <w:hyperlink w:anchor="_Toc424044066" w:history="1">
        <w:r w:rsidR="002A7A10" w:rsidRPr="004F7873">
          <w:rPr>
            <w:rStyle w:val="Hyperlink"/>
            <w:noProof/>
          </w:rPr>
          <w:t>Местоположение на Клиентски Данни в покой</w:t>
        </w:r>
        <w:r w:rsidR="002A7A10">
          <w:rPr>
            <w:noProof/>
            <w:webHidden/>
          </w:rPr>
          <w:tab/>
        </w:r>
        <w:r w:rsidR="002A7A10">
          <w:rPr>
            <w:noProof/>
            <w:webHidden/>
          </w:rPr>
          <w:fldChar w:fldCharType="begin"/>
        </w:r>
        <w:r w:rsidR="002A7A10">
          <w:rPr>
            <w:noProof/>
            <w:webHidden/>
          </w:rPr>
          <w:instrText xml:space="preserve"> PAGEREF _Toc424044066 \h </w:instrText>
        </w:r>
        <w:r w:rsidR="002A7A10">
          <w:rPr>
            <w:noProof/>
            <w:webHidden/>
          </w:rPr>
        </w:r>
        <w:r w:rsidR="002A7A10">
          <w:rPr>
            <w:noProof/>
            <w:webHidden/>
          </w:rPr>
          <w:fldChar w:fldCharType="separate"/>
        </w:r>
        <w:r w:rsidR="002A7A10">
          <w:rPr>
            <w:noProof/>
            <w:webHidden/>
          </w:rPr>
          <w:t>11</w:t>
        </w:r>
        <w:r w:rsidR="002A7A10">
          <w:rPr>
            <w:noProof/>
            <w:webHidden/>
          </w:rPr>
          <w:fldChar w:fldCharType="end"/>
        </w:r>
      </w:hyperlink>
    </w:p>
    <w:p w14:paraId="557F8F6E" w14:textId="77777777" w:rsidR="002A7A10" w:rsidRDefault="000C08A6">
      <w:pPr>
        <w:pStyle w:val="TOC5"/>
        <w:tabs>
          <w:tab w:val="right" w:leader="dot" w:pos="5030"/>
        </w:tabs>
        <w:rPr>
          <w:rFonts w:eastAsiaTheme="minorEastAsia"/>
          <w:noProof/>
          <w:sz w:val="22"/>
          <w:lang w:val="en-US" w:eastAsia="ja-JP" w:bidi="ar-SA"/>
        </w:rPr>
      </w:pPr>
      <w:hyperlink w:anchor="_Toc424044067" w:history="1">
        <w:r w:rsidR="002A7A10" w:rsidRPr="004F7873">
          <w:rPr>
            <w:rStyle w:val="Hyperlink"/>
            <w:noProof/>
          </w:rPr>
          <w:t>Поверителност</w:t>
        </w:r>
        <w:r w:rsidR="002A7A10">
          <w:rPr>
            <w:noProof/>
            <w:webHidden/>
          </w:rPr>
          <w:tab/>
        </w:r>
        <w:r w:rsidR="002A7A10">
          <w:rPr>
            <w:noProof/>
            <w:webHidden/>
          </w:rPr>
          <w:fldChar w:fldCharType="begin"/>
        </w:r>
        <w:r w:rsidR="002A7A10">
          <w:rPr>
            <w:noProof/>
            <w:webHidden/>
          </w:rPr>
          <w:instrText xml:space="preserve"> PAGEREF _Toc424044067 \h </w:instrText>
        </w:r>
        <w:r w:rsidR="002A7A10">
          <w:rPr>
            <w:noProof/>
            <w:webHidden/>
          </w:rPr>
        </w:r>
        <w:r w:rsidR="002A7A10">
          <w:rPr>
            <w:noProof/>
            <w:webHidden/>
          </w:rPr>
          <w:fldChar w:fldCharType="separate"/>
        </w:r>
        <w:r w:rsidR="002A7A10">
          <w:rPr>
            <w:noProof/>
            <w:webHidden/>
          </w:rPr>
          <w:t>11</w:t>
        </w:r>
        <w:r w:rsidR="002A7A10">
          <w:rPr>
            <w:noProof/>
            <w:webHidden/>
          </w:rPr>
          <w:fldChar w:fldCharType="end"/>
        </w:r>
      </w:hyperlink>
    </w:p>
    <w:p w14:paraId="19AE59A9" w14:textId="77777777" w:rsidR="002A7A10" w:rsidRDefault="000C08A6">
      <w:pPr>
        <w:pStyle w:val="TOC5"/>
        <w:tabs>
          <w:tab w:val="right" w:leader="dot" w:pos="5030"/>
        </w:tabs>
        <w:rPr>
          <w:rFonts w:eastAsiaTheme="minorEastAsia"/>
          <w:noProof/>
          <w:sz w:val="22"/>
          <w:lang w:val="en-US" w:eastAsia="ja-JP" w:bidi="ar-SA"/>
        </w:rPr>
      </w:pPr>
      <w:hyperlink w:anchor="_Toc424044068" w:history="1">
        <w:r w:rsidR="002A7A10" w:rsidRPr="004F7873">
          <w:rPr>
            <w:rStyle w:val="Hyperlink"/>
            <w:noProof/>
          </w:rPr>
          <w:t>Допълнителни условия за Европа.</w:t>
        </w:r>
        <w:r w:rsidR="002A7A10">
          <w:rPr>
            <w:noProof/>
            <w:webHidden/>
          </w:rPr>
          <w:tab/>
        </w:r>
        <w:r w:rsidR="002A7A10">
          <w:rPr>
            <w:noProof/>
            <w:webHidden/>
          </w:rPr>
          <w:fldChar w:fldCharType="begin"/>
        </w:r>
        <w:r w:rsidR="002A7A10">
          <w:rPr>
            <w:noProof/>
            <w:webHidden/>
          </w:rPr>
          <w:instrText xml:space="preserve"> PAGEREF _Toc424044068 \h </w:instrText>
        </w:r>
        <w:r w:rsidR="002A7A10">
          <w:rPr>
            <w:noProof/>
            <w:webHidden/>
          </w:rPr>
        </w:r>
        <w:r w:rsidR="002A7A10">
          <w:rPr>
            <w:noProof/>
            <w:webHidden/>
          </w:rPr>
          <w:fldChar w:fldCharType="separate"/>
        </w:r>
        <w:r w:rsidR="002A7A10">
          <w:rPr>
            <w:noProof/>
            <w:webHidden/>
          </w:rPr>
          <w:t>11</w:t>
        </w:r>
        <w:r w:rsidR="002A7A10">
          <w:rPr>
            <w:noProof/>
            <w:webHidden/>
          </w:rPr>
          <w:fldChar w:fldCharType="end"/>
        </w:r>
      </w:hyperlink>
    </w:p>
    <w:p w14:paraId="50B2750C" w14:textId="77777777" w:rsidR="002A7A10" w:rsidRDefault="000C08A6">
      <w:pPr>
        <w:pStyle w:val="TOC5"/>
        <w:tabs>
          <w:tab w:val="right" w:leader="dot" w:pos="5030"/>
        </w:tabs>
        <w:rPr>
          <w:rFonts w:eastAsiaTheme="minorEastAsia"/>
          <w:noProof/>
          <w:sz w:val="22"/>
          <w:lang w:val="en-US" w:eastAsia="ja-JP" w:bidi="ar-SA"/>
        </w:rPr>
      </w:pPr>
      <w:hyperlink w:anchor="_Toc424044069" w:history="1">
        <w:r w:rsidR="002A7A10" w:rsidRPr="004F7873">
          <w:rPr>
            <w:rStyle w:val="Hyperlink"/>
            <w:noProof/>
          </w:rPr>
          <w:t>Защита</w:t>
        </w:r>
        <w:r w:rsidR="002A7A10">
          <w:rPr>
            <w:noProof/>
            <w:webHidden/>
          </w:rPr>
          <w:tab/>
        </w:r>
        <w:r w:rsidR="002A7A10">
          <w:rPr>
            <w:noProof/>
            <w:webHidden/>
          </w:rPr>
          <w:fldChar w:fldCharType="begin"/>
        </w:r>
        <w:r w:rsidR="002A7A10">
          <w:rPr>
            <w:noProof/>
            <w:webHidden/>
          </w:rPr>
          <w:instrText xml:space="preserve"> PAGEREF _Toc424044069 \h </w:instrText>
        </w:r>
        <w:r w:rsidR="002A7A10">
          <w:rPr>
            <w:noProof/>
            <w:webHidden/>
          </w:rPr>
        </w:r>
        <w:r w:rsidR="002A7A10">
          <w:rPr>
            <w:noProof/>
            <w:webHidden/>
          </w:rPr>
          <w:fldChar w:fldCharType="separate"/>
        </w:r>
        <w:r w:rsidR="002A7A10">
          <w:rPr>
            <w:noProof/>
            <w:webHidden/>
          </w:rPr>
          <w:t>12</w:t>
        </w:r>
        <w:r w:rsidR="002A7A10">
          <w:rPr>
            <w:noProof/>
            <w:webHidden/>
          </w:rPr>
          <w:fldChar w:fldCharType="end"/>
        </w:r>
      </w:hyperlink>
    </w:p>
    <w:p w14:paraId="6941203A" w14:textId="77777777" w:rsidR="002A7A10" w:rsidRDefault="000C08A6">
      <w:pPr>
        <w:pStyle w:val="TOC1"/>
        <w:tabs>
          <w:tab w:val="right" w:leader="dot" w:pos="5030"/>
        </w:tabs>
        <w:rPr>
          <w:rFonts w:eastAsiaTheme="minorEastAsia"/>
          <w:b w:val="0"/>
          <w:caps w:val="0"/>
          <w:noProof/>
          <w:sz w:val="22"/>
          <w:lang w:val="en-US" w:eastAsia="ja-JP" w:bidi="ar-SA"/>
        </w:rPr>
      </w:pPr>
      <w:hyperlink w:anchor="_Toc424044070" w:history="1">
        <w:r w:rsidR="002A7A10" w:rsidRPr="004F7873">
          <w:rPr>
            <w:rStyle w:val="Hyperlink"/>
            <w:noProof/>
          </w:rPr>
          <w:t>Специфични условия за Онлайн услуги</w:t>
        </w:r>
        <w:r w:rsidR="002A7A10">
          <w:rPr>
            <w:noProof/>
            <w:webHidden/>
          </w:rPr>
          <w:tab/>
        </w:r>
        <w:r w:rsidR="002A7A10">
          <w:rPr>
            <w:noProof/>
            <w:webHidden/>
          </w:rPr>
          <w:fldChar w:fldCharType="begin"/>
        </w:r>
        <w:r w:rsidR="002A7A10">
          <w:rPr>
            <w:noProof/>
            <w:webHidden/>
          </w:rPr>
          <w:instrText xml:space="preserve"> PAGEREF _Toc424044070 \h </w:instrText>
        </w:r>
        <w:r w:rsidR="002A7A10">
          <w:rPr>
            <w:noProof/>
            <w:webHidden/>
          </w:rPr>
        </w:r>
        <w:r w:rsidR="002A7A10">
          <w:rPr>
            <w:noProof/>
            <w:webHidden/>
          </w:rPr>
          <w:fldChar w:fldCharType="separate"/>
        </w:r>
        <w:r w:rsidR="002A7A10">
          <w:rPr>
            <w:noProof/>
            <w:webHidden/>
          </w:rPr>
          <w:t>16</w:t>
        </w:r>
        <w:r w:rsidR="002A7A10">
          <w:rPr>
            <w:noProof/>
            <w:webHidden/>
          </w:rPr>
          <w:fldChar w:fldCharType="end"/>
        </w:r>
      </w:hyperlink>
    </w:p>
    <w:p w14:paraId="027E4D3B" w14:textId="77777777" w:rsidR="002A7A10" w:rsidRDefault="000C08A6">
      <w:pPr>
        <w:pStyle w:val="TOC3"/>
        <w:tabs>
          <w:tab w:val="right" w:leader="dot" w:pos="5030"/>
        </w:tabs>
        <w:rPr>
          <w:rFonts w:eastAsiaTheme="minorEastAsia"/>
          <w:smallCaps w:val="0"/>
          <w:noProof/>
          <w:sz w:val="22"/>
          <w:lang w:val="en-US" w:eastAsia="ja-JP" w:bidi="ar-SA"/>
        </w:rPr>
      </w:pPr>
      <w:hyperlink w:anchor="_Toc424044071" w:history="1">
        <w:r w:rsidR="002A7A10" w:rsidRPr="004F7873">
          <w:rPr>
            <w:rStyle w:val="Hyperlink"/>
            <w:noProof/>
          </w:rPr>
          <w:t>Microsoft Azure Services</w:t>
        </w:r>
        <w:r w:rsidR="002A7A10">
          <w:rPr>
            <w:noProof/>
            <w:webHidden/>
          </w:rPr>
          <w:tab/>
        </w:r>
        <w:r w:rsidR="002A7A10">
          <w:rPr>
            <w:noProof/>
            <w:webHidden/>
          </w:rPr>
          <w:fldChar w:fldCharType="begin"/>
        </w:r>
        <w:r w:rsidR="002A7A10">
          <w:rPr>
            <w:noProof/>
            <w:webHidden/>
          </w:rPr>
          <w:instrText xml:space="preserve"> PAGEREF _Toc424044071 \h </w:instrText>
        </w:r>
        <w:r w:rsidR="002A7A10">
          <w:rPr>
            <w:noProof/>
            <w:webHidden/>
          </w:rPr>
        </w:r>
        <w:r w:rsidR="002A7A10">
          <w:rPr>
            <w:noProof/>
            <w:webHidden/>
          </w:rPr>
          <w:fldChar w:fldCharType="separate"/>
        </w:r>
        <w:r w:rsidR="002A7A10">
          <w:rPr>
            <w:noProof/>
            <w:webHidden/>
          </w:rPr>
          <w:t>16</w:t>
        </w:r>
        <w:r w:rsidR="002A7A10">
          <w:rPr>
            <w:noProof/>
            <w:webHidden/>
          </w:rPr>
          <w:fldChar w:fldCharType="end"/>
        </w:r>
      </w:hyperlink>
    </w:p>
    <w:p w14:paraId="42658316" w14:textId="77777777" w:rsidR="002A7A10" w:rsidRDefault="000C08A6">
      <w:pPr>
        <w:pStyle w:val="TOC2"/>
        <w:tabs>
          <w:tab w:val="right" w:leader="dot" w:pos="5030"/>
        </w:tabs>
        <w:rPr>
          <w:rFonts w:eastAsiaTheme="minorEastAsia"/>
          <w:b w:val="0"/>
          <w:smallCaps w:val="0"/>
          <w:noProof/>
          <w:sz w:val="22"/>
          <w:lang w:val="en-US" w:eastAsia="ja-JP" w:bidi="ar-SA"/>
        </w:rPr>
      </w:pPr>
      <w:hyperlink w:anchor="_Toc424044072" w:history="1">
        <w:r w:rsidR="002A7A10" w:rsidRPr="004F7873">
          <w:rPr>
            <w:rStyle w:val="Hyperlink"/>
            <w:noProof/>
          </w:rPr>
          <w:t>Корпоративни мобилни услуги</w:t>
        </w:r>
        <w:r w:rsidR="002A7A10">
          <w:rPr>
            <w:noProof/>
            <w:webHidden/>
          </w:rPr>
          <w:tab/>
        </w:r>
        <w:r w:rsidR="002A7A10">
          <w:rPr>
            <w:noProof/>
            <w:webHidden/>
          </w:rPr>
          <w:fldChar w:fldCharType="begin"/>
        </w:r>
        <w:r w:rsidR="002A7A10">
          <w:rPr>
            <w:noProof/>
            <w:webHidden/>
          </w:rPr>
          <w:instrText xml:space="preserve"> PAGEREF _Toc424044072 \h </w:instrText>
        </w:r>
        <w:r w:rsidR="002A7A10">
          <w:rPr>
            <w:noProof/>
            <w:webHidden/>
          </w:rPr>
        </w:r>
        <w:r w:rsidR="002A7A10">
          <w:rPr>
            <w:noProof/>
            <w:webHidden/>
          </w:rPr>
          <w:fldChar w:fldCharType="separate"/>
        </w:r>
        <w:r w:rsidR="002A7A10">
          <w:rPr>
            <w:noProof/>
            <w:webHidden/>
          </w:rPr>
          <w:t>17</w:t>
        </w:r>
        <w:r w:rsidR="002A7A10">
          <w:rPr>
            <w:noProof/>
            <w:webHidden/>
          </w:rPr>
          <w:fldChar w:fldCharType="end"/>
        </w:r>
      </w:hyperlink>
    </w:p>
    <w:p w14:paraId="4B62B4BE" w14:textId="77777777" w:rsidR="002A7A10" w:rsidRDefault="000C08A6">
      <w:pPr>
        <w:pStyle w:val="TOC4"/>
        <w:rPr>
          <w:rFonts w:eastAsiaTheme="minorEastAsia"/>
          <w:smallCaps w:val="0"/>
          <w:noProof/>
          <w:sz w:val="22"/>
          <w:lang w:val="en-US" w:eastAsia="ja-JP" w:bidi="ar-SA"/>
        </w:rPr>
      </w:pPr>
      <w:hyperlink w:anchor="_Toc424044073" w:history="1">
        <w:r w:rsidR="002A7A10" w:rsidRPr="004F7873">
          <w:rPr>
            <w:rStyle w:val="Hyperlink"/>
            <w:noProof/>
          </w:rPr>
          <w:t>Azure Active Directory Basic</w:t>
        </w:r>
        <w:r w:rsidR="002A7A10">
          <w:rPr>
            <w:noProof/>
            <w:webHidden/>
          </w:rPr>
          <w:tab/>
        </w:r>
        <w:r w:rsidR="002A7A10">
          <w:rPr>
            <w:noProof/>
            <w:webHidden/>
          </w:rPr>
          <w:fldChar w:fldCharType="begin"/>
        </w:r>
        <w:r w:rsidR="002A7A10">
          <w:rPr>
            <w:noProof/>
            <w:webHidden/>
          </w:rPr>
          <w:instrText xml:space="preserve"> PAGEREF _Toc424044073 \h </w:instrText>
        </w:r>
        <w:r w:rsidR="002A7A10">
          <w:rPr>
            <w:noProof/>
            <w:webHidden/>
          </w:rPr>
        </w:r>
        <w:r w:rsidR="002A7A10">
          <w:rPr>
            <w:noProof/>
            <w:webHidden/>
          </w:rPr>
          <w:fldChar w:fldCharType="separate"/>
        </w:r>
        <w:r w:rsidR="002A7A10">
          <w:rPr>
            <w:noProof/>
            <w:webHidden/>
          </w:rPr>
          <w:t>17</w:t>
        </w:r>
        <w:r w:rsidR="002A7A10">
          <w:rPr>
            <w:noProof/>
            <w:webHidden/>
          </w:rPr>
          <w:fldChar w:fldCharType="end"/>
        </w:r>
      </w:hyperlink>
    </w:p>
    <w:p w14:paraId="24BCAE06" w14:textId="77777777" w:rsidR="002A7A10" w:rsidRDefault="000C08A6">
      <w:pPr>
        <w:pStyle w:val="TOC4"/>
        <w:rPr>
          <w:rFonts w:eastAsiaTheme="minorEastAsia"/>
          <w:smallCaps w:val="0"/>
          <w:noProof/>
          <w:sz w:val="22"/>
          <w:lang w:val="en-US" w:eastAsia="ja-JP" w:bidi="ar-SA"/>
        </w:rPr>
      </w:pPr>
      <w:hyperlink w:anchor="_Toc424044074" w:history="1">
        <w:r w:rsidR="002A7A10" w:rsidRPr="004F7873">
          <w:rPr>
            <w:rStyle w:val="Hyperlink"/>
            <w:noProof/>
          </w:rPr>
          <w:t>Azure Active Directory Premium</w:t>
        </w:r>
        <w:r w:rsidR="002A7A10">
          <w:rPr>
            <w:noProof/>
            <w:webHidden/>
          </w:rPr>
          <w:tab/>
        </w:r>
        <w:r w:rsidR="002A7A10">
          <w:rPr>
            <w:noProof/>
            <w:webHidden/>
          </w:rPr>
          <w:fldChar w:fldCharType="begin"/>
        </w:r>
        <w:r w:rsidR="002A7A10">
          <w:rPr>
            <w:noProof/>
            <w:webHidden/>
          </w:rPr>
          <w:instrText xml:space="preserve"> PAGEREF _Toc424044074 \h </w:instrText>
        </w:r>
        <w:r w:rsidR="002A7A10">
          <w:rPr>
            <w:noProof/>
            <w:webHidden/>
          </w:rPr>
        </w:r>
        <w:r w:rsidR="002A7A10">
          <w:rPr>
            <w:noProof/>
            <w:webHidden/>
          </w:rPr>
          <w:fldChar w:fldCharType="separate"/>
        </w:r>
        <w:r w:rsidR="002A7A10">
          <w:rPr>
            <w:noProof/>
            <w:webHidden/>
          </w:rPr>
          <w:t>18</w:t>
        </w:r>
        <w:r w:rsidR="002A7A10">
          <w:rPr>
            <w:noProof/>
            <w:webHidden/>
          </w:rPr>
          <w:fldChar w:fldCharType="end"/>
        </w:r>
      </w:hyperlink>
    </w:p>
    <w:p w14:paraId="756CDD37" w14:textId="77777777" w:rsidR="002A7A10" w:rsidRDefault="000C08A6">
      <w:pPr>
        <w:pStyle w:val="TOC4"/>
        <w:rPr>
          <w:rFonts w:eastAsiaTheme="minorEastAsia"/>
          <w:smallCaps w:val="0"/>
          <w:noProof/>
          <w:sz w:val="22"/>
          <w:lang w:val="en-US" w:eastAsia="ja-JP" w:bidi="ar-SA"/>
        </w:rPr>
      </w:pPr>
      <w:hyperlink w:anchor="_Toc424044075" w:history="1">
        <w:r w:rsidR="002A7A10" w:rsidRPr="004F7873">
          <w:rPr>
            <w:rStyle w:val="Hyperlink"/>
            <w:noProof/>
          </w:rPr>
          <w:t>Azure Rights Management</w:t>
        </w:r>
        <w:r w:rsidR="002A7A10">
          <w:rPr>
            <w:noProof/>
            <w:webHidden/>
          </w:rPr>
          <w:tab/>
        </w:r>
        <w:r w:rsidR="002A7A10">
          <w:rPr>
            <w:noProof/>
            <w:webHidden/>
          </w:rPr>
          <w:fldChar w:fldCharType="begin"/>
        </w:r>
        <w:r w:rsidR="002A7A10">
          <w:rPr>
            <w:noProof/>
            <w:webHidden/>
          </w:rPr>
          <w:instrText xml:space="preserve"> PAGEREF _Toc424044075 \h </w:instrText>
        </w:r>
        <w:r w:rsidR="002A7A10">
          <w:rPr>
            <w:noProof/>
            <w:webHidden/>
          </w:rPr>
        </w:r>
        <w:r w:rsidR="002A7A10">
          <w:rPr>
            <w:noProof/>
            <w:webHidden/>
          </w:rPr>
          <w:fldChar w:fldCharType="separate"/>
        </w:r>
        <w:r w:rsidR="002A7A10">
          <w:rPr>
            <w:noProof/>
            <w:webHidden/>
          </w:rPr>
          <w:t>18</w:t>
        </w:r>
        <w:r w:rsidR="002A7A10">
          <w:rPr>
            <w:noProof/>
            <w:webHidden/>
          </w:rPr>
          <w:fldChar w:fldCharType="end"/>
        </w:r>
      </w:hyperlink>
    </w:p>
    <w:p w14:paraId="6C6F7A4B" w14:textId="77777777" w:rsidR="002A7A10" w:rsidRDefault="000C08A6">
      <w:pPr>
        <w:pStyle w:val="TOC4"/>
        <w:rPr>
          <w:rFonts w:eastAsiaTheme="minorEastAsia"/>
          <w:smallCaps w:val="0"/>
          <w:noProof/>
          <w:sz w:val="22"/>
          <w:lang w:val="en-US" w:eastAsia="ja-JP" w:bidi="ar-SA"/>
        </w:rPr>
      </w:pPr>
      <w:hyperlink w:anchor="_Toc424044076" w:history="1">
        <w:r w:rsidR="002A7A10" w:rsidRPr="004F7873">
          <w:rPr>
            <w:rStyle w:val="Hyperlink"/>
            <w:noProof/>
          </w:rPr>
          <w:t>Azure RemoteApp</w:t>
        </w:r>
        <w:r w:rsidR="002A7A10">
          <w:rPr>
            <w:noProof/>
            <w:webHidden/>
          </w:rPr>
          <w:tab/>
        </w:r>
        <w:r w:rsidR="002A7A10">
          <w:rPr>
            <w:noProof/>
            <w:webHidden/>
          </w:rPr>
          <w:fldChar w:fldCharType="begin"/>
        </w:r>
        <w:r w:rsidR="002A7A10">
          <w:rPr>
            <w:noProof/>
            <w:webHidden/>
          </w:rPr>
          <w:instrText xml:space="preserve"> PAGEREF _Toc424044076 \h </w:instrText>
        </w:r>
        <w:r w:rsidR="002A7A10">
          <w:rPr>
            <w:noProof/>
            <w:webHidden/>
          </w:rPr>
        </w:r>
        <w:r w:rsidR="002A7A10">
          <w:rPr>
            <w:noProof/>
            <w:webHidden/>
          </w:rPr>
          <w:fldChar w:fldCharType="separate"/>
        </w:r>
        <w:r w:rsidR="002A7A10">
          <w:rPr>
            <w:noProof/>
            <w:webHidden/>
          </w:rPr>
          <w:t>18</w:t>
        </w:r>
        <w:r w:rsidR="002A7A10">
          <w:rPr>
            <w:noProof/>
            <w:webHidden/>
          </w:rPr>
          <w:fldChar w:fldCharType="end"/>
        </w:r>
      </w:hyperlink>
    </w:p>
    <w:p w14:paraId="0BB37E12" w14:textId="77777777" w:rsidR="002A7A10" w:rsidRDefault="000C08A6">
      <w:pPr>
        <w:pStyle w:val="TOC3"/>
        <w:tabs>
          <w:tab w:val="right" w:leader="dot" w:pos="5030"/>
        </w:tabs>
        <w:rPr>
          <w:rFonts w:eastAsiaTheme="minorEastAsia"/>
          <w:smallCaps w:val="0"/>
          <w:noProof/>
          <w:sz w:val="22"/>
          <w:lang w:val="en-US" w:eastAsia="ja-JP" w:bidi="ar-SA"/>
        </w:rPr>
      </w:pPr>
      <w:hyperlink w:anchor="_Toc424044077" w:history="1">
        <w:r w:rsidR="002A7A10" w:rsidRPr="004F7873">
          <w:rPr>
            <w:rStyle w:val="Hyperlink"/>
            <w:noProof/>
          </w:rPr>
          <w:t>Microsoft Intune</w:t>
        </w:r>
        <w:r w:rsidR="002A7A10">
          <w:rPr>
            <w:noProof/>
            <w:webHidden/>
          </w:rPr>
          <w:tab/>
        </w:r>
        <w:r w:rsidR="002A7A10">
          <w:rPr>
            <w:noProof/>
            <w:webHidden/>
          </w:rPr>
          <w:fldChar w:fldCharType="begin"/>
        </w:r>
        <w:r w:rsidR="002A7A10">
          <w:rPr>
            <w:noProof/>
            <w:webHidden/>
          </w:rPr>
          <w:instrText xml:space="preserve"> PAGEREF _Toc424044077 \h </w:instrText>
        </w:r>
        <w:r w:rsidR="002A7A10">
          <w:rPr>
            <w:noProof/>
            <w:webHidden/>
          </w:rPr>
        </w:r>
        <w:r w:rsidR="002A7A10">
          <w:rPr>
            <w:noProof/>
            <w:webHidden/>
          </w:rPr>
          <w:fldChar w:fldCharType="separate"/>
        </w:r>
        <w:r w:rsidR="002A7A10">
          <w:rPr>
            <w:noProof/>
            <w:webHidden/>
          </w:rPr>
          <w:t>18</w:t>
        </w:r>
        <w:r w:rsidR="002A7A10">
          <w:rPr>
            <w:noProof/>
            <w:webHidden/>
          </w:rPr>
          <w:fldChar w:fldCharType="end"/>
        </w:r>
      </w:hyperlink>
    </w:p>
    <w:p w14:paraId="7FF81E86" w14:textId="77777777" w:rsidR="002A7A10" w:rsidRDefault="000C08A6">
      <w:pPr>
        <w:pStyle w:val="TOC2"/>
        <w:tabs>
          <w:tab w:val="right" w:leader="dot" w:pos="5030"/>
        </w:tabs>
        <w:rPr>
          <w:rFonts w:eastAsiaTheme="minorEastAsia"/>
          <w:b w:val="0"/>
          <w:smallCaps w:val="0"/>
          <w:noProof/>
          <w:sz w:val="22"/>
          <w:lang w:val="en-US" w:eastAsia="ja-JP" w:bidi="ar-SA"/>
        </w:rPr>
      </w:pPr>
      <w:hyperlink w:anchor="_Toc424044078" w:history="1">
        <w:r w:rsidR="002A7A10" w:rsidRPr="004F7873">
          <w:rPr>
            <w:rStyle w:val="Hyperlink"/>
            <w:noProof/>
          </w:rPr>
          <w:t>Microsoft Dynamics Online Services</w:t>
        </w:r>
        <w:r w:rsidR="002A7A10">
          <w:rPr>
            <w:noProof/>
            <w:webHidden/>
          </w:rPr>
          <w:tab/>
        </w:r>
        <w:r w:rsidR="002A7A10">
          <w:rPr>
            <w:noProof/>
            <w:webHidden/>
          </w:rPr>
          <w:fldChar w:fldCharType="begin"/>
        </w:r>
        <w:r w:rsidR="002A7A10">
          <w:rPr>
            <w:noProof/>
            <w:webHidden/>
          </w:rPr>
          <w:instrText xml:space="preserve"> PAGEREF _Toc424044078 \h </w:instrText>
        </w:r>
        <w:r w:rsidR="002A7A10">
          <w:rPr>
            <w:noProof/>
            <w:webHidden/>
          </w:rPr>
        </w:r>
        <w:r w:rsidR="002A7A10">
          <w:rPr>
            <w:noProof/>
            <w:webHidden/>
          </w:rPr>
          <w:fldChar w:fldCharType="separate"/>
        </w:r>
        <w:r w:rsidR="002A7A10">
          <w:rPr>
            <w:noProof/>
            <w:webHidden/>
          </w:rPr>
          <w:t>18</w:t>
        </w:r>
        <w:r w:rsidR="002A7A10">
          <w:rPr>
            <w:noProof/>
            <w:webHidden/>
          </w:rPr>
          <w:fldChar w:fldCharType="end"/>
        </w:r>
      </w:hyperlink>
    </w:p>
    <w:p w14:paraId="6CB7FE67" w14:textId="77777777" w:rsidR="002A7A10" w:rsidRDefault="000C08A6">
      <w:pPr>
        <w:pStyle w:val="TOC3"/>
        <w:tabs>
          <w:tab w:val="right" w:leader="dot" w:pos="5030"/>
        </w:tabs>
        <w:rPr>
          <w:rFonts w:eastAsiaTheme="minorEastAsia"/>
          <w:smallCaps w:val="0"/>
          <w:noProof/>
          <w:sz w:val="22"/>
          <w:lang w:val="en-US" w:eastAsia="ja-JP" w:bidi="ar-SA"/>
        </w:rPr>
      </w:pPr>
      <w:hyperlink w:anchor="_Toc424044079" w:history="1">
        <w:r w:rsidR="002A7A10" w:rsidRPr="004F7873">
          <w:rPr>
            <w:rStyle w:val="Hyperlink"/>
            <w:noProof/>
          </w:rPr>
          <w:t>Microsoft Dynamics CRM Online</w:t>
        </w:r>
        <w:r w:rsidR="002A7A10">
          <w:rPr>
            <w:noProof/>
            <w:webHidden/>
          </w:rPr>
          <w:tab/>
        </w:r>
        <w:r w:rsidR="002A7A10">
          <w:rPr>
            <w:noProof/>
            <w:webHidden/>
          </w:rPr>
          <w:fldChar w:fldCharType="begin"/>
        </w:r>
        <w:r w:rsidR="002A7A10">
          <w:rPr>
            <w:noProof/>
            <w:webHidden/>
          </w:rPr>
          <w:instrText xml:space="preserve"> PAGEREF _Toc424044079 \h </w:instrText>
        </w:r>
        <w:r w:rsidR="002A7A10">
          <w:rPr>
            <w:noProof/>
            <w:webHidden/>
          </w:rPr>
        </w:r>
        <w:r w:rsidR="002A7A10">
          <w:rPr>
            <w:noProof/>
            <w:webHidden/>
          </w:rPr>
          <w:fldChar w:fldCharType="separate"/>
        </w:r>
        <w:r w:rsidR="002A7A10">
          <w:rPr>
            <w:noProof/>
            <w:webHidden/>
          </w:rPr>
          <w:t>18</w:t>
        </w:r>
        <w:r w:rsidR="002A7A10">
          <w:rPr>
            <w:noProof/>
            <w:webHidden/>
          </w:rPr>
          <w:fldChar w:fldCharType="end"/>
        </w:r>
      </w:hyperlink>
    </w:p>
    <w:p w14:paraId="69A79BD8" w14:textId="77777777" w:rsidR="002A7A10" w:rsidRDefault="000C08A6">
      <w:pPr>
        <w:pStyle w:val="TOC4"/>
        <w:rPr>
          <w:rFonts w:eastAsiaTheme="minorEastAsia"/>
          <w:smallCaps w:val="0"/>
          <w:noProof/>
          <w:sz w:val="22"/>
          <w:lang w:val="en-US" w:eastAsia="ja-JP" w:bidi="ar-SA"/>
        </w:rPr>
      </w:pPr>
      <w:hyperlink w:anchor="_Toc424044080" w:history="1">
        <w:r w:rsidR="002A7A10" w:rsidRPr="004F7873">
          <w:rPr>
            <w:rStyle w:val="Hyperlink"/>
            <w:noProof/>
          </w:rPr>
          <w:t>Microsoft Dynamics Marketing</w:t>
        </w:r>
        <w:r w:rsidR="002A7A10">
          <w:rPr>
            <w:noProof/>
            <w:webHidden/>
          </w:rPr>
          <w:tab/>
        </w:r>
        <w:r w:rsidR="002A7A10">
          <w:rPr>
            <w:noProof/>
            <w:webHidden/>
          </w:rPr>
          <w:fldChar w:fldCharType="begin"/>
        </w:r>
        <w:r w:rsidR="002A7A10">
          <w:rPr>
            <w:noProof/>
            <w:webHidden/>
          </w:rPr>
          <w:instrText xml:space="preserve"> PAGEREF _Toc424044080 \h </w:instrText>
        </w:r>
        <w:r w:rsidR="002A7A10">
          <w:rPr>
            <w:noProof/>
            <w:webHidden/>
          </w:rPr>
        </w:r>
        <w:r w:rsidR="002A7A10">
          <w:rPr>
            <w:noProof/>
            <w:webHidden/>
          </w:rPr>
          <w:fldChar w:fldCharType="separate"/>
        </w:r>
        <w:r w:rsidR="002A7A10">
          <w:rPr>
            <w:noProof/>
            <w:webHidden/>
          </w:rPr>
          <w:t>19</w:t>
        </w:r>
        <w:r w:rsidR="002A7A10">
          <w:rPr>
            <w:noProof/>
            <w:webHidden/>
          </w:rPr>
          <w:fldChar w:fldCharType="end"/>
        </w:r>
      </w:hyperlink>
    </w:p>
    <w:p w14:paraId="5E1292FF" w14:textId="77777777" w:rsidR="002A7A10" w:rsidRDefault="000C08A6">
      <w:pPr>
        <w:pStyle w:val="TOC4"/>
        <w:rPr>
          <w:rFonts w:eastAsiaTheme="minorEastAsia"/>
          <w:smallCaps w:val="0"/>
          <w:noProof/>
          <w:sz w:val="22"/>
          <w:lang w:val="en-US" w:eastAsia="ja-JP" w:bidi="ar-SA"/>
        </w:rPr>
      </w:pPr>
      <w:hyperlink w:anchor="_Toc424044081" w:history="1">
        <w:r w:rsidR="002A7A10" w:rsidRPr="004F7873">
          <w:rPr>
            <w:rStyle w:val="Hyperlink"/>
            <w:noProof/>
          </w:rPr>
          <w:t>Microsoft Social Engagement</w:t>
        </w:r>
        <w:r w:rsidR="002A7A10">
          <w:rPr>
            <w:noProof/>
            <w:webHidden/>
          </w:rPr>
          <w:tab/>
        </w:r>
        <w:r w:rsidR="002A7A10">
          <w:rPr>
            <w:noProof/>
            <w:webHidden/>
          </w:rPr>
          <w:fldChar w:fldCharType="begin"/>
        </w:r>
        <w:r w:rsidR="002A7A10">
          <w:rPr>
            <w:noProof/>
            <w:webHidden/>
          </w:rPr>
          <w:instrText xml:space="preserve"> PAGEREF _Toc424044081 \h </w:instrText>
        </w:r>
        <w:r w:rsidR="002A7A10">
          <w:rPr>
            <w:noProof/>
            <w:webHidden/>
          </w:rPr>
        </w:r>
        <w:r w:rsidR="002A7A10">
          <w:rPr>
            <w:noProof/>
            <w:webHidden/>
          </w:rPr>
          <w:fldChar w:fldCharType="separate"/>
        </w:r>
        <w:r w:rsidR="002A7A10">
          <w:rPr>
            <w:noProof/>
            <w:webHidden/>
          </w:rPr>
          <w:t>19</w:t>
        </w:r>
        <w:r w:rsidR="002A7A10">
          <w:rPr>
            <w:noProof/>
            <w:webHidden/>
          </w:rPr>
          <w:fldChar w:fldCharType="end"/>
        </w:r>
      </w:hyperlink>
    </w:p>
    <w:p w14:paraId="099E1F33" w14:textId="77777777" w:rsidR="002A7A10" w:rsidRDefault="000C08A6">
      <w:pPr>
        <w:pStyle w:val="TOC4"/>
        <w:rPr>
          <w:rFonts w:eastAsiaTheme="minorEastAsia"/>
          <w:smallCaps w:val="0"/>
          <w:noProof/>
          <w:sz w:val="22"/>
          <w:lang w:val="en-US" w:eastAsia="ja-JP" w:bidi="ar-SA"/>
        </w:rPr>
      </w:pPr>
      <w:hyperlink w:anchor="_Toc424044082" w:history="1">
        <w:r w:rsidR="002A7A10" w:rsidRPr="004F7873">
          <w:rPr>
            <w:rStyle w:val="Hyperlink"/>
            <w:noProof/>
          </w:rPr>
          <w:t>Parature (на Microsoft)</w:t>
        </w:r>
        <w:r w:rsidR="002A7A10">
          <w:rPr>
            <w:noProof/>
            <w:webHidden/>
          </w:rPr>
          <w:tab/>
        </w:r>
        <w:r w:rsidR="002A7A10">
          <w:rPr>
            <w:noProof/>
            <w:webHidden/>
          </w:rPr>
          <w:fldChar w:fldCharType="begin"/>
        </w:r>
        <w:r w:rsidR="002A7A10">
          <w:rPr>
            <w:noProof/>
            <w:webHidden/>
          </w:rPr>
          <w:instrText xml:space="preserve"> PAGEREF _Toc424044082 \h </w:instrText>
        </w:r>
        <w:r w:rsidR="002A7A10">
          <w:rPr>
            <w:noProof/>
            <w:webHidden/>
          </w:rPr>
        </w:r>
        <w:r w:rsidR="002A7A10">
          <w:rPr>
            <w:noProof/>
            <w:webHidden/>
          </w:rPr>
          <w:fldChar w:fldCharType="separate"/>
        </w:r>
        <w:r w:rsidR="002A7A10">
          <w:rPr>
            <w:noProof/>
            <w:webHidden/>
          </w:rPr>
          <w:t>19</w:t>
        </w:r>
        <w:r w:rsidR="002A7A10">
          <w:rPr>
            <w:noProof/>
            <w:webHidden/>
          </w:rPr>
          <w:fldChar w:fldCharType="end"/>
        </w:r>
      </w:hyperlink>
    </w:p>
    <w:p w14:paraId="121FA3D9" w14:textId="77777777" w:rsidR="002A7A10" w:rsidRDefault="000C08A6">
      <w:pPr>
        <w:pStyle w:val="TOC2"/>
        <w:tabs>
          <w:tab w:val="right" w:leader="dot" w:pos="5030"/>
        </w:tabs>
        <w:rPr>
          <w:rFonts w:eastAsiaTheme="minorEastAsia"/>
          <w:b w:val="0"/>
          <w:smallCaps w:val="0"/>
          <w:noProof/>
          <w:sz w:val="22"/>
          <w:lang w:val="en-US" w:eastAsia="ja-JP" w:bidi="ar-SA"/>
        </w:rPr>
      </w:pPr>
      <w:hyperlink w:anchor="_Toc424044083" w:history="1">
        <w:r w:rsidR="002A7A10" w:rsidRPr="004F7873">
          <w:rPr>
            <w:rStyle w:val="Hyperlink"/>
            <w:noProof/>
          </w:rPr>
          <w:t>Услуги на Office 365</w:t>
        </w:r>
        <w:r w:rsidR="002A7A10">
          <w:rPr>
            <w:noProof/>
            <w:webHidden/>
          </w:rPr>
          <w:tab/>
        </w:r>
        <w:r w:rsidR="002A7A10">
          <w:rPr>
            <w:noProof/>
            <w:webHidden/>
          </w:rPr>
          <w:fldChar w:fldCharType="begin"/>
        </w:r>
        <w:r w:rsidR="002A7A10">
          <w:rPr>
            <w:noProof/>
            <w:webHidden/>
          </w:rPr>
          <w:instrText xml:space="preserve"> PAGEREF _Toc424044083 \h </w:instrText>
        </w:r>
        <w:r w:rsidR="002A7A10">
          <w:rPr>
            <w:noProof/>
            <w:webHidden/>
          </w:rPr>
        </w:r>
        <w:r w:rsidR="002A7A10">
          <w:rPr>
            <w:noProof/>
            <w:webHidden/>
          </w:rPr>
          <w:fldChar w:fldCharType="separate"/>
        </w:r>
        <w:r w:rsidR="002A7A10">
          <w:rPr>
            <w:noProof/>
            <w:webHidden/>
          </w:rPr>
          <w:t>20</w:t>
        </w:r>
        <w:r w:rsidR="002A7A10">
          <w:rPr>
            <w:noProof/>
            <w:webHidden/>
          </w:rPr>
          <w:fldChar w:fldCharType="end"/>
        </w:r>
      </w:hyperlink>
    </w:p>
    <w:p w14:paraId="62DD77C6" w14:textId="77777777" w:rsidR="002A7A10" w:rsidRDefault="000C08A6">
      <w:pPr>
        <w:pStyle w:val="TOC4"/>
        <w:rPr>
          <w:rFonts w:eastAsiaTheme="minorEastAsia"/>
          <w:smallCaps w:val="0"/>
          <w:noProof/>
          <w:sz w:val="22"/>
          <w:lang w:val="en-US" w:eastAsia="ja-JP" w:bidi="ar-SA"/>
        </w:rPr>
      </w:pPr>
      <w:hyperlink w:anchor="_Toc424044084" w:history="1">
        <w:r w:rsidR="002A7A10" w:rsidRPr="004F7873">
          <w:rPr>
            <w:rStyle w:val="Hyperlink"/>
            <w:noProof/>
          </w:rPr>
          <w:t>Exchange Online</w:t>
        </w:r>
        <w:r w:rsidR="002A7A10">
          <w:rPr>
            <w:noProof/>
            <w:webHidden/>
          </w:rPr>
          <w:tab/>
        </w:r>
        <w:r w:rsidR="002A7A10">
          <w:rPr>
            <w:noProof/>
            <w:webHidden/>
          </w:rPr>
          <w:fldChar w:fldCharType="begin"/>
        </w:r>
        <w:r w:rsidR="002A7A10">
          <w:rPr>
            <w:noProof/>
            <w:webHidden/>
          </w:rPr>
          <w:instrText xml:space="preserve"> PAGEREF _Toc424044084 \h </w:instrText>
        </w:r>
        <w:r w:rsidR="002A7A10">
          <w:rPr>
            <w:noProof/>
            <w:webHidden/>
          </w:rPr>
        </w:r>
        <w:r w:rsidR="002A7A10">
          <w:rPr>
            <w:noProof/>
            <w:webHidden/>
          </w:rPr>
          <w:fldChar w:fldCharType="separate"/>
        </w:r>
        <w:r w:rsidR="002A7A10">
          <w:rPr>
            <w:noProof/>
            <w:webHidden/>
          </w:rPr>
          <w:t>20</w:t>
        </w:r>
        <w:r w:rsidR="002A7A10">
          <w:rPr>
            <w:noProof/>
            <w:webHidden/>
          </w:rPr>
          <w:fldChar w:fldCharType="end"/>
        </w:r>
      </w:hyperlink>
    </w:p>
    <w:p w14:paraId="6548CCC1" w14:textId="77777777" w:rsidR="002A7A10" w:rsidRDefault="000C08A6">
      <w:pPr>
        <w:pStyle w:val="TOC4"/>
        <w:rPr>
          <w:rFonts w:eastAsiaTheme="minorEastAsia"/>
          <w:smallCaps w:val="0"/>
          <w:noProof/>
          <w:sz w:val="22"/>
          <w:lang w:val="en-US" w:eastAsia="ja-JP" w:bidi="ar-SA"/>
        </w:rPr>
      </w:pPr>
      <w:hyperlink w:anchor="_Toc424044085" w:history="1">
        <w:r w:rsidR="002A7A10" w:rsidRPr="004F7873">
          <w:rPr>
            <w:rStyle w:val="Hyperlink"/>
            <w:noProof/>
          </w:rPr>
          <w:t>Приложения на Office 365</w:t>
        </w:r>
        <w:r w:rsidR="002A7A10">
          <w:rPr>
            <w:noProof/>
            <w:webHidden/>
          </w:rPr>
          <w:tab/>
        </w:r>
        <w:r w:rsidR="002A7A10">
          <w:rPr>
            <w:noProof/>
            <w:webHidden/>
          </w:rPr>
          <w:fldChar w:fldCharType="begin"/>
        </w:r>
        <w:r w:rsidR="002A7A10">
          <w:rPr>
            <w:noProof/>
            <w:webHidden/>
          </w:rPr>
          <w:instrText xml:space="preserve"> PAGEREF _Toc424044085 \h </w:instrText>
        </w:r>
        <w:r w:rsidR="002A7A10">
          <w:rPr>
            <w:noProof/>
            <w:webHidden/>
          </w:rPr>
        </w:r>
        <w:r w:rsidR="002A7A10">
          <w:rPr>
            <w:noProof/>
            <w:webHidden/>
          </w:rPr>
          <w:fldChar w:fldCharType="separate"/>
        </w:r>
        <w:r w:rsidR="002A7A10">
          <w:rPr>
            <w:noProof/>
            <w:webHidden/>
          </w:rPr>
          <w:t>21</w:t>
        </w:r>
        <w:r w:rsidR="002A7A10">
          <w:rPr>
            <w:noProof/>
            <w:webHidden/>
          </w:rPr>
          <w:fldChar w:fldCharType="end"/>
        </w:r>
      </w:hyperlink>
    </w:p>
    <w:p w14:paraId="34E4028C" w14:textId="77777777" w:rsidR="002A7A10" w:rsidRDefault="000C08A6">
      <w:pPr>
        <w:pStyle w:val="TOC4"/>
        <w:rPr>
          <w:rFonts w:eastAsiaTheme="minorEastAsia"/>
          <w:smallCaps w:val="0"/>
          <w:noProof/>
          <w:sz w:val="22"/>
          <w:lang w:val="en-US" w:eastAsia="ja-JP" w:bidi="ar-SA"/>
        </w:rPr>
      </w:pPr>
      <w:hyperlink w:anchor="_Toc424044086" w:history="1">
        <w:r w:rsidR="002A7A10" w:rsidRPr="004F7873">
          <w:rPr>
            <w:rStyle w:val="Hyperlink"/>
            <w:noProof/>
          </w:rPr>
          <w:t>Office Online</w:t>
        </w:r>
        <w:r w:rsidR="002A7A10">
          <w:rPr>
            <w:noProof/>
            <w:webHidden/>
          </w:rPr>
          <w:tab/>
        </w:r>
        <w:r w:rsidR="002A7A10">
          <w:rPr>
            <w:noProof/>
            <w:webHidden/>
          </w:rPr>
          <w:fldChar w:fldCharType="begin"/>
        </w:r>
        <w:r w:rsidR="002A7A10">
          <w:rPr>
            <w:noProof/>
            <w:webHidden/>
          </w:rPr>
          <w:instrText xml:space="preserve"> PAGEREF _Toc424044086 \h </w:instrText>
        </w:r>
        <w:r w:rsidR="002A7A10">
          <w:rPr>
            <w:noProof/>
            <w:webHidden/>
          </w:rPr>
        </w:r>
        <w:r w:rsidR="002A7A10">
          <w:rPr>
            <w:noProof/>
            <w:webHidden/>
          </w:rPr>
          <w:fldChar w:fldCharType="separate"/>
        </w:r>
        <w:r w:rsidR="002A7A10">
          <w:rPr>
            <w:noProof/>
            <w:webHidden/>
          </w:rPr>
          <w:t>22</w:t>
        </w:r>
        <w:r w:rsidR="002A7A10">
          <w:rPr>
            <w:noProof/>
            <w:webHidden/>
          </w:rPr>
          <w:fldChar w:fldCharType="end"/>
        </w:r>
      </w:hyperlink>
    </w:p>
    <w:p w14:paraId="2A42870F" w14:textId="77777777" w:rsidR="002A7A10" w:rsidRDefault="000C08A6">
      <w:pPr>
        <w:pStyle w:val="TOC4"/>
        <w:rPr>
          <w:rFonts w:eastAsiaTheme="minorEastAsia"/>
          <w:smallCaps w:val="0"/>
          <w:noProof/>
          <w:sz w:val="22"/>
          <w:lang w:val="en-US" w:eastAsia="ja-JP" w:bidi="ar-SA"/>
        </w:rPr>
      </w:pPr>
      <w:hyperlink w:anchor="_Toc424044087" w:history="1">
        <w:r w:rsidR="002A7A10" w:rsidRPr="004F7873">
          <w:rPr>
            <w:rStyle w:val="Hyperlink"/>
            <w:noProof/>
          </w:rPr>
          <w:t>OneDrive за бизнеса</w:t>
        </w:r>
        <w:r w:rsidR="002A7A10">
          <w:rPr>
            <w:noProof/>
            <w:webHidden/>
          </w:rPr>
          <w:tab/>
        </w:r>
        <w:r w:rsidR="002A7A10">
          <w:rPr>
            <w:noProof/>
            <w:webHidden/>
          </w:rPr>
          <w:fldChar w:fldCharType="begin"/>
        </w:r>
        <w:r w:rsidR="002A7A10">
          <w:rPr>
            <w:noProof/>
            <w:webHidden/>
          </w:rPr>
          <w:instrText xml:space="preserve"> PAGEREF _Toc424044087 \h </w:instrText>
        </w:r>
        <w:r w:rsidR="002A7A10">
          <w:rPr>
            <w:noProof/>
            <w:webHidden/>
          </w:rPr>
        </w:r>
        <w:r w:rsidR="002A7A10">
          <w:rPr>
            <w:noProof/>
            <w:webHidden/>
          </w:rPr>
          <w:fldChar w:fldCharType="separate"/>
        </w:r>
        <w:r w:rsidR="002A7A10">
          <w:rPr>
            <w:noProof/>
            <w:webHidden/>
          </w:rPr>
          <w:t>22</w:t>
        </w:r>
        <w:r w:rsidR="002A7A10">
          <w:rPr>
            <w:noProof/>
            <w:webHidden/>
          </w:rPr>
          <w:fldChar w:fldCharType="end"/>
        </w:r>
      </w:hyperlink>
    </w:p>
    <w:p w14:paraId="554407E4" w14:textId="77777777" w:rsidR="002A7A10" w:rsidRDefault="000C08A6">
      <w:pPr>
        <w:pStyle w:val="TOC4"/>
        <w:rPr>
          <w:rFonts w:eastAsiaTheme="minorEastAsia"/>
          <w:smallCaps w:val="0"/>
          <w:noProof/>
          <w:sz w:val="22"/>
          <w:lang w:val="en-US" w:eastAsia="ja-JP" w:bidi="ar-SA"/>
        </w:rPr>
      </w:pPr>
      <w:hyperlink w:anchor="_Toc424044088" w:history="1">
        <w:r w:rsidR="002A7A10" w:rsidRPr="004F7873">
          <w:rPr>
            <w:rStyle w:val="Hyperlink"/>
            <w:noProof/>
          </w:rPr>
          <w:t>Project Online</w:t>
        </w:r>
        <w:r w:rsidR="002A7A10">
          <w:rPr>
            <w:noProof/>
            <w:webHidden/>
          </w:rPr>
          <w:tab/>
        </w:r>
        <w:r w:rsidR="002A7A10">
          <w:rPr>
            <w:noProof/>
            <w:webHidden/>
          </w:rPr>
          <w:fldChar w:fldCharType="begin"/>
        </w:r>
        <w:r w:rsidR="002A7A10">
          <w:rPr>
            <w:noProof/>
            <w:webHidden/>
          </w:rPr>
          <w:instrText xml:space="preserve"> PAGEREF _Toc424044088 \h </w:instrText>
        </w:r>
        <w:r w:rsidR="002A7A10">
          <w:rPr>
            <w:noProof/>
            <w:webHidden/>
          </w:rPr>
        </w:r>
        <w:r w:rsidR="002A7A10">
          <w:rPr>
            <w:noProof/>
            <w:webHidden/>
          </w:rPr>
          <w:fldChar w:fldCharType="separate"/>
        </w:r>
        <w:r w:rsidR="002A7A10">
          <w:rPr>
            <w:noProof/>
            <w:webHidden/>
          </w:rPr>
          <w:t>22</w:t>
        </w:r>
        <w:r w:rsidR="002A7A10">
          <w:rPr>
            <w:noProof/>
            <w:webHidden/>
          </w:rPr>
          <w:fldChar w:fldCharType="end"/>
        </w:r>
      </w:hyperlink>
    </w:p>
    <w:p w14:paraId="2DEF8D92" w14:textId="77777777" w:rsidR="002A7A10" w:rsidRDefault="000C08A6">
      <w:pPr>
        <w:pStyle w:val="TOC4"/>
        <w:rPr>
          <w:rFonts w:eastAsiaTheme="minorEastAsia"/>
          <w:smallCaps w:val="0"/>
          <w:noProof/>
          <w:sz w:val="22"/>
          <w:lang w:val="en-US" w:eastAsia="ja-JP" w:bidi="ar-SA"/>
        </w:rPr>
      </w:pPr>
      <w:hyperlink w:anchor="_Toc424044089" w:history="1">
        <w:r w:rsidR="002A7A10" w:rsidRPr="004F7873">
          <w:rPr>
            <w:rStyle w:val="Hyperlink"/>
            <w:noProof/>
          </w:rPr>
          <w:t>SharePoint Online</w:t>
        </w:r>
        <w:r w:rsidR="002A7A10">
          <w:rPr>
            <w:noProof/>
            <w:webHidden/>
          </w:rPr>
          <w:tab/>
        </w:r>
        <w:r w:rsidR="002A7A10">
          <w:rPr>
            <w:noProof/>
            <w:webHidden/>
          </w:rPr>
          <w:fldChar w:fldCharType="begin"/>
        </w:r>
        <w:r w:rsidR="002A7A10">
          <w:rPr>
            <w:noProof/>
            <w:webHidden/>
          </w:rPr>
          <w:instrText xml:space="preserve"> PAGEREF _Toc424044089 \h </w:instrText>
        </w:r>
        <w:r w:rsidR="002A7A10">
          <w:rPr>
            <w:noProof/>
            <w:webHidden/>
          </w:rPr>
        </w:r>
        <w:r w:rsidR="002A7A10">
          <w:rPr>
            <w:noProof/>
            <w:webHidden/>
          </w:rPr>
          <w:fldChar w:fldCharType="separate"/>
        </w:r>
        <w:r w:rsidR="002A7A10">
          <w:rPr>
            <w:noProof/>
            <w:webHidden/>
          </w:rPr>
          <w:t>23</w:t>
        </w:r>
        <w:r w:rsidR="002A7A10">
          <w:rPr>
            <w:noProof/>
            <w:webHidden/>
          </w:rPr>
          <w:fldChar w:fldCharType="end"/>
        </w:r>
      </w:hyperlink>
    </w:p>
    <w:p w14:paraId="5A16E86A" w14:textId="77777777" w:rsidR="002A7A10" w:rsidRDefault="000C08A6">
      <w:pPr>
        <w:pStyle w:val="TOC4"/>
        <w:rPr>
          <w:rFonts w:eastAsiaTheme="minorEastAsia"/>
          <w:smallCaps w:val="0"/>
          <w:noProof/>
          <w:sz w:val="22"/>
          <w:lang w:val="en-US" w:eastAsia="ja-JP" w:bidi="ar-SA"/>
        </w:rPr>
      </w:pPr>
      <w:hyperlink w:anchor="_Toc424044090" w:history="1">
        <w:r w:rsidR="002A7A10" w:rsidRPr="004F7873">
          <w:rPr>
            <w:rStyle w:val="Hyperlink"/>
            <w:noProof/>
          </w:rPr>
          <w:t>Skype за бизнеса онлайн</w:t>
        </w:r>
        <w:r w:rsidR="002A7A10">
          <w:rPr>
            <w:noProof/>
            <w:webHidden/>
          </w:rPr>
          <w:tab/>
        </w:r>
        <w:r w:rsidR="002A7A10">
          <w:rPr>
            <w:noProof/>
            <w:webHidden/>
          </w:rPr>
          <w:fldChar w:fldCharType="begin"/>
        </w:r>
        <w:r w:rsidR="002A7A10">
          <w:rPr>
            <w:noProof/>
            <w:webHidden/>
          </w:rPr>
          <w:instrText xml:space="preserve"> PAGEREF _Toc424044090 \h </w:instrText>
        </w:r>
        <w:r w:rsidR="002A7A10">
          <w:rPr>
            <w:noProof/>
            <w:webHidden/>
          </w:rPr>
        </w:r>
        <w:r w:rsidR="002A7A10">
          <w:rPr>
            <w:noProof/>
            <w:webHidden/>
          </w:rPr>
          <w:fldChar w:fldCharType="separate"/>
        </w:r>
        <w:r w:rsidR="002A7A10">
          <w:rPr>
            <w:noProof/>
            <w:webHidden/>
          </w:rPr>
          <w:t>23</w:t>
        </w:r>
        <w:r w:rsidR="002A7A10">
          <w:rPr>
            <w:noProof/>
            <w:webHidden/>
          </w:rPr>
          <w:fldChar w:fldCharType="end"/>
        </w:r>
      </w:hyperlink>
    </w:p>
    <w:p w14:paraId="3BDF0433" w14:textId="77777777" w:rsidR="002A7A10" w:rsidRDefault="000C08A6">
      <w:pPr>
        <w:pStyle w:val="TOC2"/>
        <w:tabs>
          <w:tab w:val="right" w:leader="dot" w:pos="5030"/>
        </w:tabs>
        <w:rPr>
          <w:rFonts w:eastAsiaTheme="minorEastAsia"/>
          <w:b w:val="0"/>
          <w:smallCaps w:val="0"/>
          <w:noProof/>
          <w:sz w:val="22"/>
          <w:lang w:val="en-US" w:eastAsia="ja-JP" w:bidi="ar-SA"/>
        </w:rPr>
      </w:pPr>
      <w:hyperlink w:anchor="_Toc424044091" w:history="1">
        <w:r w:rsidR="002A7A10" w:rsidRPr="004F7873">
          <w:rPr>
            <w:rStyle w:val="Hyperlink"/>
            <w:noProof/>
          </w:rPr>
          <w:t>Други Онлайн услуги</w:t>
        </w:r>
        <w:r w:rsidR="002A7A10">
          <w:rPr>
            <w:noProof/>
            <w:webHidden/>
          </w:rPr>
          <w:tab/>
        </w:r>
        <w:r w:rsidR="002A7A10">
          <w:rPr>
            <w:noProof/>
            <w:webHidden/>
          </w:rPr>
          <w:fldChar w:fldCharType="begin"/>
        </w:r>
        <w:r w:rsidR="002A7A10">
          <w:rPr>
            <w:noProof/>
            <w:webHidden/>
          </w:rPr>
          <w:instrText xml:space="preserve"> PAGEREF _Toc424044091 \h </w:instrText>
        </w:r>
        <w:r w:rsidR="002A7A10">
          <w:rPr>
            <w:noProof/>
            <w:webHidden/>
          </w:rPr>
        </w:r>
        <w:r w:rsidR="002A7A10">
          <w:rPr>
            <w:noProof/>
            <w:webHidden/>
          </w:rPr>
          <w:fldChar w:fldCharType="separate"/>
        </w:r>
        <w:r w:rsidR="002A7A10">
          <w:rPr>
            <w:noProof/>
            <w:webHidden/>
          </w:rPr>
          <w:t>23</w:t>
        </w:r>
        <w:r w:rsidR="002A7A10">
          <w:rPr>
            <w:noProof/>
            <w:webHidden/>
          </w:rPr>
          <w:fldChar w:fldCharType="end"/>
        </w:r>
      </w:hyperlink>
    </w:p>
    <w:p w14:paraId="75B0DC42" w14:textId="77777777" w:rsidR="002A7A10" w:rsidRDefault="000C08A6">
      <w:pPr>
        <w:pStyle w:val="TOC4"/>
        <w:rPr>
          <w:rFonts w:eastAsiaTheme="minorEastAsia"/>
          <w:smallCaps w:val="0"/>
          <w:noProof/>
          <w:sz w:val="22"/>
          <w:lang w:val="en-US" w:eastAsia="ja-JP" w:bidi="ar-SA"/>
        </w:rPr>
      </w:pPr>
      <w:hyperlink w:anchor="_Toc424044092" w:history="1">
        <w:r w:rsidR="002A7A10" w:rsidRPr="004F7873">
          <w:rPr>
            <w:rStyle w:val="Hyperlink"/>
            <w:noProof/>
          </w:rPr>
          <w:t>Платформа Bing Maps Enterprise и Платформа за управление на движими активи на Bing Maps</w:t>
        </w:r>
        <w:r w:rsidR="002A7A10">
          <w:rPr>
            <w:noProof/>
            <w:webHidden/>
          </w:rPr>
          <w:tab/>
        </w:r>
        <w:r w:rsidR="002A7A10">
          <w:rPr>
            <w:noProof/>
            <w:webHidden/>
          </w:rPr>
          <w:fldChar w:fldCharType="begin"/>
        </w:r>
        <w:r w:rsidR="002A7A10">
          <w:rPr>
            <w:noProof/>
            <w:webHidden/>
          </w:rPr>
          <w:instrText xml:space="preserve"> PAGEREF _Toc424044092 \h </w:instrText>
        </w:r>
        <w:r w:rsidR="002A7A10">
          <w:rPr>
            <w:noProof/>
            <w:webHidden/>
          </w:rPr>
        </w:r>
        <w:r w:rsidR="002A7A10">
          <w:rPr>
            <w:noProof/>
            <w:webHidden/>
          </w:rPr>
          <w:fldChar w:fldCharType="separate"/>
        </w:r>
        <w:r w:rsidR="002A7A10">
          <w:rPr>
            <w:noProof/>
            <w:webHidden/>
          </w:rPr>
          <w:t>23</w:t>
        </w:r>
        <w:r w:rsidR="002A7A10">
          <w:rPr>
            <w:noProof/>
            <w:webHidden/>
          </w:rPr>
          <w:fldChar w:fldCharType="end"/>
        </w:r>
      </w:hyperlink>
    </w:p>
    <w:p w14:paraId="1CFED7F9" w14:textId="77777777" w:rsidR="002A7A10" w:rsidRDefault="000C08A6">
      <w:pPr>
        <w:pStyle w:val="TOC4"/>
        <w:rPr>
          <w:rFonts w:eastAsiaTheme="minorEastAsia"/>
          <w:smallCaps w:val="0"/>
          <w:noProof/>
          <w:sz w:val="22"/>
          <w:lang w:val="en-US" w:eastAsia="ja-JP" w:bidi="ar-SA"/>
        </w:rPr>
      </w:pPr>
      <w:hyperlink w:anchor="_Toc424044093" w:history="1">
        <w:r w:rsidR="002A7A10" w:rsidRPr="004F7873">
          <w:rPr>
            <w:rStyle w:val="Hyperlink"/>
            <w:noProof/>
          </w:rPr>
          <w:t>Microsoft Learning E-Reference Library</w:t>
        </w:r>
        <w:r w:rsidR="002A7A10">
          <w:rPr>
            <w:noProof/>
            <w:webHidden/>
          </w:rPr>
          <w:tab/>
        </w:r>
        <w:r w:rsidR="002A7A10">
          <w:rPr>
            <w:noProof/>
            <w:webHidden/>
          </w:rPr>
          <w:fldChar w:fldCharType="begin"/>
        </w:r>
        <w:r w:rsidR="002A7A10">
          <w:rPr>
            <w:noProof/>
            <w:webHidden/>
          </w:rPr>
          <w:instrText xml:space="preserve"> PAGEREF _Toc424044093 \h </w:instrText>
        </w:r>
        <w:r w:rsidR="002A7A10">
          <w:rPr>
            <w:noProof/>
            <w:webHidden/>
          </w:rPr>
        </w:r>
        <w:r w:rsidR="002A7A10">
          <w:rPr>
            <w:noProof/>
            <w:webHidden/>
          </w:rPr>
          <w:fldChar w:fldCharType="separate"/>
        </w:r>
        <w:r w:rsidR="002A7A10">
          <w:rPr>
            <w:noProof/>
            <w:webHidden/>
          </w:rPr>
          <w:t>24</w:t>
        </w:r>
        <w:r w:rsidR="002A7A10">
          <w:rPr>
            <w:noProof/>
            <w:webHidden/>
          </w:rPr>
          <w:fldChar w:fldCharType="end"/>
        </w:r>
      </w:hyperlink>
    </w:p>
    <w:p w14:paraId="77B03901" w14:textId="77777777" w:rsidR="002A7A10" w:rsidRDefault="000C08A6">
      <w:pPr>
        <w:pStyle w:val="TOC4"/>
        <w:rPr>
          <w:rFonts w:eastAsiaTheme="minorEastAsia"/>
          <w:smallCaps w:val="0"/>
          <w:noProof/>
          <w:sz w:val="22"/>
          <w:lang w:val="en-US" w:eastAsia="ja-JP" w:bidi="ar-SA"/>
        </w:rPr>
      </w:pPr>
      <w:hyperlink w:anchor="_Toc424044094" w:history="1">
        <w:r w:rsidR="002A7A10" w:rsidRPr="004F7873">
          <w:rPr>
            <w:rStyle w:val="Hyperlink"/>
            <w:noProof/>
          </w:rPr>
          <w:t>Microsoft Learning IT Academy</w:t>
        </w:r>
        <w:r w:rsidR="002A7A10">
          <w:rPr>
            <w:noProof/>
            <w:webHidden/>
          </w:rPr>
          <w:tab/>
        </w:r>
        <w:r w:rsidR="002A7A10">
          <w:rPr>
            <w:noProof/>
            <w:webHidden/>
          </w:rPr>
          <w:fldChar w:fldCharType="begin"/>
        </w:r>
        <w:r w:rsidR="002A7A10">
          <w:rPr>
            <w:noProof/>
            <w:webHidden/>
          </w:rPr>
          <w:instrText xml:space="preserve"> PAGEREF _Toc424044094 \h </w:instrText>
        </w:r>
        <w:r w:rsidR="002A7A10">
          <w:rPr>
            <w:noProof/>
            <w:webHidden/>
          </w:rPr>
        </w:r>
        <w:r w:rsidR="002A7A10">
          <w:rPr>
            <w:noProof/>
            <w:webHidden/>
          </w:rPr>
          <w:fldChar w:fldCharType="separate"/>
        </w:r>
        <w:r w:rsidR="002A7A10">
          <w:rPr>
            <w:noProof/>
            <w:webHidden/>
          </w:rPr>
          <w:t>24</w:t>
        </w:r>
        <w:r w:rsidR="002A7A10">
          <w:rPr>
            <w:noProof/>
            <w:webHidden/>
          </w:rPr>
          <w:fldChar w:fldCharType="end"/>
        </w:r>
      </w:hyperlink>
    </w:p>
    <w:p w14:paraId="3E87DB7E" w14:textId="77777777" w:rsidR="002A7A10" w:rsidRDefault="000C08A6">
      <w:pPr>
        <w:pStyle w:val="TOC4"/>
        <w:rPr>
          <w:rFonts w:eastAsiaTheme="minorEastAsia"/>
          <w:smallCaps w:val="0"/>
          <w:noProof/>
          <w:sz w:val="22"/>
          <w:lang w:val="en-US" w:eastAsia="ja-JP" w:bidi="ar-SA"/>
        </w:rPr>
      </w:pPr>
      <w:hyperlink w:anchor="_Toc424044095" w:history="1">
        <w:r w:rsidR="002A7A10" w:rsidRPr="004F7873">
          <w:rPr>
            <w:rStyle w:val="Hyperlink"/>
            <w:noProof/>
          </w:rPr>
          <w:t>Office 365 Developer</w:t>
        </w:r>
        <w:r w:rsidR="002A7A10">
          <w:rPr>
            <w:noProof/>
            <w:webHidden/>
          </w:rPr>
          <w:tab/>
        </w:r>
        <w:r w:rsidR="002A7A10">
          <w:rPr>
            <w:noProof/>
            <w:webHidden/>
          </w:rPr>
          <w:fldChar w:fldCharType="begin"/>
        </w:r>
        <w:r w:rsidR="002A7A10">
          <w:rPr>
            <w:noProof/>
            <w:webHidden/>
          </w:rPr>
          <w:instrText xml:space="preserve"> PAGEREF _Toc424044095 \h </w:instrText>
        </w:r>
        <w:r w:rsidR="002A7A10">
          <w:rPr>
            <w:noProof/>
            <w:webHidden/>
          </w:rPr>
        </w:r>
        <w:r w:rsidR="002A7A10">
          <w:rPr>
            <w:noProof/>
            <w:webHidden/>
          </w:rPr>
          <w:fldChar w:fldCharType="separate"/>
        </w:r>
        <w:r w:rsidR="002A7A10">
          <w:rPr>
            <w:noProof/>
            <w:webHidden/>
          </w:rPr>
          <w:t>25</w:t>
        </w:r>
        <w:r w:rsidR="002A7A10">
          <w:rPr>
            <w:noProof/>
            <w:webHidden/>
          </w:rPr>
          <w:fldChar w:fldCharType="end"/>
        </w:r>
      </w:hyperlink>
    </w:p>
    <w:p w14:paraId="7CFC3BA0" w14:textId="77777777" w:rsidR="002A7A10" w:rsidRDefault="000C08A6">
      <w:pPr>
        <w:pStyle w:val="TOC4"/>
        <w:rPr>
          <w:rFonts w:eastAsiaTheme="minorEastAsia"/>
          <w:smallCaps w:val="0"/>
          <w:noProof/>
          <w:sz w:val="22"/>
          <w:lang w:val="en-US" w:eastAsia="ja-JP" w:bidi="ar-SA"/>
        </w:rPr>
      </w:pPr>
      <w:hyperlink w:anchor="_Toc424044096" w:history="1">
        <w:r w:rsidR="002A7A10" w:rsidRPr="004F7873">
          <w:rPr>
            <w:rStyle w:val="Hyperlink"/>
            <w:noProof/>
          </w:rPr>
          <w:t>Power BI за Office 365</w:t>
        </w:r>
        <w:r w:rsidR="002A7A10">
          <w:rPr>
            <w:noProof/>
            <w:webHidden/>
          </w:rPr>
          <w:tab/>
        </w:r>
        <w:r w:rsidR="002A7A10">
          <w:rPr>
            <w:noProof/>
            <w:webHidden/>
          </w:rPr>
          <w:fldChar w:fldCharType="begin"/>
        </w:r>
        <w:r w:rsidR="002A7A10">
          <w:rPr>
            <w:noProof/>
            <w:webHidden/>
          </w:rPr>
          <w:instrText xml:space="preserve"> PAGEREF _Toc424044096 \h </w:instrText>
        </w:r>
        <w:r w:rsidR="002A7A10">
          <w:rPr>
            <w:noProof/>
            <w:webHidden/>
          </w:rPr>
        </w:r>
        <w:r w:rsidR="002A7A10">
          <w:rPr>
            <w:noProof/>
            <w:webHidden/>
          </w:rPr>
          <w:fldChar w:fldCharType="separate"/>
        </w:r>
        <w:r w:rsidR="002A7A10">
          <w:rPr>
            <w:noProof/>
            <w:webHidden/>
          </w:rPr>
          <w:t>25</w:t>
        </w:r>
        <w:r w:rsidR="002A7A10">
          <w:rPr>
            <w:noProof/>
            <w:webHidden/>
          </w:rPr>
          <w:fldChar w:fldCharType="end"/>
        </w:r>
      </w:hyperlink>
    </w:p>
    <w:p w14:paraId="73885492" w14:textId="77777777" w:rsidR="002A7A10" w:rsidRDefault="000C08A6">
      <w:pPr>
        <w:pStyle w:val="TOC4"/>
        <w:rPr>
          <w:rFonts w:eastAsiaTheme="minorEastAsia"/>
          <w:smallCaps w:val="0"/>
          <w:noProof/>
          <w:sz w:val="22"/>
          <w:lang w:val="en-US" w:eastAsia="ja-JP" w:bidi="ar-SA"/>
        </w:rPr>
      </w:pPr>
      <w:hyperlink w:anchor="_Toc424044097" w:history="1">
        <w:r w:rsidR="002A7A10" w:rsidRPr="004F7873">
          <w:rPr>
            <w:rStyle w:val="Hyperlink"/>
            <w:noProof/>
          </w:rPr>
          <w:t>System Center Endpoint Protection</w:t>
        </w:r>
        <w:r w:rsidR="002A7A10">
          <w:rPr>
            <w:noProof/>
            <w:webHidden/>
          </w:rPr>
          <w:tab/>
        </w:r>
        <w:r w:rsidR="002A7A10">
          <w:rPr>
            <w:noProof/>
            <w:webHidden/>
          </w:rPr>
          <w:fldChar w:fldCharType="begin"/>
        </w:r>
        <w:r w:rsidR="002A7A10">
          <w:rPr>
            <w:noProof/>
            <w:webHidden/>
          </w:rPr>
          <w:instrText xml:space="preserve"> PAGEREF _Toc424044097 \h </w:instrText>
        </w:r>
        <w:r w:rsidR="002A7A10">
          <w:rPr>
            <w:noProof/>
            <w:webHidden/>
          </w:rPr>
        </w:r>
        <w:r w:rsidR="002A7A10">
          <w:rPr>
            <w:noProof/>
            <w:webHidden/>
          </w:rPr>
          <w:fldChar w:fldCharType="separate"/>
        </w:r>
        <w:r w:rsidR="002A7A10">
          <w:rPr>
            <w:noProof/>
            <w:webHidden/>
          </w:rPr>
          <w:t>25</w:t>
        </w:r>
        <w:r w:rsidR="002A7A10">
          <w:rPr>
            <w:noProof/>
            <w:webHidden/>
          </w:rPr>
          <w:fldChar w:fldCharType="end"/>
        </w:r>
      </w:hyperlink>
    </w:p>
    <w:p w14:paraId="50215129" w14:textId="77777777" w:rsidR="002A7A10" w:rsidRDefault="000C08A6">
      <w:pPr>
        <w:pStyle w:val="TOC4"/>
        <w:rPr>
          <w:rFonts w:eastAsiaTheme="minorEastAsia"/>
          <w:smallCaps w:val="0"/>
          <w:noProof/>
          <w:sz w:val="22"/>
          <w:lang w:val="en-US" w:eastAsia="ja-JP" w:bidi="ar-SA"/>
        </w:rPr>
      </w:pPr>
      <w:hyperlink w:anchor="_Toc424044098" w:history="1">
        <w:r w:rsidR="002A7A10" w:rsidRPr="004F7873">
          <w:rPr>
            <w:rStyle w:val="Hyperlink"/>
            <w:noProof/>
          </w:rPr>
          <w:t>API на Преводача</w:t>
        </w:r>
        <w:r w:rsidR="002A7A10">
          <w:rPr>
            <w:noProof/>
            <w:webHidden/>
          </w:rPr>
          <w:tab/>
        </w:r>
        <w:r w:rsidR="002A7A10">
          <w:rPr>
            <w:noProof/>
            <w:webHidden/>
          </w:rPr>
          <w:fldChar w:fldCharType="begin"/>
        </w:r>
        <w:r w:rsidR="002A7A10">
          <w:rPr>
            <w:noProof/>
            <w:webHidden/>
          </w:rPr>
          <w:instrText xml:space="preserve"> PAGEREF _Toc424044098 \h </w:instrText>
        </w:r>
        <w:r w:rsidR="002A7A10">
          <w:rPr>
            <w:noProof/>
            <w:webHidden/>
          </w:rPr>
        </w:r>
        <w:r w:rsidR="002A7A10">
          <w:rPr>
            <w:noProof/>
            <w:webHidden/>
          </w:rPr>
          <w:fldChar w:fldCharType="separate"/>
        </w:r>
        <w:r w:rsidR="002A7A10">
          <w:rPr>
            <w:noProof/>
            <w:webHidden/>
          </w:rPr>
          <w:t>25</w:t>
        </w:r>
        <w:r w:rsidR="002A7A10">
          <w:rPr>
            <w:noProof/>
            <w:webHidden/>
          </w:rPr>
          <w:fldChar w:fldCharType="end"/>
        </w:r>
      </w:hyperlink>
    </w:p>
    <w:p w14:paraId="29336FEE" w14:textId="77777777" w:rsidR="002A7A10" w:rsidRDefault="000C08A6">
      <w:pPr>
        <w:pStyle w:val="TOC4"/>
        <w:rPr>
          <w:rFonts w:eastAsiaTheme="minorEastAsia"/>
          <w:smallCaps w:val="0"/>
          <w:noProof/>
          <w:sz w:val="22"/>
          <w:lang w:val="en-US" w:eastAsia="ja-JP" w:bidi="ar-SA"/>
        </w:rPr>
      </w:pPr>
      <w:hyperlink w:anchor="_Toc424044099" w:history="1">
        <w:r w:rsidR="002A7A10" w:rsidRPr="004F7873">
          <w:rPr>
            <w:rStyle w:val="Hyperlink"/>
            <w:noProof/>
          </w:rPr>
          <w:t>Yammer Enterprise</w:t>
        </w:r>
        <w:r w:rsidR="002A7A10">
          <w:rPr>
            <w:noProof/>
            <w:webHidden/>
          </w:rPr>
          <w:tab/>
        </w:r>
        <w:r w:rsidR="002A7A10">
          <w:rPr>
            <w:noProof/>
            <w:webHidden/>
          </w:rPr>
          <w:fldChar w:fldCharType="begin"/>
        </w:r>
        <w:r w:rsidR="002A7A10">
          <w:rPr>
            <w:noProof/>
            <w:webHidden/>
          </w:rPr>
          <w:instrText xml:space="preserve"> PAGEREF _Toc424044099 \h </w:instrText>
        </w:r>
        <w:r w:rsidR="002A7A10">
          <w:rPr>
            <w:noProof/>
            <w:webHidden/>
          </w:rPr>
        </w:r>
        <w:r w:rsidR="002A7A10">
          <w:rPr>
            <w:noProof/>
            <w:webHidden/>
          </w:rPr>
          <w:fldChar w:fldCharType="separate"/>
        </w:r>
        <w:r w:rsidR="002A7A10">
          <w:rPr>
            <w:noProof/>
            <w:webHidden/>
          </w:rPr>
          <w:t>25</w:t>
        </w:r>
        <w:r w:rsidR="002A7A10">
          <w:rPr>
            <w:noProof/>
            <w:webHidden/>
          </w:rPr>
          <w:fldChar w:fldCharType="end"/>
        </w:r>
      </w:hyperlink>
    </w:p>
    <w:p w14:paraId="3559D5BA" w14:textId="77777777" w:rsidR="002A7A10" w:rsidRDefault="000C08A6">
      <w:pPr>
        <w:pStyle w:val="TOC1"/>
        <w:tabs>
          <w:tab w:val="right" w:leader="dot" w:pos="5030"/>
        </w:tabs>
        <w:rPr>
          <w:rFonts w:eastAsiaTheme="minorEastAsia"/>
          <w:b w:val="0"/>
          <w:caps w:val="0"/>
          <w:noProof/>
          <w:sz w:val="22"/>
          <w:lang w:val="en-US" w:eastAsia="ja-JP" w:bidi="ar-SA"/>
        </w:rPr>
      </w:pPr>
      <w:hyperlink w:anchor="_Toc424044100" w:history="1">
        <w:r w:rsidR="002A7A10" w:rsidRPr="004F7873">
          <w:rPr>
            <w:rStyle w:val="Hyperlink"/>
            <w:noProof/>
          </w:rPr>
          <w:t>Приложение 1 – Бележки</w:t>
        </w:r>
        <w:r w:rsidR="002A7A10">
          <w:rPr>
            <w:noProof/>
            <w:webHidden/>
          </w:rPr>
          <w:tab/>
        </w:r>
        <w:r w:rsidR="002A7A10">
          <w:rPr>
            <w:noProof/>
            <w:webHidden/>
          </w:rPr>
          <w:fldChar w:fldCharType="begin"/>
        </w:r>
        <w:r w:rsidR="002A7A10">
          <w:rPr>
            <w:noProof/>
            <w:webHidden/>
          </w:rPr>
          <w:instrText xml:space="preserve"> PAGEREF _Toc424044100 \h </w:instrText>
        </w:r>
        <w:r w:rsidR="002A7A10">
          <w:rPr>
            <w:noProof/>
            <w:webHidden/>
          </w:rPr>
        </w:r>
        <w:r w:rsidR="002A7A10">
          <w:rPr>
            <w:noProof/>
            <w:webHidden/>
          </w:rPr>
          <w:fldChar w:fldCharType="separate"/>
        </w:r>
        <w:r w:rsidR="002A7A10">
          <w:rPr>
            <w:noProof/>
            <w:webHidden/>
          </w:rPr>
          <w:t>26</w:t>
        </w:r>
        <w:r w:rsidR="002A7A10">
          <w:rPr>
            <w:noProof/>
            <w:webHidden/>
          </w:rPr>
          <w:fldChar w:fldCharType="end"/>
        </w:r>
      </w:hyperlink>
    </w:p>
    <w:p w14:paraId="5269195C" w14:textId="77777777" w:rsidR="002A7A10" w:rsidRDefault="000C08A6">
      <w:pPr>
        <w:pStyle w:val="TOC3"/>
        <w:tabs>
          <w:tab w:val="right" w:leader="dot" w:pos="5030"/>
        </w:tabs>
        <w:rPr>
          <w:rFonts w:eastAsiaTheme="minorEastAsia"/>
          <w:smallCaps w:val="0"/>
          <w:noProof/>
          <w:sz w:val="22"/>
          <w:lang w:val="en-US" w:eastAsia="ja-JP" w:bidi="ar-SA"/>
        </w:rPr>
      </w:pPr>
      <w:hyperlink w:anchor="_Toc424044101" w:history="1">
        <w:r w:rsidR="002A7A10" w:rsidRPr="004F7873">
          <w:rPr>
            <w:rStyle w:val="Hyperlink"/>
            <w:noProof/>
          </w:rPr>
          <w:t>Bing Maps</w:t>
        </w:r>
        <w:r w:rsidR="002A7A10">
          <w:rPr>
            <w:noProof/>
            <w:webHidden/>
          </w:rPr>
          <w:tab/>
        </w:r>
        <w:r w:rsidR="002A7A10">
          <w:rPr>
            <w:noProof/>
            <w:webHidden/>
          </w:rPr>
          <w:fldChar w:fldCharType="begin"/>
        </w:r>
        <w:r w:rsidR="002A7A10">
          <w:rPr>
            <w:noProof/>
            <w:webHidden/>
          </w:rPr>
          <w:instrText xml:space="preserve"> PAGEREF _Toc424044101 \h </w:instrText>
        </w:r>
        <w:r w:rsidR="002A7A10">
          <w:rPr>
            <w:noProof/>
            <w:webHidden/>
          </w:rPr>
        </w:r>
        <w:r w:rsidR="002A7A10">
          <w:rPr>
            <w:noProof/>
            <w:webHidden/>
          </w:rPr>
          <w:fldChar w:fldCharType="separate"/>
        </w:r>
        <w:r w:rsidR="002A7A10">
          <w:rPr>
            <w:noProof/>
            <w:webHidden/>
          </w:rPr>
          <w:t>26</w:t>
        </w:r>
        <w:r w:rsidR="002A7A10">
          <w:rPr>
            <w:noProof/>
            <w:webHidden/>
          </w:rPr>
          <w:fldChar w:fldCharType="end"/>
        </w:r>
      </w:hyperlink>
    </w:p>
    <w:p w14:paraId="24FEC1A1" w14:textId="77777777" w:rsidR="002A7A10" w:rsidRDefault="000C08A6">
      <w:pPr>
        <w:pStyle w:val="TOC3"/>
        <w:tabs>
          <w:tab w:val="right" w:leader="dot" w:pos="5030"/>
        </w:tabs>
        <w:rPr>
          <w:rFonts w:eastAsiaTheme="minorEastAsia"/>
          <w:smallCaps w:val="0"/>
          <w:noProof/>
          <w:sz w:val="22"/>
          <w:lang w:val="en-US" w:eastAsia="ja-JP" w:bidi="ar-SA"/>
        </w:rPr>
      </w:pPr>
      <w:hyperlink w:anchor="_Toc424044102" w:history="1">
        <w:r w:rsidR="002A7A10" w:rsidRPr="004F7873">
          <w:rPr>
            <w:rStyle w:val="Hyperlink"/>
            <w:noProof/>
          </w:rPr>
          <w:t>Поддръжка на клиенти</w:t>
        </w:r>
        <w:r w:rsidR="002A7A10">
          <w:rPr>
            <w:noProof/>
            <w:webHidden/>
          </w:rPr>
          <w:tab/>
        </w:r>
        <w:r w:rsidR="002A7A10">
          <w:rPr>
            <w:noProof/>
            <w:webHidden/>
          </w:rPr>
          <w:fldChar w:fldCharType="begin"/>
        </w:r>
        <w:r w:rsidR="002A7A10">
          <w:rPr>
            <w:noProof/>
            <w:webHidden/>
          </w:rPr>
          <w:instrText xml:space="preserve"> PAGEREF _Toc424044102 \h </w:instrText>
        </w:r>
        <w:r w:rsidR="002A7A10">
          <w:rPr>
            <w:noProof/>
            <w:webHidden/>
          </w:rPr>
        </w:r>
        <w:r w:rsidR="002A7A10">
          <w:rPr>
            <w:noProof/>
            <w:webHidden/>
          </w:rPr>
          <w:fldChar w:fldCharType="separate"/>
        </w:r>
        <w:r w:rsidR="002A7A10">
          <w:rPr>
            <w:noProof/>
            <w:webHidden/>
          </w:rPr>
          <w:t>26</w:t>
        </w:r>
        <w:r w:rsidR="002A7A10">
          <w:rPr>
            <w:noProof/>
            <w:webHidden/>
          </w:rPr>
          <w:fldChar w:fldCharType="end"/>
        </w:r>
      </w:hyperlink>
    </w:p>
    <w:p w14:paraId="5C5703D8" w14:textId="77777777" w:rsidR="002A7A10" w:rsidRDefault="000C08A6">
      <w:pPr>
        <w:pStyle w:val="TOC3"/>
        <w:tabs>
          <w:tab w:val="right" w:leader="dot" w:pos="5030"/>
        </w:tabs>
        <w:rPr>
          <w:rFonts w:eastAsiaTheme="minorEastAsia"/>
          <w:smallCaps w:val="0"/>
          <w:noProof/>
          <w:sz w:val="22"/>
          <w:lang w:val="en-US" w:eastAsia="ja-JP" w:bidi="ar-SA"/>
        </w:rPr>
      </w:pPr>
      <w:hyperlink w:anchor="_Toc424044103" w:history="1">
        <w:r w:rsidR="002A7A10" w:rsidRPr="004F7873">
          <w:rPr>
            <w:rStyle w:val="Hyperlink"/>
            <w:noProof/>
          </w:rPr>
          <w:t>Бележка за Визуалния стандарт H.264/AVC, Видеостандарта VC-1, Визуалния стандарт MPEG-4 Част 2 и Видеостандарта MPEG-2</w:t>
        </w:r>
        <w:r w:rsidR="002A7A10">
          <w:rPr>
            <w:noProof/>
            <w:webHidden/>
          </w:rPr>
          <w:tab/>
        </w:r>
        <w:r w:rsidR="002A7A10">
          <w:rPr>
            <w:noProof/>
            <w:webHidden/>
          </w:rPr>
          <w:fldChar w:fldCharType="begin"/>
        </w:r>
        <w:r w:rsidR="002A7A10">
          <w:rPr>
            <w:noProof/>
            <w:webHidden/>
          </w:rPr>
          <w:instrText xml:space="preserve"> PAGEREF _Toc424044103 \h </w:instrText>
        </w:r>
        <w:r w:rsidR="002A7A10">
          <w:rPr>
            <w:noProof/>
            <w:webHidden/>
          </w:rPr>
        </w:r>
        <w:r w:rsidR="002A7A10">
          <w:rPr>
            <w:noProof/>
            <w:webHidden/>
          </w:rPr>
          <w:fldChar w:fldCharType="separate"/>
        </w:r>
        <w:r w:rsidR="002A7A10">
          <w:rPr>
            <w:noProof/>
            <w:webHidden/>
          </w:rPr>
          <w:t>27</w:t>
        </w:r>
        <w:r w:rsidR="002A7A10">
          <w:rPr>
            <w:noProof/>
            <w:webHidden/>
          </w:rPr>
          <w:fldChar w:fldCharType="end"/>
        </w:r>
      </w:hyperlink>
    </w:p>
    <w:p w14:paraId="113B64D1" w14:textId="77777777" w:rsidR="002A7A10" w:rsidRDefault="000C08A6">
      <w:pPr>
        <w:pStyle w:val="TOC1"/>
        <w:tabs>
          <w:tab w:val="right" w:leader="dot" w:pos="5030"/>
        </w:tabs>
        <w:rPr>
          <w:rFonts w:eastAsiaTheme="minorEastAsia"/>
          <w:b w:val="0"/>
          <w:caps w:val="0"/>
          <w:noProof/>
          <w:sz w:val="22"/>
          <w:lang w:val="en-US" w:eastAsia="ja-JP" w:bidi="ar-SA"/>
        </w:rPr>
      </w:pPr>
      <w:hyperlink w:anchor="_Toc424044104" w:history="1">
        <w:r w:rsidR="002A7A10" w:rsidRPr="004F7873">
          <w:rPr>
            <w:rStyle w:val="Hyperlink"/>
            <w:noProof/>
          </w:rPr>
          <w:t>Приложение 2 – Пакети с лицензи за абонамент</w:t>
        </w:r>
        <w:r w:rsidR="002A7A10">
          <w:rPr>
            <w:noProof/>
            <w:webHidden/>
          </w:rPr>
          <w:tab/>
        </w:r>
        <w:r w:rsidR="002A7A10">
          <w:rPr>
            <w:noProof/>
            <w:webHidden/>
          </w:rPr>
          <w:fldChar w:fldCharType="begin"/>
        </w:r>
        <w:r w:rsidR="002A7A10">
          <w:rPr>
            <w:noProof/>
            <w:webHidden/>
          </w:rPr>
          <w:instrText xml:space="preserve"> PAGEREF _Toc424044104 \h </w:instrText>
        </w:r>
        <w:r w:rsidR="002A7A10">
          <w:rPr>
            <w:noProof/>
            <w:webHidden/>
          </w:rPr>
        </w:r>
        <w:r w:rsidR="002A7A10">
          <w:rPr>
            <w:noProof/>
            <w:webHidden/>
          </w:rPr>
          <w:fldChar w:fldCharType="separate"/>
        </w:r>
        <w:r w:rsidR="002A7A10">
          <w:rPr>
            <w:noProof/>
            <w:webHidden/>
          </w:rPr>
          <w:t>28</w:t>
        </w:r>
        <w:r w:rsidR="002A7A10">
          <w:rPr>
            <w:noProof/>
            <w:webHidden/>
          </w:rPr>
          <w:fldChar w:fldCharType="end"/>
        </w:r>
      </w:hyperlink>
    </w:p>
    <w:p w14:paraId="2E975642" w14:textId="77777777" w:rsidR="002A7A10" w:rsidRDefault="000C08A6">
      <w:pPr>
        <w:pStyle w:val="TOC1"/>
        <w:tabs>
          <w:tab w:val="right" w:leader="dot" w:pos="5030"/>
        </w:tabs>
        <w:rPr>
          <w:rFonts w:eastAsiaTheme="minorEastAsia"/>
          <w:b w:val="0"/>
          <w:caps w:val="0"/>
          <w:noProof/>
          <w:sz w:val="22"/>
          <w:lang w:val="en-US" w:eastAsia="ja-JP" w:bidi="ar-SA"/>
        </w:rPr>
      </w:pPr>
      <w:hyperlink w:anchor="_Toc424044105" w:history="1">
        <w:r w:rsidR="002A7A10" w:rsidRPr="004F7873">
          <w:rPr>
            <w:rStyle w:val="Hyperlink"/>
            <w:noProof/>
          </w:rPr>
          <w:t>Приложение 3 – Стандартните договорни клаузи (Изпълнители за обработване на данни)</w:t>
        </w:r>
        <w:r w:rsidR="002A7A10">
          <w:rPr>
            <w:noProof/>
            <w:webHidden/>
          </w:rPr>
          <w:tab/>
        </w:r>
        <w:r w:rsidR="002A7A10">
          <w:rPr>
            <w:noProof/>
            <w:webHidden/>
          </w:rPr>
          <w:fldChar w:fldCharType="begin"/>
        </w:r>
        <w:r w:rsidR="002A7A10">
          <w:rPr>
            <w:noProof/>
            <w:webHidden/>
          </w:rPr>
          <w:instrText xml:space="preserve"> PAGEREF _Toc424044105 \h </w:instrText>
        </w:r>
        <w:r w:rsidR="002A7A10">
          <w:rPr>
            <w:noProof/>
            <w:webHidden/>
          </w:rPr>
        </w:r>
        <w:r w:rsidR="002A7A10">
          <w:rPr>
            <w:noProof/>
            <w:webHidden/>
          </w:rPr>
          <w:fldChar w:fldCharType="separate"/>
        </w:r>
        <w:r w:rsidR="002A7A10">
          <w:rPr>
            <w:noProof/>
            <w:webHidden/>
          </w:rPr>
          <w:t>29</w:t>
        </w:r>
        <w:r w:rsidR="002A7A10">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044035"/>
      <w:r>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0C08A6">
        <w:fldChar w:fldCharType="begin"/>
      </w:r>
      <w:r w:rsidR="000C08A6">
        <w:instrText xml:space="preserve"> HYPERLINK "http://microsoft.com/licensing/contracts" </w:instrText>
      </w:r>
      <w:r w:rsidR="000C08A6">
        <w:fldChar w:fldCharType="separate"/>
      </w:r>
      <w:r>
        <w:rPr>
          <w:rStyle w:val="Hyperlink"/>
        </w:rPr>
        <w:t>http://microsoft.com/licensing/contracts</w:t>
      </w:r>
      <w:r w:rsidR="000C08A6">
        <w:rPr>
          <w:rStyle w:val="Hyperlink"/>
        </w:rPr>
        <w:fldChar w:fldCharType="end"/>
      </w:r>
      <w:r>
        <w:t>.</w:t>
      </w:r>
    </w:p>
    <w:p w14:paraId="3851ACB0" w14:textId="77777777" w:rsidR="004D27A6" w:rsidRPr="00690C65" w:rsidRDefault="004D27A6" w:rsidP="00A914BF">
      <w:pPr>
        <w:pStyle w:val="ProductList-Body"/>
      </w:pPr>
    </w:p>
    <w:p w14:paraId="6B8E8625" w14:textId="3BFDE644" w:rsidR="004D27A6" w:rsidRPr="000964DC" w:rsidRDefault="003F6CEE" w:rsidP="00366C8E">
      <w:pPr>
        <w:pStyle w:val="ProductList-Offering1Heading"/>
        <w:outlineLvl w:val="1"/>
      </w:pPr>
      <w:bookmarkStart w:id="5" w:name="_Toc424044036"/>
      <w: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8"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86A3585" w14:textId="77777777" w:rsidR="00CB3F78" w:rsidRPr="00227E59" w:rsidRDefault="00CB3F78" w:rsidP="00CB3F78">
      <w:pPr>
        <w:pStyle w:val="ProductList-Offering1Heading"/>
        <w:outlineLvl w:val="1"/>
      </w:pPr>
      <w:bookmarkStart w:id="6" w:name="_Toc417892041"/>
      <w:bookmarkStart w:id="7" w:name="_Toc412644871"/>
      <w:bookmarkStart w:id="8" w:name="_Toc424044037"/>
      <w:bookmarkStart w:id="9" w:name="_Toc378147615"/>
      <w:bookmarkStart w:id="10" w:name="_Toc378151517"/>
      <w:bookmarkStart w:id="11" w:name="_Toc379797094"/>
      <w:bookmarkStart w:id="12" w:name="_Toc380513120"/>
      <w:bookmarkStart w:id="13" w:name="_Toc380655159"/>
      <w:bookmarkStart w:id="14" w:name="_Toc383415077"/>
      <w:r w:rsidRPr="00227E59">
        <w:t>Уточнения и резюме на промените</w:t>
      </w:r>
      <w:bookmarkEnd w:id="6"/>
      <w:bookmarkEnd w:id="7"/>
      <w:bookmarkEnd w:id="8"/>
    </w:p>
    <w:tbl>
      <w:tblPr>
        <w:tblStyle w:val="TableGrid"/>
        <w:tblW w:w="9360" w:type="dxa"/>
        <w:tblInd w:w="108" w:type="dxa"/>
        <w:tblLook w:val="04A0" w:firstRow="1" w:lastRow="0" w:firstColumn="1" w:lastColumn="0" w:noHBand="0" w:noVBand="1"/>
      </w:tblPr>
      <w:tblGrid>
        <w:gridCol w:w="4782"/>
        <w:gridCol w:w="4578"/>
      </w:tblGrid>
      <w:tr w:rsidR="00CB3F78" w:rsidRPr="00227E59" w14:paraId="00574C26" w14:textId="77777777" w:rsidTr="00CB3F78">
        <w:trPr>
          <w:tblHeader/>
        </w:trPr>
        <w:tc>
          <w:tcPr>
            <w:tcW w:w="4782" w:type="dxa"/>
            <w:shd w:val="clear" w:color="auto" w:fill="0072C6"/>
          </w:tcPr>
          <w:p w14:paraId="4D942D92" w14:textId="77777777" w:rsidR="00CB3F78" w:rsidRPr="00227E59" w:rsidRDefault="00CB3F78" w:rsidP="00CB3F78">
            <w:pPr>
              <w:pStyle w:val="ProductList-Body"/>
              <w:spacing w:before="20" w:after="20"/>
              <w:rPr>
                <w:color w:val="FFFFFF" w:themeColor="background1"/>
              </w:rPr>
            </w:pPr>
            <w:r w:rsidRPr="00227E59">
              <w:rPr>
                <w:color w:val="FFFFFF" w:themeColor="background1"/>
              </w:rPr>
              <w:t>Допълнения</w:t>
            </w:r>
          </w:p>
        </w:tc>
        <w:tc>
          <w:tcPr>
            <w:tcW w:w="4578" w:type="dxa"/>
            <w:shd w:val="clear" w:color="auto" w:fill="0072C6"/>
          </w:tcPr>
          <w:p w14:paraId="48A5165A" w14:textId="77777777" w:rsidR="00CB3F78" w:rsidRPr="00227E59" w:rsidRDefault="00CB3F78" w:rsidP="00CB3F78">
            <w:pPr>
              <w:pStyle w:val="ProductList-Body"/>
              <w:spacing w:before="20" w:after="20"/>
              <w:rPr>
                <w:color w:val="FFFFFF" w:themeColor="background1"/>
              </w:rPr>
            </w:pPr>
            <w:r w:rsidRPr="00227E59">
              <w:rPr>
                <w:color w:val="FFFFFF" w:themeColor="background1"/>
              </w:rPr>
              <w:t>Премахвания</w:t>
            </w:r>
          </w:p>
        </w:tc>
      </w:tr>
      <w:tr w:rsidR="00CB3F78" w:rsidRPr="00227E59" w14:paraId="3974E1F4" w14:textId="77777777" w:rsidTr="00CB3F78">
        <w:tc>
          <w:tcPr>
            <w:tcW w:w="4782" w:type="dxa"/>
          </w:tcPr>
          <w:p w14:paraId="3010EBED" w14:textId="77777777" w:rsidR="00CB3F78" w:rsidRPr="00227E59" w:rsidRDefault="00CB3F78" w:rsidP="00CB3F78">
            <w:pPr>
              <w:pStyle w:val="ProductList-Body"/>
            </w:pPr>
          </w:p>
        </w:tc>
        <w:tc>
          <w:tcPr>
            <w:tcW w:w="4578" w:type="dxa"/>
          </w:tcPr>
          <w:p w14:paraId="1437BDB1" w14:textId="77777777" w:rsidR="00CB3F78" w:rsidRPr="00227E59" w:rsidRDefault="00CB3F78" w:rsidP="00CB3F78">
            <w:pPr>
              <w:pStyle w:val="ProductList-Body"/>
            </w:pPr>
          </w:p>
        </w:tc>
      </w:tr>
    </w:tbl>
    <w:p w14:paraId="540D1F63" w14:textId="77777777" w:rsidR="00CB3F78" w:rsidRPr="00227E59" w:rsidRDefault="00CB3F78" w:rsidP="00CB3F78">
      <w:pPr>
        <w:pStyle w:val="ProductList-Body"/>
      </w:pPr>
    </w:p>
    <w:p w14:paraId="1679F953" w14:textId="77777777" w:rsidR="00CB3F78" w:rsidRPr="00227E59" w:rsidRDefault="00CB3F78" w:rsidP="00CB3F78">
      <w:pPr>
        <w:pStyle w:val="ProductList-Body"/>
        <w:tabs>
          <w:tab w:val="left" w:pos="360"/>
        </w:tabs>
        <w:rPr>
          <w:b/>
          <w:color w:val="00188F"/>
        </w:rPr>
      </w:pPr>
      <w:r w:rsidRPr="00227E59">
        <w:rPr>
          <w:b/>
          <w:color w:val="00188F"/>
        </w:rPr>
        <w:t>Условия за поверителност и защита</w:t>
      </w:r>
    </w:p>
    <w:p w14:paraId="605EAF41" w14:textId="77777777" w:rsidR="00CB3F78" w:rsidRPr="00227E59" w:rsidRDefault="000C08A6" w:rsidP="00CB3F78">
      <w:pPr>
        <w:pStyle w:val="ProductList-Body"/>
        <w:tabs>
          <w:tab w:val="left" w:pos="360"/>
        </w:tabs>
        <w:ind w:left="360"/>
      </w:pPr>
      <w:hyperlink w:anchor="HIPPA" w:history="1">
        <w:r w:rsidR="00CB3F78" w:rsidRPr="00227E59">
          <w:rPr>
            <w:rStyle w:val="Hyperlink"/>
          </w:rPr>
          <w:t>Бизнес сътрудник по HIPAA (Закон за преносимост и отчетност на здравните осигуровки)</w:t>
        </w:r>
      </w:hyperlink>
      <w:r w:rsidR="00CB3F78" w:rsidRPr="00227E59">
        <w:t>: Добавена е бележка, че Споразумението за бизнес сътрудник по HIPAA е включено като част от споразуменията за корпоративно лицензиране на отговарящи на условията клиенти.</w:t>
      </w:r>
    </w:p>
    <w:p w14:paraId="2B76431B" w14:textId="77777777" w:rsidR="00CB3F78" w:rsidRPr="00227E59" w:rsidRDefault="00CB3F78" w:rsidP="00CB3F78">
      <w:pPr>
        <w:pStyle w:val="ProductList-Body"/>
        <w:tabs>
          <w:tab w:val="left" w:pos="360"/>
        </w:tabs>
        <w:rPr>
          <w:b/>
          <w:color w:val="00188F"/>
        </w:rPr>
      </w:pPr>
    </w:p>
    <w:p w14:paraId="72F92B43" w14:textId="77777777" w:rsidR="00CB3F78" w:rsidRPr="00227E59" w:rsidRDefault="00CB3F78" w:rsidP="00CB3F78">
      <w:pPr>
        <w:pStyle w:val="ProductList-Body"/>
        <w:tabs>
          <w:tab w:val="left" w:pos="360"/>
        </w:tabs>
        <w:rPr>
          <w:b/>
          <w:color w:val="00188F"/>
        </w:rPr>
      </w:pPr>
      <w:r w:rsidRPr="00227E59">
        <w:rPr>
          <w:b/>
          <w:color w:val="00188F"/>
        </w:rPr>
        <w:t>Условия за обработване на данни</w:t>
      </w:r>
    </w:p>
    <w:p w14:paraId="5BFD9BFB" w14:textId="77777777" w:rsidR="00CB3F78" w:rsidRPr="00227E59" w:rsidRDefault="000C08A6" w:rsidP="00CB3F78">
      <w:pPr>
        <w:pStyle w:val="ProductList-Body"/>
        <w:tabs>
          <w:tab w:val="left" w:pos="360"/>
        </w:tabs>
        <w:ind w:left="360"/>
      </w:pPr>
      <w:hyperlink w:anchor="MicrosoftAzureCoreServices" w:history="1">
        <w:r w:rsidR="00CB3F78" w:rsidRPr="00227E59">
          <w:rPr>
            <w:rStyle w:val="Hyperlink"/>
          </w:rPr>
          <w:t>Основни услуги на Microsoft Azure</w:t>
        </w:r>
      </w:hyperlink>
      <w:r w:rsidR="00CB3F78" w:rsidRPr="00227E59">
        <w:t>: Пакет, Център за известия, Диспечер на работните потоци, Експресен маршрут и Планировчик са добавени към определението за Основни услуги на Microsoft Azure.</w:t>
      </w:r>
    </w:p>
    <w:p w14:paraId="2B55C2BA" w14:textId="77777777" w:rsidR="00CB3F78" w:rsidRPr="00227E59" w:rsidRDefault="00CB3F78" w:rsidP="00CB3F78">
      <w:pPr>
        <w:pStyle w:val="ProductList-Body"/>
        <w:tabs>
          <w:tab w:val="left" w:pos="360"/>
        </w:tabs>
        <w:rPr>
          <w:b/>
          <w:color w:val="00188F"/>
        </w:rPr>
      </w:pPr>
    </w:p>
    <w:p w14:paraId="141C2B8B" w14:textId="77777777" w:rsidR="00CB3F78" w:rsidRPr="00227E59" w:rsidRDefault="00CB3F78" w:rsidP="00CB3F78">
      <w:pPr>
        <w:pStyle w:val="ProductList-Body"/>
        <w:tabs>
          <w:tab w:val="left" w:pos="360"/>
        </w:tabs>
        <w:rPr>
          <w:b/>
          <w:color w:val="00188F"/>
        </w:rPr>
      </w:pPr>
      <w:r w:rsidRPr="00227E59">
        <w:rPr>
          <w:b/>
          <w:color w:val="00188F"/>
        </w:rPr>
        <w:t>Специфични условия за Онлайн услуги</w:t>
      </w:r>
    </w:p>
    <w:p w14:paraId="17BF4266" w14:textId="77777777" w:rsidR="00CB3F78" w:rsidRPr="00227E59" w:rsidRDefault="000C08A6" w:rsidP="00CB3F78">
      <w:pPr>
        <w:pStyle w:val="ProductList-Body"/>
        <w:tabs>
          <w:tab w:val="left" w:pos="360"/>
        </w:tabs>
        <w:spacing w:after="60"/>
        <w:ind w:left="360"/>
      </w:pPr>
      <w:hyperlink w:anchor="AzureRightsManagement" w:history="1">
        <w:r w:rsidR="00CB3F78" w:rsidRPr="00227E59">
          <w:rPr>
            <w:rStyle w:val="Hyperlink"/>
          </w:rPr>
          <w:t>Azure Rights Management</w:t>
        </w:r>
      </w:hyperlink>
      <w:r w:rsidR="00CB3F78" w:rsidRPr="00227E59">
        <w:t>: Azure Rights Management Services е преименувано на Azure Rights Management.</w:t>
      </w:r>
    </w:p>
    <w:p w14:paraId="1F6300CC" w14:textId="77777777" w:rsidR="00CB3F78" w:rsidRPr="00227E59" w:rsidRDefault="000C08A6" w:rsidP="00CB3F78">
      <w:pPr>
        <w:pStyle w:val="ProductList-Body"/>
        <w:tabs>
          <w:tab w:val="clear" w:pos="158"/>
          <w:tab w:val="left" w:pos="360"/>
        </w:tabs>
        <w:ind w:left="360"/>
      </w:pPr>
      <w:hyperlink w:anchor="O365Applications" w:history="1">
        <w:r w:rsidR="00CB3F78" w:rsidRPr="00227E59">
          <w:rPr>
            <w:rStyle w:val="Hyperlink"/>
          </w:rPr>
          <w:t>Приложения на Office 365</w:t>
        </w:r>
      </w:hyperlink>
      <w:r w:rsidR="00CB3F78" w:rsidRPr="00227E59">
        <w:rPr>
          <w:color w:val="000000" w:themeColor="text1"/>
        </w:rPr>
        <w:t>: Право, което позволява на Клиента да инсталира Office Web Apps Server 2013 на Сървър, е добавено към срока на Office Web Apps Server 2013.</w:t>
      </w:r>
    </w:p>
    <w:p w14:paraId="34225F5D" w14:textId="77777777" w:rsidR="00CB3F78" w:rsidRPr="00227E59" w:rsidRDefault="00CB3F78" w:rsidP="00CB3F78">
      <w:pPr>
        <w:pStyle w:val="ProductList-Body"/>
        <w:tabs>
          <w:tab w:val="left" w:pos="360"/>
        </w:tabs>
        <w:rPr>
          <w:b/>
          <w:color w:val="00188F"/>
        </w:rPr>
      </w:pPr>
    </w:p>
    <w:p w14:paraId="25B130AE" w14:textId="77777777" w:rsidR="00CB3F78" w:rsidRPr="00227E59" w:rsidRDefault="00CB3F78" w:rsidP="00CB3F78">
      <w:pPr>
        <w:pStyle w:val="ProductList-Body"/>
        <w:tabs>
          <w:tab w:val="left" w:pos="360"/>
        </w:tabs>
        <w:rPr>
          <w:b/>
          <w:color w:val="00188F"/>
        </w:rPr>
      </w:pPr>
      <w:r w:rsidRPr="00227E59">
        <w:rPr>
          <w:b/>
          <w:color w:val="00188F"/>
        </w:rPr>
        <w:t>Приложение 1</w:t>
      </w:r>
    </w:p>
    <w:p w14:paraId="19A5380A" w14:textId="77777777" w:rsidR="00CB3F78" w:rsidRPr="00227E59" w:rsidRDefault="000C08A6" w:rsidP="00CB3F78">
      <w:pPr>
        <w:pStyle w:val="ProductList-Body"/>
        <w:tabs>
          <w:tab w:val="left" w:pos="360"/>
        </w:tabs>
        <w:ind w:left="360"/>
        <w:rPr>
          <w:color w:val="000000" w:themeColor="text1"/>
        </w:rPr>
      </w:pPr>
      <w:hyperlink w:anchor="Attachment1" w:history="1">
        <w:r w:rsidR="00CB3F78" w:rsidRPr="00227E59">
          <w:rPr>
            <w:rStyle w:val="Hyperlink"/>
          </w:rPr>
          <w:t>Поддръжка на клиенти</w:t>
        </w:r>
      </w:hyperlink>
      <w:r w:rsidR="00CB3F78" w:rsidRPr="00227E59">
        <w:t>: Позоваване на Microsoft Intune и Office 365 е добавено към списъка с Онлайн услуги, указани в параграфа „Поправки</w:t>
      </w:r>
      <w:r w:rsidR="00CB3F78" w:rsidRPr="00B04623">
        <w:rPr>
          <w:lang w:val="ru-RU"/>
        </w:rPr>
        <w:t>“</w:t>
      </w:r>
      <w:r w:rsidR="00CB3F78" w:rsidRPr="00227E59">
        <w:t xml:space="preserve"> на бележката за Поддръжка на клиенти. </w:t>
      </w:r>
    </w:p>
    <w:p w14:paraId="72638D47" w14:textId="77777777" w:rsidR="00CB3F78" w:rsidRPr="00227E59" w:rsidRDefault="00CB3F78" w:rsidP="00CB3F78">
      <w:pPr>
        <w:pStyle w:val="ProductList-Body"/>
        <w:tabs>
          <w:tab w:val="left" w:pos="360"/>
        </w:tabs>
        <w:rPr>
          <w:b/>
          <w:color w:val="00188F"/>
        </w:rPr>
      </w:pPr>
    </w:p>
    <w:p w14:paraId="702FDF17" w14:textId="77777777" w:rsidR="00CB3F78" w:rsidRPr="00227E59" w:rsidRDefault="00CB3F78" w:rsidP="00CB3F78">
      <w:pPr>
        <w:pStyle w:val="ProductList-Body"/>
        <w:tabs>
          <w:tab w:val="left" w:pos="360"/>
        </w:tabs>
        <w:rPr>
          <w:b/>
          <w:color w:val="00188F"/>
        </w:rPr>
      </w:pPr>
      <w:r w:rsidRPr="00227E59">
        <w:rPr>
          <w:b/>
          <w:color w:val="00188F"/>
        </w:rPr>
        <w:t>Приложение 3</w:t>
      </w:r>
    </w:p>
    <w:p w14:paraId="3CB2BEB7" w14:textId="77777777" w:rsidR="00CB3F78" w:rsidRDefault="000C08A6" w:rsidP="00CB3F78">
      <w:pPr>
        <w:pStyle w:val="ProductList-Body"/>
        <w:tabs>
          <w:tab w:val="left" w:pos="360"/>
        </w:tabs>
        <w:ind w:left="360"/>
        <w:rPr>
          <w:color w:val="000000" w:themeColor="text1"/>
        </w:rPr>
        <w:sectPr w:rsidR="00CB3F78" w:rsidSect="00A61B2A">
          <w:footerReference w:type="first" r:id="rId19"/>
          <w:pgSz w:w="12240" w:h="15840"/>
          <w:pgMar w:top="1440" w:right="720" w:bottom="1440" w:left="720" w:header="720" w:footer="720" w:gutter="0"/>
          <w:cols w:space="720"/>
          <w:titlePg/>
          <w:docGrid w:linePitch="360"/>
        </w:sectPr>
      </w:pPr>
      <w:hyperlink w:anchor="Appendix1toAttachment3" w:history="1">
        <w:r w:rsidR="00CB3F78" w:rsidRPr="00227E59">
          <w:rPr>
            <w:rStyle w:val="Hyperlink"/>
          </w:rPr>
          <w:t>Приложение 1 към Стандартните договорни клаузи</w:t>
        </w:r>
      </w:hyperlink>
      <w:r w:rsidR="00CB3F78" w:rsidRPr="00227E59">
        <w:t>: Позоваване на „Защита и обработване на данните: Допълнителни технически и организационни мерки“ е поправено на позоваване на Условия за обработване на данните</w:t>
      </w:r>
      <w:r w:rsidR="00CB3F78" w:rsidRPr="00227E59">
        <w:rPr>
          <w:color w:val="000000" w:themeColor="text1"/>
        </w:rPr>
        <w:t>.</w:t>
      </w:r>
    </w:p>
    <w:p w14:paraId="6F3324E7" w14:textId="164ACDDF" w:rsidR="004D27A6" w:rsidRPr="00690C65" w:rsidRDefault="00730B3A" w:rsidP="00366C8E">
      <w:pPr>
        <w:pStyle w:val="ProductList-SectionHeading"/>
        <w:outlineLvl w:val="0"/>
      </w:pPr>
      <w:bookmarkStart w:id="15" w:name="GeneralTerms"/>
      <w:bookmarkStart w:id="16" w:name="_Toc424044038"/>
      <w:bookmarkEnd w:id="9"/>
      <w:bookmarkEnd w:id="10"/>
      <w:bookmarkEnd w:id="11"/>
      <w:bookmarkEnd w:id="12"/>
      <w:bookmarkEnd w:id="13"/>
      <w:bookmarkEnd w:id="14"/>
      <w:r>
        <w:t>Общи условия</w:t>
      </w:r>
      <w:bookmarkEnd w:id="15"/>
      <w:bookmarkEnd w:id="16"/>
    </w:p>
    <w:p w14:paraId="13E595AA" w14:textId="1DFCF3BB" w:rsidR="00730B3A" w:rsidRPr="00690C65" w:rsidRDefault="00730B3A"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7" w:name="_Toc424044039"/>
      <w:r>
        <w:t>Определения</w:t>
      </w:r>
      <w:bookmarkEnd w:id="17"/>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69AA448A" w14:textId="7A065545" w:rsidR="00103924" w:rsidRPr="00690C65" w:rsidRDefault="00874919" w:rsidP="00337870">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Списъка с продукти. Списъкът с продукти се намира на адрес </w:t>
      </w:r>
      <w:hyperlink r:id="rId20" w:history="1">
        <w:r>
          <w:rPr>
            <w:rStyle w:val="Hyperlink"/>
          </w:rPr>
          <w:t>http://go.microsoft.com/?linkid=9839207</w:t>
        </w:r>
      </w:hyperlink>
      <w:r w:rsidRPr="00367242">
        <w:t>.</w:t>
      </w:r>
    </w:p>
    <w:p w14:paraId="44145F90" w14:textId="0948FB9C"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4044040"/>
      <w:r>
        <w:t>Актуализации на условията за Онлайн услугите</w:t>
      </w:r>
      <w:bookmarkEnd w:id="18"/>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4044041"/>
      <w:r>
        <w:t>Регулаторни промени и международна наличност</w:t>
      </w:r>
      <w:bookmarkEnd w:id="19"/>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4044042"/>
      <w:r>
        <w:t>Съхранение на данни</w:t>
      </w:r>
      <w:bookmarkEnd w:id="20"/>
    </w:p>
    <w:p w14:paraId="1645CC39" w14:textId="5E6B6EA9" w:rsidR="00103924" w:rsidRPr="00690C65" w:rsidRDefault="00D92296" w:rsidP="00337870">
      <w:pPr>
        <w:pStyle w:val="ProductList-Body"/>
        <w:spacing w:after="120"/>
      </w:pPr>
      <w:r>
        <w:t>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4044043"/>
      <w:r>
        <w:t>Използване на софтуера с Онлайн услугата</w:t>
      </w:r>
      <w:bookmarkEnd w:id="2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r w:rsidR="000C08A6">
        <w:fldChar w:fldCharType="begin"/>
      </w:r>
      <w:r w:rsidR="000C08A6">
        <w:instrText xml:space="preserve"> HYPERLINK \l "OnlineServiceSpecificTerms" </w:instrText>
      </w:r>
      <w:r w:rsidR="000C08A6">
        <w:fldChar w:fldCharType="separate"/>
      </w:r>
      <w:r>
        <w:rPr>
          <w:rStyle w:val="Hyperlink"/>
        </w:rPr>
        <w:t>Специфичните условия за Онлайн услугата</w:t>
      </w:r>
      <w:r w:rsidR="000C08A6">
        <w:rPr>
          <w:rStyle w:val="Hyperlink"/>
        </w:rPr>
        <w:fldChar w:fldCharType="end"/>
      </w:r>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4044044"/>
      <w:r>
        <w:t>Продукти, които не са на Microsoft</w:t>
      </w:r>
      <w:bookmarkEnd w:id="22"/>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4044045"/>
      <w:r>
        <w:t>Условия за допустимо използване</w:t>
      </w:r>
      <w:bookmarkEnd w:id="23"/>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4044046"/>
      <w:r>
        <w:t>Технически ограничения</w:t>
      </w:r>
      <w:bookmarkEnd w:id="24"/>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4044047"/>
      <w:r>
        <w:t>Съответствие със законите</w:t>
      </w:r>
      <w:bookmarkEnd w:id="25"/>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4044048"/>
      <w:r>
        <w:t>Електронни известия</w:t>
      </w:r>
      <w:bookmarkEnd w:id="26"/>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4044049"/>
      <w:r>
        <w:t>Превъзлагане на лицензи</w:t>
      </w:r>
      <w:bookmarkEnd w:id="27"/>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4044050"/>
      <w:r>
        <w:t>Компоненти на шрифтове</w:t>
      </w:r>
      <w:bookmarkEnd w:id="28"/>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29" w:name="_Toc424044051"/>
      <w:r>
        <w:t>Мултиплексиране</w:t>
      </w:r>
      <w:bookmarkEnd w:id="29"/>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4044052"/>
      <w:r>
        <w:t>Условия за поверителност и защита</w:t>
      </w:r>
      <w:bookmarkEnd w:id="30"/>
      <w:bookmarkEnd w:id="31"/>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4044053"/>
      <w:r>
        <w:t>Общи условия за поверителност и защита</w:t>
      </w:r>
      <w:bookmarkEnd w:id="32"/>
    </w:p>
    <w:p w14:paraId="0A292299" w14:textId="77777777" w:rsidR="00F77036" w:rsidRPr="00690C65" w:rsidRDefault="00F77036" w:rsidP="00366C8E">
      <w:pPr>
        <w:pStyle w:val="ProductList-SubSubSectionHeading"/>
        <w:outlineLvl w:val="2"/>
      </w:pPr>
      <w:bookmarkStart w:id="33" w:name="_Toc424044054"/>
      <w:r>
        <w:t>Обсег</w:t>
      </w:r>
      <w:bookmarkEnd w:id="33"/>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4044055"/>
      <w:r>
        <w:t>Използване на Клиентски данни</w:t>
      </w:r>
      <w:bookmarkEnd w:id="34"/>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4044056"/>
      <w:r>
        <w:t>Изнасяне на информация за Клиентски данни</w:t>
      </w:r>
      <w:bookmarkEnd w:id="35"/>
    </w:p>
    <w:p w14:paraId="6D380231" w14:textId="77777777" w:rsidR="00F77036" w:rsidRPr="00690C65" w:rsidRDefault="00F77036" w:rsidP="00F824AC">
      <w:pPr>
        <w:pStyle w:val="ProductList-Body"/>
        <w:spacing w:after="120"/>
      </w:pPr>
      <w:r>
        <w:t xml:space="preserve">Microsoft няма да разкрива Клиентски данни извън фирмата Microsoft или контролираните от нея филиали и свързани лица освен (1) по указание на Клиента, (2) с разрешение от краен потребител, (3) по описания начин в OST или (4) когато това се изисква по закон. </w:t>
      </w:r>
    </w:p>
    <w:p w14:paraId="18B909EA" w14:textId="77777777" w:rsidR="00F77036" w:rsidRPr="00690C65" w:rsidRDefault="00F77036" w:rsidP="00F824AC">
      <w:pPr>
        <w:pStyle w:val="ProductList-Body"/>
        <w:spacing w:after="120"/>
      </w:pPr>
      <w:r>
        <w:t>Microsoft няма да разкрива Клиентски данни на правоприлагащи органи, освен ако това не се изисква по закон. В случай че правоприлагащи органи се свържат с Microsoft и изискат Клиентски данни, Microsoft ще се опита да ги пренасочи, за да отправят изискванията си за съответните данни директно към Клиента. Ако фирмата Microsoft бъде заставена да разкрие Клиентски данни на правоприлагащи органи, Microsoft ще уведоми незабавно Клиента и ще предостави копие на изискването, освен ако за фирмата не е наложена забрана по законов път за това.</w:t>
      </w:r>
    </w:p>
    <w:p w14:paraId="0DBE1B9F" w14:textId="55C81A65" w:rsidR="00F77036" w:rsidRPr="00690C65" w:rsidRDefault="00F77036" w:rsidP="00F824AC">
      <w:pPr>
        <w:pStyle w:val="ProductList-Body"/>
        <w:spacing w:after="120"/>
      </w:pPr>
      <w:r>
        <w:t>При получаване на заявка от трето лице за Клиентски данни (като например заявки от крайни потребители на Клиента), Microsoft ще уведоми незабавно Клиента, освен ако не е наложена забрана по законов път за това. Ако по закон не се изисква Microsoft да разкрива Клиентските данни, Microsoft ще отхвърли заявката. Ако заявката е валидна и може да застави Microsoft да разкрие заявената информация, Microsoft ще се опита да пренасочи третото лице да отправи заявката си за Клиентските данни директно към Клиента.</w:t>
      </w:r>
    </w:p>
    <w:p w14:paraId="51364C6C" w14:textId="04B2FF96" w:rsidR="00F77036" w:rsidRPr="00690C65" w:rsidRDefault="00F77036" w:rsidP="00AE69BA">
      <w:pPr>
        <w:pStyle w:val="ProductList-Body"/>
        <w:spacing w:after="120"/>
      </w:pPr>
      <w:r>
        <w:t xml:space="preserve">Освен по указание на Клиента, Microsoft няма да предоставя на трети лица: (1) пряк, непряк, общ или неограничен достъп до Клиентските данни; (2) използваните шифроващи ключове за платформи за защита на Клиентските данни или възможността за разбиване на съответното шифроване; или (3) какъвто и да е вид достъп до Клиентските данни, ако Microsoft е наясно, че тези данни ще се използват за различни цели от посочените в заявката. </w:t>
      </w:r>
    </w:p>
    <w:p w14:paraId="2B1EA4C6" w14:textId="77777777" w:rsidR="00F77036" w:rsidRPr="00690C65" w:rsidRDefault="00F77036" w:rsidP="00F77036">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4044057"/>
      <w:r>
        <w:t>Образователни институции</w:t>
      </w:r>
      <w:bookmarkEnd w:id="36"/>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51223BF3" w14:textId="77777777" w:rsidR="00CB3F78" w:rsidRPr="00227E59" w:rsidRDefault="00CB3F78" w:rsidP="003805A6">
      <w:pPr>
        <w:pStyle w:val="ProductList-SubSubSectionHeading"/>
        <w:keepNext/>
      </w:pPr>
      <w:bookmarkStart w:id="37" w:name="_Toc417892062"/>
      <w:bookmarkStart w:id="38" w:name="_Toc424044058"/>
      <w:bookmarkStart w:id="39" w:name="HIPPA"/>
      <w:r w:rsidRPr="00227E59">
        <w:t>Бизнес сътрудник по HIPAA</w:t>
      </w:r>
      <w:bookmarkEnd w:id="37"/>
      <w:bookmarkEnd w:id="38"/>
    </w:p>
    <w:bookmarkEnd w:id="39"/>
    <w:p w14:paraId="2962C39A" w14:textId="77777777" w:rsidR="00CB3F78" w:rsidRPr="00227E59" w:rsidRDefault="00CB3F78" w:rsidP="00CB3F78">
      <w:pPr>
        <w:pStyle w:val="ProductList-Body"/>
        <w:keepNext/>
      </w:pPr>
      <w:r w:rsidRPr="00227E59">
        <w:t>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е наличен на адрес: http://aka.ms/BAA. Клиентът може да се отпише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4CF6BB1E" w14:textId="77777777" w:rsidR="00CB3F78" w:rsidRPr="00227E59" w:rsidRDefault="00CB3F78" w:rsidP="00CB3F78">
      <w:pPr>
        <w:pStyle w:val="ProductList-Body"/>
        <w:keepNext/>
        <w:numPr>
          <w:ilvl w:val="0"/>
          <w:numId w:val="36"/>
        </w:numPr>
        <w:ind w:left="450" w:hanging="270"/>
      </w:pPr>
      <w:r w:rsidRPr="00227E59">
        <w:t>пълното юридическо наименование на Клиента и на всяко Свързано лице, което се отписва;</w:t>
      </w:r>
    </w:p>
    <w:p w14:paraId="30755560" w14:textId="77777777" w:rsidR="00CB3F78" w:rsidRPr="00227E59" w:rsidRDefault="00CB3F78" w:rsidP="00CB3F78">
      <w:pPr>
        <w:pStyle w:val="ProductList-Body"/>
        <w:numPr>
          <w:ilvl w:val="0"/>
          <w:numId w:val="36"/>
        </w:numPr>
        <w:ind w:left="450" w:hanging="270"/>
      </w:pPr>
      <w:r w:rsidRPr="00227E59">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0" w:name="_Toc424044059"/>
      <w:r>
        <w:t>Защита</w:t>
      </w:r>
      <w:bookmarkEnd w:id="40"/>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4044060"/>
      <w:r>
        <w:t>Уведомяване за пробив в защитата</w:t>
      </w:r>
      <w:bookmarkEnd w:id="41"/>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2" w:name="_Toc424044061"/>
      <w:r>
        <w:t>Местоположение на обработването на данните</w:t>
      </w:r>
      <w:bookmarkEnd w:id="42"/>
    </w:p>
    <w:p w14:paraId="6F79E91B" w14:textId="77777777" w:rsidR="00F77036" w:rsidRPr="00690C65" w:rsidRDefault="00F77036"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3" w:name="_Toc417892066"/>
      <w:bookmarkStart w:id="44" w:name="_Toc412644895"/>
      <w:bookmarkStart w:id="45" w:name="_Toc424044062"/>
      <w:r w:rsidRPr="00227E59">
        <w:t>Предварителни издания</w:t>
      </w:r>
      <w:bookmarkEnd w:id="43"/>
      <w:bookmarkEnd w:id="44"/>
      <w:bookmarkEnd w:id="45"/>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4044063"/>
      <w:r>
        <w:t>Използване на Подизпълнители</w:t>
      </w:r>
      <w:bookmarkEnd w:id="46"/>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4044064"/>
      <w:r>
        <w:t>Начини за връзка с Microsoft</w:t>
      </w:r>
      <w:bookmarkEnd w:id="47"/>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4"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FCC6F86" w:rsidR="00CB3F78" w:rsidRPr="003805A6" w:rsidRDefault="00CB3F78" w:rsidP="00366C8E">
      <w:pPr>
        <w:pStyle w:val="ProductList-Body"/>
      </w:pPr>
      <w:r w:rsidRPr="003805A6">
        <w:br w:type="page"/>
      </w:r>
    </w:p>
    <w:p w14:paraId="066FE42F" w14:textId="4BBCE927" w:rsidR="000E6ED8" w:rsidRPr="00690C65" w:rsidRDefault="00F77036" w:rsidP="00233C87">
      <w:pPr>
        <w:pStyle w:val="ProductList-Offering2Heading"/>
        <w:outlineLvl w:val="1"/>
      </w:pPr>
      <w:bookmarkStart w:id="48" w:name="_Toc424044065"/>
      <w:r>
        <w:t>Условия за обработване на данни</w:t>
      </w:r>
      <w:bookmarkEnd w:id="48"/>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B682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Онлайн услуги</w:t>
            </w:r>
          </w:p>
        </w:tc>
      </w:tr>
      <w:tr w:rsidR="00256427" w14:paraId="176BA6A2" w14:textId="77777777" w:rsidTr="003B6827">
        <w:tc>
          <w:tcPr>
            <w:tcW w:w="2610" w:type="dxa"/>
            <w:vAlign w:val="center"/>
          </w:tcPr>
          <w:p w14:paraId="225F38A5" w14:textId="0A5F0153" w:rsidR="00256427" w:rsidRDefault="00CF560D" w:rsidP="00CF560D">
            <w:pPr>
              <w:pStyle w:val="ProductList-Body"/>
            </w:pPr>
            <w:r>
              <w:t>Microsoft Dynamics Online Services</w:t>
            </w:r>
          </w:p>
        </w:tc>
        <w:tc>
          <w:tcPr>
            <w:tcW w:w="8190" w:type="dxa"/>
          </w:tcPr>
          <w:p w14:paraId="3A0CC844" w14:textId="7941498B" w:rsidR="00256427" w:rsidRDefault="00CF560D" w:rsidP="00840373">
            <w:pPr>
              <w:pStyle w:val="ProductList-Body"/>
            </w:pPr>
            <w:r>
              <w:t>Microsoft Dynamics Online Services,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като например Microsoft Social Engagement, Parature (на Microsoft) и Microsoft Dynamics Marketing.</w:t>
            </w:r>
          </w:p>
        </w:tc>
      </w:tr>
      <w:tr w:rsidR="00256427" w14:paraId="0EEF8014" w14:textId="77777777" w:rsidTr="003B6827">
        <w:tc>
          <w:tcPr>
            <w:tcW w:w="2610" w:type="dxa"/>
            <w:vAlign w:val="center"/>
          </w:tcPr>
          <w:p w14:paraId="17E444BC" w14:textId="77918E10" w:rsidR="00256427" w:rsidRDefault="00256427" w:rsidP="003B7142">
            <w:pPr>
              <w:pStyle w:val="ProductList-Body"/>
            </w:pPr>
            <w:r>
              <w:t>Услуги на Office 365</w:t>
            </w:r>
          </w:p>
        </w:tc>
        <w:tc>
          <w:tcPr>
            <w:tcW w:w="8190" w:type="dxa"/>
          </w:tcPr>
          <w:p w14:paraId="2B2D9666" w14:textId="58AF4551" w:rsidR="00256427" w:rsidRDefault="000E16D8" w:rsidP="000E16D8">
            <w:pPr>
              <w:pStyle w:val="ProductList-Body"/>
            </w:pPr>
            <w:r>
              <w:t>Следните услуги, както са включени в план или пакет, обозначен за Office 365: Exchange Online, Exchange Online Archiving, Exchange Online Protection, SharePoint Online, OneDrive за бизнеса, Skype за бизнеса онлайн и Office Online. Услугите на Office 365 не включват Office 365 ProPlus или други отделно обозначени услуги, предоставяни с план или пакет, обозначен за Office 365, като например услугата Bing или Yammer или услуга, обозначена като „за Office 365“.</w:t>
            </w:r>
          </w:p>
        </w:tc>
      </w:tr>
      <w:tr w:rsidR="00CB3F78" w14:paraId="31232290" w14:textId="77777777" w:rsidTr="003B6827">
        <w:tc>
          <w:tcPr>
            <w:tcW w:w="2610" w:type="dxa"/>
            <w:vAlign w:val="center"/>
          </w:tcPr>
          <w:p w14:paraId="792F0442" w14:textId="73863CF3" w:rsidR="00CB3F78" w:rsidRDefault="00CB3F78" w:rsidP="00CB3F78">
            <w:pPr>
              <w:pStyle w:val="ProductList-Body"/>
            </w:pPr>
            <w:bookmarkStart w:id="49" w:name="MicrosoftAzureCoreServices"/>
            <w:r w:rsidRPr="00227E59">
              <w:t>Основни услуги на Microsoft Azure</w:t>
            </w:r>
            <w:bookmarkEnd w:id="49"/>
          </w:p>
        </w:tc>
        <w:tc>
          <w:tcPr>
            <w:tcW w:w="8190" w:type="dxa"/>
          </w:tcPr>
          <w:p w14:paraId="1BC35F13" w14:textId="6038AFC7" w:rsidR="00CB3F78" w:rsidRDefault="00CB3F78" w:rsidP="00CB3F78">
            <w:pPr>
              <w:pStyle w:val="ProductList-Body"/>
            </w:pPr>
            <w:r w:rsidRPr="00227E59">
              <w:t>Услуги в облака (уеб роля и роля на служител), Виртуални машини (включително със SQL Server), Съхранение (BLOB, Таблици, Опашки), Виртуална мрежа, Диспечер на трафик, Пакет, Уеб сайтове, BizTalk Services, Media Services, Mobile Services, Service Bus, Център за известия, Диспечер на работните потоци, Експресен маршрут, Планировчик, Multi-Factor Authentication, Active Directory, Rights Management Service, SQL Database и всички останали функции, указани като включени в Центъра за сигурност на Microsoft Azure.</w:t>
            </w:r>
          </w:p>
        </w:tc>
      </w:tr>
      <w:tr w:rsidR="00256427" w14:paraId="35238467" w14:textId="77777777" w:rsidTr="003B6827">
        <w:tc>
          <w:tcPr>
            <w:tcW w:w="2610" w:type="dxa"/>
            <w:vAlign w:val="center"/>
          </w:tcPr>
          <w:p w14:paraId="2BF1ACCE" w14:textId="035545C0" w:rsidR="00256427" w:rsidRDefault="006E5B74" w:rsidP="006E5B74">
            <w:pPr>
              <w:pStyle w:val="ProductList-Body"/>
            </w:pPr>
            <w:r>
              <w:t>Онлайн услуги на Microsoft Intune</w:t>
            </w:r>
          </w:p>
        </w:tc>
        <w:tc>
          <w:tcPr>
            <w:tcW w:w="8190" w:type="dxa"/>
          </w:tcPr>
          <w:p w14:paraId="717F210B" w14:textId="2C797371" w:rsidR="00256427" w:rsidRDefault="00256427" w:rsidP="00D92296">
            <w:pPr>
              <w:pStyle w:val="ProductList-Body"/>
            </w:pPr>
            <w: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14:paraId="1C3FFDF6" w14:textId="77777777" w:rsidR="000E6ED8" w:rsidRPr="00690C65" w:rsidRDefault="000E6ED8" w:rsidP="00A914BF">
      <w:pPr>
        <w:pStyle w:val="ProductList-Body"/>
      </w:pPr>
    </w:p>
    <w:p w14:paraId="3A32298B" w14:textId="3E078B97" w:rsidR="00086F17" w:rsidRPr="002A7A10" w:rsidRDefault="00086F17" w:rsidP="008F59C9">
      <w:pPr>
        <w:pStyle w:val="ProductList-SubSubSectionHeading"/>
        <w:keepNext/>
        <w:outlineLvl w:val="2"/>
      </w:pPr>
      <w:bookmarkStart w:id="50" w:name="_Toc424044066"/>
      <w:r w:rsidRPr="002A7A10">
        <w:t xml:space="preserve">Местоположение на Клиентски </w:t>
      </w:r>
      <w:r w:rsidR="008F59C9" w:rsidRPr="002A7A10">
        <w:t>Данни в покой</w:t>
      </w:r>
      <w:bookmarkEnd w:id="50"/>
    </w:p>
    <w:p w14:paraId="3170912A" w14:textId="2C72DB75" w:rsidR="00086F17" w:rsidRPr="002A7A10" w:rsidRDefault="00086F17" w:rsidP="008F59C9">
      <w:pPr>
        <w:pStyle w:val="ProductList-Body"/>
      </w:pPr>
      <w:r w:rsidRPr="002A7A10">
        <w:t xml:space="preserve">Microsoft ще съхранява Клиентските </w:t>
      </w:r>
      <w:r w:rsidR="008F59C9" w:rsidRPr="002A7A10">
        <w:t>Данни в покой</w:t>
      </w:r>
      <w:r w:rsidRPr="002A7A10">
        <w:t xml:space="preserve"> в рамките на определени големи географски области (всяка от тях с названието „Географска област“), както следва:</w:t>
      </w:r>
    </w:p>
    <w:p w14:paraId="467DBFAA" w14:textId="4D59F0E5" w:rsidR="00086F17" w:rsidRPr="002A7A10" w:rsidRDefault="00086F17" w:rsidP="008F59C9">
      <w:pPr>
        <w:pStyle w:val="ProductList-Body"/>
        <w:numPr>
          <w:ilvl w:val="0"/>
          <w:numId w:val="6"/>
        </w:numPr>
        <w:ind w:left="450" w:hanging="270"/>
      </w:pPr>
      <w:r w:rsidRPr="002A7A10">
        <w:rPr>
          <w:b/>
        </w:rPr>
        <w:t>Услуги на Office 365</w:t>
      </w:r>
      <w:r w:rsidRPr="002A7A10">
        <w:rPr>
          <w:b/>
          <w:bCs/>
        </w:rPr>
        <w:t xml:space="preserve">. </w:t>
      </w:r>
      <w:r w:rsidRPr="002A7A10">
        <w:t xml:space="preserve">Ако Клиентът осигурява своя клиент в САЩ или ЕС, Microsoft ще съхранява следните Клиентски </w:t>
      </w:r>
      <w:r w:rsidR="008F59C9" w:rsidRPr="002A7A10">
        <w:t>Данни в покой</w:t>
      </w:r>
      <w:r w:rsidRPr="002A7A10">
        <w:t xml:space="preserve"> в рамките на посочената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14:paraId="612EBA91" w14:textId="0E7B666C" w:rsidR="00086F17" w:rsidRPr="002A7A10" w:rsidRDefault="006E5B74" w:rsidP="002A7A10">
      <w:pPr>
        <w:pStyle w:val="ProductList-Body"/>
        <w:numPr>
          <w:ilvl w:val="0"/>
          <w:numId w:val="6"/>
        </w:numPr>
        <w:ind w:left="450" w:hanging="270"/>
      </w:pPr>
      <w:r w:rsidRPr="002A7A10">
        <w:rPr>
          <w:b/>
        </w:rPr>
        <w:t>Онлайн услуги на Microsoft Intune</w:t>
      </w:r>
      <w:r w:rsidRPr="002A7A10">
        <w:rPr>
          <w:b/>
          <w:bCs/>
        </w:rPr>
        <w:t>.</w:t>
      </w:r>
      <w:r w:rsidRPr="002A7A10">
        <w:t xml:space="preserve"> Когато Клиентът осигурява акаунт на клиент, Клиентът избира налична Географска област за</w:t>
      </w:r>
      <w:r w:rsidR="000703F9" w:rsidRPr="002A7A10">
        <w:t xml:space="preserve"> </w:t>
      </w:r>
      <w:r w:rsidRPr="002A7A10">
        <w:t xml:space="preserve">неподвижно съхранение на Клиентските </w:t>
      </w:r>
      <w:r w:rsidR="002A7A10" w:rsidRPr="002A7A10">
        <w:t>Данни в покой</w:t>
      </w:r>
      <w:r w:rsidRPr="002A7A10">
        <w:t>.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58B83666" w14:textId="2F14FFEC" w:rsidR="00086F17" w:rsidRPr="002A7A10" w:rsidRDefault="00086F17" w:rsidP="002A7A10">
      <w:pPr>
        <w:pStyle w:val="ProductList-Body"/>
        <w:numPr>
          <w:ilvl w:val="0"/>
          <w:numId w:val="6"/>
        </w:numPr>
        <w:ind w:left="450" w:hanging="270"/>
      </w:pPr>
      <w:r w:rsidRPr="002A7A10">
        <w:rPr>
          <w:b/>
        </w:rPr>
        <w:t>Основни услуги на Microsoft Azure</w:t>
      </w:r>
      <w:r w:rsidRPr="002A7A10">
        <w:rPr>
          <w:b/>
          <w:bCs/>
        </w:rPr>
        <w:t xml:space="preserve">. </w:t>
      </w:r>
      <w:r w:rsidRPr="002A7A10">
        <w:t xml:space="preserve">Ако Клиентът конфигурира определена услуга за разполагане в рамките на определена Географска област, Microsoft ще съхранява Клиентските </w:t>
      </w:r>
      <w:r w:rsidR="002A7A10" w:rsidRPr="002A7A10">
        <w:t>Данни в покой</w:t>
      </w:r>
      <w:r w:rsidRPr="002A7A10">
        <w:t xml:space="preserve">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2E0BCC36" w14:textId="5A9BE193" w:rsidR="00086F17" w:rsidRPr="002A7A10" w:rsidRDefault="00826803" w:rsidP="002A7A10">
      <w:pPr>
        <w:pStyle w:val="ProductList-Body"/>
        <w:numPr>
          <w:ilvl w:val="0"/>
          <w:numId w:val="6"/>
        </w:numPr>
        <w:spacing w:after="120"/>
        <w:ind w:left="461" w:hanging="274"/>
      </w:pPr>
      <w:r w:rsidRPr="002A7A10">
        <w:rPr>
          <w:b/>
        </w:rPr>
        <w:t>Microsoft Dynamics CRM Online Services</w:t>
      </w:r>
      <w:r w:rsidRPr="002A7A10">
        <w:rPr>
          <w:b/>
          <w:bCs/>
        </w:rPr>
        <w:t xml:space="preserve">. </w:t>
      </w:r>
      <w:r w:rsidRPr="002A7A10">
        <w:t xml:space="preserve">За обекти, управлявани от Microsoft Dynamics CRM Online Services, ако Клиентът осигурява своя клиент в САЩ или ЕС, Microsoft ще съхранява </w:t>
      </w:r>
      <w:r w:rsidR="002A7A10" w:rsidRPr="002A7A10">
        <w:t>Данни в покой</w:t>
      </w:r>
      <w:r w:rsidRPr="002A7A10">
        <w:t xml:space="preserve"> на клиента в САЩ или в ЕС – както е приложимо.</w:t>
      </w:r>
    </w:p>
    <w:p w14:paraId="15A5EF57" w14:textId="77777777" w:rsidR="00086F17" w:rsidRPr="00690C65" w:rsidRDefault="00086F17" w:rsidP="00086F17">
      <w:pPr>
        <w:pStyle w:val="ProductList-Body"/>
      </w:pPr>
      <w:r w:rsidRPr="002A7A10">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4044067"/>
      <w:r>
        <w:t>Поверителност</w:t>
      </w:r>
      <w:bookmarkEnd w:id="51"/>
    </w:p>
    <w:p w14:paraId="15DD36B2" w14:textId="140D3A05" w:rsidR="00086F17" w:rsidRPr="00690C65" w:rsidRDefault="00086F17" w:rsidP="00A44A41">
      <w:pPr>
        <w:pStyle w:val="ProductList-Body"/>
        <w:numPr>
          <w:ilvl w:val="0"/>
          <w:numId w:val="7"/>
        </w:numPr>
        <w:ind w:left="450" w:hanging="270"/>
      </w:pPr>
      <w:r>
        <w:rPr>
          <w:b/>
        </w:rPr>
        <w:t>Връщане или изтриване на Клиентски данни</w:t>
      </w:r>
      <w:r w:rsidRPr="0042536D">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6287F55F" w14:textId="36E258AD" w:rsidR="00086F17" w:rsidRPr="00690C65" w:rsidRDefault="00086F17" w:rsidP="00A44A41">
      <w:pPr>
        <w:pStyle w:val="ProductList-Body"/>
        <w:numPr>
          <w:ilvl w:val="0"/>
          <w:numId w:val="7"/>
        </w:numPr>
        <w:ind w:left="450" w:hanging="270"/>
      </w:pPr>
      <w:r>
        <w:rPr>
          <w:b/>
        </w:rPr>
        <w:t>Прехвърляне на Клиентски данни</w:t>
      </w:r>
      <w:r w:rsidRPr="0042536D">
        <w:rPr>
          <w:b/>
          <w:bCs/>
        </w:rPr>
        <w:t xml:space="preserve">. </w:t>
      </w:r>
      <w:r>
        <w:t>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4044068"/>
      <w:r>
        <w:t>Допълнителни условия за Европа.</w:t>
      </w:r>
      <w:bookmarkEnd w:id="52"/>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4044069"/>
      <w:r>
        <w:t>Защита</w:t>
      </w:r>
      <w:bookmarkEnd w:id="53"/>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919B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Домейн</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Практики</w:t>
            </w:r>
          </w:p>
        </w:tc>
      </w:tr>
      <w:tr w:rsidR="00086F17" w14:paraId="7BFB34B6" w14:textId="77777777" w:rsidTr="00A919B6">
        <w:tc>
          <w:tcPr>
            <w:tcW w:w="2610" w:type="dxa"/>
            <w:vAlign w:val="center"/>
          </w:tcPr>
          <w:p w14:paraId="4A265EB1" w14:textId="4B939C28" w:rsidR="00086F17" w:rsidRDefault="00086F17" w:rsidP="007303AE">
            <w:pPr>
              <w:pStyle w:val="ProductList-Body"/>
            </w:pPr>
            <w:r>
              <w:t>Организация на защитата на информация</w:t>
            </w:r>
          </w:p>
        </w:tc>
        <w:tc>
          <w:tcPr>
            <w:tcW w:w="8190" w:type="dxa"/>
          </w:tcPr>
          <w:p w14:paraId="4CCE6AB8" w14:textId="7F0E44E2" w:rsidR="009C6951" w:rsidRPr="00690C65" w:rsidRDefault="009C6951" w:rsidP="009C6951">
            <w:pPr>
              <w:pStyle w:val="ProductList-Body"/>
            </w:pPr>
            <w:r>
              <w:rPr>
                <w:b/>
              </w:rPr>
              <w:t>Собственост върху защитата</w:t>
            </w:r>
            <w:r w:rsidRPr="002F2A07">
              <w:rPr>
                <w:b/>
                <w:bCs/>
              </w:rPr>
              <w:t>.</w:t>
            </w:r>
            <w: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690C65" w:rsidRDefault="009C6951" w:rsidP="0088164F">
            <w:pPr>
              <w:pStyle w:val="ProductList-Body"/>
              <w:spacing w:before="40"/>
            </w:pPr>
            <w:r>
              <w:rPr>
                <w:b/>
              </w:rPr>
              <w:t>Роли и отговорности по защитата</w:t>
            </w:r>
            <w:r w:rsidRPr="002F2A07">
              <w:rPr>
                <w:b/>
                <w:bCs/>
              </w:rPr>
              <w:t xml:space="preserve">. </w:t>
            </w:r>
            <w:r>
              <w:t>Персоналът на Microsoft, разполагащ с достъп до Клиентските данни, се подчинява на задължения за поверителност.</w:t>
            </w:r>
          </w:p>
          <w:p w14:paraId="43EEE1B1" w14:textId="14EE093C" w:rsidR="009C6951" w:rsidRPr="00690C65" w:rsidRDefault="009C6951" w:rsidP="0088164F">
            <w:pPr>
              <w:pStyle w:val="ProductList-Body"/>
              <w:spacing w:before="40"/>
            </w:pPr>
            <w:r>
              <w:rPr>
                <w:b/>
              </w:rPr>
              <w:t>Програма за управление на риска</w:t>
            </w:r>
            <w:r w:rsidRPr="002F2A07">
              <w:rPr>
                <w:b/>
                <w:bCs/>
              </w:rPr>
              <w:t>.</w:t>
            </w:r>
            <w: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Default="009C6951" w:rsidP="009C6951">
            <w:pPr>
              <w:pStyle w:val="ProductList-Body"/>
            </w:pPr>
            <w:r>
              <w:t>Microsoft си запазва документите за защита съгласно изискванията за съхранение след изтичане на срока на действие на документите.</w:t>
            </w:r>
          </w:p>
        </w:tc>
      </w:tr>
      <w:tr w:rsidR="00086F17" w14:paraId="7414B36E" w14:textId="77777777" w:rsidTr="00A919B6">
        <w:tc>
          <w:tcPr>
            <w:tcW w:w="2610" w:type="dxa"/>
            <w:vAlign w:val="center"/>
          </w:tcPr>
          <w:p w14:paraId="6F221689" w14:textId="78DA8E2F" w:rsidR="00086F17" w:rsidRDefault="00086F17" w:rsidP="007303AE">
            <w:pPr>
              <w:pStyle w:val="ProductList-Body"/>
            </w:pPr>
            <w:r>
              <w:t>Управление на активи</w:t>
            </w:r>
          </w:p>
        </w:tc>
        <w:tc>
          <w:tcPr>
            <w:tcW w:w="8190" w:type="dxa"/>
          </w:tcPr>
          <w:p w14:paraId="6DA73246" w14:textId="0BE2B773" w:rsidR="009C6951" w:rsidRPr="00690C65" w:rsidRDefault="009C6951" w:rsidP="009C6951">
            <w:pPr>
              <w:pStyle w:val="ProductList-Body"/>
            </w:pPr>
            <w:r>
              <w:rPr>
                <w:b/>
              </w:rPr>
              <w:t>Инвентар на активите</w:t>
            </w:r>
            <w:r w:rsidRPr="002F2A07">
              <w:rPr>
                <w:b/>
                <w:bCs/>
              </w:rPr>
              <w:t xml:space="preserve">. </w:t>
            </w:r>
            <w: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690C65" w:rsidRDefault="009C6951" w:rsidP="0088164F">
            <w:pPr>
              <w:pStyle w:val="ProductList-Body"/>
              <w:spacing w:before="40"/>
            </w:pPr>
            <w:r>
              <w:rPr>
                <w:b/>
              </w:rPr>
              <w:t>Опериране с активите</w:t>
            </w:r>
          </w:p>
          <w:p w14:paraId="44E4A99A" w14:textId="09CE2C4F" w:rsidR="009C6951" w:rsidRPr="00690C65" w:rsidRDefault="00651B74" w:rsidP="00651B74">
            <w:pPr>
              <w:pStyle w:val="ProductList-Body"/>
              <w:ind w:left="162" w:hanging="162"/>
            </w:pPr>
            <w:r>
              <w:t>-</w:t>
            </w:r>
            <w: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690C65" w:rsidRDefault="002A3B84" w:rsidP="00651B74">
            <w:pPr>
              <w:pStyle w:val="ProductList-Body"/>
              <w:ind w:left="162" w:hanging="162"/>
            </w:pPr>
            <w:r>
              <w:t>-</w:t>
            </w:r>
            <w: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Default="009C6951" w:rsidP="00A44A41">
            <w:pPr>
              <w:pStyle w:val="ProductList-Body"/>
              <w:numPr>
                <w:ilvl w:val="0"/>
                <w:numId w:val="11"/>
              </w:numPr>
              <w:ind w:left="162" w:hanging="180"/>
            </w:pPr>
            <w: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14:paraId="7EC99B9F" w14:textId="77777777" w:rsidTr="00A919B6">
        <w:tc>
          <w:tcPr>
            <w:tcW w:w="2610" w:type="dxa"/>
            <w:vAlign w:val="center"/>
          </w:tcPr>
          <w:p w14:paraId="59347A52" w14:textId="738D913D" w:rsidR="00086F17" w:rsidRDefault="00086F17" w:rsidP="007303AE">
            <w:pPr>
              <w:pStyle w:val="ProductList-Body"/>
            </w:pPr>
            <w:r>
              <w:t>Защита на човешките ресурси</w:t>
            </w:r>
          </w:p>
        </w:tc>
        <w:tc>
          <w:tcPr>
            <w:tcW w:w="8190" w:type="dxa"/>
          </w:tcPr>
          <w:p w14:paraId="4D458344" w14:textId="28E5AABF" w:rsidR="00086F17" w:rsidRDefault="009C6951" w:rsidP="008E1EAF">
            <w:pPr>
              <w:pStyle w:val="ProductList-Body"/>
            </w:pPr>
            <w:r>
              <w:rPr>
                <w:b/>
              </w:rPr>
              <w:t>Обучение за защита</w:t>
            </w:r>
            <w:r w:rsidRPr="002F2A07">
              <w:rPr>
                <w:b/>
                <w:bCs/>
              </w:rPr>
              <w:t>.</w:t>
            </w:r>
            <w: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14:paraId="7B591B2A" w14:textId="77777777" w:rsidTr="00A919B6">
        <w:tc>
          <w:tcPr>
            <w:tcW w:w="2610" w:type="dxa"/>
            <w:vAlign w:val="center"/>
          </w:tcPr>
          <w:p w14:paraId="17640D63" w14:textId="1909CE38" w:rsidR="00086F17" w:rsidRDefault="00086F17" w:rsidP="007303AE">
            <w:pPr>
              <w:pStyle w:val="ProductList-Body"/>
            </w:pPr>
            <w:r>
              <w:t>Физическа защита и защита на средата</w:t>
            </w:r>
          </w:p>
        </w:tc>
        <w:tc>
          <w:tcPr>
            <w:tcW w:w="8190" w:type="dxa"/>
          </w:tcPr>
          <w:p w14:paraId="0E056EAF" w14:textId="21CE734C" w:rsidR="009C6951" w:rsidRPr="00690C65" w:rsidRDefault="009C6951" w:rsidP="009C6951">
            <w:pPr>
              <w:pStyle w:val="ProductList-Body"/>
            </w:pPr>
            <w:r>
              <w:rPr>
                <w:b/>
              </w:rPr>
              <w:t>Физически достъп до учрежденията</w:t>
            </w:r>
            <w:r w:rsidRPr="002F2A07">
              <w:rPr>
                <w:b/>
                <w:bCs/>
              </w:rPr>
              <w:t>.</w:t>
            </w:r>
            <w: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690C65" w:rsidRDefault="009C6951" w:rsidP="0088164F">
            <w:pPr>
              <w:pStyle w:val="ProductList-Body"/>
              <w:spacing w:before="40"/>
            </w:pPr>
            <w:r>
              <w:rPr>
                <w:b/>
              </w:rPr>
              <w:t>Физически достъп до компонентите</w:t>
            </w:r>
            <w:r w:rsidRPr="002F2A07">
              <w:rPr>
                <w:b/>
                <w:bCs/>
              </w:rPr>
              <w:t xml:space="preserve">. </w:t>
            </w:r>
            <w: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690C65" w:rsidRDefault="009C6951" w:rsidP="0088164F">
            <w:pPr>
              <w:pStyle w:val="ProductList-Body"/>
              <w:spacing w:before="40"/>
            </w:pPr>
            <w:r>
              <w:rPr>
                <w:b/>
              </w:rPr>
              <w:t>Защита от прекъсвания</w:t>
            </w:r>
            <w:r w:rsidRPr="002F2A07">
              <w:rPr>
                <w:b/>
                <w:bCs/>
              </w:rPr>
              <w:t>.</w:t>
            </w:r>
            <w: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Default="009C6951" w:rsidP="0088164F">
            <w:pPr>
              <w:pStyle w:val="ProductList-Body"/>
              <w:spacing w:before="40"/>
            </w:pPr>
            <w:r>
              <w:rPr>
                <w:b/>
              </w:rPr>
              <w:t>Изхвърляне на компоненти</w:t>
            </w:r>
            <w:r w:rsidRPr="002F2A07">
              <w:rPr>
                <w:b/>
                <w:bCs/>
              </w:rPr>
              <w:t xml:space="preserve">. </w:t>
            </w:r>
            <w:r>
              <w:t>Microsoft използва стандартни за индустрията процеси за изтриване на Клиентските данни, когато те вече не са необходими.</w:t>
            </w:r>
          </w:p>
        </w:tc>
      </w:tr>
      <w:tr w:rsidR="00086F17" w14:paraId="5142F166" w14:textId="77777777" w:rsidTr="00A919B6">
        <w:tc>
          <w:tcPr>
            <w:tcW w:w="2610" w:type="dxa"/>
            <w:vAlign w:val="center"/>
          </w:tcPr>
          <w:p w14:paraId="4E573BCA" w14:textId="3DE6A7D5" w:rsidR="00086F17" w:rsidRDefault="00086F17" w:rsidP="007303AE">
            <w:pPr>
              <w:pStyle w:val="ProductList-Body"/>
            </w:pPr>
            <w:r>
              <w:t>Управление на комуникациите и операциите</w:t>
            </w:r>
          </w:p>
        </w:tc>
        <w:tc>
          <w:tcPr>
            <w:tcW w:w="8190" w:type="dxa"/>
          </w:tcPr>
          <w:p w14:paraId="52A9B3B5" w14:textId="2B32BAB3" w:rsidR="009C6951" w:rsidRPr="00690C65" w:rsidRDefault="009C6951" w:rsidP="009C6951">
            <w:pPr>
              <w:pStyle w:val="ProductList-Body"/>
            </w:pPr>
            <w:r>
              <w:rPr>
                <w:b/>
              </w:rPr>
              <w:t>Работни правила</w:t>
            </w:r>
            <w:r w:rsidRPr="002F2A07">
              <w:rPr>
                <w:b/>
                <w:bCs/>
              </w:rPr>
              <w:t>.</w:t>
            </w:r>
            <w: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690C65" w:rsidRDefault="009C6951" w:rsidP="0088164F">
            <w:pPr>
              <w:pStyle w:val="ProductList-Body"/>
              <w:spacing w:before="40"/>
            </w:pPr>
            <w:r>
              <w:rPr>
                <w:b/>
              </w:rPr>
              <w:t>Процедури за възстановяване на данни</w:t>
            </w:r>
          </w:p>
          <w:p w14:paraId="273CBF49" w14:textId="1F3FDE1A" w:rsidR="009C6951" w:rsidRPr="00690C65" w:rsidRDefault="003D22CB" w:rsidP="003D22CB">
            <w:pPr>
              <w:pStyle w:val="ProductList-Body"/>
              <w:ind w:left="162" w:hanging="162"/>
            </w:pPr>
            <w:r>
              <w:t>-</w:t>
            </w:r>
            <w: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690C65" w:rsidRDefault="003D22CB" w:rsidP="003D22CB">
            <w:pPr>
              <w:pStyle w:val="ProductList-Body"/>
              <w:ind w:left="162" w:hanging="162"/>
            </w:pPr>
            <w:r>
              <w:t>-</w:t>
            </w:r>
            <w: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690C65" w:rsidRDefault="003D22CB" w:rsidP="003D22CB">
            <w:pPr>
              <w:pStyle w:val="ProductList-Body"/>
              <w:ind w:left="162" w:hanging="162"/>
            </w:pPr>
            <w:r>
              <w:t>-</w:t>
            </w:r>
            <w:r>
              <w:tab/>
              <w:t>Фирмата Microsoft е установила конкретни процедури на място, според които се управлява достъпът до копия на Клиентските данни.</w:t>
            </w:r>
          </w:p>
          <w:p w14:paraId="115885DB" w14:textId="49608644" w:rsidR="009C6951" w:rsidRPr="00690C65" w:rsidRDefault="003D22CB" w:rsidP="003D22CB">
            <w:pPr>
              <w:pStyle w:val="ProductList-Body"/>
              <w:ind w:left="162" w:hanging="162"/>
            </w:pPr>
            <w:r>
              <w:t>-</w:t>
            </w:r>
            <w:r>
              <w:tab/>
              <w:t>Microsoft преглежда процедурите за възстановяване на данни поне на всеки шест месеца.</w:t>
            </w:r>
          </w:p>
          <w:p w14:paraId="0C13E134" w14:textId="170BC129" w:rsidR="009C6951" w:rsidRPr="00690C65" w:rsidRDefault="003D22CB" w:rsidP="003D22CB">
            <w:pPr>
              <w:pStyle w:val="ProductList-Body"/>
              <w:ind w:left="162" w:hanging="162"/>
            </w:pPr>
            <w:r>
              <w:t>-</w:t>
            </w:r>
            <w: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690C65" w:rsidRDefault="009C6951" w:rsidP="0088164F">
            <w:pPr>
              <w:pStyle w:val="ProductList-Body"/>
              <w:spacing w:before="40"/>
            </w:pPr>
            <w:r>
              <w:rPr>
                <w:b/>
              </w:rPr>
              <w:t>Злонамерен софтуер</w:t>
            </w:r>
            <w:r w:rsidRPr="002F2A07">
              <w:rPr>
                <w:b/>
                <w:bCs/>
              </w:rPr>
              <w:t>.</w:t>
            </w:r>
            <w: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031EE0A7" w14:textId="77777777" w:rsidR="009C6951" w:rsidRPr="00690C65" w:rsidRDefault="009C6951" w:rsidP="0088164F">
            <w:pPr>
              <w:pStyle w:val="ProductList-Body"/>
              <w:spacing w:before="40"/>
            </w:pPr>
            <w:r>
              <w:rPr>
                <w:b/>
              </w:rPr>
              <w:t>Данни отвъд границите</w:t>
            </w:r>
          </w:p>
          <w:p w14:paraId="529D2023" w14:textId="70F38FBC" w:rsidR="009C6951" w:rsidRPr="00690C65" w:rsidRDefault="00651B74" w:rsidP="003D22CB">
            <w:pPr>
              <w:pStyle w:val="ProductList-Body"/>
              <w:ind w:left="162" w:hanging="162"/>
            </w:pPr>
            <w:r>
              <w:t>-</w:t>
            </w:r>
            <w:r>
              <w:tab/>
              <w:t>Microsoft шифрова или предоставя възможност на Клиента да шифрова предаваните Клиентски данни през публични мрежи.</w:t>
            </w:r>
          </w:p>
          <w:p w14:paraId="70E6C4C4" w14:textId="68F5C011" w:rsidR="009C6951" w:rsidRPr="00690C65" w:rsidRDefault="003D22CB" w:rsidP="003D22CB">
            <w:pPr>
              <w:pStyle w:val="ProductList-Body"/>
              <w:ind w:left="162" w:hanging="162"/>
            </w:pPr>
            <w:r>
              <w:t>-</w:t>
            </w:r>
            <w:r>
              <w:tab/>
              <w:t>Microsoft ограничава достъпа до Клиентските данни върху носителите, които напускат учрежденията на фирмата (например чрез шифроване).</w:t>
            </w:r>
          </w:p>
          <w:p w14:paraId="039DA155" w14:textId="73742380" w:rsidR="00086F17" w:rsidRDefault="009C6951" w:rsidP="0088164F">
            <w:pPr>
              <w:pStyle w:val="ProductList-Body"/>
              <w:spacing w:before="40"/>
            </w:pPr>
            <w:r>
              <w:rPr>
                <w:b/>
              </w:rPr>
              <w:t>Регистриране на събития</w:t>
            </w:r>
            <w:r w:rsidRPr="002F2A07">
              <w:rPr>
                <w:b/>
                <w:bCs/>
              </w:rPr>
              <w:t>.</w:t>
            </w:r>
            <w: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14:paraId="4E04E154" w14:textId="77777777" w:rsidTr="00A919B6">
        <w:tc>
          <w:tcPr>
            <w:tcW w:w="2610" w:type="dxa"/>
            <w:vAlign w:val="center"/>
          </w:tcPr>
          <w:p w14:paraId="1033C6C0" w14:textId="538D8B4A" w:rsidR="00086F17" w:rsidRDefault="00086F17" w:rsidP="007303AE">
            <w:pPr>
              <w:pStyle w:val="ProductList-Body"/>
            </w:pPr>
            <w:r>
              <w:t>Контрол на достъпа</w:t>
            </w:r>
          </w:p>
        </w:tc>
        <w:tc>
          <w:tcPr>
            <w:tcW w:w="8190" w:type="dxa"/>
          </w:tcPr>
          <w:p w14:paraId="4D5A88E0" w14:textId="3D42E11B" w:rsidR="009C6951" w:rsidRPr="00690C65" w:rsidRDefault="009C6951" w:rsidP="009C6951">
            <w:pPr>
              <w:pStyle w:val="ProductList-Body"/>
            </w:pPr>
            <w:r>
              <w:rPr>
                <w:b/>
              </w:rPr>
              <w:t>Правила за достъп</w:t>
            </w:r>
            <w:r w:rsidRPr="002F2A07">
              <w:rPr>
                <w:b/>
                <w:bCs/>
              </w:rPr>
              <w:t>.</w:t>
            </w:r>
            <w:r>
              <w:t xml:space="preserve"> Microsoft поддържа запис за привилегиите за защита на лицата, разполагащи с достъп до Клиентските данни.</w:t>
            </w:r>
          </w:p>
          <w:p w14:paraId="2541D145" w14:textId="77777777" w:rsidR="009C6951" w:rsidRPr="00690C65" w:rsidRDefault="009C6951" w:rsidP="0088164F">
            <w:pPr>
              <w:pStyle w:val="ProductList-Body"/>
              <w:spacing w:before="40"/>
            </w:pPr>
            <w:r>
              <w:rPr>
                <w:b/>
              </w:rPr>
              <w:t>Упълномощаване на достъпа</w:t>
            </w:r>
          </w:p>
          <w:p w14:paraId="6905FA03" w14:textId="5006D295" w:rsidR="009C6951" w:rsidRPr="00690C65" w:rsidRDefault="003D22CB" w:rsidP="003D22CB">
            <w:pPr>
              <w:pStyle w:val="ProductList-Body"/>
              <w:ind w:left="162" w:hanging="162"/>
            </w:pPr>
            <w:r>
              <w:t>-</w:t>
            </w:r>
            <w: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690C65" w:rsidRDefault="003D22CB" w:rsidP="003D22CB">
            <w:pPr>
              <w:pStyle w:val="ProductList-Body"/>
              <w:ind w:left="162" w:hanging="162"/>
            </w:pPr>
            <w:r>
              <w:t>-</w:t>
            </w:r>
            <w: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690C65" w:rsidRDefault="003D22CB" w:rsidP="003D22CB">
            <w:pPr>
              <w:pStyle w:val="ProductList-Body"/>
              <w:ind w:left="162" w:hanging="162"/>
            </w:pPr>
            <w:r>
              <w:t>-</w:t>
            </w:r>
            <w: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690C65" w:rsidRDefault="003D22CB" w:rsidP="003D22CB">
            <w:pPr>
              <w:pStyle w:val="ProductList-Body"/>
              <w:ind w:left="162" w:hanging="162"/>
            </w:pPr>
            <w:r>
              <w:t>-</w:t>
            </w:r>
            <w: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690C65" w:rsidRDefault="009C6951" w:rsidP="0088164F">
            <w:pPr>
              <w:pStyle w:val="ProductList-Body"/>
              <w:spacing w:before="40"/>
            </w:pPr>
            <w:r>
              <w:rPr>
                <w:b/>
              </w:rPr>
              <w:t>Минимални привилегии</w:t>
            </w:r>
          </w:p>
          <w:p w14:paraId="5A54D499" w14:textId="3D2F2471" w:rsidR="009C6951" w:rsidRPr="00690C65" w:rsidRDefault="003D22CB" w:rsidP="003D22CB">
            <w:pPr>
              <w:pStyle w:val="ProductList-Body"/>
              <w:ind w:left="162" w:hanging="162"/>
            </w:pPr>
            <w:r>
              <w:t>-</w:t>
            </w:r>
            <w: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690C65" w:rsidRDefault="003D22CB" w:rsidP="003D22CB">
            <w:pPr>
              <w:pStyle w:val="ProductList-Body"/>
              <w:ind w:left="162" w:hanging="162"/>
            </w:pPr>
            <w:r>
              <w:t>-</w:t>
            </w:r>
            <w: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690C65" w:rsidRDefault="009C6951" w:rsidP="0088164F">
            <w:pPr>
              <w:pStyle w:val="ProductList-Body"/>
              <w:spacing w:before="40"/>
            </w:pPr>
            <w:r>
              <w:rPr>
                <w:b/>
              </w:rPr>
              <w:t>Цялост и поверителност</w:t>
            </w:r>
          </w:p>
          <w:p w14:paraId="0BF55A2D" w14:textId="10FACE86" w:rsidR="009C6951" w:rsidRPr="00690C65" w:rsidRDefault="003D22CB" w:rsidP="003D22CB">
            <w:pPr>
              <w:pStyle w:val="ProductList-Body"/>
              <w:ind w:left="162" w:hanging="162"/>
            </w:pPr>
            <w:r>
              <w:t>-</w:t>
            </w:r>
            <w: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690C65" w:rsidRDefault="003D22CB" w:rsidP="003D22CB">
            <w:pPr>
              <w:pStyle w:val="ProductList-Body"/>
              <w:ind w:left="162" w:hanging="162"/>
            </w:pPr>
            <w:r>
              <w:t>-</w:t>
            </w:r>
            <w:r>
              <w:tab/>
              <w:t>Microsoft съхранява паролите по начин, по който те да са неразбираеми, докато са в сила.</w:t>
            </w:r>
          </w:p>
          <w:p w14:paraId="7F353D0C" w14:textId="77777777" w:rsidR="009C6951" w:rsidRPr="00690C65" w:rsidRDefault="009C6951" w:rsidP="0088164F">
            <w:pPr>
              <w:pStyle w:val="ProductList-Body"/>
              <w:spacing w:before="40"/>
            </w:pPr>
            <w:r>
              <w:rPr>
                <w:b/>
              </w:rPr>
              <w:t>Удостоверяване</w:t>
            </w:r>
          </w:p>
          <w:p w14:paraId="3873F6E9" w14:textId="07F49072" w:rsidR="009C6951" w:rsidRPr="00690C65" w:rsidRDefault="003D22CB" w:rsidP="003D22CB">
            <w:pPr>
              <w:pStyle w:val="ProductList-Body"/>
              <w:ind w:left="162" w:hanging="162"/>
            </w:pPr>
            <w:r>
              <w:t>-</w:t>
            </w:r>
            <w: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паролите да се подновяват редовно.</w:t>
            </w:r>
          </w:p>
          <w:p w14:paraId="0C91FCD8" w14:textId="1BD81918" w:rsidR="009C6951" w:rsidRPr="00690C65" w:rsidRDefault="003D22CB" w:rsidP="003D22CB">
            <w:pPr>
              <w:pStyle w:val="ProductList-Body"/>
              <w:ind w:left="162" w:hanging="162"/>
            </w:pPr>
            <w:r>
              <w:t>-</w:t>
            </w:r>
            <w: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690C65" w:rsidRDefault="003D22CB" w:rsidP="003D22CB">
            <w:pPr>
              <w:pStyle w:val="ProductList-Body"/>
              <w:ind w:left="162" w:hanging="162"/>
            </w:pPr>
            <w:r>
              <w:t>-</w:t>
            </w:r>
            <w:r>
              <w:tab/>
              <w:t>Microsoft гарантира, че дезактивираните или изтеклите идентификатори няма да се предоставят на други лица.</w:t>
            </w:r>
          </w:p>
          <w:p w14:paraId="53682E1B" w14:textId="6A9C1EFF" w:rsidR="009C6951" w:rsidRPr="00690C65" w:rsidRDefault="003D22CB" w:rsidP="003D22CB">
            <w:pPr>
              <w:pStyle w:val="ProductList-Body"/>
              <w:ind w:left="162" w:hanging="162"/>
            </w:pPr>
            <w:r>
              <w:t>-</w:t>
            </w:r>
            <w: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690C65" w:rsidRDefault="003D22CB" w:rsidP="003D22CB">
            <w:pPr>
              <w:pStyle w:val="ProductList-Body"/>
              <w:ind w:left="162" w:hanging="162"/>
            </w:pPr>
            <w:r>
              <w:t>-</w:t>
            </w:r>
            <w: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690C65" w:rsidRDefault="003D22CB" w:rsidP="003D22CB">
            <w:pPr>
              <w:pStyle w:val="ProductList-Body"/>
              <w:ind w:left="162" w:hanging="162"/>
            </w:pPr>
            <w:r>
              <w:t>-</w:t>
            </w:r>
            <w: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Default="009C6951" w:rsidP="007303AE">
            <w:pPr>
              <w:pStyle w:val="ProductList-Body"/>
              <w:spacing w:before="40"/>
            </w:pPr>
            <w:r>
              <w:rPr>
                <w:b/>
              </w:rPr>
              <w:t>Дизайн на мрежата</w:t>
            </w:r>
            <w:r w:rsidRPr="00CF4F57">
              <w:rPr>
                <w:b/>
                <w:bCs/>
              </w:rPr>
              <w:t xml:space="preserve">. </w:t>
            </w:r>
            <w: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14:paraId="46DDAE79" w14:textId="77777777" w:rsidTr="00A919B6">
        <w:tc>
          <w:tcPr>
            <w:tcW w:w="2610" w:type="dxa"/>
            <w:vAlign w:val="center"/>
          </w:tcPr>
          <w:p w14:paraId="2C4520EB" w14:textId="54C172FD" w:rsidR="00086F17" w:rsidRDefault="00086F17" w:rsidP="007303AE">
            <w:pPr>
              <w:pStyle w:val="ProductList-Body"/>
            </w:pPr>
            <w:r>
              <w:t>Управление на пробивите в защитата на информацията</w:t>
            </w:r>
          </w:p>
        </w:tc>
        <w:tc>
          <w:tcPr>
            <w:tcW w:w="8190" w:type="dxa"/>
          </w:tcPr>
          <w:p w14:paraId="1028D5CF" w14:textId="77777777" w:rsidR="00272578" w:rsidRPr="00690C65" w:rsidRDefault="00272578" w:rsidP="00272578">
            <w:pPr>
              <w:pStyle w:val="ProductList-Body"/>
            </w:pPr>
            <w:r>
              <w:rPr>
                <w:b/>
              </w:rPr>
              <w:t>Процес за реакция при пробиви</w:t>
            </w:r>
          </w:p>
          <w:p w14:paraId="099F1C9A" w14:textId="55CD50F8" w:rsidR="00272578" w:rsidRPr="00690C65" w:rsidRDefault="003D22CB" w:rsidP="003D22CB">
            <w:pPr>
              <w:pStyle w:val="ProductList-Body"/>
              <w:ind w:left="162" w:hanging="162"/>
            </w:pPr>
            <w:r>
              <w:t>-</w:t>
            </w:r>
            <w: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Pr>
                <w:color w:val="000000" w:themeColor="text1"/>
              </w:rPr>
              <w:t>процедурата за възстановяване на данните.</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За </w:t>
            </w:r>
            <w:r>
              <w:rPr>
                <w:iCs/>
                <w:color w:val="000000" w:themeColor="text1"/>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690C65" w:rsidRDefault="00272578" w:rsidP="003D22CB">
            <w:pPr>
              <w:pStyle w:val="ProductList-Body"/>
              <w:ind w:left="162" w:hanging="162"/>
            </w:pPr>
            <w:r>
              <w:rPr>
                <w:color w:val="000000" w:themeColor="text1"/>
              </w:rPr>
              <w:t xml:space="preserve">Microsoft проследява или предоставя възможност на </w:t>
            </w:r>
            <w: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Default="00272578" w:rsidP="0088164F">
            <w:pPr>
              <w:pStyle w:val="ProductList-Body"/>
              <w:spacing w:before="40"/>
            </w:pPr>
            <w:r>
              <w:rPr>
                <w:b/>
              </w:rPr>
              <w:t>Следене на услугата</w:t>
            </w:r>
            <w:r w:rsidRPr="00B049AB">
              <w:rPr>
                <w:b/>
                <w:bCs/>
              </w:rPr>
              <w:t>.</w:t>
            </w:r>
            <w: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14:paraId="1186CDAD" w14:textId="77777777" w:rsidTr="00A919B6">
        <w:tc>
          <w:tcPr>
            <w:tcW w:w="2610" w:type="dxa"/>
            <w:vAlign w:val="center"/>
          </w:tcPr>
          <w:p w14:paraId="417B34CB" w14:textId="1C65413C" w:rsidR="00086F17" w:rsidRDefault="00086F17" w:rsidP="007303AE">
            <w:pPr>
              <w:pStyle w:val="ProductList-Body"/>
            </w:pPr>
            <w:r>
              <w:t>Управление на непрекъснатостта в бизнеса</w:t>
            </w:r>
          </w:p>
        </w:tc>
        <w:tc>
          <w:tcPr>
            <w:tcW w:w="8190" w:type="dxa"/>
          </w:tcPr>
          <w:p w14:paraId="36CE9909" w14:textId="04F316E0" w:rsidR="00272578" w:rsidRPr="00690C65" w:rsidRDefault="003D22CB" w:rsidP="003D22CB">
            <w:pPr>
              <w:pStyle w:val="ProductList-Body"/>
              <w:ind w:left="162" w:hanging="162"/>
            </w:pPr>
            <w:r>
              <w:t>-</w:t>
            </w:r>
            <w: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Default="003D22CB" w:rsidP="003D22CB">
            <w:pPr>
              <w:pStyle w:val="ProductList-Body"/>
              <w:ind w:left="162" w:hanging="162"/>
            </w:pPr>
            <w:r>
              <w:t>-</w:t>
            </w:r>
            <w: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Правила за защита на информацията в Онлайн услугите</w:t>
      </w:r>
    </w:p>
    <w:p w14:paraId="4453B305" w14:textId="77777777" w:rsidR="00C62FB6" w:rsidRPr="00690C65" w:rsidRDefault="00C62FB6" w:rsidP="00C62FB6">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471"/>
        <w:gridCol w:w="1584"/>
        <w:gridCol w:w="1584"/>
        <w:gridCol w:w="1584"/>
        <w:gridCol w:w="1697"/>
      </w:tblGrid>
      <w:tr w:rsidR="00C62FB6" w:rsidRPr="00C62FB6" w14:paraId="72E90D47" w14:textId="77777777" w:rsidTr="00BA0C8B">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Онлайн услуга</w:t>
            </w:r>
          </w:p>
        </w:tc>
        <w:tc>
          <w:tcPr>
            <w:tcW w:w="1471"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Кодекс за добрите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Кодекс за добрите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A0C8B">
        <w:trPr>
          <w:trHeight w:val="288"/>
        </w:trPr>
        <w:tc>
          <w:tcPr>
            <w:tcW w:w="2880" w:type="dxa"/>
            <w:vAlign w:val="center"/>
          </w:tcPr>
          <w:p w14:paraId="71AF4730" w14:textId="77777777" w:rsidR="00C62FB6" w:rsidRPr="00C62FB6" w:rsidRDefault="00C62FB6" w:rsidP="00C62FB6">
            <w:pPr>
              <w:pStyle w:val="ProductList-Body"/>
            </w:pPr>
            <w:r>
              <w:t>Услуги на Office 365</w:t>
            </w:r>
          </w:p>
        </w:tc>
        <w:tc>
          <w:tcPr>
            <w:tcW w:w="1471"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97"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BA0C8B">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471"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97"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BA0C8B">
        <w:trPr>
          <w:trHeight w:val="288"/>
        </w:trPr>
        <w:tc>
          <w:tcPr>
            <w:tcW w:w="2880" w:type="dxa"/>
            <w:vAlign w:val="center"/>
          </w:tcPr>
          <w:p w14:paraId="5903AB48" w14:textId="77777777" w:rsidR="00C62FB6" w:rsidRPr="00C62FB6" w:rsidRDefault="00C62FB6" w:rsidP="00C62FB6">
            <w:pPr>
              <w:pStyle w:val="ProductList-Body"/>
            </w:pPr>
            <w:r>
              <w:t>Основни услуги на Microsoft Azure</w:t>
            </w:r>
          </w:p>
        </w:tc>
        <w:tc>
          <w:tcPr>
            <w:tcW w:w="1471"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Различава се*</w:t>
            </w:r>
          </w:p>
        </w:tc>
        <w:tc>
          <w:tcPr>
            <w:tcW w:w="1697" w:type="dxa"/>
            <w:vAlign w:val="center"/>
          </w:tcPr>
          <w:p w14:paraId="60F778FC" w14:textId="77777777" w:rsidR="00C62FB6" w:rsidRPr="00C62FB6" w:rsidRDefault="00C62FB6" w:rsidP="00C62FB6">
            <w:pPr>
              <w:pStyle w:val="ProductList-Body"/>
            </w:pPr>
            <w:r>
              <w:t>Различава се*</w:t>
            </w:r>
          </w:p>
        </w:tc>
      </w:tr>
      <w:tr w:rsidR="00C62FB6" w:rsidRPr="00C62FB6" w14:paraId="247EA9C8" w14:textId="77777777" w:rsidTr="00BA0C8B">
        <w:trPr>
          <w:trHeight w:val="288"/>
        </w:trPr>
        <w:tc>
          <w:tcPr>
            <w:tcW w:w="2880" w:type="dxa"/>
            <w:vAlign w:val="center"/>
          </w:tcPr>
          <w:p w14:paraId="6271D1EE" w14:textId="6E51AF0A" w:rsidR="00C62FB6" w:rsidRPr="00C62FB6" w:rsidRDefault="00C62FB6" w:rsidP="00C62FB6">
            <w:pPr>
              <w:pStyle w:val="ProductList-Body"/>
            </w:pPr>
            <w:r>
              <w:t>Онлайн услуги на Microsoft Intune</w:t>
            </w:r>
          </w:p>
        </w:tc>
        <w:tc>
          <w:tcPr>
            <w:tcW w:w="1471"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77777777" w:rsidR="00C62FB6" w:rsidRPr="00C62FB6" w:rsidRDefault="00C62FB6" w:rsidP="00C62FB6">
            <w:pPr>
              <w:pStyle w:val="ProductList-Body"/>
            </w:pPr>
            <w:r>
              <w:t>Не</w:t>
            </w:r>
          </w:p>
        </w:tc>
        <w:tc>
          <w:tcPr>
            <w:tcW w:w="1697" w:type="dxa"/>
            <w:vAlign w:val="center"/>
          </w:tcPr>
          <w:p w14:paraId="4DB7EFFD" w14:textId="77777777" w:rsidR="00C62FB6" w:rsidRPr="00C62FB6" w:rsidRDefault="00C62FB6" w:rsidP="00C62FB6">
            <w:pPr>
              <w:pStyle w:val="ProductList-Body"/>
            </w:pPr>
            <w:r>
              <w:t>Не</w:t>
            </w:r>
          </w:p>
        </w:tc>
      </w:tr>
    </w:tbl>
    <w:p w14:paraId="15A1B9DB" w14:textId="455F4F9A" w:rsidR="00C62FB6" w:rsidRPr="00690C65" w:rsidRDefault="00C62FB6" w:rsidP="00C62FB6">
      <w:pPr>
        <w:pStyle w:val="ProductList-Body"/>
      </w:pPr>
      <w: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C62FB6">
      <w:pPr>
        <w:pStyle w:val="ProductList-Body"/>
        <w:numPr>
          <w:ilvl w:val="1"/>
          <w:numId w:val="9"/>
        </w:numPr>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C62FB6">
      <w:pPr>
        <w:pStyle w:val="ProductList-Body"/>
        <w:numPr>
          <w:ilvl w:val="1"/>
          <w:numId w:val="9"/>
        </w:numPr>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5F4E45E7" w14:textId="77777777" w:rsidR="00C62FB6" w:rsidRDefault="00C62FB6" w:rsidP="00A914BF">
      <w:pPr>
        <w:pStyle w:val="ProductList-Body"/>
        <w:sectPr w:rsidR="00C62FB6" w:rsidSect="00A61B2A">
          <w:footerReference w:type="default" r:id="rId25"/>
          <w:footerReference w:type="first" r:id="rId26"/>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4044070"/>
      <w:r>
        <w:t>Специфични условия за Онлайн услуги</w:t>
      </w:r>
      <w:bookmarkEnd w:id="54"/>
      <w:bookmarkEnd w:id="55"/>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4044071"/>
      <w:r>
        <w:t>Microsoft Azure Services</w:t>
      </w:r>
      <w:bookmarkEnd w:id="56"/>
    </w:p>
    <w:p w14:paraId="16A72131" w14:textId="7F9996B9" w:rsidR="00CC34E7" w:rsidRPr="00690C65" w:rsidRDefault="00CC34E7" w:rsidP="00CC34E7">
      <w:pPr>
        <w:pStyle w:val="ProductList-Body"/>
      </w:pPr>
      <w:r>
        <w:rPr>
          <w:b/>
          <w:color w:val="00188F"/>
        </w:rPr>
        <w:t>Бележки</w:t>
      </w:r>
    </w:p>
    <w:p w14:paraId="24B11431" w14:textId="09754257" w:rsidR="00CC34E7" w:rsidRPr="00690C65" w:rsidRDefault="00CC34E7" w:rsidP="00CC34E7">
      <w:pPr>
        <w:pStyle w:val="ProductList-Body"/>
      </w:pPr>
      <w:r>
        <w:t xml:space="preserve">Прилагат се Бележките за Поддръжка на клиенти и Визуалния стандарт H.264/AVC, Видеостандарта VC-1, Визуалния стандарт MPEG-4 Част 2 и Видеостандарта MPEG-2 в </w:t>
      </w:r>
      <w:hyperlink w:anchor="Attachment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2C668E3" w:rsidR="00CC34E7" w:rsidRPr="00690C65" w:rsidRDefault="00CC34E7" w:rsidP="00CC34E7">
      <w:pPr>
        <w:pStyle w:val="ProductList-Body"/>
      </w:pPr>
      <w:r>
        <w:t>Вижте</w:t>
      </w:r>
      <w:r w:rsidRPr="001D272D">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260E95D5" w14:textId="60B2B58B" w:rsidR="00186BF6" w:rsidRPr="00690C65" w:rsidRDefault="00186BF6" w:rsidP="00272578">
      <w:pPr>
        <w:pStyle w:val="ProductList-Body"/>
      </w:pPr>
      <w:r>
        <w:t>„Решение за управлявана услуга“ означава управлявана ИТ услуга, предоставена от Клиента на трето лице, която се състои в администрирането и поддръжката на Microsoft Azure Services.</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Services“ означава една или няколко от услугите и функциите на Microsoft, посочени на адрес: </w:t>
      </w:r>
      <w:hyperlink r:id="rId27" w:history="1">
        <w:r>
          <w:rPr>
            <w:rStyle w:val="Hyperlink"/>
          </w:rPr>
          <w:t>http://azure.microsoft.com/support/legal/sla/</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Изключение за управлявана услуга</w:t>
      </w:r>
    </w:p>
    <w:p w14:paraId="5F263060" w14:textId="4D1408EF" w:rsidR="00186BF6" w:rsidRPr="00690C65" w:rsidRDefault="00186BF6" w:rsidP="00272578">
      <w:pPr>
        <w:pStyle w:val="ProductList-Body"/>
      </w:pPr>
      <w:r>
        <w:t>Клиентът може да предостави Решение за управлявана услуга, при условие че (i) Клиентът разполага с изключителната възможност да осъществява достъп до, да конфигурира и да администрира Услугите на Microsoft Azure, (ii) Клиентът разполага с административен достъп до виртуалните OSE, ако такива са налични, в Решението за управлявана услуга и (iii) третото лице разполага с административен достъп само до собствените си приложения или виртуални OSE.</w:t>
      </w:r>
      <w:r w:rsidR="000703F9">
        <w:t xml:space="preserve"> </w:t>
      </w:r>
      <w:r>
        <w:t>Клиентът носи отговорност за използването на Услугите на Microsoft Azure от страна на третото лице в съответствие с условията на споразумението за корпоративно лицензиране.</w:t>
      </w:r>
    </w:p>
    <w:p w14:paraId="52905943" w14:textId="77777777" w:rsidR="009616E2" w:rsidRPr="00690C65" w:rsidRDefault="009616E2" w:rsidP="00272578">
      <w:pPr>
        <w:pStyle w:val="ProductList-Body"/>
      </w:pPr>
    </w:p>
    <w:p w14:paraId="2F8739E8" w14:textId="14A79524" w:rsidR="00BB13A7" w:rsidRPr="00690C65" w:rsidRDefault="00BB13A7" w:rsidP="00BB13A7">
      <w:pPr>
        <w:pStyle w:val="ProductList-Body"/>
      </w:pPr>
      <w:r>
        <w:rPr>
          <w:b/>
          <w:color w:val="00188F"/>
        </w:rPr>
        <w:t>Използване на софтуер в рамките на Microsoft Azure</w:t>
      </w:r>
    </w:p>
    <w:p w14:paraId="0F0BF3D1" w14:textId="3A97DCBE" w:rsidR="00272578" w:rsidRPr="00690C65" w:rsidRDefault="00BB13A7" w:rsidP="00BB13A7">
      <w:pPr>
        <w:pStyle w:val="ProductList-Body"/>
      </w:pPr>
      <w:r>
        <w:t>Някои услуги на Microsoft Azure предоставят на клиентите възможността да изпълняват софтуер в Microsoft Azure. 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 и съобразно всички допълнителни лицензионни условия, които може да са налични. Клиентът няма право да използва такъв софтуер извън Microsoft Azure Service, освен ако не разполага с лиценз за софтуера, който е отделен от абонамента му за Microsoft Azure Services.</w:t>
      </w:r>
      <w:r w:rsidR="000703F9">
        <w:t xml:space="preserve"> </w:t>
      </w:r>
      <w:r>
        <w:t>Ако Клиентът качва или инсталира софтуер в рамките на Microsoft Azure Service, той се съгласява да осигури правата, необходими за използването на софтуера в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927DFB">
      <w:pPr>
        <w:pStyle w:val="ProductList-Body"/>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Услуги за внос/износ</w:t>
      </w:r>
    </w:p>
    <w:p w14:paraId="74D7239C" w14:textId="114B8F4D" w:rsidR="00272578" w:rsidRPr="00690C65" w:rsidRDefault="00272578" w:rsidP="0088164F">
      <w:pPr>
        <w:pStyle w:val="ProductList-Body"/>
        <w:spacing w:after="120"/>
      </w:pPr>
      <w:r>
        <w:t xml:space="preserve">Използването на Услугата за внос/износ от страна на Клиента се обуславя от спазването от негова страна на всички инструкции, предоставени от Microsoft, по отношение на подготовката, обработването и доставянето на физическите носители, съдържащи негови данни (носители за съхранение), които ще бъдат предоставени по имейл или на адрес </w:t>
      </w:r>
      <w:hyperlink r:id="rId29" w:history="1">
        <w:r>
          <w:rPr>
            <w:rStyle w:val="Hyperlink"/>
          </w:rPr>
          <w:t>www.go.microsoft.com/fwlink/?linkid=301900&amp;CLCID=0X409</w:t>
        </w:r>
      </w:hyperlink>
      <w: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Всички входящи носители за съхранение ще се доставят на място в Център за данни на Microsoft (INCOTERMS 2010). Изнасяните носители за съхранение ще се доставят на място, посочено от Клиента (INCOTERMS 2010). Клиентът носи отговорност за гарантиране, че доставката до посоченото от Клиента местоположение на изнасяните данни на носителите за съхранение е разрешена. </w:t>
      </w:r>
    </w:p>
    <w:p w14:paraId="7C7E1134" w14:textId="2D0DF8C7" w:rsidR="00272578" w:rsidRPr="00690C65" w:rsidRDefault="00272578" w:rsidP="00272578">
      <w:pPr>
        <w:pStyle w:val="ProductList-Body"/>
      </w:pPr>
      <w:r>
        <w:t>Клиентът приема, че Microsoft няма задължение по отношение на носителите за съхранение и на данните, които се съдържат на тях, и не носи отговорност за загубени, повредени или унищожени носители за съхранение. Единствено Клиентът носи отговорност за вземането на предпазни мерки за защитата на носителите за съхранение и данните, които се съдържат на тях, включително, без ограничение: шифроване на данните, непозволяваща злонамерена промяна на данните опаковка, застраховка за доставка, архивиране на данните, както и излишък на данните.</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221BB16" w:rsidR="000E6ED8" w:rsidRPr="00690C6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0" w:history="1">
        <w:r w:rsidR="001206B3">
          <w:rPr>
            <w:rStyle w:val="Hyperlink"/>
          </w:rPr>
          <w:t>http://azure.microsoft.com/en-us/support/legal/store-terms/</w:t>
        </w:r>
      </w:hyperlink>
      <w:hyperlink r:id="rId31" w:history="1"/>
      <w:r>
        <w:t>.</w:t>
      </w:r>
    </w:p>
    <w:p w14:paraId="65E06F6C" w14:textId="483218A9" w:rsidR="003D22CB" w:rsidRPr="00690C65" w:rsidRDefault="000C08A6"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2D80128" w14:textId="48A05148" w:rsidR="008070AF" w:rsidRPr="00690C65" w:rsidRDefault="008070AF" w:rsidP="00D73EC5">
      <w:pPr>
        <w:pStyle w:val="ProductList-OfferingGroupHeading"/>
        <w:spacing w:after="80"/>
        <w:outlineLvl w:val="1"/>
      </w:pPr>
      <w:bookmarkStart w:id="57" w:name="_Toc424044072"/>
      <w:r>
        <w:t>Корпоративни мобилни услуги</w:t>
      </w:r>
      <w:bookmarkEnd w:id="57"/>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r w:rsidR="000C08A6">
        <w:fldChar w:fldCharType="begin"/>
      </w:r>
      <w:r w:rsidR="000C08A6">
        <w:instrText xml:space="preserve"> HYPERLINK \l "Attachment2" </w:instrText>
      </w:r>
      <w:r w:rsidR="000C08A6">
        <w:fldChar w:fldCharType="separate"/>
      </w:r>
      <w:r>
        <w:rPr>
          <w:rStyle w:val="Hyperlink"/>
        </w:rPr>
        <w:t>Приложение 2</w:t>
      </w:r>
      <w:r w:rsidR="000C08A6">
        <w:rPr>
          <w:rStyle w:val="Hyperlink"/>
        </w:rPr>
        <w:fldChar w:fldCharType="end"/>
      </w:r>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4044073"/>
      <w:r>
        <w:t>Azure Active Directory Basic</w:t>
      </w:r>
      <w:bookmarkEnd w:id="58"/>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0C08A6"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3805A6">
      <w:pPr>
        <w:pStyle w:val="ProductList-Offering2Heading"/>
        <w:keepNext/>
        <w:outlineLvl w:val="2"/>
      </w:pPr>
      <w:r>
        <w:tab/>
      </w:r>
      <w:bookmarkStart w:id="59" w:name="_Toc424044074"/>
      <w:r>
        <w:t>Azure Active Directory Premium</w:t>
      </w:r>
      <w:bookmarkEnd w:id="59"/>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0C08A6"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5D31724" w14:textId="483DB695" w:rsidR="008070AF" w:rsidRPr="00690C65" w:rsidRDefault="008070AF" w:rsidP="00CB3F78">
      <w:pPr>
        <w:pStyle w:val="ProductList-Offering2Heading"/>
        <w:outlineLvl w:val="2"/>
      </w:pPr>
      <w:r>
        <w:tab/>
      </w:r>
      <w:bookmarkStart w:id="60" w:name="_Toc424044075"/>
      <w:r>
        <w:t>Azure Rights Management</w:t>
      </w:r>
      <w:bookmarkEnd w:id="60"/>
    </w:p>
    <w:p w14:paraId="2FD857C4" w14:textId="18345730" w:rsidR="008070AF" w:rsidRPr="00690C65" w:rsidRDefault="000C08A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690C65" w:rsidRDefault="00D44190" w:rsidP="00D44190">
      <w:pPr>
        <w:pStyle w:val="ProductList-Offering2Heading"/>
        <w:outlineLvl w:val="2"/>
      </w:pPr>
      <w:bookmarkStart w:id="61" w:name="_Toc388464308"/>
      <w:bookmarkEnd w:id="61"/>
      <w:r>
        <w:tab/>
      </w:r>
      <w:bookmarkStart w:id="62" w:name="_Toc424044076"/>
      <w:r>
        <w:t>Azure RemoteApp</w:t>
      </w:r>
      <w:bookmarkEnd w:id="62"/>
    </w:p>
    <w:p w14:paraId="5831C3F6" w14:textId="77777777" w:rsidR="00D44190" w:rsidRPr="00690C65" w:rsidRDefault="000C08A6"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452417D" w14:textId="015DF0ED" w:rsidR="008070AF" w:rsidRPr="00690C65" w:rsidRDefault="008070AF" w:rsidP="00D73EC5">
      <w:pPr>
        <w:pStyle w:val="ProductList-Offering1Heading"/>
        <w:outlineLvl w:val="2"/>
      </w:pPr>
      <w:r>
        <w:tab/>
      </w:r>
      <w:bookmarkStart w:id="63" w:name="_Toc424044077"/>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2"/>
          <w:footerReference w:type="first" r:id="rId33"/>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(на потребител)</w:t>
      </w:r>
    </w:p>
    <w:p w14:paraId="1F07D587" w14:textId="4E9FAD78" w:rsidR="008070AF" w:rsidRPr="00690C65" w:rsidRDefault="006E5B74" w:rsidP="008070AF">
      <w:pPr>
        <w:pStyle w:val="ProductList-Body"/>
      </w:pPr>
      <w:r>
        <w:rPr>
          <w:rFonts w:asciiTheme="majorHAnsi" w:hAnsiTheme="majorHAnsi"/>
          <w:sz w:val="16"/>
          <w:szCs w:val="16"/>
        </w:rPr>
        <w:t>Добавка за Microsoft Intune за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и System Center Endpoint Protection (на потребител)</w:t>
      </w:r>
      <w:r>
        <w:rPr>
          <w:rFonts w:asciiTheme="majorHAnsi" w:hAnsiTheme="majorHAnsi"/>
          <w:sz w:val="16"/>
          <w:szCs w:val="16"/>
        </w:rPr>
        <w:br/>
        <w:t>(„Добавка за Microsoft Intune“)</w:t>
      </w:r>
    </w:p>
    <w:p w14:paraId="6A81CB19" w14:textId="77777777" w:rsidR="008070AF" w:rsidRPr="002A7A10"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Софтуерни компоненти на Windows в Софтуер на System Center</w:t>
      </w:r>
    </w:p>
    <w:p w14:paraId="6D97E713" w14:textId="646F4B1D" w:rsidR="008070AF" w:rsidRPr="00690C65" w:rsidRDefault="008070AF" w:rsidP="008070AF">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Windows 8.1 Pro и раздела Enterprise на Правата за използване на продукти. Правата за използване на продукти се намират на адрес </w:t>
      </w:r>
      <w:hyperlink r:id="rId34"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0C08A6"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EE36BF4" w14:textId="77777777" w:rsidR="0074447C" w:rsidRPr="00690C65" w:rsidRDefault="0074447C" w:rsidP="0074447C">
      <w:pPr>
        <w:pStyle w:val="ProductList-OfferingGroupHeading"/>
        <w:spacing w:after="80"/>
        <w:outlineLvl w:val="1"/>
      </w:pPr>
      <w:bookmarkStart w:id="64" w:name="_Toc424044078"/>
      <w:r>
        <w:t>Microsoft Dynamics Online Services</w:t>
      </w:r>
      <w:bookmarkEnd w:id="64"/>
    </w:p>
    <w:p w14:paraId="25B159D1" w14:textId="77777777" w:rsidR="0074447C" w:rsidRPr="00690C65" w:rsidRDefault="0074447C" w:rsidP="0074447C">
      <w:pPr>
        <w:pStyle w:val="ProductList-Body"/>
        <w:tabs>
          <w:tab w:val="clear" w:pos="158"/>
          <w:tab w:val="left" w:pos="360"/>
        </w:tabs>
      </w:pPr>
      <w:r>
        <w:rPr>
          <w:b/>
          <w:color w:val="00188F"/>
        </w:rPr>
        <w:t>Бележки</w:t>
      </w:r>
    </w:p>
    <w:p w14:paraId="1FCF693D" w14:textId="66EFA21B" w:rsidR="0074447C" w:rsidRPr="00690C65" w:rsidRDefault="0074447C" w:rsidP="0074447C">
      <w:pPr>
        <w:pStyle w:val="ProductList-Body"/>
      </w:pPr>
      <w:r>
        <w:t xml:space="preserve">Прилагат се Бележките за Карти на Bing и Поддръжка за клиенти в </w:t>
      </w:r>
      <w:hyperlink w:anchor="Attachment1" w:history="1">
        <w:r>
          <w:rPr>
            <w:rStyle w:val="Hyperlink"/>
          </w:rPr>
          <w:t>Приложение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Пакети с лицензи за абонамент</w:t>
      </w:r>
    </w:p>
    <w:p w14:paraId="75876E63" w14:textId="5ABFE77C" w:rsidR="00234095" w:rsidRPr="00690C65" w:rsidRDefault="003C6496" w:rsidP="003C6496">
      <w:pPr>
        <w:pStyle w:val="ProductList-Body"/>
      </w:pPr>
      <w:r>
        <w:t xml:space="preserve">В допълнение към ЛА за потребител вж. </w:t>
      </w:r>
      <w:r w:rsidR="000C08A6">
        <w:fldChar w:fldCharType="begin"/>
      </w:r>
      <w:r w:rsidR="000C08A6">
        <w:instrText xml:space="preserve"> HYPERLINK \l "Attachment2" </w:instrText>
      </w:r>
      <w:r w:rsidR="000C08A6">
        <w:fldChar w:fldCharType="separate"/>
      </w:r>
      <w:r>
        <w:rPr>
          <w:rStyle w:val="Hyperlink"/>
        </w:rPr>
        <w:t>Приложение 2</w:t>
      </w:r>
      <w:r w:rsidR="000C08A6">
        <w:rPr>
          <w:rStyle w:val="Hyperlink"/>
        </w:rPr>
        <w:fldChar w:fldCharType="end"/>
      </w:r>
      <w:r>
        <w:t xml:space="preserve"> за други предложения, които отговарят на изискванията за ЛА</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4044079"/>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2A7A10"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3805A6">
      <w:pPr>
        <w:pStyle w:val="ProductList-Body"/>
        <w:keepNext/>
        <w:tabs>
          <w:tab w:val="clear" w:pos="158"/>
          <w:tab w:val="left" w:pos="360"/>
        </w:tabs>
      </w:pPr>
      <w:r>
        <w:rPr>
          <w:b/>
          <w:color w:val="00188F"/>
        </w:rPr>
        <w:t>Външни потребители</w:t>
      </w:r>
    </w:p>
    <w:p w14:paraId="2041C544" w14:textId="44F81550" w:rsidR="001B497B" w:rsidRPr="00690C65" w:rsidRDefault="001B497B" w:rsidP="000A5E8A">
      <w:pPr>
        <w:pStyle w:val="ProductList-Body"/>
        <w:tabs>
          <w:tab w:val="clear" w:pos="158"/>
          <w:tab w:val="left" w:pos="360"/>
        </w:tabs>
      </w:pPr>
      <w:r>
        <w:t>Не е необходимо Външните потребители на всички издания на Microsoft Dynamics CRM Online да разполагат с ЛА за достъп до Онлайн услугата, освен ако не използват клиенти на Microsoft Dynamics CRM. Горното условие не е приложимо за достъп до Microsoft Dynamics Marketing, Microsoft Social Engagement или Parature (на Microsoft).</w:t>
      </w:r>
      <w:r>
        <w:rPr>
          <w:color w:val="000000" w:themeColor="text1"/>
          <w:szCs w:val="18"/>
        </w:rPr>
        <w:t xml:space="preserve"> </w:t>
      </w:r>
    </w:p>
    <w:p w14:paraId="719EFD5C" w14:textId="0A05AF6C" w:rsidR="004E52BA" w:rsidRPr="00690C65" w:rsidRDefault="000C08A6"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8BD01E1" w14:textId="77777777" w:rsidR="0074447C" w:rsidRPr="00690C65" w:rsidRDefault="0074447C" w:rsidP="0074447C">
      <w:pPr>
        <w:pStyle w:val="ProductList-Offering2Heading"/>
        <w:outlineLvl w:val="2"/>
      </w:pPr>
      <w:r>
        <w:tab/>
      </w:r>
      <w:bookmarkStart w:id="66" w:name="_Toc424044080"/>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 на потребител в уеб</w:t>
      </w:r>
    </w:p>
    <w:p w14:paraId="3098B83A" w14:textId="076A0F57" w:rsidR="0074447C" w:rsidRPr="00690C65"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6DE06528" w14:textId="77777777" w:rsidR="0074447C" w:rsidRPr="00690C65" w:rsidRDefault="000C08A6"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690C65" w:rsidRDefault="00234095" w:rsidP="00234095">
      <w:pPr>
        <w:pStyle w:val="ProductList-Offering2Heading"/>
        <w:outlineLvl w:val="2"/>
      </w:pPr>
      <w:r>
        <w:tab/>
      </w:r>
      <w:bookmarkStart w:id="67" w:name="_Toc424044081"/>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07024"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0C08A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5A21FCB8" w:rsidR="00E776C5" w:rsidRPr="00690C65" w:rsidRDefault="00E776C5" w:rsidP="003805A6">
      <w:pPr>
        <w:pStyle w:val="ProductList-Offering2Heading"/>
        <w:outlineLvl w:val="2"/>
      </w:pPr>
      <w:r>
        <w:tab/>
      </w:r>
      <w:bookmarkStart w:id="68" w:name="_Toc424044082"/>
      <w:r>
        <w:t>Parature (на Microsoft)</w:t>
      </w:r>
      <w:bookmarkEnd w:id="68"/>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690C65" w:rsidRDefault="00E776C5" w:rsidP="003805A6">
      <w:pPr>
        <w:pStyle w:val="ProductList-Body"/>
        <w:pBdr>
          <w:top w:val="single" w:sz="4" w:space="1" w:color="BFBFBF" w:themeColor="background1" w:themeShade="BF"/>
        </w:pBd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2F1787" w:rsidR="00DD2927" w:rsidRPr="00690C65" w:rsidRDefault="00DD2927" w:rsidP="003805A6">
      <w:pPr>
        <w:pStyle w:val="ProductList-Body"/>
      </w:pPr>
      <w:r>
        <w:t>Клиентите могат да използват Parature съобразно условията за поверителност и/или защита на адрес: http://www.parature.com/privacylegal/.</w:t>
      </w:r>
    </w:p>
    <w:p w14:paraId="1C854430" w14:textId="77777777" w:rsidR="00E776C5" w:rsidRPr="00690C65" w:rsidRDefault="000C08A6"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690C65" w:rsidRDefault="004E52BA" w:rsidP="00DC5999">
      <w:pPr>
        <w:pStyle w:val="ProductList-OfferingGroupHeading"/>
        <w:keepNext/>
        <w:spacing w:after="80"/>
        <w:outlineLvl w:val="1"/>
      </w:pPr>
      <w:bookmarkStart w:id="69" w:name="_Toc424044083"/>
      <w:r>
        <w:t>Услуги на Office 365</w:t>
      </w:r>
      <w:bookmarkEnd w:id="69"/>
    </w:p>
    <w:p w14:paraId="0D6092AD" w14:textId="020427FE" w:rsidR="000E3993" w:rsidRPr="00690C65" w:rsidRDefault="000E3993" w:rsidP="000E3993">
      <w:pPr>
        <w:pStyle w:val="ProductList-Body"/>
        <w:tabs>
          <w:tab w:val="clear" w:pos="158"/>
          <w:tab w:val="left" w:pos="360"/>
        </w:tabs>
      </w:pPr>
      <w:r>
        <w:rPr>
          <w:b/>
          <w:color w:val="00188F"/>
        </w:rPr>
        <w:t>Бележки</w:t>
      </w:r>
    </w:p>
    <w:p w14:paraId="4CE7ACB8" w14:textId="07F06A70" w:rsidR="000E3993" w:rsidRPr="00690C65" w:rsidRDefault="000E3993" w:rsidP="000E399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Основни функции за Услуги на Office 365</w:t>
      </w:r>
    </w:p>
    <w:bookmarkEnd w:id="70"/>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Пакети с лицензи за абонамент</w:t>
      </w:r>
    </w:p>
    <w:p w14:paraId="143997D5" w14:textId="6F8DFD49" w:rsidR="004A2A95" w:rsidRPr="00690C65" w:rsidRDefault="004A2A95" w:rsidP="004A2A95">
      <w:pPr>
        <w:pStyle w:val="ProductList-Body"/>
        <w:tabs>
          <w:tab w:val="clear" w:pos="158"/>
          <w:tab w:val="left" w:pos="180"/>
        </w:tabs>
      </w:pPr>
      <w:r>
        <w:t xml:space="preserve">В допълнение към ЛА за потребител вж. </w:t>
      </w:r>
      <w:r w:rsidR="000C08A6">
        <w:fldChar w:fldCharType="begin"/>
      </w:r>
      <w:r w:rsidR="000C08A6">
        <w:instrText xml:space="preserve"> HYPERLINK \l "Attachment2" </w:instrText>
      </w:r>
      <w:r w:rsidR="000C08A6">
        <w:fldChar w:fldCharType="separate"/>
      </w:r>
      <w:r>
        <w:rPr>
          <w:rStyle w:val="Hyperlink"/>
        </w:rPr>
        <w:t>Приложение 2</w:t>
      </w:r>
      <w:r w:rsidR="000C08A6">
        <w:rPr>
          <w:rStyle w:val="Hyperlink"/>
        </w:rPr>
        <w:fldChar w:fldCharType="end"/>
      </w:r>
      <w:r>
        <w:t xml:space="preserve"> за други ЛА, които изпълняват изискванията за плановете на Exchange Online (План 1 и План 2), Skype за бизнеса онлайн (План 1 и План 2) и SharePoint Online (План 1 и План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4044084"/>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3805A6">
      <w:pPr>
        <w:pStyle w:val="ProductList-Body"/>
        <w:keepNext/>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5"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Pr="00690C65"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4B754C73" w14:textId="77777777" w:rsidR="00E93FD0" w:rsidRPr="00690C65" w:rsidRDefault="000C08A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690C65" w:rsidRDefault="00862C50" w:rsidP="00D73EC5">
      <w:pPr>
        <w:pStyle w:val="ProductList-Offering2Heading"/>
        <w:outlineLvl w:val="2"/>
      </w:pPr>
      <w:r>
        <w:tab/>
      </w:r>
      <w:bookmarkStart w:id="72" w:name="_Toc424044085"/>
      <w:r>
        <w:t>Приложения на Office 365</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Права за инсталиране и използване</w:t>
      </w:r>
    </w:p>
    <w:p w14:paraId="26D35AA3" w14:textId="77777777" w:rsidR="007A78D1" w:rsidRPr="00690C65" w:rsidRDefault="007A78D1" w:rsidP="00123E7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1548E4FA" w14:textId="77777777" w:rsidR="007A78D1" w:rsidRPr="00690C65" w:rsidRDefault="007A78D1" w:rsidP="00123E7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885026B" w14:textId="0A71D692" w:rsidR="007A78D1" w:rsidRPr="00690C65" w:rsidRDefault="007A78D1" w:rsidP="00123E7D">
      <w:pPr>
        <w:pStyle w:val="ProductList-Body"/>
        <w:numPr>
          <w:ilvl w:val="0"/>
          <w:numId w:val="17"/>
        </w:numPr>
        <w:spacing w:before="40"/>
        <w:ind w:left="450" w:hanging="274"/>
      </w:pPr>
      <w:r>
        <w:t>имат право също с активиране на споделен компютър да инсталират софтуера на мрежов сървър или Microsoft Azure Platform Services и да използват софтуера за създаване, редактиране или записване на документи. 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11BA942C" w14:textId="77777777" w:rsidR="007A78D1" w:rsidRPr="00690C65" w:rsidRDefault="007A78D1" w:rsidP="00123E7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Посочените по-долу условия важат само за Office 365 Business и Office 365 ProPlus</w:t>
      </w:r>
    </w:p>
    <w:p w14:paraId="792EF34A" w14:textId="77777777" w:rsidR="009427A1" w:rsidRPr="00690C65" w:rsidRDefault="009427A1" w:rsidP="009427A1">
      <w:pPr>
        <w:pStyle w:val="ProductList-Body"/>
        <w:ind w:left="180"/>
      </w:pPr>
      <w:r>
        <w:rPr>
          <w:b/>
          <w:color w:val="0072C6"/>
        </w:rPr>
        <w:t>Смартфони и таблети</w:t>
      </w:r>
    </w:p>
    <w:p w14:paraId="1938521A" w14:textId="77777777" w:rsidR="009427A1" w:rsidRPr="00690C65" w:rsidRDefault="009427A1" w:rsidP="009427A1">
      <w:pPr>
        <w:pStyle w:val="ProductList-Body"/>
        <w:ind w:left="180"/>
      </w:pPr>
      <w:r>
        <w:t>Всеки потребител, на когото Клиентът прехвърли ЛА за Потребител, има право също така да активира софтуера Microsoft Office Mobile с цел създаване, редактиране или записване на документи на до пет смартфона и пет таблета на потребителя.</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06863204" w14:textId="77777777" w:rsidR="00CB3F78" w:rsidRPr="00227E59" w:rsidRDefault="00CB3F78" w:rsidP="00CB3F78">
      <w:pPr>
        <w:pStyle w:val="ProductList-Body"/>
        <w:ind w:left="180"/>
        <w:rPr>
          <w:b/>
          <w:color w:val="0072C6"/>
        </w:rPr>
      </w:pPr>
      <w:r w:rsidRPr="00227E59">
        <w:rPr>
          <w:b/>
          <w:color w:val="0072C6"/>
        </w:rPr>
        <w:t>Office Web Apps Server 2013</w:t>
      </w:r>
    </w:p>
    <w:p w14:paraId="65397940" w14:textId="77777777" w:rsidR="00CB3F78" w:rsidRPr="00227E59" w:rsidRDefault="00CB3F78" w:rsidP="00CB3F78">
      <w:pPr>
        <w:pStyle w:val="ProductList-Body"/>
        <w:ind w:left="180"/>
      </w:pPr>
      <w:r w:rsidRPr="00227E59">
        <w:t>За всеки абонамент за Office 365 ProPlus, Клиентът може да инсталира произволен брой копия на Office Web Apps Server 2013 на всеки Сървър, отреден за използване от страна на Клиента. 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r w:rsidR="000C08A6">
        <w:fldChar w:fldCharType="begin"/>
      </w:r>
      <w:r w:rsidR="000C08A6">
        <w:instrText xml:space="preserve"> HYPERLINK \l "Attachmen</w:instrText>
      </w:r>
      <w:r w:rsidR="000C08A6">
        <w:instrText xml:space="preserve">t2" </w:instrText>
      </w:r>
      <w:r w:rsidR="000C08A6">
        <w:fldChar w:fldCharType="separate"/>
      </w:r>
      <w:r>
        <w:rPr>
          <w:rStyle w:val="Hyperlink"/>
        </w:rPr>
        <w:t>Приложение 2</w:t>
      </w:r>
      <w:r w:rsidR="000C08A6">
        <w:rPr>
          <w:rStyle w:val="Hyperlink"/>
        </w:rPr>
        <w:fldChar w:fldCharType="end"/>
      </w:r>
      <w:r>
        <w:t>).</w:t>
      </w:r>
    </w:p>
    <w:p w14:paraId="46778BF0" w14:textId="77777777" w:rsidR="009C1170" w:rsidRPr="00690C65" w:rsidRDefault="000C08A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242C64D" w14:textId="2297DE1B" w:rsidR="00976EB6" w:rsidRPr="00690C65" w:rsidRDefault="00976EB6" w:rsidP="00D73EC5">
      <w:pPr>
        <w:pStyle w:val="ProductList-Offering2Heading"/>
        <w:outlineLvl w:val="2"/>
      </w:pPr>
      <w:r>
        <w:tab/>
      </w:r>
      <w:bookmarkStart w:id="73" w:name="_Toc424044086"/>
      <w:r>
        <w:t>Office Online</w:t>
      </w:r>
      <w:bookmarkEnd w:id="73"/>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0C08A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690C65" w:rsidRDefault="005B7124" w:rsidP="00D73EC5">
      <w:pPr>
        <w:pStyle w:val="ProductList-Offering2Heading"/>
        <w:outlineLvl w:val="2"/>
      </w:pPr>
      <w:r>
        <w:tab/>
      </w:r>
      <w:bookmarkStart w:id="74" w:name="_Toc424044087"/>
      <w:r>
        <w:t>OneDrive за бизнеса</w:t>
      </w:r>
      <w:bookmarkEnd w:id="74"/>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0C08A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690C65" w:rsidRDefault="005B7124" w:rsidP="00D73EC5">
      <w:pPr>
        <w:pStyle w:val="ProductList-Offering2Heading"/>
        <w:outlineLvl w:val="2"/>
      </w:pPr>
      <w:r>
        <w:tab/>
      </w:r>
      <w:bookmarkStart w:id="75" w:name="_Toc424044088"/>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42C18"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0C08A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D73EC5">
      <w:pPr>
        <w:pStyle w:val="ProductList-Offering2Heading"/>
        <w:outlineLvl w:val="2"/>
      </w:pPr>
      <w:r>
        <w:tab/>
      </w:r>
      <w:bookmarkStart w:id="76" w:name="_Toc424044089"/>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0C08A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027171D" w14:textId="77777777" w:rsidR="00CB6005" w:rsidRPr="00690C65" w:rsidRDefault="00CB6005" w:rsidP="00CB6005">
      <w:pPr>
        <w:pStyle w:val="ProductList-Offering2Heading"/>
        <w:outlineLvl w:val="2"/>
      </w:pPr>
      <w:r>
        <w:tab/>
      </w:r>
      <w:bookmarkStart w:id="77" w:name="_Toc424044090"/>
      <w:r>
        <w:t>Skype за бизнеса онлайн</w:t>
      </w:r>
      <w:bookmarkEnd w:id="77"/>
    </w:p>
    <w:p w14:paraId="06AE8F07" w14:textId="77777777" w:rsidR="00CB6005" w:rsidRPr="00690C65" w:rsidRDefault="00CB6005" w:rsidP="00CB6005">
      <w:pPr>
        <w:pStyle w:val="ProductList-Body"/>
      </w:pPr>
      <w:r>
        <w:rPr>
          <w:rFonts w:asciiTheme="majorHAnsi" w:hAnsiTheme="majorHAnsi"/>
          <w:sz w:val="16"/>
          <w:szCs w:val="16"/>
        </w:rPr>
        <w:t>Skype за бизнеса онлайн Plan 1</w:t>
      </w:r>
    </w:p>
    <w:p w14:paraId="71B1AAB3" w14:textId="77777777" w:rsidR="00CB6005" w:rsidRPr="00690C65" w:rsidRDefault="00CB6005" w:rsidP="00CB6005">
      <w:pPr>
        <w:pStyle w:val="ProductList-Body"/>
      </w:pPr>
      <w:r>
        <w:rPr>
          <w:rFonts w:asciiTheme="majorHAnsi" w:hAnsiTheme="majorHAnsi"/>
          <w:sz w:val="16"/>
          <w:szCs w:val="16"/>
        </w:rPr>
        <w:t>Skype за бизнеса онлайн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Бележки</w:t>
      </w:r>
    </w:p>
    <w:p w14:paraId="3D8CBC10" w14:textId="33C30931" w:rsidR="00CB6005" w:rsidRPr="00690C65" w:rsidRDefault="00CB6005" w:rsidP="00CB6005">
      <w:pPr>
        <w:pStyle w:val="ProductList-Body"/>
      </w:pPr>
      <w:r>
        <w:t xml:space="preserve">Прилагат се Бележките за Записване и H.264/MPEG-4 AVC и/или VC-1 в </w:t>
      </w:r>
      <w:hyperlink w:anchor="Attachment1" w:history="1">
        <w:r>
          <w:rPr>
            <w:rStyle w:val="Hyperlink"/>
          </w:rPr>
          <w:t>Приложение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Основни функции за Услуги на Office 365</w:t>
      </w:r>
    </w:p>
    <w:p w14:paraId="4DDC19F5" w14:textId="509A37A8" w:rsidR="00CB6005" w:rsidRPr="00690C65" w:rsidRDefault="00CB6005" w:rsidP="00CB6005">
      <w:pPr>
        <w:pStyle w:val="ProductList-Body"/>
      </w:pPr>
      <w:r>
        <w:t xml:space="preserve">Skype за бизнеса онлайн или услугата-приемник ще разполага със следните възможности за </w:t>
      </w:r>
      <w:hyperlink w:anchor="CoreFeaturesforOffice365Services" w:history="1">
        <w:r>
          <w:rPr>
            <w:rStyle w:val="Hyperlink"/>
          </w:rPr>
          <w:t>Основни функции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Незабавни съобщения</w:t>
      </w:r>
    </w:p>
    <w:p w14:paraId="04E6BA46" w14:textId="77777777" w:rsidR="00CB6005" w:rsidRPr="00690C65" w:rsidRDefault="00CB6005" w:rsidP="00CB6005">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0C08A6"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12EF9505" w14:textId="4A2FC84E" w:rsidR="008E1EAF" w:rsidRPr="00CB3F78" w:rsidRDefault="00B46433" w:rsidP="003805A6">
      <w:pPr>
        <w:pStyle w:val="ProductList-OfferingGroupHeading"/>
        <w:outlineLvl w:val="1"/>
      </w:pPr>
      <w:bookmarkStart w:id="78" w:name="_Toc424044091"/>
      <w:r>
        <w:t>Други Онлайн услуги</w:t>
      </w:r>
      <w:bookmarkEnd w:id="78"/>
    </w:p>
    <w:p w14:paraId="15FE5732" w14:textId="3F9E7EAA" w:rsidR="008E1EAF" w:rsidRPr="00690C65" w:rsidRDefault="004B3528" w:rsidP="003805A6">
      <w:pPr>
        <w:pStyle w:val="ProductList-Offering2Heading"/>
        <w:ind w:left="158" w:hanging="158"/>
        <w:outlineLvl w:val="2"/>
      </w:pPr>
      <w:r>
        <w:tab/>
      </w:r>
      <w:bookmarkStart w:id="79" w:name="_Toc424044092"/>
      <w:r>
        <w:t>Платформа Bing Maps Enterprise и Платформа за управление на движими активи на Bing Maps</w:t>
      </w:r>
      <w:bookmarkEnd w:id="79"/>
    </w:p>
    <w:p w14:paraId="64D0F751" w14:textId="77777777" w:rsidR="00917344" w:rsidRPr="00690C65" w:rsidRDefault="00917344" w:rsidP="003805A6">
      <w:pPr>
        <w:pStyle w:val="ProductList-Body"/>
        <w:keepNext/>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680AC23C" w14:textId="77777777" w:rsidR="00917344" w:rsidRPr="00690C65" w:rsidRDefault="00917344" w:rsidP="0088164F">
      <w:pPr>
        <w:pStyle w:val="ProductList-Body"/>
        <w:numPr>
          <w:ilvl w:val="0"/>
          <w:numId w:val="20"/>
        </w:numPr>
        <w:spacing w:before="40"/>
        <w:ind w:left="461" w:hanging="274"/>
      </w:pPr>
      <w:r>
        <w:t>Добавка за неограничено използване на Картите на Bing,</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36" w:history="1">
        <w:r>
          <w:rPr>
            <w:rStyle w:val="Hyperlink"/>
          </w:rPr>
          <w:t>http://go.microsoft.com/fwlink/p/?LinkID=66121</w:t>
        </w:r>
      </w:hyperlink>
      <w:r>
        <w:t xml:space="preserve"> и </w:t>
      </w:r>
      <w:hyperlink r:id="rId37"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38"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0C08A6"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690C65" w:rsidRDefault="00917344" w:rsidP="00233C87">
      <w:pPr>
        <w:pStyle w:val="ProductList-Offering2Heading"/>
        <w:outlineLvl w:val="2"/>
      </w:pPr>
      <w:r>
        <w:tab/>
      </w:r>
      <w:bookmarkStart w:id="80" w:name="_Toc424044093"/>
      <w:r>
        <w:t>Microsoft Learning E-Reference Library</w:t>
      </w:r>
      <w:bookmarkEnd w:id="80"/>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0C08A6"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09CFE6AC" w:rsidR="008E1EAF" w:rsidRPr="00690C65" w:rsidRDefault="00917344" w:rsidP="00233C87">
      <w:pPr>
        <w:pStyle w:val="ProductList-Offering2Heading"/>
        <w:outlineLvl w:val="2"/>
      </w:pPr>
      <w:r>
        <w:tab/>
      </w:r>
      <w:bookmarkStart w:id="81" w:name="_Toc424044094"/>
      <w:r>
        <w:t>Microsoft Learning IT Academy</w:t>
      </w:r>
      <w:bookmarkEnd w:id="81"/>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39"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0C08A6"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690C65" w:rsidRDefault="00581CDB" w:rsidP="00581CDB">
      <w:pPr>
        <w:pStyle w:val="ProductList-Offering2Heading"/>
        <w:outlineLvl w:val="2"/>
      </w:pPr>
      <w:r>
        <w:tab/>
      </w:r>
      <w:bookmarkStart w:id="82" w:name="_Toc424044095"/>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5AD6E9D6" w:rsidR="00581CDB" w:rsidRPr="00690C65" w:rsidRDefault="00A70297" w:rsidP="00A70297">
      <w:pPr>
        <w:pStyle w:val="ProductList-Body"/>
        <w:shd w:val="clear" w:color="auto" w:fill="A6A6A6" w:themeFill="background1" w:themeFillShade="A6"/>
        <w:tabs>
          <w:tab w:val="left" w:pos="8728"/>
          <w:tab w:val="right" w:pos="10800"/>
        </w:tabs>
        <w:spacing w:before="120" w:after="120"/>
      </w:pPr>
      <w:r>
        <w:tab/>
      </w:r>
      <w:r>
        <w:tab/>
      </w:r>
      <w:r>
        <w:tab/>
      </w: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0AA50A4D" w:rsidR="008E1EAF" w:rsidRPr="00690C65" w:rsidRDefault="00D67A4B" w:rsidP="00233C87">
      <w:pPr>
        <w:pStyle w:val="ProductList-Offering2Heading"/>
        <w:outlineLvl w:val="2"/>
      </w:pPr>
      <w:r>
        <w:tab/>
      </w:r>
      <w:bookmarkStart w:id="83" w:name="_Toc424044096"/>
      <w:r>
        <w:t>Power BI за Office 365</w:t>
      </w:r>
      <w:bookmarkEnd w:id="83"/>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0C08A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D83CBA9" w14:textId="23710CEF" w:rsidR="003D22CB" w:rsidRPr="00690C65" w:rsidRDefault="00D67A4B" w:rsidP="00233C87">
      <w:pPr>
        <w:pStyle w:val="ProductList-Offering2Heading"/>
        <w:outlineLvl w:val="2"/>
      </w:pPr>
      <w:r>
        <w:tab/>
      </w:r>
      <w:bookmarkStart w:id="84" w:name="_Toc424044097"/>
      <w:r>
        <w:t>System Center Endpoint Protection</w:t>
      </w:r>
      <w:bookmarkEnd w:id="84"/>
    </w:p>
    <w:p w14:paraId="208FA420" w14:textId="77777777" w:rsidR="00D67A4B" w:rsidRPr="00690C65" w:rsidRDefault="00D67A4B" w:rsidP="00D67A4B">
      <w:pPr>
        <w:pStyle w:val="ProductList-Body"/>
      </w:pPr>
      <w:r>
        <w:rPr>
          <w:b/>
          <w:color w:val="00188F"/>
        </w:rPr>
        <w:t>ЛА за устройство</w:t>
      </w:r>
    </w:p>
    <w:p w14:paraId="40B41340" w14:textId="4198302C" w:rsidR="00D67A4B" w:rsidRPr="00690C65" w:rsidRDefault="00D67A4B" w:rsidP="00D67A4B">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ЛА за управление на сървъри</w:t>
      </w:r>
    </w:p>
    <w:p w14:paraId="57534787" w14:textId="5065AC1A" w:rsidR="00D67A4B" w:rsidRPr="00690C65" w:rsidRDefault="00D67A4B" w:rsidP="00D67A4B">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2012 R2 Datacenter и Standard в раздела „Сървъри за управление“ от Правата за използване на продукти, се изискват Лицензи за управление на сървъри. Правата за използване на продукти се намират на адрес </w:t>
      </w:r>
      <w:hyperlink r:id="rId40" w:history="1">
        <w:r>
          <w:rPr>
            <w:rStyle w:val="Hyperlink"/>
          </w:rPr>
          <w:t>http://go.microsoft.com/?linkid=9839206</w:t>
        </w:r>
      </w:hyperlink>
      <w: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Замяна на системите за сканиране</w:t>
      </w:r>
    </w:p>
    <w:p w14:paraId="30EBF89C" w14:textId="5218EAE9" w:rsidR="00D67A4B" w:rsidRPr="00690C65" w:rsidRDefault="00D67A4B" w:rsidP="00D67A4B">
      <w:pPr>
        <w:pStyle w:val="ProductList-Body"/>
      </w:pPr>
      <w:r>
        <w:t>Microsoft има право да заменя подобен софтуер и файлове за следните елементи на Онлайн услугата:</w:t>
      </w:r>
    </w:p>
    <w:p w14:paraId="67AD4818" w14:textId="77777777" w:rsidR="00D67A4B" w:rsidRPr="00690C65" w:rsidRDefault="00D67A4B" w:rsidP="00D67A4B">
      <w:pPr>
        <w:pStyle w:val="ProductList-Body"/>
        <w:numPr>
          <w:ilvl w:val="0"/>
          <w:numId w:val="21"/>
        </w:numPr>
        <w:ind w:left="450" w:hanging="270"/>
      </w:pPr>
      <w:r>
        <w:t>антивирусен софтуер, както и софтуер против нежелана поща; и</w:t>
      </w:r>
    </w:p>
    <w:p w14:paraId="3428E125" w14:textId="7DB3AF3C" w:rsidR="003D22CB" w:rsidRPr="00690C65"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14:paraId="2166D208" w14:textId="75E7C41F" w:rsidR="00D67A4B" w:rsidRPr="00690C65" w:rsidRDefault="000C08A6"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690C65" w:rsidRDefault="00D67A4B" w:rsidP="00233C87">
      <w:pPr>
        <w:pStyle w:val="ProductList-Offering2Heading"/>
        <w:outlineLvl w:val="2"/>
      </w:pPr>
      <w:r>
        <w:tab/>
      </w:r>
      <w:bookmarkStart w:id="85" w:name="_Toc424044098"/>
      <w:r>
        <w:t>API на Преводача</w:t>
      </w:r>
      <w:bookmarkEnd w:id="85"/>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1"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2" w:history="1">
        <w:r>
          <w:rPr>
            <w:rStyle w:val="Hyperlink"/>
          </w:rPr>
          <w:t>http://aka.ms/translatorprivacy</w:t>
        </w:r>
      </w:hyperlink>
      <w:r>
        <w:t>.</w:t>
      </w:r>
    </w:p>
    <w:p w14:paraId="472476E8" w14:textId="75F2672B" w:rsidR="00D67A4B" w:rsidRPr="00690C65" w:rsidRDefault="000C08A6"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690C65" w:rsidRDefault="00414009" w:rsidP="00233C87">
      <w:pPr>
        <w:pStyle w:val="ProductList-Offering2Heading"/>
        <w:outlineLvl w:val="2"/>
      </w:pPr>
      <w:r>
        <w:tab/>
      </w:r>
      <w:bookmarkStart w:id="86" w:name="_Toc424044099"/>
      <w:r>
        <w:t>Yammer Enterprise</w:t>
      </w:r>
      <w:bookmarkEnd w:id="86"/>
    </w:p>
    <w:p w14:paraId="669D9CAE" w14:textId="77777777"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11B6B49D" w14:textId="77777777" w:rsidR="00D67A4B" w:rsidRPr="00690C65" w:rsidRDefault="00D67A4B" w:rsidP="00D67A4B">
      <w:pPr>
        <w:pStyle w:val="ProductList-Body"/>
      </w:pPr>
    </w:p>
    <w:p w14:paraId="76302AA6" w14:textId="3EA83917" w:rsidR="00D67A4B" w:rsidRPr="00690C65" w:rsidRDefault="000C08A6" w:rsidP="002E1866">
      <w:pPr>
        <w:pStyle w:val="ProductList-Body"/>
        <w:shd w:val="clear" w:color="auto" w:fill="A6A6A6" w:themeFill="background1" w:themeFillShade="A6"/>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4044100"/>
      <w:r>
        <w:t>Приложение 1 – Бележки</w:t>
      </w:r>
      <w:bookmarkEnd w:id="87"/>
      <w:bookmarkEnd w:id="88"/>
    </w:p>
    <w:p w14:paraId="2F4609B8" w14:textId="0A35F4A9" w:rsidR="004D27A6" w:rsidRPr="00690C65" w:rsidRDefault="00D67A4B" w:rsidP="00233C87">
      <w:pPr>
        <w:pStyle w:val="ProductList-Offering1Heading"/>
        <w:outlineLvl w:val="1"/>
      </w:pPr>
      <w:bookmarkStart w:id="89" w:name="_Toc424044101"/>
      <w:r>
        <w:t>Bing Maps</w:t>
      </w:r>
      <w:bookmarkEnd w:id="89"/>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3" w:history="1">
        <w:r>
          <w:rPr>
            <w:rStyle w:val="Hyperlink"/>
          </w:rPr>
          <w:t>go.microsoft.com/?linkid=9710837</w:t>
        </w:r>
      </w:hyperlink>
      <w:r>
        <w:t xml:space="preserve">, както и от Декларацията за поверителност за Картите на Bing, налична на адрес: </w:t>
      </w:r>
      <w:hyperlink r:id="rId44"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4044102"/>
      <w:r>
        <w:t>Поддръжка на клиенти</w:t>
      </w:r>
      <w:bookmarkEnd w:id="90"/>
    </w:p>
    <w:p w14:paraId="74BA5B87" w14:textId="77F519AE" w:rsidR="00A27D70" w:rsidRPr="00690C65" w:rsidRDefault="00A27D70" w:rsidP="00A27D70">
      <w:pPr>
        <w:pStyle w:val="ProductList-Body"/>
      </w:pPr>
      <w:r>
        <w:t>Ако споразумението за корпоративно лицензиране на Клиента включва Рамков договор за бизнес услуги от дата преди 1 септември 2007 г. (и Клиентът не е подписвал други рамкови договори за Професионални услуги от Microsoft) или ако лицензите на Клиента по силата на Споразумението за абонамент за Microsoft Online или друго споразумение с Microsoft покриват само Онлайн услуги, Поддръжката на клиенти се предоставя в съответствие с посочените допълнителни условия.</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Определения</w:t>
      </w:r>
    </w:p>
    <w:p w14:paraId="2C565124" w14:textId="1897B3EC" w:rsidR="00A27D70" w:rsidRPr="00690C65" w:rsidRDefault="00A27D70" w:rsidP="00BC4E64">
      <w:pPr>
        <w:pStyle w:val="ProductList-Body"/>
        <w:spacing w:after="120"/>
      </w:pPr>
      <w:r>
        <w:t>Термините, използвани в настоящата Бележка за поддръжката на клиенти, но недефинирани в нея, имат значението, което им е зададено в споразумението за корпоративно лицензиране на Клиента.</w:t>
      </w:r>
    </w:p>
    <w:p w14:paraId="067398BD" w14:textId="5483682B" w:rsidR="00A27D70" w:rsidRPr="00690C65" w:rsidRDefault="00A27D70" w:rsidP="00BC4E64">
      <w:pPr>
        <w:pStyle w:val="ProductList-Body"/>
        <w:spacing w:after="120"/>
      </w:pPr>
      <w:r>
        <w:t xml:space="preserve">„Поддръжка на клиенти“ означава цялата поддръжка или съвети, които се предоставят на Клиента по силата на споразумението за корпоративно лицензиране на Клиента. </w:t>
      </w:r>
    </w:p>
    <w:p w14:paraId="1BB74927" w14:textId="16BE8372" w:rsidR="00A27D70" w:rsidRPr="00690C65" w:rsidRDefault="00A27D70" w:rsidP="00A27D70">
      <w:pPr>
        <w:pStyle w:val="ProductList-Body"/>
      </w:pPr>
      <w:r>
        <w:t>„Поправки“ означава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при изпълнение на Поддръжка на клиенти за разрешаване на конкретен проблем.</w:t>
      </w:r>
    </w:p>
    <w:p w14:paraId="74319269" w14:textId="77777777" w:rsidR="00A27D70" w:rsidRPr="00690C65" w:rsidRDefault="00A27D70" w:rsidP="00A27D70">
      <w:pPr>
        <w:pStyle w:val="ProductList-Body"/>
      </w:pPr>
    </w:p>
    <w:p w14:paraId="66B583CC" w14:textId="77777777" w:rsidR="00CB3F78" w:rsidRPr="00227E59" w:rsidRDefault="00CB3F78" w:rsidP="00CB3F78">
      <w:pPr>
        <w:pStyle w:val="ProductList-Body"/>
        <w:outlineLvl w:val="2"/>
        <w:rPr>
          <w:b/>
          <w:color w:val="00188F"/>
        </w:rPr>
      </w:pPr>
      <w:r w:rsidRPr="00227E59">
        <w:rPr>
          <w:b/>
          <w:color w:val="00188F"/>
        </w:rPr>
        <w:t>Поправки</w:t>
      </w:r>
    </w:p>
    <w:p w14:paraId="5C8E1382" w14:textId="77777777" w:rsidR="00CB3F78" w:rsidRPr="00227E59" w:rsidRDefault="00CB3F78" w:rsidP="00CB3F78">
      <w:pPr>
        <w:pStyle w:val="ProductList-Body"/>
      </w:pPr>
      <w:r w:rsidRPr="00227E59">
        <w:t>Ако Microsoft предостави Поправки на Клиента при извършването на Поддръжка на клиенти, тези Поправки се лицензират съгласно приложимите лицензионни условия за Продукта, с който са свързани Поправките, освен ако Поправките не включват отделни условия, като в този случай съответните условия регулират тяхното използване. Ако Поправките не се предоставят за Microsoft Azure Services, Microsoft Intune, Microsoft Dynamics CRM Online, Microsoft Dynamics Marketing, Microsoft Social Engagement или Office 365, ще се прилагат всички останали условия за използване, предоставени от Microsoft с Поправките, а ако няма предоставени условия за използване, на Клиента ще се предостави неизключителен, срочен, напълно платен лиценз за използване и възпроизвеждане на Поправките единствено за вътрешна употреба от Клиента. Клиентът не може да променя или изменя името на файла на Поправката или да я комбинира с компютърен код, който не е от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Досегашни разработки</w:t>
      </w:r>
    </w:p>
    <w:p w14:paraId="3F1FFB48" w14:textId="6114154C" w:rsidR="00A27D70" w:rsidRPr="00690C65" w:rsidRDefault="00A27D70" w:rsidP="00A27D70">
      <w:pPr>
        <w:pStyle w:val="ProductList-Body"/>
      </w:pPr>
      <w:r>
        <w:t>Всички права върху компютърен код или писмени материали, които не се основават на код, разработени или получени по друг начин от или за страните или техните Свързани лица независимо от споразумението за корпоративно лицензиране на Клиента (Досегашни разработки), остават изключителна собственост на страната, която предоставя Досегашната разработка. При извършването на Поддръжка на клиенти всяка страна предоставя на другата страна (и на контрагентите на Microsoft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 необходимата степен за изпълнение на задълженията на съответната страна във връзка с Поддръжката на клиенти. 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Поддръжката на клиенти,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Ако Клиентът се намира в Чешката република, Клиентът декларира, че авторът е предоставил съответните одобрения за промяна на досегашни разработки на Клиента. Всяко нарушение на условията на споразумението за корпоративно лицензиране на Клиента или на други декларации за поддръжка на клиенти по силата на това споразумение от страна на Клиента ще бъде допълнително условие за придобиване на постоянен лиценз за Съществуващите разработки на Microsoft, който Microsoft оставя на Клиента след извършването на Поддръжка на клиенти от страна на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Материали</w:t>
      </w:r>
    </w:p>
    <w:p w14:paraId="48F7D817" w14:textId="43C6CD5F" w:rsidR="00A27D70" w:rsidRPr="00690C65" w:rsidRDefault="00A27D70" w:rsidP="00A27D70">
      <w:pPr>
        <w:pStyle w:val="ProductList-Body"/>
      </w:pPr>
      <w:r>
        <w:t>Всички права върху разработени от Microsoft материали (различни от софтуерен код), които са предоставени на Клиента във връзка с Поддръжката на клиенти („Материали“), са собственост на Microsoft, освен доколкото тези Материали съставляват Досегашни разработки на Клиента. Microsoft предоставя на Клиента неизключителен, постоянен, напълно заплатен лиценз за използване, възпроизвеждане и промяна на Материалите единствено за вътрешнофирмени операции на Клиента и без задължение за осчетоводяване или изплащане на възнаграждения.</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Примерен код</w:t>
      </w:r>
    </w:p>
    <w:p w14:paraId="6FB65A5D" w14:textId="6A780208" w:rsidR="00A27D70" w:rsidRPr="00690C65" w:rsidRDefault="00A27D70" w:rsidP="00A27D70">
      <w:pPr>
        <w:pStyle w:val="ProductList-Body"/>
      </w:pPr>
      <w:r>
        <w:t>Microsoft предоставя на Клиента неизключително постоянно право за използване и промяна на всеки софтуерен код, предоставен от Microsoft с пояснителна цел („Примерен код“), както и за възпроизвеждане и разпространение на Примерния код под формата на обектен код без допълнителни възнаграждения, при условие че Клиентът приема: (i) да не използва името, емблемата или търговските марки на Microsoft, за да продава софтуерен продукт на Клиента, в който е вграден Примерният код; (ii) да включи валидна бележка за авторските права към софтуерния продукт на Клиента, в който е вграден Примерният код; както и (iii) да компенсира, да предпазва и да защитава фирмата Microsoft и нейните доставчици от и срещу всякакви претенции или съдебни дела, включително чрез заплащане на адвокатските хонорари, в резултат на или във връзка с използването или разпространението на Примерния код.</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на Свързаните лица</w:t>
      </w:r>
    </w:p>
    <w:p w14:paraId="49249AA7" w14:textId="1D2CAFAB" w:rsidR="00A27D70" w:rsidRPr="00690C65" w:rsidRDefault="00A27D70" w:rsidP="00A27D70">
      <w:pPr>
        <w:pStyle w:val="ProductList-Body"/>
      </w:pPr>
      <w:r>
        <w:t>Клиентът може да превъзложи правата, съдържащи се в настоящия раздел, на Свързани лица, но Свързаните лица нямат право да превъзлагат тези права и използването им от тяхна страна трябва да бъде в съответствие с лицензионните условия в споразумението за корпоративно лицензиране на Клиента.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Гаранция за Поддръжка на клиенти</w:t>
      </w:r>
    </w:p>
    <w:p w14:paraId="58F354F4" w14:textId="7236F1AC" w:rsidR="00D67A4B" w:rsidRPr="00690C65" w:rsidRDefault="00A27D70" w:rsidP="00A27D70">
      <w:pPr>
        <w:pStyle w:val="ProductList-Body"/>
      </w:pPr>
      <w:r>
        <w:t>Microsoft гарантира, че цялостната Поддръжка на клиенти ще се изпълнява с дължимата професионална грижа и умение.</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4044103"/>
      <w:r>
        <w:t>Бележка за Визуалния стандарт H.264/AVC, Видеостандарта VC-1, Визуалния стандарт MPEG-4 Част 2 и Видеостандарта MPEG-2</w:t>
      </w:r>
      <w:bookmarkEnd w:id="91"/>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45"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6"/>
          <w:footerReference w:type="first" r:id="rId47"/>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4044104"/>
      <w:r>
        <w:t>Приложение 2 – Пакети с лицензи за абонамент</w:t>
      </w:r>
      <w:bookmarkEnd w:id="92"/>
      <w:bookmarkEnd w:id="93"/>
    </w:p>
    <w:p w14:paraId="15149E3E" w14:textId="5EA43D9E" w:rsidR="007D0838" w:rsidRPr="00690C65" w:rsidRDefault="000F30F7" w:rsidP="00207B92">
      <w:pPr>
        <w:pStyle w:val="ProductList-Body"/>
        <w:jc w:val="both"/>
      </w:pPr>
      <w:r>
        <w:t xml:space="preserve">Онлайн услугите може да са налични за закупуване като Пакети с Онлайн услуги. Ако в таблицата по-долу дадена клетка е в </w:t>
      </w:r>
      <w:r>
        <w:rPr>
          <w:color w:val="000000" w:themeColor="text1"/>
          <w:shd w:val="clear" w:color="auto" w:fill="4668C5"/>
        </w:rPr>
        <w:t>син цвят</w:t>
      </w:r>
      <w:r>
        <w:rPr>
          <w:color w:val="000000" w:themeColor="text1"/>
        </w:rPr>
        <w:t xml:space="preserve"> в 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39"/>
        <w:gridCol w:w="272"/>
        <w:gridCol w:w="269"/>
        <w:gridCol w:w="270"/>
        <w:gridCol w:w="270"/>
        <w:gridCol w:w="270"/>
        <w:gridCol w:w="270"/>
        <w:gridCol w:w="270"/>
        <w:gridCol w:w="339"/>
        <w:gridCol w:w="236"/>
        <w:gridCol w:w="270"/>
        <w:gridCol w:w="335"/>
        <w:gridCol w:w="900"/>
        <w:gridCol w:w="810"/>
        <w:gridCol w:w="900"/>
        <w:gridCol w:w="810"/>
        <w:gridCol w:w="900"/>
        <w:gridCol w:w="450"/>
        <w:gridCol w:w="720"/>
      </w:tblGrid>
      <w:tr w:rsidR="009A6ABA" w14:paraId="405973D6" w14:textId="77777777" w:rsidTr="00533C8C">
        <w:trPr>
          <w:cantSplit/>
          <w:trHeight w:val="501"/>
        </w:trPr>
        <w:tc>
          <w:tcPr>
            <w:tcW w:w="223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Онлайн услуга</w:t>
            </w:r>
          </w:p>
        </w:tc>
        <w:tc>
          <w:tcPr>
            <w:tcW w:w="10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Правителствена организация</w:t>
            </w:r>
          </w:p>
        </w:tc>
        <w:tc>
          <w:tcPr>
            <w:tcW w:w="841"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Бизнес</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33C8C" w14:paraId="3E2839AF" w14:textId="77777777" w:rsidTr="00533C8C">
        <w:trPr>
          <w:cantSplit/>
          <w:trHeight w:val="288"/>
        </w:trPr>
        <w:tc>
          <w:tcPr>
            <w:tcW w:w="223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3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33C8C" w14:paraId="3F640A2B" w14:textId="77777777" w:rsidTr="00533C8C">
        <w:trPr>
          <w:trHeight w:val="288"/>
        </w:trPr>
        <w:tc>
          <w:tcPr>
            <w:tcW w:w="22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F18E9EA" w14:textId="77777777" w:rsidTr="00533C8C">
        <w:trPr>
          <w:trHeight w:val="288"/>
        </w:trPr>
        <w:tc>
          <w:tcPr>
            <w:tcW w:w="223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3E8388D6"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12764D52"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0ABC6094"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4937399"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C3BCF36"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4888BDF"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65C25224"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7CF572AC"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55CC61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1</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2E4E6896"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328126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за бизнеса онлайн Plan 2</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3BB1088"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7674A66A"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383D529E"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32E5BE3F"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EA92558"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6D0F5A2D"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264A40B5"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455C3365"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21C7E982"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573A0638" w14:textId="77777777" w:rsidTr="00533C8C">
        <w:trPr>
          <w:trHeight w:val="288"/>
        </w:trPr>
        <w:tc>
          <w:tcPr>
            <w:tcW w:w="22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33C8C" w14:paraId="717B45C6" w14:textId="77777777" w:rsidTr="00533C8C">
        <w:trPr>
          <w:trHeight w:val="288"/>
        </w:trPr>
        <w:tc>
          <w:tcPr>
            <w:tcW w:w="223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ЛA за пакет с добавки, които включват в заглавието си „без ProPlus“, не включват права за Office 365 ProPlus.</w:t>
      </w:r>
    </w:p>
    <w:p w14:paraId="3A7DEFE7" w14:textId="649D2BC4" w:rsidR="008D23E8" w:rsidRPr="00690C65" w:rsidRDefault="00007D8A" w:rsidP="00B92496">
      <w:pPr>
        <w:pStyle w:val="ProductList-Body"/>
      </w:pPr>
      <w:r>
        <w:rPr>
          <w:vertAlign w:val="superscript"/>
        </w:rPr>
        <w:t>2</w:t>
      </w:r>
      <w:r>
        <w:t xml:space="preserve"> В допълнение към Онлайн услугите, идентифицирани по-горе, Enterprise Cloud Suite отговаря на изискването за ЛА за Софтуерна осигуровка за Windows на потребител, както е описано в Списъка с продукти. Списъкът с продукти се намира на адрес </w:t>
      </w:r>
      <w:hyperlink r:id="rId48"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4044105"/>
      <w:r>
        <w:t>Приложение 3 – Стандартните договорни клаузи (Изпълнители за обработване на данни)</w:t>
      </w:r>
      <w:bookmarkEnd w:id="94"/>
      <w:bookmarkEnd w:id="95"/>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7777777" w:rsidR="00E83159" w:rsidRPr="00690C65" w:rsidRDefault="00E83159" w:rsidP="00E83159">
      <w:pPr>
        <w:pStyle w:val="ProductList-Body"/>
        <w:spacing w:after="120"/>
      </w:pPr>
      <w:r>
        <w:rPr>
          <w:b/>
        </w:rPr>
        <w:t>Субекти на данни</w:t>
      </w:r>
      <w:r w:rsidRPr="005A4CCF">
        <w:rPr>
          <w:b/>
          <w:bCs/>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proofErr w:type="gramStart"/>
      <w:r>
        <w:rPr>
          <w:b/>
          <w:lang w:val="en-US"/>
        </w:rPr>
        <w:t>b</w:t>
      </w:r>
      <w:proofErr w:type="gramEnd"/>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proofErr w:type="gramStart"/>
      <w:r>
        <w:rPr>
          <w:b/>
          <w:lang w:val="en-US"/>
        </w:rPr>
        <w:t>c</w:t>
      </w:r>
      <w:proofErr w:type="gramEnd"/>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proofErr w:type="gramStart"/>
      <w:r>
        <w:rPr>
          <w:b/>
          <w:lang w:val="en-US"/>
        </w:rPr>
        <w:t>d</w:t>
      </w:r>
      <w:proofErr w:type="gramEnd"/>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proofErr w:type="gramStart"/>
      <w:r>
        <w:rPr>
          <w:b/>
          <w:lang w:val="en-US"/>
        </w:rPr>
        <w:t>e</w:t>
      </w:r>
      <w:proofErr w:type="gramEnd"/>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56307797" w14:textId="7986A988" w:rsidR="00463CC3" w:rsidRPr="00690C65" w:rsidRDefault="00463CC3" w:rsidP="00463CC3">
      <w:pPr>
        <w:pStyle w:val="ProductList-Body"/>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7A878D" w14:textId="77777777" w:rsidR="000C08A6" w:rsidRDefault="000C08A6" w:rsidP="009A573F">
      <w:pPr>
        <w:spacing w:after="0" w:line="240" w:lineRule="auto"/>
      </w:pPr>
      <w:r>
        <w:separator/>
      </w:r>
    </w:p>
  </w:endnote>
  <w:endnote w:type="continuationSeparator" w:id="0">
    <w:p w14:paraId="2C136457" w14:textId="77777777" w:rsidR="000C08A6" w:rsidRDefault="000C08A6" w:rsidP="009A573F">
      <w:pPr>
        <w:spacing w:after="0" w:line="240" w:lineRule="auto"/>
      </w:pPr>
      <w:r>
        <w:continuationSeparator/>
      </w:r>
    </w:p>
  </w:endnote>
  <w:endnote w:type="continuationNotice" w:id="1">
    <w:p w14:paraId="4EA4975E" w14:textId="77777777" w:rsidR="000C08A6" w:rsidRDefault="000C08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E9271A" w14:textId="77777777" w:rsidR="003E15D0" w:rsidRDefault="003E15D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B3F78" w:rsidRDefault="00CB3F7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B3F78" w:rsidRPr="00591643" w:rsidRDefault="00CB3F7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B3F7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B3F78" w:rsidRPr="00C76DF3" w:rsidRDefault="000C08A6" w:rsidP="005C51AC">
          <w:pPr>
            <w:pStyle w:val="ProductList-OfferingBody"/>
            <w:ind w:left="-77" w:right="-73"/>
            <w:jc w:val="center"/>
            <w:rPr>
              <w:color w:val="808080" w:themeColor="background1" w:themeShade="80"/>
              <w:sz w:val="14"/>
              <w:szCs w:val="14"/>
            </w:rPr>
          </w:pPr>
          <w:hyperlink w:anchor="TableofContents" w:history="1">
            <w:r w:rsidR="00CB3F7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B3F78" w:rsidRPr="00C76DF3" w:rsidRDefault="00CB3F7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B3F78" w:rsidRPr="00C76DF3" w:rsidRDefault="000C08A6" w:rsidP="005C51AC">
          <w:pPr>
            <w:pStyle w:val="ProductList-OfferingBody"/>
            <w:ind w:left="-72" w:right="-74"/>
            <w:jc w:val="center"/>
            <w:rPr>
              <w:color w:val="808080" w:themeColor="background1" w:themeShade="80"/>
              <w:sz w:val="14"/>
              <w:szCs w:val="14"/>
            </w:rPr>
          </w:pPr>
          <w:hyperlink w:anchor="Introduction" w:history="1">
            <w:r w:rsidR="00CB3F7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B3F78" w:rsidRPr="00C76DF3" w:rsidRDefault="00CB3F7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B3F78" w:rsidRPr="00C76DF3" w:rsidRDefault="000C08A6" w:rsidP="005C51AC">
          <w:pPr>
            <w:pStyle w:val="ProductList-OfferingBody"/>
            <w:ind w:left="-72" w:right="-75"/>
            <w:jc w:val="center"/>
            <w:rPr>
              <w:color w:val="808080" w:themeColor="background1" w:themeShade="80"/>
              <w:sz w:val="14"/>
              <w:szCs w:val="14"/>
            </w:rPr>
          </w:pPr>
          <w:hyperlink w:anchor="GeneralTerms" w:history="1">
            <w:r w:rsidR="00CB3F78">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B3F78" w:rsidRPr="00C76DF3" w:rsidRDefault="00CB3F7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B3F78" w:rsidRPr="00C76DF3" w:rsidRDefault="000C08A6" w:rsidP="005C51AC">
          <w:pPr>
            <w:pStyle w:val="ProductList-OfferingBody"/>
            <w:ind w:left="-72" w:right="-77"/>
            <w:jc w:val="center"/>
            <w:rPr>
              <w:color w:val="808080" w:themeColor="background1" w:themeShade="80"/>
              <w:sz w:val="14"/>
              <w:szCs w:val="14"/>
            </w:rPr>
          </w:pPr>
          <w:hyperlink w:anchor="PrivacyandSecurityTerms" w:history="1">
            <w:r w:rsidR="00CB3F78">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B3F78" w:rsidRPr="00C76DF3" w:rsidRDefault="00CB3F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B3F78" w:rsidRPr="00C76DF3" w:rsidRDefault="000C08A6" w:rsidP="005C51AC">
          <w:pPr>
            <w:pStyle w:val="ProductList-OfferingBody"/>
            <w:ind w:left="-72" w:right="-77"/>
            <w:jc w:val="center"/>
            <w:rPr>
              <w:color w:val="808080" w:themeColor="background1" w:themeShade="80"/>
              <w:sz w:val="14"/>
              <w:szCs w:val="14"/>
            </w:rPr>
          </w:pPr>
          <w:hyperlink w:anchor="OnlineServiceSpecificTerms" w:history="1">
            <w:r w:rsidR="00CB3F7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B3F78" w:rsidRPr="00C76DF3" w:rsidRDefault="00CB3F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B3F78" w:rsidRPr="00C76DF3" w:rsidRDefault="000C08A6" w:rsidP="005C51AC">
          <w:pPr>
            <w:pStyle w:val="ProductList-OfferingBody"/>
            <w:ind w:left="-72" w:right="-76"/>
            <w:jc w:val="center"/>
            <w:rPr>
              <w:color w:val="808080" w:themeColor="background1" w:themeShade="80"/>
              <w:sz w:val="14"/>
              <w:szCs w:val="14"/>
            </w:rPr>
          </w:pPr>
          <w:hyperlink w:anchor="Attachment1" w:history="1">
            <w:r w:rsidR="00CB3F78">
              <w:rPr>
                <w:rStyle w:val="Hyperlink"/>
                <w:sz w:val="14"/>
                <w:szCs w:val="14"/>
              </w:rPr>
              <w:t>Приложени документи</w:t>
            </w:r>
          </w:hyperlink>
        </w:p>
      </w:tc>
    </w:tr>
  </w:tbl>
  <w:p w14:paraId="7E537610" w14:textId="77777777" w:rsidR="00CB3F78" w:rsidRPr="00591643" w:rsidRDefault="00CB3F7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CB3F78" w:rsidRPr="00B10E07" w:rsidRDefault="000C08A6" w:rsidP="00591643">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B3F78" w:rsidRPr="00B10E07" w:rsidRDefault="00CB3F78"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CB3F78" w:rsidRPr="00B10E07" w:rsidRDefault="000C08A6" w:rsidP="00694015">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B3F78" w:rsidRPr="00B10E07" w:rsidRDefault="00CB3F7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CB3F78" w:rsidRPr="00B10E07" w:rsidRDefault="000C08A6" w:rsidP="00694015">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B3F78" w:rsidRPr="00B10E07" w:rsidRDefault="00CB3F7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CB3F78" w:rsidRPr="00B10E07" w:rsidRDefault="000C08A6" w:rsidP="00EB1E3F">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B3F78" w:rsidRPr="00B10E07" w:rsidRDefault="00CB3F7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CB3F78" w:rsidRPr="00B10E07" w:rsidRDefault="000C08A6" w:rsidP="00694015">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B3F78" w:rsidRPr="00B10E07" w:rsidRDefault="00CB3F7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CB3F78" w:rsidRPr="00B10E07" w:rsidRDefault="000C08A6" w:rsidP="00694015">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71D89FB4" w14:textId="77777777" w:rsidR="00CB3F78" w:rsidRPr="00694015" w:rsidRDefault="00CB3F78">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454A0BDD" w14:textId="77777777" w:rsidR="00CB3F78" w:rsidRPr="00694015" w:rsidRDefault="00CB3F78" w:rsidP="00BE343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1F275863" w14:textId="77777777" w:rsidR="00CB3F78" w:rsidRPr="00694015" w:rsidRDefault="00CB3F78" w:rsidP="00A276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64D969A8" w14:textId="77777777" w:rsidR="00CB3F78" w:rsidRPr="00694015" w:rsidRDefault="00CB3F78" w:rsidP="00F047C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2FFC371A" w14:textId="77777777" w:rsidR="00CB3F78" w:rsidRPr="00694015" w:rsidRDefault="00CB3F78" w:rsidP="00A276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5CE86BFD" w14:textId="77777777" w:rsidR="00CB3F78" w:rsidRPr="00694015" w:rsidRDefault="00CB3F78" w:rsidP="00A276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05B3A32D" w14:textId="77777777" w:rsidR="00CB3F78" w:rsidRPr="00694015" w:rsidRDefault="00CB3F78" w:rsidP="00A27681">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5E1D6371" w14:textId="77777777" w:rsidR="00CB3F78" w:rsidRPr="00694015" w:rsidRDefault="00CB3F78" w:rsidP="00A276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064AFF91" w14:textId="77777777" w:rsidR="00CB3F78" w:rsidRPr="00694015" w:rsidRDefault="00CB3F78" w:rsidP="002C2343">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CB3F78"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TableofContents" w:history="1">
            <w:r w:rsidR="00CB3F78"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Introduction" w:history="1">
            <w:r w:rsidR="00CB3F78"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GeneralTerms" w:history="1">
            <w:r w:rsidR="00CB3F78"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PrivacyandSecurityTerms" w:history="1">
            <w:r w:rsidR="00CB3F78" w:rsidRPr="00B10E07">
              <w:rPr>
                <w:rStyle w:val="Hyperlink"/>
                <w:sz w:val="14"/>
                <w:szCs w:val="14"/>
                <w:lang w:val="en-US"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OnlineServiceSpecificTerms" w:history="1">
            <w:r w:rsidR="00CB3F78" w:rsidRPr="00B10E07">
              <w:rPr>
                <w:rStyle w:val="Hyperlink"/>
                <w:sz w:val="14"/>
                <w:szCs w:val="14"/>
                <w:lang w:val="en-US"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CB3F78" w:rsidRPr="00B10E07" w:rsidRDefault="00CB3F7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CB3F78" w:rsidRPr="00B10E07" w:rsidRDefault="000C08A6" w:rsidP="00CB3F78">
          <w:pPr>
            <w:pStyle w:val="ProductList-OfferingBody"/>
            <w:ind w:left="-77" w:right="-73"/>
            <w:jc w:val="center"/>
            <w:rPr>
              <w:rStyle w:val="Hyperlink"/>
              <w:sz w:val="14"/>
              <w:szCs w:val="14"/>
              <w:lang w:val="en-US" w:eastAsia="en-US" w:bidi="ar-SA"/>
            </w:rPr>
          </w:pPr>
          <w:hyperlink w:anchor="Attachment1" w:history="1">
            <w:r w:rsidR="00CB3F78" w:rsidRPr="00B10E07">
              <w:rPr>
                <w:rStyle w:val="Hyperlink"/>
                <w:sz w:val="14"/>
                <w:szCs w:val="14"/>
                <w:lang w:val="en-US" w:eastAsia="en-US" w:bidi="ar-SA"/>
              </w:rPr>
              <w:t>Приложение</w:t>
            </w:r>
          </w:hyperlink>
        </w:p>
      </w:tc>
    </w:tr>
  </w:tbl>
  <w:p w14:paraId="55658B9E" w14:textId="77777777" w:rsidR="00CB3F78" w:rsidRPr="00694015" w:rsidRDefault="00CB3F78" w:rsidP="00A276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F56719" w14:textId="77777777" w:rsidR="000C08A6" w:rsidRDefault="000C08A6" w:rsidP="009A573F">
      <w:pPr>
        <w:spacing w:after="0" w:line="240" w:lineRule="auto"/>
      </w:pPr>
      <w:r>
        <w:separator/>
      </w:r>
    </w:p>
  </w:footnote>
  <w:footnote w:type="continuationSeparator" w:id="0">
    <w:p w14:paraId="39C3687F" w14:textId="77777777" w:rsidR="000C08A6" w:rsidRDefault="000C08A6" w:rsidP="009A573F">
      <w:pPr>
        <w:spacing w:after="0" w:line="240" w:lineRule="auto"/>
      </w:pPr>
      <w:r>
        <w:continuationSeparator/>
      </w:r>
    </w:p>
  </w:footnote>
  <w:footnote w:type="continuationNotice" w:id="1">
    <w:p w14:paraId="64650FE4" w14:textId="77777777" w:rsidR="000C08A6" w:rsidRDefault="000C08A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9EA07E" w14:textId="77777777" w:rsidR="003E15D0" w:rsidRDefault="003E15D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3094B6" w14:textId="77777777" w:rsidR="003E15D0" w:rsidRDefault="003E15D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B3F78" w:rsidRPr="004D27A6" w:rsidRDefault="00CB3F7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D96B571" w:rsidR="00CB3F78" w:rsidRPr="00171B2E" w:rsidRDefault="00CB3F78" w:rsidP="00CB3F78">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Условия за Корпоративно лицензиране на Онлайн услуги от Microsoft (български (Bulgarian), </w:t>
        </w:r>
        <w:r w:rsidRPr="00CB3F78">
          <w:rPr>
            <w:color w:val="404040" w:themeColor="text1" w:themeTint="BF"/>
            <w:sz w:val="16"/>
            <w:szCs w:val="16"/>
          </w:rPr>
          <w:t>юли</w:t>
        </w:r>
        <w:r>
          <w:rPr>
            <w:color w:val="404040" w:themeColor="text1" w:themeTint="BF"/>
            <w:sz w:val="16"/>
            <w:szCs w:val="16"/>
          </w:rPr>
          <w:t xml:space="preserve"> 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E15D0">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E5A3726" w:rsidR="00CB3F78" w:rsidRPr="004D27A6" w:rsidRDefault="00CB3F78" w:rsidP="00CB3F78">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Условия за Корпоративно лицензиране на Онлайн услуги от Microsoft (български (Bulgarian), </w:t>
        </w:r>
        <w:r w:rsidRPr="00CB3F78">
          <w:rPr>
            <w:color w:val="404040" w:themeColor="text1" w:themeTint="BF"/>
            <w:sz w:val="16"/>
            <w:szCs w:val="16"/>
          </w:rPr>
          <w:t>юли</w:t>
        </w:r>
        <w:r>
          <w:rPr>
            <w:color w:val="404040" w:themeColor="text1" w:themeTint="BF"/>
            <w:sz w:val="16"/>
            <w:szCs w:val="16"/>
          </w:rPr>
          <w:t xml:space="preserve"> 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E15D0">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MDbJbHPfbamHcH2n5GrZegKkJUuN5T5lUQ4/8/SVbEKdQBHuRv43u7ZpbeBdTiGlO7jgBPndVGR3EUaz2CKIsQ==" w:salt="VIb8W73WFbPHuUzvhRHbS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8C5"/>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8A6"/>
    <w:rsid w:val="000C0ACA"/>
    <w:rsid w:val="000C2DAF"/>
    <w:rsid w:val="000C2E6F"/>
    <w:rsid w:val="000C457F"/>
    <w:rsid w:val="000C4BD0"/>
    <w:rsid w:val="000C5490"/>
    <w:rsid w:val="000C6732"/>
    <w:rsid w:val="000D5752"/>
    <w:rsid w:val="000D6060"/>
    <w:rsid w:val="000E045B"/>
    <w:rsid w:val="000E08C0"/>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1105"/>
    <w:rsid w:val="002931C3"/>
    <w:rsid w:val="002949FD"/>
    <w:rsid w:val="0029572F"/>
    <w:rsid w:val="002967A3"/>
    <w:rsid w:val="002967C1"/>
    <w:rsid w:val="00297098"/>
    <w:rsid w:val="0029712D"/>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15D0"/>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4156"/>
    <w:rsid w:val="00544A38"/>
    <w:rsid w:val="00545638"/>
    <w:rsid w:val="005470A9"/>
    <w:rsid w:val="00550011"/>
    <w:rsid w:val="00550829"/>
    <w:rsid w:val="00550A06"/>
    <w:rsid w:val="005513D3"/>
    <w:rsid w:val="00553404"/>
    <w:rsid w:val="005535A4"/>
    <w:rsid w:val="00553757"/>
    <w:rsid w:val="00554F9B"/>
    <w:rsid w:val="00561053"/>
    <w:rsid w:val="00561361"/>
    <w:rsid w:val="005616CC"/>
    <w:rsid w:val="00561759"/>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C71"/>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7D50"/>
    <w:rsid w:val="00797F38"/>
    <w:rsid w:val="007A046B"/>
    <w:rsid w:val="007A08BF"/>
    <w:rsid w:val="007A1689"/>
    <w:rsid w:val="007A1B71"/>
    <w:rsid w:val="007A2D28"/>
    <w:rsid w:val="007A5CCA"/>
    <w:rsid w:val="007A5D4D"/>
    <w:rsid w:val="007A78D1"/>
    <w:rsid w:val="007B34ED"/>
    <w:rsid w:val="007B5CDE"/>
    <w:rsid w:val="007B68D7"/>
    <w:rsid w:val="007B77A7"/>
    <w:rsid w:val="007B7A4E"/>
    <w:rsid w:val="007C02C0"/>
    <w:rsid w:val="007C0ADA"/>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62E"/>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51B9"/>
    <w:rsid w:val="00A157E7"/>
    <w:rsid w:val="00A172BE"/>
    <w:rsid w:val="00A2082B"/>
    <w:rsid w:val="00A209AB"/>
    <w:rsid w:val="00A21F1C"/>
    <w:rsid w:val="00A22AFB"/>
    <w:rsid w:val="00A23FD9"/>
    <w:rsid w:val="00A243BC"/>
    <w:rsid w:val="00A25F80"/>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C0BD3"/>
    <w:rsid w:val="00BC0BEF"/>
    <w:rsid w:val="00BC0C31"/>
    <w:rsid w:val="00BC106B"/>
    <w:rsid w:val="00BC1A6D"/>
    <w:rsid w:val="00BC37C3"/>
    <w:rsid w:val="00BC45D7"/>
    <w:rsid w:val="00BC4E64"/>
    <w:rsid w:val="00BC626C"/>
    <w:rsid w:val="00BC7AF7"/>
    <w:rsid w:val="00BC7C53"/>
    <w:rsid w:val="00BD0553"/>
    <w:rsid w:val="00BD1863"/>
    <w:rsid w:val="00BD3341"/>
    <w:rsid w:val="00BD3C4D"/>
    <w:rsid w:val="00BD4EF0"/>
    <w:rsid w:val="00BD50E5"/>
    <w:rsid w:val="00BE27AD"/>
    <w:rsid w:val="00BE3434"/>
    <w:rsid w:val="00BE34E2"/>
    <w:rsid w:val="00BE396A"/>
    <w:rsid w:val="00BE44F3"/>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www.microsoft.com/itacademy"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linkid=9839206" TargetMode="External"/><Relationship Id="rId42" Type="http://schemas.openxmlformats.org/officeDocument/2006/relationships/hyperlink" Target="http://aka.ms/translatorprivacy" TargetMode="External"/><Relationship Id="rId47" Type="http://schemas.openxmlformats.org/officeDocument/2006/relationships/footer" Target="footer14.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footer" Target="footer12.xml"/><Relationship Id="rId38" Type="http://schemas.openxmlformats.org/officeDocument/2006/relationships/hyperlink" Target="http://go.microsoft.com/fwlink/?LinkID=248686" TargetMode="External"/><Relationship Id="rId46" Type="http://schemas.openxmlformats.org/officeDocument/2006/relationships/footer" Target="footer13.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www.go.microsoft.com/fwlink/?linkid=301900&amp;CLCID=0X409" TargetMode="External"/><Relationship Id="rId41" Type="http://schemas.openxmlformats.org/officeDocument/2006/relationships/hyperlink" Target="http://aka.ms/translatorto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go.microsoft.com/?linkid=9846224" TargetMode="External"/><Relationship Id="rId32" Type="http://schemas.openxmlformats.org/officeDocument/2006/relationships/footer" Target="footer11.xml"/><Relationship Id="rId37" Type="http://schemas.openxmlformats.org/officeDocument/2006/relationships/hyperlink" Target="http://go.microsoft.com/fwlink/p/?LinkID=223436" TargetMode="External"/><Relationship Id="rId40" Type="http://schemas.openxmlformats.org/officeDocument/2006/relationships/hyperlink" Target="http://go.microsoft.com/?linkid=9839206" TargetMode="External"/><Relationship Id="rId45"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hyperlink" Target="http://go.microsoft.com/fwlink/p/?LinkID=66121" TargetMode="External"/><Relationship Id="rId49"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EFB0F5-40AE-433F-820D-FC5F895ED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18866</Words>
  <Characters>107540</Characters>
  <Application>Microsoft Office Word</Application>
  <DocSecurity>8</DocSecurity>
  <Lines>896</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2015-07-10T14:53:00Z</dcterms:created>
  <dcterms:modified xsi:type="dcterms:W3CDTF">2015-07-10T14:54:00Z</dcterms:modified>
</cp:coreProperties>
</file>