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A6C5BDC" w14:textId="77777777" w:rsidR="00BE056D" w:rsidRPr="00292D87" w:rsidRDefault="004D27A6" w:rsidP="00BE056D">
      <w:pPr>
        <w:pStyle w:val="ProductList-Body"/>
        <w:shd w:val="clear" w:color="auto" w:fill="0072C6"/>
        <w:tabs>
          <w:tab w:val="clear" w:pos="158"/>
          <w:tab w:val="left" w:pos="360"/>
        </w:tabs>
        <w:ind w:right="1800"/>
      </w:pPr>
      <w:r w:rsidRPr="000964DC">
        <w:rPr>
          <w:rFonts w:asciiTheme="majorHAnsi" w:hAnsiTheme="majorHAnsi"/>
          <w:color w:val="FFFFFF" w:themeColor="background1"/>
          <w:sz w:val="72"/>
          <w:szCs w:val="72"/>
          <w:lang w:eastAsia="en-US" w:bidi="ar-SA"/>
        </w:rPr>
        <w:tab/>
      </w:r>
      <w:r w:rsidR="00BE056D">
        <w:rPr>
          <w:rFonts w:asciiTheme="majorHAnsi" w:hAnsiTheme="majorHAnsi"/>
          <w:color w:val="FFFFFF" w:themeColor="background1"/>
          <w:sz w:val="72"/>
          <w:szCs w:val="72"/>
        </w:rPr>
        <w:t>Условия за Онлайн услуги</w:t>
      </w:r>
    </w:p>
    <w:p w14:paraId="6BAF63FC" w14:textId="5A643F70" w:rsidR="004D27A6" w:rsidRPr="000E12E7" w:rsidRDefault="00BE056D" w:rsidP="00BE056D">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821ADE">
        <w:rPr>
          <w:rFonts w:asciiTheme="majorHAnsi" w:hAnsiTheme="majorHAnsi"/>
          <w:color w:val="FFFFFF" w:themeColor="background1"/>
          <w:sz w:val="72"/>
          <w:szCs w:val="72"/>
        </w:rPr>
        <w:t xml:space="preserve">юни </w:t>
      </w:r>
      <w:r>
        <w:rPr>
          <w:rFonts w:asciiTheme="majorHAnsi" w:hAnsiTheme="majorHAnsi"/>
          <w:color w:val="FFFFFF" w:themeColor="background1"/>
          <w:sz w:val="72"/>
          <w:szCs w:val="72"/>
        </w:rPr>
        <w:t xml:space="preserve">2016 </w:t>
      </w:r>
      <w:r w:rsidR="004D27A6" w:rsidRPr="000E12E7">
        <w:rPr>
          <w:rFonts w:asciiTheme="majorHAnsi" w:hAnsiTheme="majorHAnsi"/>
          <w:color w:val="FFFFFF" w:themeColor="background1"/>
          <w:sz w:val="72"/>
          <w:szCs w:val="72"/>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Съдържание</w:t>
      </w:r>
      <w:bookmarkEnd w:id="1"/>
    </w:p>
    <w:p w14:paraId="5D5FB813" w14:textId="0F320507" w:rsidR="005254E9"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2209620" w:history="1">
        <w:r w:rsidR="005254E9" w:rsidRPr="00541A2A">
          <w:rPr>
            <w:rStyle w:val="Hyperlink"/>
            <w:noProof/>
          </w:rPr>
          <w:t>Въведение</w:t>
        </w:r>
        <w:r w:rsidR="005254E9">
          <w:rPr>
            <w:noProof/>
            <w:webHidden/>
          </w:rPr>
          <w:tab/>
        </w:r>
        <w:r w:rsidR="005254E9">
          <w:rPr>
            <w:noProof/>
            <w:webHidden/>
          </w:rPr>
          <w:fldChar w:fldCharType="begin"/>
        </w:r>
        <w:r w:rsidR="005254E9">
          <w:rPr>
            <w:noProof/>
            <w:webHidden/>
          </w:rPr>
          <w:instrText xml:space="preserve"> PAGEREF _Toc452209620 \h </w:instrText>
        </w:r>
        <w:r w:rsidR="005254E9">
          <w:rPr>
            <w:noProof/>
            <w:webHidden/>
          </w:rPr>
        </w:r>
        <w:r w:rsidR="005254E9">
          <w:rPr>
            <w:noProof/>
            <w:webHidden/>
          </w:rPr>
          <w:fldChar w:fldCharType="separate"/>
        </w:r>
        <w:r w:rsidR="005254E9">
          <w:rPr>
            <w:noProof/>
            <w:webHidden/>
          </w:rPr>
          <w:t>3</w:t>
        </w:r>
        <w:r w:rsidR="005254E9">
          <w:rPr>
            <w:noProof/>
            <w:webHidden/>
          </w:rPr>
          <w:fldChar w:fldCharType="end"/>
        </w:r>
      </w:hyperlink>
    </w:p>
    <w:p w14:paraId="3C259741" w14:textId="2EE64A17" w:rsidR="005254E9" w:rsidRDefault="00DB5B30">
      <w:pPr>
        <w:pStyle w:val="TOC3"/>
        <w:tabs>
          <w:tab w:val="right" w:leader="dot" w:pos="5030"/>
        </w:tabs>
        <w:rPr>
          <w:rFonts w:eastAsiaTheme="minorEastAsia"/>
          <w:smallCaps w:val="0"/>
          <w:noProof/>
          <w:sz w:val="22"/>
          <w:lang w:val="en-US" w:eastAsia="zh-CN" w:bidi="ar-SA"/>
        </w:rPr>
      </w:pPr>
      <w:hyperlink w:anchor="_Toc452209621" w:history="1">
        <w:r w:rsidR="005254E9" w:rsidRPr="00541A2A">
          <w:rPr>
            <w:rStyle w:val="Hyperlink"/>
            <w:noProof/>
            <w:lang w:val="ru-RU"/>
          </w:rPr>
          <w:t>Предишни версии</w:t>
        </w:r>
        <w:r w:rsidR="005254E9">
          <w:rPr>
            <w:noProof/>
            <w:webHidden/>
          </w:rPr>
          <w:tab/>
        </w:r>
        <w:r w:rsidR="005254E9">
          <w:rPr>
            <w:noProof/>
            <w:webHidden/>
          </w:rPr>
          <w:fldChar w:fldCharType="begin"/>
        </w:r>
        <w:r w:rsidR="005254E9">
          <w:rPr>
            <w:noProof/>
            <w:webHidden/>
          </w:rPr>
          <w:instrText xml:space="preserve"> PAGEREF _Toc452209621 \h </w:instrText>
        </w:r>
        <w:r w:rsidR="005254E9">
          <w:rPr>
            <w:noProof/>
            <w:webHidden/>
          </w:rPr>
        </w:r>
        <w:r w:rsidR="005254E9">
          <w:rPr>
            <w:noProof/>
            <w:webHidden/>
          </w:rPr>
          <w:fldChar w:fldCharType="separate"/>
        </w:r>
        <w:r w:rsidR="005254E9">
          <w:rPr>
            <w:noProof/>
            <w:webHidden/>
          </w:rPr>
          <w:t>3</w:t>
        </w:r>
        <w:r w:rsidR="005254E9">
          <w:rPr>
            <w:noProof/>
            <w:webHidden/>
          </w:rPr>
          <w:fldChar w:fldCharType="end"/>
        </w:r>
      </w:hyperlink>
    </w:p>
    <w:p w14:paraId="0928771A" w14:textId="2C299433" w:rsidR="005254E9" w:rsidRDefault="00DB5B30">
      <w:pPr>
        <w:pStyle w:val="TOC3"/>
        <w:tabs>
          <w:tab w:val="right" w:leader="dot" w:pos="5030"/>
        </w:tabs>
        <w:rPr>
          <w:rFonts w:eastAsiaTheme="minorEastAsia"/>
          <w:smallCaps w:val="0"/>
          <w:noProof/>
          <w:sz w:val="22"/>
          <w:lang w:val="en-US" w:eastAsia="zh-CN" w:bidi="ar-SA"/>
        </w:rPr>
      </w:pPr>
      <w:hyperlink w:anchor="_Toc452209622" w:history="1">
        <w:r w:rsidR="005254E9" w:rsidRPr="00541A2A">
          <w:rPr>
            <w:rStyle w:val="Hyperlink"/>
            <w:noProof/>
          </w:rPr>
          <w:t>Уточнения и резюме на промените</w:t>
        </w:r>
        <w:r w:rsidR="005254E9">
          <w:rPr>
            <w:noProof/>
            <w:webHidden/>
          </w:rPr>
          <w:tab/>
        </w:r>
        <w:r w:rsidR="005254E9">
          <w:rPr>
            <w:noProof/>
            <w:webHidden/>
          </w:rPr>
          <w:fldChar w:fldCharType="begin"/>
        </w:r>
        <w:r w:rsidR="005254E9">
          <w:rPr>
            <w:noProof/>
            <w:webHidden/>
          </w:rPr>
          <w:instrText xml:space="preserve"> PAGEREF _Toc452209622 \h </w:instrText>
        </w:r>
        <w:r w:rsidR="005254E9">
          <w:rPr>
            <w:noProof/>
            <w:webHidden/>
          </w:rPr>
        </w:r>
        <w:r w:rsidR="005254E9">
          <w:rPr>
            <w:noProof/>
            <w:webHidden/>
          </w:rPr>
          <w:fldChar w:fldCharType="separate"/>
        </w:r>
        <w:r w:rsidR="005254E9">
          <w:rPr>
            <w:noProof/>
            <w:webHidden/>
          </w:rPr>
          <w:t>3</w:t>
        </w:r>
        <w:r w:rsidR="005254E9">
          <w:rPr>
            <w:noProof/>
            <w:webHidden/>
          </w:rPr>
          <w:fldChar w:fldCharType="end"/>
        </w:r>
      </w:hyperlink>
    </w:p>
    <w:p w14:paraId="706DD5CB" w14:textId="2C41EDFA" w:rsidR="005254E9" w:rsidRDefault="00DB5B30">
      <w:pPr>
        <w:pStyle w:val="TOC1"/>
        <w:tabs>
          <w:tab w:val="right" w:leader="dot" w:pos="5030"/>
        </w:tabs>
        <w:rPr>
          <w:rFonts w:eastAsiaTheme="minorEastAsia"/>
          <w:b w:val="0"/>
          <w:caps w:val="0"/>
          <w:noProof/>
          <w:sz w:val="22"/>
          <w:lang w:val="en-US" w:eastAsia="zh-CN" w:bidi="ar-SA"/>
        </w:rPr>
      </w:pPr>
      <w:hyperlink w:anchor="_Toc452209623" w:history="1">
        <w:r w:rsidR="005254E9" w:rsidRPr="00541A2A">
          <w:rPr>
            <w:rStyle w:val="Hyperlink"/>
            <w:noProof/>
          </w:rPr>
          <w:t>Общи условия</w:t>
        </w:r>
        <w:r w:rsidR="005254E9">
          <w:rPr>
            <w:noProof/>
            <w:webHidden/>
          </w:rPr>
          <w:tab/>
        </w:r>
        <w:r w:rsidR="005254E9">
          <w:rPr>
            <w:noProof/>
            <w:webHidden/>
          </w:rPr>
          <w:fldChar w:fldCharType="begin"/>
        </w:r>
        <w:r w:rsidR="005254E9">
          <w:rPr>
            <w:noProof/>
            <w:webHidden/>
          </w:rPr>
          <w:instrText xml:space="preserve"> PAGEREF _Toc452209623 \h </w:instrText>
        </w:r>
        <w:r w:rsidR="005254E9">
          <w:rPr>
            <w:noProof/>
            <w:webHidden/>
          </w:rPr>
        </w:r>
        <w:r w:rsidR="005254E9">
          <w:rPr>
            <w:noProof/>
            <w:webHidden/>
          </w:rPr>
          <w:fldChar w:fldCharType="separate"/>
        </w:r>
        <w:r w:rsidR="005254E9">
          <w:rPr>
            <w:noProof/>
            <w:webHidden/>
          </w:rPr>
          <w:t>4</w:t>
        </w:r>
        <w:r w:rsidR="005254E9">
          <w:rPr>
            <w:noProof/>
            <w:webHidden/>
          </w:rPr>
          <w:fldChar w:fldCharType="end"/>
        </w:r>
      </w:hyperlink>
    </w:p>
    <w:p w14:paraId="40AFB32C" w14:textId="431C87B5" w:rsidR="005254E9" w:rsidRDefault="00DB5B30">
      <w:pPr>
        <w:pStyle w:val="TOC5"/>
        <w:tabs>
          <w:tab w:val="right" w:leader="dot" w:pos="5030"/>
        </w:tabs>
        <w:rPr>
          <w:rFonts w:eastAsiaTheme="minorEastAsia"/>
          <w:noProof/>
          <w:sz w:val="22"/>
          <w:lang w:val="en-US" w:eastAsia="zh-CN" w:bidi="ar-SA"/>
        </w:rPr>
      </w:pPr>
      <w:hyperlink w:anchor="_Toc452209624" w:history="1">
        <w:r w:rsidR="005254E9" w:rsidRPr="00541A2A">
          <w:rPr>
            <w:rStyle w:val="Hyperlink"/>
            <w:noProof/>
          </w:rPr>
          <w:t>Определения</w:t>
        </w:r>
        <w:r w:rsidR="005254E9">
          <w:rPr>
            <w:noProof/>
            <w:webHidden/>
          </w:rPr>
          <w:tab/>
        </w:r>
        <w:r w:rsidR="005254E9">
          <w:rPr>
            <w:noProof/>
            <w:webHidden/>
          </w:rPr>
          <w:fldChar w:fldCharType="begin"/>
        </w:r>
        <w:r w:rsidR="005254E9">
          <w:rPr>
            <w:noProof/>
            <w:webHidden/>
          </w:rPr>
          <w:instrText xml:space="preserve"> PAGEREF _Toc452209624 \h </w:instrText>
        </w:r>
        <w:r w:rsidR="005254E9">
          <w:rPr>
            <w:noProof/>
            <w:webHidden/>
          </w:rPr>
        </w:r>
        <w:r w:rsidR="005254E9">
          <w:rPr>
            <w:noProof/>
            <w:webHidden/>
          </w:rPr>
          <w:fldChar w:fldCharType="separate"/>
        </w:r>
        <w:r w:rsidR="005254E9">
          <w:rPr>
            <w:noProof/>
            <w:webHidden/>
          </w:rPr>
          <w:t>4</w:t>
        </w:r>
        <w:r w:rsidR="005254E9">
          <w:rPr>
            <w:noProof/>
            <w:webHidden/>
          </w:rPr>
          <w:fldChar w:fldCharType="end"/>
        </w:r>
      </w:hyperlink>
    </w:p>
    <w:p w14:paraId="2F798483" w14:textId="65DB5675" w:rsidR="005254E9" w:rsidRDefault="00DB5B30">
      <w:pPr>
        <w:pStyle w:val="TOC5"/>
        <w:tabs>
          <w:tab w:val="right" w:leader="dot" w:pos="5030"/>
        </w:tabs>
        <w:rPr>
          <w:rFonts w:eastAsiaTheme="minorEastAsia"/>
          <w:noProof/>
          <w:sz w:val="22"/>
          <w:lang w:val="en-US" w:eastAsia="zh-CN" w:bidi="ar-SA"/>
        </w:rPr>
      </w:pPr>
      <w:hyperlink w:anchor="_Toc452209625" w:history="1">
        <w:r w:rsidR="005254E9" w:rsidRPr="00541A2A">
          <w:rPr>
            <w:rStyle w:val="Hyperlink"/>
            <w:noProof/>
          </w:rPr>
          <w:t>Актуализации на условията за Онлайн услугите</w:t>
        </w:r>
        <w:r w:rsidR="005254E9">
          <w:rPr>
            <w:noProof/>
            <w:webHidden/>
          </w:rPr>
          <w:tab/>
        </w:r>
        <w:r w:rsidR="005254E9">
          <w:rPr>
            <w:noProof/>
            <w:webHidden/>
          </w:rPr>
          <w:fldChar w:fldCharType="begin"/>
        </w:r>
        <w:r w:rsidR="005254E9">
          <w:rPr>
            <w:noProof/>
            <w:webHidden/>
          </w:rPr>
          <w:instrText xml:space="preserve"> PAGEREF _Toc452209625 \h </w:instrText>
        </w:r>
        <w:r w:rsidR="005254E9">
          <w:rPr>
            <w:noProof/>
            <w:webHidden/>
          </w:rPr>
        </w:r>
        <w:r w:rsidR="005254E9">
          <w:rPr>
            <w:noProof/>
            <w:webHidden/>
          </w:rPr>
          <w:fldChar w:fldCharType="separate"/>
        </w:r>
        <w:r w:rsidR="005254E9">
          <w:rPr>
            <w:noProof/>
            <w:webHidden/>
          </w:rPr>
          <w:t>4</w:t>
        </w:r>
        <w:r w:rsidR="005254E9">
          <w:rPr>
            <w:noProof/>
            <w:webHidden/>
          </w:rPr>
          <w:fldChar w:fldCharType="end"/>
        </w:r>
      </w:hyperlink>
    </w:p>
    <w:p w14:paraId="63DD7426" w14:textId="159D18AF" w:rsidR="005254E9" w:rsidRDefault="00DB5B30">
      <w:pPr>
        <w:pStyle w:val="TOC5"/>
        <w:tabs>
          <w:tab w:val="right" w:leader="dot" w:pos="5030"/>
        </w:tabs>
        <w:rPr>
          <w:rFonts w:eastAsiaTheme="minorEastAsia"/>
          <w:noProof/>
          <w:sz w:val="22"/>
          <w:lang w:val="en-US" w:eastAsia="zh-CN" w:bidi="ar-SA"/>
        </w:rPr>
      </w:pPr>
      <w:hyperlink w:anchor="_Toc452209626" w:history="1">
        <w:r w:rsidR="005254E9" w:rsidRPr="00541A2A">
          <w:rPr>
            <w:rStyle w:val="Hyperlink"/>
            <w:noProof/>
          </w:rPr>
          <w:t>Регулаторни промени и международна наличност</w:t>
        </w:r>
        <w:r w:rsidR="005254E9">
          <w:rPr>
            <w:noProof/>
            <w:webHidden/>
          </w:rPr>
          <w:tab/>
        </w:r>
        <w:r w:rsidR="005254E9">
          <w:rPr>
            <w:noProof/>
            <w:webHidden/>
          </w:rPr>
          <w:fldChar w:fldCharType="begin"/>
        </w:r>
        <w:r w:rsidR="005254E9">
          <w:rPr>
            <w:noProof/>
            <w:webHidden/>
          </w:rPr>
          <w:instrText xml:space="preserve"> PAGEREF _Toc452209626 \h </w:instrText>
        </w:r>
        <w:r w:rsidR="005254E9">
          <w:rPr>
            <w:noProof/>
            <w:webHidden/>
          </w:rPr>
        </w:r>
        <w:r w:rsidR="005254E9">
          <w:rPr>
            <w:noProof/>
            <w:webHidden/>
          </w:rPr>
          <w:fldChar w:fldCharType="separate"/>
        </w:r>
        <w:r w:rsidR="005254E9">
          <w:rPr>
            <w:noProof/>
            <w:webHidden/>
          </w:rPr>
          <w:t>4</w:t>
        </w:r>
        <w:r w:rsidR="005254E9">
          <w:rPr>
            <w:noProof/>
            <w:webHidden/>
          </w:rPr>
          <w:fldChar w:fldCharType="end"/>
        </w:r>
      </w:hyperlink>
    </w:p>
    <w:p w14:paraId="41BDB87C" w14:textId="7B3CCC2A" w:rsidR="005254E9" w:rsidRDefault="00DB5B30">
      <w:pPr>
        <w:pStyle w:val="TOC5"/>
        <w:tabs>
          <w:tab w:val="right" w:leader="dot" w:pos="5030"/>
        </w:tabs>
        <w:rPr>
          <w:rFonts w:eastAsiaTheme="minorEastAsia"/>
          <w:noProof/>
          <w:sz w:val="22"/>
          <w:lang w:val="en-US" w:eastAsia="zh-CN" w:bidi="ar-SA"/>
        </w:rPr>
      </w:pPr>
      <w:hyperlink w:anchor="_Toc452209627" w:history="1">
        <w:r w:rsidR="005254E9" w:rsidRPr="00541A2A">
          <w:rPr>
            <w:rStyle w:val="Hyperlink"/>
            <w:noProof/>
          </w:rPr>
          <w:t>Съхранение на данни</w:t>
        </w:r>
        <w:r w:rsidR="005254E9">
          <w:rPr>
            <w:noProof/>
            <w:webHidden/>
          </w:rPr>
          <w:tab/>
        </w:r>
        <w:r w:rsidR="005254E9">
          <w:rPr>
            <w:noProof/>
            <w:webHidden/>
          </w:rPr>
          <w:fldChar w:fldCharType="begin"/>
        </w:r>
        <w:r w:rsidR="005254E9">
          <w:rPr>
            <w:noProof/>
            <w:webHidden/>
          </w:rPr>
          <w:instrText xml:space="preserve"> PAGEREF _Toc452209627 \h </w:instrText>
        </w:r>
        <w:r w:rsidR="005254E9">
          <w:rPr>
            <w:noProof/>
            <w:webHidden/>
          </w:rPr>
        </w:r>
        <w:r w:rsidR="005254E9">
          <w:rPr>
            <w:noProof/>
            <w:webHidden/>
          </w:rPr>
          <w:fldChar w:fldCharType="separate"/>
        </w:r>
        <w:r w:rsidR="005254E9">
          <w:rPr>
            <w:noProof/>
            <w:webHidden/>
          </w:rPr>
          <w:t>4</w:t>
        </w:r>
        <w:r w:rsidR="005254E9">
          <w:rPr>
            <w:noProof/>
            <w:webHidden/>
          </w:rPr>
          <w:fldChar w:fldCharType="end"/>
        </w:r>
      </w:hyperlink>
    </w:p>
    <w:p w14:paraId="265B4F5B" w14:textId="37DB7C8A" w:rsidR="005254E9" w:rsidRDefault="00DB5B30">
      <w:pPr>
        <w:pStyle w:val="TOC5"/>
        <w:tabs>
          <w:tab w:val="right" w:leader="dot" w:pos="5030"/>
        </w:tabs>
        <w:rPr>
          <w:rFonts w:eastAsiaTheme="minorEastAsia"/>
          <w:noProof/>
          <w:sz w:val="22"/>
          <w:lang w:val="en-US" w:eastAsia="zh-CN" w:bidi="ar-SA"/>
        </w:rPr>
      </w:pPr>
      <w:hyperlink w:anchor="_Toc452209628" w:history="1">
        <w:r w:rsidR="005254E9" w:rsidRPr="00541A2A">
          <w:rPr>
            <w:rStyle w:val="Hyperlink"/>
            <w:noProof/>
          </w:rPr>
          <w:t>Използване на софтуера с Онлайн услугата</w:t>
        </w:r>
        <w:r w:rsidR="005254E9">
          <w:rPr>
            <w:noProof/>
            <w:webHidden/>
          </w:rPr>
          <w:tab/>
        </w:r>
        <w:r w:rsidR="005254E9">
          <w:rPr>
            <w:noProof/>
            <w:webHidden/>
          </w:rPr>
          <w:fldChar w:fldCharType="begin"/>
        </w:r>
        <w:r w:rsidR="005254E9">
          <w:rPr>
            <w:noProof/>
            <w:webHidden/>
          </w:rPr>
          <w:instrText xml:space="preserve"> PAGEREF _Toc452209628 \h </w:instrText>
        </w:r>
        <w:r w:rsidR="005254E9">
          <w:rPr>
            <w:noProof/>
            <w:webHidden/>
          </w:rPr>
        </w:r>
        <w:r w:rsidR="005254E9">
          <w:rPr>
            <w:noProof/>
            <w:webHidden/>
          </w:rPr>
          <w:fldChar w:fldCharType="separate"/>
        </w:r>
        <w:r w:rsidR="005254E9">
          <w:rPr>
            <w:noProof/>
            <w:webHidden/>
          </w:rPr>
          <w:t>5</w:t>
        </w:r>
        <w:r w:rsidR="005254E9">
          <w:rPr>
            <w:noProof/>
            <w:webHidden/>
          </w:rPr>
          <w:fldChar w:fldCharType="end"/>
        </w:r>
      </w:hyperlink>
    </w:p>
    <w:p w14:paraId="18001587" w14:textId="13830235" w:rsidR="005254E9" w:rsidRDefault="00DB5B30">
      <w:pPr>
        <w:pStyle w:val="TOC5"/>
        <w:tabs>
          <w:tab w:val="right" w:leader="dot" w:pos="5030"/>
        </w:tabs>
        <w:rPr>
          <w:rFonts w:eastAsiaTheme="minorEastAsia"/>
          <w:noProof/>
          <w:sz w:val="22"/>
          <w:lang w:val="en-US" w:eastAsia="zh-CN" w:bidi="ar-SA"/>
        </w:rPr>
      </w:pPr>
      <w:hyperlink w:anchor="_Toc452209629" w:history="1">
        <w:r w:rsidR="005254E9" w:rsidRPr="00541A2A">
          <w:rPr>
            <w:rStyle w:val="Hyperlink"/>
            <w:noProof/>
          </w:rPr>
          <w:t>Продукти, които не са на Microsoft</w:t>
        </w:r>
        <w:r w:rsidR="005254E9">
          <w:rPr>
            <w:noProof/>
            <w:webHidden/>
          </w:rPr>
          <w:tab/>
        </w:r>
        <w:r w:rsidR="005254E9">
          <w:rPr>
            <w:noProof/>
            <w:webHidden/>
          </w:rPr>
          <w:fldChar w:fldCharType="begin"/>
        </w:r>
        <w:r w:rsidR="005254E9">
          <w:rPr>
            <w:noProof/>
            <w:webHidden/>
          </w:rPr>
          <w:instrText xml:space="preserve"> PAGEREF _Toc452209629 \h </w:instrText>
        </w:r>
        <w:r w:rsidR="005254E9">
          <w:rPr>
            <w:noProof/>
            <w:webHidden/>
          </w:rPr>
        </w:r>
        <w:r w:rsidR="005254E9">
          <w:rPr>
            <w:noProof/>
            <w:webHidden/>
          </w:rPr>
          <w:fldChar w:fldCharType="separate"/>
        </w:r>
        <w:r w:rsidR="005254E9">
          <w:rPr>
            <w:noProof/>
            <w:webHidden/>
          </w:rPr>
          <w:t>5</w:t>
        </w:r>
        <w:r w:rsidR="005254E9">
          <w:rPr>
            <w:noProof/>
            <w:webHidden/>
          </w:rPr>
          <w:fldChar w:fldCharType="end"/>
        </w:r>
      </w:hyperlink>
    </w:p>
    <w:p w14:paraId="564689C0" w14:textId="484F083E" w:rsidR="005254E9" w:rsidRDefault="00DB5B30">
      <w:pPr>
        <w:pStyle w:val="TOC5"/>
        <w:tabs>
          <w:tab w:val="right" w:leader="dot" w:pos="5030"/>
        </w:tabs>
        <w:rPr>
          <w:rFonts w:eastAsiaTheme="minorEastAsia"/>
          <w:noProof/>
          <w:sz w:val="22"/>
          <w:lang w:val="en-US" w:eastAsia="zh-CN" w:bidi="ar-SA"/>
        </w:rPr>
      </w:pPr>
      <w:hyperlink w:anchor="_Toc452209630" w:history="1">
        <w:r w:rsidR="005254E9" w:rsidRPr="00541A2A">
          <w:rPr>
            <w:rStyle w:val="Hyperlink"/>
            <w:noProof/>
          </w:rPr>
          <w:t>Условия за допустимо използване</w:t>
        </w:r>
        <w:r w:rsidR="005254E9">
          <w:rPr>
            <w:noProof/>
            <w:webHidden/>
          </w:rPr>
          <w:tab/>
        </w:r>
        <w:r w:rsidR="005254E9">
          <w:rPr>
            <w:noProof/>
            <w:webHidden/>
          </w:rPr>
          <w:fldChar w:fldCharType="begin"/>
        </w:r>
        <w:r w:rsidR="005254E9">
          <w:rPr>
            <w:noProof/>
            <w:webHidden/>
          </w:rPr>
          <w:instrText xml:space="preserve"> PAGEREF _Toc452209630 \h </w:instrText>
        </w:r>
        <w:r w:rsidR="005254E9">
          <w:rPr>
            <w:noProof/>
            <w:webHidden/>
          </w:rPr>
        </w:r>
        <w:r w:rsidR="005254E9">
          <w:rPr>
            <w:noProof/>
            <w:webHidden/>
          </w:rPr>
          <w:fldChar w:fldCharType="separate"/>
        </w:r>
        <w:r w:rsidR="005254E9">
          <w:rPr>
            <w:noProof/>
            <w:webHidden/>
          </w:rPr>
          <w:t>5</w:t>
        </w:r>
        <w:r w:rsidR="005254E9">
          <w:rPr>
            <w:noProof/>
            <w:webHidden/>
          </w:rPr>
          <w:fldChar w:fldCharType="end"/>
        </w:r>
      </w:hyperlink>
    </w:p>
    <w:p w14:paraId="6B1F5CF2" w14:textId="1CD5984C" w:rsidR="005254E9" w:rsidRDefault="00DB5B30">
      <w:pPr>
        <w:pStyle w:val="TOC5"/>
        <w:tabs>
          <w:tab w:val="right" w:leader="dot" w:pos="5030"/>
        </w:tabs>
        <w:rPr>
          <w:rFonts w:eastAsiaTheme="minorEastAsia"/>
          <w:noProof/>
          <w:sz w:val="22"/>
          <w:lang w:val="en-US" w:eastAsia="zh-CN" w:bidi="ar-SA"/>
        </w:rPr>
      </w:pPr>
      <w:hyperlink w:anchor="_Toc452209631" w:history="1">
        <w:r w:rsidR="005254E9" w:rsidRPr="00541A2A">
          <w:rPr>
            <w:rStyle w:val="Hyperlink"/>
            <w:noProof/>
          </w:rPr>
          <w:t>Технически ограничения</w:t>
        </w:r>
        <w:r w:rsidR="005254E9">
          <w:rPr>
            <w:noProof/>
            <w:webHidden/>
          </w:rPr>
          <w:tab/>
        </w:r>
        <w:r w:rsidR="005254E9">
          <w:rPr>
            <w:noProof/>
            <w:webHidden/>
          </w:rPr>
          <w:fldChar w:fldCharType="begin"/>
        </w:r>
        <w:r w:rsidR="005254E9">
          <w:rPr>
            <w:noProof/>
            <w:webHidden/>
          </w:rPr>
          <w:instrText xml:space="preserve"> PAGEREF _Toc452209631 \h </w:instrText>
        </w:r>
        <w:r w:rsidR="005254E9">
          <w:rPr>
            <w:noProof/>
            <w:webHidden/>
          </w:rPr>
        </w:r>
        <w:r w:rsidR="005254E9">
          <w:rPr>
            <w:noProof/>
            <w:webHidden/>
          </w:rPr>
          <w:fldChar w:fldCharType="separate"/>
        </w:r>
        <w:r w:rsidR="005254E9">
          <w:rPr>
            <w:noProof/>
            <w:webHidden/>
          </w:rPr>
          <w:t>5</w:t>
        </w:r>
        <w:r w:rsidR="005254E9">
          <w:rPr>
            <w:noProof/>
            <w:webHidden/>
          </w:rPr>
          <w:fldChar w:fldCharType="end"/>
        </w:r>
      </w:hyperlink>
    </w:p>
    <w:p w14:paraId="2D3D93B8" w14:textId="551D20D7" w:rsidR="005254E9" w:rsidRDefault="00DB5B30">
      <w:pPr>
        <w:pStyle w:val="TOC5"/>
        <w:tabs>
          <w:tab w:val="right" w:leader="dot" w:pos="5030"/>
        </w:tabs>
        <w:rPr>
          <w:rFonts w:eastAsiaTheme="minorEastAsia"/>
          <w:noProof/>
          <w:sz w:val="22"/>
          <w:lang w:val="en-US" w:eastAsia="zh-CN" w:bidi="ar-SA"/>
        </w:rPr>
      </w:pPr>
      <w:hyperlink w:anchor="_Toc452209632" w:history="1">
        <w:r w:rsidR="005254E9" w:rsidRPr="00541A2A">
          <w:rPr>
            <w:rStyle w:val="Hyperlink"/>
            <w:noProof/>
          </w:rPr>
          <w:t>Съответствие със законите</w:t>
        </w:r>
        <w:r w:rsidR="005254E9">
          <w:rPr>
            <w:noProof/>
            <w:webHidden/>
          </w:rPr>
          <w:tab/>
        </w:r>
        <w:r w:rsidR="005254E9">
          <w:rPr>
            <w:noProof/>
            <w:webHidden/>
          </w:rPr>
          <w:fldChar w:fldCharType="begin"/>
        </w:r>
        <w:r w:rsidR="005254E9">
          <w:rPr>
            <w:noProof/>
            <w:webHidden/>
          </w:rPr>
          <w:instrText xml:space="preserve"> PAGEREF _Toc452209632 \h </w:instrText>
        </w:r>
        <w:r w:rsidR="005254E9">
          <w:rPr>
            <w:noProof/>
            <w:webHidden/>
          </w:rPr>
        </w:r>
        <w:r w:rsidR="005254E9">
          <w:rPr>
            <w:noProof/>
            <w:webHidden/>
          </w:rPr>
          <w:fldChar w:fldCharType="separate"/>
        </w:r>
        <w:r w:rsidR="005254E9">
          <w:rPr>
            <w:noProof/>
            <w:webHidden/>
          </w:rPr>
          <w:t>6</w:t>
        </w:r>
        <w:r w:rsidR="005254E9">
          <w:rPr>
            <w:noProof/>
            <w:webHidden/>
          </w:rPr>
          <w:fldChar w:fldCharType="end"/>
        </w:r>
      </w:hyperlink>
    </w:p>
    <w:p w14:paraId="2E58D196" w14:textId="4D9FC6A6" w:rsidR="005254E9" w:rsidRDefault="00DB5B30">
      <w:pPr>
        <w:pStyle w:val="TOC5"/>
        <w:tabs>
          <w:tab w:val="right" w:leader="dot" w:pos="5030"/>
        </w:tabs>
        <w:rPr>
          <w:rFonts w:eastAsiaTheme="minorEastAsia"/>
          <w:noProof/>
          <w:sz w:val="22"/>
          <w:lang w:val="en-US" w:eastAsia="zh-CN" w:bidi="ar-SA"/>
        </w:rPr>
      </w:pPr>
      <w:hyperlink w:anchor="_Toc452209633" w:history="1">
        <w:r w:rsidR="005254E9" w:rsidRPr="00541A2A">
          <w:rPr>
            <w:rStyle w:val="Hyperlink"/>
            <w:noProof/>
          </w:rPr>
          <w:t>Услуги за внос/износ</w:t>
        </w:r>
        <w:r w:rsidR="005254E9">
          <w:rPr>
            <w:noProof/>
            <w:webHidden/>
          </w:rPr>
          <w:tab/>
        </w:r>
        <w:r w:rsidR="005254E9">
          <w:rPr>
            <w:noProof/>
            <w:webHidden/>
          </w:rPr>
          <w:fldChar w:fldCharType="begin"/>
        </w:r>
        <w:r w:rsidR="005254E9">
          <w:rPr>
            <w:noProof/>
            <w:webHidden/>
          </w:rPr>
          <w:instrText xml:space="preserve"> PAGEREF _Toc452209633 \h </w:instrText>
        </w:r>
        <w:r w:rsidR="005254E9">
          <w:rPr>
            <w:noProof/>
            <w:webHidden/>
          </w:rPr>
        </w:r>
        <w:r w:rsidR="005254E9">
          <w:rPr>
            <w:noProof/>
            <w:webHidden/>
          </w:rPr>
          <w:fldChar w:fldCharType="separate"/>
        </w:r>
        <w:r w:rsidR="005254E9">
          <w:rPr>
            <w:noProof/>
            <w:webHidden/>
          </w:rPr>
          <w:t>6</w:t>
        </w:r>
        <w:r w:rsidR="005254E9">
          <w:rPr>
            <w:noProof/>
            <w:webHidden/>
          </w:rPr>
          <w:fldChar w:fldCharType="end"/>
        </w:r>
      </w:hyperlink>
    </w:p>
    <w:p w14:paraId="206D35DF" w14:textId="2E2BE159" w:rsidR="005254E9" w:rsidRDefault="00DB5B30">
      <w:pPr>
        <w:pStyle w:val="TOC5"/>
        <w:tabs>
          <w:tab w:val="right" w:leader="dot" w:pos="5030"/>
        </w:tabs>
        <w:rPr>
          <w:rFonts w:eastAsiaTheme="minorEastAsia"/>
          <w:noProof/>
          <w:sz w:val="22"/>
          <w:lang w:val="en-US" w:eastAsia="zh-CN" w:bidi="ar-SA"/>
        </w:rPr>
      </w:pPr>
      <w:hyperlink w:anchor="_Toc452209634" w:history="1">
        <w:r w:rsidR="005254E9" w:rsidRPr="00541A2A">
          <w:rPr>
            <w:rStyle w:val="Hyperlink"/>
            <w:noProof/>
          </w:rPr>
          <w:t>Електронни известия</w:t>
        </w:r>
        <w:r w:rsidR="005254E9">
          <w:rPr>
            <w:noProof/>
            <w:webHidden/>
          </w:rPr>
          <w:tab/>
        </w:r>
        <w:r w:rsidR="005254E9">
          <w:rPr>
            <w:noProof/>
            <w:webHidden/>
          </w:rPr>
          <w:fldChar w:fldCharType="begin"/>
        </w:r>
        <w:r w:rsidR="005254E9">
          <w:rPr>
            <w:noProof/>
            <w:webHidden/>
          </w:rPr>
          <w:instrText xml:space="preserve"> PAGEREF _Toc452209634 \h </w:instrText>
        </w:r>
        <w:r w:rsidR="005254E9">
          <w:rPr>
            <w:noProof/>
            <w:webHidden/>
          </w:rPr>
        </w:r>
        <w:r w:rsidR="005254E9">
          <w:rPr>
            <w:noProof/>
            <w:webHidden/>
          </w:rPr>
          <w:fldChar w:fldCharType="separate"/>
        </w:r>
        <w:r w:rsidR="005254E9">
          <w:rPr>
            <w:noProof/>
            <w:webHidden/>
          </w:rPr>
          <w:t>6</w:t>
        </w:r>
        <w:r w:rsidR="005254E9">
          <w:rPr>
            <w:noProof/>
            <w:webHidden/>
          </w:rPr>
          <w:fldChar w:fldCharType="end"/>
        </w:r>
      </w:hyperlink>
    </w:p>
    <w:p w14:paraId="18B85F57" w14:textId="5160118B" w:rsidR="005254E9" w:rsidRDefault="00DB5B30">
      <w:pPr>
        <w:pStyle w:val="TOC5"/>
        <w:tabs>
          <w:tab w:val="right" w:leader="dot" w:pos="5030"/>
        </w:tabs>
        <w:rPr>
          <w:rFonts w:eastAsiaTheme="minorEastAsia"/>
          <w:noProof/>
          <w:sz w:val="22"/>
          <w:lang w:val="en-US" w:eastAsia="zh-CN" w:bidi="ar-SA"/>
        </w:rPr>
      </w:pPr>
      <w:hyperlink w:anchor="_Toc452209635" w:history="1">
        <w:r w:rsidR="005254E9" w:rsidRPr="00541A2A">
          <w:rPr>
            <w:rStyle w:val="Hyperlink"/>
            <w:noProof/>
          </w:rPr>
          <w:t>Превъзлагане на лицензи</w:t>
        </w:r>
        <w:r w:rsidR="005254E9">
          <w:rPr>
            <w:noProof/>
            <w:webHidden/>
          </w:rPr>
          <w:tab/>
        </w:r>
        <w:r w:rsidR="005254E9">
          <w:rPr>
            <w:noProof/>
            <w:webHidden/>
          </w:rPr>
          <w:fldChar w:fldCharType="begin"/>
        </w:r>
        <w:r w:rsidR="005254E9">
          <w:rPr>
            <w:noProof/>
            <w:webHidden/>
          </w:rPr>
          <w:instrText xml:space="preserve"> PAGEREF _Toc452209635 \h </w:instrText>
        </w:r>
        <w:r w:rsidR="005254E9">
          <w:rPr>
            <w:noProof/>
            <w:webHidden/>
          </w:rPr>
        </w:r>
        <w:r w:rsidR="005254E9">
          <w:rPr>
            <w:noProof/>
            <w:webHidden/>
          </w:rPr>
          <w:fldChar w:fldCharType="separate"/>
        </w:r>
        <w:r w:rsidR="005254E9">
          <w:rPr>
            <w:noProof/>
            <w:webHidden/>
          </w:rPr>
          <w:t>6</w:t>
        </w:r>
        <w:r w:rsidR="005254E9">
          <w:rPr>
            <w:noProof/>
            <w:webHidden/>
          </w:rPr>
          <w:fldChar w:fldCharType="end"/>
        </w:r>
      </w:hyperlink>
    </w:p>
    <w:p w14:paraId="742E5056" w14:textId="229EAE99" w:rsidR="005254E9" w:rsidRDefault="00DB5B30">
      <w:pPr>
        <w:pStyle w:val="TOC5"/>
        <w:tabs>
          <w:tab w:val="right" w:leader="dot" w:pos="5030"/>
        </w:tabs>
        <w:rPr>
          <w:rFonts w:eastAsiaTheme="minorEastAsia"/>
          <w:noProof/>
          <w:sz w:val="22"/>
          <w:lang w:val="en-US" w:eastAsia="zh-CN" w:bidi="ar-SA"/>
        </w:rPr>
      </w:pPr>
      <w:hyperlink w:anchor="_Toc452209636" w:history="1">
        <w:r w:rsidR="005254E9" w:rsidRPr="00541A2A">
          <w:rPr>
            <w:rStyle w:val="Hyperlink"/>
            <w:noProof/>
          </w:rPr>
          <w:t>Компоненти на шрифтове</w:t>
        </w:r>
        <w:r w:rsidR="005254E9">
          <w:rPr>
            <w:noProof/>
            <w:webHidden/>
          </w:rPr>
          <w:tab/>
        </w:r>
        <w:r w:rsidR="005254E9">
          <w:rPr>
            <w:noProof/>
            <w:webHidden/>
          </w:rPr>
          <w:fldChar w:fldCharType="begin"/>
        </w:r>
        <w:r w:rsidR="005254E9">
          <w:rPr>
            <w:noProof/>
            <w:webHidden/>
          </w:rPr>
          <w:instrText xml:space="preserve"> PAGEREF _Toc452209636 \h </w:instrText>
        </w:r>
        <w:r w:rsidR="005254E9">
          <w:rPr>
            <w:noProof/>
            <w:webHidden/>
          </w:rPr>
        </w:r>
        <w:r w:rsidR="005254E9">
          <w:rPr>
            <w:noProof/>
            <w:webHidden/>
          </w:rPr>
          <w:fldChar w:fldCharType="separate"/>
        </w:r>
        <w:r w:rsidR="005254E9">
          <w:rPr>
            <w:noProof/>
            <w:webHidden/>
          </w:rPr>
          <w:t>6</w:t>
        </w:r>
        <w:r w:rsidR="005254E9">
          <w:rPr>
            <w:noProof/>
            <w:webHidden/>
          </w:rPr>
          <w:fldChar w:fldCharType="end"/>
        </w:r>
      </w:hyperlink>
    </w:p>
    <w:p w14:paraId="2FCCFB3D" w14:textId="45FE8141" w:rsidR="005254E9" w:rsidRDefault="00DB5B30">
      <w:pPr>
        <w:pStyle w:val="TOC5"/>
        <w:tabs>
          <w:tab w:val="right" w:leader="dot" w:pos="5030"/>
        </w:tabs>
        <w:rPr>
          <w:rFonts w:eastAsiaTheme="minorEastAsia"/>
          <w:noProof/>
          <w:sz w:val="22"/>
          <w:lang w:val="en-US" w:eastAsia="zh-CN" w:bidi="ar-SA"/>
        </w:rPr>
      </w:pPr>
      <w:hyperlink w:anchor="_Toc452209637" w:history="1">
        <w:r w:rsidR="005254E9" w:rsidRPr="00541A2A">
          <w:rPr>
            <w:rStyle w:val="Hyperlink"/>
            <w:noProof/>
          </w:rPr>
          <w:t>Мултиплексиране</w:t>
        </w:r>
        <w:r w:rsidR="005254E9">
          <w:rPr>
            <w:noProof/>
            <w:webHidden/>
          </w:rPr>
          <w:tab/>
        </w:r>
        <w:r w:rsidR="005254E9">
          <w:rPr>
            <w:noProof/>
            <w:webHidden/>
          </w:rPr>
          <w:fldChar w:fldCharType="begin"/>
        </w:r>
        <w:r w:rsidR="005254E9">
          <w:rPr>
            <w:noProof/>
            <w:webHidden/>
          </w:rPr>
          <w:instrText xml:space="preserve"> PAGEREF _Toc452209637 \h </w:instrText>
        </w:r>
        <w:r w:rsidR="005254E9">
          <w:rPr>
            <w:noProof/>
            <w:webHidden/>
          </w:rPr>
        </w:r>
        <w:r w:rsidR="005254E9">
          <w:rPr>
            <w:noProof/>
            <w:webHidden/>
          </w:rPr>
          <w:fldChar w:fldCharType="separate"/>
        </w:r>
        <w:r w:rsidR="005254E9">
          <w:rPr>
            <w:noProof/>
            <w:webHidden/>
          </w:rPr>
          <w:t>6</w:t>
        </w:r>
        <w:r w:rsidR="005254E9">
          <w:rPr>
            <w:noProof/>
            <w:webHidden/>
          </w:rPr>
          <w:fldChar w:fldCharType="end"/>
        </w:r>
      </w:hyperlink>
    </w:p>
    <w:p w14:paraId="65CF20B5" w14:textId="5FB3423F" w:rsidR="005254E9" w:rsidRDefault="00DB5B30">
      <w:pPr>
        <w:pStyle w:val="TOC1"/>
        <w:tabs>
          <w:tab w:val="right" w:leader="dot" w:pos="5030"/>
        </w:tabs>
        <w:rPr>
          <w:rFonts w:eastAsiaTheme="minorEastAsia"/>
          <w:b w:val="0"/>
          <w:caps w:val="0"/>
          <w:noProof/>
          <w:sz w:val="22"/>
          <w:lang w:val="en-US" w:eastAsia="zh-CN" w:bidi="ar-SA"/>
        </w:rPr>
      </w:pPr>
      <w:hyperlink w:anchor="_Toc452209638" w:history="1">
        <w:r w:rsidR="005254E9" w:rsidRPr="00541A2A">
          <w:rPr>
            <w:rStyle w:val="Hyperlink"/>
            <w:noProof/>
          </w:rPr>
          <w:t>Условия за поверителност и защита</w:t>
        </w:r>
        <w:r w:rsidR="005254E9">
          <w:rPr>
            <w:noProof/>
            <w:webHidden/>
          </w:rPr>
          <w:tab/>
        </w:r>
        <w:r w:rsidR="005254E9">
          <w:rPr>
            <w:noProof/>
            <w:webHidden/>
          </w:rPr>
          <w:fldChar w:fldCharType="begin"/>
        </w:r>
        <w:r w:rsidR="005254E9">
          <w:rPr>
            <w:noProof/>
            <w:webHidden/>
          </w:rPr>
          <w:instrText xml:space="preserve"> PAGEREF _Toc452209638 \h </w:instrText>
        </w:r>
        <w:r w:rsidR="005254E9">
          <w:rPr>
            <w:noProof/>
            <w:webHidden/>
          </w:rPr>
        </w:r>
        <w:r w:rsidR="005254E9">
          <w:rPr>
            <w:noProof/>
            <w:webHidden/>
          </w:rPr>
          <w:fldChar w:fldCharType="separate"/>
        </w:r>
        <w:r w:rsidR="005254E9">
          <w:rPr>
            <w:noProof/>
            <w:webHidden/>
          </w:rPr>
          <w:t>7</w:t>
        </w:r>
        <w:r w:rsidR="005254E9">
          <w:rPr>
            <w:noProof/>
            <w:webHidden/>
          </w:rPr>
          <w:fldChar w:fldCharType="end"/>
        </w:r>
      </w:hyperlink>
    </w:p>
    <w:p w14:paraId="5626BFE1" w14:textId="30BFC36C" w:rsidR="005254E9" w:rsidRDefault="00DB5B30">
      <w:pPr>
        <w:pStyle w:val="TOC3"/>
        <w:tabs>
          <w:tab w:val="right" w:leader="dot" w:pos="5030"/>
        </w:tabs>
        <w:rPr>
          <w:rFonts w:eastAsiaTheme="minorEastAsia"/>
          <w:smallCaps w:val="0"/>
          <w:noProof/>
          <w:sz w:val="22"/>
          <w:lang w:val="en-US" w:eastAsia="zh-CN" w:bidi="ar-SA"/>
        </w:rPr>
      </w:pPr>
      <w:hyperlink w:anchor="_Toc452209639" w:history="1">
        <w:r w:rsidR="005254E9" w:rsidRPr="00541A2A">
          <w:rPr>
            <w:rStyle w:val="Hyperlink"/>
            <w:noProof/>
            <w:lang w:val="ru-RU"/>
          </w:rPr>
          <w:t>Общи условия за поверителност и защита</w:t>
        </w:r>
        <w:r w:rsidR="005254E9">
          <w:rPr>
            <w:noProof/>
            <w:webHidden/>
          </w:rPr>
          <w:tab/>
        </w:r>
        <w:r w:rsidR="005254E9">
          <w:rPr>
            <w:noProof/>
            <w:webHidden/>
          </w:rPr>
          <w:fldChar w:fldCharType="begin"/>
        </w:r>
        <w:r w:rsidR="005254E9">
          <w:rPr>
            <w:noProof/>
            <w:webHidden/>
          </w:rPr>
          <w:instrText xml:space="preserve"> PAGEREF _Toc452209639 \h </w:instrText>
        </w:r>
        <w:r w:rsidR="005254E9">
          <w:rPr>
            <w:noProof/>
            <w:webHidden/>
          </w:rPr>
        </w:r>
        <w:r w:rsidR="005254E9">
          <w:rPr>
            <w:noProof/>
            <w:webHidden/>
          </w:rPr>
          <w:fldChar w:fldCharType="separate"/>
        </w:r>
        <w:r w:rsidR="005254E9">
          <w:rPr>
            <w:noProof/>
            <w:webHidden/>
          </w:rPr>
          <w:t>7</w:t>
        </w:r>
        <w:r w:rsidR="005254E9">
          <w:rPr>
            <w:noProof/>
            <w:webHidden/>
          </w:rPr>
          <w:fldChar w:fldCharType="end"/>
        </w:r>
      </w:hyperlink>
    </w:p>
    <w:p w14:paraId="279C0BCF" w14:textId="650884FE" w:rsidR="005254E9" w:rsidRDefault="00DB5B30">
      <w:pPr>
        <w:pStyle w:val="TOC5"/>
        <w:tabs>
          <w:tab w:val="right" w:leader="dot" w:pos="5030"/>
        </w:tabs>
        <w:rPr>
          <w:rFonts w:eastAsiaTheme="minorEastAsia"/>
          <w:noProof/>
          <w:sz w:val="22"/>
          <w:lang w:val="en-US" w:eastAsia="zh-CN" w:bidi="ar-SA"/>
        </w:rPr>
      </w:pPr>
      <w:hyperlink w:anchor="_Toc452209640" w:history="1">
        <w:r w:rsidR="005254E9" w:rsidRPr="00541A2A">
          <w:rPr>
            <w:rStyle w:val="Hyperlink"/>
            <w:noProof/>
          </w:rPr>
          <w:t>Обсег</w:t>
        </w:r>
        <w:r w:rsidR="005254E9">
          <w:rPr>
            <w:noProof/>
            <w:webHidden/>
          </w:rPr>
          <w:tab/>
        </w:r>
        <w:r w:rsidR="005254E9">
          <w:rPr>
            <w:noProof/>
            <w:webHidden/>
          </w:rPr>
          <w:fldChar w:fldCharType="begin"/>
        </w:r>
        <w:r w:rsidR="005254E9">
          <w:rPr>
            <w:noProof/>
            <w:webHidden/>
          </w:rPr>
          <w:instrText xml:space="preserve"> PAGEREF _Toc452209640 \h </w:instrText>
        </w:r>
        <w:r w:rsidR="005254E9">
          <w:rPr>
            <w:noProof/>
            <w:webHidden/>
          </w:rPr>
        </w:r>
        <w:r w:rsidR="005254E9">
          <w:rPr>
            <w:noProof/>
            <w:webHidden/>
          </w:rPr>
          <w:fldChar w:fldCharType="separate"/>
        </w:r>
        <w:r w:rsidR="005254E9">
          <w:rPr>
            <w:noProof/>
            <w:webHidden/>
          </w:rPr>
          <w:t>7</w:t>
        </w:r>
        <w:r w:rsidR="005254E9">
          <w:rPr>
            <w:noProof/>
            <w:webHidden/>
          </w:rPr>
          <w:fldChar w:fldCharType="end"/>
        </w:r>
      </w:hyperlink>
    </w:p>
    <w:p w14:paraId="287DBB59" w14:textId="59CADE33" w:rsidR="005254E9" w:rsidRDefault="00DB5B30">
      <w:pPr>
        <w:pStyle w:val="TOC5"/>
        <w:tabs>
          <w:tab w:val="right" w:leader="dot" w:pos="5030"/>
        </w:tabs>
        <w:rPr>
          <w:rFonts w:eastAsiaTheme="minorEastAsia"/>
          <w:noProof/>
          <w:sz w:val="22"/>
          <w:lang w:val="en-US" w:eastAsia="zh-CN" w:bidi="ar-SA"/>
        </w:rPr>
      </w:pPr>
      <w:hyperlink w:anchor="_Toc452209641" w:history="1">
        <w:r w:rsidR="005254E9" w:rsidRPr="00541A2A">
          <w:rPr>
            <w:rStyle w:val="Hyperlink"/>
            <w:noProof/>
          </w:rPr>
          <w:t>Използване на Клиентски данни</w:t>
        </w:r>
        <w:r w:rsidR="005254E9">
          <w:rPr>
            <w:noProof/>
            <w:webHidden/>
          </w:rPr>
          <w:tab/>
        </w:r>
        <w:r w:rsidR="005254E9">
          <w:rPr>
            <w:noProof/>
            <w:webHidden/>
          </w:rPr>
          <w:fldChar w:fldCharType="begin"/>
        </w:r>
        <w:r w:rsidR="005254E9">
          <w:rPr>
            <w:noProof/>
            <w:webHidden/>
          </w:rPr>
          <w:instrText xml:space="preserve"> PAGEREF _Toc452209641 \h </w:instrText>
        </w:r>
        <w:r w:rsidR="005254E9">
          <w:rPr>
            <w:noProof/>
            <w:webHidden/>
          </w:rPr>
        </w:r>
        <w:r w:rsidR="005254E9">
          <w:rPr>
            <w:noProof/>
            <w:webHidden/>
          </w:rPr>
          <w:fldChar w:fldCharType="separate"/>
        </w:r>
        <w:r w:rsidR="005254E9">
          <w:rPr>
            <w:noProof/>
            <w:webHidden/>
          </w:rPr>
          <w:t>7</w:t>
        </w:r>
        <w:r w:rsidR="005254E9">
          <w:rPr>
            <w:noProof/>
            <w:webHidden/>
          </w:rPr>
          <w:fldChar w:fldCharType="end"/>
        </w:r>
      </w:hyperlink>
    </w:p>
    <w:p w14:paraId="7A89132E" w14:textId="42FE020D" w:rsidR="005254E9" w:rsidRDefault="00DB5B30">
      <w:pPr>
        <w:pStyle w:val="TOC5"/>
        <w:tabs>
          <w:tab w:val="right" w:leader="dot" w:pos="5030"/>
        </w:tabs>
        <w:rPr>
          <w:rFonts w:eastAsiaTheme="minorEastAsia"/>
          <w:noProof/>
          <w:sz w:val="22"/>
          <w:lang w:val="en-US" w:eastAsia="zh-CN" w:bidi="ar-SA"/>
        </w:rPr>
      </w:pPr>
      <w:hyperlink w:anchor="_Toc452209642" w:history="1">
        <w:r w:rsidR="005254E9" w:rsidRPr="00541A2A">
          <w:rPr>
            <w:rStyle w:val="Hyperlink"/>
            <w:noProof/>
          </w:rPr>
          <w:t>Изнасяне на информация за Клиентски данни</w:t>
        </w:r>
        <w:r w:rsidR="005254E9">
          <w:rPr>
            <w:noProof/>
            <w:webHidden/>
          </w:rPr>
          <w:tab/>
        </w:r>
        <w:r w:rsidR="005254E9">
          <w:rPr>
            <w:noProof/>
            <w:webHidden/>
          </w:rPr>
          <w:fldChar w:fldCharType="begin"/>
        </w:r>
        <w:r w:rsidR="005254E9">
          <w:rPr>
            <w:noProof/>
            <w:webHidden/>
          </w:rPr>
          <w:instrText xml:space="preserve"> PAGEREF _Toc452209642 \h </w:instrText>
        </w:r>
        <w:r w:rsidR="005254E9">
          <w:rPr>
            <w:noProof/>
            <w:webHidden/>
          </w:rPr>
        </w:r>
        <w:r w:rsidR="005254E9">
          <w:rPr>
            <w:noProof/>
            <w:webHidden/>
          </w:rPr>
          <w:fldChar w:fldCharType="separate"/>
        </w:r>
        <w:r w:rsidR="005254E9">
          <w:rPr>
            <w:noProof/>
            <w:webHidden/>
          </w:rPr>
          <w:t>7</w:t>
        </w:r>
        <w:r w:rsidR="005254E9">
          <w:rPr>
            <w:noProof/>
            <w:webHidden/>
          </w:rPr>
          <w:fldChar w:fldCharType="end"/>
        </w:r>
      </w:hyperlink>
    </w:p>
    <w:p w14:paraId="77B1C158" w14:textId="7324C008" w:rsidR="005254E9" w:rsidRDefault="00DB5B30">
      <w:pPr>
        <w:pStyle w:val="TOC5"/>
        <w:tabs>
          <w:tab w:val="right" w:leader="dot" w:pos="5030"/>
        </w:tabs>
        <w:rPr>
          <w:rFonts w:eastAsiaTheme="minorEastAsia"/>
          <w:noProof/>
          <w:sz w:val="22"/>
          <w:lang w:val="en-US" w:eastAsia="zh-CN" w:bidi="ar-SA"/>
        </w:rPr>
      </w:pPr>
      <w:hyperlink w:anchor="_Toc452209643" w:history="1">
        <w:r w:rsidR="005254E9" w:rsidRPr="00541A2A">
          <w:rPr>
            <w:rStyle w:val="Hyperlink"/>
            <w:noProof/>
          </w:rPr>
          <w:t>Образователни институции</w:t>
        </w:r>
        <w:r w:rsidR="005254E9">
          <w:rPr>
            <w:noProof/>
            <w:webHidden/>
          </w:rPr>
          <w:tab/>
        </w:r>
        <w:r w:rsidR="005254E9">
          <w:rPr>
            <w:noProof/>
            <w:webHidden/>
          </w:rPr>
          <w:fldChar w:fldCharType="begin"/>
        </w:r>
        <w:r w:rsidR="005254E9">
          <w:rPr>
            <w:noProof/>
            <w:webHidden/>
          </w:rPr>
          <w:instrText xml:space="preserve"> PAGEREF _Toc452209643 \h </w:instrText>
        </w:r>
        <w:r w:rsidR="005254E9">
          <w:rPr>
            <w:noProof/>
            <w:webHidden/>
          </w:rPr>
        </w:r>
        <w:r w:rsidR="005254E9">
          <w:rPr>
            <w:noProof/>
            <w:webHidden/>
          </w:rPr>
          <w:fldChar w:fldCharType="separate"/>
        </w:r>
        <w:r w:rsidR="005254E9">
          <w:rPr>
            <w:noProof/>
            <w:webHidden/>
          </w:rPr>
          <w:t>7</w:t>
        </w:r>
        <w:r w:rsidR="005254E9">
          <w:rPr>
            <w:noProof/>
            <w:webHidden/>
          </w:rPr>
          <w:fldChar w:fldCharType="end"/>
        </w:r>
      </w:hyperlink>
    </w:p>
    <w:p w14:paraId="79535410" w14:textId="0EA5D4AF" w:rsidR="005254E9" w:rsidRDefault="00DB5B30">
      <w:pPr>
        <w:pStyle w:val="TOC5"/>
        <w:tabs>
          <w:tab w:val="right" w:leader="dot" w:pos="5030"/>
        </w:tabs>
        <w:rPr>
          <w:rFonts w:eastAsiaTheme="minorEastAsia"/>
          <w:noProof/>
          <w:sz w:val="22"/>
          <w:lang w:val="en-US" w:eastAsia="zh-CN" w:bidi="ar-SA"/>
        </w:rPr>
      </w:pPr>
      <w:hyperlink w:anchor="_Toc452209644" w:history="1">
        <w:r w:rsidR="005254E9" w:rsidRPr="00541A2A">
          <w:rPr>
            <w:rStyle w:val="Hyperlink"/>
            <w:noProof/>
          </w:rPr>
          <w:t>Бизнес сътрудник по HIPAA</w:t>
        </w:r>
        <w:r w:rsidR="005254E9">
          <w:rPr>
            <w:noProof/>
            <w:webHidden/>
          </w:rPr>
          <w:tab/>
        </w:r>
        <w:r w:rsidR="005254E9">
          <w:rPr>
            <w:noProof/>
            <w:webHidden/>
          </w:rPr>
          <w:fldChar w:fldCharType="begin"/>
        </w:r>
        <w:r w:rsidR="005254E9">
          <w:rPr>
            <w:noProof/>
            <w:webHidden/>
          </w:rPr>
          <w:instrText xml:space="preserve"> PAGEREF _Toc452209644 \h </w:instrText>
        </w:r>
        <w:r w:rsidR="005254E9">
          <w:rPr>
            <w:noProof/>
            <w:webHidden/>
          </w:rPr>
        </w:r>
        <w:r w:rsidR="005254E9">
          <w:rPr>
            <w:noProof/>
            <w:webHidden/>
          </w:rPr>
          <w:fldChar w:fldCharType="separate"/>
        </w:r>
        <w:r w:rsidR="005254E9">
          <w:rPr>
            <w:noProof/>
            <w:webHidden/>
          </w:rPr>
          <w:t>7</w:t>
        </w:r>
        <w:r w:rsidR="005254E9">
          <w:rPr>
            <w:noProof/>
            <w:webHidden/>
          </w:rPr>
          <w:fldChar w:fldCharType="end"/>
        </w:r>
      </w:hyperlink>
    </w:p>
    <w:p w14:paraId="0CCCD6D6" w14:textId="3AD3A3A6" w:rsidR="005254E9" w:rsidRDefault="00DB5B30">
      <w:pPr>
        <w:pStyle w:val="TOC5"/>
        <w:tabs>
          <w:tab w:val="right" w:leader="dot" w:pos="5030"/>
        </w:tabs>
        <w:rPr>
          <w:rFonts w:eastAsiaTheme="minorEastAsia"/>
          <w:noProof/>
          <w:sz w:val="22"/>
          <w:lang w:val="en-US" w:eastAsia="zh-CN" w:bidi="ar-SA"/>
        </w:rPr>
      </w:pPr>
      <w:hyperlink w:anchor="_Toc452209645" w:history="1">
        <w:r w:rsidR="005254E9" w:rsidRPr="00541A2A">
          <w:rPr>
            <w:rStyle w:val="Hyperlink"/>
            <w:noProof/>
          </w:rPr>
          <w:t>Защита</w:t>
        </w:r>
        <w:r w:rsidR="005254E9">
          <w:rPr>
            <w:noProof/>
            <w:webHidden/>
          </w:rPr>
          <w:tab/>
        </w:r>
        <w:r w:rsidR="005254E9">
          <w:rPr>
            <w:noProof/>
            <w:webHidden/>
          </w:rPr>
          <w:fldChar w:fldCharType="begin"/>
        </w:r>
        <w:r w:rsidR="005254E9">
          <w:rPr>
            <w:noProof/>
            <w:webHidden/>
          </w:rPr>
          <w:instrText xml:space="preserve"> PAGEREF _Toc452209645 \h </w:instrText>
        </w:r>
        <w:r w:rsidR="005254E9">
          <w:rPr>
            <w:noProof/>
            <w:webHidden/>
          </w:rPr>
        </w:r>
        <w:r w:rsidR="005254E9">
          <w:rPr>
            <w:noProof/>
            <w:webHidden/>
          </w:rPr>
          <w:fldChar w:fldCharType="separate"/>
        </w:r>
        <w:r w:rsidR="005254E9">
          <w:rPr>
            <w:noProof/>
            <w:webHidden/>
          </w:rPr>
          <w:t>8</w:t>
        </w:r>
        <w:r w:rsidR="005254E9">
          <w:rPr>
            <w:noProof/>
            <w:webHidden/>
          </w:rPr>
          <w:fldChar w:fldCharType="end"/>
        </w:r>
      </w:hyperlink>
    </w:p>
    <w:p w14:paraId="295A8E4F" w14:textId="2BCADED1" w:rsidR="005254E9" w:rsidRDefault="00DB5B30">
      <w:pPr>
        <w:pStyle w:val="TOC5"/>
        <w:tabs>
          <w:tab w:val="right" w:leader="dot" w:pos="5030"/>
        </w:tabs>
        <w:rPr>
          <w:rFonts w:eastAsiaTheme="minorEastAsia"/>
          <w:noProof/>
          <w:sz w:val="22"/>
          <w:lang w:val="en-US" w:eastAsia="zh-CN" w:bidi="ar-SA"/>
        </w:rPr>
      </w:pPr>
      <w:hyperlink w:anchor="_Toc452209646" w:history="1">
        <w:r w:rsidR="005254E9" w:rsidRPr="00541A2A">
          <w:rPr>
            <w:rStyle w:val="Hyperlink"/>
            <w:noProof/>
          </w:rPr>
          <w:t>Уведомяване за пробив в защитата</w:t>
        </w:r>
        <w:r w:rsidR="005254E9">
          <w:rPr>
            <w:noProof/>
            <w:webHidden/>
          </w:rPr>
          <w:tab/>
        </w:r>
        <w:r w:rsidR="005254E9">
          <w:rPr>
            <w:noProof/>
            <w:webHidden/>
          </w:rPr>
          <w:fldChar w:fldCharType="begin"/>
        </w:r>
        <w:r w:rsidR="005254E9">
          <w:rPr>
            <w:noProof/>
            <w:webHidden/>
          </w:rPr>
          <w:instrText xml:space="preserve"> PAGEREF _Toc452209646 \h </w:instrText>
        </w:r>
        <w:r w:rsidR="005254E9">
          <w:rPr>
            <w:noProof/>
            <w:webHidden/>
          </w:rPr>
        </w:r>
        <w:r w:rsidR="005254E9">
          <w:rPr>
            <w:noProof/>
            <w:webHidden/>
          </w:rPr>
          <w:fldChar w:fldCharType="separate"/>
        </w:r>
        <w:r w:rsidR="005254E9">
          <w:rPr>
            <w:noProof/>
            <w:webHidden/>
          </w:rPr>
          <w:t>8</w:t>
        </w:r>
        <w:r w:rsidR="005254E9">
          <w:rPr>
            <w:noProof/>
            <w:webHidden/>
          </w:rPr>
          <w:fldChar w:fldCharType="end"/>
        </w:r>
      </w:hyperlink>
    </w:p>
    <w:p w14:paraId="121239E1" w14:textId="7EDE4693" w:rsidR="005254E9" w:rsidRDefault="00DB5B30">
      <w:pPr>
        <w:pStyle w:val="TOC5"/>
        <w:tabs>
          <w:tab w:val="right" w:leader="dot" w:pos="5030"/>
        </w:tabs>
        <w:rPr>
          <w:rFonts w:eastAsiaTheme="minorEastAsia"/>
          <w:noProof/>
          <w:sz w:val="22"/>
          <w:lang w:val="en-US" w:eastAsia="zh-CN" w:bidi="ar-SA"/>
        </w:rPr>
      </w:pPr>
      <w:hyperlink w:anchor="_Toc452209647" w:history="1">
        <w:r w:rsidR="005254E9" w:rsidRPr="00541A2A">
          <w:rPr>
            <w:rStyle w:val="Hyperlink"/>
            <w:noProof/>
          </w:rPr>
          <w:t>Местоположение на обработването на данните</w:t>
        </w:r>
        <w:r w:rsidR="005254E9">
          <w:rPr>
            <w:noProof/>
            <w:webHidden/>
          </w:rPr>
          <w:tab/>
        </w:r>
        <w:r w:rsidR="005254E9">
          <w:rPr>
            <w:noProof/>
            <w:webHidden/>
          </w:rPr>
          <w:fldChar w:fldCharType="begin"/>
        </w:r>
        <w:r w:rsidR="005254E9">
          <w:rPr>
            <w:noProof/>
            <w:webHidden/>
          </w:rPr>
          <w:instrText xml:space="preserve"> PAGEREF _Toc452209647 \h </w:instrText>
        </w:r>
        <w:r w:rsidR="005254E9">
          <w:rPr>
            <w:noProof/>
            <w:webHidden/>
          </w:rPr>
        </w:r>
        <w:r w:rsidR="005254E9">
          <w:rPr>
            <w:noProof/>
            <w:webHidden/>
          </w:rPr>
          <w:fldChar w:fldCharType="separate"/>
        </w:r>
        <w:r w:rsidR="005254E9">
          <w:rPr>
            <w:noProof/>
            <w:webHidden/>
          </w:rPr>
          <w:t>8</w:t>
        </w:r>
        <w:r w:rsidR="005254E9">
          <w:rPr>
            <w:noProof/>
            <w:webHidden/>
          </w:rPr>
          <w:fldChar w:fldCharType="end"/>
        </w:r>
      </w:hyperlink>
    </w:p>
    <w:p w14:paraId="604323A9" w14:textId="36FCBD54" w:rsidR="005254E9" w:rsidRDefault="00DB5B30">
      <w:pPr>
        <w:pStyle w:val="TOC5"/>
        <w:tabs>
          <w:tab w:val="right" w:leader="dot" w:pos="5030"/>
        </w:tabs>
        <w:rPr>
          <w:rFonts w:eastAsiaTheme="minorEastAsia"/>
          <w:noProof/>
          <w:sz w:val="22"/>
          <w:lang w:val="en-US" w:eastAsia="zh-CN" w:bidi="ar-SA"/>
        </w:rPr>
      </w:pPr>
      <w:hyperlink w:anchor="_Toc452209648" w:history="1">
        <w:r w:rsidR="005254E9" w:rsidRPr="00541A2A">
          <w:rPr>
            <w:rStyle w:val="Hyperlink"/>
            <w:noProof/>
          </w:rPr>
          <w:t>Предварителни издания</w:t>
        </w:r>
        <w:r w:rsidR="005254E9">
          <w:rPr>
            <w:noProof/>
            <w:webHidden/>
          </w:rPr>
          <w:tab/>
        </w:r>
        <w:r w:rsidR="005254E9">
          <w:rPr>
            <w:noProof/>
            <w:webHidden/>
          </w:rPr>
          <w:fldChar w:fldCharType="begin"/>
        </w:r>
        <w:r w:rsidR="005254E9">
          <w:rPr>
            <w:noProof/>
            <w:webHidden/>
          </w:rPr>
          <w:instrText xml:space="preserve"> PAGEREF _Toc452209648 \h </w:instrText>
        </w:r>
        <w:r w:rsidR="005254E9">
          <w:rPr>
            <w:noProof/>
            <w:webHidden/>
          </w:rPr>
        </w:r>
        <w:r w:rsidR="005254E9">
          <w:rPr>
            <w:noProof/>
            <w:webHidden/>
          </w:rPr>
          <w:fldChar w:fldCharType="separate"/>
        </w:r>
        <w:r w:rsidR="005254E9">
          <w:rPr>
            <w:noProof/>
            <w:webHidden/>
          </w:rPr>
          <w:t>8</w:t>
        </w:r>
        <w:r w:rsidR="005254E9">
          <w:rPr>
            <w:noProof/>
            <w:webHidden/>
          </w:rPr>
          <w:fldChar w:fldCharType="end"/>
        </w:r>
      </w:hyperlink>
    </w:p>
    <w:p w14:paraId="0ABBE9B5" w14:textId="4945448C" w:rsidR="005254E9" w:rsidRDefault="00DB5B30">
      <w:pPr>
        <w:pStyle w:val="TOC5"/>
        <w:tabs>
          <w:tab w:val="right" w:leader="dot" w:pos="5030"/>
        </w:tabs>
        <w:rPr>
          <w:rFonts w:eastAsiaTheme="minorEastAsia"/>
          <w:noProof/>
          <w:sz w:val="22"/>
          <w:lang w:val="en-US" w:eastAsia="zh-CN" w:bidi="ar-SA"/>
        </w:rPr>
      </w:pPr>
      <w:hyperlink w:anchor="_Toc452209649" w:history="1">
        <w:r w:rsidR="005254E9" w:rsidRPr="00541A2A">
          <w:rPr>
            <w:rStyle w:val="Hyperlink"/>
            <w:noProof/>
          </w:rPr>
          <w:t>Използване на Подизпълнители</w:t>
        </w:r>
        <w:r w:rsidR="005254E9">
          <w:rPr>
            <w:noProof/>
            <w:webHidden/>
          </w:rPr>
          <w:tab/>
        </w:r>
        <w:r w:rsidR="005254E9">
          <w:rPr>
            <w:noProof/>
            <w:webHidden/>
          </w:rPr>
          <w:fldChar w:fldCharType="begin"/>
        </w:r>
        <w:r w:rsidR="005254E9">
          <w:rPr>
            <w:noProof/>
            <w:webHidden/>
          </w:rPr>
          <w:instrText xml:space="preserve"> PAGEREF _Toc452209649 \h </w:instrText>
        </w:r>
        <w:r w:rsidR="005254E9">
          <w:rPr>
            <w:noProof/>
            <w:webHidden/>
          </w:rPr>
        </w:r>
        <w:r w:rsidR="005254E9">
          <w:rPr>
            <w:noProof/>
            <w:webHidden/>
          </w:rPr>
          <w:fldChar w:fldCharType="separate"/>
        </w:r>
        <w:r w:rsidR="005254E9">
          <w:rPr>
            <w:noProof/>
            <w:webHidden/>
          </w:rPr>
          <w:t>8</w:t>
        </w:r>
        <w:r w:rsidR="005254E9">
          <w:rPr>
            <w:noProof/>
            <w:webHidden/>
          </w:rPr>
          <w:fldChar w:fldCharType="end"/>
        </w:r>
      </w:hyperlink>
    </w:p>
    <w:p w14:paraId="66017A07" w14:textId="47D6D8AB" w:rsidR="005254E9" w:rsidRDefault="00DB5B30">
      <w:pPr>
        <w:pStyle w:val="TOC5"/>
        <w:tabs>
          <w:tab w:val="right" w:leader="dot" w:pos="5030"/>
        </w:tabs>
        <w:rPr>
          <w:rFonts w:eastAsiaTheme="minorEastAsia"/>
          <w:noProof/>
          <w:sz w:val="22"/>
          <w:lang w:val="en-US" w:eastAsia="zh-CN" w:bidi="ar-SA"/>
        </w:rPr>
      </w:pPr>
      <w:hyperlink w:anchor="_Toc452209650" w:history="1">
        <w:r w:rsidR="005254E9" w:rsidRPr="00541A2A">
          <w:rPr>
            <w:rStyle w:val="Hyperlink"/>
            <w:noProof/>
          </w:rPr>
          <w:t>Начини за връзка с Microsoft</w:t>
        </w:r>
        <w:r w:rsidR="005254E9">
          <w:rPr>
            <w:noProof/>
            <w:webHidden/>
          </w:rPr>
          <w:tab/>
        </w:r>
        <w:r w:rsidR="005254E9">
          <w:rPr>
            <w:noProof/>
            <w:webHidden/>
          </w:rPr>
          <w:fldChar w:fldCharType="begin"/>
        </w:r>
        <w:r w:rsidR="005254E9">
          <w:rPr>
            <w:noProof/>
            <w:webHidden/>
          </w:rPr>
          <w:instrText xml:space="preserve"> PAGEREF _Toc452209650 \h </w:instrText>
        </w:r>
        <w:r w:rsidR="005254E9">
          <w:rPr>
            <w:noProof/>
            <w:webHidden/>
          </w:rPr>
        </w:r>
        <w:r w:rsidR="005254E9">
          <w:rPr>
            <w:noProof/>
            <w:webHidden/>
          </w:rPr>
          <w:fldChar w:fldCharType="separate"/>
        </w:r>
        <w:r w:rsidR="005254E9">
          <w:rPr>
            <w:noProof/>
            <w:webHidden/>
          </w:rPr>
          <w:t>8</w:t>
        </w:r>
        <w:r w:rsidR="005254E9">
          <w:rPr>
            <w:noProof/>
            <w:webHidden/>
          </w:rPr>
          <w:fldChar w:fldCharType="end"/>
        </w:r>
      </w:hyperlink>
    </w:p>
    <w:p w14:paraId="61B33E00" w14:textId="5EDFBB17" w:rsidR="005254E9" w:rsidRDefault="00DB5B30">
      <w:pPr>
        <w:pStyle w:val="TOC3"/>
        <w:tabs>
          <w:tab w:val="right" w:leader="dot" w:pos="5030"/>
        </w:tabs>
        <w:rPr>
          <w:rFonts w:eastAsiaTheme="minorEastAsia"/>
          <w:smallCaps w:val="0"/>
          <w:noProof/>
          <w:sz w:val="22"/>
          <w:lang w:val="en-US" w:eastAsia="zh-CN" w:bidi="ar-SA"/>
        </w:rPr>
      </w:pPr>
      <w:hyperlink w:anchor="_Toc452209651" w:history="1">
        <w:r w:rsidR="005254E9" w:rsidRPr="00541A2A">
          <w:rPr>
            <w:rStyle w:val="Hyperlink"/>
            <w:noProof/>
            <w:lang w:val="ru-RU"/>
          </w:rPr>
          <w:t>Условия за обработване на данни</w:t>
        </w:r>
        <w:r w:rsidR="005254E9">
          <w:rPr>
            <w:noProof/>
            <w:webHidden/>
          </w:rPr>
          <w:tab/>
        </w:r>
        <w:r w:rsidR="005254E9">
          <w:rPr>
            <w:noProof/>
            <w:webHidden/>
          </w:rPr>
          <w:fldChar w:fldCharType="begin"/>
        </w:r>
        <w:r w:rsidR="005254E9">
          <w:rPr>
            <w:noProof/>
            <w:webHidden/>
          </w:rPr>
          <w:instrText xml:space="preserve"> PAGEREF _Toc452209651 \h </w:instrText>
        </w:r>
        <w:r w:rsidR="005254E9">
          <w:rPr>
            <w:noProof/>
            <w:webHidden/>
          </w:rPr>
        </w:r>
        <w:r w:rsidR="005254E9">
          <w:rPr>
            <w:noProof/>
            <w:webHidden/>
          </w:rPr>
          <w:fldChar w:fldCharType="separate"/>
        </w:r>
        <w:r w:rsidR="005254E9">
          <w:rPr>
            <w:noProof/>
            <w:webHidden/>
          </w:rPr>
          <w:t>10</w:t>
        </w:r>
        <w:r w:rsidR="005254E9">
          <w:rPr>
            <w:noProof/>
            <w:webHidden/>
          </w:rPr>
          <w:fldChar w:fldCharType="end"/>
        </w:r>
      </w:hyperlink>
    </w:p>
    <w:p w14:paraId="345E6F93" w14:textId="089A3BE5" w:rsidR="005254E9" w:rsidRDefault="00DB5B30">
      <w:pPr>
        <w:pStyle w:val="TOC5"/>
        <w:tabs>
          <w:tab w:val="right" w:leader="dot" w:pos="5030"/>
        </w:tabs>
        <w:rPr>
          <w:rFonts w:eastAsiaTheme="minorEastAsia"/>
          <w:noProof/>
          <w:sz w:val="22"/>
          <w:lang w:val="en-US" w:eastAsia="zh-CN" w:bidi="ar-SA"/>
        </w:rPr>
      </w:pPr>
      <w:hyperlink w:anchor="_Toc452209652" w:history="1">
        <w:r w:rsidR="005254E9" w:rsidRPr="00541A2A">
          <w:rPr>
            <w:rStyle w:val="Hyperlink"/>
            <w:noProof/>
          </w:rPr>
          <w:t>Местоположение на Клиентски данни в покой</w:t>
        </w:r>
        <w:r w:rsidR="005254E9">
          <w:rPr>
            <w:noProof/>
            <w:webHidden/>
          </w:rPr>
          <w:tab/>
        </w:r>
        <w:r w:rsidR="005254E9">
          <w:rPr>
            <w:noProof/>
            <w:webHidden/>
          </w:rPr>
          <w:fldChar w:fldCharType="begin"/>
        </w:r>
        <w:r w:rsidR="005254E9">
          <w:rPr>
            <w:noProof/>
            <w:webHidden/>
          </w:rPr>
          <w:instrText xml:space="preserve"> PAGEREF _Toc452209652 \h </w:instrText>
        </w:r>
        <w:r w:rsidR="005254E9">
          <w:rPr>
            <w:noProof/>
            <w:webHidden/>
          </w:rPr>
        </w:r>
        <w:r w:rsidR="005254E9">
          <w:rPr>
            <w:noProof/>
            <w:webHidden/>
          </w:rPr>
          <w:fldChar w:fldCharType="separate"/>
        </w:r>
        <w:r w:rsidR="005254E9">
          <w:rPr>
            <w:noProof/>
            <w:webHidden/>
          </w:rPr>
          <w:t>11</w:t>
        </w:r>
        <w:r w:rsidR="005254E9">
          <w:rPr>
            <w:noProof/>
            <w:webHidden/>
          </w:rPr>
          <w:fldChar w:fldCharType="end"/>
        </w:r>
      </w:hyperlink>
    </w:p>
    <w:p w14:paraId="25EB319F" w14:textId="0476211C" w:rsidR="005254E9" w:rsidRDefault="00DB5B30">
      <w:pPr>
        <w:pStyle w:val="TOC5"/>
        <w:tabs>
          <w:tab w:val="right" w:leader="dot" w:pos="5030"/>
        </w:tabs>
        <w:rPr>
          <w:rFonts w:eastAsiaTheme="minorEastAsia"/>
          <w:noProof/>
          <w:sz w:val="22"/>
          <w:lang w:val="en-US" w:eastAsia="zh-CN" w:bidi="ar-SA"/>
        </w:rPr>
      </w:pPr>
      <w:hyperlink w:anchor="_Toc452209653" w:history="1">
        <w:r w:rsidR="005254E9" w:rsidRPr="00541A2A">
          <w:rPr>
            <w:rStyle w:val="Hyperlink"/>
            <w:noProof/>
          </w:rPr>
          <w:t>Поверителност</w:t>
        </w:r>
        <w:r w:rsidR="005254E9">
          <w:rPr>
            <w:noProof/>
            <w:webHidden/>
          </w:rPr>
          <w:tab/>
        </w:r>
        <w:r w:rsidR="005254E9">
          <w:rPr>
            <w:noProof/>
            <w:webHidden/>
          </w:rPr>
          <w:fldChar w:fldCharType="begin"/>
        </w:r>
        <w:r w:rsidR="005254E9">
          <w:rPr>
            <w:noProof/>
            <w:webHidden/>
          </w:rPr>
          <w:instrText xml:space="preserve"> PAGEREF _Toc452209653 \h </w:instrText>
        </w:r>
        <w:r w:rsidR="005254E9">
          <w:rPr>
            <w:noProof/>
            <w:webHidden/>
          </w:rPr>
        </w:r>
        <w:r w:rsidR="005254E9">
          <w:rPr>
            <w:noProof/>
            <w:webHidden/>
          </w:rPr>
          <w:fldChar w:fldCharType="separate"/>
        </w:r>
        <w:r w:rsidR="005254E9">
          <w:rPr>
            <w:noProof/>
            <w:webHidden/>
          </w:rPr>
          <w:t>11</w:t>
        </w:r>
        <w:r w:rsidR="005254E9">
          <w:rPr>
            <w:noProof/>
            <w:webHidden/>
          </w:rPr>
          <w:fldChar w:fldCharType="end"/>
        </w:r>
      </w:hyperlink>
    </w:p>
    <w:p w14:paraId="4ADB64B9" w14:textId="5A4DFE51" w:rsidR="005254E9" w:rsidRDefault="00DB5B30">
      <w:pPr>
        <w:pStyle w:val="TOC5"/>
        <w:tabs>
          <w:tab w:val="right" w:leader="dot" w:pos="5030"/>
        </w:tabs>
        <w:rPr>
          <w:rFonts w:eastAsiaTheme="minorEastAsia"/>
          <w:noProof/>
          <w:sz w:val="22"/>
          <w:lang w:val="en-US" w:eastAsia="zh-CN" w:bidi="ar-SA"/>
        </w:rPr>
      </w:pPr>
      <w:hyperlink w:anchor="_Toc452209654" w:history="1">
        <w:r w:rsidR="005254E9" w:rsidRPr="00541A2A">
          <w:rPr>
            <w:rStyle w:val="Hyperlink"/>
            <w:noProof/>
          </w:rPr>
          <w:t>Допълнителни условия за Европа.</w:t>
        </w:r>
        <w:r w:rsidR="005254E9">
          <w:rPr>
            <w:noProof/>
            <w:webHidden/>
          </w:rPr>
          <w:tab/>
        </w:r>
        <w:r w:rsidR="005254E9">
          <w:rPr>
            <w:noProof/>
            <w:webHidden/>
          </w:rPr>
          <w:fldChar w:fldCharType="begin"/>
        </w:r>
        <w:r w:rsidR="005254E9">
          <w:rPr>
            <w:noProof/>
            <w:webHidden/>
          </w:rPr>
          <w:instrText xml:space="preserve"> PAGEREF _Toc452209654 \h </w:instrText>
        </w:r>
        <w:r w:rsidR="005254E9">
          <w:rPr>
            <w:noProof/>
            <w:webHidden/>
          </w:rPr>
        </w:r>
        <w:r w:rsidR="005254E9">
          <w:rPr>
            <w:noProof/>
            <w:webHidden/>
          </w:rPr>
          <w:fldChar w:fldCharType="separate"/>
        </w:r>
        <w:r w:rsidR="005254E9">
          <w:rPr>
            <w:noProof/>
            <w:webHidden/>
          </w:rPr>
          <w:t>12</w:t>
        </w:r>
        <w:r w:rsidR="005254E9">
          <w:rPr>
            <w:noProof/>
            <w:webHidden/>
          </w:rPr>
          <w:fldChar w:fldCharType="end"/>
        </w:r>
      </w:hyperlink>
    </w:p>
    <w:p w14:paraId="5DB3DD61" w14:textId="7FF32506" w:rsidR="005254E9" w:rsidRDefault="00DB5B30">
      <w:pPr>
        <w:pStyle w:val="TOC5"/>
        <w:tabs>
          <w:tab w:val="right" w:leader="dot" w:pos="5030"/>
        </w:tabs>
        <w:rPr>
          <w:rFonts w:eastAsiaTheme="minorEastAsia"/>
          <w:noProof/>
          <w:sz w:val="22"/>
          <w:lang w:val="en-US" w:eastAsia="zh-CN" w:bidi="ar-SA"/>
        </w:rPr>
      </w:pPr>
      <w:hyperlink w:anchor="_Toc452209655" w:history="1">
        <w:r w:rsidR="005254E9" w:rsidRPr="00541A2A">
          <w:rPr>
            <w:rStyle w:val="Hyperlink"/>
            <w:noProof/>
          </w:rPr>
          <w:t>Защита</w:t>
        </w:r>
        <w:r w:rsidR="005254E9">
          <w:rPr>
            <w:noProof/>
            <w:webHidden/>
          </w:rPr>
          <w:tab/>
        </w:r>
        <w:r w:rsidR="005254E9">
          <w:rPr>
            <w:noProof/>
            <w:webHidden/>
          </w:rPr>
          <w:fldChar w:fldCharType="begin"/>
        </w:r>
        <w:r w:rsidR="005254E9">
          <w:rPr>
            <w:noProof/>
            <w:webHidden/>
          </w:rPr>
          <w:instrText xml:space="preserve"> PAGEREF _Toc452209655 \h </w:instrText>
        </w:r>
        <w:r w:rsidR="005254E9">
          <w:rPr>
            <w:noProof/>
            <w:webHidden/>
          </w:rPr>
        </w:r>
        <w:r w:rsidR="005254E9">
          <w:rPr>
            <w:noProof/>
            <w:webHidden/>
          </w:rPr>
          <w:fldChar w:fldCharType="separate"/>
        </w:r>
        <w:r w:rsidR="005254E9">
          <w:rPr>
            <w:noProof/>
            <w:webHidden/>
          </w:rPr>
          <w:t>12</w:t>
        </w:r>
        <w:r w:rsidR="005254E9">
          <w:rPr>
            <w:noProof/>
            <w:webHidden/>
          </w:rPr>
          <w:fldChar w:fldCharType="end"/>
        </w:r>
      </w:hyperlink>
    </w:p>
    <w:p w14:paraId="5840B9B7" w14:textId="794BD5E4" w:rsidR="005254E9" w:rsidRDefault="00DB5B30">
      <w:pPr>
        <w:pStyle w:val="TOC1"/>
        <w:tabs>
          <w:tab w:val="right" w:leader="dot" w:pos="5030"/>
        </w:tabs>
        <w:rPr>
          <w:rFonts w:eastAsiaTheme="minorEastAsia"/>
          <w:b w:val="0"/>
          <w:caps w:val="0"/>
          <w:noProof/>
          <w:sz w:val="22"/>
          <w:lang w:val="en-US" w:eastAsia="zh-CN" w:bidi="ar-SA"/>
        </w:rPr>
      </w:pPr>
      <w:hyperlink w:anchor="_Toc452209656" w:history="1">
        <w:r w:rsidR="005254E9" w:rsidRPr="00541A2A">
          <w:rPr>
            <w:rStyle w:val="Hyperlink"/>
            <w:noProof/>
          </w:rPr>
          <w:t>Специфични условия за Онлайн услуги</w:t>
        </w:r>
        <w:r w:rsidR="005254E9">
          <w:rPr>
            <w:noProof/>
            <w:webHidden/>
          </w:rPr>
          <w:tab/>
        </w:r>
        <w:r w:rsidR="005254E9">
          <w:rPr>
            <w:noProof/>
            <w:webHidden/>
          </w:rPr>
          <w:fldChar w:fldCharType="begin"/>
        </w:r>
        <w:r w:rsidR="005254E9">
          <w:rPr>
            <w:noProof/>
            <w:webHidden/>
          </w:rPr>
          <w:instrText xml:space="preserve"> PAGEREF _Toc452209656 \h </w:instrText>
        </w:r>
        <w:r w:rsidR="005254E9">
          <w:rPr>
            <w:noProof/>
            <w:webHidden/>
          </w:rPr>
        </w:r>
        <w:r w:rsidR="005254E9">
          <w:rPr>
            <w:noProof/>
            <w:webHidden/>
          </w:rPr>
          <w:fldChar w:fldCharType="separate"/>
        </w:r>
        <w:r w:rsidR="005254E9">
          <w:rPr>
            <w:noProof/>
            <w:webHidden/>
          </w:rPr>
          <w:t>16</w:t>
        </w:r>
        <w:r w:rsidR="005254E9">
          <w:rPr>
            <w:noProof/>
            <w:webHidden/>
          </w:rPr>
          <w:fldChar w:fldCharType="end"/>
        </w:r>
      </w:hyperlink>
    </w:p>
    <w:p w14:paraId="46217566" w14:textId="29CBFD82" w:rsidR="005254E9" w:rsidRDefault="00DB5B30">
      <w:pPr>
        <w:pStyle w:val="TOC2"/>
        <w:tabs>
          <w:tab w:val="right" w:leader="dot" w:pos="5030"/>
        </w:tabs>
        <w:rPr>
          <w:rFonts w:eastAsiaTheme="minorEastAsia"/>
          <w:b w:val="0"/>
          <w:smallCaps w:val="0"/>
          <w:noProof/>
          <w:sz w:val="22"/>
          <w:lang w:val="en-US" w:eastAsia="zh-CN" w:bidi="ar-SA"/>
        </w:rPr>
      </w:pPr>
      <w:hyperlink w:anchor="_Toc452209657" w:history="1">
        <w:r w:rsidR="005254E9" w:rsidRPr="00541A2A">
          <w:rPr>
            <w:rStyle w:val="Hyperlink"/>
            <w:noProof/>
          </w:rPr>
          <w:t>Microsoft Azure Services</w:t>
        </w:r>
        <w:r w:rsidR="005254E9">
          <w:rPr>
            <w:noProof/>
            <w:webHidden/>
          </w:rPr>
          <w:tab/>
        </w:r>
        <w:r w:rsidR="005254E9">
          <w:rPr>
            <w:noProof/>
            <w:webHidden/>
          </w:rPr>
          <w:fldChar w:fldCharType="begin"/>
        </w:r>
        <w:r w:rsidR="005254E9">
          <w:rPr>
            <w:noProof/>
            <w:webHidden/>
          </w:rPr>
          <w:instrText xml:space="preserve"> PAGEREF _Toc452209657 \h </w:instrText>
        </w:r>
        <w:r w:rsidR="005254E9">
          <w:rPr>
            <w:noProof/>
            <w:webHidden/>
          </w:rPr>
        </w:r>
        <w:r w:rsidR="005254E9">
          <w:rPr>
            <w:noProof/>
            <w:webHidden/>
          </w:rPr>
          <w:fldChar w:fldCharType="separate"/>
        </w:r>
        <w:r w:rsidR="005254E9">
          <w:rPr>
            <w:noProof/>
            <w:webHidden/>
          </w:rPr>
          <w:t>16</w:t>
        </w:r>
        <w:r w:rsidR="005254E9">
          <w:rPr>
            <w:noProof/>
            <w:webHidden/>
          </w:rPr>
          <w:fldChar w:fldCharType="end"/>
        </w:r>
      </w:hyperlink>
    </w:p>
    <w:p w14:paraId="0CA1B4AE" w14:textId="008B67B4" w:rsidR="005254E9" w:rsidRDefault="00DB5B30">
      <w:pPr>
        <w:pStyle w:val="TOC4"/>
        <w:rPr>
          <w:rFonts w:eastAsiaTheme="minorEastAsia"/>
          <w:smallCaps w:val="0"/>
          <w:noProof/>
          <w:sz w:val="22"/>
          <w:lang w:val="en-US" w:eastAsia="zh-CN" w:bidi="ar-SA"/>
        </w:rPr>
      </w:pPr>
      <w:hyperlink w:anchor="_Toc452209658" w:history="1">
        <w:r w:rsidR="005254E9" w:rsidRPr="00541A2A">
          <w:rPr>
            <w:rStyle w:val="Hyperlink"/>
            <w:noProof/>
          </w:rPr>
          <w:t>Microsoft</w:t>
        </w:r>
        <w:r w:rsidR="005254E9" w:rsidRPr="00541A2A">
          <w:rPr>
            <w:rStyle w:val="Hyperlink"/>
            <w:noProof/>
            <w:lang w:val="ru-RU"/>
          </w:rPr>
          <w:t xml:space="preserve"> </w:t>
        </w:r>
        <w:r w:rsidR="005254E9" w:rsidRPr="00541A2A">
          <w:rPr>
            <w:rStyle w:val="Hyperlink"/>
            <w:noProof/>
          </w:rPr>
          <w:t>Azure</w:t>
        </w:r>
        <w:r w:rsidR="005254E9" w:rsidRPr="00541A2A">
          <w:rPr>
            <w:rStyle w:val="Hyperlink"/>
            <w:noProof/>
            <w:lang w:val="ru-RU"/>
          </w:rPr>
          <w:t xml:space="preserve"> </w:t>
        </w:r>
        <w:r w:rsidR="005254E9" w:rsidRPr="00541A2A">
          <w:rPr>
            <w:rStyle w:val="Hyperlink"/>
            <w:noProof/>
          </w:rPr>
          <w:t>StorSimple</w:t>
        </w:r>
        <w:r w:rsidR="005254E9">
          <w:rPr>
            <w:noProof/>
            <w:webHidden/>
          </w:rPr>
          <w:tab/>
        </w:r>
        <w:r w:rsidR="005254E9">
          <w:rPr>
            <w:noProof/>
            <w:webHidden/>
          </w:rPr>
          <w:fldChar w:fldCharType="begin"/>
        </w:r>
        <w:r w:rsidR="005254E9">
          <w:rPr>
            <w:noProof/>
            <w:webHidden/>
          </w:rPr>
          <w:instrText xml:space="preserve"> PAGEREF _Toc452209658 \h </w:instrText>
        </w:r>
        <w:r w:rsidR="005254E9">
          <w:rPr>
            <w:noProof/>
            <w:webHidden/>
          </w:rPr>
        </w:r>
        <w:r w:rsidR="005254E9">
          <w:rPr>
            <w:noProof/>
            <w:webHidden/>
          </w:rPr>
          <w:fldChar w:fldCharType="separate"/>
        </w:r>
        <w:r w:rsidR="005254E9">
          <w:rPr>
            <w:noProof/>
            <w:webHidden/>
          </w:rPr>
          <w:t>17</w:t>
        </w:r>
        <w:r w:rsidR="005254E9">
          <w:rPr>
            <w:noProof/>
            <w:webHidden/>
          </w:rPr>
          <w:fldChar w:fldCharType="end"/>
        </w:r>
      </w:hyperlink>
    </w:p>
    <w:p w14:paraId="329D3CE5" w14:textId="7EBA731E" w:rsidR="005254E9" w:rsidRDefault="00DB5B30">
      <w:pPr>
        <w:pStyle w:val="TOC4"/>
        <w:rPr>
          <w:rFonts w:eastAsiaTheme="minorEastAsia"/>
          <w:smallCaps w:val="0"/>
          <w:noProof/>
          <w:sz w:val="22"/>
          <w:lang w:val="en-US" w:eastAsia="zh-CN" w:bidi="ar-SA"/>
        </w:rPr>
      </w:pPr>
      <w:hyperlink w:anchor="_Toc452209659" w:history="1">
        <w:r w:rsidR="005254E9" w:rsidRPr="00541A2A">
          <w:rPr>
            <w:rStyle w:val="Hyperlink"/>
            <w:noProof/>
            <w:lang w:val="ru-RU"/>
          </w:rPr>
          <w:t xml:space="preserve">Сигурност на приложение за облак на </w:t>
        </w:r>
        <w:r w:rsidR="005254E9" w:rsidRPr="00541A2A">
          <w:rPr>
            <w:rStyle w:val="Hyperlink"/>
            <w:noProof/>
          </w:rPr>
          <w:t>Microsoft</w:t>
        </w:r>
        <w:r w:rsidR="005254E9">
          <w:rPr>
            <w:noProof/>
            <w:webHidden/>
          </w:rPr>
          <w:tab/>
        </w:r>
        <w:r w:rsidR="005254E9">
          <w:rPr>
            <w:noProof/>
            <w:webHidden/>
          </w:rPr>
          <w:fldChar w:fldCharType="begin"/>
        </w:r>
        <w:r w:rsidR="005254E9">
          <w:rPr>
            <w:noProof/>
            <w:webHidden/>
          </w:rPr>
          <w:instrText xml:space="preserve"> PAGEREF _Toc452209659 \h </w:instrText>
        </w:r>
        <w:r w:rsidR="005254E9">
          <w:rPr>
            <w:noProof/>
            <w:webHidden/>
          </w:rPr>
        </w:r>
        <w:r w:rsidR="005254E9">
          <w:rPr>
            <w:noProof/>
            <w:webHidden/>
          </w:rPr>
          <w:fldChar w:fldCharType="separate"/>
        </w:r>
        <w:r w:rsidR="005254E9">
          <w:rPr>
            <w:noProof/>
            <w:webHidden/>
          </w:rPr>
          <w:t>17</w:t>
        </w:r>
        <w:r w:rsidR="005254E9">
          <w:rPr>
            <w:noProof/>
            <w:webHidden/>
          </w:rPr>
          <w:fldChar w:fldCharType="end"/>
        </w:r>
      </w:hyperlink>
    </w:p>
    <w:p w14:paraId="5535F42F" w14:textId="79E9A460" w:rsidR="005254E9" w:rsidRDefault="00DB5B30">
      <w:pPr>
        <w:pStyle w:val="TOC4"/>
        <w:rPr>
          <w:rFonts w:eastAsiaTheme="minorEastAsia"/>
          <w:smallCaps w:val="0"/>
          <w:noProof/>
          <w:sz w:val="22"/>
          <w:lang w:val="en-US" w:eastAsia="zh-CN" w:bidi="ar-SA"/>
        </w:rPr>
      </w:pPr>
      <w:hyperlink w:anchor="_Toc452209660" w:history="1">
        <w:r w:rsidR="005254E9" w:rsidRPr="00541A2A">
          <w:rPr>
            <w:rStyle w:val="Hyperlink"/>
            <w:noProof/>
          </w:rPr>
          <w:t>HockeyApp</w:t>
        </w:r>
        <w:r w:rsidR="005254E9">
          <w:rPr>
            <w:noProof/>
            <w:webHidden/>
          </w:rPr>
          <w:tab/>
        </w:r>
        <w:r w:rsidR="005254E9">
          <w:rPr>
            <w:noProof/>
            <w:webHidden/>
          </w:rPr>
          <w:fldChar w:fldCharType="begin"/>
        </w:r>
        <w:r w:rsidR="005254E9">
          <w:rPr>
            <w:noProof/>
            <w:webHidden/>
          </w:rPr>
          <w:instrText xml:space="preserve"> PAGEREF _Toc452209660 \h </w:instrText>
        </w:r>
        <w:r w:rsidR="005254E9">
          <w:rPr>
            <w:noProof/>
            <w:webHidden/>
          </w:rPr>
        </w:r>
        <w:r w:rsidR="005254E9">
          <w:rPr>
            <w:noProof/>
            <w:webHidden/>
          </w:rPr>
          <w:fldChar w:fldCharType="separate"/>
        </w:r>
        <w:r w:rsidR="005254E9">
          <w:rPr>
            <w:noProof/>
            <w:webHidden/>
          </w:rPr>
          <w:t>17</w:t>
        </w:r>
        <w:r w:rsidR="005254E9">
          <w:rPr>
            <w:noProof/>
            <w:webHidden/>
          </w:rPr>
          <w:fldChar w:fldCharType="end"/>
        </w:r>
      </w:hyperlink>
    </w:p>
    <w:p w14:paraId="11E5847F" w14:textId="2C6C41E6" w:rsidR="005254E9" w:rsidRDefault="00DB5B30">
      <w:pPr>
        <w:pStyle w:val="TOC2"/>
        <w:tabs>
          <w:tab w:val="right" w:leader="dot" w:pos="5030"/>
        </w:tabs>
        <w:rPr>
          <w:rFonts w:eastAsiaTheme="minorEastAsia"/>
          <w:b w:val="0"/>
          <w:smallCaps w:val="0"/>
          <w:noProof/>
          <w:sz w:val="22"/>
          <w:lang w:val="en-US" w:eastAsia="zh-CN" w:bidi="ar-SA"/>
        </w:rPr>
      </w:pPr>
      <w:hyperlink w:anchor="_Toc452209661" w:history="1">
        <w:r w:rsidR="005254E9" w:rsidRPr="00541A2A">
          <w:rPr>
            <w:rStyle w:val="Hyperlink"/>
            <w:noProof/>
            <w:lang w:val="ru-RU"/>
          </w:rPr>
          <w:t>Корпоративни мобилни услуги</w:t>
        </w:r>
        <w:r w:rsidR="005254E9">
          <w:rPr>
            <w:noProof/>
            <w:webHidden/>
          </w:rPr>
          <w:tab/>
        </w:r>
        <w:r w:rsidR="005254E9">
          <w:rPr>
            <w:noProof/>
            <w:webHidden/>
          </w:rPr>
          <w:fldChar w:fldCharType="begin"/>
        </w:r>
        <w:r w:rsidR="005254E9">
          <w:rPr>
            <w:noProof/>
            <w:webHidden/>
          </w:rPr>
          <w:instrText xml:space="preserve"> PAGEREF _Toc452209661 \h </w:instrText>
        </w:r>
        <w:r w:rsidR="005254E9">
          <w:rPr>
            <w:noProof/>
            <w:webHidden/>
          </w:rPr>
        </w:r>
        <w:r w:rsidR="005254E9">
          <w:rPr>
            <w:noProof/>
            <w:webHidden/>
          </w:rPr>
          <w:fldChar w:fldCharType="separate"/>
        </w:r>
        <w:r w:rsidR="005254E9">
          <w:rPr>
            <w:noProof/>
            <w:webHidden/>
          </w:rPr>
          <w:t>17</w:t>
        </w:r>
        <w:r w:rsidR="005254E9">
          <w:rPr>
            <w:noProof/>
            <w:webHidden/>
          </w:rPr>
          <w:fldChar w:fldCharType="end"/>
        </w:r>
      </w:hyperlink>
    </w:p>
    <w:p w14:paraId="2D18B250" w14:textId="5EC3C681" w:rsidR="005254E9" w:rsidRDefault="00DB5B30">
      <w:pPr>
        <w:pStyle w:val="TOC4"/>
        <w:rPr>
          <w:rFonts w:eastAsiaTheme="minorEastAsia"/>
          <w:smallCaps w:val="0"/>
          <w:noProof/>
          <w:sz w:val="22"/>
          <w:lang w:val="en-US" w:eastAsia="zh-CN" w:bidi="ar-SA"/>
        </w:rPr>
      </w:pPr>
      <w:hyperlink w:anchor="_Toc452209662" w:history="1">
        <w:r w:rsidR="005254E9" w:rsidRPr="00541A2A">
          <w:rPr>
            <w:rStyle w:val="Hyperlink"/>
            <w:noProof/>
          </w:rPr>
          <w:t>Azure</w:t>
        </w:r>
        <w:r w:rsidR="005254E9" w:rsidRPr="00541A2A">
          <w:rPr>
            <w:rStyle w:val="Hyperlink"/>
            <w:noProof/>
            <w:lang w:val="ru-RU"/>
          </w:rPr>
          <w:t xml:space="preserve"> </w:t>
        </w:r>
        <w:r w:rsidR="005254E9" w:rsidRPr="00541A2A">
          <w:rPr>
            <w:rStyle w:val="Hyperlink"/>
            <w:noProof/>
          </w:rPr>
          <w:t>Active</w:t>
        </w:r>
        <w:r w:rsidR="005254E9" w:rsidRPr="00541A2A">
          <w:rPr>
            <w:rStyle w:val="Hyperlink"/>
            <w:noProof/>
            <w:lang w:val="ru-RU"/>
          </w:rPr>
          <w:t xml:space="preserve"> </w:t>
        </w:r>
        <w:r w:rsidR="005254E9" w:rsidRPr="00541A2A">
          <w:rPr>
            <w:rStyle w:val="Hyperlink"/>
            <w:noProof/>
          </w:rPr>
          <w:t>Directory</w:t>
        </w:r>
        <w:r w:rsidR="005254E9" w:rsidRPr="00541A2A">
          <w:rPr>
            <w:rStyle w:val="Hyperlink"/>
            <w:noProof/>
            <w:lang w:val="ru-RU"/>
          </w:rPr>
          <w:t xml:space="preserve"> </w:t>
        </w:r>
        <w:r w:rsidR="005254E9" w:rsidRPr="00541A2A">
          <w:rPr>
            <w:rStyle w:val="Hyperlink"/>
            <w:noProof/>
          </w:rPr>
          <w:t>Basic</w:t>
        </w:r>
        <w:r w:rsidR="005254E9">
          <w:rPr>
            <w:noProof/>
            <w:webHidden/>
          </w:rPr>
          <w:tab/>
        </w:r>
        <w:r w:rsidR="005254E9">
          <w:rPr>
            <w:noProof/>
            <w:webHidden/>
          </w:rPr>
          <w:fldChar w:fldCharType="begin"/>
        </w:r>
        <w:r w:rsidR="005254E9">
          <w:rPr>
            <w:noProof/>
            <w:webHidden/>
          </w:rPr>
          <w:instrText xml:space="preserve"> PAGEREF _Toc452209662 \h </w:instrText>
        </w:r>
        <w:r w:rsidR="005254E9">
          <w:rPr>
            <w:noProof/>
            <w:webHidden/>
          </w:rPr>
        </w:r>
        <w:r w:rsidR="005254E9">
          <w:rPr>
            <w:noProof/>
            <w:webHidden/>
          </w:rPr>
          <w:fldChar w:fldCharType="separate"/>
        </w:r>
        <w:r w:rsidR="005254E9">
          <w:rPr>
            <w:noProof/>
            <w:webHidden/>
          </w:rPr>
          <w:t>17</w:t>
        </w:r>
        <w:r w:rsidR="005254E9">
          <w:rPr>
            <w:noProof/>
            <w:webHidden/>
          </w:rPr>
          <w:fldChar w:fldCharType="end"/>
        </w:r>
      </w:hyperlink>
    </w:p>
    <w:p w14:paraId="277D670E" w14:textId="33DCEE6A" w:rsidR="005254E9" w:rsidRDefault="00DB5B30">
      <w:pPr>
        <w:pStyle w:val="TOC4"/>
        <w:rPr>
          <w:rFonts w:eastAsiaTheme="minorEastAsia"/>
          <w:smallCaps w:val="0"/>
          <w:noProof/>
          <w:sz w:val="22"/>
          <w:lang w:val="en-US" w:eastAsia="zh-CN" w:bidi="ar-SA"/>
        </w:rPr>
      </w:pPr>
      <w:hyperlink w:anchor="_Toc452209663" w:history="1">
        <w:r w:rsidR="005254E9" w:rsidRPr="00541A2A">
          <w:rPr>
            <w:rStyle w:val="Hyperlink"/>
            <w:noProof/>
          </w:rPr>
          <w:t>Azure Active Directory Premium</w:t>
        </w:r>
        <w:r w:rsidR="005254E9">
          <w:rPr>
            <w:noProof/>
            <w:webHidden/>
          </w:rPr>
          <w:tab/>
        </w:r>
        <w:r w:rsidR="005254E9">
          <w:rPr>
            <w:noProof/>
            <w:webHidden/>
          </w:rPr>
          <w:fldChar w:fldCharType="begin"/>
        </w:r>
        <w:r w:rsidR="005254E9">
          <w:rPr>
            <w:noProof/>
            <w:webHidden/>
          </w:rPr>
          <w:instrText xml:space="preserve"> PAGEREF _Toc452209663 \h </w:instrText>
        </w:r>
        <w:r w:rsidR="005254E9">
          <w:rPr>
            <w:noProof/>
            <w:webHidden/>
          </w:rPr>
        </w:r>
        <w:r w:rsidR="005254E9">
          <w:rPr>
            <w:noProof/>
            <w:webHidden/>
          </w:rPr>
          <w:fldChar w:fldCharType="separate"/>
        </w:r>
        <w:r w:rsidR="005254E9">
          <w:rPr>
            <w:noProof/>
            <w:webHidden/>
          </w:rPr>
          <w:t>17</w:t>
        </w:r>
        <w:r w:rsidR="005254E9">
          <w:rPr>
            <w:noProof/>
            <w:webHidden/>
          </w:rPr>
          <w:fldChar w:fldCharType="end"/>
        </w:r>
      </w:hyperlink>
    </w:p>
    <w:p w14:paraId="10E73C36" w14:textId="4D1D4414" w:rsidR="005254E9" w:rsidRDefault="00DB5B30">
      <w:pPr>
        <w:pStyle w:val="TOC4"/>
        <w:rPr>
          <w:rFonts w:eastAsiaTheme="minorEastAsia"/>
          <w:smallCaps w:val="0"/>
          <w:noProof/>
          <w:sz w:val="22"/>
          <w:lang w:val="en-US" w:eastAsia="zh-CN" w:bidi="ar-SA"/>
        </w:rPr>
      </w:pPr>
      <w:hyperlink w:anchor="_Toc452209664" w:history="1">
        <w:r w:rsidR="005254E9" w:rsidRPr="00541A2A">
          <w:rPr>
            <w:rStyle w:val="Hyperlink"/>
            <w:noProof/>
          </w:rPr>
          <w:t>Azure Rights Management Premium</w:t>
        </w:r>
        <w:r w:rsidR="005254E9">
          <w:rPr>
            <w:noProof/>
            <w:webHidden/>
          </w:rPr>
          <w:tab/>
        </w:r>
        <w:r w:rsidR="005254E9">
          <w:rPr>
            <w:noProof/>
            <w:webHidden/>
          </w:rPr>
          <w:fldChar w:fldCharType="begin"/>
        </w:r>
        <w:r w:rsidR="005254E9">
          <w:rPr>
            <w:noProof/>
            <w:webHidden/>
          </w:rPr>
          <w:instrText xml:space="preserve"> PAGEREF _Toc452209664 \h </w:instrText>
        </w:r>
        <w:r w:rsidR="005254E9">
          <w:rPr>
            <w:noProof/>
            <w:webHidden/>
          </w:rPr>
        </w:r>
        <w:r w:rsidR="005254E9">
          <w:rPr>
            <w:noProof/>
            <w:webHidden/>
          </w:rPr>
          <w:fldChar w:fldCharType="separate"/>
        </w:r>
        <w:r w:rsidR="005254E9">
          <w:rPr>
            <w:noProof/>
            <w:webHidden/>
          </w:rPr>
          <w:t>18</w:t>
        </w:r>
        <w:r w:rsidR="005254E9">
          <w:rPr>
            <w:noProof/>
            <w:webHidden/>
          </w:rPr>
          <w:fldChar w:fldCharType="end"/>
        </w:r>
      </w:hyperlink>
    </w:p>
    <w:p w14:paraId="11FD98F8" w14:textId="115452FA" w:rsidR="005254E9" w:rsidRDefault="00DB5B30">
      <w:pPr>
        <w:pStyle w:val="TOC4"/>
        <w:rPr>
          <w:rFonts w:eastAsiaTheme="minorEastAsia"/>
          <w:smallCaps w:val="0"/>
          <w:noProof/>
          <w:sz w:val="22"/>
          <w:lang w:val="en-US" w:eastAsia="zh-CN" w:bidi="ar-SA"/>
        </w:rPr>
      </w:pPr>
      <w:hyperlink w:anchor="_Toc452209665" w:history="1">
        <w:r w:rsidR="005254E9" w:rsidRPr="00541A2A">
          <w:rPr>
            <w:rStyle w:val="Hyperlink"/>
            <w:noProof/>
          </w:rPr>
          <w:t>Azure</w:t>
        </w:r>
        <w:r w:rsidR="005254E9" w:rsidRPr="00541A2A">
          <w:rPr>
            <w:rStyle w:val="Hyperlink"/>
            <w:noProof/>
            <w:lang w:val="ru-RU"/>
          </w:rPr>
          <w:t xml:space="preserve"> </w:t>
        </w:r>
        <w:r w:rsidR="005254E9" w:rsidRPr="00541A2A">
          <w:rPr>
            <w:rStyle w:val="Hyperlink"/>
            <w:noProof/>
          </w:rPr>
          <w:t>RemoteApp</w:t>
        </w:r>
        <w:r w:rsidR="005254E9">
          <w:rPr>
            <w:noProof/>
            <w:webHidden/>
          </w:rPr>
          <w:tab/>
        </w:r>
        <w:r w:rsidR="005254E9">
          <w:rPr>
            <w:noProof/>
            <w:webHidden/>
          </w:rPr>
          <w:fldChar w:fldCharType="begin"/>
        </w:r>
        <w:r w:rsidR="005254E9">
          <w:rPr>
            <w:noProof/>
            <w:webHidden/>
          </w:rPr>
          <w:instrText xml:space="preserve"> PAGEREF _Toc452209665 \h </w:instrText>
        </w:r>
        <w:r w:rsidR="005254E9">
          <w:rPr>
            <w:noProof/>
            <w:webHidden/>
          </w:rPr>
        </w:r>
        <w:r w:rsidR="005254E9">
          <w:rPr>
            <w:noProof/>
            <w:webHidden/>
          </w:rPr>
          <w:fldChar w:fldCharType="separate"/>
        </w:r>
        <w:r w:rsidR="005254E9">
          <w:rPr>
            <w:noProof/>
            <w:webHidden/>
          </w:rPr>
          <w:t>18</w:t>
        </w:r>
        <w:r w:rsidR="005254E9">
          <w:rPr>
            <w:noProof/>
            <w:webHidden/>
          </w:rPr>
          <w:fldChar w:fldCharType="end"/>
        </w:r>
      </w:hyperlink>
    </w:p>
    <w:p w14:paraId="48E22228" w14:textId="106CC3E4" w:rsidR="005254E9" w:rsidRDefault="00DB5B30">
      <w:pPr>
        <w:pStyle w:val="TOC4"/>
        <w:rPr>
          <w:rFonts w:eastAsiaTheme="minorEastAsia"/>
          <w:smallCaps w:val="0"/>
          <w:noProof/>
          <w:sz w:val="22"/>
          <w:lang w:val="en-US" w:eastAsia="zh-CN" w:bidi="ar-SA"/>
        </w:rPr>
      </w:pPr>
      <w:hyperlink w:anchor="_Toc452209666" w:history="1">
        <w:r w:rsidR="005254E9" w:rsidRPr="00541A2A">
          <w:rPr>
            <w:rStyle w:val="Hyperlink"/>
            <w:noProof/>
            <w:lang w:val="ru-RU"/>
          </w:rPr>
          <w:t xml:space="preserve">Многофакторно удостоверяване на </w:t>
        </w:r>
        <w:r w:rsidR="005254E9" w:rsidRPr="00541A2A">
          <w:rPr>
            <w:rStyle w:val="Hyperlink"/>
            <w:noProof/>
          </w:rPr>
          <w:t>Microsoft</w:t>
        </w:r>
        <w:r w:rsidR="005254E9">
          <w:rPr>
            <w:noProof/>
            <w:webHidden/>
          </w:rPr>
          <w:tab/>
        </w:r>
        <w:r w:rsidR="005254E9">
          <w:rPr>
            <w:noProof/>
            <w:webHidden/>
          </w:rPr>
          <w:fldChar w:fldCharType="begin"/>
        </w:r>
        <w:r w:rsidR="005254E9">
          <w:rPr>
            <w:noProof/>
            <w:webHidden/>
          </w:rPr>
          <w:instrText xml:space="preserve"> PAGEREF _Toc452209666 \h </w:instrText>
        </w:r>
        <w:r w:rsidR="005254E9">
          <w:rPr>
            <w:noProof/>
            <w:webHidden/>
          </w:rPr>
        </w:r>
        <w:r w:rsidR="005254E9">
          <w:rPr>
            <w:noProof/>
            <w:webHidden/>
          </w:rPr>
          <w:fldChar w:fldCharType="separate"/>
        </w:r>
        <w:r w:rsidR="005254E9">
          <w:rPr>
            <w:noProof/>
            <w:webHidden/>
          </w:rPr>
          <w:t>18</w:t>
        </w:r>
        <w:r w:rsidR="005254E9">
          <w:rPr>
            <w:noProof/>
            <w:webHidden/>
          </w:rPr>
          <w:fldChar w:fldCharType="end"/>
        </w:r>
      </w:hyperlink>
    </w:p>
    <w:p w14:paraId="26453DFC" w14:textId="4F488146" w:rsidR="005254E9" w:rsidRDefault="00DB5B30">
      <w:pPr>
        <w:pStyle w:val="TOC3"/>
        <w:tabs>
          <w:tab w:val="right" w:leader="dot" w:pos="5030"/>
        </w:tabs>
        <w:rPr>
          <w:rFonts w:eastAsiaTheme="minorEastAsia"/>
          <w:smallCaps w:val="0"/>
          <w:noProof/>
          <w:sz w:val="22"/>
          <w:lang w:val="en-US" w:eastAsia="zh-CN" w:bidi="ar-SA"/>
        </w:rPr>
      </w:pPr>
      <w:hyperlink w:anchor="_Toc452209667" w:history="1">
        <w:r w:rsidR="005254E9" w:rsidRPr="00541A2A">
          <w:rPr>
            <w:rStyle w:val="Hyperlink"/>
            <w:noProof/>
          </w:rPr>
          <w:t>Microsoft Intune</w:t>
        </w:r>
        <w:r w:rsidR="005254E9">
          <w:rPr>
            <w:noProof/>
            <w:webHidden/>
          </w:rPr>
          <w:tab/>
        </w:r>
        <w:r w:rsidR="005254E9">
          <w:rPr>
            <w:noProof/>
            <w:webHidden/>
          </w:rPr>
          <w:fldChar w:fldCharType="begin"/>
        </w:r>
        <w:r w:rsidR="005254E9">
          <w:rPr>
            <w:noProof/>
            <w:webHidden/>
          </w:rPr>
          <w:instrText xml:space="preserve"> PAGEREF _Toc452209667 \h </w:instrText>
        </w:r>
        <w:r w:rsidR="005254E9">
          <w:rPr>
            <w:noProof/>
            <w:webHidden/>
          </w:rPr>
        </w:r>
        <w:r w:rsidR="005254E9">
          <w:rPr>
            <w:noProof/>
            <w:webHidden/>
          </w:rPr>
          <w:fldChar w:fldCharType="separate"/>
        </w:r>
        <w:r w:rsidR="005254E9">
          <w:rPr>
            <w:noProof/>
            <w:webHidden/>
          </w:rPr>
          <w:t>18</w:t>
        </w:r>
        <w:r w:rsidR="005254E9">
          <w:rPr>
            <w:noProof/>
            <w:webHidden/>
          </w:rPr>
          <w:fldChar w:fldCharType="end"/>
        </w:r>
      </w:hyperlink>
    </w:p>
    <w:p w14:paraId="4967C423" w14:textId="7589233C" w:rsidR="005254E9" w:rsidRDefault="00DB5B30">
      <w:pPr>
        <w:pStyle w:val="TOC2"/>
        <w:tabs>
          <w:tab w:val="right" w:leader="dot" w:pos="5030"/>
        </w:tabs>
        <w:rPr>
          <w:rFonts w:eastAsiaTheme="minorEastAsia"/>
          <w:b w:val="0"/>
          <w:smallCaps w:val="0"/>
          <w:noProof/>
          <w:sz w:val="22"/>
          <w:lang w:val="en-US" w:eastAsia="zh-CN" w:bidi="ar-SA"/>
        </w:rPr>
      </w:pPr>
      <w:hyperlink w:anchor="_Toc452209668" w:history="1">
        <w:r w:rsidR="005254E9" w:rsidRPr="00541A2A">
          <w:rPr>
            <w:rStyle w:val="Hyperlink"/>
            <w:noProof/>
          </w:rPr>
          <w:t>Microsoft Dynamics Online Services</w:t>
        </w:r>
        <w:r w:rsidR="005254E9">
          <w:rPr>
            <w:noProof/>
            <w:webHidden/>
          </w:rPr>
          <w:tab/>
        </w:r>
        <w:r w:rsidR="005254E9">
          <w:rPr>
            <w:noProof/>
            <w:webHidden/>
          </w:rPr>
          <w:fldChar w:fldCharType="begin"/>
        </w:r>
        <w:r w:rsidR="005254E9">
          <w:rPr>
            <w:noProof/>
            <w:webHidden/>
          </w:rPr>
          <w:instrText xml:space="preserve"> PAGEREF _Toc452209668 \h </w:instrText>
        </w:r>
        <w:r w:rsidR="005254E9">
          <w:rPr>
            <w:noProof/>
            <w:webHidden/>
          </w:rPr>
        </w:r>
        <w:r w:rsidR="005254E9">
          <w:rPr>
            <w:noProof/>
            <w:webHidden/>
          </w:rPr>
          <w:fldChar w:fldCharType="separate"/>
        </w:r>
        <w:r w:rsidR="005254E9">
          <w:rPr>
            <w:noProof/>
            <w:webHidden/>
          </w:rPr>
          <w:t>18</w:t>
        </w:r>
        <w:r w:rsidR="005254E9">
          <w:rPr>
            <w:noProof/>
            <w:webHidden/>
          </w:rPr>
          <w:fldChar w:fldCharType="end"/>
        </w:r>
      </w:hyperlink>
    </w:p>
    <w:p w14:paraId="2CDC5985" w14:textId="313FA875" w:rsidR="005254E9" w:rsidRDefault="00DB5B30">
      <w:pPr>
        <w:pStyle w:val="TOC4"/>
        <w:rPr>
          <w:rFonts w:eastAsiaTheme="minorEastAsia"/>
          <w:smallCaps w:val="0"/>
          <w:noProof/>
          <w:sz w:val="22"/>
          <w:lang w:val="en-US" w:eastAsia="zh-CN" w:bidi="ar-SA"/>
        </w:rPr>
      </w:pPr>
      <w:hyperlink w:anchor="_Toc452209669" w:history="1">
        <w:r w:rsidR="005254E9" w:rsidRPr="00541A2A">
          <w:rPr>
            <w:rStyle w:val="Hyperlink"/>
            <w:noProof/>
          </w:rPr>
          <w:t>Microsoft</w:t>
        </w:r>
        <w:r w:rsidR="005254E9" w:rsidRPr="00541A2A">
          <w:rPr>
            <w:rStyle w:val="Hyperlink"/>
            <w:noProof/>
            <w:lang w:val="ru-RU"/>
          </w:rPr>
          <w:t xml:space="preserve"> </w:t>
        </w:r>
        <w:r w:rsidR="005254E9" w:rsidRPr="00541A2A">
          <w:rPr>
            <w:rStyle w:val="Hyperlink"/>
            <w:noProof/>
          </w:rPr>
          <w:t>Dynamics</w:t>
        </w:r>
        <w:r w:rsidR="005254E9" w:rsidRPr="00541A2A">
          <w:rPr>
            <w:rStyle w:val="Hyperlink"/>
            <w:noProof/>
            <w:lang w:val="ru-RU"/>
          </w:rPr>
          <w:t xml:space="preserve"> </w:t>
        </w:r>
        <w:r w:rsidR="005254E9" w:rsidRPr="00541A2A">
          <w:rPr>
            <w:rStyle w:val="Hyperlink"/>
            <w:noProof/>
          </w:rPr>
          <w:t>AX</w:t>
        </w:r>
        <w:r w:rsidR="005254E9">
          <w:rPr>
            <w:noProof/>
            <w:webHidden/>
          </w:rPr>
          <w:tab/>
        </w:r>
        <w:r w:rsidR="005254E9">
          <w:rPr>
            <w:noProof/>
            <w:webHidden/>
          </w:rPr>
          <w:fldChar w:fldCharType="begin"/>
        </w:r>
        <w:r w:rsidR="005254E9">
          <w:rPr>
            <w:noProof/>
            <w:webHidden/>
          </w:rPr>
          <w:instrText xml:space="preserve"> PAGEREF _Toc452209669 \h </w:instrText>
        </w:r>
        <w:r w:rsidR="005254E9">
          <w:rPr>
            <w:noProof/>
            <w:webHidden/>
          </w:rPr>
        </w:r>
        <w:r w:rsidR="005254E9">
          <w:rPr>
            <w:noProof/>
            <w:webHidden/>
          </w:rPr>
          <w:fldChar w:fldCharType="separate"/>
        </w:r>
        <w:r w:rsidR="005254E9">
          <w:rPr>
            <w:noProof/>
            <w:webHidden/>
          </w:rPr>
          <w:t>19</w:t>
        </w:r>
        <w:r w:rsidR="005254E9">
          <w:rPr>
            <w:noProof/>
            <w:webHidden/>
          </w:rPr>
          <w:fldChar w:fldCharType="end"/>
        </w:r>
      </w:hyperlink>
    </w:p>
    <w:p w14:paraId="1C62FEE3" w14:textId="5D7673A3" w:rsidR="005254E9" w:rsidRDefault="00DB5B30">
      <w:pPr>
        <w:pStyle w:val="TOC4"/>
        <w:rPr>
          <w:rFonts w:eastAsiaTheme="minorEastAsia"/>
          <w:smallCaps w:val="0"/>
          <w:noProof/>
          <w:sz w:val="22"/>
          <w:lang w:val="en-US" w:eastAsia="zh-CN" w:bidi="ar-SA"/>
        </w:rPr>
      </w:pPr>
      <w:hyperlink w:anchor="_Toc452209670" w:history="1">
        <w:r w:rsidR="005254E9" w:rsidRPr="00541A2A">
          <w:rPr>
            <w:rStyle w:val="Hyperlink"/>
            <w:noProof/>
          </w:rPr>
          <w:t>Microsoft Dynamics CRM Online</w:t>
        </w:r>
        <w:r w:rsidR="005254E9">
          <w:rPr>
            <w:noProof/>
            <w:webHidden/>
          </w:rPr>
          <w:tab/>
        </w:r>
        <w:r w:rsidR="005254E9">
          <w:rPr>
            <w:noProof/>
            <w:webHidden/>
          </w:rPr>
          <w:fldChar w:fldCharType="begin"/>
        </w:r>
        <w:r w:rsidR="005254E9">
          <w:rPr>
            <w:noProof/>
            <w:webHidden/>
          </w:rPr>
          <w:instrText xml:space="preserve"> PAGEREF _Toc452209670 \h </w:instrText>
        </w:r>
        <w:r w:rsidR="005254E9">
          <w:rPr>
            <w:noProof/>
            <w:webHidden/>
          </w:rPr>
        </w:r>
        <w:r w:rsidR="005254E9">
          <w:rPr>
            <w:noProof/>
            <w:webHidden/>
          </w:rPr>
          <w:fldChar w:fldCharType="separate"/>
        </w:r>
        <w:r w:rsidR="005254E9">
          <w:rPr>
            <w:noProof/>
            <w:webHidden/>
          </w:rPr>
          <w:t>19</w:t>
        </w:r>
        <w:r w:rsidR="005254E9">
          <w:rPr>
            <w:noProof/>
            <w:webHidden/>
          </w:rPr>
          <w:fldChar w:fldCharType="end"/>
        </w:r>
      </w:hyperlink>
    </w:p>
    <w:p w14:paraId="1CD90D74" w14:textId="7CD47395" w:rsidR="005254E9" w:rsidRDefault="00DB5B30">
      <w:pPr>
        <w:pStyle w:val="TOC4"/>
        <w:rPr>
          <w:rFonts w:eastAsiaTheme="minorEastAsia"/>
          <w:smallCaps w:val="0"/>
          <w:noProof/>
          <w:sz w:val="22"/>
          <w:lang w:val="en-US" w:eastAsia="zh-CN" w:bidi="ar-SA"/>
        </w:rPr>
      </w:pPr>
      <w:hyperlink w:anchor="_Toc452209671" w:history="1">
        <w:r w:rsidR="005254E9" w:rsidRPr="00541A2A">
          <w:rPr>
            <w:rStyle w:val="Hyperlink"/>
            <w:noProof/>
          </w:rPr>
          <w:t>Microsoft Dynamics Marketing</w:t>
        </w:r>
        <w:r w:rsidR="005254E9">
          <w:rPr>
            <w:noProof/>
            <w:webHidden/>
          </w:rPr>
          <w:tab/>
        </w:r>
        <w:r w:rsidR="005254E9">
          <w:rPr>
            <w:noProof/>
            <w:webHidden/>
          </w:rPr>
          <w:fldChar w:fldCharType="begin"/>
        </w:r>
        <w:r w:rsidR="005254E9">
          <w:rPr>
            <w:noProof/>
            <w:webHidden/>
          </w:rPr>
          <w:instrText xml:space="preserve"> PAGEREF _Toc452209671 \h </w:instrText>
        </w:r>
        <w:r w:rsidR="005254E9">
          <w:rPr>
            <w:noProof/>
            <w:webHidden/>
          </w:rPr>
        </w:r>
        <w:r w:rsidR="005254E9">
          <w:rPr>
            <w:noProof/>
            <w:webHidden/>
          </w:rPr>
          <w:fldChar w:fldCharType="separate"/>
        </w:r>
        <w:r w:rsidR="005254E9">
          <w:rPr>
            <w:noProof/>
            <w:webHidden/>
          </w:rPr>
          <w:t>19</w:t>
        </w:r>
        <w:r w:rsidR="005254E9">
          <w:rPr>
            <w:noProof/>
            <w:webHidden/>
          </w:rPr>
          <w:fldChar w:fldCharType="end"/>
        </w:r>
      </w:hyperlink>
    </w:p>
    <w:p w14:paraId="4DE5DD74" w14:textId="2C79A49E" w:rsidR="005254E9" w:rsidRDefault="00DB5B30">
      <w:pPr>
        <w:pStyle w:val="TOC4"/>
        <w:rPr>
          <w:rFonts w:eastAsiaTheme="minorEastAsia"/>
          <w:smallCaps w:val="0"/>
          <w:noProof/>
          <w:sz w:val="22"/>
          <w:lang w:val="en-US" w:eastAsia="zh-CN" w:bidi="ar-SA"/>
        </w:rPr>
      </w:pPr>
      <w:hyperlink w:anchor="_Toc452209672" w:history="1">
        <w:r w:rsidR="005254E9" w:rsidRPr="00541A2A">
          <w:rPr>
            <w:rStyle w:val="Hyperlink"/>
            <w:noProof/>
          </w:rPr>
          <w:t>Microsoft Social Engagement</w:t>
        </w:r>
        <w:r w:rsidR="005254E9">
          <w:rPr>
            <w:noProof/>
            <w:webHidden/>
          </w:rPr>
          <w:tab/>
        </w:r>
        <w:r w:rsidR="005254E9">
          <w:rPr>
            <w:noProof/>
            <w:webHidden/>
          </w:rPr>
          <w:fldChar w:fldCharType="begin"/>
        </w:r>
        <w:r w:rsidR="005254E9">
          <w:rPr>
            <w:noProof/>
            <w:webHidden/>
          </w:rPr>
          <w:instrText xml:space="preserve"> PAGEREF _Toc452209672 \h </w:instrText>
        </w:r>
        <w:r w:rsidR="005254E9">
          <w:rPr>
            <w:noProof/>
            <w:webHidden/>
          </w:rPr>
        </w:r>
        <w:r w:rsidR="005254E9">
          <w:rPr>
            <w:noProof/>
            <w:webHidden/>
          </w:rPr>
          <w:fldChar w:fldCharType="separate"/>
        </w:r>
        <w:r w:rsidR="005254E9">
          <w:rPr>
            <w:noProof/>
            <w:webHidden/>
          </w:rPr>
          <w:t>19</w:t>
        </w:r>
        <w:r w:rsidR="005254E9">
          <w:rPr>
            <w:noProof/>
            <w:webHidden/>
          </w:rPr>
          <w:fldChar w:fldCharType="end"/>
        </w:r>
      </w:hyperlink>
    </w:p>
    <w:p w14:paraId="066D7B78" w14:textId="6AE40D58" w:rsidR="005254E9" w:rsidRDefault="00DB5B30">
      <w:pPr>
        <w:pStyle w:val="TOC4"/>
        <w:rPr>
          <w:rFonts w:eastAsiaTheme="minorEastAsia"/>
          <w:smallCaps w:val="0"/>
          <w:noProof/>
          <w:sz w:val="22"/>
          <w:lang w:val="en-US" w:eastAsia="zh-CN" w:bidi="ar-SA"/>
        </w:rPr>
      </w:pPr>
      <w:hyperlink w:anchor="_Toc452209673" w:history="1">
        <w:r w:rsidR="005254E9" w:rsidRPr="00541A2A">
          <w:rPr>
            <w:rStyle w:val="Hyperlink"/>
            <w:noProof/>
          </w:rPr>
          <w:t>Parature</w:t>
        </w:r>
        <w:r w:rsidR="005254E9" w:rsidRPr="00541A2A">
          <w:rPr>
            <w:rStyle w:val="Hyperlink"/>
            <w:noProof/>
            <w:lang w:val="ru-RU"/>
          </w:rPr>
          <w:t xml:space="preserve"> (на </w:t>
        </w:r>
        <w:r w:rsidR="005254E9" w:rsidRPr="00541A2A">
          <w:rPr>
            <w:rStyle w:val="Hyperlink"/>
            <w:noProof/>
          </w:rPr>
          <w:t>Microsoft</w:t>
        </w:r>
        <w:r w:rsidR="005254E9" w:rsidRPr="00541A2A">
          <w:rPr>
            <w:rStyle w:val="Hyperlink"/>
            <w:noProof/>
            <w:lang w:val="ru-RU"/>
          </w:rPr>
          <w:t>)</w:t>
        </w:r>
        <w:r w:rsidR="005254E9">
          <w:rPr>
            <w:noProof/>
            <w:webHidden/>
          </w:rPr>
          <w:tab/>
        </w:r>
        <w:r w:rsidR="005254E9">
          <w:rPr>
            <w:noProof/>
            <w:webHidden/>
          </w:rPr>
          <w:fldChar w:fldCharType="begin"/>
        </w:r>
        <w:r w:rsidR="005254E9">
          <w:rPr>
            <w:noProof/>
            <w:webHidden/>
          </w:rPr>
          <w:instrText xml:space="preserve"> PAGEREF _Toc452209673 \h </w:instrText>
        </w:r>
        <w:r w:rsidR="005254E9">
          <w:rPr>
            <w:noProof/>
            <w:webHidden/>
          </w:rPr>
        </w:r>
        <w:r w:rsidR="005254E9">
          <w:rPr>
            <w:noProof/>
            <w:webHidden/>
          </w:rPr>
          <w:fldChar w:fldCharType="separate"/>
        </w:r>
        <w:r w:rsidR="005254E9">
          <w:rPr>
            <w:noProof/>
            <w:webHidden/>
          </w:rPr>
          <w:t>20</w:t>
        </w:r>
        <w:r w:rsidR="005254E9">
          <w:rPr>
            <w:noProof/>
            <w:webHidden/>
          </w:rPr>
          <w:fldChar w:fldCharType="end"/>
        </w:r>
      </w:hyperlink>
    </w:p>
    <w:p w14:paraId="31265348" w14:textId="43FD3DAA" w:rsidR="005254E9" w:rsidRDefault="00DB5B30">
      <w:pPr>
        <w:pStyle w:val="TOC2"/>
        <w:tabs>
          <w:tab w:val="right" w:leader="dot" w:pos="5030"/>
        </w:tabs>
        <w:rPr>
          <w:rFonts w:eastAsiaTheme="minorEastAsia"/>
          <w:b w:val="0"/>
          <w:smallCaps w:val="0"/>
          <w:noProof/>
          <w:sz w:val="22"/>
          <w:lang w:val="en-US" w:eastAsia="zh-CN" w:bidi="ar-SA"/>
        </w:rPr>
      </w:pPr>
      <w:hyperlink w:anchor="_Toc452209674" w:history="1">
        <w:r w:rsidR="005254E9" w:rsidRPr="00541A2A">
          <w:rPr>
            <w:rStyle w:val="Hyperlink"/>
            <w:noProof/>
            <w:lang w:val="ru-RU"/>
          </w:rPr>
          <w:t xml:space="preserve">Услуги на </w:t>
        </w:r>
        <w:r w:rsidR="005254E9" w:rsidRPr="00541A2A">
          <w:rPr>
            <w:rStyle w:val="Hyperlink"/>
            <w:noProof/>
          </w:rPr>
          <w:t>Office</w:t>
        </w:r>
        <w:r w:rsidR="005254E9" w:rsidRPr="00541A2A">
          <w:rPr>
            <w:rStyle w:val="Hyperlink"/>
            <w:noProof/>
            <w:lang w:val="ru-RU"/>
          </w:rPr>
          <w:t xml:space="preserve"> 365</w:t>
        </w:r>
        <w:r w:rsidR="005254E9">
          <w:rPr>
            <w:noProof/>
            <w:webHidden/>
          </w:rPr>
          <w:tab/>
        </w:r>
        <w:r w:rsidR="005254E9">
          <w:rPr>
            <w:noProof/>
            <w:webHidden/>
          </w:rPr>
          <w:fldChar w:fldCharType="begin"/>
        </w:r>
        <w:r w:rsidR="005254E9">
          <w:rPr>
            <w:noProof/>
            <w:webHidden/>
          </w:rPr>
          <w:instrText xml:space="preserve"> PAGEREF _Toc452209674 \h </w:instrText>
        </w:r>
        <w:r w:rsidR="005254E9">
          <w:rPr>
            <w:noProof/>
            <w:webHidden/>
          </w:rPr>
        </w:r>
        <w:r w:rsidR="005254E9">
          <w:rPr>
            <w:noProof/>
            <w:webHidden/>
          </w:rPr>
          <w:fldChar w:fldCharType="separate"/>
        </w:r>
        <w:r w:rsidR="005254E9">
          <w:rPr>
            <w:noProof/>
            <w:webHidden/>
          </w:rPr>
          <w:t>20</w:t>
        </w:r>
        <w:r w:rsidR="005254E9">
          <w:rPr>
            <w:noProof/>
            <w:webHidden/>
          </w:rPr>
          <w:fldChar w:fldCharType="end"/>
        </w:r>
      </w:hyperlink>
    </w:p>
    <w:p w14:paraId="2655BCD6" w14:textId="519FB431" w:rsidR="005254E9" w:rsidRDefault="00DB5B30">
      <w:pPr>
        <w:pStyle w:val="TOC4"/>
        <w:rPr>
          <w:rFonts w:eastAsiaTheme="minorEastAsia"/>
          <w:smallCaps w:val="0"/>
          <w:noProof/>
          <w:sz w:val="22"/>
          <w:lang w:val="en-US" w:eastAsia="zh-CN" w:bidi="ar-SA"/>
        </w:rPr>
      </w:pPr>
      <w:hyperlink w:anchor="_Toc452209675" w:history="1">
        <w:r w:rsidR="005254E9" w:rsidRPr="00541A2A">
          <w:rPr>
            <w:rStyle w:val="Hyperlink"/>
            <w:noProof/>
          </w:rPr>
          <w:t>Exchange Online</w:t>
        </w:r>
        <w:r w:rsidR="005254E9">
          <w:rPr>
            <w:noProof/>
            <w:webHidden/>
          </w:rPr>
          <w:tab/>
        </w:r>
        <w:r w:rsidR="005254E9">
          <w:rPr>
            <w:noProof/>
            <w:webHidden/>
          </w:rPr>
          <w:fldChar w:fldCharType="begin"/>
        </w:r>
        <w:r w:rsidR="005254E9">
          <w:rPr>
            <w:noProof/>
            <w:webHidden/>
          </w:rPr>
          <w:instrText xml:space="preserve"> PAGEREF _Toc452209675 \h </w:instrText>
        </w:r>
        <w:r w:rsidR="005254E9">
          <w:rPr>
            <w:noProof/>
            <w:webHidden/>
          </w:rPr>
        </w:r>
        <w:r w:rsidR="005254E9">
          <w:rPr>
            <w:noProof/>
            <w:webHidden/>
          </w:rPr>
          <w:fldChar w:fldCharType="separate"/>
        </w:r>
        <w:r w:rsidR="005254E9">
          <w:rPr>
            <w:noProof/>
            <w:webHidden/>
          </w:rPr>
          <w:t>20</w:t>
        </w:r>
        <w:r w:rsidR="005254E9">
          <w:rPr>
            <w:noProof/>
            <w:webHidden/>
          </w:rPr>
          <w:fldChar w:fldCharType="end"/>
        </w:r>
      </w:hyperlink>
    </w:p>
    <w:p w14:paraId="423A22C0" w14:textId="0977D7B5" w:rsidR="005254E9" w:rsidRDefault="00DB5B30">
      <w:pPr>
        <w:pStyle w:val="TOC4"/>
        <w:rPr>
          <w:rFonts w:eastAsiaTheme="minorEastAsia"/>
          <w:smallCaps w:val="0"/>
          <w:noProof/>
          <w:sz w:val="22"/>
          <w:lang w:val="en-US" w:eastAsia="zh-CN" w:bidi="ar-SA"/>
        </w:rPr>
      </w:pPr>
      <w:hyperlink w:anchor="_Toc452209676" w:history="1">
        <w:r w:rsidR="005254E9" w:rsidRPr="00541A2A">
          <w:rPr>
            <w:rStyle w:val="Hyperlink"/>
            <w:noProof/>
            <w:lang w:val="ru-RU"/>
          </w:rPr>
          <w:t xml:space="preserve">Приложения на </w:t>
        </w:r>
        <w:r w:rsidR="005254E9" w:rsidRPr="00541A2A">
          <w:rPr>
            <w:rStyle w:val="Hyperlink"/>
            <w:noProof/>
          </w:rPr>
          <w:t>Office</w:t>
        </w:r>
        <w:r w:rsidR="005254E9" w:rsidRPr="00541A2A">
          <w:rPr>
            <w:rStyle w:val="Hyperlink"/>
            <w:noProof/>
            <w:lang w:val="ru-RU"/>
          </w:rPr>
          <w:t xml:space="preserve"> 365</w:t>
        </w:r>
        <w:r w:rsidR="005254E9">
          <w:rPr>
            <w:noProof/>
            <w:webHidden/>
          </w:rPr>
          <w:tab/>
        </w:r>
        <w:r w:rsidR="005254E9">
          <w:rPr>
            <w:noProof/>
            <w:webHidden/>
          </w:rPr>
          <w:fldChar w:fldCharType="begin"/>
        </w:r>
        <w:r w:rsidR="005254E9">
          <w:rPr>
            <w:noProof/>
            <w:webHidden/>
          </w:rPr>
          <w:instrText xml:space="preserve"> PAGEREF _Toc452209676 \h </w:instrText>
        </w:r>
        <w:r w:rsidR="005254E9">
          <w:rPr>
            <w:noProof/>
            <w:webHidden/>
          </w:rPr>
        </w:r>
        <w:r w:rsidR="005254E9">
          <w:rPr>
            <w:noProof/>
            <w:webHidden/>
          </w:rPr>
          <w:fldChar w:fldCharType="separate"/>
        </w:r>
        <w:r w:rsidR="005254E9">
          <w:rPr>
            <w:noProof/>
            <w:webHidden/>
          </w:rPr>
          <w:t>22</w:t>
        </w:r>
        <w:r w:rsidR="005254E9">
          <w:rPr>
            <w:noProof/>
            <w:webHidden/>
          </w:rPr>
          <w:fldChar w:fldCharType="end"/>
        </w:r>
      </w:hyperlink>
    </w:p>
    <w:p w14:paraId="4B5404C1" w14:textId="40A75448" w:rsidR="005254E9" w:rsidRDefault="00DB5B30">
      <w:pPr>
        <w:pStyle w:val="TOC4"/>
        <w:rPr>
          <w:rFonts w:eastAsiaTheme="minorEastAsia"/>
          <w:smallCaps w:val="0"/>
          <w:noProof/>
          <w:sz w:val="22"/>
          <w:lang w:val="en-US" w:eastAsia="zh-CN" w:bidi="ar-SA"/>
        </w:rPr>
      </w:pPr>
      <w:hyperlink w:anchor="_Toc452209677" w:history="1">
        <w:r w:rsidR="005254E9" w:rsidRPr="00541A2A">
          <w:rPr>
            <w:rStyle w:val="Hyperlink"/>
            <w:noProof/>
          </w:rPr>
          <w:t>Office 365 Delve Analytics</w:t>
        </w:r>
        <w:r w:rsidR="005254E9">
          <w:rPr>
            <w:noProof/>
            <w:webHidden/>
          </w:rPr>
          <w:tab/>
        </w:r>
        <w:r w:rsidR="005254E9">
          <w:rPr>
            <w:noProof/>
            <w:webHidden/>
          </w:rPr>
          <w:fldChar w:fldCharType="begin"/>
        </w:r>
        <w:r w:rsidR="005254E9">
          <w:rPr>
            <w:noProof/>
            <w:webHidden/>
          </w:rPr>
          <w:instrText xml:space="preserve"> PAGEREF _Toc452209677 \h </w:instrText>
        </w:r>
        <w:r w:rsidR="005254E9">
          <w:rPr>
            <w:noProof/>
            <w:webHidden/>
          </w:rPr>
        </w:r>
        <w:r w:rsidR="005254E9">
          <w:rPr>
            <w:noProof/>
            <w:webHidden/>
          </w:rPr>
          <w:fldChar w:fldCharType="separate"/>
        </w:r>
        <w:r w:rsidR="005254E9">
          <w:rPr>
            <w:noProof/>
            <w:webHidden/>
          </w:rPr>
          <w:t>23</w:t>
        </w:r>
        <w:r w:rsidR="005254E9">
          <w:rPr>
            <w:noProof/>
            <w:webHidden/>
          </w:rPr>
          <w:fldChar w:fldCharType="end"/>
        </w:r>
      </w:hyperlink>
    </w:p>
    <w:p w14:paraId="71473441" w14:textId="45B90504" w:rsidR="005254E9" w:rsidRDefault="00DB5B30">
      <w:pPr>
        <w:pStyle w:val="TOC4"/>
        <w:rPr>
          <w:rFonts w:eastAsiaTheme="minorEastAsia"/>
          <w:smallCaps w:val="0"/>
          <w:noProof/>
          <w:sz w:val="22"/>
          <w:lang w:val="en-US" w:eastAsia="zh-CN" w:bidi="ar-SA"/>
        </w:rPr>
      </w:pPr>
      <w:hyperlink w:anchor="_Toc452209678" w:history="1">
        <w:r w:rsidR="005254E9" w:rsidRPr="00541A2A">
          <w:rPr>
            <w:rStyle w:val="Hyperlink"/>
            <w:noProof/>
          </w:rPr>
          <w:t>Office 365 Advanced eDiscovery</w:t>
        </w:r>
        <w:r w:rsidR="005254E9">
          <w:rPr>
            <w:noProof/>
            <w:webHidden/>
          </w:rPr>
          <w:tab/>
        </w:r>
        <w:r w:rsidR="005254E9">
          <w:rPr>
            <w:noProof/>
            <w:webHidden/>
          </w:rPr>
          <w:fldChar w:fldCharType="begin"/>
        </w:r>
        <w:r w:rsidR="005254E9">
          <w:rPr>
            <w:noProof/>
            <w:webHidden/>
          </w:rPr>
          <w:instrText xml:space="preserve"> PAGEREF _Toc452209678 \h </w:instrText>
        </w:r>
        <w:r w:rsidR="005254E9">
          <w:rPr>
            <w:noProof/>
            <w:webHidden/>
          </w:rPr>
        </w:r>
        <w:r w:rsidR="005254E9">
          <w:rPr>
            <w:noProof/>
            <w:webHidden/>
          </w:rPr>
          <w:fldChar w:fldCharType="separate"/>
        </w:r>
        <w:r w:rsidR="005254E9">
          <w:rPr>
            <w:noProof/>
            <w:webHidden/>
          </w:rPr>
          <w:t>23</w:t>
        </w:r>
        <w:r w:rsidR="005254E9">
          <w:rPr>
            <w:noProof/>
            <w:webHidden/>
          </w:rPr>
          <w:fldChar w:fldCharType="end"/>
        </w:r>
      </w:hyperlink>
    </w:p>
    <w:p w14:paraId="53ACA124" w14:textId="30BE200C" w:rsidR="005254E9" w:rsidRDefault="00DB5B30">
      <w:pPr>
        <w:pStyle w:val="TOC4"/>
        <w:rPr>
          <w:rFonts w:eastAsiaTheme="minorEastAsia"/>
          <w:smallCaps w:val="0"/>
          <w:noProof/>
          <w:sz w:val="22"/>
          <w:lang w:val="en-US" w:eastAsia="zh-CN" w:bidi="ar-SA"/>
        </w:rPr>
      </w:pPr>
      <w:hyperlink w:anchor="_Toc452209679" w:history="1">
        <w:r w:rsidR="005254E9" w:rsidRPr="00541A2A">
          <w:rPr>
            <w:rStyle w:val="Hyperlink"/>
            <w:noProof/>
          </w:rPr>
          <w:t>Office</w:t>
        </w:r>
        <w:r w:rsidR="005254E9" w:rsidRPr="00541A2A">
          <w:rPr>
            <w:rStyle w:val="Hyperlink"/>
            <w:noProof/>
            <w:lang w:val="ru-RU"/>
          </w:rPr>
          <w:t xml:space="preserve"> </w:t>
        </w:r>
        <w:r w:rsidR="005254E9" w:rsidRPr="00541A2A">
          <w:rPr>
            <w:rStyle w:val="Hyperlink"/>
            <w:noProof/>
          </w:rPr>
          <w:t>Online</w:t>
        </w:r>
        <w:r w:rsidR="005254E9">
          <w:rPr>
            <w:noProof/>
            <w:webHidden/>
          </w:rPr>
          <w:tab/>
        </w:r>
        <w:r w:rsidR="005254E9">
          <w:rPr>
            <w:noProof/>
            <w:webHidden/>
          </w:rPr>
          <w:fldChar w:fldCharType="begin"/>
        </w:r>
        <w:r w:rsidR="005254E9">
          <w:rPr>
            <w:noProof/>
            <w:webHidden/>
          </w:rPr>
          <w:instrText xml:space="preserve"> PAGEREF _Toc452209679 \h </w:instrText>
        </w:r>
        <w:r w:rsidR="005254E9">
          <w:rPr>
            <w:noProof/>
            <w:webHidden/>
          </w:rPr>
        </w:r>
        <w:r w:rsidR="005254E9">
          <w:rPr>
            <w:noProof/>
            <w:webHidden/>
          </w:rPr>
          <w:fldChar w:fldCharType="separate"/>
        </w:r>
        <w:r w:rsidR="005254E9">
          <w:rPr>
            <w:noProof/>
            <w:webHidden/>
          </w:rPr>
          <w:t>23</w:t>
        </w:r>
        <w:r w:rsidR="005254E9">
          <w:rPr>
            <w:noProof/>
            <w:webHidden/>
          </w:rPr>
          <w:fldChar w:fldCharType="end"/>
        </w:r>
      </w:hyperlink>
    </w:p>
    <w:p w14:paraId="20AEC1EA" w14:textId="13D3DD8D" w:rsidR="005254E9" w:rsidRDefault="00DB5B30">
      <w:pPr>
        <w:pStyle w:val="TOC4"/>
        <w:rPr>
          <w:rFonts w:eastAsiaTheme="minorEastAsia"/>
          <w:smallCaps w:val="0"/>
          <w:noProof/>
          <w:sz w:val="22"/>
          <w:lang w:val="en-US" w:eastAsia="zh-CN" w:bidi="ar-SA"/>
        </w:rPr>
      </w:pPr>
      <w:hyperlink w:anchor="_Toc452209680" w:history="1">
        <w:r w:rsidR="005254E9" w:rsidRPr="00541A2A">
          <w:rPr>
            <w:rStyle w:val="Hyperlink"/>
            <w:noProof/>
          </w:rPr>
          <w:t>OneDrive</w:t>
        </w:r>
        <w:r w:rsidR="005254E9" w:rsidRPr="00541A2A">
          <w:rPr>
            <w:rStyle w:val="Hyperlink"/>
            <w:noProof/>
            <w:lang w:val="ru-RU"/>
          </w:rPr>
          <w:t xml:space="preserve"> за бизнеса</w:t>
        </w:r>
        <w:r w:rsidR="005254E9">
          <w:rPr>
            <w:noProof/>
            <w:webHidden/>
          </w:rPr>
          <w:tab/>
        </w:r>
        <w:r w:rsidR="005254E9">
          <w:rPr>
            <w:noProof/>
            <w:webHidden/>
          </w:rPr>
          <w:fldChar w:fldCharType="begin"/>
        </w:r>
        <w:r w:rsidR="005254E9">
          <w:rPr>
            <w:noProof/>
            <w:webHidden/>
          </w:rPr>
          <w:instrText xml:space="preserve"> PAGEREF _Toc452209680 \h </w:instrText>
        </w:r>
        <w:r w:rsidR="005254E9">
          <w:rPr>
            <w:noProof/>
            <w:webHidden/>
          </w:rPr>
        </w:r>
        <w:r w:rsidR="005254E9">
          <w:rPr>
            <w:noProof/>
            <w:webHidden/>
          </w:rPr>
          <w:fldChar w:fldCharType="separate"/>
        </w:r>
        <w:r w:rsidR="005254E9">
          <w:rPr>
            <w:noProof/>
            <w:webHidden/>
          </w:rPr>
          <w:t>23</w:t>
        </w:r>
        <w:r w:rsidR="005254E9">
          <w:rPr>
            <w:noProof/>
            <w:webHidden/>
          </w:rPr>
          <w:fldChar w:fldCharType="end"/>
        </w:r>
      </w:hyperlink>
    </w:p>
    <w:p w14:paraId="6B51EDB2" w14:textId="585851AD" w:rsidR="005254E9" w:rsidRDefault="00DB5B30">
      <w:pPr>
        <w:pStyle w:val="TOC4"/>
        <w:rPr>
          <w:rFonts w:eastAsiaTheme="minorEastAsia"/>
          <w:smallCaps w:val="0"/>
          <w:noProof/>
          <w:sz w:val="22"/>
          <w:lang w:val="en-US" w:eastAsia="zh-CN" w:bidi="ar-SA"/>
        </w:rPr>
      </w:pPr>
      <w:hyperlink w:anchor="_Toc452209681" w:history="1">
        <w:r w:rsidR="005254E9" w:rsidRPr="00541A2A">
          <w:rPr>
            <w:rStyle w:val="Hyperlink"/>
            <w:noProof/>
          </w:rPr>
          <w:t>Project Online</w:t>
        </w:r>
        <w:r w:rsidR="005254E9">
          <w:rPr>
            <w:noProof/>
            <w:webHidden/>
          </w:rPr>
          <w:tab/>
        </w:r>
        <w:r w:rsidR="005254E9">
          <w:rPr>
            <w:noProof/>
            <w:webHidden/>
          </w:rPr>
          <w:fldChar w:fldCharType="begin"/>
        </w:r>
        <w:r w:rsidR="005254E9">
          <w:rPr>
            <w:noProof/>
            <w:webHidden/>
          </w:rPr>
          <w:instrText xml:space="preserve"> PAGEREF _Toc452209681 \h </w:instrText>
        </w:r>
        <w:r w:rsidR="005254E9">
          <w:rPr>
            <w:noProof/>
            <w:webHidden/>
          </w:rPr>
        </w:r>
        <w:r w:rsidR="005254E9">
          <w:rPr>
            <w:noProof/>
            <w:webHidden/>
          </w:rPr>
          <w:fldChar w:fldCharType="separate"/>
        </w:r>
        <w:r w:rsidR="005254E9">
          <w:rPr>
            <w:noProof/>
            <w:webHidden/>
          </w:rPr>
          <w:t>23</w:t>
        </w:r>
        <w:r w:rsidR="005254E9">
          <w:rPr>
            <w:noProof/>
            <w:webHidden/>
          </w:rPr>
          <w:fldChar w:fldCharType="end"/>
        </w:r>
      </w:hyperlink>
    </w:p>
    <w:p w14:paraId="4118AEA4" w14:textId="30CE87C9" w:rsidR="005254E9" w:rsidRDefault="00DB5B30">
      <w:pPr>
        <w:pStyle w:val="TOC4"/>
        <w:rPr>
          <w:rFonts w:eastAsiaTheme="minorEastAsia"/>
          <w:smallCaps w:val="0"/>
          <w:noProof/>
          <w:sz w:val="22"/>
          <w:lang w:val="en-US" w:eastAsia="zh-CN" w:bidi="ar-SA"/>
        </w:rPr>
      </w:pPr>
      <w:hyperlink w:anchor="_Toc452209682" w:history="1">
        <w:r w:rsidR="005254E9" w:rsidRPr="00541A2A">
          <w:rPr>
            <w:rStyle w:val="Hyperlink"/>
            <w:noProof/>
          </w:rPr>
          <w:t>SharePoint Online</w:t>
        </w:r>
        <w:r w:rsidR="005254E9">
          <w:rPr>
            <w:noProof/>
            <w:webHidden/>
          </w:rPr>
          <w:tab/>
        </w:r>
        <w:r w:rsidR="005254E9">
          <w:rPr>
            <w:noProof/>
            <w:webHidden/>
          </w:rPr>
          <w:fldChar w:fldCharType="begin"/>
        </w:r>
        <w:r w:rsidR="005254E9">
          <w:rPr>
            <w:noProof/>
            <w:webHidden/>
          </w:rPr>
          <w:instrText xml:space="preserve"> PAGEREF _Toc452209682 \h </w:instrText>
        </w:r>
        <w:r w:rsidR="005254E9">
          <w:rPr>
            <w:noProof/>
            <w:webHidden/>
          </w:rPr>
        </w:r>
        <w:r w:rsidR="005254E9">
          <w:rPr>
            <w:noProof/>
            <w:webHidden/>
          </w:rPr>
          <w:fldChar w:fldCharType="separate"/>
        </w:r>
        <w:r w:rsidR="005254E9">
          <w:rPr>
            <w:noProof/>
            <w:webHidden/>
          </w:rPr>
          <w:t>23</w:t>
        </w:r>
        <w:r w:rsidR="005254E9">
          <w:rPr>
            <w:noProof/>
            <w:webHidden/>
          </w:rPr>
          <w:fldChar w:fldCharType="end"/>
        </w:r>
      </w:hyperlink>
    </w:p>
    <w:p w14:paraId="6AF08F7C" w14:textId="3935A87E" w:rsidR="005254E9" w:rsidRDefault="00DB5B30">
      <w:pPr>
        <w:pStyle w:val="TOC4"/>
        <w:rPr>
          <w:rFonts w:eastAsiaTheme="minorEastAsia"/>
          <w:smallCaps w:val="0"/>
          <w:noProof/>
          <w:sz w:val="22"/>
          <w:lang w:val="en-US" w:eastAsia="zh-CN" w:bidi="ar-SA"/>
        </w:rPr>
      </w:pPr>
      <w:hyperlink w:anchor="_Toc452209683" w:history="1">
        <w:r w:rsidR="005254E9" w:rsidRPr="00541A2A">
          <w:rPr>
            <w:rStyle w:val="Hyperlink"/>
            <w:noProof/>
          </w:rPr>
          <w:t>Skype</w:t>
        </w:r>
        <w:r w:rsidR="005254E9" w:rsidRPr="00541A2A">
          <w:rPr>
            <w:rStyle w:val="Hyperlink"/>
            <w:noProof/>
            <w:lang w:val="ru-RU"/>
          </w:rPr>
          <w:t xml:space="preserve"> за бизнеса онлайн</w:t>
        </w:r>
        <w:r w:rsidR="005254E9">
          <w:rPr>
            <w:noProof/>
            <w:webHidden/>
          </w:rPr>
          <w:tab/>
        </w:r>
        <w:r w:rsidR="005254E9">
          <w:rPr>
            <w:noProof/>
            <w:webHidden/>
          </w:rPr>
          <w:fldChar w:fldCharType="begin"/>
        </w:r>
        <w:r w:rsidR="005254E9">
          <w:rPr>
            <w:noProof/>
            <w:webHidden/>
          </w:rPr>
          <w:instrText xml:space="preserve"> PAGEREF _Toc452209683 \h </w:instrText>
        </w:r>
        <w:r w:rsidR="005254E9">
          <w:rPr>
            <w:noProof/>
            <w:webHidden/>
          </w:rPr>
        </w:r>
        <w:r w:rsidR="005254E9">
          <w:rPr>
            <w:noProof/>
            <w:webHidden/>
          </w:rPr>
          <w:fldChar w:fldCharType="separate"/>
        </w:r>
        <w:r w:rsidR="005254E9">
          <w:rPr>
            <w:noProof/>
            <w:webHidden/>
          </w:rPr>
          <w:t>24</w:t>
        </w:r>
        <w:r w:rsidR="005254E9">
          <w:rPr>
            <w:noProof/>
            <w:webHidden/>
          </w:rPr>
          <w:fldChar w:fldCharType="end"/>
        </w:r>
      </w:hyperlink>
    </w:p>
    <w:p w14:paraId="29BD73F2" w14:textId="7E73722A" w:rsidR="005254E9" w:rsidRDefault="00DB5B30">
      <w:pPr>
        <w:pStyle w:val="TOC4"/>
        <w:rPr>
          <w:rFonts w:eastAsiaTheme="minorEastAsia"/>
          <w:smallCaps w:val="0"/>
          <w:noProof/>
          <w:sz w:val="22"/>
          <w:lang w:val="en-US" w:eastAsia="zh-CN" w:bidi="ar-SA"/>
        </w:rPr>
      </w:pPr>
      <w:hyperlink w:anchor="_Toc452209684" w:history="1">
        <w:r w:rsidR="005254E9" w:rsidRPr="00541A2A">
          <w:rPr>
            <w:rStyle w:val="Hyperlink"/>
            <w:noProof/>
            <w:lang w:val="ru-RU"/>
          </w:rPr>
          <w:t xml:space="preserve">Услуги </w:t>
        </w:r>
        <w:r w:rsidR="005254E9" w:rsidRPr="00541A2A">
          <w:rPr>
            <w:rStyle w:val="Hyperlink"/>
            <w:noProof/>
          </w:rPr>
          <w:t>PSTN</w:t>
        </w:r>
        <w:r w:rsidR="005254E9" w:rsidRPr="00541A2A">
          <w:rPr>
            <w:rStyle w:val="Hyperlink"/>
            <w:noProof/>
            <w:lang w:val="ru-RU"/>
          </w:rPr>
          <w:t xml:space="preserve"> за </w:t>
        </w:r>
        <w:r w:rsidR="005254E9" w:rsidRPr="00541A2A">
          <w:rPr>
            <w:rStyle w:val="Hyperlink"/>
            <w:noProof/>
          </w:rPr>
          <w:t>Skype</w:t>
        </w:r>
        <w:r w:rsidR="005254E9" w:rsidRPr="00541A2A">
          <w:rPr>
            <w:rStyle w:val="Hyperlink"/>
            <w:noProof/>
            <w:lang w:val="ru-RU"/>
          </w:rPr>
          <w:t xml:space="preserve"> за бизнеса онлайн</w:t>
        </w:r>
        <w:r w:rsidR="005254E9">
          <w:rPr>
            <w:noProof/>
            <w:webHidden/>
          </w:rPr>
          <w:tab/>
        </w:r>
        <w:r w:rsidR="005254E9">
          <w:rPr>
            <w:noProof/>
            <w:webHidden/>
          </w:rPr>
          <w:fldChar w:fldCharType="begin"/>
        </w:r>
        <w:r w:rsidR="005254E9">
          <w:rPr>
            <w:noProof/>
            <w:webHidden/>
          </w:rPr>
          <w:instrText xml:space="preserve"> PAGEREF _Toc452209684 \h </w:instrText>
        </w:r>
        <w:r w:rsidR="005254E9">
          <w:rPr>
            <w:noProof/>
            <w:webHidden/>
          </w:rPr>
        </w:r>
        <w:r w:rsidR="005254E9">
          <w:rPr>
            <w:noProof/>
            <w:webHidden/>
          </w:rPr>
          <w:fldChar w:fldCharType="separate"/>
        </w:r>
        <w:r w:rsidR="005254E9">
          <w:rPr>
            <w:noProof/>
            <w:webHidden/>
          </w:rPr>
          <w:t>24</w:t>
        </w:r>
        <w:r w:rsidR="005254E9">
          <w:rPr>
            <w:noProof/>
            <w:webHidden/>
          </w:rPr>
          <w:fldChar w:fldCharType="end"/>
        </w:r>
      </w:hyperlink>
    </w:p>
    <w:p w14:paraId="6415D3F8" w14:textId="5B804EAF" w:rsidR="005254E9" w:rsidRDefault="00DB5B30">
      <w:pPr>
        <w:pStyle w:val="TOC2"/>
        <w:tabs>
          <w:tab w:val="right" w:leader="dot" w:pos="5030"/>
        </w:tabs>
        <w:rPr>
          <w:rFonts w:eastAsiaTheme="minorEastAsia"/>
          <w:b w:val="0"/>
          <w:smallCaps w:val="0"/>
          <w:noProof/>
          <w:sz w:val="22"/>
          <w:lang w:val="en-US" w:eastAsia="zh-CN" w:bidi="ar-SA"/>
        </w:rPr>
      </w:pPr>
      <w:hyperlink w:anchor="_Toc452209685" w:history="1">
        <w:r w:rsidR="005254E9" w:rsidRPr="00541A2A">
          <w:rPr>
            <w:rStyle w:val="Hyperlink"/>
            <w:noProof/>
            <w:lang w:val="ru-RU"/>
          </w:rPr>
          <w:t>Други Онлайн услуги</w:t>
        </w:r>
        <w:r w:rsidR="005254E9">
          <w:rPr>
            <w:noProof/>
            <w:webHidden/>
          </w:rPr>
          <w:tab/>
        </w:r>
        <w:r w:rsidR="005254E9">
          <w:rPr>
            <w:noProof/>
            <w:webHidden/>
          </w:rPr>
          <w:fldChar w:fldCharType="begin"/>
        </w:r>
        <w:r w:rsidR="005254E9">
          <w:rPr>
            <w:noProof/>
            <w:webHidden/>
          </w:rPr>
          <w:instrText xml:space="preserve"> PAGEREF _Toc452209685 \h </w:instrText>
        </w:r>
        <w:r w:rsidR="005254E9">
          <w:rPr>
            <w:noProof/>
            <w:webHidden/>
          </w:rPr>
        </w:r>
        <w:r w:rsidR="005254E9">
          <w:rPr>
            <w:noProof/>
            <w:webHidden/>
          </w:rPr>
          <w:fldChar w:fldCharType="separate"/>
        </w:r>
        <w:r w:rsidR="005254E9">
          <w:rPr>
            <w:noProof/>
            <w:webHidden/>
          </w:rPr>
          <w:t>25</w:t>
        </w:r>
        <w:r w:rsidR="005254E9">
          <w:rPr>
            <w:noProof/>
            <w:webHidden/>
          </w:rPr>
          <w:fldChar w:fldCharType="end"/>
        </w:r>
      </w:hyperlink>
    </w:p>
    <w:p w14:paraId="3471AEC1" w14:textId="33C4D4DD" w:rsidR="005254E9" w:rsidRDefault="00DB5B30">
      <w:pPr>
        <w:pStyle w:val="TOC4"/>
        <w:rPr>
          <w:rFonts w:eastAsiaTheme="minorEastAsia"/>
          <w:smallCaps w:val="0"/>
          <w:noProof/>
          <w:sz w:val="22"/>
          <w:lang w:val="en-US" w:eastAsia="zh-CN" w:bidi="ar-SA"/>
        </w:rPr>
      </w:pPr>
      <w:hyperlink w:anchor="_Toc452209686" w:history="1">
        <w:r w:rsidR="005254E9" w:rsidRPr="00541A2A">
          <w:rPr>
            <w:rStyle w:val="Hyperlink"/>
            <w:noProof/>
            <w:lang w:val="ru-RU"/>
          </w:rPr>
          <w:t xml:space="preserve">Платформа </w:t>
        </w:r>
        <w:r w:rsidR="005254E9" w:rsidRPr="00541A2A">
          <w:rPr>
            <w:rStyle w:val="Hyperlink"/>
            <w:noProof/>
          </w:rPr>
          <w:t>Bing</w:t>
        </w:r>
        <w:r w:rsidR="005254E9" w:rsidRPr="00541A2A">
          <w:rPr>
            <w:rStyle w:val="Hyperlink"/>
            <w:noProof/>
            <w:lang w:val="ru-RU"/>
          </w:rPr>
          <w:t xml:space="preserve"> </w:t>
        </w:r>
        <w:r w:rsidR="005254E9" w:rsidRPr="00541A2A">
          <w:rPr>
            <w:rStyle w:val="Hyperlink"/>
            <w:noProof/>
          </w:rPr>
          <w:t>Maps</w:t>
        </w:r>
        <w:r w:rsidR="005254E9" w:rsidRPr="00541A2A">
          <w:rPr>
            <w:rStyle w:val="Hyperlink"/>
            <w:noProof/>
            <w:lang w:val="ru-RU"/>
          </w:rPr>
          <w:t xml:space="preserve"> </w:t>
        </w:r>
        <w:r w:rsidR="005254E9" w:rsidRPr="00541A2A">
          <w:rPr>
            <w:rStyle w:val="Hyperlink"/>
            <w:noProof/>
          </w:rPr>
          <w:t>Enterprise</w:t>
        </w:r>
        <w:r w:rsidR="005254E9" w:rsidRPr="00541A2A">
          <w:rPr>
            <w:rStyle w:val="Hyperlink"/>
            <w:noProof/>
            <w:lang w:val="ru-RU"/>
          </w:rPr>
          <w:t xml:space="preserve"> и Платформа за управление на движими активи на </w:t>
        </w:r>
        <w:r w:rsidR="005254E9" w:rsidRPr="00541A2A">
          <w:rPr>
            <w:rStyle w:val="Hyperlink"/>
            <w:noProof/>
          </w:rPr>
          <w:t>Bing</w:t>
        </w:r>
        <w:r w:rsidR="005254E9" w:rsidRPr="00541A2A">
          <w:rPr>
            <w:rStyle w:val="Hyperlink"/>
            <w:noProof/>
            <w:lang w:val="ru-RU"/>
          </w:rPr>
          <w:t xml:space="preserve"> </w:t>
        </w:r>
        <w:r w:rsidR="005254E9" w:rsidRPr="00541A2A">
          <w:rPr>
            <w:rStyle w:val="Hyperlink"/>
            <w:noProof/>
          </w:rPr>
          <w:t>Maps</w:t>
        </w:r>
        <w:r w:rsidR="005254E9">
          <w:rPr>
            <w:noProof/>
            <w:webHidden/>
          </w:rPr>
          <w:tab/>
        </w:r>
        <w:r w:rsidR="005254E9">
          <w:rPr>
            <w:noProof/>
            <w:webHidden/>
          </w:rPr>
          <w:fldChar w:fldCharType="begin"/>
        </w:r>
        <w:r w:rsidR="005254E9">
          <w:rPr>
            <w:noProof/>
            <w:webHidden/>
          </w:rPr>
          <w:instrText xml:space="preserve"> PAGEREF _Toc452209686 \h </w:instrText>
        </w:r>
        <w:r w:rsidR="005254E9">
          <w:rPr>
            <w:noProof/>
            <w:webHidden/>
          </w:rPr>
        </w:r>
        <w:r w:rsidR="005254E9">
          <w:rPr>
            <w:noProof/>
            <w:webHidden/>
          </w:rPr>
          <w:fldChar w:fldCharType="separate"/>
        </w:r>
        <w:r w:rsidR="005254E9">
          <w:rPr>
            <w:noProof/>
            <w:webHidden/>
          </w:rPr>
          <w:t>25</w:t>
        </w:r>
        <w:r w:rsidR="005254E9">
          <w:rPr>
            <w:noProof/>
            <w:webHidden/>
          </w:rPr>
          <w:fldChar w:fldCharType="end"/>
        </w:r>
      </w:hyperlink>
    </w:p>
    <w:p w14:paraId="0849FDE7" w14:textId="53A46467" w:rsidR="005254E9" w:rsidRDefault="00DB5B30">
      <w:pPr>
        <w:pStyle w:val="TOC4"/>
        <w:rPr>
          <w:rFonts w:eastAsiaTheme="minorEastAsia"/>
          <w:smallCaps w:val="0"/>
          <w:noProof/>
          <w:sz w:val="22"/>
          <w:lang w:val="en-US" w:eastAsia="zh-CN" w:bidi="ar-SA"/>
        </w:rPr>
      </w:pPr>
      <w:hyperlink w:anchor="_Toc452209687" w:history="1">
        <w:r w:rsidR="005254E9" w:rsidRPr="00541A2A">
          <w:rPr>
            <w:rStyle w:val="Hyperlink"/>
            <w:noProof/>
          </w:rPr>
          <w:t>Microsoft Learning E-Reference Library</w:t>
        </w:r>
        <w:r w:rsidR="005254E9">
          <w:rPr>
            <w:noProof/>
            <w:webHidden/>
          </w:rPr>
          <w:tab/>
        </w:r>
        <w:r w:rsidR="005254E9">
          <w:rPr>
            <w:noProof/>
            <w:webHidden/>
          </w:rPr>
          <w:fldChar w:fldCharType="begin"/>
        </w:r>
        <w:r w:rsidR="005254E9">
          <w:rPr>
            <w:noProof/>
            <w:webHidden/>
          </w:rPr>
          <w:instrText xml:space="preserve"> PAGEREF _Toc452209687 \h </w:instrText>
        </w:r>
        <w:r w:rsidR="005254E9">
          <w:rPr>
            <w:noProof/>
            <w:webHidden/>
          </w:rPr>
        </w:r>
        <w:r w:rsidR="005254E9">
          <w:rPr>
            <w:noProof/>
            <w:webHidden/>
          </w:rPr>
          <w:fldChar w:fldCharType="separate"/>
        </w:r>
        <w:r w:rsidR="005254E9">
          <w:rPr>
            <w:noProof/>
            <w:webHidden/>
          </w:rPr>
          <w:t>25</w:t>
        </w:r>
        <w:r w:rsidR="005254E9">
          <w:rPr>
            <w:noProof/>
            <w:webHidden/>
          </w:rPr>
          <w:fldChar w:fldCharType="end"/>
        </w:r>
      </w:hyperlink>
    </w:p>
    <w:p w14:paraId="199E4DF4" w14:textId="151F9C91" w:rsidR="005254E9" w:rsidRDefault="00DB5B30">
      <w:pPr>
        <w:pStyle w:val="TOC4"/>
        <w:rPr>
          <w:rFonts w:eastAsiaTheme="minorEastAsia"/>
          <w:smallCaps w:val="0"/>
          <w:noProof/>
          <w:sz w:val="22"/>
          <w:lang w:val="en-US" w:eastAsia="zh-CN" w:bidi="ar-SA"/>
        </w:rPr>
      </w:pPr>
      <w:hyperlink w:anchor="_Toc452209688" w:history="1">
        <w:r w:rsidR="005254E9" w:rsidRPr="00541A2A">
          <w:rPr>
            <w:rStyle w:val="Hyperlink"/>
            <w:noProof/>
          </w:rPr>
          <w:t>Microsoft</w:t>
        </w:r>
        <w:r w:rsidR="005254E9" w:rsidRPr="00541A2A">
          <w:rPr>
            <w:rStyle w:val="Hyperlink"/>
            <w:noProof/>
            <w:lang w:val="ru-RU"/>
          </w:rPr>
          <w:t xml:space="preserve"> </w:t>
        </w:r>
        <w:r w:rsidR="005254E9" w:rsidRPr="00541A2A">
          <w:rPr>
            <w:rStyle w:val="Hyperlink"/>
            <w:noProof/>
          </w:rPr>
          <w:t>Learning</w:t>
        </w:r>
        <w:r w:rsidR="005254E9" w:rsidRPr="00541A2A">
          <w:rPr>
            <w:rStyle w:val="Hyperlink"/>
            <w:noProof/>
            <w:lang w:val="ru-RU"/>
          </w:rPr>
          <w:t xml:space="preserve"> </w:t>
        </w:r>
        <w:r w:rsidR="005254E9" w:rsidRPr="00541A2A">
          <w:rPr>
            <w:rStyle w:val="Hyperlink"/>
            <w:noProof/>
          </w:rPr>
          <w:t>IT</w:t>
        </w:r>
        <w:r w:rsidR="005254E9" w:rsidRPr="00541A2A">
          <w:rPr>
            <w:rStyle w:val="Hyperlink"/>
            <w:noProof/>
            <w:lang w:val="ru-RU"/>
          </w:rPr>
          <w:t xml:space="preserve"> </w:t>
        </w:r>
        <w:r w:rsidR="005254E9" w:rsidRPr="00541A2A">
          <w:rPr>
            <w:rStyle w:val="Hyperlink"/>
            <w:noProof/>
          </w:rPr>
          <w:t>Academy</w:t>
        </w:r>
        <w:r w:rsidR="005254E9">
          <w:rPr>
            <w:noProof/>
            <w:webHidden/>
          </w:rPr>
          <w:tab/>
        </w:r>
        <w:r w:rsidR="005254E9">
          <w:rPr>
            <w:noProof/>
            <w:webHidden/>
          </w:rPr>
          <w:fldChar w:fldCharType="begin"/>
        </w:r>
        <w:r w:rsidR="005254E9">
          <w:rPr>
            <w:noProof/>
            <w:webHidden/>
          </w:rPr>
          <w:instrText xml:space="preserve"> PAGEREF _Toc452209688 \h </w:instrText>
        </w:r>
        <w:r w:rsidR="005254E9">
          <w:rPr>
            <w:noProof/>
            <w:webHidden/>
          </w:rPr>
        </w:r>
        <w:r w:rsidR="005254E9">
          <w:rPr>
            <w:noProof/>
            <w:webHidden/>
          </w:rPr>
          <w:fldChar w:fldCharType="separate"/>
        </w:r>
        <w:r w:rsidR="005254E9">
          <w:rPr>
            <w:noProof/>
            <w:webHidden/>
          </w:rPr>
          <w:t>26</w:t>
        </w:r>
        <w:r w:rsidR="005254E9">
          <w:rPr>
            <w:noProof/>
            <w:webHidden/>
          </w:rPr>
          <w:fldChar w:fldCharType="end"/>
        </w:r>
      </w:hyperlink>
    </w:p>
    <w:p w14:paraId="6921449B" w14:textId="10A345CC" w:rsidR="005254E9" w:rsidRDefault="00DB5B30">
      <w:pPr>
        <w:pStyle w:val="TOC4"/>
        <w:rPr>
          <w:rFonts w:eastAsiaTheme="minorEastAsia"/>
          <w:smallCaps w:val="0"/>
          <w:noProof/>
          <w:sz w:val="22"/>
          <w:lang w:val="en-US" w:eastAsia="zh-CN" w:bidi="ar-SA"/>
        </w:rPr>
      </w:pPr>
      <w:hyperlink w:anchor="_Toc452209689" w:history="1">
        <w:r w:rsidR="005254E9" w:rsidRPr="00541A2A">
          <w:rPr>
            <w:rStyle w:val="Hyperlink"/>
            <w:noProof/>
          </w:rPr>
          <w:t>Office</w:t>
        </w:r>
        <w:r w:rsidR="005254E9" w:rsidRPr="00541A2A">
          <w:rPr>
            <w:rStyle w:val="Hyperlink"/>
            <w:noProof/>
            <w:lang w:val="ru-RU"/>
          </w:rPr>
          <w:t xml:space="preserve"> 365 </w:t>
        </w:r>
        <w:r w:rsidR="005254E9" w:rsidRPr="00541A2A">
          <w:rPr>
            <w:rStyle w:val="Hyperlink"/>
            <w:noProof/>
          </w:rPr>
          <w:t>Developer</w:t>
        </w:r>
        <w:r w:rsidR="005254E9">
          <w:rPr>
            <w:noProof/>
            <w:webHidden/>
          </w:rPr>
          <w:tab/>
        </w:r>
        <w:r w:rsidR="005254E9">
          <w:rPr>
            <w:noProof/>
            <w:webHidden/>
          </w:rPr>
          <w:fldChar w:fldCharType="begin"/>
        </w:r>
        <w:r w:rsidR="005254E9">
          <w:rPr>
            <w:noProof/>
            <w:webHidden/>
          </w:rPr>
          <w:instrText xml:space="preserve"> PAGEREF _Toc452209689 \h </w:instrText>
        </w:r>
        <w:r w:rsidR="005254E9">
          <w:rPr>
            <w:noProof/>
            <w:webHidden/>
          </w:rPr>
        </w:r>
        <w:r w:rsidR="005254E9">
          <w:rPr>
            <w:noProof/>
            <w:webHidden/>
          </w:rPr>
          <w:fldChar w:fldCharType="separate"/>
        </w:r>
        <w:r w:rsidR="005254E9">
          <w:rPr>
            <w:noProof/>
            <w:webHidden/>
          </w:rPr>
          <w:t>26</w:t>
        </w:r>
        <w:r w:rsidR="005254E9">
          <w:rPr>
            <w:noProof/>
            <w:webHidden/>
          </w:rPr>
          <w:fldChar w:fldCharType="end"/>
        </w:r>
      </w:hyperlink>
    </w:p>
    <w:p w14:paraId="3C51ECA3" w14:textId="6BFB8A4A" w:rsidR="005254E9" w:rsidRDefault="00DB5B30">
      <w:pPr>
        <w:pStyle w:val="TOC4"/>
        <w:rPr>
          <w:rFonts w:eastAsiaTheme="minorEastAsia"/>
          <w:smallCaps w:val="0"/>
          <w:noProof/>
          <w:sz w:val="22"/>
          <w:lang w:val="en-US" w:eastAsia="zh-CN" w:bidi="ar-SA"/>
        </w:rPr>
      </w:pPr>
      <w:hyperlink w:anchor="_Toc452209690" w:history="1">
        <w:r w:rsidR="005254E9" w:rsidRPr="00541A2A">
          <w:rPr>
            <w:rStyle w:val="Hyperlink"/>
            <w:noProof/>
          </w:rPr>
          <w:t>Power</w:t>
        </w:r>
        <w:r w:rsidR="005254E9" w:rsidRPr="00541A2A">
          <w:rPr>
            <w:rStyle w:val="Hyperlink"/>
            <w:noProof/>
            <w:lang w:val="ru-RU"/>
          </w:rPr>
          <w:t xml:space="preserve"> </w:t>
        </w:r>
        <w:r w:rsidR="005254E9" w:rsidRPr="00541A2A">
          <w:rPr>
            <w:rStyle w:val="Hyperlink"/>
            <w:noProof/>
          </w:rPr>
          <w:t>BI</w:t>
        </w:r>
        <w:r w:rsidR="005254E9" w:rsidRPr="00541A2A">
          <w:rPr>
            <w:rStyle w:val="Hyperlink"/>
            <w:noProof/>
            <w:lang w:val="ru-RU"/>
          </w:rPr>
          <w:t xml:space="preserve"> </w:t>
        </w:r>
        <w:r w:rsidR="005254E9" w:rsidRPr="00541A2A">
          <w:rPr>
            <w:rStyle w:val="Hyperlink"/>
            <w:noProof/>
          </w:rPr>
          <w:t>Pro</w:t>
        </w:r>
        <w:r w:rsidR="005254E9">
          <w:rPr>
            <w:noProof/>
            <w:webHidden/>
          </w:rPr>
          <w:tab/>
        </w:r>
        <w:r w:rsidR="005254E9">
          <w:rPr>
            <w:noProof/>
            <w:webHidden/>
          </w:rPr>
          <w:fldChar w:fldCharType="begin"/>
        </w:r>
        <w:r w:rsidR="005254E9">
          <w:rPr>
            <w:noProof/>
            <w:webHidden/>
          </w:rPr>
          <w:instrText xml:space="preserve"> PAGEREF _Toc452209690 \h </w:instrText>
        </w:r>
        <w:r w:rsidR="005254E9">
          <w:rPr>
            <w:noProof/>
            <w:webHidden/>
          </w:rPr>
        </w:r>
        <w:r w:rsidR="005254E9">
          <w:rPr>
            <w:noProof/>
            <w:webHidden/>
          </w:rPr>
          <w:fldChar w:fldCharType="separate"/>
        </w:r>
        <w:r w:rsidR="005254E9">
          <w:rPr>
            <w:noProof/>
            <w:webHidden/>
          </w:rPr>
          <w:t>26</w:t>
        </w:r>
        <w:r w:rsidR="005254E9">
          <w:rPr>
            <w:noProof/>
            <w:webHidden/>
          </w:rPr>
          <w:fldChar w:fldCharType="end"/>
        </w:r>
      </w:hyperlink>
    </w:p>
    <w:p w14:paraId="2DF00C7F" w14:textId="40E991CE" w:rsidR="005254E9" w:rsidRDefault="00DB5B30">
      <w:pPr>
        <w:pStyle w:val="TOC4"/>
        <w:rPr>
          <w:rFonts w:eastAsiaTheme="minorEastAsia"/>
          <w:smallCaps w:val="0"/>
          <w:noProof/>
          <w:sz w:val="22"/>
          <w:lang w:val="en-US" w:eastAsia="zh-CN" w:bidi="ar-SA"/>
        </w:rPr>
      </w:pPr>
      <w:hyperlink w:anchor="_Toc452209691" w:history="1">
        <w:r w:rsidR="005254E9" w:rsidRPr="00541A2A">
          <w:rPr>
            <w:rStyle w:val="Hyperlink"/>
            <w:noProof/>
          </w:rPr>
          <w:t>API</w:t>
        </w:r>
        <w:r w:rsidR="005254E9" w:rsidRPr="00541A2A">
          <w:rPr>
            <w:rStyle w:val="Hyperlink"/>
            <w:noProof/>
            <w:lang w:val="ru-RU"/>
          </w:rPr>
          <w:t xml:space="preserve"> на Преводача</w:t>
        </w:r>
        <w:r w:rsidR="005254E9">
          <w:rPr>
            <w:noProof/>
            <w:webHidden/>
          </w:rPr>
          <w:tab/>
        </w:r>
        <w:r w:rsidR="005254E9">
          <w:rPr>
            <w:noProof/>
            <w:webHidden/>
          </w:rPr>
          <w:fldChar w:fldCharType="begin"/>
        </w:r>
        <w:r w:rsidR="005254E9">
          <w:rPr>
            <w:noProof/>
            <w:webHidden/>
          </w:rPr>
          <w:instrText xml:space="preserve"> PAGEREF _Toc452209691 \h </w:instrText>
        </w:r>
        <w:r w:rsidR="005254E9">
          <w:rPr>
            <w:noProof/>
            <w:webHidden/>
          </w:rPr>
        </w:r>
        <w:r w:rsidR="005254E9">
          <w:rPr>
            <w:noProof/>
            <w:webHidden/>
          </w:rPr>
          <w:fldChar w:fldCharType="separate"/>
        </w:r>
        <w:r w:rsidR="005254E9">
          <w:rPr>
            <w:noProof/>
            <w:webHidden/>
          </w:rPr>
          <w:t>26</w:t>
        </w:r>
        <w:r w:rsidR="005254E9">
          <w:rPr>
            <w:noProof/>
            <w:webHidden/>
          </w:rPr>
          <w:fldChar w:fldCharType="end"/>
        </w:r>
      </w:hyperlink>
    </w:p>
    <w:p w14:paraId="6D1C3176" w14:textId="7400EB71" w:rsidR="005254E9" w:rsidRDefault="00DB5B30">
      <w:pPr>
        <w:pStyle w:val="TOC4"/>
        <w:rPr>
          <w:rFonts w:eastAsiaTheme="minorEastAsia"/>
          <w:smallCaps w:val="0"/>
          <w:noProof/>
          <w:sz w:val="22"/>
          <w:lang w:val="en-US" w:eastAsia="zh-CN" w:bidi="ar-SA"/>
        </w:rPr>
      </w:pPr>
      <w:hyperlink w:anchor="_Toc452209692" w:history="1">
        <w:r w:rsidR="005254E9" w:rsidRPr="00541A2A">
          <w:rPr>
            <w:rStyle w:val="Hyperlink"/>
            <w:noProof/>
          </w:rPr>
          <w:t>Yammer</w:t>
        </w:r>
        <w:r w:rsidR="005254E9" w:rsidRPr="00541A2A">
          <w:rPr>
            <w:rStyle w:val="Hyperlink"/>
            <w:noProof/>
            <w:lang w:val="ru-RU"/>
          </w:rPr>
          <w:t xml:space="preserve"> </w:t>
        </w:r>
        <w:r w:rsidR="005254E9" w:rsidRPr="00541A2A">
          <w:rPr>
            <w:rStyle w:val="Hyperlink"/>
            <w:noProof/>
          </w:rPr>
          <w:t>Enterprise</w:t>
        </w:r>
        <w:r w:rsidR="005254E9">
          <w:rPr>
            <w:noProof/>
            <w:webHidden/>
          </w:rPr>
          <w:tab/>
        </w:r>
        <w:r w:rsidR="005254E9">
          <w:rPr>
            <w:noProof/>
            <w:webHidden/>
          </w:rPr>
          <w:fldChar w:fldCharType="begin"/>
        </w:r>
        <w:r w:rsidR="005254E9">
          <w:rPr>
            <w:noProof/>
            <w:webHidden/>
          </w:rPr>
          <w:instrText xml:space="preserve"> PAGEREF _Toc452209692 \h </w:instrText>
        </w:r>
        <w:r w:rsidR="005254E9">
          <w:rPr>
            <w:noProof/>
            <w:webHidden/>
          </w:rPr>
        </w:r>
        <w:r w:rsidR="005254E9">
          <w:rPr>
            <w:noProof/>
            <w:webHidden/>
          </w:rPr>
          <w:fldChar w:fldCharType="separate"/>
        </w:r>
        <w:r w:rsidR="005254E9">
          <w:rPr>
            <w:noProof/>
            <w:webHidden/>
          </w:rPr>
          <w:t>26</w:t>
        </w:r>
        <w:r w:rsidR="005254E9">
          <w:rPr>
            <w:noProof/>
            <w:webHidden/>
          </w:rPr>
          <w:fldChar w:fldCharType="end"/>
        </w:r>
      </w:hyperlink>
    </w:p>
    <w:p w14:paraId="6DA26716" w14:textId="2493CE11" w:rsidR="005254E9" w:rsidRDefault="00DB5B30">
      <w:pPr>
        <w:pStyle w:val="TOC1"/>
        <w:tabs>
          <w:tab w:val="right" w:leader="dot" w:pos="5030"/>
        </w:tabs>
        <w:rPr>
          <w:rFonts w:eastAsiaTheme="minorEastAsia"/>
          <w:b w:val="0"/>
          <w:caps w:val="0"/>
          <w:noProof/>
          <w:sz w:val="22"/>
          <w:lang w:val="en-US" w:eastAsia="zh-CN" w:bidi="ar-SA"/>
        </w:rPr>
      </w:pPr>
      <w:hyperlink w:anchor="_Toc452209693" w:history="1">
        <w:r w:rsidR="005254E9" w:rsidRPr="00541A2A">
          <w:rPr>
            <w:rStyle w:val="Hyperlink"/>
            <w:noProof/>
          </w:rPr>
          <w:t>Приложение 1 – Бележки</w:t>
        </w:r>
        <w:r w:rsidR="005254E9">
          <w:rPr>
            <w:noProof/>
            <w:webHidden/>
          </w:rPr>
          <w:tab/>
        </w:r>
        <w:r w:rsidR="005254E9">
          <w:rPr>
            <w:noProof/>
            <w:webHidden/>
          </w:rPr>
          <w:fldChar w:fldCharType="begin"/>
        </w:r>
        <w:r w:rsidR="005254E9">
          <w:rPr>
            <w:noProof/>
            <w:webHidden/>
          </w:rPr>
          <w:instrText xml:space="preserve"> PAGEREF _Toc452209693 \h </w:instrText>
        </w:r>
        <w:r w:rsidR="005254E9">
          <w:rPr>
            <w:noProof/>
            <w:webHidden/>
          </w:rPr>
        </w:r>
        <w:r w:rsidR="005254E9">
          <w:rPr>
            <w:noProof/>
            <w:webHidden/>
          </w:rPr>
          <w:fldChar w:fldCharType="separate"/>
        </w:r>
        <w:r w:rsidR="005254E9">
          <w:rPr>
            <w:noProof/>
            <w:webHidden/>
          </w:rPr>
          <w:t>27</w:t>
        </w:r>
        <w:r w:rsidR="005254E9">
          <w:rPr>
            <w:noProof/>
            <w:webHidden/>
          </w:rPr>
          <w:fldChar w:fldCharType="end"/>
        </w:r>
      </w:hyperlink>
    </w:p>
    <w:p w14:paraId="0A59B480" w14:textId="799A6220" w:rsidR="005254E9" w:rsidRDefault="00DB5B30">
      <w:pPr>
        <w:pStyle w:val="TOC3"/>
        <w:tabs>
          <w:tab w:val="right" w:leader="dot" w:pos="5030"/>
        </w:tabs>
        <w:rPr>
          <w:rFonts w:eastAsiaTheme="minorEastAsia"/>
          <w:smallCaps w:val="0"/>
          <w:noProof/>
          <w:sz w:val="22"/>
          <w:lang w:val="en-US" w:eastAsia="zh-CN" w:bidi="ar-SA"/>
        </w:rPr>
      </w:pPr>
      <w:hyperlink w:anchor="_Toc452209694" w:history="1">
        <w:r w:rsidR="005254E9" w:rsidRPr="00541A2A">
          <w:rPr>
            <w:rStyle w:val="Hyperlink"/>
            <w:noProof/>
          </w:rPr>
          <w:t>Bing</w:t>
        </w:r>
        <w:r w:rsidR="005254E9" w:rsidRPr="00541A2A">
          <w:rPr>
            <w:rStyle w:val="Hyperlink"/>
            <w:noProof/>
            <w:lang w:val="ru-RU"/>
          </w:rPr>
          <w:t xml:space="preserve"> </w:t>
        </w:r>
        <w:r w:rsidR="005254E9" w:rsidRPr="00541A2A">
          <w:rPr>
            <w:rStyle w:val="Hyperlink"/>
            <w:noProof/>
          </w:rPr>
          <w:t>Maps</w:t>
        </w:r>
        <w:r w:rsidR="005254E9">
          <w:rPr>
            <w:noProof/>
            <w:webHidden/>
          </w:rPr>
          <w:tab/>
        </w:r>
        <w:r w:rsidR="005254E9">
          <w:rPr>
            <w:noProof/>
            <w:webHidden/>
          </w:rPr>
          <w:fldChar w:fldCharType="begin"/>
        </w:r>
        <w:r w:rsidR="005254E9">
          <w:rPr>
            <w:noProof/>
            <w:webHidden/>
          </w:rPr>
          <w:instrText xml:space="preserve"> PAGEREF _Toc452209694 \h </w:instrText>
        </w:r>
        <w:r w:rsidR="005254E9">
          <w:rPr>
            <w:noProof/>
            <w:webHidden/>
          </w:rPr>
        </w:r>
        <w:r w:rsidR="005254E9">
          <w:rPr>
            <w:noProof/>
            <w:webHidden/>
          </w:rPr>
          <w:fldChar w:fldCharType="separate"/>
        </w:r>
        <w:r w:rsidR="005254E9">
          <w:rPr>
            <w:noProof/>
            <w:webHidden/>
          </w:rPr>
          <w:t>27</w:t>
        </w:r>
        <w:r w:rsidR="005254E9">
          <w:rPr>
            <w:noProof/>
            <w:webHidden/>
          </w:rPr>
          <w:fldChar w:fldCharType="end"/>
        </w:r>
      </w:hyperlink>
    </w:p>
    <w:p w14:paraId="2E6E4F91" w14:textId="44ECFFF4" w:rsidR="005254E9" w:rsidRDefault="00DB5B30">
      <w:pPr>
        <w:pStyle w:val="TOC3"/>
        <w:tabs>
          <w:tab w:val="right" w:leader="dot" w:pos="5030"/>
        </w:tabs>
        <w:rPr>
          <w:rFonts w:eastAsiaTheme="minorEastAsia"/>
          <w:smallCaps w:val="0"/>
          <w:noProof/>
          <w:sz w:val="22"/>
          <w:lang w:val="en-US" w:eastAsia="zh-CN" w:bidi="ar-SA"/>
        </w:rPr>
      </w:pPr>
      <w:hyperlink w:anchor="_Toc452209695" w:history="1">
        <w:r w:rsidR="005254E9" w:rsidRPr="00541A2A">
          <w:rPr>
            <w:rStyle w:val="Hyperlink"/>
            <w:noProof/>
            <w:lang w:val="ru-RU"/>
          </w:rPr>
          <w:t>Професионални услуги</w:t>
        </w:r>
        <w:r w:rsidR="005254E9">
          <w:rPr>
            <w:noProof/>
            <w:webHidden/>
          </w:rPr>
          <w:tab/>
        </w:r>
        <w:r w:rsidR="005254E9">
          <w:rPr>
            <w:noProof/>
            <w:webHidden/>
          </w:rPr>
          <w:fldChar w:fldCharType="begin"/>
        </w:r>
        <w:r w:rsidR="005254E9">
          <w:rPr>
            <w:noProof/>
            <w:webHidden/>
          </w:rPr>
          <w:instrText xml:space="preserve"> PAGEREF _Toc452209695 \h </w:instrText>
        </w:r>
        <w:r w:rsidR="005254E9">
          <w:rPr>
            <w:noProof/>
            <w:webHidden/>
          </w:rPr>
        </w:r>
        <w:r w:rsidR="005254E9">
          <w:rPr>
            <w:noProof/>
            <w:webHidden/>
          </w:rPr>
          <w:fldChar w:fldCharType="separate"/>
        </w:r>
        <w:r w:rsidR="005254E9">
          <w:rPr>
            <w:noProof/>
            <w:webHidden/>
          </w:rPr>
          <w:t>27</w:t>
        </w:r>
        <w:r w:rsidR="005254E9">
          <w:rPr>
            <w:noProof/>
            <w:webHidden/>
          </w:rPr>
          <w:fldChar w:fldCharType="end"/>
        </w:r>
      </w:hyperlink>
    </w:p>
    <w:p w14:paraId="58EF48F0" w14:textId="5BAAD8D6" w:rsidR="005254E9" w:rsidRDefault="00DB5B30">
      <w:pPr>
        <w:pStyle w:val="TOC3"/>
        <w:tabs>
          <w:tab w:val="right" w:leader="dot" w:pos="5030"/>
        </w:tabs>
        <w:rPr>
          <w:rFonts w:eastAsiaTheme="minorEastAsia"/>
          <w:smallCaps w:val="0"/>
          <w:noProof/>
          <w:sz w:val="22"/>
          <w:lang w:val="en-US" w:eastAsia="zh-CN" w:bidi="ar-SA"/>
        </w:rPr>
      </w:pPr>
      <w:hyperlink w:anchor="_Toc452209696" w:history="1">
        <w:r w:rsidR="005254E9" w:rsidRPr="00541A2A">
          <w:rPr>
            <w:rStyle w:val="Hyperlink"/>
            <w:noProof/>
            <w:lang w:val="ru-RU"/>
          </w:rPr>
          <w:t xml:space="preserve">Бележка за Визуалния стандарт </w:t>
        </w:r>
        <w:r w:rsidR="005254E9" w:rsidRPr="00541A2A">
          <w:rPr>
            <w:rStyle w:val="Hyperlink"/>
            <w:noProof/>
          </w:rPr>
          <w:t>H</w:t>
        </w:r>
        <w:r w:rsidR="005254E9" w:rsidRPr="00541A2A">
          <w:rPr>
            <w:rStyle w:val="Hyperlink"/>
            <w:noProof/>
            <w:lang w:val="ru-RU"/>
          </w:rPr>
          <w:t>.264/</w:t>
        </w:r>
        <w:r w:rsidR="005254E9" w:rsidRPr="00541A2A">
          <w:rPr>
            <w:rStyle w:val="Hyperlink"/>
            <w:noProof/>
          </w:rPr>
          <w:t>AVC</w:t>
        </w:r>
        <w:r w:rsidR="005254E9" w:rsidRPr="00541A2A">
          <w:rPr>
            <w:rStyle w:val="Hyperlink"/>
            <w:noProof/>
            <w:lang w:val="ru-RU"/>
          </w:rPr>
          <w:t xml:space="preserve">, Видеостандарта </w:t>
        </w:r>
        <w:r w:rsidR="005254E9" w:rsidRPr="00541A2A">
          <w:rPr>
            <w:rStyle w:val="Hyperlink"/>
            <w:noProof/>
          </w:rPr>
          <w:t>VC</w:t>
        </w:r>
        <w:r w:rsidR="005254E9" w:rsidRPr="00541A2A">
          <w:rPr>
            <w:rStyle w:val="Hyperlink"/>
            <w:noProof/>
            <w:lang w:val="ru-RU"/>
          </w:rPr>
          <w:t xml:space="preserve">-1, Визуалния стандарт </w:t>
        </w:r>
        <w:r w:rsidR="005254E9" w:rsidRPr="00541A2A">
          <w:rPr>
            <w:rStyle w:val="Hyperlink"/>
            <w:noProof/>
          </w:rPr>
          <w:t>MPEG</w:t>
        </w:r>
        <w:r w:rsidR="005254E9" w:rsidRPr="00541A2A">
          <w:rPr>
            <w:rStyle w:val="Hyperlink"/>
            <w:noProof/>
            <w:lang w:val="ru-RU"/>
          </w:rPr>
          <w:t xml:space="preserve">-4 Част 2 и Видеостандарта </w:t>
        </w:r>
        <w:r w:rsidR="005254E9" w:rsidRPr="00541A2A">
          <w:rPr>
            <w:rStyle w:val="Hyperlink"/>
            <w:noProof/>
          </w:rPr>
          <w:t>MPEG</w:t>
        </w:r>
        <w:r w:rsidR="005254E9" w:rsidRPr="00541A2A">
          <w:rPr>
            <w:rStyle w:val="Hyperlink"/>
            <w:noProof/>
            <w:lang w:val="ru-RU"/>
          </w:rPr>
          <w:t>-2</w:t>
        </w:r>
        <w:r w:rsidR="005254E9">
          <w:rPr>
            <w:noProof/>
            <w:webHidden/>
          </w:rPr>
          <w:tab/>
        </w:r>
        <w:r w:rsidR="005254E9">
          <w:rPr>
            <w:noProof/>
            <w:webHidden/>
          </w:rPr>
          <w:fldChar w:fldCharType="begin"/>
        </w:r>
        <w:r w:rsidR="005254E9">
          <w:rPr>
            <w:noProof/>
            <w:webHidden/>
          </w:rPr>
          <w:instrText xml:space="preserve"> PAGEREF _Toc452209696 \h </w:instrText>
        </w:r>
        <w:r w:rsidR="005254E9">
          <w:rPr>
            <w:noProof/>
            <w:webHidden/>
          </w:rPr>
        </w:r>
        <w:r w:rsidR="005254E9">
          <w:rPr>
            <w:noProof/>
            <w:webHidden/>
          </w:rPr>
          <w:fldChar w:fldCharType="separate"/>
        </w:r>
        <w:r w:rsidR="005254E9">
          <w:rPr>
            <w:noProof/>
            <w:webHidden/>
          </w:rPr>
          <w:t>28</w:t>
        </w:r>
        <w:r w:rsidR="005254E9">
          <w:rPr>
            <w:noProof/>
            <w:webHidden/>
          </w:rPr>
          <w:fldChar w:fldCharType="end"/>
        </w:r>
      </w:hyperlink>
    </w:p>
    <w:p w14:paraId="6ECE022A" w14:textId="79DBF00D" w:rsidR="005254E9" w:rsidRDefault="00DB5B30">
      <w:pPr>
        <w:pStyle w:val="TOC1"/>
        <w:tabs>
          <w:tab w:val="right" w:leader="dot" w:pos="5030"/>
        </w:tabs>
        <w:rPr>
          <w:rFonts w:eastAsiaTheme="minorEastAsia"/>
          <w:b w:val="0"/>
          <w:caps w:val="0"/>
          <w:noProof/>
          <w:sz w:val="22"/>
          <w:lang w:val="en-US" w:eastAsia="zh-CN" w:bidi="ar-SA"/>
        </w:rPr>
      </w:pPr>
      <w:hyperlink w:anchor="_Toc452209697" w:history="1">
        <w:r w:rsidR="005254E9" w:rsidRPr="00541A2A">
          <w:rPr>
            <w:rStyle w:val="Hyperlink"/>
            <w:noProof/>
          </w:rPr>
          <w:t>Приложение 2 – Пакети с лицензи за абонамент</w:t>
        </w:r>
        <w:r w:rsidR="005254E9">
          <w:rPr>
            <w:noProof/>
            <w:webHidden/>
          </w:rPr>
          <w:tab/>
        </w:r>
        <w:r w:rsidR="005254E9">
          <w:rPr>
            <w:noProof/>
            <w:webHidden/>
          </w:rPr>
          <w:fldChar w:fldCharType="begin"/>
        </w:r>
        <w:r w:rsidR="005254E9">
          <w:rPr>
            <w:noProof/>
            <w:webHidden/>
          </w:rPr>
          <w:instrText xml:space="preserve"> PAGEREF _Toc452209697 \h </w:instrText>
        </w:r>
        <w:r w:rsidR="005254E9">
          <w:rPr>
            <w:noProof/>
            <w:webHidden/>
          </w:rPr>
        </w:r>
        <w:r w:rsidR="005254E9">
          <w:rPr>
            <w:noProof/>
            <w:webHidden/>
          </w:rPr>
          <w:fldChar w:fldCharType="separate"/>
        </w:r>
        <w:r w:rsidR="005254E9">
          <w:rPr>
            <w:noProof/>
            <w:webHidden/>
          </w:rPr>
          <w:t>29</w:t>
        </w:r>
        <w:r w:rsidR="005254E9">
          <w:rPr>
            <w:noProof/>
            <w:webHidden/>
          </w:rPr>
          <w:fldChar w:fldCharType="end"/>
        </w:r>
      </w:hyperlink>
    </w:p>
    <w:p w14:paraId="7036036F" w14:textId="5EFE63A7" w:rsidR="005254E9" w:rsidRDefault="00DB5B30">
      <w:pPr>
        <w:pStyle w:val="TOC1"/>
        <w:tabs>
          <w:tab w:val="right" w:leader="dot" w:pos="5030"/>
        </w:tabs>
        <w:rPr>
          <w:rFonts w:eastAsiaTheme="minorEastAsia"/>
          <w:b w:val="0"/>
          <w:caps w:val="0"/>
          <w:noProof/>
          <w:sz w:val="22"/>
          <w:lang w:val="en-US" w:eastAsia="zh-CN" w:bidi="ar-SA"/>
        </w:rPr>
      </w:pPr>
      <w:hyperlink w:anchor="_Toc452209698" w:history="1">
        <w:r w:rsidR="005254E9" w:rsidRPr="00541A2A">
          <w:rPr>
            <w:rStyle w:val="Hyperlink"/>
            <w:noProof/>
          </w:rPr>
          <w:t>Приложение 3 – Стандартните договорни клаузи (Изпълнители за обработване на данни)</w:t>
        </w:r>
        <w:r w:rsidR="005254E9">
          <w:rPr>
            <w:noProof/>
            <w:webHidden/>
          </w:rPr>
          <w:tab/>
        </w:r>
        <w:r w:rsidR="005254E9">
          <w:rPr>
            <w:noProof/>
            <w:webHidden/>
          </w:rPr>
          <w:fldChar w:fldCharType="begin"/>
        </w:r>
        <w:r w:rsidR="005254E9">
          <w:rPr>
            <w:noProof/>
            <w:webHidden/>
          </w:rPr>
          <w:instrText xml:space="preserve"> PAGEREF _Toc452209698 \h </w:instrText>
        </w:r>
        <w:r w:rsidR="005254E9">
          <w:rPr>
            <w:noProof/>
            <w:webHidden/>
          </w:rPr>
        </w:r>
        <w:r w:rsidR="005254E9">
          <w:rPr>
            <w:noProof/>
            <w:webHidden/>
          </w:rPr>
          <w:fldChar w:fldCharType="separate"/>
        </w:r>
        <w:r w:rsidR="005254E9">
          <w:rPr>
            <w:noProof/>
            <w:webHidden/>
          </w:rPr>
          <w:t>31</w:t>
        </w:r>
        <w:r w:rsidR="005254E9">
          <w:rPr>
            <w:noProof/>
            <w:webHidden/>
          </w:rPr>
          <w:fldChar w:fldCharType="end"/>
        </w:r>
      </w:hyperlink>
    </w:p>
    <w:p w14:paraId="092C9288" w14:textId="331C3D12"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2209620"/>
      <w:r>
        <w:t>Въведение</w:t>
      </w:r>
      <w:bookmarkEnd w:id="2"/>
      <w:bookmarkEnd w:id="3"/>
    </w:p>
    <w:p w14:paraId="7E3AAC87" w14:textId="1C01A0A5" w:rsidR="003F6CEE" w:rsidRPr="000964DC" w:rsidRDefault="003C35CD" w:rsidP="00366C8E">
      <w:pPr>
        <w:pStyle w:val="ProductList-Body"/>
        <w:spacing w:after="120"/>
      </w:pPr>
      <w:r>
        <w:t>Считано от 1 юли 2014 г. настоящите Условия за Онлайн услуги (OST) заменят Правата за използване на Онлайн услуги (OLSUR). OST съдържат условия, които са приложими за използването на Онлайн услуги от страна на Клиента.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както и на други продукти и услуги на Microsoft.</w:t>
      </w:r>
    </w:p>
    <w:p w14:paraId="03BB023E" w14:textId="057C8C39" w:rsidR="004D27A6" w:rsidRPr="00690C65" w:rsidRDefault="003F6CEE" w:rsidP="003F6CEE">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3BFDE644" w:rsidR="004D27A6" w:rsidRPr="00B95770" w:rsidRDefault="003F6CEE" w:rsidP="00000F05">
      <w:pPr>
        <w:pStyle w:val="ProductList-Offering1Heading"/>
        <w:rPr>
          <w:lang w:val="ru-RU"/>
        </w:rPr>
      </w:pPr>
      <w:bookmarkStart w:id="4" w:name="_Toc452209621"/>
      <w:r w:rsidRPr="00B95770">
        <w:rPr>
          <w:lang w:val="ru-RU"/>
        </w:rPr>
        <w:t>Предишни версии</w:t>
      </w:r>
      <w:bookmarkEnd w:id="4"/>
    </w:p>
    <w:p w14:paraId="2A9D9754" w14:textId="487D7DCC" w:rsidR="004D27A6" w:rsidRPr="00690C65" w:rsidRDefault="003F6CEE" w:rsidP="00A914BF">
      <w:pPr>
        <w:pStyle w:val="ProductList-Body"/>
      </w:pPr>
      <w:r>
        <w:t xml:space="preserve">OST предоставят условия за Онлайн услугите, които са налични в момента. За по-старите версии Клиентът може да посети </w:t>
      </w:r>
      <w:hyperlink r:id="rId19" w:history="1">
        <w:r>
          <w:rPr>
            <w:rStyle w:val="Hyperlink"/>
          </w:rPr>
          <w:t>http://go.microsoft.com/?linkid=9840733</w:t>
        </w:r>
      </w:hyperlink>
      <w:r>
        <w:t xml:space="preserve"> или да се свърже със съответния риселър или Мениджър на клиенти на Microsoft.</w:t>
      </w:r>
    </w:p>
    <w:p w14:paraId="0E33A2B4" w14:textId="77777777" w:rsidR="003F6CEE" w:rsidRPr="00690C65" w:rsidRDefault="003F6CEE" w:rsidP="00A914BF">
      <w:pPr>
        <w:pStyle w:val="ProductList-Body"/>
      </w:pPr>
    </w:p>
    <w:p w14:paraId="435AE6D1" w14:textId="77777777" w:rsidR="00821ADE" w:rsidRDefault="00821ADE" w:rsidP="00821ADE">
      <w:pPr>
        <w:pStyle w:val="ProductList-Offering1Heading"/>
      </w:pPr>
      <w:bookmarkStart w:id="5" w:name="_Toc445967433"/>
      <w:bookmarkStart w:id="6" w:name="_Toc449618366"/>
      <w:bookmarkStart w:id="7" w:name="_Toc452209622"/>
      <w:bookmarkStart w:id="8" w:name="_Toc378147615"/>
      <w:bookmarkStart w:id="9" w:name="_Toc378151517"/>
      <w:bookmarkStart w:id="10" w:name="_Toc379797094"/>
      <w:bookmarkStart w:id="11" w:name="_Toc380513120"/>
      <w:bookmarkStart w:id="12" w:name="_Toc380655159"/>
      <w:bookmarkStart w:id="13" w:name="_Toc383415077"/>
      <w:r>
        <w:t>Уточнения и резюме на промените</w:t>
      </w:r>
      <w:bookmarkEnd w:id="5"/>
      <w:bookmarkEnd w:id="6"/>
      <w:bookmarkEnd w:id="7"/>
    </w:p>
    <w:tbl>
      <w:tblPr>
        <w:tblStyle w:val="TableGrid"/>
        <w:tblW w:w="0" w:type="auto"/>
        <w:tblLook w:val="04A0" w:firstRow="1" w:lastRow="0" w:firstColumn="1" w:lastColumn="0" w:noHBand="0" w:noVBand="1"/>
      </w:tblPr>
      <w:tblGrid>
        <w:gridCol w:w="5395"/>
        <w:gridCol w:w="5395"/>
      </w:tblGrid>
      <w:tr w:rsidR="00821ADE" w14:paraId="2F1AAADA" w14:textId="77777777" w:rsidTr="00821ADE">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hideMark/>
          </w:tcPr>
          <w:p w14:paraId="1155C6BB" w14:textId="77777777" w:rsidR="00821ADE" w:rsidRDefault="00821ADE">
            <w:pPr>
              <w:pStyle w:val="ProductList-Body"/>
              <w:spacing w:before="20" w:after="20"/>
              <w:rPr>
                <w:color w:val="FFFFFF" w:themeColor="background1"/>
                <w:sz w:val="16"/>
                <w:szCs w:val="16"/>
              </w:rPr>
            </w:pPr>
            <w:r>
              <w:rPr>
                <w:color w:val="FFFFFF" w:themeColor="background1"/>
                <w:sz w:val="16"/>
                <w:szCs w:val="16"/>
              </w:rPr>
              <w:t>Допълнения</w:t>
            </w:r>
          </w:p>
        </w:tc>
        <w:tc>
          <w:tcPr>
            <w:tcW w:w="5395" w:type="dxa"/>
            <w:tcBorders>
              <w:top w:val="single" w:sz="4" w:space="0" w:color="auto"/>
              <w:left w:val="single" w:sz="4" w:space="0" w:color="auto"/>
              <w:bottom w:val="single" w:sz="4" w:space="0" w:color="auto"/>
              <w:right w:val="single" w:sz="4" w:space="0" w:color="auto"/>
            </w:tcBorders>
            <w:shd w:val="clear" w:color="auto" w:fill="0072C6"/>
            <w:hideMark/>
          </w:tcPr>
          <w:p w14:paraId="22B5AF81" w14:textId="77777777" w:rsidR="00821ADE" w:rsidRDefault="00821ADE">
            <w:pPr>
              <w:pStyle w:val="ProductList-Body"/>
              <w:spacing w:before="20" w:after="20"/>
              <w:rPr>
                <w:color w:val="FFFFFF" w:themeColor="background1"/>
                <w:sz w:val="16"/>
                <w:szCs w:val="16"/>
              </w:rPr>
            </w:pPr>
            <w:r>
              <w:rPr>
                <w:color w:val="FFFFFF" w:themeColor="background1"/>
                <w:sz w:val="16"/>
                <w:szCs w:val="16"/>
              </w:rPr>
              <w:t>Премахвания</w:t>
            </w:r>
          </w:p>
        </w:tc>
      </w:tr>
      <w:tr w:rsidR="00821ADE" w14:paraId="52781645" w14:textId="77777777" w:rsidTr="00821ADE">
        <w:tc>
          <w:tcPr>
            <w:tcW w:w="5395" w:type="dxa"/>
            <w:tcBorders>
              <w:top w:val="single" w:sz="4" w:space="0" w:color="auto"/>
              <w:left w:val="single" w:sz="4" w:space="0" w:color="auto"/>
              <w:bottom w:val="single" w:sz="4" w:space="0" w:color="auto"/>
              <w:right w:val="single" w:sz="4" w:space="0" w:color="auto"/>
            </w:tcBorders>
          </w:tcPr>
          <w:p w14:paraId="2D192F82" w14:textId="77777777" w:rsidR="00821ADE" w:rsidRDefault="00821ADE">
            <w:pPr>
              <w:pStyle w:val="ProductList-Body"/>
              <w:rPr>
                <w:rFonts w:asciiTheme="majorHAnsi" w:hAnsiTheme="majorHAnsi"/>
                <w:sz w:val="16"/>
                <w:szCs w:val="16"/>
              </w:rPr>
            </w:pPr>
          </w:p>
        </w:tc>
        <w:tc>
          <w:tcPr>
            <w:tcW w:w="5395" w:type="dxa"/>
            <w:tcBorders>
              <w:top w:val="single" w:sz="4" w:space="0" w:color="auto"/>
              <w:left w:val="single" w:sz="4" w:space="0" w:color="auto"/>
              <w:bottom w:val="single" w:sz="4" w:space="0" w:color="auto"/>
              <w:right w:val="single" w:sz="4" w:space="0" w:color="auto"/>
            </w:tcBorders>
          </w:tcPr>
          <w:p w14:paraId="3A405E8D" w14:textId="77777777" w:rsidR="00821ADE" w:rsidRDefault="00821ADE">
            <w:pPr>
              <w:pStyle w:val="ProductList-Body"/>
              <w:rPr>
                <w:sz w:val="16"/>
                <w:szCs w:val="16"/>
              </w:rPr>
            </w:pPr>
          </w:p>
        </w:tc>
      </w:tr>
    </w:tbl>
    <w:p w14:paraId="63FB471B" w14:textId="77777777" w:rsidR="00821ADE" w:rsidRDefault="00821ADE" w:rsidP="00821ADE">
      <w:pPr>
        <w:pStyle w:val="ProductList-Body"/>
      </w:pPr>
    </w:p>
    <w:p w14:paraId="39E3C22E" w14:textId="77777777" w:rsidR="00821ADE" w:rsidRDefault="00821ADE" w:rsidP="00821ADE">
      <w:pPr>
        <w:pStyle w:val="ProductList-ClauseHeading"/>
        <w:keepNext w:val="0"/>
      </w:pPr>
      <w:r>
        <w:t>Условия за обработване на данни</w:t>
      </w:r>
    </w:p>
    <w:p w14:paraId="719D43B6" w14:textId="75BF45A7" w:rsidR="00821ADE" w:rsidRDefault="00DB5B30" w:rsidP="00821ADE">
      <w:pPr>
        <w:pStyle w:val="ProductList-Body"/>
      </w:pPr>
      <w:hyperlink w:anchor="DataProcessingTerms_DataatRest" w:history="1">
        <w:r w:rsidR="00821ADE" w:rsidRPr="00821ADE">
          <w:rPr>
            <w:rStyle w:val="Hyperlink"/>
          </w:rPr>
          <w:t>Местоположение на Клиентски данни в покой</w:t>
        </w:r>
      </w:hyperlink>
      <w:r w:rsidR="00821ADE">
        <w:t>: Австралия е добавена към списъка на географските местоположения, където Microsoft ще съхранява Клиентските данни за Microsoft Power BI в покой, когато клиентът е обезпечен в Австралия.</w:t>
      </w:r>
    </w:p>
    <w:p w14:paraId="393B97A0" w14:textId="6B63640B" w:rsidR="00821ADE" w:rsidRDefault="00DB5B30" w:rsidP="00821ADE">
      <w:pPr>
        <w:pStyle w:val="ProductList-Body"/>
      </w:pPr>
      <w:hyperlink w:anchor="DataProcessingTerms_Privacy" w:history="1">
        <w:r w:rsidR="00821ADE">
          <w:rPr>
            <w:rStyle w:val="Hyperlink"/>
          </w:rPr>
          <w:t>Поверителност</w:t>
        </w:r>
      </w:hyperlink>
      <w:r w:rsidR="00821ADE">
        <w:t>: Водещият символ „Прехвърляне на Клиентски данни</w:t>
      </w:r>
      <w:r w:rsidR="00821ADE">
        <w:rPr>
          <w:lang w:val="ru-RU"/>
        </w:rPr>
        <w:t>“</w:t>
      </w:r>
      <w:r w:rsidR="00821ADE">
        <w:t xml:space="preserve"> е променен така, че да включва потвърждение, че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w:t>
      </w:r>
    </w:p>
    <w:p w14:paraId="3E34AE5D" w14:textId="77777777" w:rsidR="00821ADE" w:rsidRDefault="00821ADE" w:rsidP="00821ADE">
      <w:pPr>
        <w:pStyle w:val="ProductList-ClauseHeading"/>
        <w:keepNext w:val="0"/>
      </w:pPr>
    </w:p>
    <w:p w14:paraId="06120C71" w14:textId="77777777" w:rsidR="00821ADE" w:rsidRDefault="00821ADE" w:rsidP="00821ADE">
      <w:pPr>
        <w:pStyle w:val="ProductList-ClauseHeading"/>
        <w:keepNext w:val="0"/>
      </w:pPr>
      <w:r>
        <w:t>Специфични условия за Онлайн услуги</w:t>
      </w:r>
    </w:p>
    <w:p w14:paraId="7D73F8AE" w14:textId="6236C3D3" w:rsidR="00821ADE" w:rsidRDefault="00DB5B30" w:rsidP="00821ADE">
      <w:pPr>
        <w:pStyle w:val="ProductList-Body"/>
        <w:tabs>
          <w:tab w:val="left" w:pos="360"/>
        </w:tabs>
      </w:pPr>
      <w:hyperlink w:anchor="SkypeforBusinessOnlinePTSN" w:history="1">
        <w:r w:rsidR="00821ADE">
          <w:rPr>
            <w:rStyle w:val="Hyperlink"/>
          </w:rPr>
          <w:t>Услуги PSTN за Skype за бизнеса онлайн</w:t>
        </w:r>
      </w:hyperlink>
      <w:r w:rsidR="00821ADE">
        <w:rPr>
          <w:color w:val="000000" w:themeColor="text1"/>
        </w:rPr>
        <w:t xml:space="preserve">: Пуерто Рико е добавен като географско местоположение, в което </w:t>
      </w:r>
      <w:r w:rsidR="00821ADE">
        <w:t>услугите PSTN ще се предоставят на клиенти в САЩ чрез Skype Communications US Corporation, филиал на Microsoft Corporation. Разделът „Важна информация относно Спешни повиквания/911 в САЩ</w:t>
      </w:r>
      <w:r w:rsidR="00821ADE">
        <w:rPr>
          <w:lang w:val="ru-RU"/>
        </w:rPr>
        <w:t>“</w:t>
      </w:r>
      <w:r w:rsidR="00821ADE">
        <w:t xml:space="preserve"> е променен на раздел „Важна информация относно спешна помощ</w:t>
      </w:r>
      <w:r w:rsidR="00821ADE">
        <w:rPr>
          <w:lang w:val="ru-RU"/>
        </w:rPr>
        <w:t>“</w:t>
      </w:r>
      <w:r w:rsidR="00821ADE">
        <w:t>.</w:t>
      </w:r>
    </w:p>
    <w:p w14:paraId="65181CCD" w14:textId="77777777" w:rsidR="00821ADE" w:rsidRDefault="00821ADE" w:rsidP="00821ADE">
      <w:pPr>
        <w:pStyle w:val="ProductList-Body"/>
        <w:tabs>
          <w:tab w:val="left" w:pos="360"/>
        </w:tabs>
      </w:pPr>
    </w:p>
    <w:p w14:paraId="6915CC65" w14:textId="77777777" w:rsidR="00821ADE" w:rsidRDefault="00821ADE" w:rsidP="00821ADE">
      <w:pPr>
        <w:pStyle w:val="ProductList-Body"/>
        <w:tabs>
          <w:tab w:val="left" w:pos="360"/>
        </w:tabs>
        <w:rPr>
          <w:b/>
          <w:color w:val="00188F"/>
        </w:rPr>
      </w:pPr>
      <w:r>
        <w:rPr>
          <w:b/>
          <w:color w:val="00188F"/>
        </w:rPr>
        <w:t xml:space="preserve">Приложение 2 </w:t>
      </w:r>
    </w:p>
    <w:p w14:paraId="044F3C6D" w14:textId="6C4D6DD6" w:rsidR="00821ADE" w:rsidRDefault="00DB5B30" w:rsidP="00821ADE">
      <w:pPr>
        <w:pStyle w:val="ProductList-Body"/>
        <w:tabs>
          <w:tab w:val="left" w:pos="360"/>
        </w:tabs>
        <w:rPr>
          <w:color w:val="000000" w:themeColor="text1"/>
        </w:rPr>
      </w:pPr>
      <w:hyperlink w:anchor="Attachment2" w:history="1">
        <w:r w:rsidR="00821ADE">
          <w:rPr>
            <w:rStyle w:val="Hyperlink"/>
          </w:rPr>
          <w:t>Пакети с лицензи за абонамент</w:t>
        </w:r>
      </w:hyperlink>
      <w:r w:rsidR="00821ADE">
        <w:t>: Добавено е Разширено управление на сигурността за Office 365.</w:t>
      </w:r>
    </w:p>
    <w:p w14:paraId="2EC67CD7" w14:textId="77777777" w:rsidR="00470339" w:rsidRPr="00927E5E" w:rsidRDefault="00DB5B30" w:rsidP="00470339">
      <w:pPr>
        <w:pStyle w:val="ProductList-Body"/>
        <w:shd w:val="clear" w:color="auto" w:fill="A6A6A6" w:themeFill="background1" w:themeFillShade="A6"/>
        <w:spacing w:before="120" w:after="240"/>
        <w:jc w:val="right"/>
      </w:pPr>
      <w:hyperlink w:anchor="TableofContents" w:history="1">
        <w:r w:rsidR="00470339">
          <w:rPr>
            <w:rStyle w:val="Hyperlink"/>
            <w:sz w:val="16"/>
            <w:szCs w:val="16"/>
          </w:rPr>
          <w:t>Съдържание</w:t>
        </w:r>
      </w:hyperlink>
      <w:r w:rsidR="00470339">
        <w:rPr>
          <w:sz w:val="16"/>
          <w:szCs w:val="16"/>
        </w:rPr>
        <w:t>/</w:t>
      </w:r>
      <w:hyperlink w:anchor="GeneralTerms" w:history="1">
        <w:r w:rsidR="00470339">
          <w:rPr>
            <w:rStyle w:val="Hyperlink"/>
            <w:sz w:val="16"/>
            <w:szCs w:val="16"/>
          </w:rPr>
          <w:t>Общи условия</w:t>
        </w:r>
      </w:hyperlink>
    </w:p>
    <w:p w14:paraId="4A805395" w14:textId="77777777" w:rsidR="00E81045" w:rsidRDefault="00E81045" w:rsidP="00E81045">
      <w:pPr>
        <w:pStyle w:val="ProductList-Body"/>
        <w:tabs>
          <w:tab w:val="left" w:pos="360"/>
        </w:tabs>
        <w:rPr>
          <w:color w:val="000000" w:themeColor="text1"/>
        </w:rPr>
      </w:pPr>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2209623"/>
      <w:bookmarkEnd w:id="8"/>
      <w:bookmarkEnd w:id="9"/>
      <w:bookmarkEnd w:id="10"/>
      <w:bookmarkEnd w:id="11"/>
      <w:bookmarkEnd w:id="12"/>
      <w:bookmarkEnd w:id="13"/>
      <w:r>
        <w:t>Общи условия</w:t>
      </w:r>
      <w:bookmarkEnd w:id="14"/>
      <w:bookmarkEnd w:id="15"/>
    </w:p>
    <w:p w14:paraId="13E595AA" w14:textId="61DB1DA9" w:rsidR="00730B3A" w:rsidRPr="00690C65" w:rsidRDefault="000E12E7" w:rsidP="00A914BF">
      <w:pPr>
        <w:pStyle w:val="ProductList-Body"/>
      </w:pPr>
      <w:r>
        <w:t xml:space="preserve">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 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Attachment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r w:rsidR="00730B3A">
        <w:t>.</w:t>
      </w:r>
    </w:p>
    <w:p w14:paraId="69AB4B62" w14:textId="77777777" w:rsidR="00730B3A" w:rsidRPr="00690C65" w:rsidRDefault="00730B3A" w:rsidP="00A914BF">
      <w:pPr>
        <w:pStyle w:val="ProductList-Body"/>
      </w:pPr>
    </w:p>
    <w:p w14:paraId="6B77EA61" w14:textId="1CD22C4C" w:rsidR="00730B3A" w:rsidRPr="000964DC" w:rsidRDefault="00103924" w:rsidP="00366C8E">
      <w:pPr>
        <w:pStyle w:val="ProductList-SubSubSectionHeading"/>
        <w:outlineLvl w:val="1"/>
      </w:pPr>
      <w:bookmarkStart w:id="16" w:name="_Toc452209624"/>
      <w:r>
        <w:t>Определения</w:t>
      </w:r>
      <w:bookmarkEnd w:id="16"/>
    </w:p>
    <w:p w14:paraId="6FDD5DC5" w14:textId="77777777" w:rsidR="00103924" w:rsidRPr="00690C65" w:rsidRDefault="00103924" w:rsidP="00337870">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1A63487A" w14:textId="25E13A07" w:rsidR="00103924" w:rsidRPr="00690C65" w:rsidRDefault="00874919" w:rsidP="00337870">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w:t>
      </w:r>
    </w:p>
    <w:p w14:paraId="6DE0382D" w14:textId="0EFC21ED" w:rsidR="00103924" w:rsidRPr="00690C65" w:rsidRDefault="00874919" w:rsidP="00337870">
      <w:pPr>
        <w:pStyle w:val="ProductList-Body"/>
        <w:spacing w:after="120"/>
      </w:pPr>
      <w:r>
        <w:t>„Външен потребител“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29C4457B" w14:textId="3041E55F" w:rsidR="00103924" w:rsidRPr="00690C65" w:rsidRDefault="00874919" w:rsidP="00337870">
      <w:pPr>
        <w:pStyle w:val="ProductList-Body"/>
        <w:spacing w:after="120"/>
      </w:pPr>
      <w:r>
        <w:t>„Продукт, който не е на Microsoft“ означава всеки софтуер, данни, услуга, уеб сайт или продукт с марка на трето лице.</w:t>
      </w:r>
    </w:p>
    <w:p w14:paraId="4D1106AF" w14:textId="77777777" w:rsidR="0090081E" w:rsidRPr="00874919" w:rsidRDefault="0090081E" w:rsidP="009008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Условията за продукти се намират на адрес </w:t>
      </w:r>
      <w:hyperlink r:id="rId21" w:history="1">
        <w:r>
          <w:rPr>
            <w:rStyle w:val="Hyperlink"/>
          </w:rPr>
          <w:t>http://go.microsoft.com/?linkid=9839207</w:t>
        </w:r>
      </w:hyperlink>
      <w:r w:rsidRPr="008C3281">
        <w:t>.</w:t>
      </w:r>
    </w:p>
    <w:p w14:paraId="44145F90" w14:textId="6B543F54" w:rsidR="00103924" w:rsidRPr="00690C65" w:rsidRDefault="0090081E" w:rsidP="00337870">
      <w:pPr>
        <w:pStyle w:val="ProductList-Body"/>
        <w:spacing w:after="120"/>
      </w:pPr>
      <w:r w:rsidDel="0090081E">
        <w:t xml:space="preserve"> </w:t>
      </w:r>
      <w:r w:rsidR="00874919">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72678E23" w14:textId="178D61A7" w:rsidR="00730B3A" w:rsidRPr="00690C65" w:rsidRDefault="00337870" w:rsidP="00103924">
      <w:pPr>
        <w:pStyle w:val="ProductList-Body"/>
      </w:pPr>
      <w:r>
        <w:t>„ЛА“ означава лиценз за абонамент.</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7" w:name="_Toc452209625"/>
      <w:r>
        <w:t>Актуализации на условията за Онлайн услугите</w:t>
      </w:r>
      <w:bookmarkEnd w:id="17"/>
    </w:p>
    <w:p w14:paraId="2425CDE5" w14:textId="62FACDAB" w:rsidR="00103924" w:rsidRPr="00690C65" w:rsidRDefault="00103924" w:rsidP="00103924">
      <w:pPr>
        <w:pStyle w:val="ProductList-Body"/>
      </w:pPr>
      <w:r>
        <w:t>Когато Клиентът подновява или закупува нов абонамент за дадена Онлайн услуга, ще се прилагат текущите към момента OST,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OST, приложими за използването на новите функции, допълнения или сроден софтуер от страна на Клиента.</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8" w:name="_Toc452209626"/>
      <w:r>
        <w:t>Регулаторни промени и международна наличност</w:t>
      </w:r>
      <w:bookmarkEnd w:id="18"/>
    </w:p>
    <w:p w14:paraId="3A70F627" w14:textId="6B0942DA" w:rsidR="00103924" w:rsidRPr="00690C65" w:rsidRDefault="00103924" w:rsidP="00103924">
      <w:pPr>
        <w:pStyle w:val="ProductList-Body"/>
      </w:pPr>
      <w:r>
        <w:t xml:space="preserve">Microsoft може периодично да извършва разумни от търговска гледна точка промени във всяка Онлайн услуга. Microsoft може да прекрати дадена Онлайн услуга във всяка страна, в която Microsoft подлежи на правителствени разпоредби, задължения или други изисквания, които не са общоприложими за фирмите, извършващи дейност в съответната страна. 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прегледа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19" w:name="_Toc452209627"/>
      <w:r>
        <w:t>Съхранение на данни</w:t>
      </w:r>
      <w:bookmarkEnd w:id="19"/>
    </w:p>
    <w:p w14:paraId="1645CC39" w14:textId="1401525A" w:rsidR="00103924" w:rsidRPr="00690C65" w:rsidRDefault="000E12E7" w:rsidP="00337870">
      <w:pPr>
        <w:pStyle w:val="ProductList-Body"/>
        <w:spacing w:after="120"/>
      </w:pPr>
      <w:r>
        <w:t>Във всеки момент по време на срока на абонамента на Клиента, той ще има възможност да осъществява достъп до и да извлича Клиентските данни, съхранявани във всяка Онлайн услуга. Освен за безплатните пробни версии Microsoft ще запази съхранените Клиентски данни в Онлайн услугата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забрани акаунта на Клиента, след което ще изтрие неговите Клиентски данни</w:t>
      </w:r>
      <w:r w:rsidR="00D92296">
        <w:t>.</w:t>
      </w:r>
    </w:p>
    <w:p w14:paraId="0950D160" w14:textId="4DB260CB" w:rsidR="00103924" w:rsidRPr="00690C65" w:rsidRDefault="00103924" w:rsidP="00103924">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както е описано в настоящия раздел.</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0" w:name="_Toc452209628"/>
      <w:r>
        <w:t>Използване на софтуера с Онлайн услугата</w:t>
      </w:r>
      <w:bookmarkEnd w:id="20"/>
    </w:p>
    <w:p w14:paraId="62002352" w14:textId="3B9E93C8" w:rsidR="00103924" w:rsidRPr="00690C65" w:rsidRDefault="00103924" w:rsidP="00103924">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6C332121" w:rsidR="00103924" w:rsidRPr="00690C65" w:rsidRDefault="00103924" w:rsidP="00AD5F09">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1" w:name="_Toc452209629"/>
      <w:r>
        <w:t>Продукти, които не са на Microsoft</w:t>
      </w:r>
      <w:bookmarkEnd w:id="21"/>
    </w:p>
    <w:p w14:paraId="717B1BE0" w14:textId="22E9601F" w:rsidR="00103924" w:rsidRPr="00690C65" w:rsidRDefault="00AD5F09" w:rsidP="00AD5F09">
      <w:pPr>
        <w:pStyle w:val="ProductList-Body"/>
      </w:pPr>
      <w:r>
        <w:t xml:space="preserve">Microsoft може да предоставя Продукти, които не са на Microsoft, в наличност за Клиента чрез използването на Онлайн услугите от страна на Клиента (например чрез магазин или галерия).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Продукта, който не е на Microsoft, като част от сметката на Клиента за Онлайн услугите. Въпреки това Microsoft не поема никаква отговорност за съответния Продукт, който не е на Microsoft. Единствено Клиентът носи отговорност за всеки Продукт, който не е на Microsoft, инсталиран или използван с дадена Онлайн услуга.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2" w:name="_Toc452209630"/>
      <w:r>
        <w:t>Условия за допустимо използване</w:t>
      </w:r>
      <w:bookmarkEnd w:id="22"/>
    </w:p>
    <w:p w14:paraId="743282DE" w14:textId="77777777" w:rsidR="00AD5F09" w:rsidRPr="00690C65" w:rsidRDefault="00AD5F09" w:rsidP="00AD5F09">
      <w:pPr>
        <w:pStyle w:val="ProductList-Body"/>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50D38345" w14:textId="77777777" w:rsidR="00AD5F09" w:rsidRPr="00690C65" w:rsidRDefault="00AD5F09" w:rsidP="00A44A41">
      <w:pPr>
        <w:pStyle w:val="ProductList-Body"/>
        <w:numPr>
          <w:ilvl w:val="0"/>
          <w:numId w:val="2"/>
        </w:numPr>
        <w:ind w:left="450" w:hanging="270"/>
      </w:pPr>
      <w:r>
        <w:t>по начин, забранен от закона, подзаконови нормативни актове, държавен указ или декрет;</w:t>
      </w:r>
    </w:p>
    <w:p w14:paraId="5D5FDB63" w14:textId="77777777" w:rsidR="00AD5F09" w:rsidRPr="00690C65" w:rsidRDefault="00AD5F09" w:rsidP="0088164F">
      <w:pPr>
        <w:pStyle w:val="ProductList-Body"/>
        <w:numPr>
          <w:ilvl w:val="0"/>
          <w:numId w:val="2"/>
        </w:numPr>
        <w:spacing w:before="40"/>
        <w:ind w:left="450" w:hanging="270"/>
      </w:pPr>
      <w:r>
        <w:t xml:space="preserve">за нарушаване на правата на други; </w:t>
      </w:r>
    </w:p>
    <w:p w14:paraId="41703F54" w14:textId="467BD7CB" w:rsidR="00AD5F09" w:rsidRPr="00690C65" w:rsidRDefault="00AD5F09" w:rsidP="0088164F">
      <w:pPr>
        <w:pStyle w:val="ProductList-Body"/>
        <w:numPr>
          <w:ilvl w:val="0"/>
          <w:numId w:val="2"/>
        </w:numPr>
        <w:spacing w:before="40"/>
        <w:ind w:left="450" w:hanging="270"/>
      </w:pPr>
      <w:r>
        <w:t xml:space="preserve">в опит за получаване на неупълномощен достъп до или прекъсване на услуга, устройство, данни, акаунт или мрежа; </w:t>
      </w:r>
    </w:p>
    <w:p w14:paraId="0A3A559B" w14:textId="77777777" w:rsidR="00AD5F09" w:rsidRPr="00690C65" w:rsidRDefault="00AD5F09" w:rsidP="0088164F">
      <w:pPr>
        <w:pStyle w:val="ProductList-Body"/>
        <w:numPr>
          <w:ilvl w:val="0"/>
          <w:numId w:val="2"/>
        </w:numPr>
        <w:spacing w:before="40"/>
        <w:ind w:left="450" w:hanging="270"/>
      </w:pPr>
      <w:r>
        <w:t>за изпращане на нежелана поща или разпространение на злонамерен софтуер;</w:t>
      </w:r>
    </w:p>
    <w:p w14:paraId="7AF2D7D9" w14:textId="77777777" w:rsidR="00AD5F09" w:rsidRPr="00690C65" w:rsidRDefault="00AD5F09" w:rsidP="0088164F">
      <w:pPr>
        <w:pStyle w:val="ProductList-Body"/>
        <w:numPr>
          <w:ilvl w:val="0"/>
          <w:numId w:val="2"/>
        </w:numPr>
        <w:spacing w:before="40"/>
        <w:ind w:left="450" w:hanging="270"/>
      </w:pPr>
      <w:r>
        <w:t xml:space="preserve">по начин, който може да навреди на Онлайн услугата или на използването на услугата от страна на друго лице; или </w:t>
      </w:r>
    </w:p>
    <w:p w14:paraId="514F970B" w14:textId="77777777" w:rsidR="00AD5F09" w:rsidRPr="00690C65" w:rsidRDefault="00AD5F09" w:rsidP="0088164F">
      <w:pPr>
        <w:pStyle w:val="ProductList-Body"/>
        <w:numPr>
          <w:ilvl w:val="0"/>
          <w:numId w:val="2"/>
        </w:numPr>
        <w:spacing w:before="40" w:after="120"/>
        <w:ind w:left="461"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05E5E29F" w14:textId="67BFC2BB" w:rsidR="00103924" w:rsidRPr="00A2082B" w:rsidRDefault="00AD5F09" w:rsidP="00AD5F09">
      <w:pPr>
        <w:pStyle w:val="ProductList-Body"/>
        <w:rPr>
          <w:spacing w:val="-2"/>
        </w:rPr>
      </w:pPr>
      <w:r w:rsidRPr="00A2082B">
        <w:rPr>
          <w:spacing w:val="-2"/>
        </w:rP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3" w:name="_Toc452209631"/>
      <w:r>
        <w:t>Технически ограничения</w:t>
      </w:r>
      <w:bookmarkEnd w:id="23"/>
    </w:p>
    <w:p w14:paraId="40AC0812" w14:textId="7E166F55" w:rsidR="00C62FB6" w:rsidRPr="00690C65" w:rsidRDefault="003C35CD" w:rsidP="00C62FB6">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4" w:name="_Toc452209632"/>
      <w:r>
        <w:t>Съответствие със законите</w:t>
      </w:r>
      <w:bookmarkEnd w:id="24"/>
    </w:p>
    <w:p w14:paraId="4AF31B1C" w14:textId="5CECBED5" w:rsidR="00AD5F09" w:rsidRPr="00690C65" w:rsidRDefault="00AD5F09" w:rsidP="00F824AC">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6B63D384" w14:textId="2FDBD42C" w:rsidR="00AD5F09" w:rsidRPr="00690C65" w:rsidRDefault="00AD5F09" w:rsidP="00AD5F09">
      <w:pPr>
        <w:pStyle w:val="ProductList-Body"/>
      </w:pPr>
      <w:r>
        <w:t>Клиентът трябва да спазва всяко приложимо законодателство относно използването на Онлайн услугите от страна на Клиента, включително законите във връзка с поверителността, защитата на данни и поверителността на комуникациите.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 и за определяне дали Онлайн услугите са подходящи за съхранение и обработване на информация, обект на даден закон или наредба. 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w:t>
      </w:r>
    </w:p>
    <w:p w14:paraId="6D56C61C" w14:textId="77777777" w:rsidR="003C35CD" w:rsidRDefault="003C35CD" w:rsidP="003C35CD">
      <w:pPr>
        <w:pStyle w:val="ProductList-Body"/>
      </w:pPr>
    </w:p>
    <w:p w14:paraId="0622A63E" w14:textId="77777777" w:rsidR="00564004" w:rsidRPr="005B37B5" w:rsidRDefault="00564004" w:rsidP="005B37B5">
      <w:pPr>
        <w:pStyle w:val="ProductList-SubSubSectionHeading"/>
        <w:outlineLvl w:val="1"/>
      </w:pPr>
      <w:bookmarkStart w:id="25" w:name="_Toc452209633"/>
      <w:r w:rsidRPr="005B37B5">
        <w:t>Услуги за внос/износ</w:t>
      </w:r>
      <w:bookmarkEnd w:id="25"/>
    </w:p>
    <w:p w14:paraId="3E52A766" w14:textId="091791A4" w:rsidR="0090081E" w:rsidRPr="001A5A8F" w:rsidRDefault="00470339" w:rsidP="00564004">
      <w:pPr>
        <w:pStyle w:val="productlist-body0"/>
        <w:rPr>
          <w:rFonts w:asciiTheme="minorHAnsi" w:eastAsiaTheme="minorHAnsi" w:hAnsiTheme="minorHAnsi" w:cstheme="minorBidi"/>
          <w:szCs w:val="22"/>
          <w:lang w:bidi="ar-SA"/>
        </w:rPr>
      </w:pPr>
      <w:r w:rsidRPr="00470339">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00564004">
        <w:rPr>
          <w:rFonts w:asciiTheme="minorHAnsi" w:eastAsiaTheme="minorHAnsi" w:hAnsiTheme="minorHAnsi" w:cstheme="minorBidi"/>
          <w:szCs w:val="22"/>
        </w:rPr>
        <w:t xml:space="preserve">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58759F6B" w14:textId="77777777" w:rsidR="0090081E" w:rsidRPr="00690C65" w:rsidRDefault="0090081E" w:rsidP="003C35CD">
      <w:pPr>
        <w:pStyle w:val="ProductList-Body"/>
      </w:pPr>
    </w:p>
    <w:p w14:paraId="4FEA4633" w14:textId="77777777" w:rsidR="00AD5F09" w:rsidRPr="00690C65" w:rsidRDefault="00AD5F09" w:rsidP="00366C8E">
      <w:pPr>
        <w:pStyle w:val="ProductList-SubSubSectionHeading"/>
        <w:outlineLvl w:val="1"/>
      </w:pPr>
      <w:bookmarkStart w:id="26" w:name="_Toc452209634"/>
      <w:r>
        <w:t>Електронни известия</w:t>
      </w:r>
      <w:bookmarkEnd w:id="26"/>
    </w:p>
    <w:p w14:paraId="6993E3E6" w14:textId="7559D1BC" w:rsidR="00AD5F09" w:rsidRPr="00690C65" w:rsidRDefault="00AD5F09" w:rsidP="00AD5F09">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7" w:name="_Toc452209635"/>
      <w:r>
        <w:t>Превъзлагане на лицензи</w:t>
      </w:r>
      <w:bookmarkEnd w:id="27"/>
    </w:p>
    <w:p w14:paraId="7387CB08" w14:textId="42DB167F" w:rsidR="00AD5F09" w:rsidRPr="00690C65" w:rsidRDefault="00AD5F09" w:rsidP="00AD5F09">
      <w:pPr>
        <w:pStyle w:val="ProductList-Body"/>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8" w:name="_Toc452209636"/>
      <w:r>
        <w:t>Компоненти на шрифтове</w:t>
      </w:r>
      <w:bookmarkEnd w:id="28"/>
    </w:p>
    <w:p w14:paraId="73F308D1" w14:textId="66EA51E0" w:rsidR="00AD5F09" w:rsidRPr="00690C65" w:rsidRDefault="00AD5F09" w:rsidP="00AD5F09">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5F2F1E4E" w14:textId="77777777" w:rsidR="00AD5F09" w:rsidRPr="00690C65" w:rsidRDefault="00AD5F09" w:rsidP="00AD5F09">
      <w:pPr>
        <w:pStyle w:val="ProductList-SubSubSectionHeading"/>
      </w:pPr>
    </w:p>
    <w:p w14:paraId="4DA62778" w14:textId="00153962" w:rsidR="00AD5F09" w:rsidRPr="000964DC" w:rsidRDefault="00AD5F09" w:rsidP="00366C8E">
      <w:pPr>
        <w:pStyle w:val="ProductList-SubSubSectionHeading"/>
        <w:outlineLvl w:val="1"/>
      </w:pPr>
      <w:bookmarkStart w:id="29" w:name="_Toc452209637"/>
      <w:r>
        <w:t>Мултиплексиране</w:t>
      </w:r>
      <w:bookmarkEnd w:id="29"/>
    </w:p>
    <w:p w14:paraId="594AA384" w14:textId="7A451602" w:rsidR="00103924" w:rsidRPr="00690C65" w:rsidRDefault="00AD5F09" w:rsidP="00AD5F09">
      <w:pPr>
        <w:pStyle w:val="ProductList-Body"/>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 или „метод за ограничаване на заявките към системата“), не намалява броя на лицензите от всеки тип (включително ЛА), от които Клиентът се нуждае.</w:t>
      </w:r>
    </w:p>
    <w:p w14:paraId="4C56AD17" w14:textId="77777777" w:rsidR="002E0100" w:rsidRPr="00690C65" w:rsidRDefault="00DB5B30"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0" w:name="PrivacyandSecurityTerms"/>
      <w:bookmarkStart w:id="31" w:name="_Toc452209638"/>
      <w:r>
        <w:t>Условия за поверителност и защита</w:t>
      </w:r>
      <w:bookmarkEnd w:id="30"/>
      <w:bookmarkEnd w:id="31"/>
    </w:p>
    <w:p w14:paraId="7D1A07E0" w14:textId="189496FA" w:rsidR="00F77036" w:rsidRPr="00690C65" w:rsidRDefault="00F77036" w:rsidP="00F77036">
      <w:pPr>
        <w:pStyle w:val="ProductList-Body"/>
      </w:pPr>
      <w:r>
        <w:t xml:space="preserve">Настоящият раздел от Условията за Онлайн услуги съдържа две части: </w:t>
      </w:r>
    </w:p>
    <w:p w14:paraId="6AAD177B" w14:textId="4104F62E" w:rsidR="00F77036" w:rsidRPr="00690C65" w:rsidRDefault="00F77036" w:rsidP="00A44A41">
      <w:pPr>
        <w:pStyle w:val="ProductList-Body"/>
        <w:numPr>
          <w:ilvl w:val="0"/>
          <w:numId w:val="3"/>
        </w:numPr>
        <w:ind w:left="450" w:hanging="270"/>
      </w:pPr>
      <w:r>
        <w:t>Общи условия за поверителност и защита, които се прилагат за всички Онлайн услуги; както и</w:t>
      </w:r>
    </w:p>
    <w:p w14:paraId="19F00AAF" w14:textId="0D6AB44F" w:rsidR="000E6ED8" w:rsidRPr="00690C65" w:rsidRDefault="00F77036" w:rsidP="0088164F">
      <w:pPr>
        <w:pStyle w:val="ProductList-Body"/>
        <w:numPr>
          <w:ilvl w:val="0"/>
          <w:numId w:val="3"/>
        </w:numPr>
        <w:spacing w:before="40"/>
        <w:ind w:left="461" w:hanging="274"/>
      </w:pPr>
      <w:r>
        <w:t>Условия за обработване на данни, представляващи допълнителни ангажименти, за определени Онлайн услуги.</w:t>
      </w:r>
    </w:p>
    <w:p w14:paraId="63CB356D" w14:textId="77777777" w:rsidR="00F77036" w:rsidRPr="00690C65" w:rsidRDefault="00F77036" w:rsidP="00F77036">
      <w:pPr>
        <w:pStyle w:val="ProductList-Body"/>
      </w:pPr>
    </w:p>
    <w:p w14:paraId="28D69558" w14:textId="380CF2CB" w:rsidR="000E6ED8" w:rsidRPr="00B95770" w:rsidRDefault="00F77036" w:rsidP="00C12CC8">
      <w:pPr>
        <w:pStyle w:val="ProductList-Offering1Heading"/>
        <w:rPr>
          <w:lang w:val="ru-RU"/>
        </w:rPr>
      </w:pPr>
      <w:bookmarkStart w:id="32" w:name="_Toc452209639"/>
      <w:r w:rsidRPr="00B95770">
        <w:rPr>
          <w:lang w:val="ru-RU"/>
        </w:rPr>
        <w:t>Общи условия за поверителност и защита</w:t>
      </w:r>
      <w:bookmarkEnd w:id="32"/>
    </w:p>
    <w:p w14:paraId="0A292299" w14:textId="77777777" w:rsidR="00F77036" w:rsidRPr="00690C65" w:rsidRDefault="00F77036" w:rsidP="00366C8E">
      <w:pPr>
        <w:pStyle w:val="ProductList-SubSubSectionHeading"/>
        <w:outlineLvl w:val="2"/>
      </w:pPr>
      <w:bookmarkStart w:id="33" w:name="_Toc452209640"/>
      <w:r>
        <w:t>Обсег</w:t>
      </w:r>
      <w:bookmarkEnd w:id="33"/>
    </w:p>
    <w:p w14:paraId="6720FC8E" w14:textId="3D96F5F0" w:rsidR="00F77036" w:rsidRPr="00690C65" w:rsidRDefault="00F77036" w:rsidP="00F77036">
      <w:pPr>
        <w:pStyle w:val="ProductList-Body"/>
      </w:pPr>
      <w:r>
        <w:t xml:space="preserve">Условията в настоящия раздел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API на Translator и Parature (на Microsoft), които се регулират от условията за поверителност и/или защита, посочени по-долу в приложимите </w:t>
      </w:r>
      <w:hyperlink w:anchor="OnlineServiceSpecificTerms" w:history="1">
        <w:r>
          <w:rPr>
            <w:rStyle w:val="Hyperlink"/>
          </w:rPr>
          <w:t>Специфични условия за Онлайн услуги</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4" w:name="_Toc452209641"/>
      <w:r>
        <w:t>Използване на Клиентски данни</w:t>
      </w:r>
      <w:bookmarkEnd w:id="34"/>
    </w:p>
    <w:p w14:paraId="60C50476" w14:textId="5A63F640" w:rsidR="00F77036" w:rsidRPr="00690C65" w:rsidRDefault="00F77036" w:rsidP="00F77036">
      <w:pPr>
        <w:pStyle w:val="ProductList-Body"/>
      </w:pPr>
      <w:r>
        <w:t>Клиентските данни ще се използват само с цел предоставяне на Онлайн услугите на Клиента, включително за цели, съвместими с предоставянето на съответните услуги. Microsoft няма да използва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013749E" w14:textId="77777777" w:rsidR="00F77036" w:rsidRPr="00690C65" w:rsidRDefault="00F77036" w:rsidP="00F77036">
      <w:pPr>
        <w:pStyle w:val="ProductList-Body"/>
      </w:pPr>
    </w:p>
    <w:p w14:paraId="4B71BCD1" w14:textId="77777777" w:rsidR="00D02EF7" w:rsidRDefault="00D02EF7" w:rsidP="00D02EF7">
      <w:pPr>
        <w:pStyle w:val="ProductList-SubSubSectionHeading"/>
        <w:outlineLvl w:val="2"/>
      </w:pPr>
      <w:bookmarkStart w:id="35" w:name="_Toc423959220"/>
      <w:bookmarkStart w:id="36" w:name="_Toc417892060"/>
      <w:bookmarkStart w:id="37" w:name="_Toc452209642"/>
      <w:r>
        <w:t>Изнасяне на информация за Клиентски данни</w:t>
      </w:r>
      <w:bookmarkEnd w:id="35"/>
      <w:bookmarkEnd w:id="36"/>
      <w:bookmarkEnd w:id="37"/>
    </w:p>
    <w:p w14:paraId="65658746" w14:textId="77777777" w:rsidR="00D02EF7" w:rsidRDefault="00D02EF7" w:rsidP="00D02EF7">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0303711C" w14:textId="77777777" w:rsidR="00D02EF7" w:rsidRDefault="00D02EF7" w:rsidP="00D02EF7">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3616E922" w14:textId="77777777" w:rsidR="00D02EF7" w:rsidRDefault="00D02EF7" w:rsidP="00D02EF7">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27FA8C68" w14:textId="77777777" w:rsidR="00D02EF7" w:rsidRDefault="00D02EF7" w:rsidP="00D02EF7">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51E92E19" w14:textId="77777777" w:rsidR="00D02EF7" w:rsidRDefault="00D02EF7" w:rsidP="00D02EF7">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8" w:name="_Toc452209643"/>
      <w:r>
        <w:t>Образователни институции</w:t>
      </w:r>
      <w:bookmarkEnd w:id="38"/>
    </w:p>
    <w:p w14:paraId="1FD6883B" w14:textId="34F015CC" w:rsidR="00F77036" w:rsidRPr="00690C65" w:rsidRDefault="00F77036" w:rsidP="00F824AC">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 с „легитимен образователен интерес“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4350C2A" w14:textId="7980FE1C" w:rsidR="00F77036" w:rsidRPr="00690C65" w:rsidRDefault="00F77036" w:rsidP="00F77036">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p w14:paraId="75EB52E8" w14:textId="77777777" w:rsidR="00F77036" w:rsidRPr="00690C65" w:rsidRDefault="00F77036" w:rsidP="00F77036">
      <w:pPr>
        <w:pStyle w:val="ProductList-Body"/>
      </w:pPr>
    </w:p>
    <w:p w14:paraId="6B75F0DC" w14:textId="77777777" w:rsidR="00D02EF7" w:rsidRPr="000D77F3" w:rsidRDefault="00D02EF7" w:rsidP="00D02EF7">
      <w:pPr>
        <w:pStyle w:val="ProductList-SubSubSectionHeading"/>
      </w:pPr>
      <w:bookmarkStart w:id="39" w:name="_Toc423959222"/>
      <w:bookmarkStart w:id="40" w:name="_Toc452209644"/>
      <w:bookmarkStart w:id="41" w:name="_Toc417892062"/>
      <w:bookmarkStart w:id="42" w:name="HIPPA"/>
      <w:r>
        <w:t>Бизнес сътрудник по HIPAA</w:t>
      </w:r>
      <w:bookmarkEnd w:id="39"/>
      <w:bookmarkEnd w:id="40"/>
    </w:p>
    <w:p w14:paraId="26A618C4" w14:textId="0AC4DA17" w:rsidR="00D02EF7" w:rsidRPr="00ED53C5" w:rsidRDefault="00B95770" w:rsidP="00E81045">
      <w:pPr>
        <w:pStyle w:val="ProductList-Body"/>
      </w:pPr>
      <w:r w:rsidRPr="00B95770">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Споразумението за бизнес сътрудник („BAA“) по HIPAA, чийто пълен текст указва Онлайн услугите, към които се отнася, и е наличен на адрес: </w:t>
      </w:r>
      <w:hyperlink r:id="rId25" w:history="1">
        <w:r w:rsidRPr="00B95770">
          <w:rPr>
            <w:rStyle w:val="Hyperlink"/>
          </w:rPr>
          <w:t>http://aka.ms/BAA</w:t>
        </w:r>
      </w:hyperlink>
      <w:r w:rsidR="00D02EF7">
        <w:t>. Клиентът може да се отпише от BAA, като изпрати до Microsoft следната информация в писмено известие (според условията на споразумението за корпоративно лицензиране на Клиента):</w:t>
      </w:r>
    </w:p>
    <w:p w14:paraId="4D10DFF5" w14:textId="77777777" w:rsidR="00D02EF7" w:rsidRPr="00ED53C5" w:rsidRDefault="00D02EF7" w:rsidP="00E81045">
      <w:pPr>
        <w:pStyle w:val="ProductList-Body"/>
        <w:numPr>
          <w:ilvl w:val="0"/>
          <w:numId w:val="36"/>
        </w:numPr>
        <w:ind w:left="461" w:hanging="274"/>
      </w:pPr>
      <w:r>
        <w:t>пълното юридическо наименование на Клиента и на всяко Свързано лице, което се отписва;</w:t>
      </w:r>
    </w:p>
    <w:p w14:paraId="1B6CA228" w14:textId="77777777" w:rsidR="00D02EF7" w:rsidRPr="00ED53C5" w:rsidRDefault="00D02EF7" w:rsidP="00D02EF7">
      <w:pPr>
        <w:pStyle w:val="ProductList-Body"/>
        <w:numPr>
          <w:ilvl w:val="0"/>
          <w:numId w:val="36"/>
        </w:numPr>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bookmarkEnd w:id="41"/>
    <w:bookmarkEnd w:id="42"/>
    <w:p w14:paraId="1840EE20" w14:textId="77777777" w:rsidR="00FD59DC" w:rsidRPr="00CB3F78" w:rsidRDefault="00FD59DC"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3" w:name="_Toc452209645"/>
      <w:r>
        <w:t>Защита</w:t>
      </w:r>
      <w:bookmarkEnd w:id="43"/>
    </w:p>
    <w:p w14:paraId="2E45AFF8" w14:textId="7FCF7485" w:rsidR="00F77036" w:rsidRPr="00690C65" w:rsidRDefault="00F77036" w:rsidP="00F77036">
      <w:pPr>
        <w:pStyle w:val="ProductList-Body"/>
      </w:pPr>
      <w:r>
        <w:t xml:space="preserve">Microsoft се ангажира да защитава сигурността на информацията на Клиента. Фирмата Microsoft е приложила и ще поддържа и спазва подходящи технически и организационни мерки с цел защита на Клиентските данни срещу случайно, неупълномощено или незаконно осъществяване на достъп, изнасяне на информация, промяна, загуба или унищожаване.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4" w:name="_Toc452209646"/>
      <w:r>
        <w:t>Уведомяване за пробив в защитата</w:t>
      </w:r>
      <w:bookmarkEnd w:id="44"/>
    </w:p>
    <w:p w14:paraId="40A5F846" w14:textId="7E5F1305" w:rsidR="00F77036" w:rsidRPr="00690C65" w:rsidRDefault="00F77036" w:rsidP="00F824AC">
      <w:pPr>
        <w:pStyle w:val="ProductList-Body"/>
        <w:spacing w:after="120"/>
      </w:pPr>
      <w:r>
        <w:t>Ако Microsoft установи незаконно осъществяване на достъп до Клиентски данни, съхранявани в оборудване на Microsoft или в учреждения на Microsoft, или за осъществяване на неупълномощен достъп до такова оборудване или учреждения, водещо до загуби, изнасяне на информация за или промяна на Клиентските данни (всяко от които съставлява „Пробив в защитата“), Microsoft незабавно: (1) ще уведоми Клиента за Пробива в защитата; (2) ще разследва Пробива в защитата и ще предостави на Клиента подробна информация за Пробива в защитата; и (3) ще предприеме разумни стъпки за смекчаване на ефектите и свеждане до минимум на вредите в резултат на Пробива в защитата.</w:t>
      </w:r>
    </w:p>
    <w:p w14:paraId="3A327E7B" w14:textId="67F429DB" w:rsidR="00F77036" w:rsidRPr="00690C65" w:rsidRDefault="00F77036" w:rsidP="00F824AC">
      <w:pPr>
        <w:pStyle w:val="ProductList-Body"/>
        <w:spacing w:after="120"/>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3E2B017C" w14:textId="77777777" w:rsidR="00F77036" w:rsidRPr="00690C65" w:rsidRDefault="00F77036" w:rsidP="00F77036">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1F51B541" w14:textId="77777777" w:rsidR="00F77036" w:rsidRPr="00690C65" w:rsidRDefault="00F77036" w:rsidP="00F77036">
      <w:pPr>
        <w:pStyle w:val="ProductList-Body"/>
      </w:pPr>
    </w:p>
    <w:p w14:paraId="12E4D2DB" w14:textId="77777777" w:rsidR="00F77036" w:rsidRPr="000964DC" w:rsidRDefault="00F77036" w:rsidP="00233C87">
      <w:pPr>
        <w:pStyle w:val="ProductList-SubSubSectionHeading"/>
        <w:outlineLvl w:val="2"/>
      </w:pPr>
      <w:bookmarkStart w:id="45" w:name="_Toc452209647"/>
      <w:bookmarkStart w:id="46" w:name="LocationofDataProcessing"/>
      <w:r>
        <w:t>Местоположение на обработването на данните</w:t>
      </w:r>
      <w:bookmarkEnd w:id="45"/>
    </w:p>
    <w:bookmarkEnd w:id="46"/>
    <w:p w14:paraId="6F79E91B" w14:textId="20F2F199" w:rsidR="00F77036" w:rsidRPr="00690C65" w:rsidRDefault="00B95770" w:rsidP="00F77036">
      <w:pPr>
        <w:pStyle w:val="ProductList-Body"/>
      </w:pPr>
      <w:r>
        <w:t>С изключение на описаното на други места в OST, Клиентските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свързани лица или подизпълнители поддържат офиси. Клиентът назначава Microsoft да извършва всички подобни прехвърляния на Клиентски данни до такива страни и да съхранява и обработва Клиентските данни с</w:t>
      </w:r>
      <w:r>
        <w:rPr>
          <w:lang w:val="en-US"/>
        </w:rPr>
        <w:t> </w:t>
      </w:r>
      <w:r>
        <w:t>цел предоставяне на Онлайн услугите.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w:t>
      </w:r>
      <w:r>
        <w:rPr>
          <w:lang w:val="en-US"/>
        </w:rPr>
        <w:t> </w:t>
      </w:r>
      <w:r>
        <w:t>друго обработване на лични данни от Европейската икономическа зона и Швейцария</w:t>
      </w:r>
      <w:r w:rsidR="00F77036">
        <w:t>.</w:t>
      </w:r>
    </w:p>
    <w:p w14:paraId="0F49DA8B" w14:textId="77777777" w:rsidR="00F77036" w:rsidRPr="00690C65" w:rsidRDefault="00F77036" w:rsidP="00F77036">
      <w:pPr>
        <w:pStyle w:val="ProductList-Body"/>
      </w:pPr>
    </w:p>
    <w:p w14:paraId="1534CF6A" w14:textId="77777777" w:rsidR="00CB3F78" w:rsidRPr="00227E59" w:rsidRDefault="00CB3F78" w:rsidP="00CB3F78">
      <w:pPr>
        <w:pStyle w:val="ProductList-SubSubSectionHeading"/>
        <w:outlineLvl w:val="2"/>
      </w:pPr>
      <w:bookmarkStart w:id="47" w:name="_Toc417892066"/>
      <w:bookmarkStart w:id="48" w:name="_Toc412644895"/>
      <w:bookmarkStart w:id="49" w:name="_Toc452209648"/>
      <w:r w:rsidRPr="00227E59">
        <w:t>Предварителни издания</w:t>
      </w:r>
      <w:bookmarkEnd w:id="47"/>
      <w:bookmarkEnd w:id="48"/>
      <w:bookmarkEnd w:id="49"/>
    </w:p>
    <w:p w14:paraId="2605E409" w14:textId="77777777" w:rsidR="00CB3F78" w:rsidRPr="00227E59" w:rsidRDefault="00CB3F78" w:rsidP="00CB3F78">
      <w:pPr>
        <w:pStyle w:val="ProductList-Body"/>
      </w:pPr>
      <w:r w:rsidRPr="00227E59">
        <w:t>Microsoft може да предлага компилации за предварителен преглед, бета-версии или други предварителни издания на функции, местоположения на центрове за данни и услуги („Предварителни издания“) за оценка по избор. 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предвидено друго, Предварителните издания не се включват в SLA за съответната Онлайн услуга.</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0" w:name="_Toc452209649"/>
      <w:r>
        <w:t>Използване на Подизпълнители</w:t>
      </w:r>
      <w:bookmarkEnd w:id="50"/>
    </w:p>
    <w:p w14:paraId="4B2C2C88" w14:textId="2069A67F" w:rsidR="000E6ED8" w:rsidRPr="00690C65" w:rsidRDefault="00F77036" w:rsidP="00F77036">
      <w:pPr>
        <w:pStyle w:val="ProductList-Body"/>
      </w:pPr>
      <w:r>
        <w:t>Фирмата Microsoft има право да наема подизпълнители, които да предоставят услуги от нейно име. Всички подобни подизпълнители ще може да получават Клиентски данни единствено с цел доставка на услугите, за чието предоставяне са наети от Microsoft, като ще им бъде забранено да използват Клиентските данни за други цели. Фирмата Microsoft поема отговорност за съответствието на подизпълнителите й със задълженията на Microsoft, посочени в OST. Клиентът се е съгласил предварително с прехвърлянето на Клиентски данни от страна на Microsoft към подизпълнителите, както е описано в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1" w:name="_Toc452209650"/>
      <w:r>
        <w:t>Начини за връзка с Microsoft</w:t>
      </w:r>
      <w:bookmarkEnd w:id="51"/>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6"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На вниманието на: Data Protection</w:t>
      </w:r>
    </w:p>
    <w:p w14:paraId="47846A7F" w14:textId="77777777" w:rsidR="00F77036" w:rsidRPr="00690C65" w:rsidRDefault="00F77036" w:rsidP="00F77036">
      <w:pPr>
        <w:pStyle w:val="ProductList-Body"/>
        <w:ind w:left="180"/>
      </w:pPr>
      <w:r>
        <w:t>Carmenhall Road</w:t>
      </w:r>
    </w:p>
    <w:p w14:paraId="5AE17FE3" w14:textId="2AF85736" w:rsidR="000E6ED8" w:rsidRDefault="00F77036" w:rsidP="00F77036">
      <w:pPr>
        <w:pStyle w:val="ProductList-Body"/>
        <w:ind w:left="180"/>
      </w:pPr>
      <w:r>
        <w:t>Sandyford, Dublin 18, Ireland</w:t>
      </w:r>
    </w:p>
    <w:p w14:paraId="2E56F802" w14:textId="77777777" w:rsidR="002E0100" w:rsidRPr="00690C65" w:rsidRDefault="00DB5B30"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066FE42F" w14:textId="4BBCE927" w:rsidR="000E6ED8" w:rsidRPr="00B95770" w:rsidRDefault="00F77036" w:rsidP="00C12CC8">
      <w:pPr>
        <w:pStyle w:val="ProductList-Offering1Heading"/>
        <w:rPr>
          <w:lang w:val="ru-RU"/>
        </w:rPr>
      </w:pPr>
      <w:bookmarkStart w:id="52" w:name="DataProcessingTerms"/>
      <w:bookmarkStart w:id="53" w:name="_Toc452209651"/>
      <w:r w:rsidRPr="00B95770">
        <w:rPr>
          <w:lang w:val="ru-RU"/>
        </w:rPr>
        <w:t>Условия за обработване на данни</w:t>
      </w:r>
      <w:bookmarkEnd w:id="52"/>
      <w:bookmarkEnd w:id="53"/>
    </w:p>
    <w:p w14:paraId="2F075DBA" w14:textId="77777777" w:rsidR="00F77036" w:rsidRPr="00690C65" w:rsidRDefault="00F77036" w:rsidP="00F824AC">
      <w:pPr>
        <w:pStyle w:val="ProductList-Body"/>
        <w:spacing w:after="120"/>
      </w:pPr>
      <w:r>
        <w:t>Условията за обработване на данни (DPT) включват условията в настоящия раздел.</w:t>
      </w:r>
    </w:p>
    <w:p w14:paraId="48A379F1" w14:textId="64705AFF" w:rsidR="00F77036" w:rsidRPr="00690C65" w:rsidRDefault="00F77036" w:rsidP="00F77036">
      <w:pPr>
        <w:pStyle w:val="ProductList-Body"/>
      </w:pPr>
      <w:r>
        <w:t xml:space="preserve">Условията за обработване на данни също така включват „Стандартни договорни клаузи“ съгласно Решение на Европейската комисия от </w:t>
      </w:r>
      <w:r w:rsidR="00F67E88" w:rsidRPr="00F67E88">
        <w:br/>
      </w:r>
      <w:r>
        <w:t xml:space="preserve">5 февруари 2010 г. относно стандартните договорни клаузи за прехвърляне на лични данни на лица, обработващи данните, установени в трети страни, съгласно Директива на ЕС за защита на личните данни. Стандартните договорни клаузи се намират в </w:t>
      </w:r>
      <w:hyperlink w:anchor="Attachment3" w:history="1">
        <w:r>
          <w:rPr>
            <w:rStyle w:val="Hyperlink"/>
          </w:rPr>
          <w:t>Приложение 3</w:t>
        </w:r>
      </w:hyperlink>
      <w:r>
        <w:t>. В допълнение</w:t>
      </w:r>
    </w:p>
    <w:p w14:paraId="4289F66E" w14:textId="1638E2B9" w:rsidR="00F77036" w:rsidRPr="00690C65" w:rsidRDefault="00F77036" w:rsidP="00A44A41">
      <w:pPr>
        <w:pStyle w:val="ProductList-Body"/>
        <w:numPr>
          <w:ilvl w:val="0"/>
          <w:numId w:val="4"/>
        </w:numPr>
        <w:ind w:left="450" w:hanging="270"/>
      </w:pPr>
      <w:r>
        <w:t xml:space="preserve">Изпълнението на споразумението за корпоративно лицензиране включва изпълнението на </w:t>
      </w:r>
      <w:hyperlink w:anchor="Attachment3" w:history="1">
        <w:r>
          <w:rPr>
            <w:rStyle w:val="Hyperlink"/>
          </w:rPr>
          <w:t>Приложение 3</w:t>
        </w:r>
      </w:hyperlink>
      <w:r>
        <w:t>, което е подписано от представител на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Условията в споразумението за корпоративно лицензиране на Клиента, включително DPT, съставляват споразумение за обработване на данни, по силата на което Microsoft е лице, обработващо данни; и</w:t>
      </w:r>
    </w:p>
    <w:p w14:paraId="731C68BC" w14:textId="77777777" w:rsidR="00F77036" w:rsidRPr="00690C65" w:rsidRDefault="00F77036" w:rsidP="0088164F">
      <w:pPr>
        <w:pStyle w:val="ProductList-Body"/>
        <w:numPr>
          <w:ilvl w:val="0"/>
          <w:numId w:val="4"/>
        </w:numPr>
        <w:spacing w:before="40" w:after="120"/>
        <w:ind w:left="461" w:hanging="274"/>
      </w:pPr>
      <w:r>
        <w:t>DPT управляват всички противоречащи си или несъвместими клаузи в споразумението за корпоративно лицензиране на Клиента и ще останат в пълна сила за всеки абонамент, докато всички свързани Клиентски данни не се изтрият от системите на Microsoft в съответствие с DPT.</w:t>
      </w:r>
    </w:p>
    <w:p w14:paraId="07BB43F0" w14:textId="6284018E" w:rsidR="00F77036" w:rsidRPr="00690C65" w:rsidRDefault="00F77036" w:rsidP="00F77036">
      <w:pPr>
        <w:pStyle w:val="ProductList-Body"/>
      </w:pPr>
      <w:r>
        <w:t>Клиентът може да се отпише от „Стандартните договорни клаузи“ или от Условията за обработване на данни в тяхната цялост. За да се отпише,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62A02CA" w14:textId="77777777" w:rsidR="00F77036" w:rsidRPr="00690C65" w:rsidRDefault="00F77036" w:rsidP="00A44A41">
      <w:pPr>
        <w:pStyle w:val="ProductList-Body"/>
        <w:numPr>
          <w:ilvl w:val="0"/>
          <w:numId w:val="5"/>
        </w:numPr>
        <w:ind w:left="450" w:hanging="270"/>
      </w:pPr>
      <w:r>
        <w:t>пълното юридическо наименование на Клиента и на всяко Свързано лице, което се отписва;</w:t>
      </w:r>
    </w:p>
    <w:p w14:paraId="04B9C67E" w14:textId="165A03F7" w:rsidR="00F77036" w:rsidRPr="00690C65" w:rsidRDefault="00F77036" w:rsidP="0088164F">
      <w:pPr>
        <w:pStyle w:val="ProductList-Body"/>
        <w:numPr>
          <w:ilvl w:val="0"/>
          <w:numId w:val="5"/>
        </w:numPr>
        <w:spacing w:before="40"/>
        <w:ind w:left="450" w:hanging="270"/>
      </w:pPr>
      <w:r>
        <w:t xml:space="preserve">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 </w:t>
      </w:r>
    </w:p>
    <w:p w14:paraId="660091B5" w14:textId="77777777" w:rsidR="00F77036" w:rsidRPr="00690C65" w:rsidRDefault="00F77036" w:rsidP="0088164F">
      <w:pPr>
        <w:pStyle w:val="ProductList-Body"/>
        <w:numPr>
          <w:ilvl w:val="0"/>
          <w:numId w:val="5"/>
        </w:numPr>
        <w:spacing w:before="40"/>
        <w:ind w:left="450" w:hanging="270"/>
      </w:pPr>
      <w:r>
        <w:t>при отписване от целите DPT – декларация, че Клиентът (или Свързаното лице) се отписва от Условията за обработване на данни в тяхната цялост; и</w:t>
      </w:r>
    </w:p>
    <w:p w14:paraId="3EE2C6F6" w14:textId="77777777" w:rsidR="00F77036" w:rsidRPr="00690C65" w:rsidRDefault="00F77036" w:rsidP="0088164F">
      <w:pPr>
        <w:pStyle w:val="ProductList-Body"/>
        <w:numPr>
          <w:ilvl w:val="0"/>
          <w:numId w:val="5"/>
        </w:numPr>
        <w:spacing w:before="40" w:after="120"/>
        <w:ind w:left="461" w:hanging="274"/>
      </w:pPr>
      <w:r>
        <w:t xml:space="preserve">при отписване само от Стандартните договорни клаузи – декларация, че Клиентът (или Свързаното лице) се отписва само от Стандартните договорни клаузи. </w:t>
      </w:r>
    </w:p>
    <w:p w14:paraId="650242FB" w14:textId="183A9416" w:rsidR="00F77036" w:rsidRPr="00690C65" w:rsidRDefault="00F77036" w:rsidP="00F824AC">
      <w:pPr>
        <w:pStyle w:val="ProductList-Body"/>
        <w:spacing w:after="120"/>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76196AA7" w14:textId="77777777" w:rsidR="00CB3F78" w:rsidRPr="00227E59" w:rsidRDefault="00CB3F78" w:rsidP="00CB3F78">
      <w:pPr>
        <w:pStyle w:val="ProductList-Body"/>
        <w:rPr>
          <w:b/>
        </w:rPr>
      </w:pPr>
      <w:r w:rsidRPr="00227E59">
        <w:rPr>
          <w:b/>
        </w:rPr>
        <w:t>В DPT терминът „Онлайн услуги“ се прилага само за услугите в таблицата по-долу, с изключение на Предварителните издания, а терминът „Клиентски данни“ включва само Клиентските данни, предоставени чрез използването на тези Онлайн услуги.</w:t>
      </w:r>
    </w:p>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r w:rsidRPr="00EC084B">
              <w:rPr>
                <w:color w:val="FFFFFF" w:themeColor="background1"/>
                <w:sz w:val="16"/>
                <w:szCs w:val="16"/>
              </w:rPr>
              <w:t>Онлайн услуги</w:t>
            </w:r>
          </w:p>
        </w:tc>
      </w:tr>
      <w:tr w:rsidR="00821ADE"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77777777" w:rsidR="00821ADE" w:rsidRDefault="00821ADE">
            <w:pPr>
              <w:pStyle w:val="ProductList-Body"/>
              <w:rPr>
                <w:sz w:val="16"/>
                <w:szCs w:val="16"/>
              </w:rPr>
            </w:pPr>
            <w:r>
              <w:rPr>
                <w:sz w:val="16"/>
                <w:szCs w:val="16"/>
              </w:rPr>
              <w:t>Microsoft Dynamics Online Services</w:t>
            </w:r>
          </w:p>
        </w:tc>
        <w:tc>
          <w:tcPr>
            <w:tcW w:w="8190" w:type="dxa"/>
            <w:tcBorders>
              <w:top w:val="single" w:sz="4" w:space="0" w:color="auto"/>
              <w:left w:val="single" w:sz="4" w:space="0" w:color="auto"/>
              <w:bottom w:val="single" w:sz="4" w:space="0" w:color="auto"/>
              <w:right w:val="single" w:sz="4" w:space="0" w:color="auto"/>
            </w:tcBorders>
            <w:hideMark/>
          </w:tcPr>
          <w:p w14:paraId="1FCB9336" w14:textId="77777777" w:rsidR="00821ADE" w:rsidRDefault="00821ADE">
            <w:pPr>
              <w:pStyle w:val="ProductList-Body"/>
              <w:rPr>
                <w:sz w:val="16"/>
                <w:szCs w:val="16"/>
              </w:rPr>
            </w:pPr>
            <w:r>
              <w:rPr>
                <w:sz w:val="16"/>
                <w:szCs w:val="16"/>
              </w:rPr>
              <w:t>Следните услуги: Microsoft Dynamics CRM Online и Microsoft Dynamics Marketing. Microsoft Dynamics Online Services не включват (1) Microsoft Dynamics CRM за поддържани устройства, които включват и не се ограничават до: услугите на Microsoft Dynamics CRM Online за таблети и/или смартфони, както и (2) всички отделно обозначени услуги, предоставени или свързани с Microsoft Dynamics CRM Online или Microsoft Dynamics Marketing.</w:t>
            </w:r>
          </w:p>
        </w:tc>
      </w:tr>
      <w:tr w:rsidR="008553F6" w:rsidRPr="00EC084B" w14:paraId="6B7C9E52" w14:textId="77777777" w:rsidTr="008553F6">
        <w:tc>
          <w:tcPr>
            <w:tcW w:w="2610" w:type="dxa"/>
            <w:vAlign w:val="center"/>
          </w:tcPr>
          <w:p w14:paraId="2CA5FFD2" w14:textId="77777777" w:rsidR="008553F6" w:rsidRPr="00EC084B" w:rsidRDefault="008553F6" w:rsidP="008553F6">
            <w:pPr>
              <w:pStyle w:val="ProductList-Body"/>
              <w:rPr>
                <w:sz w:val="16"/>
                <w:szCs w:val="16"/>
              </w:rPr>
            </w:pPr>
            <w:r w:rsidRPr="00EC084B">
              <w:rPr>
                <w:sz w:val="16"/>
                <w:szCs w:val="16"/>
              </w:rPr>
              <w:t>Microsoft Dynamics Online Services</w:t>
            </w:r>
          </w:p>
        </w:tc>
        <w:tc>
          <w:tcPr>
            <w:tcW w:w="8190" w:type="dxa"/>
          </w:tcPr>
          <w:p w14:paraId="7753F8CC" w14:textId="77777777" w:rsidR="008553F6" w:rsidRPr="00EC084B" w:rsidRDefault="008553F6" w:rsidP="008553F6">
            <w:pPr>
              <w:pStyle w:val="ProductList-Body"/>
              <w:rPr>
                <w:sz w:val="16"/>
                <w:szCs w:val="16"/>
              </w:rPr>
            </w:pPr>
            <w:r w:rsidRPr="00EC084B">
              <w:rPr>
                <w:sz w:val="16"/>
                <w:szCs w:val="16"/>
              </w:rPr>
              <w:t>Следните услуги: Microsoft Dynamics CRM Online и Microsoft Dynamics Marketing. Microsoft Dynamics Online Services не включват (1) Microsoft Dynamics CRM за поддържани устройства, които включват и не се ограничават до: услугите на Microsoft Dynamics CRM Online за таблети и/или смартфони, или (2) други отделно обозначени услуги, предоставени или свързани с Microsoft Dynamics CRM Online или Microsoft Dynamics Marketing; или (3) Microsoft Dynamics CRM Online Field Service.</w:t>
            </w:r>
          </w:p>
        </w:tc>
      </w:tr>
      <w:tr w:rsidR="008553F6" w:rsidRPr="00EC084B" w14:paraId="5332387B" w14:textId="77777777" w:rsidTr="008553F6">
        <w:tc>
          <w:tcPr>
            <w:tcW w:w="2610" w:type="dxa"/>
            <w:vAlign w:val="center"/>
          </w:tcPr>
          <w:p w14:paraId="26D2A581" w14:textId="77777777" w:rsidR="008553F6" w:rsidRPr="00EC084B" w:rsidRDefault="008553F6" w:rsidP="008553F6">
            <w:pPr>
              <w:pStyle w:val="ProductList-Body"/>
              <w:rPr>
                <w:sz w:val="16"/>
                <w:szCs w:val="16"/>
              </w:rPr>
            </w:pPr>
            <w:r w:rsidRPr="00EC084B">
              <w:rPr>
                <w:sz w:val="16"/>
                <w:szCs w:val="16"/>
              </w:rPr>
              <w:t>Услуги на Office 365</w:t>
            </w:r>
          </w:p>
        </w:tc>
        <w:tc>
          <w:tcPr>
            <w:tcW w:w="8190" w:type="dxa"/>
          </w:tcPr>
          <w:p w14:paraId="7A24071F" w14:textId="77777777" w:rsidR="008553F6" w:rsidRPr="00EC084B" w:rsidRDefault="008553F6" w:rsidP="008553F6">
            <w:pPr>
              <w:pStyle w:val="ProductList-Body"/>
              <w:rPr>
                <w:sz w:val="16"/>
                <w:szCs w:val="16"/>
              </w:rPr>
            </w:pPr>
            <w:r w:rsidRPr="00EC084B">
              <w:rPr>
                <w:sz w:val="16"/>
                <w:szCs w:val="16"/>
              </w:rPr>
              <w:t>Следните услуги, всяка като самостоятелна услуга или като включена в план или пакет, обозначен за Office 365: Exchange Online, Архивиране с Exchange Online, Защита в Exchange Online, Advanced Threat Protection, SharePoint Online, OneDrive за бизнеса, Project Online, Skype за бизнеса онлайн, Sway, Office Online, Delve Analytics, Customer Lockbox и Yammer Enterprise.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p>
        </w:tc>
      </w:tr>
      <w:tr w:rsidR="008553F6" w:rsidRPr="00EC084B" w14:paraId="6F8C7F66" w14:textId="77777777" w:rsidTr="008553F6">
        <w:tc>
          <w:tcPr>
            <w:tcW w:w="2610" w:type="dxa"/>
            <w:vAlign w:val="center"/>
          </w:tcPr>
          <w:p w14:paraId="48ADA937" w14:textId="77777777" w:rsidR="008553F6" w:rsidRPr="00EC084B" w:rsidRDefault="008553F6" w:rsidP="008553F6">
            <w:pPr>
              <w:pStyle w:val="ProductList-Body"/>
              <w:rPr>
                <w:sz w:val="16"/>
                <w:szCs w:val="16"/>
              </w:rPr>
            </w:pPr>
            <w:r w:rsidRPr="00EC084B">
              <w:rPr>
                <w:sz w:val="16"/>
                <w:szCs w:val="16"/>
              </w:rPr>
              <w:t>Основни услуги на Microsoft Azure</w:t>
            </w:r>
          </w:p>
        </w:tc>
        <w:tc>
          <w:tcPr>
            <w:tcW w:w="8190" w:type="dxa"/>
          </w:tcPr>
          <w:p w14:paraId="49417759" w14:textId="77777777" w:rsidR="008553F6" w:rsidRPr="008553F6" w:rsidRDefault="008553F6" w:rsidP="008553F6">
            <w:pPr>
              <w:pStyle w:val="ProductList-Body"/>
              <w:rPr>
                <w:sz w:val="16"/>
                <w:szCs w:val="16"/>
              </w:rPr>
            </w:pPr>
            <w:r w:rsidRPr="00EC084B">
              <w:rPr>
                <w:sz w:val="16"/>
                <w:szCs w:val="16"/>
              </w:rPr>
              <w:t>Active Directory, API Management, App Services (API Apps, Mobile Apps, Web Apps</w:t>
            </w:r>
            <w:r w:rsidRPr="007D254F">
              <w:rPr>
                <w:sz w:val="16"/>
                <w:szCs w:val="16"/>
              </w:rPr>
              <w:t>)</w:t>
            </w:r>
            <w:r w:rsidRPr="00EC084B">
              <w:rPr>
                <w:sz w:val="16"/>
                <w:szCs w:val="16"/>
              </w:rPr>
              <w:t xml:space="preserve">, Automation, Архивиране, Пакет, BizTalk Services, Услуги в облака, DocumentDB, Центрове за събития, Експресен маршрут, HDInsight, Key Vault, Инструмент за балансиране на натоварване, Machine Learning, Management Portal, Media Services, Mobile Services, Multi-Factor Authentication, Център за известия, Operational Insights, Redis Cache, RemoteApp, Rights Management Service, Планировчик, Service Bus, Възстановяване на сайтове, SQL база данни, Съхранение, StorSimple, Stream Analytics, Диспечер на трафик, Виртуални машини, Виртуална мрежа, Visual Studio Team Services, Уеб сайтове </w:t>
            </w:r>
            <w:r>
              <w:rPr>
                <w:sz w:val="16"/>
                <w:szCs w:val="16"/>
              </w:rPr>
              <w:t>и Диспечер на работните потоци.</w:t>
            </w:r>
          </w:p>
        </w:tc>
      </w:tr>
      <w:tr w:rsidR="008553F6" w:rsidRPr="00EC084B" w14:paraId="17664A49" w14:textId="77777777" w:rsidTr="008553F6">
        <w:tc>
          <w:tcPr>
            <w:tcW w:w="2610" w:type="dxa"/>
            <w:vAlign w:val="center"/>
          </w:tcPr>
          <w:p w14:paraId="7C0065BC" w14:textId="77777777" w:rsidR="008553F6" w:rsidRPr="00EC084B" w:rsidRDefault="008553F6" w:rsidP="008553F6">
            <w:pPr>
              <w:pStyle w:val="ProductList-Body"/>
              <w:rPr>
                <w:sz w:val="16"/>
                <w:szCs w:val="16"/>
              </w:rPr>
            </w:pPr>
            <w:r w:rsidRPr="00EC084B">
              <w:rPr>
                <w:sz w:val="16"/>
                <w:szCs w:val="16"/>
              </w:rPr>
              <w:t>Онлайн услуги на Microsoft Intune</w:t>
            </w:r>
          </w:p>
        </w:tc>
        <w:tc>
          <w:tcPr>
            <w:tcW w:w="8190" w:type="dxa"/>
          </w:tcPr>
          <w:p w14:paraId="364BDCE7" w14:textId="77777777" w:rsidR="008553F6" w:rsidRPr="00EC084B" w:rsidRDefault="008553F6" w:rsidP="008553F6">
            <w:pPr>
              <w:pStyle w:val="ProductList-Body"/>
              <w:rPr>
                <w:sz w:val="16"/>
                <w:szCs w:val="16"/>
              </w:rPr>
            </w:pPr>
            <w:r w:rsidRPr="00EC084B">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8553F6" w:rsidRPr="00EC084B" w14:paraId="38A83973" w14:textId="77777777" w:rsidTr="008553F6">
        <w:tc>
          <w:tcPr>
            <w:tcW w:w="2610" w:type="dxa"/>
            <w:vAlign w:val="center"/>
          </w:tcPr>
          <w:p w14:paraId="4A3C871E" w14:textId="77777777" w:rsidR="008553F6" w:rsidRPr="00EC084B" w:rsidRDefault="008553F6" w:rsidP="008553F6">
            <w:pPr>
              <w:pStyle w:val="ProductList-Body"/>
              <w:rPr>
                <w:sz w:val="16"/>
                <w:szCs w:val="16"/>
              </w:rPr>
            </w:pPr>
            <w:r w:rsidRPr="00EC084B">
              <w:rPr>
                <w:sz w:val="16"/>
                <w:szCs w:val="16"/>
              </w:rPr>
              <w:t>Microsoft Power BI Services</w:t>
            </w:r>
          </w:p>
        </w:tc>
        <w:tc>
          <w:tcPr>
            <w:tcW w:w="8190" w:type="dxa"/>
          </w:tcPr>
          <w:p w14:paraId="0F18775F" w14:textId="77777777" w:rsidR="008553F6" w:rsidRPr="00EC084B" w:rsidRDefault="008553F6" w:rsidP="008553F6">
            <w:pPr>
              <w:pStyle w:val="ProductList-Body"/>
              <w:rPr>
                <w:sz w:val="16"/>
                <w:szCs w:val="16"/>
              </w:rPr>
            </w:pPr>
            <w:r w:rsidRPr="00EC084B">
              <w:rPr>
                <w:sz w:val="16"/>
                <w:szCs w:val="16"/>
              </w:rPr>
              <w:t>Дялът на услугите в облака на Microsoft Power BI, предлаган като самостоятелна услуга или като включен в план или пакет, обозначен за Office 365, но с изключение на функции на каталог за данни, мобилните приложения Power BI или Power BI Desktop.</w:t>
            </w:r>
          </w:p>
        </w:tc>
      </w:tr>
    </w:tbl>
    <w:p w14:paraId="05D8A5D5" w14:textId="77777777" w:rsidR="00290EAE" w:rsidRDefault="00290EAE" w:rsidP="00290EAE">
      <w:pPr>
        <w:pStyle w:val="ProductList-Body"/>
      </w:pPr>
    </w:p>
    <w:p w14:paraId="22069BE1" w14:textId="77777777" w:rsidR="00821ADE" w:rsidRDefault="00821ADE" w:rsidP="00821ADE">
      <w:pPr>
        <w:pStyle w:val="ProductList-SubSubSectionHeading"/>
        <w:outlineLvl w:val="2"/>
      </w:pPr>
      <w:bookmarkStart w:id="54" w:name="_Toc445967463"/>
      <w:bookmarkStart w:id="55" w:name="_Toc449618396"/>
      <w:bookmarkStart w:id="56" w:name="DataProcessingTerms_DataatRest"/>
      <w:bookmarkStart w:id="57" w:name="_Toc452209652"/>
      <w:r>
        <w:t>Местоположение на Клиентски данни в покой</w:t>
      </w:r>
      <w:bookmarkEnd w:id="54"/>
      <w:bookmarkEnd w:id="55"/>
      <w:bookmarkEnd w:id="56"/>
      <w:bookmarkEnd w:id="57"/>
    </w:p>
    <w:p w14:paraId="7296D0C4" w14:textId="77777777" w:rsidR="00821ADE" w:rsidRDefault="00821ADE" w:rsidP="00821ADE">
      <w:pPr>
        <w:pStyle w:val="ProductList-Body"/>
      </w:pPr>
      <w:r>
        <w:t>Microsoft ще съхранява Клиентските данни в покой в рамките на определени големи географски области (всяка от тях с названието „Географска област“), както следва:</w:t>
      </w:r>
    </w:p>
    <w:p w14:paraId="1ED3DABA" w14:textId="77777777" w:rsidR="00821ADE" w:rsidRDefault="00821ADE" w:rsidP="00821ADE">
      <w:pPr>
        <w:pStyle w:val="ProductList-Body"/>
        <w:numPr>
          <w:ilvl w:val="0"/>
          <w:numId w:val="6"/>
        </w:numPr>
        <w:ind w:left="450" w:hanging="270"/>
      </w:pPr>
      <w:r>
        <w:rPr>
          <w:b/>
        </w:rPr>
        <w:t xml:space="preserve">Услуги на Office 365. </w:t>
      </w:r>
      <w:r>
        <w:t xml:space="preserve">Ако Клиентът осигурява своя клиент в Австралия, Европейския съюз, Индия, Япония или САЩ (всяка от гореспоменатите „Географска област“), Microsoft ще съхранява следните Клиентски данни неподвижно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и (2) съдържанието на сайтовете в SharePoint Online и съхранените файлове в този сайт. </w:t>
      </w:r>
    </w:p>
    <w:p w14:paraId="407ADE39" w14:textId="77777777" w:rsidR="00821ADE" w:rsidRDefault="00821ADE" w:rsidP="00821ADE">
      <w:pPr>
        <w:pStyle w:val="ProductList-Body"/>
        <w:numPr>
          <w:ilvl w:val="0"/>
          <w:numId w:val="6"/>
        </w:numPr>
        <w:ind w:left="450" w:hanging="270"/>
      </w:pPr>
      <w:r>
        <w:rPr>
          <w:b/>
        </w:rPr>
        <w:t>Онлайн услуги на Microsoft Intune</w:t>
      </w:r>
      <w:r>
        <w:rPr>
          <w:b/>
          <w:bCs/>
        </w:rPr>
        <w:t>.</w:t>
      </w:r>
      <w:r>
        <w:t xml:space="preserve"> Когато Клиентът осигурява акаунт на клиент, Клиентът избира налична Географска област за неподвижно съхранение на Клиентските данни.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 Intune.</w:t>
      </w:r>
    </w:p>
    <w:p w14:paraId="44AC0394" w14:textId="77777777" w:rsidR="00821ADE" w:rsidRDefault="00821ADE" w:rsidP="00821ADE">
      <w:pPr>
        <w:pStyle w:val="ProductList-Body"/>
        <w:numPr>
          <w:ilvl w:val="0"/>
          <w:numId w:val="6"/>
        </w:numPr>
        <w:ind w:left="450" w:hanging="270"/>
      </w:pPr>
      <w:r>
        <w:rPr>
          <w:b/>
        </w:rPr>
        <w:t>Microsoft Power BI</w:t>
      </w:r>
      <w:r>
        <w:rPr>
          <w:b/>
          <w:bCs/>
        </w:rPr>
        <w:t>.</w:t>
      </w:r>
      <w:r>
        <w:t xml:space="preserve"> Ако Клиентът осигурява своя клиент в Австралия, Европейския съюз или САЩ, Microsoft ще съхранява Клиентските данни за Microsoft Power BI в покой само в рамките на посочената Географска област.</w:t>
      </w:r>
    </w:p>
    <w:p w14:paraId="47528DA7" w14:textId="77777777" w:rsidR="00290EAE" w:rsidRDefault="00290EAE" w:rsidP="00290EAE">
      <w:pPr>
        <w:pStyle w:val="ProductList-Body"/>
        <w:numPr>
          <w:ilvl w:val="0"/>
          <w:numId w:val="6"/>
        </w:numPr>
        <w:ind w:left="450" w:hanging="270"/>
      </w:pPr>
      <w:r>
        <w:rPr>
          <w:b/>
        </w:rPr>
        <w:t>Основни услуги на Microsoft Azure</w:t>
      </w:r>
      <w:r w:rsidRPr="009E3D3A">
        <w:rPr>
          <w:b/>
          <w:bCs/>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45111A42" w14:textId="77777777" w:rsidR="00290EAE" w:rsidRDefault="00290EAE" w:rsidP="00290EAE">
      <w:pPr>
        <w:pStyle w:val="ProductList-Body"/>
        <w:numPr>
          <w:ilvl w:val="0"/>
          <w:numId w:val="6"/>
        </w:numPr>
        <w:spacing w:after="120"/>
        <w:ind w:left="450" w:hanging="270"/>
      </w:pPr>
      <w:r>
        <w:rPr>
          <w:b/>
        </w:rPr>
        <w:t>Microsoft Dynamics CRM Online</w:t>
      </w:r>
      <w:r w:rsidRPr="009E3D3A">
        <w:rPr>
          <w:b/>
          <w:bCs/>
        </w:rPr>
        <w:t>.</w:t>
      </w:r>
      <w:r>
        <w:t xml:space="preserve"> За обекти, управлявани от Microsoft Dynamics CRM Online Services, ако Клиентът осигурява своя екземпляр в САЩ или ЕС, Microsoft ще съхранява Клиентските данни в покой в САЩ или в ЕС – както е приложимо.</w:t>
      </w:r>
    </w:p>
    <w:p w14:paraId="3C29209B" w14:textId="77777777" w:rsidR="00290EAE" w:rsidRDefault="00290EAE" w:rsidP="00290EAE">
      <w:pPr>
        <w:pStyle w:val="ProductList-Body"/>
      </w:pPr>
      <w:r>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3D20A419" w14:textId="77777777" w:rsidR="00086F17" w:rsidRPr="00690C65" w:rsidRDefault="00086F17" w:rsidP="00086F17">
      <w:pPr>
        <w:pStyle w:val="ProductList-Body"/>
      </w:pPr>
    </w:p>
    <w:p w14:paraId="62D06FBB" w14:textId="77777777" w:rsidR="00821ADE" w:rsidRDefault="00821ADE" w:rsidP="00821ADE">
      <w:pPr>
        <w:pStyle w:val="ProductList-SubSubSectionHeading"/>
        <w:outlineLvl w:val="2"/>
      </w:pPr>
      <w:bookmarkStart w:id="58" w:name="_Toc445967464"/>
      <w:bookmarkStart w:id="59" w:name="_Toc449618397"/>
      <w:bookmarkStart w:id="60" w:name="DataProcessingTerms_Privacy"/>
      <w:bookmarkStart w:id="61" w:name="_Toc452209653"/>
      <w:r>
        <w:t>Поверителност</w:t>
      </w:r>
      <w:bookmarkEnd w:id="58"/>
      <w:bookmarkEnd w:id="59"/>
      <w:bookmarkEnd w:id="60"/>
      <w:bookmarkEnd w:id="61"/>
    </w:p>
    <w:p w14:paraId="715B4EF1" w14:textId="77777777" w:rsidR="00821ADE" w:rsidRDefault="00821ADE" w:rsidP="00821ADE">
      <w:pPr>
        <w:pStyle w:val="ProductList-Body"/>
        <w:numPr>
          <w:ilvl w:val="0"/>
          <w:numId w:val="7"/>
        </w:numPr>
        <w:ind w:left="450" w:hanging="270"/>
      </w:pPr>
      <w:r>
        <w:rPr>
          <w:b/>
        </w:rPr>
        <w:t>Връщане или изтриване на Клиентски данни.</w:t>
      </w:r>
      <w:r>
        <w:t xml:space="preserve"> Не по-късно от 180 дни след изтичане на срока или прекратяване на използването на дадена Онлайн услуга от страна на Клиента Microsoft ще забрани акаунта и ще изтрие Клиентските данни от акаунта. </w:t>
      </w:r>
    </w:p>
    <w:p w14:paraId="56F076F9" w14:textId="77777777" w:rsidR="00821ADE" w:rsidRDefault="00821ADE" w:rsidP="00821ADE">
      <w:pPr>
        <w:pStyle w:val="ProductList-Body"/>
        <w:numPr>
          <w:ilvl w:val="0"/>
          <w:numId w:val="7"/>
        </w:numPr>
        <w:ind w:left="450" w:hanging="270"/>
      </w:pPr>
      <w:r>
        <w:rPr>
          <w:b/>
        </w:rPr>
        <w:t>Прехвърляне на Клиентски данни.</w:t>
      </w:r>
      <w:r>
        <w:t xml:space="preserve"> Освен ако Клиентът не се е отписал от Стандартните договорни клаузи, всички прехвърляния на Клиентски данни извън Европейския съюз, Европейската икономическа зона и Швейцария следва да се подчиняват на Стандартните договорни клаузи.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w:t>
      </w:r>
    </w:p>
    <w:p w14:paraId="14DD2BE2" w14:textId="006ECBB1" w:rsidR="00086F17" w:rsidRPr="00690C65" w:rsidRDefault="00086F17" w:rsidP="00A44A41">
      <w:pPr>
        <w:pStyle w:val="ProductList-Body"/>
        <w:numPr>
          <w:ilvl w:val="0"/>
          <w:numId w:val="7"/>
        </w:numPr>
        <w:ind w:left="450" w:hanging="270"/>
      </w:pPr>
      <w:r>
        <w:rPr>
          <w:b/>
        </w:rPr>
        <w:t>Персонал на Microsof</w:t>
      </w:r>
      <w:r w:rsidRPr="0042536D">
        <w:rPr>
          <w:b/>
        </w:rPr>
        <w:t>t.</w:t>
      </w:r>
      <w:r>
        <w:t xml:space="preserve"> Персоналът на Microsoft няма да обработва Клиентски данни без упълномощаване от страна на Клиента. Персоналът на Microsoft се задължава да поддържа защитата и секретността на всички Клиентски данни, както е посочено в DPT, като това задължение остава в сила дори след прекратяване на ангажиментите.</w:t>
      </w:r>
    </w:p>
    <w:p w14:paraId="03E945F0" w14:textId="555A6521" w:rsidR="00086F17" w:rsidRPr="00690C65" w:rsidRDefault="00086F17" w:rsidP="00CD7F8D">
      <w:pPr>
        <w:pStyle w:val="ProductList-Body"/>
        <w:numPr>
          <w:ilvl w:val="0"/>
          <w:numId w:val="7"/>
        </w:numPr>
        <w:ind w:left="450" w:hanging="270"/>
      </w:pPr>
      <w:r>
        <w:rPr>
          <w:b/>
        </w:rPr>
        <w:t>Прехвърляне на подизпълнител</w:t>
      </w:r>
      <w:r w:rsidRPr="0042536D">
        <w:rPr>
          <w:b/>
          <w:bCs/>
        </w:rPr>
        <w:t>.</w:t>
      </w:r>
      <w:r>
        <w:t xml:space="preserve"> Microsoft има право да наема подизпълнители за предоставяне на определени ограничени или спомагателни услуги от името на фирмата. Всички подизпълнители, към които Microsoft прехвърля Клиентски данни, дори използваните с цел съхранение, ще са сключили писмени споразумения с Microsoft, които не са по-малко защитаващи от DPT. Клиентът се е съгласил предварително с прехвърлянето на Клиентски данни от страна на Microsoft към подизпълнителите, както е описано в DPT. Освен както е предвидено в DPT или както е упълномощено от Клиента по друг начин, Microsoft няма да прехвърля на трети лица (дори и с цел съхранение) личните данни, които Клиентът предоставя на Microsoft чрез използването на Онлайн услугите. Всяка Онлайн услуга разполага с уеб сайт, на който са изброени подизпълнителите, упълномощени да осъществяват достъп до Клиентските данни, както и предоставяните от тях ограничени или спомагателни услуги. Поне 14 дни преди упълномощаването на нови подизпълнители да осъществяват достъп до Клиентски данни Microsoft ще актуализира приложимия уеб сайт и ще предостави на Клиента механизъм за получаване на известие за актуализацията. Ако Клиентът не одобрява новия подизпълнител, Клиентът може да прекрати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прекратените Онлайн услуги от следващите фактури на Клиента.</w:t>
      </w:r>
    </w:p>
    <w:p w14:paraId="4BB5D145" w14:textId="77777777" w:rsidR="00086F17" w:rsidRPr="00690C65" w:rsidRDefault="00086F17" w:rsidP="00086F17">
      <w:pPr>
        <w:pStyle w:val="ProductList-Body"/>
      </w:pPr>
    </w:p>
    <w:p w14:paraId="11FFD032" w14:textId="77777777" w:rsidR="00086F17" w:rsidRPr="00690C65" w:rsidRDefault="00086F17" w:rsidP="005254E9">
      <w:pPr>
        <w:pStyle w:val="ProductList-SubSubSectionHeading"/>
        <w:keepNext/>
        <w:outlineLvl w:val="2"/>
      </w:pPr>
      <w:bookmarkStart w:id="62" w:name="_Toc452209654"/>
      <w:r>
        <w:t>Допълнителни условия за Европа.</w:t>
      </w:r>
      <w:bookmarkEnd w:id="62"/>
    </w:p>
    <w:p w14:paraId="272CAA95" w14:textId="1DE2BD72" w:rsidR="00086F17" w:rsidRPr="00690C65" w:rsidRDefault="00086F17" w:rsidP="00086F17">
      <w:pPr>
        <w:pStyle w:val="ProductList-Body"/>
      </w:pPr>
      <w:r>
        <w:t>Настоящите Допълнителни условия за Европа се прилагат само ако Клиентът има крайни потребители в Европейската икономическа зона („ЕИЗ“) или Швейцария.</w:t>
      </w:r>
    </w:p>
    <w:p w14:paraId="7798D7EA" w14:textId="0F2CACEC" w:rsidR="00086F17" w:rsidRPr="00690C65" w:rsidRDefault="00086F17" w:rsidP="00A44A41">
      <w:pPr>
        <w:pStyle w:val="ProductList-Body"/>
        <w:numPr>
          <w:ilvl w:val="0"/>
          <w:numId w:val="8"/>
        </w:numPr>
        <w:ind w:left="450" w:hanging="270"/>
      </w:pPr>
      <w:r>
        <w:rPr>
          <w:b/>
        </w:rPr>
        <w:t>Крайни потребители в ЕИЗ или Швейцария</w:t>
      </w:r>
      <w:r w:rsidRPr="00A66035">
        <w:rPr>
          <w:b/>
          <w:bCs/>
        </w:rPr>
        <w:t xml:space="preserve">. </w:t>
      </w:r>
      <w:r>
        <w:t>Използваните термини в DPT, които не са конкретно дефинирани, ще имат значенията, предоставени им в Директива 95/46/ЕО на Европейския парламент и Съвета от 24 октомври 1995 г. относно защитата на физическите лица срещу обработването на лични данни и свободното движение на тези данни („Директива на ЕС за защита на личните данни“).</w:t>
      </w:r>
    </w:p>
    <w:p w14:paraId="1CE7AD05" w14:textId="77777777" w:rsidR="00CB3F78" w:rsidRPr="00227E59" w:rsidRDefault="00CB3F78" w:rsidP="00CB3F78">
      <w:pPr>
        <w:pStyle w:val="ProductList-Body"/>
        <w:numPr>
          <w:ilvl w:val="0"/>
          <w:numId w:val="8"/>
        </w:numPr>
        <w:ind w:left="450" w:hanging="270"/>
      </w:pPr>
      <w:r w:rsidRPr="00227E59">
        <w:rPr>
          <w:b/>
        </w:rPr>
        <w:t>Намерения на страните</w:t>
      </w:r>
      <w:r w:rsidRPr="00A37B00">
        <w:rPr>
          <w:b/>
          <w:bCs/>
        </w:rPr>
        <w:t>.</w:t>
      </w:r>
      <w:r w:rsidRPr="00227E59">
        <w:t xml:space="preserve"> За Онлайн услугите Microsoft е лице, обработващо данни, или подизпълнител, действащ от името на Клиента. Като лице, обработващо данни, или подизпълнител Microsoft ще действа само съгласно инструкциите на Клиента. OST и споразумението за корпоративно лицензиране на Клиента (включително правилата и условията, включени чрез позоваване в настоящия документ), заедно с използването и конфигурацията от страна на Клиента на функции в Онлайн услугите, са пълните и окончателни инструкции на Клиента до Microsoft относно обработването на Клиентски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w:t>
      </w:r>
    </w:p>
    <w:p w14:paraId="41D047C4" w14:textId="3EDD20C1" w:rsidR="00086F17" w:rsidRPr="00690C65" w:rsidRDefault="00086F17" w:rsidP="00A44A41">
      <w:pPr>
        <w:pStyle w:val="ProductList-Body"/>
        <w:numPr>
          <w:ilvl w:val="0"/>
          <w:numId w:val="8"/>
        </w:numPr>
        <w:ind w:left="450" w:hanging="270"/>
      </w:pPr>
      <w:r>
        <w:rPr>
          <w:b/>
        </w:rPr>
        <w:t>Времетраене и цел на обработването на данни</w:t>
      </w:r>
      <w:r w:rsidRPr="00A66035">
        <w:rPr>
          <w:b/>
          <w:bCs/>
        </w:rPr>
        <w:t>.</w:t>
      </w:r>
      <w:r>
        <w:t xml:space="preserve"> Времетраенето на обработването на данни трябва да съвпада с определения срок по силата на споразумението за корпоративно лицензиране на Клиента. Целта на обработването на данни е изпълнението на Онлайн услугите.</w:t>
      </w:r>
    </w:p>
    <w:p w14:paraId="6E5DFA39" w14:textId="25FA346C" w:rsidR="00086F17" w:rsidRPr="00690C65" w:rsidRDefault="00086F17" w:rsidP="00A44A41">
      <w:pPr>
        <w:pStyle w:val="ProductList-Body"/>
        <w:numPr>
          <w:ilvl w:val="0"/>
          <w:numId w:val="8"/>
        </w:numPr>
        <w:ind w:left="450" w:hanging="270"/>
      </w:pPr>
      <w:r>
        <w:rPr>
          <w:b/>
        </w:rPr>
        <w:t>Обхват и цел на обработването на данните</w:t>
      </w:r>
      <w:r w:rsidRPr="00A66035">
        <w:rPr>
          <w:b/>
          <w:bCs/>
        </w:rPr>
        <w:t>.</w:t>
      </w:r>
      <w:r>
        <w:t xml:space="preserve"> Обхватът и целта на обработването на Клиентски данни, включително на съдържащите се лични данни в Клиентските данни, са описани в DPT и споразумението за корпоративно лицензиране на Клиента.</w:t>
      </w:r>
    </w:p>
    <w:p w14:paraId="26555C9D" w14:textId="16D7A576" w:rsidR="00086F17" w:rsidRPr="00690C65" w:rsidRDefault="00086F17" w:rsidP="00A44A41">
      <w:pPr>
        <w:pStyle w:val="ProductList-Body"/>
        <w:numPr>
          <w:ilvl w:val="0"/>
          <w:numId w:val="8"/>
        </w:numPr>
        <w:ind w:left="450" w:hanging="270"/>
      </w:pPr>
      <w:r>
        <w:rPr>
          <w:b/>
        </w:rPr>
        <w:t>Достъп до Клиентските данни</w:t>
      </w:r>
      <w:r w:rsidRPr="00A66035">
        <w:rPr>
          <w:b/>
          <w:bCs/>
        </w:rPr>
        <w:t>.</w:t>
      </w:r>
      <w:r>
        <w:t xml:space="preserve"> За посочения срок по силата на споразумението за корпоративно лицензиране на Клиента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Клиентските данни или ще (2) извършва тези корекции, изтривания или блокирания от името на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3" w:name="_Toc452209655"/>
      <w:r>
        <w:t>Защита</w:t>
      </w:r>
      <w:bookmarkEnd w:id="63"/>
    </w:p>
    <w:p w14:paraId="5DFE82D5" w14:textId="2191C374" w:rsidR="000E6ED8" w:rsidRPr="00690C65" w:rsidRDefault="007303AE" w:rsidP="003B7142">
      <w:pPr>
        <w:pStyle w:val="ProductList-Body"/>
        <w:numPr>
          <w:ilvl w:val="0"/>
          <w:numId w:val="25"/>
        </w:numPr>
        <w:ind w:left="450" w:hanging="270"/>
      </w:pPr>
      <w:r>
        <w:rPr>
          <w:b/>
        </w:rPr>
        <w:t>Общи практики</w:t>
      </w:r>
      <w:r w:rsidRPr="00B80893">
        <w:rPr>
          <w:b/>
          <w:bCs/>
        </w:rPr>
        <w:t>.</w:t>
      </w:r>
      <w:r>
        <w:t xml:space="preserve"> Фирмата Microsoft е приложила и ще поддържа и следва посочените по-долу мерки за защита за Онлайн услугите, които в комбинация с ангажиментите за защита в OST представляват единствената отговорност на Microsoft’по отношение на защитата на Клиентските данни.</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88164F">
            <w:pPr>
              <w:pStyle w:val="ProductList-Body"/>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A44A41">
            <w:pPr>
              <w:pStyle w:val="ProductList-Body"/>
              <w:numPr>
                <w:ilvl w:val="0"/>
                <w:numId w:val="11"/>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6B00E1A0" w:rsidR="00D02EF7" w:rsidRPr="00290EAE" w:rsidRDefault="00D02EF7" w:rsidP="00D02EF7">
            <w:pPr>
              <w:pStyle w:val="ProductList-Body"/>
              <w:ind w:left="162" w:hanging="162"/>
              <w:rPr>
                <w:sz w:val="16"/>
                <w:szCs w:val="16"/>
              </w:rPr>
            </w:pP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88164F">
            <w:pPr>
              <w:pStyle w:val="ProductList-Body"/>
              <w:spacing w:before="40"/>
              <w:rPr>
                <w:sz w:val="16"/>
                <w:szCs w:val="16"/>
              </w:rPr>
            </w:pPr>
            <w:r w:rsidRPr="00290EAE">
              <w:rPr>
                <w:b/>
                <w:sz w:val="16"/>
                <w:szCs w:val="16"/>
              </w:rPr>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88164F">
            <w:pPr>
              <w:pStyle w:val="ProductList-Body"/>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88164F">
            <w:pPr>
              <w:pStyle w:val="ProductList-Body"/>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88164F">
            <w:pPr>
              <w:pStyle w:val="ProductList-Body"/>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5BB81CE4" w14:textId="54A094C4" w:rsidR="00E46617" w:rsidRPr="00290EAE" w:rsidRDefault="003D22CB"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t xml:space="preserve">За </w:t>
            </w:r>
            <w:r w:rsidRPr="00290EAE">
              <w:rPr>
                <w:iCs/>
                <w:color w:val="000000" w:themeColor="text1"/>
                <w:sz w:val="16"/>
                <w:szCs w:val="16"/>
              </w:rPr>
              <w:t>всяка дупка в сигурността, която представлява пробив в защитата, Microsoft ще изпрати уведомление (както е описано в раздела „Уведомяване за пробив в защитата“ по-горе) без необосновано забавяне и, при всички случаи, в рамките на 30 календарни дни.</w:t>
            </w:r>
          </w:p>
          <w:p w14:paraId="3818EE7A" w14:textId="4139419A" w:rsidR="00272578" w:rsidRPr="00290EAE" w:rsidRDefault="00272578" w:rsidP="003D22CB">
            <w:pPr>
              <w:pStyle w:val="ProductList-Body"/>
              <w:ind w:left="162" w:hanging="162"/>
              <w:rPr>
                <w:sz w:val="16"/>
                <w:szCs w:val="16"/>
              </w:rPr>
            </w:pPr>
            <w:r w:rsidRPr="00290EAE">
              <w:rPr>
                <w:color w:val="000000" w:themeColor="text1"/>
                <w:sz w:val="16"/>
                <w:szCs w:val="16"/>
              </w:rPr>
              <w:t xml:space="preserve">Microsoft проследява или предоставя възможност на </w:t>
            </w:r>
            <w:r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7E470E02" w14:textId="77777777" w:rsidR="00290EAE" w:rsidRPr="00CD7F8D" w:rsidRDefault="00290EAE" w:rsidP="00290EAE">
      <w:pPr>
        <w:pStyle w:val="ProductList-Body"/>
        <w:outlineLvl w:val="2"/>
        <w:rPr>
          <w:b/>
          <w:color w:val="00188F"/>
        </w:rPr>
      </w:pPr>
      <w:r>
        <w:rPr>
          <w:b/>
          <w:color w:val="00188F"/>
        </w:rPr>
        <w:t>Правила за защита на информацията в Онлайн услугите</w:t>
      </w:r>
    </w:p>
    <w:p w14:paraId="06F161BC" w14:textId="77777777" w:rsidR="00290EAE" w:rsidRDefault="00290EAE" w:rsidP="00290EAE">
      <w:pPr>
        <w:pStyle w:val="ProductList-Body"/>
      </w:pPr>
      <w:r>
        <w:t>Всяка Онлайн услуга спазва писмени правила за защита на данните („Правила за защита на информацията“), които са в съответствие със стандартите за контрол и рамките, показани в таблицата по-долу.</w:t>
      </w:r>
    </w:p>
    <w:p w14:paraId="753F1846" w14:textId="77777777" w:rsidR="00290EAE" w:rsidRPr="00C62FB6" w:rsidRDefault="00290EAE" w:rsidP="00290EA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90EAE" w:rsidRPr="00C62FB6" w14:paraId="0D6EE47E" w14:textId="77777777" w:rsidTr="00BE056D">
        <w:trPr>
          <w:tblHeader/>
        </w:trPr>
        <w:tc>
          <w:tcPr>
            <w:tcW w:w="2880" w:type="dxa"/>
            <w:shd w:val="clear" w:color="auto" w:fill="0072C6"/>
            <w:vAlign w:val="center"/>
          </w:tcPr>
          <w:p w14:paraId="1093315D" w14:textId="77777777" w:rsidR="00290EAE" w:rsidRPr="005F68CF" w:rsidRDefault="00290EAE" w:rsidP="008553F6">
            <w:pPr>
              <w:pStyle w:val="ProductList-Body"/>
              <w:rPr>
                <w:color w:val="FFFFFF" w:themeColor="background1"/>
                <w:sz w:val="16"/>
              </w:rPr>
            </w:pPr>
            <w:r>
              <w:rPr>
                <w:color w:val="FFFFFF" w:themeColor="background1"/>
                <w:sz w:val="16"/>
              </w:rPr>
              <w:t>Онлайн услуга</w:t>
            </w:r>
          </w:p>
        </w:tc>
        <w:tc>
          <w:tcPr>
            <w:tcW w:w="1584" w:type="dxa"/>
            <w:shd w:val="clear" w:color="auto" w:fill="0072C6"/>
            <w:vAlign w:val="center"/>
          </w:tcPr>
          <w:p w14:paraId="79D9810B" w14:textId="77777777" w:rsidR="00290EAE" w:rsidRPr="005F68CF" w:rsidRDefault="00290EAE" w:rsidP="008553F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8386F0B" w14:textId="77777777" w:rsidR="00290EAE" w:rsidRPr="005F68CF" w:rsidRDefault="00290EAE" w:rsidP="008553F6">
            <w:pPr>
              <w:pStyle w:val="ProductList-Body"/>
              <w:rPr>
                <w:color w:val="FFFFFF" w:themeColor="background1"/>
                <w:sz w:val="16"/>
              </w:rPr>
            </w:pPr>
            <w:r>
              <w:rPr>
                <w:color w:val="FFFFFF" w:themeColor="background1"/>
                <w:sz w:val="16"/>
              </w:rPr>
              <w:t>ISO 27002</w:t>
            </w:r>
          </w:p>
          <w:p w14:paraId="1808D024" w14:textId="77777777" w:rsidR="00290EAE" w:rsidRPr="005F68CF"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2525B212" w14:textId="77777777" w:rsidR="00290EAE" w:rsidRPr="009E3D3A" w:rsidRDefault="00290EAE" w:rsidP="008553F6">
            <w:pPr>
              <w:pStyle w:val="ProductList-Body"/>
              <w:rPr>
                <w:color w:val="FFFFFF" w:themeColor="background1"/>
                <w:sz w:val="16"/>
              </w:rPr>
            </w:pPr>
            <w:r>
              <w:rPr>
                <w:color w:val="FFFFFF" w:themeColor="background1"/>
                <w:sz w:val="16"/>
              </w:rPr>
              <w:t>ISO 27018</w:t>
            </w:r>
          </w:p>
          <w:p w14:paraId="322D30D6" w14:textId="77777777" w:rsidR="00290EAE" w:rsidRPr="009E3D3A"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0AB7427C"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37E4020"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2 Type II</w:t>
            </w:r>
          </w:p>
        </w:tc>
      </w:tr>
      <w:tr w:rsidR="00290EAE" w:rsidRPr="00C62FB6" w14:paraId="278FD10A" w14:textId="77777777" w:rsidTr="00BE056D">
        <w:trPr>
          <w:trHeight w:val="288"/>
        </w:trPr>
        <w:tc>
          <w:tcPr>
            <w:tcW w:w="2880" w:type="dxa"/>
            <w:vAlign w:val="center"/>
          </w:tcPr>
          <w:p w14:paraId="72407995" w14:textId="77777777" w:rsidR="00290EAE" w:rsidRPr="005F68CF" w:rsidRDefault="00290EAE" w:rsidP="008553F6">
            <w:pPr>
              <w:pStyle w:val="ProductList-Body"/>
              <w:rPr>
                <w:sz w:val="16"/>
              </w:rPr>
            </w:pPr>
            <w:r>
              <w:rPr>
                <w:sz w:val="16"/>
              </w:rPr>
              <w:t>Услуги на Office 365</w:t>
            </w:r>
          </w:p>
        </w:tc>
        <w:tc>
          <w:tcPr>
            <w:tcW w:w="1584" w:type="dxa"/>
            <w:vAlign w:val="center"/>
          </w:tcPr>
          <w:p w14:paraId="2E8531BB"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46D19C4A"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7265960D"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3E3A6264"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60DD5EEF" w14:textId="77777777" w:rsidR="00290EAE" w:rsidRPr="005F68CF" w:rsidRDefault="00290EAE" w:rsidP="008553F6">
            <w:pPr>
              <w:pStyle w:val="ProductList-Body"/>
              <w:rPr>
                <w:color w:val="000000" w:themeColor="text1"/>
                <w:sz w:val="16"/>
              </w:rPr>
            </w:pPr>
            <w:r>
              <w:rPr>
                <w:color w:val="000000" w:themeColor="text1"/>
                <w:sz w:val="16"/>
              </w:rPr>
              <w:t>Да</w:t>
            </w:r>
          </w:p>
        </w:tc>
      </w:tr>
      <w:tr w:rsidR="00290EAE" w:rsidRPr="00C62FB6" w14:paraId="006F21F9" w14:textId="77777777" w:rsidTr="00BE056D">
        <w:trPr>
          <w:trHeight w:val="288"/>
        </w:trPr>
        <w:tc>
          <w:tcPr>
            <w:tcW w:w="2880" w:type="dxa"/>
            <w:vAlign w:val="center"/>
          </w:tcPr>
          <w:p w14:paraId="53533AC8" w14:textId="77777777" w:rsidR="00290EAE" w:rsidRPr="005F68CF" w:rsidRDefault="00290EAE" w:rsidP="008553F6">
            <w:pPr>
              <w:pStyle w:val="ProductList-Body"/>
              <w:rPr>
                <w:sz w:val="16"/>
              </w:rPr>
            </w:pPr>
            <w:r>
              <w:rPr>
                <w:sz w:val="16"/>
              </w:rPr>
              <w:t>Microsoft Dynamics Online Services</w:t>
            </w:r>
          </w:p>
        </w:tc>
        <w:tc>
          <w:tcPr>
            <w:tcW w:w="1584" w:type="dxa"/>
            <w:vAlign w:val="center"/>
          </w:tcPr>
          <w:p w14:paraId="3B02F5CE"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7B9CAFEE"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45164455"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024848EC" w14:textId="77777777" w:rsidR="00290EAE" w:rsidRPr="005F68CF" w:rsidRDefault="00290EAE" w:rsidP="008553F6">
            <w:pPr>
              <w:pStyle w:val="ProductList-Body"/>
              <w:rPr>
                <w:color w:val="000000" w:themeColor="text1"/>
                <w:sz w:val="16"/>
              </w:rPr>
            </w:pPr>
            <w:r>
              <w:rPr>
                <w:color w:val="000000" w:themeColor="text1"/>
                <w:sz w:val="16"/>
              </w:rPr>
              <w:t>Да</w:t>
            </w:r>
            <w:r>
              <w:rPr>
                <w:color w:val="000000" w:themeColor="text1"/>
                <w:sz w:val="16"/>
                <w:szCs w:val="16"/>
              </w:rPr>
              <w:t>*</w:t>
            </w:r>
          </w:p>
        </w:tc>
        <w:tc>
          <w:tcPr>
            <w:tcW w:w="1584" w:type="dxa"/>
            <w:vAlign w:val="center"/>
          </w:tcPr>
          <w:p w14:paraId="2A22499F" w14:textId="77777777" w:rsidR="00290EAE" w:rsidRPr="005F68CF" w:rsidRDefault="00290EAE" w:rsidP="008553F6">
            <w:pPr>
              <w:pStyle w:val="ProductList-Body"/>
              <w:rPr>
                <w:color w:val="000000" w:themeColor="text1"/>
                <w:sz w:val="16"/>
              </w:rPr>
            </w:pPr>
            <w:r>
              <w:rPr>
                <w:color w:val="000000" w:themeColor="text1"/>
                <w:sz w:val="16"/>
              </w:rPr>
              <w:t>Да</w:t>
            </w:r>
            <w:r>
              <w:rPr>
                <w:color w:val="000000" w:themeColor="text1"/>
                <w:sz w:val="16"/>
                <w:szCs w:val="16"/>
              </w:rPr>
              <w:t>*</w:t>
            </w:r>
          </w:p>
        </w:tc>
      </w:tr>
      <w:tr w:rsidR="00290EAE" w:rsidRPr="00C62FB6" w14:paraId="29B66C35" w14:textId="77777777" w:rsidTr="00BE056D">
        <w:trPr>
          <w:trHeight w:val="288"/>
        </w:trPr>
        <w:tc>
          <w:tcPr>
            <w:tcW w:w="2880" w:type="dxa"/>
            <w:vAlign w:val="center"/>
          </w:tcPr>
          <w:p w14:paraId="42770355" w14:textId="77777777" w:rsidR="00290EAE" w:rsidRPr="005F68CF" w:rsidRDefault="00290EAE" w:rsidP="008553F6">
            <w:pPr>
              <w:pStyle w:val="ProductList-Body"/>
              <w:rPr>
                <w:sz w:val="16"/>
              </w:rPr>
            </w:pPr>
            <w:r>
              <w:rPr>
                <w:sz w:val="16"/>
              </w:rPr>
              <w:t>Основни услуги на Microsoft Azure</w:t>
            </w:r>
          </w:p>
        </w:tc>
        <w:tc>
          <w:tcPr>
            <w:tcW w:w="1584" w:type="dxa"/>
            <w:vAlign w:val="center"/>
          </w:tcPr>
          <w:p w14:paraId="6AC79E5B"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0713037F"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7F79CB1E"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7E722FA3" w14:textId="77777777" w:rsidR="00290EAE" w:rsidRPr="005F68CF" w:rsidRDefault="00290EAE" w:rsidP="008553F6">
            <w:pPr>
              <w:pStyle w:val="ProductList-Body"/>
              <w:rPr>
                <w:i/>
                <w:color w:val="000000" w:themeColor="text1"/>
                <w:sz w:val="16"/>
              </w:rPr>
            </w:pPr>
            <w:r>
              <w:rPr>
                <w:color w:val="000000" w:themeColor="text1"/>
                <w:sz w:val="16"/>
              </w:rPr>
              <w:t>Различава се**</w:t>
            </w:r>
          </w:p>
        </w:tc>
        <w:tc>
          <w:tcPr>
            <w:tcW w:w="1584" w:type="dxa"/>
            <w:vAlign w:val="center"/>
          </w:tcPr>
          <w:p w14:paraId="7D9A7639" w14:textId="77777777" w:rsidR="00290EAE" w:rsidRPr="005F68CF" w:rsidRDefault="00290EAE" w:rsidP="008553F6">
            <w:pPr>
              <w:pStyle w:val="ProductList-Body"/>
              <w:rPr>
                <w:color w:val="000000" w:themeColor="text1"/>
                <w:sz w:val="16"/>
              </w:rPr>
            </w:pPr>
            <w:r>
              <w:rPr>
                <w:color w:val="000000" w:themeColor="text1"/>
                <w:sz w:val="16"/>
              </w:rPr>
              <w:t>Различава се**</w:t>
            </w:r>
          </w:p>
        </w:tc>
      </w:tr>
      <w:tr w:rsidR="00290EAE" w:rsidRPr="00C62FB6" w14:paraId="378D284A" w14:textId="77777777" w:rsidTr="00BE056D">
        <w:trPr>
          <w:trHeight w:val="288"/>
        </w:trPr>
        <w:tc>
          <w:tcPr>
            <w:tcW w:w="2880" w:type="dxa"/>
            <w:vAlign w:val="center"/>
          </w:tcPr>
          <w:p w14:paraId="5661FEB3" w14:textId="77777777" w:rsidR="00290EAE" w:rsidRPr="005F68CF" w:rsidRDefault="00290EAE" w:rsidP="008553F6">
            <w:pPr>
              <w:pStyle w:val="ProductList-Body"/>
              <w:rPr>
                <w:sz w:val="16"/>
              </w:rPr>
            </w:pPr>
            <w:r>
              <w:rPr>
                <w:sz w:val="16"/>
              </w:rPr>
              <w:t>Онлайн услуги на Microsoft Intune</w:t>
            </w:r>
          </w:p>
        </w:tc>
        <w:tc>
          <w:tcPr>
            <w:tcW w:w="1584" w:type="dxa"/>
            <w:vAlign w:val="center"/>
          </w:tcPr>
          <w:p w14:paraId="087503E1"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0C2282F7"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2307085C"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5FD887F6" w14:textId="77777777" w:rsidR="00290EAE" w:rsidRPr="005F68CF" w:rsidRDefault="00290EAE" w:rsidP="008553F6">
            <w:pPr>
              <w:pStyle w:val="ProductList-Body"/>
              <w:rPr>
                <w:color w:val="000000" w:themeColor="text1"/>
                <w:sz w:val="16"/>
              </w:rPr>
            </w:pPr>
            <w:r>
              <w:rPr>
                <w:color w:val="000000" w:themeColor="text1"/>
                <w:sz w:val="16"/>
              </w:rPr>
              <w:t>Да</w:t>
            </w:r>
          </w:p>
        </w:tc>
        <w:tc>
          <w:tcPr>
            <w:tcW w:w="1584" w:type="dxa"/>
            <w:vAlign w:val="center"/>
          </w:tcPr>
          <w:p w14:paraId="10E4E0B5" w14:textId="77777777" w:rsidR="00290EAE" w:rsidRPr="005F68CF" w:rsidRDefault="00290EAE" w:rsidP="008553F6">
            <w:pPr>
              <w:pStyle w:val="ProductList-Body"/>
              <w:rPr>
                <w:color w:val="000000" w:themeColor="text1"/>
                <w:sz w:val="16"/>
              </w:rPr>
            </w:pPr>
            <w:r>
              <w:rPr>
                <w:color w:val="000000" w:themeColor="text1"/>
                <w:sz w:val="16"/>
              </w:rPr>
              <w:t>Да</w:t>
            </w:r>
          </w:p>
        </w:tc>
      </w:tr>
      <w:tr w:rsidR="00290EAE" w:rsidRPr="00C62FB6" w14:paraId="3CE3F78C" w14:textId="77777777" w:rsidTr="00BE056D">
        <w:trPr>
          <w:trHeight w:val="288"/>
        </w:trPr>
        <w:tc>
          <w:tcPr>
            <w:tcW w:w="2880" w:type="dxa"/>
            <w:vAlign w:val="center"/>
          </w:tcPr>
          <w:p w14:paraId="3D4F82FD" w14:textId="77777777" w:rsidR="00290EAE" w:rsidRPr="00231971" w:rsidRDefault="00290EAE" w:rsidP="008553F6">
            <w:pPr>
              <w:pStyle w:val="ProductList-Body"/>
              <w:rPr>
                <w:sz w:val="16"/>
                <w:szCs w:val="16"/>
              </w:rPr>
            </w:pPr>
            <w:r>
              <w:rPr>
                <w:sz w:val="16"/>
                <w:szCs w:val="16"/>
              </w:rPr>
              <w:t>Microsoft Power BI Services</w:t>
            </w:r>
          </w:p>
        </w:tc>
        <w:tc>
          <w:tcPr>
            <w:tcW w:w="1584" w:type="dxa"/>
            <w:vAlign w:val="center"/>
          </w:tcPr>
          <w:p w14:paraId="2E60F12A" w14:textId="77777777" w:rsidR="00290EAE" w:rsidRPr="00231971" w:rsidRDefault="00290EAE" w:rsidP="008553F6">
            <w:pPr>
              <w:pStyle w:val="ProductList-Body"/>
              <w:rPr>
                <w:color w:val="000000" w:themeColor="text1"/>
                <w:sz w:val="16"/>
                <w:szCs w:val="16"/>
              </w:rPr>
            </w:pPr>
            <w:r>
              <w:rPr>
                <w:color w:val="000000" w:themeColor="text1"/>
                <w:sz w:val="16"/>
                <w:szCs w:val="16"/>
              </w:rPr>
              <w:t>Да</w:t>
            </w:r>
          </w:p>
        </w:tc>
        <w:tc>
          <w:tcPr>
            <w:tcW w:w="1584" w:type="dxa"/>
            <w:vAlign w:val="center"/>
          </w:tcPr>
          <w:p w14:paraId="58109626" w14:textId="77777777" w:rsidR="00290EAE" w:rsidRPr="00231971" w:rsidRDefault="00290EAE" w:rsidP="008553F6">
            <w:pPr>
              <w:pStyle w:val="ProductList-Body"/>
              <w:rPr>
                <w:color w:val="000000" w:themeColor="text1"/>
                <w:sz w:val="16"/>
                <w:szCs w:val="16"/>
              </w:rPr>
            </w:pPr>
            <w:r>
              <w:rPr>
                <w:color w:val="000000" w:themeColor="text1"/>
                <w:sz w:val="16"/>
                <w:szCs w:val="16"/>
              </w:rPr>
              <w:t>Да</w:t>
            </w:r>
          </w:p>
        </w:tc>
        <w:tc>
          <w:tcPr>
            <w:tcW w:w="1584" w:type="dxa"/>
            <w:vAlign w:val="center"/>
          </w:tcPr>
          <w:p w14:paraId="0F5D0AFF" w14:textId="77777777" w:rsidR="00290EAE" w:rsidRPr="00231971" w:rsidRDefault="00290EAE" w:rsidP="008553F6">
            <w:pPr>
              <w:pStyle w:val="ProductList-Body"/>
              <w:rPr>
                <w:color w:val="000000" w:themeColor="text1"/>
                <w:sz w:val="16"/>
                <w:szCs w:val="16"/>
              </w:rPr>
            </w:pPr>
            <w:r>
              <w:rPr>
                <w:color w:val="000000" w:themeColor="text1"/>
                <w:sz w:val="16"/>
                <w:szCs w:val="16"/>
              </w:rPr>
              <w:t>Да</w:t>
            </w:r>
          </w:p>
        </w:tc>
        <w:tc>
          <w:tcPr>
            <w:tcW w:w="1584" w:type="dxa"/>
            <w:vAlign w:val="center"/>
          </w:tcPr>
          <w:p w14:paraId="7F7B8E48" w14:textId="77777777" w:rsidR="00290EAE" w:rsidRPr="00231971" w:rsidRDefault="00290EAE" w:rsidP="008553F6">
            <w:pPr>
              <w:pStyle w:val="ProductList-Body"/>
              <w:rPr>
                <w:color w:val="000000" w:themeColor="text1"/>
                <w:sz w:val="16"/>
                <w:szCs w:val="16"/>
              </w:rPr>
            </w:pPr>
            <w:r>
              <w:rPr>
                <w:color w:val="000000" w:themeColor="text1"/>
                <w:sz w:val="16"/>
                <w:szCs w:val="16"/>
              </w:rPr>
              <w:t>Не</w:t>
            </w:r>
          </w:p>
        </w:tc>
        <w:tc>
          <w:tcPr>
            <w:tcW w:w="1584" w:type="dxa"/>
            <w:vAlign w:val="center"/>
          </w:tcPr>
          <w:p w14:paraId="420E6275" w14:textId="77777777" w:rsidR="00290EAE" w:rsidRPr="00231971" w:rsidRDefault="00290EAE" w:rsidP="008553F6">
            <w:pPr>
              <w:pStyle w:val="ProductList-Body"/>
              <w:rPr>
                <w:color w:val="000000" w:themeColor="text1"/>
                <w:sz w:val="16"/>
                <w:szCs w:val="16"/>
              </w:rPr>
            </w:pPr>
            <w:r>
              <w:rPr>
                <w:color w:val="000000" w:themeColor="text1"/>
                <w:sz w:val="16"/>
                <w:szCs w:val="16"/>
              </w:rPr>
              <w:t>Не</w:t>
            </w:r>
          </w:p>
        </w:tc>
      </w:tr>
    </w:tbl>
    <w:p w14:paraId="109C95EC" w14:textId="77777777" w:rsidR="00290EAE" w:rsidRPr="000A18C7" w:rsidRDefault="00290EAE" w:rsidP="00290EAE">
      <w:pPr>
        <w:pStyle w:val="ProductList-Body"/>
        <w:rPr>
          <w:i/>
          <w:color w:val="000000" w:themeColor="text1"/>
        </w:rPr>
      </w:pPr>
      <w:r>
        <w:rPr>
          <w:i/>
          <w:color w:val="000000" w:themeColor="text1"/>
        </w:rPr>
        <w:t>*Не включва Microsoft Dynamics Marketing.</w:t>
      </w:r>
    </w:p>
    <w:p w14:paraId="62302CF7" w14:textId="77777777" w:rsidR="00290EAE" w:rsidRDefault="00290EAE" w:rsidP="00290EAE">
      <w:pPr>
        <w:pStyle w:val="ProductList-Body"/>
        <w:rPr>
          <w:i/>
          <w:color w:val="000000" w:themeColor="text1"/>
        </w:rPr>
      </w:pPr>
      <w:r>
        <w:rPr>
          <w:color w:val="000000" w:themeColor="text1"/>
        </w:rPr>
        <w:t>**</w:t>
      </w:r>
      <w:r>
        <w:rPr>
          <w:i/>
          <w:color w:val="000000" w:themeColor="text1"/>
        </w:rPr>
        <w:t>Текущият обсег е описан подробно в отчета за проверка и обобщен в Центъра за сигурност на Microsoft Azure.</w:t>
      </w:r>
    </w:p>
    <w:p w14:paraId="7863C0DA" w14:textId="77777777" w:rsidR="00C62FB6" w:rsidRPr="00690C65" w:rsidRDefault="00C62FB6" w:rsidP="00C62FB6">
      <w:pPr>
        <w:pStyle w:val="ProductList-Body"/>
      </w:pPr>
    </w:p>
    <w:p w14:paraId="0B3EE860" w14:textId="77777777" w:rsidR="00D02EF7" w:rsidRPr="00C62FB6" w:rsidRDefault="00D02EF7" w:rsidP="00D02EF7">
      <w:pPr>
        <w:pStyle w:val="ProductList-Body"/>
      </w:pPr>
      <w:r>
        <w:t>Microsoft има право да добавя индустриални или правителствени стандарти по всяко време. Microsoft няма да премахва стандарти или рамки, включени в таблицата по-долу, освен ако използването им в индустрията не бъде преустановено и не бъдат заменени от приемник (ако е наличен такъв). Услугите на Azure за Правителствени организации отговарят на отделен набор от стандарти за контрол и рамки, както е описано подробно в Центъра за сигурност на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По силата на задължения за неизнасяне на информация Microsoft трябва да предостави на Клиента достъп до всички Правила за защитата на информацията, както и разумно изискваната от Клиента друга информация по отношение на правилата и практиките за защита на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Клиентът носи изцяло отговорността да прегледа всички Правила за защита на информацията и да си състави независима преценка дали те отговарят на неговите изисквания.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Проверки на Microsoft на Онлайн услугите</w:t>
      </w:r>
    </w:p>
    <w:p w14:paraId="270635B4" w14:textId="77777777" w:rsidR="00C62FB6" w:rsidRPr="00690C65" w:rsidRDefault="00C62FB6" w:rsidP="00C62FB6">
      <w:pPr>
        <w:pStyle w:val="ProductList-Body"/>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(включително лични данни), по следния начин:</w:t>
      </w:r>
    </w:p>
    <w:p w14:paraId="23FA22F7" w14:textId="77777777" w:rsidR="00C62FB6" w:rsidRPr="00690C65" w:rsidRDefault="00C62FB6" w:rsidP="000E12E7">
      <w:pPr>
        <w:pStyle w:val="ProductList-Body"/>
        <w:numPr>
          <w:ilvl w:val="1"/>
          <w:numId w:val="9"/>
        </w:numPr>
        <w:ind w:left="450"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 за всяка Онлайн услуга.</w:t>
      </w:r>
    </w:p>
    <w:p w14:paraId="4E1C16AD" w14:textId="0C38EA08" w:rsidR="00C62FB6" w:rsidRPr="00690C65" w:rsidRDefault="00C62FB6" w:rsidP="000E12E7">
      <w:pPr>
        <w:pStyle w:val="ProductList-Body"/>
        <w:numPr>
          <w:ilvl w:val="1"/>
          <w:numId w:val="9"/>
        </w:numPr>
        <w:ind w:left="450"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269EC67D" w14:textId="77777777" w:rsidR="00C62FB6" w:rsidRPr="00690C65" w:rsidRDefault="00C62FB6" w:rsidP="000E12E7">
      <w:pPr>
        <w:pStyle w:val="ProductList-Body"/>
        <w:numPr>
          <w:ilvl w:val="1"/>
          <w:numId w:val="9"/>
        </w:numPr>
        <w:ind w:left="450" w:hanging="270"/>
      </w:pPr>
      <w:r>
        <w:t>Всяка проверка трябва да се извършва от квалифицирани, независими трети лица – одитори по защитата – по избор и за сметка на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Всяка проверка трябва да завърши с изготвянето на отчет за проверка („Отчет за проверка на Microsoft“), който ще представлява поверителна информация на Microsoft. Отчет за проверка на Microsoft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Ако Клиентът изиска това, Microsoft трябва да предостави на Клиента всеки Отчет за проверка на Microsoft, така че Клиентът да може да се увери в спазването на задълженията за защита от страна на Microsoft съгласно Условията за обработване на данни. Отчетът за проверка на Microsoft ще подлежи не неизнасяне на информация и ограничения на разпространението за Microsoft и одитора.</w:t>
      </w:r>
    </w:p>
    <w:p w14:paraId="5FFF91B2" w14:textId="77777777" w:rsidR="00C62FB6" w:rsidRPr="00690C65" w:rsidRDefault="00C62FB6" w:rsidP="00C62FB6">
      <w:pPr>
        <w:pStyle w:val="ProductList-Body"/>
      </w:pPr>
    </w:p>
    <w:p w14:paraId="6A854123" w14:textId="77777777" w:rsidR="00C62FB6" w:rsidRPr="000964DC" w:rsidRDefault="00C62FB6" w:rsidP="00C62FB6">
      <w:pPr>
        <w:pStyle w:val="ProductList-Body"/>
      </w:pPr>
      <w:r>
        <w:t>Ако са приложими Стандартните договорни клаузи, тогава (1) Клиентът се съгласява да упражнява правата си на проверка, като дава указания на Microsoft да извърши проверката, както е описано в този раздел на Условията за обработване на данни, и (2) ако Клиентът желае да промени тези указания, тогава той има право да направи това по изложения в Стандартните договорни клаузи начин, като това трябва да се изиска в писмен вид.</w:t>
      </w:r>
    </w:p>
    <w:p w14:paraId="1520D600" w14:textId="77777777" w:rsidR="00C62FB6" w:rsidRPr="00690C65" w:rsidRDefault="00C62FB6" w:rsidP="00C62FB6">
      <w:pPr>
        <w:pStyle w:val="ProductList-Body"/>
      </w:pPr>
    </w:p>
    <w:p w14:paraId="27BE8243" w14:textId="76A78DAA" w:rsidR="00C62FB6" w:rsidRDefault="00C62FB6" w:rsidP="00C62FB6">
      <w:pPr>
        <w:pStyle w:val="ProductList-Body"/>
      </w:pPr>
      <w:r>
        <w:t>Ако са приложими Стандартните договорни клаузи, никаква част от настоящия раздел на Условията за обработване на данни не променя Стандартните договорни клаузи и не засяга правата на който и да е надзорен орган или субект на данни според Стандартните договорни клаузи. Microsoft Corporation е предвиденият бенефициент-трето лице на настоящия раздел.</w:t>
      </w:r>
    </w:p>
    <w:p w14:paraId="4AA5D54D" w14:textId="77777777" w:rsidR="002E0100" w:rsidRPr="00690C65" w:rsidRDefault="00DB5B30" w:rsidP="002E0100">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A61B2A">
          <w:footerReference w:type="default" r:id="rId27"/>
          <w:footerReference w:type="first" r:id="rId28"/>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_Toc452209656"/>
      <w:r>
        <w:t>Специфични условия за Онлайн услуги</w:t>
      </w:r>
      <w:bookmarkEnd w:id="64"/>
      <w:bookmarkEnd w:id="65"/>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66" w:name="_Toc452209657"/>
      <w:bookmarkStart w:id="67" w:name="MicrosoftAzureServices"/>
      <w:r>
        <w:t>Microsoft</w:t>
      </w:r>
      <w:r w:rsidRPr="00B95770">
        <w:rPr>
          <w:lang w:val="bg-BG"/>
        </w:rPr>
        <w:t xml:space="preserve"> </w:t>
      </w:r>
      <w:r w:rsidRPr="00000F05">
        <w:t>Azure</w:t>
      </w:r>
      <w:r w:rsidRPr="00B95770">
        <w:rPr>
          <w:lang w:val="bg-BG"/>
        </w:rPr>
        <w:t xml:space="preserve"> </w:t>
      </w:r>
      <w:r>
        <w:t>Services</w:t>
      </w:r>
      <w:bookmarkEnd w:id="66"/>
    </w:p>
    <w:bookmarkEnd w:id="67"/>
    <w:p w14:paraId="16A72131" w14:textId="7F9996B9" w:rsidR="00CC34E7" w:rsidRPr="00564004" w:rsidRDefault="00CC34E7" w:rsidP="00CC34E7">
      <w:pPr>
        <w:pStyle w:val="ProductList-Body"/>
        <w:rPr>
          <w:b/>
          <w:color w:val="00188F"/>
        </w:rPr>
      </w:pPr>
      <w:r w:rsidRPr="00564004">
        <w:rPr>
          <w:b/>
          <w:color w:val="00188F"/>
        </w:rPr>
        <w:t>Бележки</w:t>
      </w:r>
    </w:p>
    <w:p w14:paraId="24B11431" w14:textId="03011387" w:rsidR="00CC34E7" w:rsidRPr="00690C65" w:rsidRDefault="00564004" w:rsidP="00CC34E7">
      <w:pPr>
        <w:pStyle w:val="ProductList-Body"/>
      </w:pPr>
      <w:r>
        <w:t xml:space="preserve">Прилагат се Бележките за Професионалните услуги и Визуалния стандарт H.264/AVC, Видеостандарта VC-1, Визуалния стандарт MPEG-4 Част 2 и Видеостандарта MPEG-2 в </w:t>
      </w:r>
      <w:hyperlink w:anchor="Attachment1" w:history="1">
        <w:r w:rsidRPr="005E55A6">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29"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32DA7506"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30" w:anchor="services" w:history="1">
        <w:r w:rsidRPr="005E55A6">
          <w:rPr>
            <w:rStyle w:val="Hyperlink"/>
          </w:rPr>
          <w:t>http://azure.microsoft.com/en-us/regions/#services</w:t>
        </w:r>
      </w:hyperlink>
      <w:r>
        <w:t>.</w:t>
      </w:r>
    </w:p>
    <w:p w14:paraId="7A4AF654" w14:textId="67115809" w:rsidR="00272578" w:rsidRPr="00690C65" w:rsidRDefault="009616E2" w:rsidP="00F824AC">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6151862F" w14:textId="6087DA91" w:rsidR="0090081E" w:rsidRDefault="0090081E" w:rsidP="0090081E">
      <w:pPr>
        <w:pStyle w:val="ProductList-Body"/>
      </w:pPr>
      <w:r>
        <w:t xml:space="preserve">„Microsoft Azure Services“ означава една или няколко от услугите и функциите на Microsoft, посочени на адрес </w:t>
      </w:r>
      <w:hyperlink r:id="rId31" w:history="1">
        <w:r w:rsidRPr="0090081E">
          <w:rPr>
            <w:rStyle w:val="Hyperlink"/>
          </w:rPr>
          <w:t>http://azure.microsoft.com/services/</w:t>
        </w:r>
      </w:hyperlink>
      <w:r>
        <w:t>, с изключение на посочените като отделно лицензирани.</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A44A41">
      <w:pPr>
        <w:pStyle w:val="ProductList-Body"/>
        <w:numPr>
          <w:ilvl w:val="0"/>
          <w:numId w:val="10"/>
        </w:numPr>
        <w:ind w:left="450" w:hanging="270"/>
      </w:pPr>
      <w:r>
        <w:t>да препродавате или разпространявате повторно Microsoft Azure Services, или</w:t>
      </w:r>
    </w:p>
    <w:p w14:paraId="7A295F42" w14:textId="7BF2C9E7" w:rsidR="00272578" w:rsidRPr="00690C65" w:rsidRDefault="00272578" w:rsidP="0088164F">
      <w:pPr>
        <w:pStyle w:val="ProductList-Body"/>
        <w:numPr>
          <w:ilvl w:val="0"/>
          <w:numId w:val="10"/>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0412FD">
      <w:pPr>
        <w:pStyle w:val="ProductList-Body"/>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5441CD27" w:rsidR="000E6ED8"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3" w:history="1">
        <w:r w:rsidR="001206B3">
          <w:rPr>
            <w:rStyle w:val="Hyperlink"/>
          </w:rPr>
          <w:t>http://azure.microsoft.com/en-us/support/legal/store-terms/</w:t>
        </w:r>
      </w:hyperlink>
      <w:hyperlink r:id="rId34" w:history="1"/>
      <w:r>
        <w:t>.</w:t>
      </w:r>
    </w:p>
    <w:p w14:paraId="7B684262" w14:textId="307D21A5" w:rsidR="00290EAE" w:rsidRDefault="00290EAE" w:rsidP="00272578">
      <w:pPr>
        <w:pStyle w:val="ProductList-Body"/>
      </w:pPr>
    </w:p>
    <w:p w14:paraId="2125E3B0" w14:textId="77777777" w:rsidR="00290EAE" w:rsidRPr="00BE056D" w:rsidRDefault="00290EAE" w:rsidP="00290EAE">
      <w:pPr>
        <w:pStyle w:val="ProductList-Offering2Heading"/>
        <w:outlineLvl w:val="2"/>
        <w:rPr>
          <w:lang w:val="ru-RU"/>
        </w:rPr>
      </w:pPr>
      <w:r w:rsidRPr="00BE056D">
        <w:rPr>
          <w:lang w:val="ru-RU"/>
        </w:rPr>
        <w:tab/>
      </w:r>
      <w:bookmarkStart w:id="68" w:name="_Toc440961453"/>
      <w:bookmarkStart w:id="69" w:name="_Toc452209658"/>
      <w:r>
        <w:t>Microsoft</w:t>
      </w:r>
      <w:r w:rsidRPr="00BE056D">
        <w:rPr>
          <w:lang w:val="ru-RU"/>
        </w:rPr>
        <w:t xml:space="preserve"> </w:t>
      </w:r>
      <w:r>
        <w:t>Azure</w:t>
      </w:r>
      <w:r w:rsidRPr="00BE056D">
        <w:rPr>
          <w:lang w:val="ru-RU"/>
        </w:rPr>
        <w:t xml:space="preserve"> </w:t>
      </w:r>
      <w:r>
        <w:t>StorSimple</w:t>
      </w:r>
      <w:bookmarkEnd w:id="68"/>
      <w:bookmarkEnd w:id="69"/>
    </w:p>
    <w:p w14:paraId="459C937B" w14:textId="77777777" w:rsidR="00290EAE" w:rsidRDefault="00290EAE" w:rsidP="00290EAE">
      <w:pPr>
        <w:pStyle w:val="ProductList-Body"/>
        <w:rPr>
          <w:rFonts w:asciiTheme="majorHAnsi" w:hAnsiTheme="majorHAnsi"/>
          <w:color w:val="000000"/>
          <w:sz w:val="16"/>
          <w:szCs w:val="16"/>
        </w:rPr>
      </w:pPr>
      <w:r>
        <w:rPr>
          <w:rFonts w:asciiTheme="majorHAnsi" w:hAnsiTheme="majorHAnsi"/>
          <w:color w:val="000000"/>
          <w:sz w:val="16"/>
          <w:szCs w:val="16"/>
        </w:rPr>
        <w:t>Финансови ангажименти за StorSimple – 1 (устройство 8100)</w:t>
      </w:r>
    </w:p>
    <w:p w14:paraId="22D2A689" w14:textId="77777777" w:rsidR="00290EAE" w:rsidRPr="009B4146" w:rsidRDefault="00290EAE" w:rsidP="00290EAE">
      <w:pPr>
        <w:pStyle w:val="ProductList-Body"/>
        <w:rPr>
          <w:rFonts w:asciiTheme="majorHAnsi" w:hAnsiTheme="majorHAnsi"/>
          <w:sz w:val="16"/>
          <w:szCs w:val="16"/>
        </w:rPr>
      </w:pPr>
      <w:r>
        <w:rPr>
          <w:rFonts w:asciiTheme="majorHAnsi" w:hAnsiTheme="majorHAnsi"/>
          <w:color w:val="000000"/>
          <w:sz w:val="16"/>
          <w:szCs w:val="16"/>
        </w:rPr>
        <w:t>Финансови ангажименти за StorSimple – 2 (устройство 8600)</w:t>
      </w:r>
    </w:p>
    <w:p w14:paraId="65E06F6C" w14:textId="483218A9" w:rsidR="003D22CB" w:rsidRPr="00690C65" w:rsidRDefault="00DB5B30"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87C1AFB" w14:textId="77777777" w:rsidR="00821ADE" w:rsidRPr="00821ADE" w:rsidRDefault="00821ADE" w:rsidP="00821ADE">
      <w:pPr>
        <w:pStyle w:val="ProductList-Offering2Heading"/>
        <w:outlineLvl w:val="2"/>
        <w:rPr>
          <w:lang w:val="ru-RU"/>
        </w:rPr>
      </w:pPr>
      <w:r w:rsidRPr="005254E9">
        <w:rPr>
          <w:lang w:val="ru-RU"/>
        </w:rPr>
        <w:tab/>
      </w:r>
      <w:bookmarkStart w:id="70" w:name="_Toc449618403"/>
      <w:bookmarkStart w:id="71" w:name="_Toc452209659"/>
      <w:bookmarkStart w:id="72" w:name="_Toc445967470"/>
      <w:r w:rsidRPr="00821ADE">
        <w:rPr>
          <w:lang w:val="ru-RU"/>
        </w:rPr>
        <w:t xml:space="preserve">Сигурност на приложение за облак на </w:t>
      </w:r>
      <w:r>
        <w:t>Microsoft</w:t>
      </w:r>
      <w:bookmarkEnd w:id="70"/>
      <w:bookmarkEnd w:id="71"/>
    </w:p>
    <w:p w14:paraId="7C23F5D5" w14:textId="77777777" w:rsidR="00821ADE" w:rsidRDefault="00821ADE" w:rsidP="00821ADE">
      <w:pPr>
        <w:pStyle w:val="ProductList-Body"/>
        <w:rPr>
          <w:rFonts w:asciiTheme="majorHAnsi" w:hAnsiTheme="majorHAnsi"/>
          <w:sz w:val="16"/>
          <w:szCs w:val="16"/>
        </w:rPr>
      </w:pPr>
      <w:r>
        <w:rPr>
          <w:rFonts w:asciiTheme="majorHAnsi" w:hAnsiTheme="majorHAnsi"/>
          <w:sz w:val="16"/>
          <w:szCs w:val="16"/>
        </w:rPr>
        <w:t>Сигурност на</w:t>
      </w:r>
      <w:r>
        <w:rPr>
          <w:rFonts w:asciiTheme="majorHAnsi" w:hAnsiTheme="majorHAnsi"/>
          <w:sz w:val="16"/>
        </w:rPr>
        <w:t xml:space="preserve"> приложение за облак</w:t>
      </w:r>
      <w:bookmarkEnd w:id="72"/>
      <w:r>
        <w:rPr>
          <w:rFonts w:asciiTheme="majorHAnsi" w:hAnsiTheme="majorHAnsi"/>
          <w:sz w:val="16"/>
          <w:szCs w:val="16"/>
        </w:rPr>
        <w:t xml:space="preserve"> (ЛА за Потребител)</w:t>
      </w:r>
    </w:p>
    <w:p w14:paraId="0A9AE6BE" w14:textId="77777777" w:rsidR="00821ADE" w:rsidRDefault="00821ADE" w:rsidP="00821ADE">
      <w:pPr>
        <w:pStyle w:val="ProductList-Body"/>
        <w:rPr>
          <w:rFonts w:asciiTheme="majorHAnsi" w:hAnsiTheme="majorHAnsi"/>
          <w:sz w:val="16"/>
          <w:szCs w:val="16"/>
        </w:rPr>
      </w:pPr>
      <w:r>
        <w:rPr>
          <w:rFonts w:asciiTheme="majorHAnsi" w:hAnsiTheme="majorHAnsi"/>
          <w:sz w:val="16"/>
          <w:szCs w:val="16"/>
        </w:rPr>
        <w:t>Cloud App Security K (ЛА за Потребител)</w:t>
      </w:r>
    </w:p>
    <w:p w14:paraId="7392ABF6" w14:textId="77777777" w:rsidR="00821ADE" w:rsidRDefault="00821ADE" w:rsidP="00821ADE">
      <w:pPr>
        <w:pStyle w:val="ProductList-Body"/>
        <w:pBdr>
          <w:top w:val="single" w:sz="4" w:space="1" w:color="BFBFBF" w:themeColor="background1" w:themeShade="BF"/>
        </w:pBdr>
        <w:rPr>
          <w:b/>
          <w:color w:val="000000" w:themeColor="text1"/>
          <w:sz w:val="8"/>
        </w:rPr>
      </w:pPr>
    </w:p>
    <w:p w14:paraId="5CDBEB42" w14:textId="77777777" w:rsidR="00821ADE" w:rsidRDefault="00DB5B30" w:rsidP="00821ADE">
      <w:pPr>
        <w:pStyle w:val="ProductList-Body"/>
        <w:shd w:val="clear" w:color="auto" w:fill="A6A6A6" w:themeFill="background1" w:themeFillShade="A6"/>
        <w:spacing w:before="120" w:after="240"/>
        <w:jc w:val="right"/>
        <w:rPr>
          <w:sz w:val="16"/>
          <w:szCs w:val="16"/>
        </w:rPr>
      </w:pPr>
      <w:hyperlink r:id="rId35" w:anchor="TableofContents" w:history="1">
        <w:r w:rsidR="00821ADE">
          <w:rPr>
            <w:rStyle w:val="Hyperlink"/>
            <w:sz w:val="16"/>
            <w:szCs w:val="16"/>
          </w:rPr>
          <w:t>Съдържание</w:t>
        </w:r>
      </w:hyperlink>
      <w:r w:rsidR="00821ADE">
        <w:rPr>
          <w:sz w:val="16"/>
          <w:szCs w:val="16"/>
        </w:rPr>
        <w:t>/</w:t>
      </w:r>
      <w:hyperlink r:id="rId36" w:anchor="GeneralTerms" w:history="1">
        <w:r w:rsidR="00821ADE">
          <w:rPr>
            <w:rStyle w:val="Hyperlink"/>
            <w:sz w:val="16"/>
            <w:szCs w:val="16"/>
          </w:rPr>
          <w:t>Общи условия</w:t>
        </w:r>
      </w:hyperlink>
    </w:p>
    <w:p w14:paraId="57A7D697" w14:textId="77777777" w:rsidR="00BE056D" w:rsidRPr="00BE056D" w:rsidRDefault="00BE056D" w:rsidP="00BE056D">
      <w:pPr>
        <w:pStyle w:val="ProductList-Offering2Heading"/>
        <w:outlineLvl w:val="2"/>
        <w:rPr>
          <w:lang w:val="ru-RU"/>
        </w:rPr>
      </w:pPr>
      <w:r w:rsidRPr="00BE056D">
        <w:rPr>
          <w:lang w:val="ru-RU"/>
        </w:rPr>
        <w:tab/>
      </w:r>
      <w:bookmarkStart w:id="73" w:name="_Toc444248850"/>
      <w:bookmarkStart w:id="74" w:name="_Toc452209660"/>
      <w:r>
        <w:t>HockeyApp</w:t>
      </w:r>
      <w:bookmarkEnd w:id="73"/>
      <w:bookmarkEnd w:id="74"/>
    </w:p>
    <w:p w14:paraId="5CE051CB" w14:textId="6100E83D" w:rsidR="00BE056D" w:rsidRPr="00EB088E" w:rsidRDefault="00BE056D" w:rsidP="00BE056D">
      <w:pPr>
        <w:pStyle w:val="ProductList-Body"/>
        <w:rPr>
          <w:lang w:val="ru-RU"/>
        </w:rPr>
      </w:pPr>
      <w:bookmarkStart w:id="75" w:name="_GoBack"/>
      <w:bookmarkEnd w:id="75"/>
    </w:p>
    <w:p w14:paraId="24AECB04" w14:textId="77777777" w:rsidR="00BE056D" w:rsidRPr="00292D87" w:rsidRDefault="00DB5B30" w:rsidP="00BE056D">
      <w:pPr>
        <w:pStyle w:val="ProductList-Body"/>
        <w:shd w:val="clear" w:color="auto" w:fill="A6A6A6" w:themeFill="background1" w:themeFillShade="A6"/>
        <w:spacing w:before="120" w:after="240"/>
        <w:jc w:val="right"/>
      </w:pPr>
      <w:hyperlink w:anchor="TableofContents" w:history="1">
        <w:r w:rsidR="00BE056D">
          <w:rPr>
            <w:rStyle w:val="Hyperlink"/>
            <w:sz w:val="16"/>
            <w:szCs w:val="16"/>
          </w:rPr>
          <w:t>Съдържание</w:t>
        </w:r>
      </w:hyperlink>
      <w:r w:rsidR="00BE056D">
        <w:rPr>
          <w:sz w:val="16"/>
          <w:szCs w:val="16"/>
        </w:rPr>
        <w:t>/</w:t>
      </w:r>
      <w:hyperlink w:anchor="GeneralTerms" w:history="1">
        <w:r w:rsidR="00BE056D">
          <w:rPr>
            <w:rStyle w:val="Hyperlink"/>
            <w:sz w:val="16"/>
            <w:szCs w:val="16"/>
          </w:rPr>
          <w:t>Общи условия</w:t>
        </w:r>
      </w:hyperlink>
    </w:p>
    <w:p w14:paraId="42D80128" w14:textId="04DD6378" w:rsidR="008070AF" w:rsidRPr="00B95770" w:rsidRDefault="008070AF" w:rsidP="00000F05">
      <w:pPr>
        <w:pStyle w:val="ProductList-OfferingGroupHeading"/>
        <w:rPr>
          <w:lang w:val="ru-RU"/>
        </w:rPr>
      </w:pPr>
      <w:bookmarkStart w:id="76" w:name="_Toc452209661"/>
      <w:r w:rsidRPr="00B95770">
        <w:rPr>
          <w:lang w:val="ru-RU"/>
        </w:rPr>
        <w:t>Корпоративни мобилни услуги</w:t>
      </w:r>
      <w:bookmarkEnd w:id="76"/>
    </w:p>
    <w:p w14:paraId="73B137D7" w14:textId="77777777" w:rsidR="008070AF" w:rsidRPr="00690C65" w:rsidRDefault="008070AF" w:rsidP="008070AF">
      <w:pPr>
        <w:pStyle w:val="ProductList-Body"/>
        <w:tabs>
          <w:tab w:val="clear" w:pos="158"/>
          <w:tab w:val="left" w:pos="360"/>
        </w:tabs>
      </w:pPr>
      <w:r>
        <w:rPr>
          <w:b/>
          <w:color w:val="00188F"/>
        </w:rPr>
        <w:t>Бележки</w:t>
      </w:r>
    </w:p>
    <w:p w14:paraId="70B82AEA" w14:textId="0A1DDBBE" w:rsidR="008070AF" w:rsidRPr="000964DC" w:rsidRDefault="008070AF" w:rsidP="008070AF">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Пакети с лицензи за абонамент</w:t>
      </w:r>
    </w:p>
    <w:p w14:paraId="45814BFB" w14:textId="55524DBE" w:rsidR="008070AF" w:rsidRPr="00690C65" w:rsidRDefault="008070AF" w:rsidP="008070AF">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ЛА, които изпълняват изискванията за Azure Active Directory Premium, Azure Rights Management и Microsoft Intune.</w:t>
      </w:r>
    </w:p>
    <w:p w14:paraId="1E0A2C1F" w14:textId="77777777" w:rsidR="00706672" w:rsidRPr="00690C65" w:rsidRDefault="00706672" w:rsidP="008070AF">
      <w:pPr>
        <w:pStyle w:val="ProductList-Body"/>
      </w:pPr>
    </w:p>
    <w:p w14:paraId="1D87E99A" w14:textId="1640796F" w:rsidR="00122096" w:rsidRPr="00B95770" w:rsidRDefault="00122096" w:rsidP="00000F05">
      <w:pPr>
        <w:pStyle w:val="ProductList-Offering2Heading"/>
        <w:rPr>
          <w:lang w:val="ru-RU"/>
        </w:rPr>
      </w:pPr>
      <w:r w:rsidRPr="00B95770">
        <w:rPr>
          <w:lang w:val="bg-BG"/>
        </w:rPr>
        <w:tab/>
      </w:r>
      <w:bookmarkStart w:id="77" w:name="_Toc452209662"/>
      <w:r>
        <w:t>Azure</w:t>
      </w:r>
      <w:r w:rsidRPr="00B95770">
        <w:rPr>
          <w:lang w:val="ru-RU"/>
        </w:rPr>
        <w:t xml:space="preserve"> </w:t>
      </w:r>
      <w:r w:rsidRPr="00000F05">
        <w:t>Active</w:t>
      </w:r>
      <w:r w:rsidRPr="00B95770">
        <w:rPr>
          <w:lang w:val="ru-RU"/>
        </w:rPr>
        <w:t xml:space="preserve"> </w:t>
      </w:r>
      <w:r>
        <w:t>Directory</w:t>
      </w:r>
      <w:r w:rsidRPr="00B95770">
        <w:rPr>
          <w:lang w:val="ru-RU"/>
        </w:rPr>
        <w:t xml:space="preserve"> </w:t>
      </w:r>
      <w:r>
        <w:t>Basic</w:t>
      </w:r>
      <w:bookmarkEnd w:id="77"/>
    </w:p>
    <w:p w14:paraId="02198334" w14:textId="77777777" w:rsidR="00122096" w:rsidRPr="00690C65" w:rsidRDefault="00122096" w:rsidP="00122096">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p w14:paraId="27CB1598" w14:textId="77777777" w:rsidR="00122096" w:rsidRPr="00690C65" w:rsidRDefault="00DB5B30"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CBEF750" w14:textId="77777777" w:rsidR="00706672" w:rsidRPr="00690C65" w:rsidRDefault="00706672" w:rsidP="00000F05">
      <w:pPr>
        <w:pStyle w:val="ProductList-Offering2Heading"/>
      </w:pPr>
      <w:r>
        <w:tab/>
      </w:r>
      <w:bookmarkStart w:id="78" w:name="_Toc452209663"/>
      <w:r>
        <w:t>Azure Active Directory Premium</w:t>
      </w:r>
      <w:bookmarkEnd w:id="78"/>
    </w:p>
    <w:p w14:paraId="15226D31" w14:textId="77777777" w:rsidR="00706672" w:rsidRPr="00690C65" w:rsidRDefault="00706672" w:rsidP="0070667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даден набор от данни (или каквато и да е част от даден набор от данни), съдържащи се в софтуера Forefront Identity Manager, който се включва в ЛА за потребител за Microsoft Azure Active Directory Premium.</w:t>
      </w:r>
    </w:p>
    <w:p w14:paraId="64C39BF5" w14:textId="77777777" w:rsidR="00706672" w:rsidRPr="00690C65" w:rsidRDefault="00DB5B30"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50DD673" w14:textId="77777777" w:rsidR="005254E9" w:rsidRDefault="005254E9" w:rsidP="005254E9">
      <w:pPr>
        <w:pStyle w:val="ProductList-Body"/>
      </w:pPr>
      <w:bookmarkStart w:id="79" w:name="AzureRightsManagementPremium"/>
    </w:p>
    <w:p w14:paraId="25357F52" w14:textId="59A68A20" w:rsidR="000E12E7" w:rsidRPr="00BE056D" w:rsidRDefault="000E12E7" w:rsidP="000E12E7">
      <w:pPr>
        <w:pStyle w:val="ProductList-Offering2Heading"/>
        <w:outlineLvl w:val="2"/>
        <w:rPr>
          <w:lang w:val="bg-BG"/>
        </w:rPr>
      </w:pPr>
      <w:r w:rsidRPr="00BE056D">
        <w:rPr>
          <w:lang w:val="bg-BG"/>
        </w:rPr>
        <w:tab/>
      </w:r>
      <w:bookmarkStart w:id="80" w:name="AzureRightsManagement"/>
      <w:bookmarkStart w:id="81" w:name="_Toc437590234"/>
      <w:bookmarkStart w:id="82" w:name="_Toc435790940"/>
      <w:bookmarkStart w:id="83" w:name="_Toc452209664"/>
      <w:r>
        <w:t>Azure</w:t>
      </w:r>
      <w:r w:rsidRPr="00BE056D">
        <w:rPr>
          <w:lang w:val="bg-BG"/>
        </w:rPr>
        <w:t xml:space="preserve"> </w:t>
      </w:r>
      <w:r>
        <w:t>Rights</w:t>
      </w:r>
      <w:r w:rsidRPr="00BE056D">
        <w:rPr>
          <w:lang w:val="bg-BG"/>
        </w:rPr>
        <w:t xml:space="preserve"> </w:t>
      </w:r>
      <w:r>
        <w:t>Management</w:t>
      </w:r>
      <w:bookmarkEnd w:id="80"/>
      <w:bookmarkEnd w:id="81"/>
      <w:bookmarkEnd w:id="82"/>
      <w:r w:rsidR="00BE056D" w:rsidRPr="00BE056D">
        <w:rPr>
          <w:lang w:val="bg-BG"/>
        </w:rPr>
        <w:t xml:space="preserve"> </w:t>
      </w:r>
      <w:r w:rsidR="00BE056D">
        <w:t>Premium</w:t>
      </w:r>
      <w:bookmarkEnd w:id="83"/>
    </w:p>
    <w:bookmarkEnd w:id="79"/>
    <w:p w14:paraId="10623459" w14:textId="77777777" w:rsidR="000E12E7" w:rsidRPr="003C69A1" w:rsidRDefault="000E12E7" w:rsidP="000E12E7">
      <w:pPr>
        <w:pStyle w:val="ProductList-Body"/>
        <w:tabs>
          <w:tab w:val="clear" w:pos="158"/>
          <w:tab w:val="left" w:pos="360"/>
        </w:tabs>
      </w:pPr>
      <w:r>
        <w:rPr>
          <w:b/>
          <w:color w:val="00188F"/>
        </w:rPr>
        <w:t>Бележки</w:t>
      </w:r>
    </w:p>
    <w:p w14:paraId="227EFFB8" w14:textId="77777777" w:rsidR="000E12E7" w:rsidRPr="003C69A1" w:rsidRDefault="000E12E7" w:rsidP="000E12E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7D24F0F5" w14:textId="77777777" w:rsidR="000E12E7" w:rsidRPr="003C69A1" w:rsidRDefault="000E12E7" w:rsidP="000E12E7">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2FD857C4" w14:textId="18345730" w:rsidR="008070AF" w:rsidRPr="00690C65" w:rsidRDefault="00DB5B30"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2C8B0C2" w14:textId="20A6AEF5" w:rsidR="00D44190" w:rsidRPr="00B95770" w:rsidRDefault="00D44190" w:rsidP="00000F05">
      <w:pPr>
        <w:pStyle w:val="ProductList-Offering2Heading"/>
        <w:rPr>
          <w:lang w:val="ru-RU"/>
        </w:rPr>
      </w:pPr>
      <w:bookmarkStart w:id="84" w:name="_Toc388464308"/>
      <w:bookmarkEnd w:id="84"/>
      <w:r w:rsidRPr="00B95770">
        <w:rPr>
          <w:lang w:val="ru-RU"/>
        </w:rPr>
        <w:tab/>
      </w:r>
      <w:bookmarkStart w:id="85" w:name="_Toc452209665"/>
      <w:r>
        <w:t>Azure</w:t>
      </w:r>
      <w:r w:rsidRPr="00B95770">
        <w:rPr>
          <w:lang w:val="ru-RU"/>
        </w:rPr>
        <w:t xml:space="preserve"> </w:t>
      </w:r>
      <w:r>
        <w:t>RemoteApp</w:t>
      </w:r>
      <w:bookmarkEnd w:id="85"/>
    </w:p>
    <w:p w14:paraId="5831C3F6" w14:textId="77777777" w:rsidR="00D44190" w:rsidRPr="00690C65" w:rsidRDefault="00DB5B30"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71D3FC4" w14:textId="77777777" w:rsidR="000412FD" w:rsidRPr="000412FD" w:rsidRDefault="000412FD" w:rsidP="000412FD">
      <w:pPr>
        <w:pStyle w:val="ProductList-Offering2Heading"/>
        <w:outlineLvl w:val="2"/>
        <w:rPr>
          <w:lang w:val="ru-RU"/>
        </w:rPr>
      </w:pPr>
      <w:r w:rsidRPr="000412FD">
        <w:rPr>
          <w:lang w:val="ru-RU"/>
        </w:rPr>
        <w:tab/>
      </w:r>
      <w:bookmarkStart w:id="86" w:name="_Toc435790942"/>
      <w:bookmarkStart w:id="87" w:name="_Toc452209666"/>
      <w:r w:rsidRPr="000412FD">
        <w:rPr>
          <w:lang w:val="ru-RU"/>
        </w:rPr>
        <w:t xml:space="preserve">Многофакторно удостоверяване на </w:t>
      </w:r>
      <w:r>
        <w:t>Microsoft</w:t>
      </w:r>
      <w:bookmarkEnd w:id="86"/>
      <w:bookmarkEnd w:id="87"/>
      <w:r w:rsidRPr="000412FD">
        <w:rPr>
          <w:lang w:val="ru-RU"/>
        </w:rPr>
        <w:t xml:space="preserve"> </w:t>
      </w:r>
    </w:p>
    <w:p w14:paraId="0823F070" w14:textId="77777777" w:rsidR="000412FD" w:rsidRPr="007F0A21" w:rsidRDefault="00DB5B30" w:rsidP="000412FD">
      <w:pPr>
        <w:pStyle w:val="ProductList-Body"/>
        <w:shd w:val="clear" w:color="auto" w:fill="A6A6A6" w:themeFill="background1" w:themeFillShade="A6"/>
        <w:spacing w:before="120" w:after="240"/>
        <w:jc w:val="right"/>
      </w:pPr>
      <w:hyperlink w:anchor="TableofContents" w:history="1">
        <w:r w:rsidR="000412FD">
          <w:rPr>
            <w:rStyle w:val="Hyperlink"/>
            <w:sz w:val="16"/>
            <w:szCs w:val="16"/>
          </w:rPr>
          <w:t>Съдържание</w:t>
        </w:r>
      </w:hyperlink>
      <w:r w:rsidR="000412FD">
        <w:rPr>
          <w:sz w:val="16"/>
          <w:szCs w:val="16"/>
        </w:rPr>
        <w:t>/</w:t>
      </w:r>
      <w:hyperlink w:anchor="GeneralTerms" w:history="1">
        <w:r w:rsidR="000412FD">
          <w:rPr>
            <w:rStyle w:val="Hyperlink"/>
            <w:sz w:val="16"/>
            <w:szCs w:val="16"/>
          </w:rPr>
          <w:t>Общи условия</w:t>
        </w:r>
      </w:hyperlink>
    </w:p>
    <w:p w14:paraId="5BFDFCE8" w14:textId="5FDFD144" w:rsidR="000E12E7" w:rsidRPr="00BE056D" w:rsidRDefault="000E12E7" w:rsidP="000E12E7">
      <w:pPr>
        <w:pStyle w:val="ProductList-Offering1Heading"/>
        <w:outlineLvl w:val="2"/>
        <w:rPr>
          <w:lang w:val="bg-BG"/>
        </w:rPr>
      </w:pPr>
      <w:bookmarkStart w:id="88" w:name="_Toc437590237"/>
      <w:bookmarkStart w:id="89" w:name="_Toc435790943"/>
      <w:bookmarkStart w:id="90" w:name="_Toc452209667"/>
      <w:r>
        <w:t>Microsoft</w:t>
      </w:r>
      <w:r w:rsidRPr="00BE056D">
        <w:rPr>
          <w:lang w:val="bg-BG"/>
        </w:rPr>
        <w:t xml:space="preserve"> </w:t>
      </w:r>
      <w:r>
        <w:t>Intune</w:t>
      </w:r>
      <w:bookmarkEnd w:id="88"/>
      <w:bookmarkEnd w:id="89"/>
      <w:bookmarkEnd w:id="90"/>
    </w:p>
    <w:p w14:paraId="39DC37C2" w14:textId="77777777" w:rsidR="000E12E7" w:rsidRPr="00A8327A" w:rsidRDefault="000E12E7" w:rsidP="000E12E7">
      <w:pPr>
        <w:pStyle w:val="ProductList-Body"/>
        <w:rPr>
          <w:rFonts w:asciiTheme="majorHAnsi" w:hAnsiTheme="majorHAnsi"/>
          <w:sz w:val="16"/>
          <w:szCs w:val="16"/>
        </w:rPr>
        <w:sectPr w:rsidR="000E12E7" w:rsidRPr="00A8327A" w:rsidSect="000E12E7">
          <w:footerReference w:type="default" r:id="rId37"/>
          <w:footerReference w:type="first" r:id="rId38"/>
          <w:pgSz w:w="12240" w:h="15840"/>
          <w:pgMar w:top="1440" w:right="720" w:bottom="1440" w:left="720" w:header="720" w:footer="720" w:gutter="0"/>
          <w:cols w:space="720"/>
          <w:titlePg/>
          <w:docGrid w:linePitch="360"/>
        </w:sectPr>
      </w:pPr>
    </w:p>
    <w:p w14:paraId="5053E165" w14:textId="77777777" w:rsidR="000E12E7" w:rsidRPr="003C69A1" w:rsidRDefault="000E12E7" w:rsidP="000E12E7">
      <w:pPr>
        <w:pStyle w:val="ProductList-Body"/>
      </w:pPr>
      <w:r>
        <w:rPr>
          <w:rFonts w:asciiTheme="majorHAnsi" w:hAnsiTheme="majorHAnsi"/>
          <w:sz w:val="16"/>
          <w:szCs w:val="16"/>
        </w:rPr>
        <w:t>Microsoft Intune (на потребител)</w:t>
      </w:r>
    </w:p>
    <w:p w14:paraId="3CFACA51" w14:textId="77777777" w:rsidR="000E12E7" w:rsidRPr="003C69A1" w:rsidRDefault="000E12E7" w:rsidP="000E12E7">
      <w:pPr>
        <w:pStyle w:val="ProductList-Body"/>
      </w:pPr>
      <w:r>
        <w:rPr>
          <w:rFonts w:asciiTheme="majorHAnsi" w:hAnsiTheme="majorHAnsi"/>
          <w:sz w:val="16"/>
          <w:szCs w:val="16"/>
        </w:rPr>
        <w:t>Добавка за Microsoft Intune за System Center Configuration</w:t>
      </w:r>
    </w:p>
    <w:p w14:paraId="7C304B1B" w14:textId="77777777" w:rsidR="000E12E7" w:rsidRPr="00A8327A" w:rsidRDefault="000E12E7" w:rsidP="000E12E7">
      <w:pPr>
        <w:pStyle w:val="ProductList-Body"/>
        <w:rPr>
          <w:rFonts w:asciiTheme="majorHAnsi" w:hAnsiTheme="majorHAnsi"/>
          <w:sz w:val="16"/>
          <w:szCs w:val="16"/>
        </w:rPr>
        <w:sectPr w:rsidR="000E12E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Windows Intune за System Center Configuration Manager и System Center Endpoint Protection (по потребител)</w:t>
      </w:r>
      <w:r>
        <w:rPr>
          <w:rFonts w:asciiTheme="majorHAnsi" w:hAnsiTheme="majorHAnsi"/>
          <w:sz w:val="16"/>
          <w:szCs w:val="16"/>
        </w:rPr>
        <w:br/>
        <w:t>(„Добавка за Windows Intune“)</w:t>
      </w:r>
    </w:p>
    <w:p w14:paraId="63BE4829" w14:textId="77777777" w:rsidR="000E12E7" w:rsidRPr="00BE056D" w:rsidRDefault="000E12E7" w:rsidP="000E12E7">
      <w:pPr>
        <w:pStyle w:val="ProductList-Body"/>
        <w:pBdr>
          <w:top w:val="single" w:sz="4" w:space="1" w:color="BFBFBF" w:themeColor="background1" w:themeShade="BF"/>
        </w:pBdr>
        <w:rPr>
          <w:b/>
          <w:color w:val="000000" w:themeColor="text1"/>
          <w:sz w:val="8"/>
          <w:szCs w:val="8"/>
          <w:lang w:eastAsia="en-US" w:bidi="ar-SA"/>
        </w:rPr>
      </w:pPr>
    </w:p>
    <w:p w14:paraId="15E348C1" w14:textId="77777777" w:rsidR="000E12E7" w:rsidRPr="003C69A1" w:rsidRDefault="000E12E7" w:rsidP="000E12E7">
      <w:pPr>
        <w:pStyle w:val="ProductList-Body"/>
        <w:tabs>
          <w:tab w:val="clear" w:pos="158"/>
          <w:tab w:val="left" w:pos="360"/>
        </w:tabs>
      </w:pPr>
      <w:r>
        <w:rPr>
          <w:b/>
          <w:color w:val="00188F"/>
        </w:rPr>
        <w:t>Бележки</w:t>
      </w:r>
    </w:p>
    <w:p w14:paraId="4B6AD141" w14:textId="77777777" w:rsidR="000E12E7" w:rsidRPr="003C69A1" w:rsidRDefault="000E12E7" w:rsidP="000E12E7">
      <w:pPr>
        <w:pStyle w:val="ProductList-Body"/>
        <w:tabs>
          <w:tab w:val="clear" w:pos="158"/>
          <w:tab w:val="left" w:pos="180"/>
        </w:tabs>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7F80CFB0" w14:textId="77777777" w:rsidR="002E0100" w:rsidRDefault="002E0100" w:rsidP="00EF78B8">
      <w:pPr>
        <w:pStyle w:val="ProductList-Body"/>
        <w:tabs>
          <w:tab w:val="clear" w:pos="158"/>
          <w:tab w:val="left" w:pos="180"/>
        </w:tabs>
        <w:rPr>
          <w:b/>
          <w:color w:val="00188F"/>
        </w:rPr>
      </w:pPr>
    </w:p>
    <w:p w14:paraId="7AD58DF7" w14:textId="43145EAC" w:rsidR="00EF78B8" w:rsidRPr="00690C65" w:rsidRDefault="00EF78B8" w:rsidP="00564004">
      <w:pPr>
        <w:pStyle w:val="ProductList-Body"/>
        <w:keepNext/>
        <w:tabs>
          <w:tab w:val="clear" w:pos="158"/>
          <w:tab w:val="left" w:pos="180"/>
        </w:tabs>
      </w:pPr>
      <w:r>
        <w:rPr>
          <w:b/>
          <w:color w:val="00188F"/>
        </w:rPr>
        <w:t>Управление на устройства</w:t>
      </w:r>
    </w:p>
    <w:p w14:paraId="6DB43031" w14:textId="6B686BDB" w:rsidR="00EF78B8" w:rsidRPr="00690C65" w:rsidRDefault="00EF78B8" w:rsidP="00EF78B8">
      <w:pPr>
        <w:pStyle w:val="ProductList-Body"/>
        <w:tabs>
          <w:tab w:val="clear" w:pos="158"/>
          <w:tab w:val="left" w:pos="180"/>
        </w:tabs>
      </w:pPr>
      <w:r>
        <w:t>Всеки потребител, на когото Клиентът възложи ЛА за потребител, има право да осъществява достъп и да използва Онлайн услугата и свързания софтуер (включително софтуера на System Center) за управление на максимум пет устройства.</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E81045">
      <w:pPr>
        <w:pStyle w:val="ProductList-Body"/>
        <w:keepNext/>
        <w:tabs>
          <w:tab w:val="clear" w:pos="158"/>
          <w:tab w:val="left" w:pos="180"/>
        </w:tabs>
      </w:pPr>
      <w:r>
        <w:rPr>
          <w:b/>
          <w:color w:val="00188F"/>
        </w:rPr>
        <w:t>ЛА за добавка за място за съхранение</w:t>
      </w:r>
    </w:p>
    <w:p w14:paraId="680DD99D" w14:textId="77777777" w:rsidR="008070AF" w:rsidRPr="00690C65" w:rsidRDefault="008070AF" w:rsidP="008070AF">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76625CC2" w14:textId="77777777" w:rsidR="008070AF" w:rsidRPr="00690C65" w:rsidRDefault="008070AF" w:rsidP="008070AF">
      <w:pPr>
        <w:pStyle w:val="ProductList-Body"/>
        <w:tabs>
          <w:tab w:val="clear" w:pos="158"/>
          <w:tab w:val="left" w:pos="180"/>
        </w:tabs>
      </w:pPr>
    </w:p>
    <w:p w14:paraId="209291A8" w14:textId="77777777" w:rsidR="0090081E" w:rsidRPr="00A8327A" w:rsidRDefault="0090081E" w:rsidP="0090081E">
      <w:pPr>
        <w:pStyle w:val="ProductList-Body"/>
        <w:tabs>
          <w:tab w:val="clear" w:pos="158"/>
          <w:tab w:val="left" w:pos="180"/>
        </w:tabs>
        <w:rPr>
          <w:b/>
          <w:color w:val="00188F"/>
        </w:rPr>
      </w:pPr>
      <w:r>
        <w:rPr>
          <w:b/>
          <w:color w:val="00188F"/>
        </w:rPr>
        <w:t>Софтуерни компоненти на Windows в Софтуер на System Center</w:t>
      </w:r>
    </w:p>
    <w:p w14:paraId="31EAADA7" w14:textId="77777777" w:rsidR="0090081E" w:rsidRPr="00A8327A" w:rsidRDefault="0090081E" w:rsidP="0090081E">
      <w:pPr>
        <w:pStyle w:val="ProductList-Body"/>
        <w:tabs>
          <w:tab w:val="clear" w:pos="158"/>
          <w:tab w:val="left" w:pos="180"/>
        </w:tabs>
      </w:pPr>
      <w:r>
        <w:t xml:space="preserve">Софтуерът System Center включва един или няколко от следните Софтуерни компоненти на Windows: Microsoft .NET Framework, Компоненти за достъп до данни на Microsoft, софтуер на Powershell и определени файлове с разширение .dll, свързани с технологията Microsoft Build, Създаване на самоличност в Windows, Библиотека на Windows за JAVAScript,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39"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Технология SQL Server и тестване на производителността</w:t>
      </w:r>
    </w:p>
    <w:p w14:paraId="5EB64A19" w14:textId="77777777" w:rsidR="008070AF" w:rsidRPr="00690C65" w:rsidRDefault="008070AF" w:rsidP="008070AF">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1E1E483" w14:textId="77777777" w:rsidR="008070AF" w:rsidRPr="00690C65" w:rsidRDefault="00DB5B30"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FF309E4" w14:textId="77777777" w:rsidR="000E12E7" w:rsidRPr="00BE056D" w:rsidRDefault="000E12E7" w:rsidP="000E12E7">
      <w:pPr>
        <w:pStyle w:val="ProductList-OfferingGroupHeading"/>
        <w:spacing w:after="80"/>
        <w:outlineLvl w:val="1"/>
        <w:rPr>
          <w:lang w:val="bg-BG"/>
        </w:rPr>
      </w:pPr>
      <w:bookmarkStart w:id="91" w:name="_Toc437590238"/>
      <w:bookmarkStart w:id="92" w:name="_Toc435790944"/>
      <w:bookmarkStart w:id="93" w:name="_Toc452209668"/>
      <w:r>
        <w:t>Microsoft</w:t>
      </w:r>
      <w:r w:rsidRPr="00BE056D">
        <w:rPr>
          <w:lang w:val="bg-BG"/>
        </w:rPr>
        <w:t xml:space="preserve"> </w:t>
      </w:r>
      <w:r>
        <w:t>Dynamics</w:t>
      </w:r>
      <w:r w:rsidRPr="00BE056D">
        <w:rPr>
          <w:lang w:val="bg-BG"/>
        </w:rPr>
        <w:t xml:space="preserve"> </w:t>
      </w:r>
      <w:r>
        <w:t>Online</w:t>
      </w:r>
      <w:r w:rsidRPr="00BE056D">
        <w:rPr>
          <w:lang w:val="bg-BG"/>
        </w:rPr>
        <w:t xml:space="preserve"> </w:t>
      </w:r>
      <w:r>
        <w:t>Services</w:t>
      </w:r>
      <w:bookmarkEnd w:id="91"/>
      <w:bookmarkEnd w:id="92"/>
      <w:bookmarkEnd w:id="93"/>
    </w:p>
    <w:p w14:paraId="09CF5F40" w14:textId="77777777" w:rsidR="000E12E7" w:rsidRPr="003C69A1" w:rsidRDefault="000E12E7" w:rsidP="000E12E7">
      <w:pPr>
        <w:pStyle w:val="ProductList-Body"/>
        <w:tabs>
          <w:tab w:val="clear" w:pos="158"/>
          <w:tab w:val="left" w:pos="360"/>
        </w:tabs>
      </w:pPr>
      <w:r>
        <w:rPr>
          <w:b/>
          <w:color w:val="00188F"/>
        </w:rPr>
        <w:t>Бележки</w:t>
      </w:r>
    </w:p>
    <w:p w14:paraId="7385D18B" w14:textId="77777777" w:rsidR="000E12E7" w:rsidRPr="003C69A1" w:rsidRDefault="000E12E7" w:rsidP="000E12E7">
      <w:pPr>
        <w:pStyle w:val="ProductList-Body"/>
      </w:pPr>
      <w:r>
        <w:t xml:space="preserve">Прилагат се Бележките за Карти на Bing и Професионалните услуги в </w:t>
      </w:r>
      <w:hyperlink w:anchor="Attachment1" w:history="1">
        <w:r>
          <w:rPr>
            <w:rStyle w:val="Hyperlink"/>
          </w:rPr>
          <w:t>Приложение 1</w:t>
        </w:r>
      </w:hyperlink>
      <w:r>
        <w:t>.</w:t>
      </w:r>
    </w:p>
    <w:p w14:paraId="6FC4C3A5" w14:textId="77777777" w:rsidR="000E12E7" w:rsidRPr="003C69A1" w:rsidRDefault="000E12E7" w:rsidP="000E12E7">
      <w:pPr>
        <w:pStyle w:val="ProductList-Body"/>
      </w:pPr>
    </w:p>
    <w:p w14:paraId="6A927E69" w14:textId="77777777" w:rsidR="000E12E7" w:rsidRPr="003C69A1" w:rsidRDefault="000E12E7" w:rsidP="000E12E7">
      <w:pPr>
        <w:pStyle w:val="ProductList-Body"/>
        <w:tabs>
          <w:tab w:val="clear" w:pos="158"/>
          <w:tab w:val="left" w:pos="180"/>
        </w:tabs>
      </w:pPr>
      <w:r>
        <w:rPr>
          <w:b/>
          <w:color w:val="00188F"/>
        </w:rPr>
        <w:t>Пакети с лицензи за абонамент</w:t>
      </w:r>
    </w:p>
    <w:p w14:paraId="11086A86" w14:textId="77777777" w:rsidR="000E12E7" w:rsidRPr="003C69A1" w:rsidRDefault="000E12E7" w:rsidP="000E12E7">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предложения, които отговарят на изискванията за ЛА.</w:t>
      </w:r>
    </w:p>
    <w:p w14:paraId="0AEB4B22" w14:textId="77777777" w:rsidR="000E12E7" w:rsidRPr="003C69A1" w:rsidRDefault="000E12E7" w:rsidP="000E12E7">
      <w:pPr>
        <w:pStyle w:val="ProductList-Body"/>
      </w:pPr>
    </w:p>
    <w:p w14:paraId="3B0F3ADE" w14:textId="5C9EE4DD" w:rsidR="005254E9" w:rsidRDefault="005254E9" w:rsidP="005254E9">
      <w:pPr>
        <w:pStyle w:val="ProductList-Body"/>
        <w:rPr>
          <w:lang w:val="ru-RU"/>
        </w:rPr>
      </w:pPr>
    </w:p>
    <w:p w14:paraId="56BECDEC" w14:textId="77777777" w:rsidR="005254E9" w:rsidRDefault="005254E9" w:rsidP="005254E9">
      <w:pPr>
        <w:pStyle w:val="ProductList-Body"/>
        <w:rPr>
          <w:lang w:val="ru-RU"/>
        </w:rPr>
      </w:pPr>
    </w:p>
    <w:p w14:paraId="7FAE1085" w14:textId="14F5F6F1" w:rsidR="000E12E7" w:rsidRPr="00BE056D" w:rsidRDefault="000E12E7" w:rsidP="000E12E7">
      <w:pPr>
        <w:pStyle w:val="ProductList-Offering2Heading"/>
        <w:outlineLvl w:val="2"/>
        <w:rPr>
          <w:lang w:val="ru-RU"/>
        </w:rPr>
      </w:pPr>
      <w:r w:rsidRPr="00BE056D">
        <w:rPr>
          <w:lang w:val="ru-RU"/>
        </w:rPr>
        <w:tab/>
      </w:r>
      <w:bookmarkStart w:id="94" w:name="_Toc437590239"/>
      <w:bookmarkStart w:id="95" w:name="_Toc452209669"/>
      <w:bookmarkStart w:id="96" w:name="_Toc435790945"/>
      <w:r>
        <w:t>Microsoft</w:t>
      </w:r>
      <w:r w:rsidRPr="00BE056D">
        <w:rPr>
          <w:lang w:val="ru-RU"/>
        </w:rPr>
        <w:t xml:space="preserve"> </w:t>
      </w:r>
      <w:r>
        <w:t>Dynamics</w:t>
      </w:r>
      <w:r w:rsidRPr="00BE056D">
        <w:rPr>
          <w:lang w:val="ru-RU"/>
        </w:rPr>
        <w:t xml:space="preserve"> </w:t>
      </w:r>
      <w:r>
        <w:t>AX</w:t>
      </w:r>
      <w:bookmarkEnd w:id="94"/>
      <w:bookmarkEnd w:id="95"/>
    </w:p>
    <w:p w14:paraId="53BCAEDC" w14:textId="77777777" w:rsidR="000E12E7" w:rsidRDefault="000E12E7" w:rsidP="000E12E7">
      <w:pPr>
        <w:pStyle w:val="ProductList-Offering1"/>
        <w:sectPr w:rsidR="000E12E7" w:rsidSect="00D73EC5">
          <w:type w:val="continuous"/>
          <w:pgSz w:w="12240" w:h="15840"/>
          <w:pgMar w:top="1440" w:right="720" w:bottom="1440" w:left="720" w:header="720" w:footer="720" w:gutter="0"/>
          <w:cols w:space="720"/>
          <w:titlePg/>
          <w:docGrid w:linePitch="360"/>
        </w:sectPr>
      </w:pPr>
    </w:p>
    <w:p w14:paraId="088D012C" w14:textId="77777777" w:rsidR="000E12E7" w:rsidRPr="003C69A1" w:rsidRDefault="000E12E7" w:rsidP="000E12E7">
      <w:pPr>
        <w:pStyle w:val="ProductList-Body"/>
      </w:pPr>
      <w:r>
        <w:rPr>
          <w:rFonts w:asciiTheme="majorHAnsi" w:hAnsiTheme="majorHAnsi"/>
          <w:sz w:val="16"/>
          <w:szCs w:val="16"/>
        </w:rPr>
        <w:t>Microsoft Dynamics AX Self Serve</w:t>
      </w:r>
    </w:p>
    <w:p w14:paraId="2472A0E5" w14:textId="77777777" w:rsidR="000E12E7" w:rsidRPr="003C69A1" w:rsidRDefault="000E12E7" w:rsidP="000E12E7">
      <w:pPr>
        <w:pStyle w:val="ProductList-Body"/>
      </w:pPr>
      <w:r>
        <w:rPr>
          <w:rFonts w:asciiTheme="majorHAnsi" w:hAnsiTheme="majorHAnsi"/>
          <w:sz w:val="16"/>
          <w:szCs w:val="16"/>
        </w:rPr>
        <w:t>Microsoft Dynamics AX Task</w:t>
      </w:r>
    </w:p>
    <w:p w14:paraId="5C933599" w14:textId="77777777" w:rsidR="000E12E7" w:rsidRPr="003C69A1" w:rsidRDefault="000E12E7" w:rsidP="000E12E7">
      <w:pPr>
        <w:pStyle w:val="ProductList-Body"/>
      </w:pPr>
      <w:r>
        <w:rPr>
          <w:rFonts w:asciiTheme="majorHAnsi" w:hAnsiTheme="majorHAnsi"/>
          <w:sz w:val="16"/>
          <w:szCs w:val="16"/>
        </w:rPr>
        <w:t>Microsoft Dynamics AX Enterprise</w:t>
      </w:r>
    </w:p>
    <w:p w14:paraId="167C2891" w14:textId="77777777" w:rsidR="000E12E7" w:rsidRPr="003C69A1" w:rsidRDefault="000E12E7" w:rsidP="000E12E7">
      <w:pPr>
        <w:pStyle w:val="ProductList-Body"/>
      </w:pPr>
      <w:r>
        <w:rPr>
          <w:rFonts w:asciiTheme="majorHAnsi" w:hAnsiTheme="majorHAnsi"/>
          <w:sz w:val="16"/>
          <w:szCs w:val="16"/>
        </w:rPr>
        <w:t>Microsoft Dynamics AX Device</w:t>
      </w:r>
    </w:p>
    <w:p w14:paraId="342D116D" w14:textId="77777777" w:rsidR="000E12E7" w:rsidRDefault="000E12E7" w:rsidP="000E12E7">
      <w:pPr>
        <w:pStyle w:val="ProductList-Body"/>
        <w:sectPr w:rsidR="000E12E7" w:rsidSect="00E275D6">
          <w:type w:val="continuous"/>
          <w:pgSz w:w="12240" w:h="15840"/>
          <w:pgMar w:top="1440" w:right="720" w:bottom="1440" w:left="720" w:header="720" w:footer="720" w:gutter="0"/>
          <w:cols w:num="2" w:space="720"/>
          <w:titlePg/>
          <w:docGrid w:linePitch="360"/>
        </w:sectPr>
      </w:pPr>
    </w:p>
    <w:p w14:paraId="400258C4" w14:textId="77777777" w:rsidR="000E12E7" w:rsidRPr="00F221CF" w:rsidRDefault="000E12E7" w:rsidP="000E12E7">
      <w:pPr>
        <w:pStyle w:val="ProductList-Body"/>
        <w:pBdr>
          <w:top w:val="single" w:sz="4" w:space="1" w:color="BFBFBF" w:themeColor="background1" w:themeShade="BF"/>
        </w:pBdr>
        <w:rPr>
          <w:b/>
          <w:color w:val="000000" w:themeColor="text1"/>
          <w:sz w:val="8"/>
          <w:szCs w:val="8"/>
          <w:lang w:eastAsia="en-US" w:bidi="ar-SA"/>
        </w:rPr>
      </w:pPr>
    </w:p>
    <w:p w14:paraId="35142CB3" w14:textId="77777777" w:rsidR="000E12E7" w:rsidRPr="003C69A1" w:rsidRDefault="000E12E7" w:rsidP="000E12E7">
      <w:pPr>
        <w:pStyle w:val="ProductList-Body"/>
        <w:tabs>
          <w:tab w:val="clear" w:pos="158"/>
          <w:tab w:val="left" w:pos="360"/>
        </w:tabs>
      </w:pPr>
      <w:r>
        <w:rPr>
          <w:b/>
          <w:color w:val="00188F"/>
        </w:rPr>
        <w:t>Външни потребители</w:t>
      </w:r>
    </w:p>
    <w:p w14:paraId="62038C2B" w14:textId="77777777" w:rsidR="000E12E7" w:rsidRPr="003C69A1" w:rsidRDefault="000E12E7" w:rsidP="000E12E7">
      <w:pPr>
        <w:pStyle w:val="ProductList-Body"/>
        <w:tabs>
          <w:tab w:val="clear" w:pos="158"/>
          <w:tab w:val="left" w:pos="360"/>
        </w:tabs>
      </w:pPr>
      <w:r>
        <w:t>Не е необходимо външните потребители на Microsoft Dynamics AX да разполагат с ЛА за достъп до Онлайн услугата. Горното условие не е приложимо за контрагентите и агентите на Клиента или неговите Свързани лица.</w:t>
      </w:r>
    </w:p>
    <w:p w14:paraId="3D252FDA" w14:textId="77777777" w:rsidR="000E12E7" w:rsidRPr="003C69A1" w:rsidRDefault="000E12E7" w:rsidP="000E12E7">
      <w:pPr>
        <w:pStyle w:val="ProductList-Body"/>
        <w:tabs>
          <w:tab w:val="clear" w:pos="158"/>
          <w:tab w:val="left" w:pos="360"/>
        </w:tabs>
      </w:pPr>
    </w:p>
    <w:p w14:paraId="56A99D0E" w14:textId="77777777" w:rsidR="000E12E7" w:rsidRPr="003C69A1" w:rsidRDefault="000E12E7" w:rsidP="000E12E7">
      <w:pPr>
        <w:pStyle w:val="ProductList-Body"/>
        <w:tabs>
          <w:tab w:val="left" w:pos="360"/>
        </w:tabs>
      </w:pPr>
      <w:r>
        <w:rPr>
          <w:b/>
          <w:color w:val="00188F"/>
        </w:rPr>
        <w:t>Изменения</w:t>
      </w:r>
    </w:p>
    <w:p w14:paraId="43FAFA47" w14:textId="77777777" w:rsidR="000E12E7" w:rsidRPr="003C69A1" w:rsidRDefault="000E12E7" w:rsidP="000E12E7">
      <w:pPr>
        <w:pStyle w:val="ProductList-Body"/>
        <w:tabs>
          <w:tab w:val="clear" w:pos="158"/>
          <w:tab w:val="left" w:pos="360"/>
        </w:tabs>
      </w:pPr>
      <w:r>
        <w:t>Клиентът може да променя Microsoft Dynamics AX, с цел да се позволи разширяване на неговата функционалност, но единствено за вътрешна употреба от Клиента.</w:t>
      </w:r>
    </w:p>
    <w:p w14:paraId="0E60479E" w14:textId="77777777" w:rsidR="000E12E7" w:rsidRPr="003C69A1" w:rsidRDefault="00DB5B30" w:rsidP="000E12E7">
      <w:pPr>
        <w:pStyle w:val="ProductList-Body"/>
        <w:shd w:val="clear" w:color="auto" w:fill="A6A6A6" w:themeFill="background1" w:themeFillShade="A6"/>
        <w:spacing w:before="120" w:after="240"/>
        <w:jc w:val="right"/>
      </w:pPr>
      <w:hyperlink w:anchor="TableofContents" w:history="1">
        <w:r w:rsidR="000E12E7">
          <w:rPr>
            <w:rStyle w:val="Hyperlink"/>
            <w:sz w:val="16"/>
            <w:szCs w:val="16"/>
          </w:rPr>
          <w:t>Съдържание</w:t>
        </w:r>
      </w:hyperlink>
      <w:r w:rsidR="000E12E7">
        <w:rPr>
          <w:sz w:val="16"/>
          <w:szCs w:val="16"/>
        </w:rPr>
        <w:t>/</w:t>
      </w:r>
      <w:hyperlink w:anchor="GeneralTerms" w:history="1">
        <w:r w:rsidR="000E12E7">
          <w:rPr>
            <w:rStyle w:val="Hyperlink"/>
            <w:sz w:val="16"/>
            <w:szCs w:val="16"/>
          </w:rPr>
          <w:t>Общи условия</w:t>
        </w:r>
      </w:hyperlink>
    </w:p>
    <w:p w14:paraId="1EA8395D" w14:textId="51A3DF9A" w:rsidR="000E12E7" w:rsidRPr="00BE056D" w:rsidRDefault="000E12E7" w:rsidP="000E12E7">
      <w:pPr>
        <w:pStyle w:val="ProductList-Offering2Heading"/>
        <w:outlineLvl w:val="2"/>
        <w:rPr>
          <w:lang w:val="bg-BG"/>
        </w:rPr>
      </w:pPr>
      <w:r w:rsidRPr="00BE056D">
        <w:rPr>
          <w:lang w:val="bg-BG"/>
        </w:rPr>
        <w:tab/>
      </w:r>
      <w:bookmarkStart w:id="97" w:name="_Toc437590240"/>
      <w:bookmarkStart w:id="98" w:name="DynamicsCRM"/>
      <w:bookmarkStart w:id="99" w:name="_Toc452209670"/>
      <w:r>
        <w:t>Microsoft</w:t>
      </w:r>
      <w:r w:rsidRPr="00BE056D">
        <w:rPr>
          <w:lang w:val="bg-BG"/>
        </w:rPr>
        <w:t xml:space="preserve"> </w:t>
      </w:r>
      <w:r>
        <w:t>Dynamics</w:t>
      </w:r>
      <w:r w:rsidRPr="00BE056D">
        <w:rPr>
          <w:lang w:val="bg-BG"/>
        </w:rPr>
        <w:t xml:space="preserve"> </w:t>
      </w:r>
      <w:r>
        <w:t>CRM</w:t>
      </w:r>
      <w:r w:rsidRPr="00BE056D">
        <w:rPr>
          <w:lang w:val="bg-BG"/>
        </w:rPr>
        <w:t xml:space="preserve"> </w:t>
      </w:r>
      <w:r>
        <w:t>Online</w:t>
      </w:r>
      <w:bookmarkEnd w:id="96"/>
      <w:bookmarkEnd w:id="97"/>
      <w:bookmarkEnd w:id="98"/>
      <w:bookmarkEnd w:id="99"/>
    </w:p>
    <w:p w14:paraId="36AD6AC5" w14:textId="77777777" w:rsidR="000E12E7" w:rsidRDefault="000E12E7" w:rsidP="000E12E7">
      <w:pPr>
        <w:pStyle w:val="ProductList-Offering1"/>
        <w:sectPr w:rsidR="000E12E7" w:rsidSect="00D73EC5">
          <w:type w:val="continuous"/>
          <w:pgSz w:w="12240" w:h="15840"/>
          <w:pgMar w:top="1440" w:right="720" w:bottom="1440" w:left="720" w:header="720" w:footer="720" w:gutter="0"/>
          <w:cols w:space="720"/>
          <w:titlePg/>
          <w:docGrid w:linePitch="360"/>
        </w:sectPr>
      </w:pPr>
    </w:p>
    <w:p w14:paraId="35E5D412" w14:textId="77777777" w:rsidR="000E12E7" w:rsidRPr="003C69A1" w:rsidRDefault="000E12E7" w:rsidP="000E12E7">
      <w:pPr>
        <w:pStyle w:val="ProductList-Body"/>
      </w:pPr>
      <w:r>
        <w:rPr>
          <w:rFonts w:asciiTheme="majorHAnsi" w:hAnsiTheme="majorHAnsi"/>
          <w:sz w:val="16"/>
          <w:szCs w:val="16"/>
        </w:rPr>
        <w:t>Microsoft Dynamics CRM Online Essentials</w:t>
      </w:r>
    </w:p>
    <w:p w14:paraId="4D057B79" w14:textId="77777777" w:rsidR="000E12E7" w:rsidRPr="003C69A1" w:rsidRDefault="000E12E7" w:rsidP="000E12E7">
      <w:pPr>
        <w:pStyle w:val="ProductList-Body"/>
      </w:pPr>
      <w:r>
        <w:rPr>
          <w:rFonts w:asciiTheme="majorHAnsi" w:hAnsiTheme="majorHAnsi"/>
          <w:sz w:val="16"/>
          <w:szCs w:val="16"/>
        </w:rPr>
        <w:t>Microsoft Dynamics CRM Online Basic</w:t>
      </w:r>
    </w:p>
    <w:p w14:paraId="665EAEFD" w14:textId="77777777" w:rsidR="000E12E7" w:rsidRPr="003C69A1" w:rsidRDefault="000E12E7" w:rsidP="000E12E7">
      <w:pPr>
        <w:pStyle w:val="ProductList-Body"/>
      </w:pPr>
      <w:r>
        <w:rPr>
          <w:rFonts w:asciiTheme="majorHAnsi" w:hAnsiTheme="majorHAnsi"/>
          <w:sz w:val="16"/>
          <w:szCs w:val="16"/>
        </w:rPr>
        <w:t>Microsoft Dynamics CRM Online Professional</w:t>
      </w:r>
    </w:p>
    <w:p w14:paraId="596C1E8A" w14:textId="77777777" w:rsidR="000E12E7" w:rsidRPr="003C69A1" w:rsidRDefault="000E12E7" w:rsidP="000E12E7">
      <w:pPr>
        <w:pStyle w:val="ProductList-Body"/>
      </w:pPr>
      <w:r>
        <w:rPr>
          <w:rFonts w:asciiTheme="majorHAnsi" w:hAnsiTheme="majorHAnsi"/>
          <w:sz w:val="16"/>
          <w:szCs w:val="16"/>
        </w:rPr>
        <w:t>Microsoft Dynamics CRM Online Enterprise</w:t>
      </w:r>
    </w:p>
    <w:p w14:paraId="23DC6CED" w14:textId="77777777" w:rsidR="000E12E7" w:rsidRPr="003C69A1" w:rsidRDefault="000E12E7" w:rsidP="000E12E7">
      <w:pPr>
        <w:pStyle w:val="ProductList-Body"/>
      </w:pPr>
      <w:r>
        <w:rPr>
          <w:rFonts w:asciiTheme="majorHAnsi" w:hAnsiTheme="majorHAnsi"/>
          <w:sz w:val="16"/>
          <w:szCs w:val="16"/>
        </w:rPr>
        <w:t>Самообслужване на служители на Microsoft Dynamics</w:t>
      </w:r>
    </w:p>
    <w:p w14:paraId="5A4B7CF0" w14:textId="77777777" w:rsidR="000E12E7" w:rsidRDefault="000E12E7" w:rsidP="000E12E7">
      <w:pPr>
        <w:pStyle w:val="ProductList-Body"/>
        <w:sectPr w:rsidR="000E12E7" w:rsidSect="00E275D6">
          <w:type w:val="continuous"/>
          <w:pgSz w:w="12240" w:h="15840"/>
          <w:pgMar w:top="1440" w:right="720" w:bottom="1440" w:left="720" w:header="720" w:footer="720" w:gutter="0"/>
          <w:cols w:num="2" w:space="720"/>
          <w:titlePg/>
          <w:docGrid w:linePitch="360"/>
        </w:sectPr>
      </w:pPr>
    </w:p>
    <w:p w14:paraId="1D04EFE9" w14:textId="77777777" w:rsidR="000E12E7" w:rsidRPr="00F221CF" w:rsidRDefault="000E12E7" w:rsidP="000E12E7">
      <w:pPr>
        <w:pStyle w:val="ProductList-Body"/>
        <w:pBdr>
          <w:top w:val="single" w:sz="4" w:space="1" w:color="BFBFBF" w:themeColor="background1" w:themeShade="BF"/>
        </w:pBdr>
        <w:rPr>
          <w:b/>
          <w:color w:val="000000" w:themeColor="text1"/>
          <w:sz w:val="8"/>
          <w:szCs w:val="8"/>
          <w:lang w:eastAsia="en-US" w:bidi="ar-SA"/>
        </w:rPr>
      </w:pPr>
    </w:p>
    <w:p w14:paraId="6174869F" w14:textId="77777777" w:rsidR="000E12E7" w:rsidRPr="003C69A1" w:rsidRDefault="000E12E7" w:rsidP="000E12E7">
      <w:pPr>
        <w:pStyle w:val="ProductList-Body"/>
        <w:tabs>
          <w:tab w:val="clear" w:pos="158"/>
          <w:tab w:val="left" w:pos="360"/>
        </w:tabs>
      </w:pPr>
      <w:r>
        <w:rPr>
          <w:b/>
          <w:color w:val="00188F"/>
        </w:rPr>
        <w:t>Външни потребители</w:t>
      </w:r>
    </w:p>
    <w:p w14:paraId="4E5D7ED1" w14:textId="77777777" w:rsidR="000E12E7" w:rsidRPr="003C69A1" w:rsidRDefault="000E12E7" w:rsidP="000E12E7">
      <w:pPr>
        <w:pStyle w:val="ProductList-Body"/>
        <w:tabs>
          <w:tab w:val="clear" w:pos="158"/>
          <w:tab w:val="left" w:pos="360"/>
        </w:tabs>
      </w:pPr>
      <w:r>
        <w:t>Не е необходимо Външните потребители на всички издания на Microsoft Dynamics CRM Online и Parature (на Microsoft) да разполагат с ЛА за достъп до Онлайн услугата, освен ако не използват клиенти на Microsoft Dynamics CRM. Горното условие не е приложимо за контрагентите и агентите на Клиента или неговите Свързани лица.</w:t>
      </w:r>
    </w:p>
    <w:p w14:paraId="73D6F7D5" w14:textId="77777777" w:rsidR="000E12E7" w:rsidRPr="003C69A1" w:rsidRDefault="00DB5B30" w:rsidP="000E12E7">
      <w:pPr>
        <w:pStyle w:val="ProductList-Body"/>
        <w:shd w:val="clear" w:color="auto" w:fill="A6A6A6" w:themeFill="background1" w:themeFillShade="A6"/>
        <w:spacing w:before="120" w:after="240"/>
        <w:jc w:val="right"/>
      </w:pPr>
      <w:hyperlink w:anchor="TableofContents" w:history="1">
        <w:r w:rsidR="000E12E7">
          <w:rPr>
            <w:rStyle w:val="Hyperlink"/>
            <w:sz w:val="16"/>
            <w:szCs w:val="16"/>
          </w:rPr>
          <w:t>Съдържание</w:t>
        </w:r>
      </w:hyperlink>
      <w:r w:rsidR="000E12E7">
        <w:rPr>
          <w:sz w:val="16"/>
          <w:szCs w:val="16"/>
        </w:rPr>
        <w:t>/</w:t>
      </w:r>
      <w:hyperlink w:anchor="GeneralTerms" w:history="1">
        <w:r w:rsidR="000E12E7">
          <w:rPr>
            <w:rStyle w:val="Hyperlink"/>
            <w:sz w:val="16"/>
            <w:szCs w:val="16"/>
          </w:rPr>
          <w:t>Общи условия</w:t>
        </w:r>
      </w:hyperlink>
    </w:p>
    <w:p w14:paraId="18BD01E1" w14:textId="77777777" w:rsidR="0074447C" w:rsidRPr="00B95770" w:rsidRDefault="0074447C" w:rsidP="00000F05">
      <w:pPr>
        <w:pStyle w:val="ProductList-Offering2Heading"/>
        <w:rPr>
          <w:lang w:val="bg-BG"/>
        </w:rPr>
      </w:pPr>
      <w:r w:rsidRPr="00B95770">
        <w:rPr>
          <w:lang w:val="bg-BG"/>
        </w:rPr>
        <w:tab/>
      </w:r>
      <w:bookmarkStart w:id="100" w:name="MicrosoftDynamicsMarketing"/>
      <w:bookmarkStart w:id="101" w:name="_Toc452209671"/>
      <w:r>
        <w:t>Microsoft</w:t>
      </w:r>
      <w:r w:rsidRPr="00B95770">
        <w:rPr>
          <w:lang w:val="bg-BG"/>
        </w:rPr>
        <w:t xml:space="preserve"> </w:t>
      </w:r>
      <w:r>
        <w:t>Dynamics</w:t>
      </w:r>
      <w:r w:rsidRPr="00B95770">
        <w:rPr>
          <w:lang w:val="bg-BG"/>
        </w:rPr>
        <w:t xml:space="preserve"> </w:t>
      </w:r>
      <w:r>
        <w:t>Marketing</w:t>
      </w:r>
      <w:bookmarkEnd w:id="100"/>
      <w:bookmarkEnd w:id="10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0E12E7"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Споразумение за услуги</w:t>
      </w:r>
    </w:p>
    <w:p w14:paraId="2C29C397" w14:textId="607B3120" w:rsidR="00E53C1F" w:rsidRPr="00690C65" w:rsidRDefault="00E53C1F" w:rsidP="00E53C1F">
      <w:pPr>
        <w:pStyle w:val="ProductList-Body"/>
      </w:pPr>
      <w:r>
        <w:t>Няма SLA за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0412FD">
      <w:pPr>
        <w:pStyle w:val="ProductList-Body"/>
        <w:keepNext/>
        <w:tabs>
          <w:tab w:val="clear" w:pos="158"/>
          <w:tab w:val="left" w:pos="360"/>
        </w:tabs>
      </w:pPr>
      <w:r>
        <w:rPr>
          <w:b/>
          <w:color w:val="00188F"/>
        </w:rPr>
        <w:t>Профил на потребител в уеб</w:t>
      </w:r>
    </w:p>
    <w:p w14:paraId="3098B83A" w14:textId="6E24701A" w:rsidR="0074447C" w:rsidRDefault="0074447C" w:rsidP="0074447C">
      <w:pPr>
        <w:pStyle w:val="ProductList-Body"/>
      </w:pPr>
      <w:r>
        <w:t>ЛА за потребител не е необходим за потребителите, конфигурирали и получили достъп до тази Онлайн услуга като Потребители на уеб портал.</w:t>
      </w:r>
    </w:p>
    <w:p w14:paraId="06ED8338" w14:textId="77777777" w:rsidR="008C5EFE" w:rsidRDefault="008C5EFE" w:rsidP="0074447C">
      <w:pPr>
        <w:pStyle w:val="ProductList-Body"/>
      </w:pPr>
    </w:p>
    <w:p w14:paraId="4799C2C7" w14:textId="77777777" w:rsidR="000412FD" w:rsidRPr="007F0A21" w:rsidRDefault="000412FD" w:rsidP="000412FD">
      <w:pPr>
        <w:pStyle w:val="ProductList-Body"/>
        <w:keepNext/>
      </w:pPr>
      <w:r>
        <w:rPr>
          <w:b/>
          <w:color w:val="00188F"/>
        </w:rPr>
        <w:t>Мобилни текстови съобщения</w:t>
      </w:r>
    </w:p>
    <w:p w14:paraId="632C7F87" w14:textId="70D23437" w:rsidR="00470339" w:rsidRPr="00927E5E" w:rsidRDefault="000412FD" w:rsidP="000412FD">
      <w:pPr>
        <w:pStyle w:val="ProductList-Body"/>
      </w:pPr>
      <w:r>
        <w:t>Клиентът носи отговорност само за съдържанието, създаването, инициирането и предаването на всички мобилни текстови съобщения, предоставени от Microsoft, и ще спазва всички приложими кодекси за поведение на отрасъла, които Microsoft предоставя от време на време. Съставители на съдържание или доставчици на трети лица, участващи в</w:t>
      </w:r>
      <w:r>
        <w:rPr>
          <w:lang w:val="en-US"/>
        </w:rPr>
        <w:t> </w:t>
      </w:r>
      <w:r>
        <w:t>предаването на мобилни текстови съобщения, не са подизпълнители на Microsoft</w:t>
      </w:r>
      <w:r w:rsidR="008C5EFE">
        <w:t>.</w:t>
      </w:r>
    </w:p>
    <w:p w14:paraId="6DE06528" w14:textId="77777777" w:rsidR="0074447C" w:rsidRPr="00690C65" w:rsidRDefault="00DB5B30"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C492BA3" w14:textId="163FBDEA" w:rsidR="00234095" w:rsidRPr="00B95770" w:rsidRDefault="00234095" w:rsidP="00564004">
      <w:pPr>
        <w:pStyle w:val="ProductList-Offering2Heading"/>
        <w:keepNext/>
        <w:rPr>
          <w:lang w:val="bg-BG"/>
        </w:rPr>
      </w:pPr>
      <w:r w:rsidRPr="00B95770">
        <w:rPr>
          <w:lang w:val="bg-BG"/>
        </w:rPr>
        <w:tab/>
      </w:r>
      <w:bookmarkStart w:id="102" w:name="_Toc452209672"/>
      <w:r>
        <w:t>Microsoft</w:t>
      </w:r>
      <w:r w:rsidRPr="00B95770">
        <w:rPr>
          <w:lang w:val="bg-BG"/>
        </w:rPr>
        <w:t xml:space="preserve"> </w:t>
      </w:r>
      <w:r>
        <w:t>Social</w:t>
      </w:r>
      <w:r w:rsidRPr="00B95770">
        <w:rPr>
          <w:lang w:val="bg-BG"/>
        </w:rPr>
        <w:t xml:space="preserve"> </w:t>
      </w:r>
      <w:r>
        <w:t>Engagement</w:t>
      </w:r>
      <w:bookmarkEnd w:id="10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B95770"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Споразумение за услуги</w:t>
      </w:r>
    </w:p>
    <w:p w14:paraId="2526FAEE" w14:textId="02CF1C30" w:rsidR="00DD2927" w:rsidRPr="00690C65" w:rsidRDefault="00DD2927" w:rsidP="00DD2927">
      <w:pPr>
        <w:pStyle w:val="ProductList-Body"/>
      </w:pPr>
      <w:r>
        <w:t>Няма SLA за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Социално съдържание, получено чрез Microsoft Social Engagement</w:t>
      </w:r>
    </w:p>
    <w:p w14:paraId="5E68D6B4" w14:textId="67C1D2D9" w:rsidR="00234095" w:rsidRPr="00690C65" w:rsidRDefault="00234095" w:rsidP="00234095">
      <w:pPr>
        <w:pStyle w:val="ProductList-Body"/>
        <w:tabs>
          <w:tab w:val="clear" w:pos="158"/>
          <w:tab w:val="left" w:pos="360"/>
        </w:tabs>
      </w:pPr>
      <w:r>
        <w:t>Социалното съдържание представлява публично достъпно съдържание, което се събира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Можете да използвате Социално съдържание само за своите вътрешни бизнес цели. Microsoft си запазва правото:</w:t>
      </w:r>
    </w:p>
    <w:p w14:paraId="77019DD1" w14:textId="77777777" w:rsidR="00234095" w:rsidRPr="00690C65" w:rsidRDefault="00234095" w:rsidP="00234095">
      <w:pPr>
        <w:pStyle w:val="ProductList-Body"/>
        <w:numPr>
          <w:ilvl w:val="0"/>
          <w:numId w:val="13"/>
        </w:numPr>
        <w:ind w:left="450" w:hanging="270"/>
      </w:pPr>
      <w:r>
        <w:t xml:space="preserve">съхраняваме Социално съдържание в база данни заедно със съдържание, събирано от други източници и по силата на други лицензи; </w:t>
      </w:r>
    </w:p>
    <w:p w14:paraId="14104062" w14:textId="77777777" w:rsidR="00234095" w:rsidRPr="00690C65" w:rsidRDefault="00234095" w:rsidP="00234095">
      <w:pPr>
        <w:pStyle w:val="ProductList-Body"/>
        <w:numPr>
          <w:ilvl w:val="0"/>
          <w:numId w:val="13"/>
        </w:numPr>
        <w:spacing w:before="40"/>
        <w:ind w:left="450" w:hanging="274"/>
      </w:pPr>
      <w:r>
        <w:t xml:space="preserve">да осъществява достъп до, да редактира или да изтрива Социално съдържание в отговор на заявка от социална мрежа, услуга за индексиране или събиране на данни, собственик на Социалното съдържание или заявка за сваляне на съдържанието по силата на Закона за авторското право в цифровата епоха; </w:t>
      </w:r>
    </w:p>
    <w:p w14:paraId="4E82A0FB" w14:textId="77777777" w:rsidR="00234095" w:rsidRPr="00690C65" w:rsidRDefault="00234095" w:rsidP="00234095">
      <w:pPr>
        <w:pStyle w:val="ProductList-Body"/>
        <w:numPr>
          <w:ilvl w:val="0"/>
          <w:numId w:val="13"/>
        </w:numPr>
        <w:spacing w:before="40"/>
        <w:ind w:left="450" w:hanging="274"/>
      </w:pPr>
      <w:r>
        <w:t>да инструктира Клиента да редактира или да изтрива Социално съдържание, ако Клиентът експортира Социално съдържание, както и</w:t>
      </w:r>
    </w:p>
    <w:p w14:paraId="04668B90" w14:textId="57844584" w:rsidR="00234095" w:rsidRPr="00690C65" w:rsidRDefault="00234095" w:rsidP="00234095">
      <w:pPr>
        <w:pStyle w:val="ProductList-Body"/>
        <w:numPr>
          <w:ilvl w:val="0"/>
          <w:numId w:val="13"/>
        </w:numPr>
        <w:spacing w:before="40"/>
        <w:ind w:left="450" w:hanging="274"/>
      </w:pPr>
      <w:r>
        <w:t xml:space="preserve">да изтриваме или допълнително ограничаваме достъпа до Социалното съдържание след прекратяване или изтичане на срока на Онлайн услугата. </w:t>
      </w:r>
    </w:p>
    <w:p w14:paraId="76991E49" w14:textId="77777777" w:rsidR="00E776C5" w:rsidRPr="00690C65" w:rsidRDefault="00DB5B30"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B2BCF60" w14:textId="7733D1B9" w:rsidR="00E776C5" w:rsidRPr="00B95770" w:rsidRDefault="00BE056D" w:rsidP="00000F05">
      <w:pPr>
        <w:pStyle w:val="ProductList-Offering2Heading"/>
        <w:rPr>
          <w:lang w:val="ru-RU"/>
        </w:rPr>
      </w:pPr>
      <w:r w:rsidRPr="00BE056D">
        <w:rPr>
          <w:lang w:val="ru-RU"/>
        </w:rPr>
        <w:tab/>
      </w:r>
      <w:bookmarkStart w:id="103" w:name="_Toc452209673"/>
      <w:r w:rsidR="00E776C5">
        <w:t>Parature</w:t>
      </w:r>
      <w:r w:rsidR="00E776C5" w:rsidRPr="00B95770">
        <w:rPr>
          <w:lang w:val="ru-RU"/>
        </w:rPr>
        <w:t xml:space="preserve"> (на </w:t>
      </w:r>
      <w:r w:rsidR="00E776C5">
        <w:t>Microsoft</w:t>
      </w:r>
      <w:r w:rsidR="00E776C5" w:rsidRPr="00B95770">
        <w:rPr>
          <w:lang w:val="ru-RU"/>
        </w:rPr>
        <w:t>)</w:t>
      </w:r>
      <w:bookmarkEnd w:id="103"/>
    </w:p>
    <w:p w14:paraId="72DC0FC9" w14:textId="341C5E91" w:rsidR="00E776C5" w:rsidRPr="00690C65" w:rsidRDefault="00E776C5" w:rsidP="003805A6">
      <w:pPr>
        <w:pStyle w:val="ProductList-Body"/>
      </w:pPr>
      <w:r>
        <w:rPr>
          <w:rFonts w:asciiTheme="majorHAnsi" w:hAnsiTheme="majorHAnsi"/>
          <w:sz w:val="16"/>
          <w:szCs w:val="16"/>
        </w:rPr>
        <w:t>Parature Enterprise</w:t>
      </w:r>
    </w:p>
    <w:p w14:paraId="7F568B1A" w14:textId="77777777" w:rsidR="00E776C5" w:rsidRPr="00E81045" w:rsidRDefault="00E776C5" w:rsidP="003805A6">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3805A6">
      <w:pPr>
        <w:pStyle w:val="ProductList-Body"/>
      </w:pPr>
      <w:r>
        <w:rPr>
          <w:b/>
          <w:color w:val="00188F"/>
        </w:rPr>
        <w:t>Споразумение за услуги</w:t>
      </w:r>
    </w:p>
    <w:p w14:paraId="34B12191" w14:textId="7BA81900" w:rsidR="00DD2927" w:rsidRPr="00690C65" w:rsidRDefault="00DD2927" w:rsidP="003805A6">
      <w:pPr>
        <w:pStyle w:val="ProductList-Body"/>
      </w:pPr>
      <w:r>
        <w:t>Няма SLA за Parature (на Microsoft).</w:t>
      </w:r>
    </w:p>
    <w:p w14:paraId="08C7C227" w14:textId="77777777" w:rsidR="00DD2927" w:rsidRPr="00690C65" w:rsidRDefault="00DD2927" w:rsidP="003805A6">
      <w:pPr>
        <w:pStyle w:val="ProductList-Body"/>
      </w:pPr>
    </w:p>
    <w:p w14:paraId="463F46D2" w14:textId="170AF552" w:rsidR="00DD2927" w:rsidRPr="00690C65" w:rsidRDefault="00DD2927" w:rsidP="003805A6">
      <w:pPr>
        <w:pStyle w:val="ProductList-Body"/>
      </w:pPr>
      <w:r>
        <w:t xml:space="preserve">Клиентите могат да използват Parature съобразно условията за поверителност и/или защита на адрес: </w:t>
      </w:r>
      <w:hyperlink r:id="rId40" w:history="1">
        <w:r w:rsidRPr="00564004">
          <w:rPr>
            <w:rStyle w:val="Hyperlink"/>
          </w:rPr>
          <w:t>http://www.parature.com/privacylegal/</w:t>
        </w:r>
      </w:hyperlink>
      <w:r>
        <w:t>.</w:t>
      </w:r>
    </w:p>
    <w:p w14:paraId="1C854430" w14:textId="77777777" w:rsidR="00E776C5" w:rsidRPr="00690C65" w:rsidRDefault="00DB5B30"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E44AC5B" w14:textId="6D7F2572" w:rsidR="003D22CB" w:rsidRPr="00B95770" w:rsidRDefault="004E52BA" w:rsidP="00316F31">
      <w:pPr>
        <w:pStyle w:val="ProductList-OfferingGroupHeading"/>
        <w:spacing w:after="80"/>
        <w:outlineLvl w:val="1"/>
        <w:rPr>
          <w:lang w:val="ru-RU"/>
        </w:rPr>
      </w:pPr>
      <w:bookmarkStart w:id="104" w:name="_Toc452209674"/>
      <w:r w:rsidRPr="00B95770">
        <w:rPr>
          <w:lang w:val="ru-RU"/>
        </w:rPr>
        <w:t xml:space="preserve">Услуги на </w:t>
      </w:r>
      <w:r>
        <w:t>Office</w:t>
      </w:r>
      <w:r w:rsidRPr="00B95770">
        <w:rPr>
          <w:lang w:val="ru-RU"/>
        </w:rPr>
        <w:t xml:space="preserve"> 365</w:t>
      </w:r>
      <w:bookmarkEnd w:id="104"/>
    </w:p>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5" w:name="CoreFeaturesforOffice365Services"/>
      <w:r>
        <w:rPr>
          <w:b/>
          <w:color w:val="00188F"/>
        </w:rPr>
        <w:t>Основни функции за Услуги на Office 365</w:t>
      </w:r>
    </w:p>
    <w:bookmarkEnd w:id="105"/>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28A0978" w14:textId="77777777" w:rsidR="00470339" w:rsidRPr="00927E5E" w:rsidRDefault="00470339" w:rsidP="00470339">
      <w:pPr>
        <w:pStyle w:val="ProductList-Body"/>
        <w:tabs>
          <w:tab w:val="clear" w:pos="158"/>
          <w:tab w:val="left" w:pos="180"/>
        </w:tabs>
      </w:pPr>
      <w:r>
        <w:rPr>
          <w:b/>
          <w:color w:val="00188F"/>
        </w:rPr>
        <w:t>Пакети с лицензи за абонамент</w:t>
      </w:r>
    </w:p>
    <w:p w14:paraId="649A2AD7" w14:textId="77777777" w:rsidR="00470339" w:rsidRPr="00927E5E" w:rsidRDefault="00470339" w:rsidP="00470339">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отговарят на изискванията за Услуги на Office 365.</w:t>
      </w:r>
    </w:p>
    <w:p w14:paraId="143997D5" w14:textId="1A2A4447" w:rsidR="004A2A95" w:rsidRPr="00690C65" w:rsidRDefault="004A2A95" w:rsidP="004A2A95">
      <w:pPr>
        <w:pStyle w:val="ProductList-Body"/>
        <w:tabs>
          <w:tab w:val="clear" w:pos="158"/>
          <w:tab w:val="left" w:pos="180"/>
        </w:tabs>
      </w:pPr>
    </w:p>
    <w:p w14:paraId="40EDB465" w14:textId="77777777" w:rsidR="00E93FD0" w:rsidRPr="00690C65" w:rsidRDefault="00E93FD0" w:rsidP="00000F05">
      <w:pPr>
        <w:pStyle w:val="ProductList-Offering2Heading"/>
      </w:pPr>
      <w:r w:rsidRPr="00B95770">
        <w:rPr>
          <w:lang w:val="ru-RU"/>
        </w:rPr>
        <w:tab/>
      </w:r>
      <w:bookmarkStart w:id="106" w:name="_Toc452209675"/>
      <w:r>
        <w:t>Exchange Online</w:t>
      </w:r>
      <w:bookmarkEnd w:id="106"/>
    </w:p>
    <w:p w14:paraId="504B85AD" w14:textId="77777777" w:rsidR="00E93FD0" w:rsidRDefault="00E93FD0" w:rsidP="004E52BA">
      <w:pPr>
        <w:pStyle w:val="ProductList-Offering1"/>
        <w:sectPr w:rsidR="00E93FD0" w:rsidSect="00E275D6">
          <w:footerReference w:type="default" r:id="rId41"/>
          <w:footerReference w:type="first" r:id="rId42"/>
          <w:type w:val="continuous"/>
          <w:pgSz w:w="12240" w:h="15840"/>
          <w:pgMar w:top="1440" w:right="720" w:bottom="1440" w:left="720" w:header="720" w:footer="720" w:gutter="0"/>
          <w:cols w:space="720"/>
          <w:titlePg/>
          <w:docGrid w:linePitch="360"/>
        </w:sectPr>
      </w:pPr>
    </w:p>
    <w:p w14:paraId="201E02B1" w14:textId="3A5A095B" w:rsidR="00D02EF7" w:rsidRDefault="00D02EF7" w:rsidP="00EF1E73">
      <w:pPr>
        <w:pStyle w:val="ProductList-Body"/>
        <w:rPr>
          <w:rFonts w:asciiTheme="majorHAnsi" w:hAnsiTheme="majorHAnsi"/>
          <w:sz w:val="16"/>
          <w:szCs w:val="16"/>
        </w:rPr>
      </w:pPr>
      <w:r w:rsidRPr="00D02EF7">
        <w:rPr>
          <w:rFonts w:asciiTheme="majorHAnsi" w:hAnsiTheme="majorHAnsi"/>
          <w:sz w:val="16"/>
          <w:szCs w:val="16"/>
        </w:rPr>
        <w:t>Advanced Threat Protection</w:t>
      </w:r>
    </w:p>
    <w:p w14:paraId="787610FA" w14:textId="1EB7AABB" w:rsidR="004E52BA" w:rsidRPr="00690C65" w:rsidRDefault="00E275D6" w:rsidP="00EF1E73">
      <w:pPr>
        <w:pStyle w:val="ProductList-Body"/>
      </w:pPr>
      <w:r>
        <w:rPr>
          <w:rFonts w:asciiTheme="majorHAnsi" w:hAnsiTheme="majorHAnsi"/>
          <w:sz w:val="16"/>
          <w:szCs w:val="16"/>
        </w:rPr>
        <w:t>Защита от загуба на данни</w:t>
      </w:r>
    </w:p>
    <w:p w14:paraId="27CEEB85" w14:textId="77777777" w:rsidR="004E52BA" w:rsidRPr="00690C65" w:rsidRDefault="004E52BA" w:rsidP="00EF1E73">
      <w:pPr>
        <w:pStyle w:val="ProductList-Body"/>
      </w:pPr>
      <w:r>
        <w:rPr>
          <w:rFonts w:asciiTheme="majorHAnsi" w:hAnsiTheme="majorHAnsi"/>
          <w:sz w:val="16"/>
          <w:szCs w:val="16"/>
        </w:rPr>
        <w:t>Exchange Online Archiving за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за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2CF81441" w14:textId="36468419" w:rsidR="001A19E0" w:rsidRPr="00690C65" w:rsidRDefault="001A19E0" w:rsidP="001A19E0">
      <w:pPr>
        <w:pStyle w:val="ProductList-Body"/>
        <w:ind w:left="180"/>
      </w:pPr>
      <w:r>
        <w:t>Клиентът ще може да възстановява съдържанието на изтрити несподелени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81045">
      <w:pPr>
        <w:pStyle w:val="ProductList-Body"/>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43"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Лиценз на устройството за защита от загуба на данни</w:t>
      </w:r>
    </w:p>
    <w:p w14:paraId="2D2A7D2E" w14:textId="77777777" w:rsidR="009427A1"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3741B0E2" w14:textId="77777777" w:rsidR="00D02EF7" w:rsidRDefault="00D02EF7" w:rsidP="009427A1">
      <w:pPr>
        <w:pStyle w:val="ProductList-Body"/>
        <w:tabs>
          <w:tab w:val="clear" w:pos="158"/>
          <w:tab w:val="left" w:pos="180"/>
        </w:tabs>
      </w:pPr>
    </w:p>
    <w:p w14:paraId="248B5622" w14:textId="77777777" w:rsidR="00D02EF7" w:rsidRPr="00BD022E" w:rsidRDefault="00D02EF7" w:rsidP="00BD022E">
      <w:pPr>
        <w:pStyle w:val="ProductList-Body"/>
        <w:rPr>
          <w:b/>
          <w:color w:val="00188F"/>
        </w:rPr>
      </w:pPr>
      <w:bookmarkStart w:id="107" w:name="_Toc423959249"/>
      <w:r w:rsidRPr="00BD022E">
        <w:rPr>
          <w:b/>
          <w:color w:val="00188F"/>
        </w:rPr>
        <w:t>Споразумение за услуги</w:t>
      </w:r>
      <w:bookmarkEnd w:id="107"/>
    </w:p>
    <w:p w14:paraId="10742E2C" w14:textId="77777777" w:rsidR="00D02EF7" w:rsidRDefault="00D02EF7" w:rsidP="00D02EF7">
      <w:pPr>
        <w:pStyle w:val="ProductList-Body"/>
        <w:tabs>
          <w:tab w:val="clear" w:pos="158"/>
          <w:tab w:val="left" w:pos="180"/>
        </w:tabs>
      </w:pPr>
      <w:r>
        <w:t>Няма SLA за Advanced Threat Protection.</w:t>
      </w:r>
    </w:p>
    <w:p w14:paraId="4B754C73" w14:textId="77777777" w:rsidR="00E93FD0" w:rsidRPr="00690C65" w:rsidRDefault="00DB5B30"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45B06D2" w14:textId="4E7FB79D" w:rsidR="00862C50" w:rsidRPr="00B95770" w:rsidRDefault="00862C50" w:rsidP="00000F05">
      <w:pPr>
        <w:pStyle w:val="ProductList-Offering2Heading"/>
        <w:rPr>
          <w:lang w:val="ru-RU"/>
        </w:rPr>
      </w:pPr>
      <w:bookmarkStart w:id="108" w:name="Office365Applications"/>
      <w:r w:rsidRPr="00B95770">
        <w:rPr>
          <w:lang w:val="ru-RU"/>
        </w:rPr>
        <w:tab/>
      </w:r>
      <w:bookmarkStart w:id="109" w:name="_Toc452209676"/>
      <w:r w:rsidRPr="00B95770">
        <w:rPr>
          <w:lang w:val="ru-RU"/>
        </w:rPr>
        <w:t xml:space="preserve">Приложения на </w:t>
      </w:r>
      <w:r>
        <w:t>Office</w:t>
      </w:r>
      <w:r w:rsidRPr="00B95770">
        <w:rPr>
          <w:lang w:val="ru-RU"/>
        </w:rPr>
        <w:t xml:space="preserve"> 365</w:t>
      </w:r>
      <w:bookmarkEnd w:id="10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08"/>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за Office 365</w:t>
      </w:r>
    </w:p>
    <w:p w14:paraId="6EAB729C" w14:textId="5397097C" w:rsidR="00862C50" w:rsidRPr="00690C65" w:rsidRDefault="00862C50" w:rsidP="00862C50">
      <w:pPr>
        <w:pStyle w:val="ProductList-Body"/>
      </w:pPr>
      <w:r>
        <w:rPr>
          <w:rFonts w:asciiTheme="majorHAnsi" w:hAnsiTheme="majorHAnsi"/>
          <w:sz w:val="16"/>
          <w:szCs w:val="16"/>
        </w:rPr>
        <w:t>Visio Pro за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6E6DDB39" w14:textId="04A64507" w:rsidR="00123E7D" w:rsidRPr="00690C65" w:rsidRDefault="00123E7D" w:rsidP="00123E7D">
      <w:pPr>
        <w:pStyle w:val="ProductList-Body"/>
      </w:pPr>
      <w:r>
        <w:t>Няма SLA за Project Pro за Office 365 и Visio Pro за Office 365.</w:t>
      </w:r>
    </w:p>
    <w:p w14:paraId="446EB6D0" w14:textId="77777777" w:rsidR="00123E7D" w:rsidRPr="00690C65" w:rsidRDefault="00123E7D" w:rsidP="00A22A70">
      <w:pPr>
        <w:pStyle w:val="ProductList-Body"/>
      </w:pPr>
    </w:p>
    <w:p w14:paraId="13C874DD" w14:textId="77777777" w:rsidR="00821ADE" w:rsidRDefault="00821ADE" w:rsidP="00821ADE">
      <w:pPr>
        <w:pStyle w:val="ProductList-Body"/>
        <w:rPr>
          <w:b/>
          <w:color w:val="00188F"/>
        </w:rPr>
      </w:pPr>
      <w:r>
        <w:rPr>
          <w:b/>
          <w:color w:val="00188F"/>
        </w:rPr>
        <w:t>Права за инсталиране и използване</w:t>
      </w:r>
    </w:p>
    <w:p w14:paraId="0C38019A" w14:textId="77777777" w:rsidR="00821ADE" w:rsidRDefault="00821ADE" w:rsidP="00821ADE">
      <w:pPr>
        <w:pStyle w:val="ProductList-Body"/>
      </w:pPr>
      <w:r>
        <w:t>Всеки потребител, на когото Клиентът прехвърля ЛА за потребител, трябва да разполага с Акаунт в Microsoft, за да използва предоставения софтуер с абонамента. Тези потребители:</w:t>
      </w:r>
    </w:p>
    <w:p w14:paraId="5BA23714" w14:textId="77777777" w:rsidR="00821ADE" w:rsidRDefault="00821ADE" w:rsidP="00821ADE">
      <w:pPr>
        <w:pStyle w:val="ProductList-Body"/>
        <w:numPr>
          <w:ilvl w:val="0"/>
          <w:numId w:val="39"/>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7927D4B3" w14:textId="77777777" w:rsidR="00821ADE" w:rsidRDefault="00821ADE" w:rsidP="00821ADE">
      <w:pPr>
        <w:pStyle w:val="ProductList-Body"/>
        <w:numPr>
          <w:ilvl w:val="0"/>
          <w:numId w:val="39"/>
        </w:numPr>
        <w:spacing w:before="40"/>
        <w:ind w:left="450" w:hanging="274"/>
      </w:pPr>
      <w:r>
        <w:t xml:space="preserve">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t>
      </w:r>
      <w:hyperlink r:id="rId44" w:history="1">
        <w:r>
          <w:rPr>
            <w:rStyle w:val="Hyperlink"/>
          </w:rPr>
          <w:t>www.office.com/sca</w:t>
        </w:r>
      </w:hyperlink>
      <w:r>
        <w:rPr>
          <w:color w:val="1F497D"/>
        </w:rPr>
        <w:t xml:space="preserve">. </w:t>
      </w:r>
      <w:r>
        <w:t>За целите на това право за използване „мрежов сървър“ означава физически хардуерен сървър, отделен единствено за използване от Клиента. Тази разпоредба относно активирането на споделен компютър не се прилага за Лиценз на клиенти за Office 365 Business; и</w:t>
      </w:r>
    </w:p>
    <w:p w14:paraId="0817E073" w14:textId="77777777" w:rsidR="00821ADE" w:rsidRDefault="00821ADE" w:rsidP="00821ADE">
      <w:pPr>
        <w:pStyle w:val="ProductList-Body"/>
        <w:numPr>
          <w:ilvl w:val="0"/>
          <w:numId w:val="39"/>
        </w:numPr>
        <w:spacing w:before="40"/>
        <w:ind w:left="450" w:hanging="274"/>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56F1FB54" w14:textId="77777777" w:rsidR="000412FD" w:rsidRPr="007F0A21" w:rsidRDefault="000412FD" w:rsidP="000412FD">
      <w:pPr>
        <w:pStyle w:val="ProductList-Body"/>
        <w:ind w:left="180"/>
      </w:pPr>
    </w:p>
    <w:p w14:paraId="1C439E75" w14:textId="77777777" w:rsidR="000412FD" w:rsidRPr="007F0A21" w:rsidRDefault="000412FD" w:rsidP="000412FD">
      <w:pPr>
        <w:pStyle w:val="ProductList-Body"/>
      </w:pPr>
      <w:r>
        <w:rPr>
          <w:b/>
          <w:color w:val="00188F"/>
        </w:rPr>
        <w:t>Посочените по-долу условия важат само за Office 365 Business и Office 365 ProPlus</w:t>
      </w:r>
    </w:p>
    <w:p w14:paraId="6922B948" w14:textId="77777777" w:rsidR="000412FD" w:rsidRPr="007F0A21" w:rsidRDefault="000412FD" w:rsidP="000412FD">
      <w:pPr>
        <w:pStyle w:val="ProductList-Body"/>
        <w:ind w:left="180"/>
      </w:pPr>
      <w:r>
        <w:rPr>
          <w:b/>
          <w:color w:val="0072C6"/>
        </w:rPr>
        <w:t>Смартфони и таблети</w:t>
      </w:r>
    </w:p>
    <w:p w14:paraId="1938521A" w14:textId="742AE3A2" w:rsidR="009427A1" w:rsidRPr="00690C65" w:rsidRDefault="000412FD" w:rsidP="000412FD">
      <w:pPr>
        <w:pStyle w:val="ProductList-Body"/>
        <w:ind w:left="180"/>
      </w:pPr>
      <w:r>
        <w:t>Всеки потребител, на когото Клиентът назначи ЛА за потребител, има право също така да активира софтуер Microsoft Office Mobile за използване на до пет смартфона и пет таблета.</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Посочените по-долу условия важат само за Office 365 ProPlus</w:t>
      </w:r>
    </w:p>
    <w:p w14:paraId="771F42AE" w14:textId="77777777" w:rsidR="009427A1" w:rsidRPr="00690C65" w:rsidRDefault="009427A1" w:rsidP="009427A1">
      <w:pPr>
        <w:pStyle w:val="ProductList-Body"/>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5D55A943" w14:textId="77777777" w:rsidR="008553F6" w:rsidRPr="00EC084B" w:rsidRDefault="008553F6" w:rsidP="008553F6">
      <w:pPr>
        <w:pStyle w:val="ProductList-Body"/>
        <w:ind w:left="180"/>
        <w:rPr>
          <w:b/>
          <w:color w:val="0072C6"/>
        </w:rPr>
      </w:pPr>
      <w:r w:rsidRPr="00EC084B">
        <w:rPr>
          <w:b/>
          <w:color w:val="0072C6"/>
        </w:rPr>
        <w:t>Office Online Server</w:t>
      </w:r>
    </w:p>
    <w:p w14:paraId="3A4B4AD4" w14:textId="77777777" w:rsidR="008553F6" w:rsidRPr="00EC084B" w:rsidRDefault="008553F6" w:rsidP="008553F6">
      <w:pPr>
        <w:pStyle w:val="ProductList-Body"/>
        <w:ind w:left="180"/>
      </w:pPr>
      <w:r w:rsidRPr="00EC084B">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E81045">
      <w:pPr>
        <w:pStyle w:val="ProductList-Body"/>
        <w:keepNext/>
        <w:ind w:left="187"/>
      </w:pPr>
      <w:r>
        <w:rPr>
          <w:b/>
          <w:color w:val="0072C6"/>
        </w:rPr>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14:paraId="46778BF0" w14:textId="77777777" w:rsidR="009C1170" w:rsidRPr="00690C65" w:rsidRDefault="00DB5B30"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6883F8F1" w14:textId="7A7BF226" w:rsidR="005254E9" w:rsidRDefault="005254E9" w:rsidP="005254E9">
      <w:pPr>
        <w:pStyle w:val="ProductList-Body"/>
        <w:ind w:left="180"/>
      </w:pPr>
    </w:p>
    <w:p w14:paraId="00059857" w14:textId="77777777" w:rsidR="005254E9" w:rsidRDefault="005254E9" w:rsidP="005254E9">
      <w:pPr>
        <w:pStyle w:val="ProductList-Body"/>
        <w:ind w:left="180"/>
      </w:pPr>
    </w:p>
    <w:p w14:paraId="3FBDEF3A" w14:textId="2A2BAC76" w:rsidR="00470339" w:rsidRPr="00B95770" w:rsidRDefault="00470339" w:rsidP="00470339">
      <w:pPr>
        <w:pStyle w:val="ProductList-Offering2Heading"/>
        <w:outlineLvl w:val="2"/>
        <w:rPr>
          <w:lang w:val="bg-BG"/>
        </w:rPr>
      </w:pPr>
      <w:r w:rsidRPr="00B95770">
        <w:rPr>
          <w:lang w:val="bg-BG"/>
        </w:rPr>
        <w:tab/>
      </w:r>
      <w:bookmarkStart w:id="110" w:name="_Toc452209677"/>
      <w:r>
        <w:t>Office</w:t>
      </w:r>
      <w:r w:rsidRPr="00B95770">
        <w:rPr>
          <w:lang w:val="bg-BG"/>
        </w:rPr>
        <w:t xml:space="preserve"> 365 </w:t>
      </w:r>
      <w:r>
        <w:t>Delve</w:t>
      </w:r>
      <w:r w:rsidRPr="00B95770">
        <w:rPr>
          <w:lang w:val="bg-BG"/>
        </w:rPr>
        <w:t xml:space="preserve"> </w:t>
      </w:r>
      <w:r>
        <w:t>Analytics</w:t>
      </w:r>
      <w:bookmarkEnd w:id="110"/>
    </w:p>
    <w:p w14:paraId="748F5C68" w14:textId="77777777" w:rsidR="00470339" w:rsidRPr="00927E5E" w:rsidRDefault="00470339" w:rsidP="00470339">
      <w:pPr>
        <w:pStyle w:val="ProductList-Body"/>
      </w:pPr>
      <w:r>
        <w:rPr>
          <w:b/>
          <w:color w:val="00188F"/>
        </w:rPr>
        <w:t>Споразумение за услуги</w:t>
      </w:r>
    </w:p>
    <w:p w14:paraId="3AD907E7" w14:textId="77777777" w:rsidR="00470339" w:rsidRPr="00927E5E" w:rsidRDefault="00470339" w:rsidP="00470339">
      <w:pPr>
        <w:pStyle w:val="ProductList-Body"/>
      </w:pPr>
      <w:r>
        <w:t>Няма SLA за Office 365 Delve Analytics.</w:t>
      </w:r>
    </w:p>
    <w:p w14:paraId="33110827" w14:textId="77777777" w:rsidR="00470339" w:rsidRPr="00927E5E" w:rsidRDefault="00DB5B30" w:rsidP="00470339">
      <w:pPr>
        <w:pStyle w:val="ProductList-Body"/>
        <w:shd w:val="clear" w:color="auto" w:fill="A6A6A6" w:themeFill="background1" w:themeFillShade="A6"/>
        <w:spacing w:before="120" w:after="240"/>
        <w:jc w:val="right"/>
      </w:pPr>
      <w:hyperlink w:anchor="TableofContents" w:history="1">
        <w:r w:rsidR="00470339">
          <w:rPr>
            <w:rStyle w:val="Hyperlink"/>
            <w:sz w:val="16"/>
            <w:szCs w:val="16"/>
          </w:rPr>
          <w:t>Съдържание</w:t>
        </w:r>
      </w:hyperlink>
      <w:r w:rsidR="00470339">
        <w:rPr>
          <w:sz w:val="16"/>
          <w:szCs w:val="16"/>
        </w:rPr>
        <w:t>/</w:t>
      </w:r>
      <w:hyperlink w:anchor="GeneralTerms" w:history="1">
        <w:r w:rsidR="00470339">
          <w:rPr>
            <w:rStyle w:val="Hyperlink"/>
            <w:sz w:val="16"/>
            <w:szCs w:val="16"/>
          </w:rPr>
          <w:t>Общи условия</w:t>
        </w:r>
      </w:hyperlink>
    </w:p>
    <w:p w14:paraId="1FCD7CD6" w14:textId="77777777" w:rsidR="000412FD" w:rsidRPr="000412FD" w:rsidRDefault="000412FD" w:rsidP="00BE056D">
      <w:pPr>
        <w:pStyle w:val="ProductList-Offering2Heading"/>
        <w:keepNext/>
        <w:outlineLvl w:val="2"/>
      </w:pPr>
      <w:r>
        <w:tab/>
      </w:r>
      <w:bookmarkStart w:id="111" w:name="_Toc435790953"/>
      <w:bookmarkStart w:id="112" w:name="_Toc452209678"/>
      <w:r>
        <w:t>Office</w:t>
      </w:r>
      <w:r w:rsidRPr="000412FD">
        <w:t xml:space="preserve"> 365 </w:t>
      </w:r>
      <w:r>
        <w:t>Advanced</w:t>
      </w:r>
      <w:r w:rsidRPr="000412FD">
        <w:t xml:space="preserve"> </w:t>
      </w:r>
      <w:r>
        <w:t>eDiscovery</w:t>
      </w:r>
      <w:bookmarkEnd w:id="111"/>
      <w:bookmarkEnd w:id="112"/>
    </w:p>
    <w:p w14:paraId="293AEA65" w14:textId="77777777" w:rsidR="000412FD" w:rsidRPr="007F0A21" w:rsidRDefault="000412FD" w:rsidP="00BE056D">
      <w:pPr>
        <w:pStyle w:val="ProductList-Body"/>
        <w:keepNext/>
      </w:pPr>
      <w:r>
        <w:rPr>
          <w:b/>
          <w:color w:val="00188F"/>
        </w:rPr>
        <w:t>Споразумение за услуги</w:t>
      </w:r>
    </w:p>
    <w:p w14:paraId="543EF790" w14:textId="77777777" w:rsidR="000412FD" w:rsidRPr="007F0A21" w:rsidRDefault="000412FD" w:rsidP="000412FD">
      <w:pPr>
        <w:pStyle w:val="ProductList-Body"/>
      </w:pPr>
      <w:r>
        <w:t>Няма SLA за Office 365 Advanced eDiscovery.</w:t>
      </w:r>
    </w:p>
    <w:p w14:paraId="0EAC251C" w14:textId="77777777" w:rsidR="000412FD" w:rsidRPr="007F0A21" w:rsidRDefault="00DB5B30" w:rsidP="000412FD">
      <w:pPr>
        <w:pStyle w:val="ProductList-Body"/>
        <w:shd w:val="clear" w:color="auto" w:fill="A6A6A6" w:themeFill="background1" w:themeFillShade="A6"/>
        <w:spacing w:before="120" w:after="240"/>
        <w:jc w:val="right"/>
      </w:pPr>
      <w:hyperlink w:anchor="TableofContents" w:history="1">
        <w:r w:rsidR="000412FD">
          <w:rPr>
            <w:rStyle w:val="Hyperlink"/>
            <w:sz w:val="16"/>
            <w:szCs w:val="16"/>
          </w:rPr>
          <w:t>Съдържание</w:t>
        </w:r>
      </w:hyperlink>
      <w:r w:rsidR="000412FD">
        <w:rPr>
          <w:sz w:val="16"/>
          <w:szCs w:val="16"/>
        </w:rPr>
        <w:t>/</w:t>
      </w:r>
      <w:hyperlink w:anchor="GeneralTerms" w:history="1">
        <w:r w:rsidR="000412FD">
          <w:rPr>
            <w:rStyle w:val="Hyperlink"/>
            <w:sz w:val="16"/>
            <w:szCs w:val="16"/>
          </w:rPr>
          <w:t>Общи условия</w:t>
        </w:r>
      </w:hyperlink>
    </w:p>
    <w:p w14:paraId="1242C64D" w14:textId="659FBB38" w:rsidR="00976EB6" w:rsidRPr="00B95770" w:rsidRDefault="00470339" w:rsidP="00470339">
      <w:pPr>
        <w:pStyle w:val="ProductList-Offering2Heading"/>
        <w:outlineLvl w:val="2"/>
        <w:rPr>
          <w:lang w:val="ru-RU"/>
        </w:rPr>
      </w:pPr>
      <w:r w:rsidRPr="00B95770">
        <w:rPr>
          <w:lang w:val="ru-RU"/>
        </w:rPr>
        <w:tab/>
      </w:r>
      <w:bookmarkStart w:id="113" w:name="_Toc452209679"/>
      <w:r w:rsidR="00976EB6">
        <w:t>Office</w:t>
      </w:r>
      <w:r w:rsidR="00976EB6" w:rsidRPr="00B95770">
        <w:rPr>
          <w:lang w:val="ru-RU"/>
        </w:rPr>
        <w:t xml:space="preserve"> </w:t>
      </w:r>
      <w:r w:rsidR="00976EB6">
        <w:t>Online</w:t>
      </w:r>
      <w:bookmarkEnd w:id="113"/>
    </w:p>
    <w:p w14:paraId="24A45D55" w14:textId="77777777" w:rsidR="00D7478E" w:rsidRPr="00690C65" w:rsidRDefault="00D7478E" w:rsidP="00D7478E">
      <w:pPr>
        <w:pStyle w:val="ProductList-Body"/>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349623FB" w14:textId="77777777" w:rsidR="00976EB6" w:rsidRPr="00690C65" w:rsidRDefault="00DB5B30"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14" w:name="_Toc452209680"/>
      <w:r>
        <w:t>OneDrive</w:t>
      </w:r>
      <w:r w:rsidRPr="00B95770">
        <w:rPr>
          <w:lang w:val="ru-RU"/>
        </w:rPr>
        <w:t xml:space="preserve"> за бизнеса</w:t>
      </w:r>
      <w:bookmarkEnd w:id="114"/>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5832793C" w14:textId="77777777" w:rsidR="005B7124" w:rsidRPr="00690C65" w:rsidRDefault="00DB5B3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6E6712D" w14:textId="6BEE570B" w:rsidR="005B7124" w:rsidRPr="00B95770" w:rsidRDefault="005B7124" w:rsidP="000412FD">
      <w:pPr>
        <w:pStyle w:val="ProductList-Offering2Heading"/>
        <w:keepNext/>
        <w:rPr>
          <w:lang w:val="bg-BG"/>
        </w:rPr>
      </w:pPr>
      <w:r w:rsidRPr="00B95770">
        <w:rPr>
          <w:lang w:val="bg-BG"/>
        </w:rPr>
        <w:tab/>
      </w:r>
      <w:bookmarkStart w:id="115" w:name="_Toc452209681"/>
      <w:r>
        <w:t>Project</w:t>
      </w:r>
      <w:r w:rsidRPr="00B95770">
        <w:rPr>
          <w:lang w:val="bg-BG"/>
        </w:rPr>
        <w:t xml:space="preserve"> </w:t>
      </w:r>
      <w:r>
        <w:t>Online</w:t>
      </w:r>
      <w:bookmarkEnd w:id="115"/>
    </w:p>
    <w:p w14:paraId="4CC12BAC" w14:textId="7CC2A6CB" w:rsidR="005B7124" w:rsidRPr="00690C65" w:rsidRDefault="005B7124" w:rsidP="00A22A70">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DB5B3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048D16AA" w14:textId="53720AB8" w:rsidR="005B7124" w:rsidRPr="00690C65" w:rsidRDefault="005B7124" w:rsidP="00000F05">
      <w:pPr>
        <w:pStyle w:val="ProductList-Offering2Heading"/>
      </w:pPr>
      <w:r>
        <w:tab/>
      </w:r>
      <w:bookmarkStart w:id="116" w:name="_Toc452209682"/>
      <w:r>
        <w:t>SharePoint Online</w:t>
      </w:r>
      <w:bookmarkEnd w:id="11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за Microsoft SharePoint и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089FCBC2"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Kiosk,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39836558" w14:textId="548A5AF9" w:rsidR="008E1EAF" w:rsidRPr="00690C65" w:rsidRDefault="00DB5B30"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78FF471" w14:textId="029C1D31" w:rsidR="00470339" w:rsidRPr="00B95770" w:rsidRDefault="00470339" w:rsidP="00470339">
      <w:pPr>
        <w:pStyle w:val="ProductList-Offering2Heading"/>
        <w:outlineLvl w:val="2"/>
        <w:rPr>
          <w:lang w:val="ru-RU"/>
        </w:rPr>
      </w:pPr>
      <w:bookmarkStart w:id="117" w:name="SkypeforBusinessOnline"/>
      <w:r w:rsidRPr="00B95770">
        <w:rPr>
          <w:lang w:val="ru-RU"/>
        </w:rPr>
        <w:tab/>
      </w:r>
      <w:bookmarkStart w:id="118" w:name="_Toc431797723"/>
      <w:bookmarkStart w:id="119" w:name="_Toc431459539"/>
      <w:bookmarkStart w:id="120" w:name="_Toc452209683"/>
      <w:r>
        <w:t>Skype</w:t>
      </w:r>
      <w:r w:rsidRPr="00B95770">
        <w:rPr>
          <w:lang w:val="ru-RU"/>
        </w:rPr>
        <w:t xml:space="preserve"> за бизнеса </w:t>
      </w:r>
      <w:bookmarkEnd w:id="118"/>
      <w:r w:rsidRPr="00B95770">
        <w:rPr>
          <w:lang w:val="ru-RU"/>
        </w:rPr>
        <w:t>онлайн</w:t>
      </w:r>
      <w:bookmarkEnd w:id="117"/>
      <w:bookmarkEnd w:id="119"/>
      <w:bookmarkEnd w:id="120"/>
    </w:p>
    <w:p w14:paraId="68A18072"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p w14:paraId="16C976C0" w14:textId="77777777" w:rsidR="00470339" w:rsidRPr="00927E5E" w:rsidRDefault="00470339" w:rsidP="00470339">
      <w:pPr>
        <w:pStyle w:val="ProductList-Body"/>
      </w:pPr>
      <w:r>
        <w:rPr>
          <w:rFonts w:asciiTheme="majorHAnsi" w:hAnsiTheme="majorHAnsi"/>
          <w:sz w:val="16"/>
          <w:szCs w:val="16"/>
        </w:rPr>
        <w:t>Skype за бизнеса онлайн План 1</w:t>
      </w:r>
    </w:p>
    <w:p w14:paraId="49DD555A" w14:textId="77777777" w:rsidR="00470339" w:rsidRPr="00927E5E" w:rsidRDefault="00470339" w:rsidP="00470339">
      <w:pPr>
        <w:pStyle w:val="ProductList-Body"/>
      </w:pPr>
      <w:r>
        <w:rPr>
          <w:rFonts w:asciiTheme="majorHAnsi" w:hAnsiTheme="majorHAnsi"/>
          <w:sz w:val="16"/>
          <w:szCs w:val="16"/>
        </w:rPr>
        <w:t xml:space="preserve"> Skype за бизнеса онлайн Plan 2</w:t>
      </w:r>
    </w:p>
    <w:p w14:paraId="4B2040FA" w14:textId="77777777" w:rsidR="00470339" w:rsidRPr="00927E5E" w:rsidRDefault="00470339" w:rsidP="00470339">
      <w:pPr>
        <w:pStyle w:val="ProductList-Body"/>
      </w:pPr>
      <w:r>
        <w:rPr>
          <w:rFonts w:asciiTheme="majorHAnsi" w:hAnsiTheme="majorHAnsi"/>
          <w:sz w:val="16"/>
          <w:szCs w:val="16"/>
        </w:rPr>
        <w:t>PBX в облака за Skype за бизнеса онлайн</w:t>
      </w:r>
    </w:p>
    <w:p w14:paraId="2F698426" w14:textId="77777777" w:rsidR="00470339" w:rsidRDefault="00470339" w:rsidP="00470339">
      <w:pPr>
        <w:pStyle w:val="ProductList-Offering2"/>
        <w:sectPr w:rsidR="00470339" w:rsidSect="005B7124">
          <w:type w:val="continuous"/>
          <w:pgSz w:w="12240" w:h="15840"/>
          <w:pgMar w:top="1440" w:right="720" w:bottom="1440" w:left="720" w:header="720" w:footer="720" w:gutter="0"/>
          <w:cols w:num="2" w:space="720"/>
          <w:titlePg/>
          <w:docGrid w:linePitch="360"/>
        </w:sectPr>
      </w:pPr>
    </w:p>
    <w:p w14:paraId="7DFF6AA9" w14:textId="77777777" w:rsidR="00470339" w:rsidRPr="000E12E7" w:rsidRDefault="00470339" w:rsidP="00470339">
      <w:pPr>
        <w:pStyle w:val="ProductList-Body"/>
        <w:pBdr>
          <w:top w:val="single" w:sz="4" w:space="1" w:color="BFBFBF" w:themeColor="background1" w:themeShade="BF"/>
        </w:pBdr>
        <w:rPr>
          <w:sz w:val="8"/>
          <w:szCs w:val="8"/>
        </w:rPr>
      </w:pPr>
    </w:p>
    <w:p w14:paraId="4AABD2D3" w14:textId="77777777" w:rsidR="00470339" w:rsidRPr="00927E5E" w:rsidRDefault="00470339" w:rsidP="00470339">
      <w:pPr>
        <w:pStyle w:val="ProductList-Body"/>
        <w:tabs>
          <w:tab w:val="clear" w:pos="158"/>
          <w:tab w:val="left" w:pos="360"/>
        </w:tabs>
      </w:pPr>
      <w:r>
        <w:rPr>
          <w:b/>
          <w:color w:val="00188F"/>
        </w:rPr>
        <w:t>Бележки</w:t>
      </w:r>
    </w:p>
    <w:p w14:paraId="3CC3C530" w14:textId="77777777" w:rsidR="00470339" w:rsidRPr="00927E5E" w:rsidRDefault="00470339" w:rsidP="00470339">
      <w:pPr>
        <w:pStyle w:val="ProductList-Body"/>
      </w:pPr>
      <w:r>
        <w:t xml:space="preserve">Прилагат се Бележките за H.264/MPEG-4 AVC и/или VC-1 в </w:t>
      </w:r>
      <w:hyperlink w:anchor="Attachment1" w:history="1">
        <w:r>
          <w:rPr>
            <w:rStyle w:val="Hyperlink"/>
          </w:rPr>
          <w:t>Приложение 1</w:t>
        </w:r>
      </w:hyperlink>
      <w:r>
        <w:t>.</w:t>
      </w:r>
    </w:p>
    <w:p w14:paraId="3D70A8CA" w14:textId="77777777" w:rsidR="00470339" w:rsidRPr="00927E5E" w:rsidRDefault="00470339" w:rsidP="00470339">
      <w:pPr>
        <w:pStyle w:val="ProductList-Body"/>
      </w:pPr>
    </w:p>
    <w:p w14:paraId="26082BDF" w14:textId="77777777" w:rsidR="00470339" w:rsidRPr="00927E5E" w:rsidRDefault="00470339" w:rsidP="000E12E7">
      <w:pPr>
        <w:pStyle w:val="ProductList-Body"/>
        <w:keepNext/>
      </w:pPr>
      <w:bookmarkStart w:id="121" w:name="Основнифункции"/>
      <w:r>
        <w:rPr>
          <w:b/>
          <w:color w:val="00188F"/>
        </w:rPr>
        <w:t>Основни функции</w:t>
      </w:r>
      <w:bookmarkEnd w:id="121"/>
      <w:r>
        <w:rPr>
          <w:b/>
          <w:color w:val="00188F"/>
        </w:rPr>
        <w:t xml:space="preserve"> за Услуги на Office 365</w:t>
      </w:r>
    </w:p>
    <w:p w14:paraId="2287BF5D" w14:textId="77777777" w:rsidR="00470339" w:rsidRPr="00927E5E" w:rsidRDefault="00470339" w:rsidP="00470339">
      <w:pPr>
        <w:pStyle w:val="ProductList-Body"/>
      </w:pPr>
      <w:r>
        <w:t xml:space="preserve">План 1 and План 2 на Skype за бизнеса онлайн или техните услуги приемници ще разполагат със следните възможности за </w:t>
      </w:r>
      <w:hyperlink w:anchor="Основнифункции" w:history="1">
        <w:r>
          <w:rPr>
            <w:rStyle w:val="Hyperlink"/>
          </w:rPr>
          <w:t>Основни функции</w:t>
        </w:r>
      </w:hyperlink>
      <w:r>
        <w:t>:</w:t>
      </w:r>
    </w:p>
    <w:p w14:paraId="4CC512D9" w14:textId="77777777" w:rsidR="00470339" w:rsidRPr="00927E5E" w:rsidRDefault="00470339" w:rsidP="00470339">
      <w:pPr>
        <w:pStyle w:val="ProductList-Body"/>
      </w:pPr>
    </w:p>
    <w:p w14:paraId="3F70F449" w14:textId="77777777" w:rsidR="00470339" w:rsidRPr="00927E5E" w:rsidRDefault="00470339" w:rsidP="00470339">
      <w:pPr>
        <w:pStyle w:val="ProductList-Body"/>
        <w:tabs>
          <w:tab w:val="clear" w:pos="158"/>
          <w:tab w:val="left" w:pos="360"/>
        </w:tabs>
        <w:ind w:left="180"/>
      </w:pPr>
      <w:r>
        <w:rPr>
          <w:b/>
          <w:color w:val="0072C6"/>
        </w:rPr>
        <w:t>Незабавни съобщения</w:t>
      </w:r>
    </w:p>
    <w:p w14:paraId="6B586C1C" w14:textId="77777777" w:rsidR="00470339" w:rsidRPr="00927E5E" w:rsidRDefault="00470339" w:rsidP="00470339">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3A3854F9" w14:textId="77777777" w:rsidR="00470339" w:rsidRPr="00927E5E" w:rsidRDefault="00470339" w:rsidP="00470339">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511E13EC" w:rsidR="00CB6005" w:rsidRPr="00CB3F78"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04F631B6" w14:textId="77777777" w:rsidR="001257C0" w:rsidRPr="00690C65" w:rsidRDefault="00DB5B30" w:rsidP="001257C0">
      <w:pPr>
        <w:pStyle w:val="ProductList-Body"/>
        <w:shd w:val="clear" w:color="auto" w:fill="A6A6A6" w:themeFill="background1" w:themeFillShade="A6"/>
        <w:spacing w:before="120" w:after="240"/>
        <w:jc w:val="right"/>
      </w:pPr>
      <w:hyperlink w:anchor="TableofContents" w:history="1">
        <w:r w:rsidR="001257C0">
          <w:rPr>
            <w:rStyle w:val="Hyperlink"/>
            <w:sz w:val="16"/>
            <w:szCs w:val="16"/>
          </w:rPr>
          <w:t>Съдържание</w:t>
        </w:r>
      </w:hyperlink>
      <w:r w:rsidR="001257C0">
        <w:rPr>
          <w:sz w:val="16"/>
          <w:szCs w:val="16"/>
        </w:rPr>
        <w:t>/</w:t>
      </w:r>
      <w:hyperlink w:anchor="GeneralTerms" w:history="1">
        <w:r w:rsidR="001257C0">
          <w:rPr>
            <w:rStyle w:val="Hyperlink"/>
            <w:sz w:val="16"/>
            <w:szCs w:val="16"/>
          </w:rPr>
          <w:t>Общи условия</w:t>
        </w:r>
      </w:hyperlink>
    </w:p>
    <w:p w14:paraId="26CB8CA9" w14:textId="77777777" w:rsidR="00470339" w:rsidRPr="00B95770" w:rsidRDefault="00470339" w:rsidP="00470339">
      <w:pPr>
        <w:pStyle w:val="ProductList-Offering2Heading"/>
        <w:outlineLvl w:val="2"/>
        <w:rPr>
          <w:lang w:val="ru-RU"/>
        </w:rPr>
      </w:pPr>
      <w:bookmarkStart w:id="122" w:name="SkypeforBusinessOnlinePTSN"/>
      <w:r w:rsidRPr="00B95770">
        <w:rPr>
          <w:lang w:val="ru-RU"/>
        </w:rPr>
        <w:tab/>
      </w:r>
      <w:bookmarkStart w:id="123" w:name="_Toc452209684"/>
      <w:r w:rsidRPr="00B95770">
        <w:rPr>
          <w:lang w:val="ru-RU"/>
        </w:rPr>
        <w:t xml:space="preserve">Услуги </w:t>
      </w:r>
      <w:r>
        <w:t>PSTN</w:t>
      </w:r>
      <w:r w:rsidRPr="00B95770">
        <w:rPr>
          <w:lang w:val="ru-RU"/>
        </w:rPr>
        <w:t xml:space="preserve"> за </w:t>
      </w:r>
      <w:r>
        <w:t>Skype</w:t>
      </w:r>
      <w:r w:rsidRPr="00B95770">
        <w:rPr>
          <w:lang w:val="ru-RU"/>
        </w:rPr>
        <w:t xml:space="preserve"> за бизнеса онлайн</w:t>
      </w:r>
      <w:bookmarkEnd w:id="123"/>
    </w:p>
    <w:p w14:paraId="69DFFC6B"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bookmarkEnd w:id="122"/>
    <w:p w14:paraId="6B193CEF"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Обаждания чрез PSTN за Skype за бизнеса онлайн</w:t>
      </w:r>
    </w:p>
    <w:p w14:paraId="42437CE2"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Конферентни разговори чрез PSTN за Skype за бизнеса онлайн</w:t>
      </w:r>
    </w:p>
    <w:p w14:paraId="321ABED9" w14:textId="77777777" w:rsidR="008553F6" w:rsidRPr="00EC084B" w:rsidRDefault="008553F6" w:rsidP="008553F6">
      <w:pPr>
        <w:pStyle w:val="ProductList-Body"/>
        <w:rPr>
          <w:rFonts w:asciiTheme="majorHAnsi" w:hAnsiTheme="majorHAnsi"/>
          <w:sz w:val="16"/>
          <w:szCs w:val="16"/>
        </w:rPr>
      </w:pPr>
      <w:r w:rsidRPr="00EC084B">
        <w:rPr>
          <w:rFonts w:asciiTheme="majorHAnsi" w:hAnsiTheme="majorHAnsi"/>
          <w:sz w:val="16"/>
          <w:szCs w:val="16"/>
        </w:rPr>
        <w:t>Потребление на Skype за бизнеса през PSTN</w:t>
      </w:r>
    </w:p>
    <w:p w14:paraId="47184F04" w14:textId="77777777" w:rsidR="008553F6" w:rsidRPr="00EC084B" w:rsidRDefault="008553F6" w:rsidP="008553F6">
      <w:pPr>
        <w:pStyle w:val="ProductList-Offering2"/>
        <w:sectPr w:rsidR="008553F6" w:rsidRPr="00EC084B" w:rsidSect="005B7124">
          <w:type w:val="continuous"/>
          <w:pgSz w:w="12240" w:h="15840"/>
          <w:pgMar w:top="1440" w:right="720" w:bottom="1440" w:left="720" w:header="720" w:footer="720" w:gutter="0"/>
          <w:cols w:num="2" w:space="720"/>
          <w:titlePg/>
          <w:docGrid w:linePitch="360"/>
        </w:sectPr>
      </w:pPr>
    </w:p>
    <w:p w14:paraId="0F05E08E" w14:textId="77777777" w:rsidR="00470339" w:rsidRPr="000E12E7" w:rsidRDefault="00470339" w:rsidP="00470339">
      <w:pPr>
        <w:pStyle w:val="ProductList-Body"/>
        <w:pBdr>
          <w:top w:val="single" w:sz="4" w:space="1" w:color="BFBFBF" w:themeColor="background1" w:themeShade="BF"/>
        </w:pBdr>
        <w:rPr>
          <w:sz w:val="8"/>
          <w:szCs w:val="8"/>
        </w:rPr>
      </w:pPr>
    </w:p>
    <w:p w14:paraId="6F8454B1" w14:textId="77777777" w:rsidR="00470339" w:rsidRPr="00723873" w:rsidRDefault="00470339" w:rsidP="00723873">
      <w:pPr>
        <w:pStyle w:val="ProductList-Body"/>
        <w:tabs>
          <w:tab w:val="clear" w:pos="158"/>
          <w:tab w:val="left" w:pos="360"/>
        </w:tabs>
        <w:rPr>
          <w:b/>
          <w:color w:val="00188F"/>
        </w:rPr>
      </w:pPr>
      <w:r w:rsidRPr="00723873">
        <w:rPr>
          <w:b/>
          <w:color w:val="00188F"/>
        </w:rPr>
        <w:t>Определение за Услуги PSTN</w:t>
      </w:r>
    </w:p>
    <w:p w14:paraId="42B1F17A" w14:textId="77777777" w:rsidR="00470339" w:rsidRPr="00C15BFF" w:rsidRDefault="00470339" w:rsidP="00470339">
      <w:pPr>
        <w:pStyle w:val="ProductList-Body"/>
        <w:rPr>
          <w:szCs w:val="18"/>
        </w:rPr>
      </w:pPr>
      <w:r w:rsidRPr="00C15BFF">
        <w:rPr>
          <w:szCs w:val="18"/>
        </w:rPr>
        <w:t>Услугите PSTN за Skype за бизнеса онлайн („Услуги PSTN“) позволяват на потребителите да комуникират с други хора чрез световната телефонна мрежа, позната по принцип като Public Switched Telephone Network.</w:t>
      </w:r>
    </w:p>
    <w:p w14:paraId="3F89B3CE" w14:textId="77777777" w:rsidR="00470339" w:rsidRPr="00C15BFF" w:rsidRDefault="00470339" w:rsidP="00470339">
      <w:pPr>
        <w:pStyle w:val="ProductList-Body"/>
        <w:rPr>
          <w:szCs w:val="18"/>
        </w:rPr>
      </w:pPr>
    </w:p>
    <w:p w14:paraId="42A8C80A" w14:textId="77777777" w:rsidR="00821ADE" w:rsidRDefault="00821ADE" w:rsidP="00821ADE">
      <w:pPr>
        <w:pStyle w:val="ProductList-Body"/>
        <w:rPr>
          <w:b/>
          <w:color w:val="00188F"/>
        </w:rPr>
      </w:pPr>
      <w:r>
        <w:rPr>
          <w:b/>
          <w:color w:val="00188F"/>
        </w:rPr>
        <w:t>Доставчик на Услуги PSTN</w:t>
      </w:r>
    </w:p>
    <w:p w14:paraId="600EF362" w14:textId="77777777" w:rsidR="00821ADE" w:rsidRDefault="00821ADE" w:rsidP="00821ADE">
      <w:pPr>
        <w:pStyle w:val="ProductList-Body"/>
      </w:pPr>
      <w:r>
        <w:t>Услугите PSTN се предоставят на клиенти в САЩ и Пуерто Рико чрез Skype Communications US Corporation, филиал на Microsoft Corporation. Услугите PSTN се предоставят на клиенти извън САЩ и Пуерто Рико чрез Свързано лице на Microsoft, което подписва Споразумението за корпоративно лицензиране с клиента.</w:t>
      </w:r>
    </w:p>
    <w:p w14:paraId="389BE8F1" w14:textId="77777777" w:rsidR="00821ADE" w:rsidRDefault="00821ADE" w:rsidP="00821ADE">
      <w:pPr>
        <w:pStyle w:val="ProductList-Body"/>
      </w:pPr>
    </w:p>
    <w:p w14:paraId="5044466F" w14:textId="77777777" w:rsidR="00821ADE" w:rsidRDefault="00821ADE" w:rsidP="00821ADE">
      <w:pPr>
        <w:pStyle w:val="ProductList-Body"/>
        <w:rPr>
          <w:b/>
          <w:color w:val="00188F"/>
        </w:rPr>
      </w:pPr>
      <w:r>
        <w:rPr>
          <w:b/>
          <w:color w:val="00188F"/>
        </w:rPr>
        <w:t>Данъци за PSTN</w:t>
      </w:r>
    </w:p>
    <w:p w14:paraId="664EE4D7" w14:textId="77777777" w:rsidR="00821ADE" w:rsidRDefault="00821ADE" w:rsidP="00821ADE">
      <w:pPr>
        <w:pStyle w:val="ProductList-Body"/>
      </w:pPr>
      <w:r>
        <w:t>В САЩ всички цени за Услуги PSTN, които Microsoft продава директно на клиентите от името на Skype Communications US Corporation, включват всички приложими данъци и такси, които трябва да се събират от клиента и да се платят на правителствена агенция, комисия или квазиправителствен орган. Всички включени данъци са описани в сайта за Корпоративно лицензиране (</w:t>
      </w:r>
      <w:hyperlink r:id="rId45" w:history="1">
        <w:r>
          <w:rPr>
            <w:rStyle w:val="Hyperlink"/>
          </w:rPr>
          <w:t>http://go.microsoft.com/fwlink/?LinkId=690247</w:t>
        </w:r>
      </w:hyperlink>
      <w:r>
        <w:t>).</w:t>
      </w:r>
    </w:p>
    <w:p w14:paraId="5E7A0B9D" w14:textId="77777777" w:rsidR="00821ADE" w:rsidRDefault="00821ADE" w:rsidP="005254E9">
      <w:pPr>
        <w:pStyle w:val="ProductList-Body"/>
        <w:rPr>
          <w:lang w:val="ru-RU"/>
        </w:rPr>
      </w:pPr>
    </w:p>
    <w:p w14:paraId="0B1C602D" w14:textId="77777777" w:rsidR="00821ADE" w:rsidRDefault="00821ADE" w:rsidP="00821ADE">
      <w:pPr>
        <w:pStyle w:val="ProductList-Body"/>
        <w:rPr>
          <w:b/>
          <w:color w:val="00188F"/>
          <w:lang w:val="ru-RU"/>
        </w:rPr>
      </w:pPr>
      <w:r>
        <w:rPr>
          <w:b/>
          <w:color w:val="00188F"/>
        </w:rPr>
        <w:t>Важна информация относно спешна помощ</w:t>
      </w:r>
    </w:p>
    <w:p w14:paraId="5AA26587" w14:textId="77777777" w:rsidR="00821ADE" w:rsidRDefault="00821ADE" w:rsidP="00821ADE">
      <w:pPr>
        <w:pStyle w:val="ProductList-Body"/>
      </w:pPr>
      <w:r>
        <w:t>Клиентът трябва да уведоми всеки потребител на Обаждания чрез PSTN за Skype за бизнеса онлайн, че Услугата за спешна помощ функционира по различен начин в сравнение с обичайните телефонни услуги. (i) Skype за бизнеса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услугите за Обаждания чрез PSTN за Skype за бизнеса онлайн; и (iii) независимо от това, че услугите за Обаждания чрез PSTN на Skype за бизнеса онлайн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103ED236" w14:textId="77777777" w:rsidR="008C5EFE" w:rsidRPr="00C15BFF" w:rsidRDefault="008C5EFE" w:rsidP="00470339">
      <w:pPr>
        <w:pStyle w:val="ProductList-Body"/>
        <w:tabs>
          <w:tab w:val="left" w:pos="360"/>
        </w:tabs>
        <w:rPr>
          <w:szCs w:val="18"/>
        </w:rPr>
      </w:pPr>
    </w:p>
    <w:p w14:paraId="6999D0F2" w14:textId="77777777" w:rsidR="00470339" w:rsidRPr="00723873" w:rsidRDefault="00470339" w:rsidP="000E12E7">
      <w:pPr>
        <w:pStyle w:val="ProductList-Body"/>
        <w:keepNext/>
        <w:tabs>
          <w:tab w:val="clear" w:pos="158"/>
          <w:tab w:val="left" w:pos="360"/>
        </w:tabs>
        <w:rPr>
          <w:b/>
          <w:color w:val="00188F"/>
        </w:rPr>
      </w:pPr>
      <w:r w:rsidRPr="00723873">
        <w:rPr>
          <w:b/>
          <w:color w:val="00188F"/>
        </w:rPr>
        <w:t>Ограничения на употребата</w:t>
      </w:r>
    </w:p>
    <w:p w14:paraId="4CF1BF70" w14:textId="77777777" w:rsidR="00470339" w:rsidRPr="00927E5E" w:rsidRDefault="00470339" w:rsidP="00470339">
      <w:pPr>
        <w:pStyle w:val="ProductList-Body"/>
        <w:tabs>
          <w:tab w:val="clear" w:pos="158"/>
          <w:tab w:val="left" w:pos="360"/>
        </w:tabs>
      </w:pPr>
      <w:r>
        <w:t>Клиентът не трябва да превишава ограниченията на употреба за приложимия план за абонамента на Услугата PSTN. Ако го направи, това може да доведе до прекратяване на услугите. Microsoft ще предоставя предизвестие в разумен срок преди преустановяване на Услугите PSTN и клиентът ще може да осъществява спешни повиквания по време на периода на прекратяване.</w:t>
      </w:r>
    </w:p>
    <w:p w14:paraId="7149F843" w14:textId="77777777" w:rsidR="00470339" w:rsidRPr="00927E5E" w:rsidRDefault="00DB5B30" w:rsidP="00470339">
      <w:pPr>
        <w:pStyle w:val="ProductList-Body"/>
        <w:shd w:val="clear" w:color="auto" w:fill="A6A6A6" w:themeFill="background1" w:themeFillShade="A6"/>
        <w:spacing w:before="120" w:after="240"/>
        <w:jc w:val="right"/>
      </w:pPr>
      <w:hyperlink w:anchor="TableofContents" w:history="1">
        <w:r w:rsidR="00470339">
          <w:rPr>
            <w:rStyle w:val="Hyperlink"/>
            <w:sz w:val="16"/>
            <w:szCs w:val="16"/>
          </w:rPr>
          <w:t>Съдържание</w:t>
        </w:r>
      </w:hyperlink>
      <w:r w:rsidR="00470339">
        <w:rPr>
          <w:sz w:val="16"/>
          <w:szCs w:val="16"/>
        </w:rPr>
        <w:t>/</w:t>
      </w:r>
      <w:hyperlink w:anchor="GeneralTerms" w:history="1">
        <w:r w:rsidR="00470339">
          <w:rPr>
            <w:rStyle w:val="Hyperlink"/>
            <w:sz w:val="16"/>
            <w:szCs w:val="16"/>
          </w:rPr>
          <w:t>Общи условия</w:t>
        </w:r>
      </w:hyperlink>
    </w:p>
    <w:p w14:paraId="12EF9505" w14:textId="55BFB8EB" w:rsidR="008E1EAF" w:rsidRPr="00B95770" w:rsidRDefault="00B46433" w:rsidP="00000F05">
      <w:pPr>
        <w:pStyle w:val="ProductList-OfferingGroupHeading"/>
        <w:rPr>
          <w:lang w:val="ru-RU"/>
        </w:rPr>
      </w:pPr>
      <w:bookmarkStart w:id="124" w:name="_Toc452209685"/>
      <w:r w:rsidRPr="00B95770">
        <w:rPr>
          <w:lang w:val="ru-RU"/>
        </w:rPr>
        <w:t>Други Онлайн услуги</w:t>
      </w:r>
      <w:bookmarkEnd w:id="124"/>
    </w:p>
    <w:p w14:paraId="15FE5732" w14:textId="3F9E7EAA" w:rsidR="008E1EAF" w:rsidRPr="00B95770" w:rsidRDefault="004B3528" w:rsidP="00000F05">
      <w:pPr>
        <w:pStyle w:val="ProductList-Offering2Heading"/>
        <w:rPr>
          <w:lang w:val="ru-RU"/>
        </w:rPr>
      </w:pPr>
      <w:r w:rsidRPr="00B95770">
        <w:rPr>
          <w:lang w:val="ru-RU"/>
        </w:rPr>
        <w:tab/>
      </w:r>
      <w:bookmarkStart w:id="125" w:name="_Toc452209686"/>
      <w:r w:rsidRPr="00B95770">
        <w:rPr>
          <w:lang w:val="ru-RU"/>
        </w:rPr>
        <w:t xml:space="preserve">Платформа </w:t>
      </w:r>
      <w:r>
        <w:t>Bing</w:t>
      </w:r>
      <w:r w:rsidRPr="00B95770">
        <w:rPr>
          <w:lang w:val="ru-RU"/>
        </w:rPr>
        <w:t xml:space="preserve"> </w:t>
      </w:r>
      <w:r>
        <w:t>Maps</w:t>
      </w:r>
      <w:r w:rsidRPr="00B95770">
        <w:rPr>
          <w:lang w:val="ru-RU"/>
        </w:rPr>
        <w:t xml:space="preserve"> </w:t>
      </w:r>
      <w:r>
        <w:t>Enterprise</w:t>
      </w:r>
      <w:r w:rsidRPr="00B95770">
        <w:rPr>
          <w:lang w:val="ru-RU"/>
        </w:rPr>
        <w:t xml:space="preserve"> и Платформа за управление на движими активи на </w:t>
      </w:r>
      <w:r>
        <w:t>Bing</w:t>
      </w:r>
      <w:r w:rsidRPr="00B95770">
        <w:rPr>
          <w:lang w:val="ru-RU"/>
        </w:rPr>
        <w:t xml:space="preserve"> </w:t>
      </w:r>
      <w:r>
        <w:t>Maps</w:t>
      </w:r>
      <w:bookmarkEnd w:id="125"/>
    </w:p>
    <w:p w14:paraId="64D0F751" w14:textId="77777777" w:rsidR="00917344" w:rsidRPr="00690C65" w:rsidRDefault="00917344" w:rsidP="00A22A70">
      <w:pPr>
        <w:pStyle w:val="ProductList-Body"/>
      </w:pPr>
      <w:r>
        <w:rPr>
          <w:b/>
          <w:color w:val="00188F"/>
        </w:rPr>
        <w:t>ЛА за услуги</w:t>
      </w:r>
    </w:p>
    <w:p w14:paraId="3C3420FA" w14:textId="781ED104" w:rsidR="00917344" w:rsidRPr="00690C65" w:rsidRDefault="00917344" w:rsidP="003805A6">
      <w:pPr>
        <w:pStyle w:val="ProductList-Body"/>
      </w:pPr>
      <w:r>
        <w:t xml:space="preserve">За предоставяне на достъп до услугите се изисква ЛА за услуга. Всеки ЛА за услуга трябва да се закупи с поне един от следните отговарящи на условията ЛА за добавка: </w:t>
      </w:r>
    </w:p>
    <w:p w14:paraId="36E1EEF0" w14:textId="77777777" w:rsidR="00917344" w:rsidRPr="00690C65" w:rsidRDefault="00917344" w:rsidP="003805A6">
      <w:pPr>
        <w:pStyle w:val="ProductList-Body"/>
        <w:numPr>
          <w:ilvl w:val="0"/>
          <w:numId w:val="20"/>
        </w:numPr>
        <w:ind w:left="450" w:hanging="270"/>
      </w:pPr>
      <w:r>
        <w:t xml:space="preserve">ЛА за добавка за използване на Уеб сайт, необходим за осъществяване на достъп до Корпоративната платформа за Картите на Bing и Платформата за управление на движими активи на Картите на Bing от страна на неупълномощени потребители чрез програмите на Клиента въз основа на броя на платимите транзакции на месец, </w:t>
      </w:r>
    </w:p>
    <w:p w14:paraId="1498380B" w14:textId="77777777" w:rsidR="00917344" w:rsidRPr="00690C65" w:rsidRDefault="00917344" w:rsidP="0088164F">
      <w:pPr>
        <w:pStyle w:val="ProductList-Body"/>
        <w:numPr>
          <w:ilvl w:val="0"/>
          <w:numId w:val="20"/>
        </w:numPr>
        <w:spacing w:before="40"/>
        <w:ind w:left="461" w:hanging="274"/>
      </w:pPr>
      <w:r>
        <w:t>ЛА за използване на публични уеб сайтове, наличен за конкретен брой платими транзакции за използване на уеб сайт, който е публично достъпен без ограничения,</w:t>
      </w:r>
    </w:p>
    <w:p w14:paraId="2EAAC315" w14:textId="77777777" w:rsidR="00917344" w:rsidRPr="00690C65" w:rsidRDefault="00917344" w:rsidP="0088164F">
      <w:pPr>
        <w:pStyle w:val="ProductList-Body"/>
        <w:numPr>
          <w:ilvl w:val="0"/>
          <w:numId w:val="20"/>
        </w:numPr>
        <w:spacing w:before="40"/>
        <w:ind w:left="461" w:hanging="274"/>
      </w:pPr>
      <w:r>
        <w:t>Добавка за използване на вътрешен уеб сайт, налична за конкретен брой платими транзакции за използване на вътрешен уеб сайт (например интранет) в частна мрежа,</w:t>
      </w:r>
    </w:p>
    <w:p w14:paraId="5E54F9F4" w14:textId="031151AA" w:rsidR="00BE056D" w:rsidRPr="00266E81" w:rsidRDefault="00BE056D" w:rsidP="00BE056D">
      <w:pPr>
        <w:pStyle w:val="ProductList-Body"/>
        <w:numPr>
          <w:ilvl w:val="0"/>
          <w:numId w:val="20"/>
        </w:numPr>
        <w:spacing w:before="40"/>
        <w:ind w:left="461" w:hanging="274"/>
        <w:rPr>
          <w:rFonts w:ascii="Calibri" w:hAnsi="Calibri"/>
          <w:szCs w:val="18"/>
        </w:rPr>
      </w:pPr>
      <w:r w:rsidRPr="00266E81">
        <w:rPr>
          <w:rFonts w:ascii="Calibri" w:hAnsi="Calibri"/>
          <w:szCs w:val="18"/>
        </w:rPr>
        <w:t>Добавка Platinum за карти на Bing</w:t>
      </w:r>
      <w:r w:rsidRPr="00BE056D">
        <w:rPr>
          <w:rFonts w:ascii="Calibri" w:hAnsi="Calibri"/>
          <w:szCs w:val="18"/>
          <w:lang w:val="ru-RU"/>
        </w:rPr>
        <w:t>,</w:t>
      </w:r>
    </w:p>
    <w:p w14:paraId="7FCA6E2E" w14:textId="77777777" w:rsidR="00917344" w:rsidRPr="00690C65" w:rsidRDefault="00917344" w:rsidP="0088164F">
      <w:pPr>
        <w:pStyle w:val="ProductList-Body"/>
        <w:numPr>
          <w:ilvl w:val="0"/>
          <w:numId w:val="20"/>
        </w:numPr>
        <w:spacing w:before="40"/>
        <w:ind w:left="461" w:hanging="274"/>
      </w:pPr>
      <w:r>
        <w:t>ЛА за познат потребител на Картите на Bing, или</w:t>
      </w:r>
    </w:p>
    <w:p w14:paraId="13F1DA9E" w14:textId="77777777" w:rsidR="00917344" w:rsidRPr="00690C65" w:rsidRDefault="00917344" w:rsidP="0088164F">
      <w:pPr>
        <w:pStyle w:val="ProductList-Body"/>
        <w:numPr>
          <w:ilvl w:val="0"/>
          <w:numId w:val="20"/>
        </w:numPr>
        <w:spacing w:before="40"/>
        <w:ind w:left="461" w:hanging="274"/>
      </w:pPr>
      <w:r>
        <w:t>Лека версия на ЛА за познат потребител на Картите на Bing.</w:t>
      </w:r>
    </w:p>
    <w:p w14:paraId="405C9546" w14:textId="77777777" w:rsidR="00917344" w:rsidRPr="002E1866"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Отговарящи на условията ЛА за добавка за услуга на Платформата за управление на движими активи на Картите на Bing</w:t>
      </w:r>
    </w:p>
    <w:p w14:paraId="74E07B3F" w14:textId="739C2927" w:rsidR="00917344" w:rsidRPr="00690C65" w:rsidRDefault="00917344" w:rsidP="00917344">
      <w:pPr>
        <w:pStyle w:val="ProductList-Body"/>
      </w:pPr>
      <w:r>
        <w:t>За Платформата за управление на движими активи на Картите на Bing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на Картите на Bing. „Актив“ се дефинира като всяко превозно средство, устройство или друг движим обект. Тези ЛА за добавка са за определен брой следени Активи.</w:t>
      </w:r>
    </w:p>
    <w:p w14:paraId="65A09B43" w14:textId="77777777" w:rsidR="00917344" w:rsidRPr="002E1866"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Упълномощени потребители</w:t>
      </w:r>
    </w:p>
    <w:p w14:paraId="62E52076" w14:textId="444A9243" w:rsidR="00917344" w:rsidRPr="00690C65" w:rsidRDefault="00917344" w:rsidP="00917344">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на Картите на Bing, трябва да разполагат с ЛА.</w:t>
      </w:r>
    </w:p>
    <w:p w14:paraId="42B66073" w14:textId="77777777" w:rsidR="00917344" w:rsidRPr="002E1866" w:rsidRDefault="00917344" w:rsidP="00917344">
      <w:pPr>
        <w:pStyle w:val="ProductList-Body"/>
        <w:rPr>
          <w:sz w:val="16"/>
          <w:szCs w:val="16"/>
        </w:rPr>
      </w:pPr>
    </w:p>
    <w:p w14:paraId="2BA7F5AC" w14:textId="77777777" w:rsidR="00917344" w:rsidRPr="00690C65" w:rsidRDefault="00917344" w:rsidP="00E81045">
      <w:pPr>
        <w:pStyle w:val="ProductList-Body"/>
        <w:keepNext/>
      </w:pPr>
      <w:r>
        <w:rPr>
          <w:b/>
          <w:color w:val="00188F"/>
        </w:rPr>
        <w:t>API на Картите на Bing</w:t>
      </w:r>
    </w:p>
    <w:p w14:paraId="0B1B4362" w14:textId="25048EA2" w:rsidR="00917344" w:rsidRPr="00690C65" w:rsidRDefault="00917344" w:rsidP="00917344">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46" w:history="1">
        <w:r>
          <w:rPr>
            <w:rStyle w:val="Hyperlink"/>
          </w:rPr>
          <w:t>http://go.microsoft.com/fwlink/p/?LinkID=66121</w:t>
        </w:r>
      </w:hyperlink>
      <w:r>
        <w:t xml:space="preserve"> и </w:t>
      </w:r>
      <w:hyperlink r:id="rId47" w:history="1">
        <w:r>
          <w:rPr>
            <w:rStyle w:val="Hyperlink"/>
          </w:rPr>
          <w:t>http://go.microsoft.com/fwlink/p/?LinkID=223436</w:t>
        </w:r>
      </w:hyperlink>
      <w:r>
        <w:t>.</w:t>
      </w:r>
    </w:p>
    <w:p w14:paraId="699EF278" w14:textId="77777777" w:rsidR="00917344" w:rsidRPr="002E1866" w:rsidRDefault="00917344" w:rsidP="00917344">
      <w:pPr>
        <w:pStyle w:val="ProductList-Body"/>
        <w:rPr>
          <w:sz w:val="16"/>
          <w:szCs w:val="16"/>
        </w:rPr>
      </w:pPr>
    </w:p>
    <w:p w14:paraId="0C4A1132" w14:textId="77777777" w:rsidR="00917344" w:rsidRPr="00690C65" w:rsidRDefault="00917344" w:rsidP="00917344">
      <w:pPr>
        <w:pStyle w:val="ProductList-Body"/>
      </w:pPr>
      <w:r>
        <w:rPr>
          <w:b/>
          <w:color w:val="00188F"/>
        </w:rPr>
        <w:t>Поверителност на Картите на Bing</w:t>
      </w:r>
    </w:p>
    <w:p w14:paraId="5963E750" w14:textId="57B16C42" w:rsidR="008E1EAF" w:rsidRPr="00690C65" w:rsidRDefault="00917344" w:rsidP="00917344">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48" w:history="1">
        <w:r>
          <w:rPr>
            <w:rStyle w:val="Hyperlink"/>
          </w:rPr>
          <w:t>http://go.microsoft.com/fwlink/?LinkID=248686</w:t>
        </w:r>
      </w:hyperlink>
      <w:r>
        <w:t xml:space="preserve"> и се прилагат за използването на Услугите на Картите на Bing от страна на Клиента.</w:t>
      </w:r>
    </w:p>
    <w:p w14:paraId="5062E615" w14:textId="2CCCD383" w:rsidR="00917344" w:rsidRPr="00690C65" w:rsidRDefault="00DB5B30" w:rsidP="002E186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E4BE2FC" w14:textId="6F918930" w:rsidR="008E1EAF" w:rsidRPr="00B95770" w:rsidRDefault="00917344" w:rsidP="00000F05">
      <w:pPr>
        <w:pStyle w:val="ProductList-Offering2Heading"/>
        <w:rPr>
          <w:lang w:val="bg-BG"/>
        </w:rPr>
      </w:pPr>
      <w:r w:rsidRPr="00B95770">
        <w:rPr>
          <w:lang w:val="bg-BG"/>
        </w:rPr>
        <w:tab/>
      </w:r>
      <w:bookmarkStart w:id="126" w:name="_Toc452209687"/>
      <w:r>
        <w:t>Microsoft</w:t>
      </w:r>
      <w:r w:rsidRPr="00B95770">
        <w:rPr>
          <w:lang w:val="bg-BG"/>
        </w:rPr>
        <w:t xml:space="preserve"> </w:t>
      </w:r>
      <w:r>
        <w:t>Learning</w:t>
      </w:r>
      <w:r w:rsidRPr="00B95770">
        <w:rPr>
          <w:lang w:val="bg-BG"/>
        </w:rPr>
        <w:t xml:space="preserve"> </w:t>
      </w:r>
      <w:r>
        <w:t>E</w:t>
      </w:r>
      <w:r w:rsidRPr="00B95770">
        <w:rPr>
          <w:lang w:val="bg-BG"/>
        </w:rPr>
        <w:t>-</w:t>
      </w:r>
      <w:r>
        <w:t>Reference</w:t>
      </w:r>
      <w:r w:rsidRPr="00B95770">
        <w:rPr>
          <w:lang w:val="bg-BG"/>
        </w:rPr>
        <w:t xml:space="preserve"> </w:t>
      </w:r>
      <w:r>
        <w:t>Library</w:t>
      </w:r>
      <w:bookmarkEnd w:id="126"/>
    </w:p>
    <w:p w14:paraId="52B5E39A" w14:textId="6497DC6A" w:rsidR="008E1EAF" w:rsidRPr="00690C65" w:rsidRDefault="00917344" w:rsidP="00A914BF">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86404B2" w14:textId="6E277EA4" w:rsidR="00917344" w:rsidRPr="00690C65" w:rsidRDefault="00DB5B30" w:rsidP="002E186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6E95B1F" w14:textId="3DBEA477" w:rsidR="008E1EAF" w:rsidRPr="00B95770" w:rsidRDefault="00290EAE" w:rsidP="00000F05">
      <w:pPr>
        <w:pStyle w:val="ProductList-Offering2Heading"/>
        <w:rPr>
          <w:lang w:val="ru-RU"/>
        </w:rPr>
      </w:pPr>
      <w:r w:rsidRPr="00BE056D">
        <w:rPr>
          <w:lang w:val="ru-RU"/>
        </w:rPr>
        <w:tab/>
      </w:r>
      <w:bookmarkStart w:id="127" w:name="_Toc452209688"/>
      <w:r w:rsidR="00917344">
        <w:t>Microsoft</w:t>
      </w:r>
      <w:r w:rsidR="00917344" w:rsidRPr="00B95770">
        <w:rPr>
          <w:lang w:val="ru-RU"/>
        </w:rPr>
        <w:t xml:space="preserve"> </w:t>
      </w:r>
      <w:r w:rsidR="00917344">
        <w:t>Learning</w:t>
      </w:r>
      <w:r w:rsidR="00917344" w:rsidRPr="00B95770">
        <w:rPr>
          <w:lang w:val="ru-RU"/>
        </w:rPr>
        <w:t xml:space="preserve"> </w:t>
      </w:r>
      <w:r w:rsidR="00917344">
        <w:t>IT</w:t>
      </w:r>
      <w:r w:rsidR="00917344" w:rsidRPr="00B95770">
        <w:rPr>
          <w:lang w:val="ru-RU"/>
        </w:rPr>
        <w:t xml:space="preserve"> </w:t>
      </w:r>
      <w:r w:rsidR="00917344">
        <w:t>Academy</w:t>
      </w:r>
      <w:bookmarkEnd w:id="127"/>
    </w:p>
    <w:p w14:paraId="246D13D7" w14:textId="77777777" w:rsidR="00917344" w:rsidRPr="00690C65" w:rsidRDefault="00917344" w:rsidP="00917344">
      <w:pPr>
        <w:pStyle w:val="ProductList-Body"/>
      </w:pPr>
      <w:r>
        <w:rPr>
          <w:b/>
          <w:color w:val="00188F"/>
        </w:rPr>
        <w:t>ЛА за услуга</w:t>
      </w:r>
    </w:p>
    <w:p w14:paraId="2B441D8A" w14:textId="78207564" w:rsidR="00917344" w:rsidRPr="00690C65" w:rsidRDefault="00917344" w:rsidP="00917344">
      <w:pPr>
        <w:pStyle w:val="ProductList-Body"/>
      </w:pPr>
      <w:r>
        <w:t>Необходим е ЛА за услуга за всяко Местоположение, което използва или осъществява достъп до услуга или предимство на Microsoft Learning IT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6B7006A7" w14:textId="77777777" w:rsidR="00170466" w:rsidRPr="00CB3F78" w:rsidRDefault="00170466" w:rsidP="00917344">
      <w:pPr>
        <w:pStyle w:val="ProductList-Body"/>
        <w:rPr>
          <w:b/>
          <w:color w:val="00188F"/>
        </w:rPr>
      </w:pPr>
    </w:p>
    <w:p w14:paraId="62C90E4F" w14:textId="56FB5A3C" w:rsidR="00917344" w:rsidRPr="00690C65" w:rsidRDefault="00917344" w:rsidP="00917344">
      <w:pPr>
        <w:pStyle w:val="ProductList-Body"/>
      </w:pPr>
      <w:r>
        <w:rPr>
          <w:b/>
          <w:color w:val="00188F"/>
        </w:rPr>
        <w:t>Указания за програмата IT Academy</w:t>
      </w:r>
    </w:p>
    <w:p w14:paraId="6F2DF207" w14:textId="14F06370" w:rsidR="00917344" w:rsidRPr="00CB3F78" w:rsidRDefault="00917344" w:rsidP="00917344">
      <w:pPr>
        <w:pStyle w:val="ProductList-Body"/>
      </w:pPr>
      <w:r>
        <w:t xml:space="preserve">Указанията за програмата IT Academy на адрес </w:t>
      </w:r>
      <w:hyperlink r:id="rId49" w:history="1">
        <w:r>
          <w:rPr>
            <w:rStyle w:val="Hyperlink"/>
          </w:rPr>
          <w:t>http://www.microsoft.com/itacademy</w:t>
        </w:r>
      </w:hyperlink>
      <w:r>
        <w:t xml:space="preserve"> се прилагат за използването от страна на Клиента на Microsoft Learning IT Academy и нейните предимства.</w:t>
      </w:r>
    </w:p>
    <w:p w14:paraId="06FBA28E" w14:textId="77777777" w:rsidR="003E087B" w:rsidRPr="00CB3F78" w:rsidRDefault="003E087B" w:rsidP="00917344">
      <w:pPr>
        <w:pStyle w:val="ProductList-Body"/>
      </w:pPr>
    </w:p>
    <w:p w14:paraId="25246280" w14:textId="77777777" w:rsidR="00917344" w:rsidRPr="00690C65" w:rsidRDefault="00917344" w:rsidP="00917344">
      <w:pPr>
        <w:pStyle w:val="ProductList-Body"/>
      </w:pPr>
      <w:r>
        <w:rPr>
          <w:b/>
          <w:color w:val="00188F"/>
        </w:rPr>
        <w:t>Предимства на програмата, предоставени от трети лица</w:t>
      </w:r>
    </w:p>
    <w:p w14:paraId="6159755F" w14:textId="7FE39CCA" w:rsidR="008E1EAF" w:rsidRPr="00690C65" w:rsidRDefault="00917344" w:rsidP="00917344">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p w14:paraId="7BE13356" w14:textId="2FDC7FBC" w:rsidR="00917344" w:rsidRPr="00690C65" w:rsidRDefault="00DB5B30" w:rsidP="00A70297">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5EEA3C10" w14:textId="77777777" w:rsidR="00581CDB" w:rsidRPr="00B95770" w:rsidRDefault="00581CDB" w:rsidP="00000F05">
      <w:pPr>
        <w:pStyle w:val="ProductList-Offering2Heading"/>
        <w:rPr>
          <w:lang w:val="ru-RU"/>
        </w:rPr>
      </w:pPr>
      <w:r w:rsidRPr="00B95770">
        <w:rPr>
          <w:lang w:val="ru-RU"/>
        </w:rPr>
        <w:tab/>
      </w:r>
      <w:bookmarkStart w:id="128" w:name="_Toc452209689"/>
      <w:r>
        <w:t>Office</w:t>
      </w:r>
      <w:r w:rsidRPr="00B95770">
        <w:rPr>
          <w:lang w:val="ru-RU"/>
        </w:rPr>
        <w:t xml:space="preserve"> 365 </w:t>
      </w:r>
      <w:r>
        <w:t>Developer</w:t>
      </w:r>
      <w:bookmarkEnd w:id="128"/>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491AA8F9" w14:textId="2943B446" w:rsidR="00581CDB" w:rsidRPr="00690C65" w:rsidRDefault="00DB5B30" w:rsidP="00F57E27">
      <w:pPr>
        <w:pStyle w:val="ProductList-Body"/>
        <w:shd w:val="clear" w:color="auto" w:fill="A6A6A6" w:themeFill="background1" w:themeFillShade="A6"/>
        <w:tabs>
          <w:tab w:val="left" w:pos="8728"/>
          <w:tab w:val="right" w:pos="10800"/>
        </w:tabs>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3FF8B7CC" w14:textId="558DF0EF" w:rsidR="008E1EAF" w:rsidRPr="00B95770" w:rsidRDefault="00D67A4B" w:rsidP="008C5EFE">
      <w:pPr>
        <w:pStyle w:val="ProductList-Offering2Heading"/>
        <w:keepNext/>
        <w:rPr>
          <w:lang w:val="ru-RU"/>
        </w:rPr>
      </w:pPr>
      <w:r w:rsidRPr="00B95770">
        <w:rPr>
          <w:lang w:val="ru-RU"/>
        </w:rPr>
        <w:tab/>
      </w:r>
      <w:bookmarkStart w:id="129" w:name="_Toc452209690"/>
      <w:r>
        <w:t>Power</w:t>
      </w:r>
      <w:r w:rsidRPr="00B95770">
        <w:rPr>
          <w:lang w:val="ru-RU"/>
        </w:rPr>
        <w:t xml:space="preserve"> </w:t>
      </w:r>
      <w:r>
        <w:t>BI</w:t>
      </w:r>
      <w:r w:rsidRPr="00B95770">
        <w:rPr>
          <w:lang w:val="ru-RU"/>
        </w:rPr>
        <w:t xml:space="preserve"> </w:t>
      </w:r>
      <w:r w:rsidR="00D02EF7">
        <w:t>Pro</w:t>
      </w:r>
      <w:bookmarkEnd w:id="129"/>
    </w:p>
    <w:p w14:paraId="6022E90C" w14:textId="77777777" w:rsidR="00D12FE5" w:rsidRPr="00690C65" w:rsidRDefault="00D12FE5" w:rsidP="00D12FE5">
      <w:pPr>
        <w:pStyle w:val="ProductList-Body"/>
        <w:tabs>
          <w:tab w:val="clear" w:pos="158"/>
          <w:tab w:val="left" w:pos="360"/>
        </w:tabs>
      </w:pPr>
      <w:r>
        <w:rPr>
          <w:b/>
          <w:color w:val="00188F"/>
        </w:rPr>
        <w:t>Бележки</w:t>
      </w:r>
    </w:p>
    <w:p w14:paraId="36534C40" w14:textId="449863A4" w:rsidR="00D12FE5" w:rsidRPr="00690C65" w:rsidRDefault="00D12FE5" w:rsidP="00D12FE5">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A793BD3" w14:textId="2EE83394" w:rsidR="00D67A4B" w:rsidRPr="00690C65" w:rsidRDefault="00DB5B30"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782386C1" w14:textId="234B4DB7" w:rsidR="00D67A4B" w:rsidRPr="00B95770" w:rsidRDefault="00D67A4B" w:rsidP="00000F05">
      <w:pPr>
        <w:pStyle w:val="ProductList-Offering2Heading"/>
        <w:rPr>
          <w:lang w:val="ru-RU"/>
        </w:rPr>
      </w:pPr>
      <w:r w:rsidRPr="00B95770">
        <w:rPr>
          <w:lang w:val="ru-RU"/>
        </w:rPr>
        <w:tab/>
      </w:r>
      <w:bookmarkStart w:id="130" w:name="_Toc452209691"/>
      <w:r>
        <w:t>API</w:t>
      </w:r>
      <w:r w:rsidRPr="00B95770">
        <w:rPr>
          <w:lang w:val="ru-RU"/>
        </w:rPr>
        <w:t xml:space="preserve"> на Преводача</w:t>
      </w:r>
      <w:bookmarkEnd w:id="130"/>
    </w:p>
    <w:p w14:paraId="3779266A" w14:textId="3DF23AA1" w:rsidR="00D67A4B" w:rsidRPr="00690C65" w:rsidRDefault="00D67A4B" w:rsidP="00A914BF">
      <w:pPr>
        <w:pStyle w:val="ProductList-Body"/>
      </w:pPr>
      <w:r>
        <w:t xml:space="preserve">Клиентът може да използва API на Microsoft Translator в съответствие с Условията за използване на API на Microsoft Translator, включително Условията-приемници, които се намират на адрес </w:t>
      </w:r>
      <w:hyperlink r:id="rId50" w:history="1">
        <w:r>
          <w:rPr>
            <w:rStyle w:val="Hyperlink"/>
          </w:rPr>
          <w:t>http://aka.ms/translatortou</w:t>
        </w:r>
      </w:hyperlink>
      <w:r>
        <w:t xml:space="preserve">, както и в съответствие с Декларацията за поверителност за Microsoft Translator, която се намира на адрес </w:t>
      </w:r>
      <w:hyperlink r:id="rId51" w:history="1">
        <w:r>
          <w:rPr>
            <w:rStyle w:val="Hyperlink"/>
          </w:rPr>
          <w:t>http://aka.ms/translatorprivacy</w:t>
        </w:r>
      </w:hyperlink>
      <w:r>
        <w:t>.</w:t>
      </w:r>
    </w:p>
    <w:p w14:paraId="472476E8" w14:textId="75F2672B" w:rsidR="00D67A4B" w:rsidRPr="00690C65" w:rsidRDefault="00DB5B30" w:rsidP="00483796">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2A97184F" w14:textId="194DAA50" w:rsidR="000E6ED8" w:rsidRPr="00B95770" w:rsidRDefault="00414009" w:rsidP="00000F05">
      <w:pPr>
        <w:pStyle w:val="ProductList-Offering2Heading"/>
        <w:rPr>
          <w:lang w:val="ru-RU"/>
        </w:rPr>
      </w:pPr>
      <w:r w:rsidRPr="00B95770">
        <w:rPr>
          <w:lang w:val="ru-RU"/>
        </w:rPr>
        <w:tab/>
      </w:r>
      <w:bookmarkStart w:id="131" w:name="_Toc452209692"/>
      <w:r>
        <w:t>Yammer</w:t>
      </w:r>
      <w:r w:rsidRPr="00B95770">
        <w:rPr>
          <w:lang w:val="ru-RU"/>
        </w:rPr>
        <w:t xml:space="preserve"> </w:t>
      </w:r>
      <w:r>
        <w:t>Enterprise</w:t>
      </w:r>
      <w:bookmarkEnd w:id="131"/>
    </w:p>
    <w:p w14:paraId="74FDD5D3" w14:textId="77777777" w:rsidR="00564004" w:rsidRPr="00564004" w:rsidRDefault="00564004" w:rsidP="00564004">
      <w:pPr>
        <w:pStyle w:val="ProductList-Body"/>
        <w:rPr>
          <w:b/>
          <w:color w:val="00188F"/>
        </w:rPr>
      </w:pPr>
      <w:r>
        <w:rPr>
          <w:b/>
          <w:color w:val="00188F"/>
        </w:rPr>
        <w:t>Бележки</w:t>
      </w:r>
    </w:p>
    <w:p w14:paraId="2753E630" w14:textId="46F4BE1D" w:rsidR="002E0100" w:rsidRDefault="00564004" w:rsidP="00564004">
      <w:pPr>
        <w:pStyle w:val="ProductList-Body"/>
      </w:pPr>
      <w:r>
        <w:t xml:space="preserve">Всички услуги за въвеждане, мигриране или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0835F045" w14:textId="77777777" w:rsidR="00564004" w:rsidRDefault="00564004" w:rsidP="00564004">
      <w:pPr>
        <w:pStyle w:val="ProductList-Body"/>
        <w:rPr>
          <w:b/>
          <w:color w:val="00188F"/>
        </w:rPr>
      </w:pPr>
    </w:p>
    <w:p w14:paraId="669D9CAE" w14:textId="0A101DCD" w:rsidR="00D67A4B" w:rsidRPr="00690C65" w:rsidRDefault="00D67A4B" w:rsidP="00D67A4B">
      <w:pPr>
        <w:pStyle w:val="ProductList-Body"/>
      </w:pPr>
      <w:r>
        <w:rPr>
          <w:b/>
          <w:color w:val="00188F"/>
        </w:rPr>
        <w:t>Външни потребители</w:t>
      </w:r>
    </w:p>
    <w:p w14:paraId="7EEBD74F" w14:textId="47909BD2" w:rsidR="00D67A4B" w:rsidRPr="00690C65" w:rsidRDefault="00D67A4B" w:rsidP="00D67A4B">
      <w:pPr>
        <w:pStyle w:val="ProductList-Body"/>
      </w:pPr>
      <w:r>
        <w:t>Външни потребители, поканени в Yammer чрез функцията за външна мрежа, не се нуждаят от ЛА за Потребител.</w:t>
      </w:r>
    </w:p>
    <w:p w14:paraId="01377775" w14:textId="593CBF85" w:rsidR="000E6ED8" w:rsidRPr="00690C65" w:rsidRDefault="00DB5B30" w:rsidP="00F57E27">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Съдържание</w:t>
        </w:r>
      </w:hyperlink>
      <w:r w:rsidR="00355E55">
        <w:rPr>
          <w:sz w:val="16"/>
          <w:szCs w:val="16"/>
        </w:rPr>
        <w:t>/</w:t>
      </w:r>
      <w:hyperlink w:anchor="GeneralTerms" w:history="1">
        <w:r w:rsidR="00355E55">
          <w:rPr>
            <w:rStyle w:val="Hyperlink"/>
            <w:sz w:val="16"/>
            <w:szCs w:val="16"/>
          </w:rPr>
          <w:t>Общи условия</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2" w:name="Attachment1"/>
      <w:bookmarkStart w:id="133" w:name="_Toc452209693"/>
      <w:r>
        <w:t>Приложение 1 – Бележки</w:t>
      </w:r>
      <w:bookmarkEnd w:id="132"/>
      <w:bookmarkEnd w:id="133"/>
    </w:p>
    <w:p w14:paraId="2F4609B8" w14:textId="0A35F4A9" w:rsidR="004D27A6" w:rsidRPr="00B95770" w:rsidRDefault="00D67A4B" w:rsidP="00000F05">
      <w:pPr>
        <w:pStyle w:val="ProductList-Offering1Heading"/>
        <w:rPr>
          <w:lang w:val="ru-RU"/>
        </w:rPr>
      </w:pPr>
      <w:bookmarkStart w:id="134" w:name="_Toc452209694"/>
      <w:r>
        <w:t>Bing</w:t>
      </w:r>
      <w:r w:rsidRPr="00B95770">
        <w:rPr>
          <w:lang w:val="ru-RU"/>
        </w:rPr>
        <w:t xml:space="preserve"> </w:t>
      </w:r>
      <w:r>
        <w:t>Maps</w:t>
      </w:r>
      <w:bookmarkEnd w:id="134"/>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52" w:history="1">
        <w:r>
          <w:rPr>
            <w:rStyle w:val="Hyperlink"/>
          </w:rPr>
          <w:t>go.microsoft.com/?linkid=9710837</w:t>
        </w:r>
      </w:hyperlink>
      <w:r>
        <w:t xml:space="preserve">, както и от Декларацията за поверителност за Картите на Bing, налична на адрес: </w:t>
      </w:r>
      <w:hyperlink r:id="rId53" w:history="1">
        <w:r>
          <w:rPr>
            <w:rStyle w:val="Hyperlink"/>
          </w:rPr>
          <w:t>go.microsoft.com/fwlink/?LinkID=248686</w:t>
        </w:r>
      </w:hyperlink>
      <w:r>
        <w:t>.</w:t>
      </w:r>
    </w:p>
    <w:p w14:paraId="33C91AF5" w14:textId="77777777" w:rsidR="002E0100" w:rsidRPr="00690C65" w:rsidRDefault="00DB5B30" w:rsidP="002E0100">
      <w:pPr>
        <w:pStyle w:val="ProductList-Body"/>
        <w:shd w:val="clear" w:color="auto" w:fill="A6A6A6" w:themeFill="background1" w:themeFillShade="A6"/>
        <w:spacing w:before="120" w:after="12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135" w:name="Професионалниуслуги"/>
      <w:bookmarkStart w:id="136" w:name="_Toc452209695"/>
      <w:bookmarkStart w:id="137" w:name="ProfessionalServices"/>
      <w:r w:rsidRPr="00B95770">
        <w:rPr>
          <w:lang w:val="ru-RU"/>
        </w:rPr>
        <w:t>Професионални услуги</w:t>
      </w:r>
      <w:bookmarkEnd w:id="135"/>
      <w:bookmarkEnd w:id="136"/>
    </w:p>
    <w:bookmarkEnd w:id="137"/>
    <w:p w14:paraId="23104695" w14:textId="77777777" w:rsidR="008553F6" w:rsidRPr="007D254F" w:rsidRDefault="008553F6" w:rsidP="008553F6">
      <w:pPr>
        <w:pStyle w:val="ProductList-Body"/>
        <w:rPr>
          <w:spacing w:val="-1"/>
          <w:szCs w:val="18"/>
        </w:rPr>
      </w:pPr>
      <w:r w:rsidRPr="00841D07">
        <w:rPr>
          <w:spacing w:val="-1"/>
          <w:szCs w:val="18"/>
        </w:rPr>
        <w:t>Клиентът може да отговаря на условията за поддръжка на клиенти и консултантски услуги от Microsoft във връзка с настоящата Онлайн услуга. Тези услуги са „Професионални услуги“ по силата на споразумението за корпоративно лицензиране на Клиента. Ако споразумението за корпоративно лицензиране на Клиента покрива само Онлайн услуги (и не дефинира Професионални услуги), то тези услуги се предоставят според „Условията за Професионални услуги“ по-долу.</w:t>
      </w:r>
    </w:p>
    <w:p w14:paraId="427087E3" w14:textId="77777777" w:rsidR="008553F6" w:rsidRPr="00841D07" w:rsidRDefault="008553F6" w:rsidP="008553F6">
      <w:pPr>
        <w:pStyle w:val="ProductList-Body"/>
        <w:rPr>
          <w:szCs w:val="18"/>
        </w:rPr>
      </w:pPr>
    </w:p>
    <w:p w14:paraId="7219ED6C" w14:textId="77777777" w:rsidR="008553F6" w:rsidRPr="007D254F" w:rsidRDefault="008553F6" w:rsidP="008553F6">
      <w:pPr>
        <w:pStyle w:val="ProductList-Body"/>
        <w:rPr>
          <w:szCs w:val="18"/>
        </w:rPr>
      </w:pPr>
      <w:r w:rsidRPr="00841D07">
        <w:rPr>
          <w:szCs w:val="18"/>
        </w:rPr>
        <w:t>Професионалните услуги, за които се прилага настоящата Бележка,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Всяка информация, предоставена на Microsoft във връзка с тези Професионални услуги, е защитена според условията за поверителност на споразумението за корпоративно лицензиране на Клиента.</w:t>
      </w:r>
    </w:p>
    <w:p w14:paraId="67B63FE5" w14:textId="77777777" w:rsidR="008553F6" w:rsidRPr="00841D07" w:rsidRDefault="008553F6" w:rsidP="008553F6">
      <w:pPr>
        <w:pStyle w:val="ProductList-Body"/>
        <w:rPr>
          <w:szCs w:val="18"/>
        </w:rPr>
      </w:pPr>
    </w:p>
    <w:p w14:paraId="55BE112D" w14:textId="77777777" w:rsidR="008553F6" w:rsidRPr="007D254F" w:rsidRDefault="008553F6" w:rsidP="008553F6">
      <w:pPr>
        <w:pStyle w:val="ProductList-Body"/>
        <w:rPr>
          <w:szCs w:val="18"/>
        </w:rPr>
      </w:pPr>
      <w:r w:rsidRPr="00841D07">
        <w:rPr>
          <w:szCs w:val="18"/>
        </w:rPr>
        <w:t>Може да се прилагат допълнителни условия за тези Професионални услуги, но само до степента, до която тези условия не влизат в конфликт с настоящата Бележка.</w:t>
      </w:r>
    </w:p>
    <w:p w14:paraId="6B86C04A" w14:textId="77777777" w:rsidR="00564004" w:rsidRPr="000772BE" w:rsidRDefault="00564004" w:rsidP="00564004">
      <w:pPr>
        <w:pStyle w:val="ProductList-Body"/>
      </w:pPr>
    </w:p>
    <w:p w14:paraId="2B8BD630" w14:textId="77777777" w:rsidR="00564004" w:rsidRPr="000772BE" w:rsidRDefault="00564004" w:rsidP="00564004">
      <w:pPr>
        <w:pStyle w:val="ProductList-Body"/>
      </w:pPr>
      <w:r>
        <w:rPr>
          <w:b/>
          <w:color w:val="00188F"/>
        </w:rPr>
        <w:t>Условия за Професионални услуги</w:t>
      </w:r>
    </w:p>
    <w:p w14:paraId="008B9456" w14:textId="77777777" w:rsidR="00564004" w:rsidRPr="000772BE" w:rsidRDefault="00564004" w:rsidP="00564004">
      <w:pPr>
        <w:pStyle w:val="ProductList-Body"/>
      </w:pPr>
      <w:r>
        <w:rPr>
          <w:b/>
          <w:color w:val="00188F"/>
        </w:rPr>
        <w:t>Определение</w:t>
      </w:r>
    </w:p>
    <w:p w14:paraId="05C6467E" w14:textId="77777777" w:rsidR="00564004" w:rsidRPr="000772BE" w:rsidRDefault="00564004" w:rsidP="00564004">
      <w:pPr>
        <w:pStyle w:val="ProductList-Body"/>
      </w:pPr>
      <w:r>
        <w:t>Всички услуги, за които се прилага настоящата бележка, се дефинират с общото название „Професионални услуги“.</w:t>
      </w:r>
    </w:p>
    <w:p w14:paraId="228AF970" w14:textId="77777777" w:rsidR="00564004" w:rsidRPr="000772BE" w:rsidRDefault="00564004" w:rsidP="00564004">
      <w:pPr>
        <w:pStyle w:val="ProductList-Body"/>
      </w:pPr>
    </w:p>
    <w:p w14:paraId="488FFC5C" w14:textId="77777777" w:rsidR="00564004" w:rsidRPr="000772BE" w:rsidRDefault="00564004" w:rsidP="00564004">
      <w:pPr>
        <w:pStyle w:val="ProductList-Body"/>
      </w:pPr>
      <w:r>
        <w:rPr>
          <w:b/>
          <w:color w:val="00188F"/>
        </w:rPr>
        <w:t>Задължения на Страните</w:t>
      </w:r>
    </w:p>
    <w:p w14:paraId="56D13897" w14:textId="77777777" w:rsidR="00564004" w:rsidRPr="000772BE" w:rsidRDefault="00564004" w:rsidP="00564004">
      <w:pPr>
        <w:pStyle w:val="ProductList-Body"/>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3374CEE0" w14:textId="77777777" w:rsidR="00564004" w:rsidRPr="000772BE" w:rsidRDefault="00564004" w:rsidP="00564004">
      <w:pPr>
        <w:pStyle w:val="ProductList-Body"/>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564004">
      <w:pPr>
        <w:pStyle w:val="ProductList-Body"/>
      </w:pPr>
    </w:p>
    <w:p w14:paraId="30E24C36" w14:textId="77777777" w:rsidR="00564004" w:rsidRPr="000772BE" w:rsidRDefault="00564004" w:rsidP="00564004">
      <w:pPr>
        <w:pStyle w:val="ProductList-Body"/>
      </w:pPr>
      <w:r>
        <w:rPr>
          <w:b/>
          <w:color w:val="00188F"/>
        </w:rPr>
        <w:t>Ограничение на отговорността</w:t>
      </w:r>
    </w:p>
    <w:p w14:paraId="74926EBC" w14:textId="77777777" w:rsidR="00564004" w:rsidRPr="000772BE" w:rsidRDefault="00564004" w:rsidP="00564004">
      <w:pPr>
        <w:pStyle w:val="ProductList-Body"/>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564004">
      <w:pPr>
        <w:pStyle w:val="ProductList-Body"/>
      </w:pPr>
    </w:p>
    <w:p w14:paraId="68FC4893" w14:textId="77777777" w:rsidR="000E12E7" w:rsidRPr="003C69A1" w:rsidRDefault="000E12E7" w:rsidP="000E12E7">
      <w:pPr>
        <w:pStyle w:val="ProductList-Body"/>
        <w:outlineLvl w:val="2"/>
      </w:pPr>
      <w:r>
        <w:rPr>
          <w:b/>
          <w:color w:val="00188F"/>
        </w:rPr>
        <w:t>Поправки</w:t>
      </w:r>
    </w:p>
    <w:p w14:paraId="31791CA6" w14:textId="77777777" w:rsidR="000E12E7" w:rsidRPr="003C69A1" w:rsidRDefault="000E12E7" w:rsidP="000E12E7">
      <w:pPr>
        <w:pStyle w:val="ProductList-Body"/>
      </w:pPr>
      <w:r>
        <w:t>„Корекции“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0E12E7">
      <w:pPr>
        <w:pStyle w:val="ProductList-Body"/>
      </w:pPr>
    </w:p>
    <w:p w14:paraId="362EB63C" w14:textId="77777777" w:rsidR="000E12E7" w:rsidRPr="003C69A1" w:rsidRDefault="000E12E7" w:rsidP="000E12E7">
      <w:pPr>
        <w:pStyle w:val="ProductList-Body"/>
        <w:outlineLvl w:val="2"/>
      </w:pPr>
      <w:r>
        <w:rPr>
          <w:b/>
          <w:color w:val="00188F"/>
        </w:rPr>
        <w:t>Досегашни разработки</w:t>
      </w:r>
    </w:p>
    <w:p w14:paraId="3911FE54" w14:textId="77777777" w:rsidR="000E12E7" w:rsidRPr="003C69A1" w:rsidRDefault="000E12E7" w:rsidP="000E12E7">
      <w:pPr>
        <w:pStyle w:val="ProductList-Body"/>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0E12E7">
      <w:pPr>
        <w:pStyle w:val="ProductList-Body"/>
      </w:pPr>
    </w:p>
    <w:p w14:paraId="52CCBC2C" w14:textId="77777777" w:rsidR="000E12E7" w:rsidRPr="003C69A1" w:rsidRDefault="000E12E7" w:rsidP="000E12E7">
      <w:pPr>
        <w:pStyle w:val="ProductList-Body"/>
      </w:pPr>
      <w:r>
        <w:rPr>
          <w:b/>
          <w:color w:val="00188F"/>
        </w:rPr>
        <w:t>Обекти, доставяни във връзка с услугите</w:t>
      </w:r>
    </w:p>
    <w:p w14:paraId="135BB74F" w14:textId="77777777" w:rsidR="000E12E7" w:rsidRPr="003C69A1" w:rsidRDefault="000E12E7" w:rsidP="000E12E7">
      <w:pPr>
        <w:pStyle w:val="ProductList-Body"/>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0E12E7">
      <w:pPr>
        <w:pStyle w:val="ProductList-Body"/>
      </w:pPr>
    </w:p>
    <w:p w14:paraId="0CF2DA5B" w14:textId="77777777" w:rsidR="000E12E7" w:rsidRPr="003C69A1" w:rsidRDefault="000E12E7" w:rsidP="000E12E7">
      <w:pPr>
        <w:pStyle w:val="ProductList-Body"/>
        <w:tabs>
          <w:tab w:val="clear" w:pos="158"/>
          <w:tab w:val="left" w:pos="360"/>
        </w:tabs>
      </w:pPr>
      <w:r>
        <w:rPr>
          <w:b/>
          <w:color w:val="00188F"/>
        </w:rPr>
        <w:t>Технологии, които не са на Microsoft</w:t>
      </w:r>
    </w:p>
    <w:p w14:paraId="5BAF8383" w14:textId="77777777" w:rsidR="000E12E7" w:rsidRPr="003C69A1" w:rsidRDefault="000E12E7" w:rsidP="000E12E7">
      <w:pPr>
        <w:pStyle w:val="ProductList-Body"/>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564004">
      <w:pPr>
        <w:pStyle w:val="ProductList-Body"/>
      </w:pPr>
    </w:p>
    <w:p w14:paraId="00A779A0" w14:textId="77777777" w:rsidR="00564004" w:rsidRPr="000772BE" w:rsidRDefault="00564004" w:rsidP="00564004">
      <w:pPr>
        <w:pStyle w:val="ProductList-Body"/>
        <w:outlineLvl w:val="2"/>
      </w:pPr>
      <w:r>
        <w:rPr>
          <w:b/>
          <w:color w:val="00188F"/>
        </w:rPr>
        <w:t>Права на Свързаните лица</w:t>
      </w:r>
    </w:p>
    <w:p w14:paraId="33F1A659" w14:textId="77777777" w:rsidR="00564004" w:rsidRPr="000772BE" w:rsidRDefault="00564004" w:rsidP="00564004">
      <w:pPr>
        <w:pStyle w:val="ProductList-Body"/>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564004">
      <w:pPr>
        <w:pStyle w:val="ProductList-Body"/>
      </w:pPr>
    </w:p>
    <w:p w14:paraId="603FA3D2" w14:textId="77777777" w:rsidR="00564004" w:rsidRPr="0014615E" w:rsidRDefault="00564004" w:rsidP="00564004">
      <w:pPr>
        <w:pStyle w:val="ProductList-Body"/>
      </w:pPr>
      <w:r>
        <w:rPr>
          <w:b/>
          <w:color w:val="00188F"/>
        </w:rPr>
        <w:t>Клиенти – правителствени организации</w:t>
      </w:r>
    </w:p>
    <w:p w14:paraId="047C9EF0" w14:textId="77777777" w:rsidR="00564004" w:rsidRPr="000772BE" w:rsidRDefault="00564004" w:rsidP="00564004">
      <w:pPr>
        <w:pStyle w:val="ProductList-Body"/>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p w14:paraId="5C8B2D76" w14:textId="77777777" w:rsidR="002E0100" w:rsidRPr="00690C65" w:rsidRDefault="00DB5B30" w:rsidP="002E0100">
      <w:pPr>
        <w:pStyle w:val="ProductList-Body"/>
        <w:shd w:val="clear" w:color="auto" w:fill="A6A6A6" w:themeFill="background1" w:themeFillShade="A6"/>
        <w:spacing w:before="120" w:after="12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7C9D16CC" w14:textId="40E24B5F" w:rsidR="00D67A4B" w:rsidRPr="00B95770" w:rsidRDefault="00A27D70" w:rsidP="00000F05">
      <w:pPr>
        <w:pStyle w:val="ProductList-Offering1Heading"/>
        <w:rPr>
          <w:lang w:val="ru-RU"/>
        </w:rPr>
      </w:pPr>
      <w:bookmarkStart w:id="138" w:name="_Toc452209696"/>
      <w:r w:rsidRPr="00B95770">
        <w:rPr>
          <w:lang w:val="ru-RU"/>
        </w:rPr>
        <w:t xml:space="preserve">Бележка за Визуалния стандарт </w:t>
      </w:r>
      <w:r>
        <w:t>H</w:t>
      </w:r>
      <w:r w:rsidRPr="00B95770">
        <w:rPr>
          <w:lang w:val="ru-RU"/>
        </w:rPr>
        <w:t>.264/</w:t>
      </w:r>
      <w:r>
        <w:t>AVC</w:t>
      </w:r>
      <w:r w:rsidRPr="00B95770">
        <w:rPr>
          <w:lang w:val="ru-RU"/>
        </w:rPr>
        <w:t xml:space="preserve">, Видеостандарта </w:t>
      </w:r>
      <w:r>
        <w:t>VC</w:t>
      </w:r>
      <w:r w:rsidRPr="00B95770">
        <w:rPr>
          <w:lang w:val="ru-RU"/>
        </w:rPr>
        <w:t xml:space="preserve">-1, Визуалния стандарт </w:t>
      </w:r>
      <w:r>
        <w:t>MPEG</w:t>
      </w:r>
      <w:r w:rsidRPr="00B95770">
        <w:rPr>
          <w:lang w:val="ru-RU"/>
        </w:rPr>
        <w:t xml:space="preserve">-4 Част 2 и Видеостандарта </w:t>
      </w:r>
      <w:r>
        <w:t>MPEG</w:t>
      </w:r>
      <w:r w:rsidRPr="00B95770">
        <w:rPr>
          <w:lang w:val="ru-RU"/>
        </w:rPr>
        <w:t>-2</w:t>
      </w:r>
      <w:bookmarkEnd w:id="138"/>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54"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F39DF5C" w14:textId="0577B5F1" w:rsidR="00A27D70" w:rsidRPr="00690C65" w:rsidRDefault="00DB5B30" w:rsidP="00610FA2">
      <w:pPr>
        <w:pStyle w:val="ProductList-Body"/>
        <w:shd w:val="clear" w:color="auto" w:fill="A6A6A6" w:themeFill="background1" w:themeFillShade="A6"/>
        <w:spacing w:before="120" w:after="120"/>
        <w:jc w:val="right"/>
      </w:pPr>
      <w:hyperlink w:anchor="TableofContents" w:history="1">
        <w:r w:rsidR="002E0100">
          <w:rPr>
            <w:rStyle w:val="Hyperlink"/>
            <w:sz w:val="16"/>
            <w:szCs w:val="16"/>
          </w:rPr>
          <w:t>Съдържание</w:t>
        </w:r>
      </w:hyperlink>
      <w:r w:rsidR="002E0100">
        <w:rPr>
          <w:sz w:val="16"/>
          <w:szCs w:val="16"/>
        </w:rPr>
        <w:t>/</w:t>
      </w:r>
      <w:hyperlink w:anchor="GeneralTerms" w:history="1">
        <w:r w:rsidR="002E0100">
          <w:rPr>
            <w:rStyle w:val="Hyperlink"/>
            <w:sz w:val="16"/>
            <w:szCs w:val="16"/>
          </w:rPr>
          <w:t>Общи условия</w:t>
        </w:r>
      </w:hyperlink>
    </w:p>
    <w:p w14:paraId="76427307" w14:textId="77777777" w:rsidR="00D67A4B" w:rsidRDefault="00D67A4B" w:rsidP="00A914BF">
      <w:pPr>
        <w:pStyle w:val="ProductList-Body"/>
        <w:sectPr w:rsidR="00D67A4B" w:rsidSect="00A61B2A">
          <w:footerReference w:type="default" r:id="rId55"/>
          <w:footerReference w:type="first" r:id="rId56"/>
          <w:pgSz w:w="12240" w:h="15840"/>
          <w:pgMar w:top="1440" w:right="720" w:bottom="1440" w:left="720" w:header="720" w:footer="720" w:gutter="0"/>
          <w:cols w:space="720"/>
          <w:titlePg/>
          <w:docGrid w:linePitch="360"/>
        </w:sectPr>
      </w:pPr>
    </w:p>
    <w:p w14:paraId="63ACE440" w14:textId="77777777" w:rsidR="005B37B5" w:rsidRPr="00EC084B" w:rsidRDefault="005B37B5" w:rsidP="005B37B5">
      <w:pPr>
        <w:pStyle w:val="ProductList-SectionHeading"/>
        <w:outlineLvl w:val="0"/>
      </w:pPr>
      <w:bookmarkStart w:id="139" w:name="_Toc452209697"/>
      <w:bookmarkStart w:id="140" w:name="Attachment2"/>
      <w:r w:rsidRPr="00EC084B">
        <w:t>Приложение 2 – Пакети с лицензи за абонамент</w:t>
      </w:r>
      <w:bookmarkEnd w:id="139"/>
    </w:p>
    <w:bookmarkEnd w:id="140"/>
    <w:p w14:paraId="7ABD4D1A" w14:textId="77777777" w:rsidR="005B37B5" w:rsidRPr="007D254F" w:rsidRDefault="005B37B5" w:rsidP="005B37B5">
      <w:pPr>
        <w:pStyle w:val="ProductList-Body"/>
        <w:spacing w:after="120"/>
        <w:jc w:val="both"/>
      </w:pPr>
      <w:r w:rsidRPr="00EC084B">
        <w:t xml:space="preserve">Онлайн услугите може да са налични за закупуване като Пакети с Онлайн услуги. Ако в таблицата по-долу дадена клетка е в </w:t>
      </w:r>
      <w:r w:rsidRPr="00EC084B">
        <w:rPr>
          <w:color w:val="000000" w:themeColor="text1"/>
          <w:shd w:val="clear" w:color="auto" w:fill="4668C5"/>
        </w:rPr>
        <w:t>син цвят</w:t>
      </w:r>
      <w:r w:rsidRPr="00EC084B">
        <w:rPr>
          <w:color w:val="000000" w:themeColor="text1"/>
        </w:rPr>
        <w:t xml:space="preserve"> в реда на дадена Онлайн услуга, това означава, че</w:t>
      </w:r>
      <w:r w:rsidRPr="00EC084B">
        <w:t xml:space="preserve"> Пакетът с ЛА за колоната, в която е клетката, отговаря на изискванията за ЛА</w:t>
      </w:r>
      <w:r>
        <w:t xml:space="preserve"> за Онлайн услугите в клетката.</w:t>
      </w:r>
    </w:p>
    <w:tbl>
      <w:tblPr>
        <w:tblW w:w="10839" w:type="dxa"/>
        <w:tblLayout w:type="fixed"/>
        <w:tblLook w:val="04A0" w:firstRow="1" w:lastRow="0" w:firstColumn="1" w:lastColumn="0" w:noHBand="0" w:noVBand="1"/>
      </w:tblPr>
      <w:tblGrid>
        <w:gridCol w:w="2245"/>
        <w:gridCol w:w="270"/>
        <w:gridCol w:w="271"/>
        <w:gridCol w:w="271"/>
        <w:gridCol w:w="268"/>
        <w:gridCol w:w="268"/>
        <w:gridCol w:w="271"/>
        <w:gridCol w:w="294"/>
        <w:gridCol w:w="315"/>
        <w:gridCol w:w="351"/>
        <w:gridCol w:w="468"/>
        <w:gridCol w:w="450"/>
        <w:gridCol w:w="738"/>
        <w:gridCol w:w="828"/>
        <w:gridCol w:w="810"/>
        <w:gridCol w:w="891"/>
        <w:gridCol w:w="822"/>
        <w:gridCol w:w="504"/>
        <w:gridCol w:w="504"/>
      </w:tblGrid>
      <w:tr w:rsidR="005B37B5" w:rsidRPr="00EC084B" w14:paraId="71E727C5" w14:textId="77777777" w:rsidTr="005B37B5">
        <w:trPr>
          <w:cantSplit/>
          <w:trHeight w:val="501"/>
        </w:trPr>
        <w:tc>
          <w:tcPr>
            <w:tcW w:w="2245" w:type="dxa"/>
            <w:vMerge w:val="restart"/>
            <w:tcBorders>
              <w:top w:val="nil"/>
              <w:left w:val="nil"/>
              <w:bottom w:val="dashSmallGap" w:sz="4" w:space="0" w:color="808080" w:themeColor="background1" w:themeShade="80"/>
              <w:right w:val="nil"/>
            </w:tcBorders>
            <w:vAlign w:val="bottom"/>
            <w:hideMark/>
          </w:tcPr>
          <w:p w14:paraId="4B43E730" w14:textId="77777777" w:rsidR="005B37B5" w:rsidRPr="00EC084B" w:rsidRDefault="005B37B5" w:rsidP="00821ADE">
            <w:pPr>
              <w:pStyle w:val="ProductList-Body"/>
              <w:tabs>
                <w:tab w:val="clear" w:pos="158"/>
                <w:tab w:val="left" w:pos="720"/>
              </w:tabs>
              <w:spacing w:line="256" w:lineRule="auto"/>
              <w:ind w:left="-108"/>
              <w:rPr>
                <w:sz w:val="22"/>
              </w:rPr>
            </w:pPr>
            <w:r w:rsidRPr="00EC084B">
              <w:rPr>
                <w:sz w:val="22"/>
              </w:rPr>
              <w:t>Онлайн услуга</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07090950" w14:textId="77777777" w:rsidR="005B37B5" w:rsidRPr="00EC084B" w:rsidRDefault="005B37B5"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Office 365</w:t>
            </w:r>
          </w:p>
          <w:p w14:paraId="00B6F29F" w14:textId="77777777" w:rsidR="005B37B5" w:rsidRPr="00EC084B" w:rsidRDefault="005B37B5"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 xml:space="preserve">Enterprise </w:t>
            </w:r>
            <w:r w:rsidRPr="00EC084B">
              <w:rPr>
                <w:rFonts w:asciiTheme="majorHAnsi" w:hAnsiTheme="majorHAnsi"/>
                <w:color w:val="FFFFFF" w:themeColor="background1"/>
                <w:sz w:val="16"/>
                <w:szCs w:val="16"/>
                <w:vertAlign w:val="superscript"/>
              </w:rPr>
              <w:t>1</w:t>
            </w:r>
          </w:p>
        </w:tc>
        <w:tc>
          <w:tcPr>
            <w:tcW w:w="1231" w:type="dxa"/>
            <w:gridSpan w:val="4"/>
            <w:tcBorders>
              <w:top w:val="single" w:sz="12" w:space="0" w:color="FFFFFF" w:themeColor="background1"/>
              <w:left w:val="nil"/>
              <w:bottom w:val="nil"/>
              <w:right w:val="single" w:sz="12" w:space="0" w:color="FFFFFF" w:themeColor="background1"/>
            </w:tcBorders>
            <w:shd w:val="clear" w:color="auto" w:fill="0072C6"/>
            <w:hideMark/>
          </w:tcPr>
          <w:p w14:paraId="058665DA" w14:textId="77777777" w:rsidR="005B37B5" w:rsidRPr="00EC084B" w:rsidRDefault="005B37B5"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Office 365</w:t>
            </w:r>
          </w:p>
          <w:p w14:paraId="0FFE167E" w14:textId="77777777" w:rsidR="005B37B5" w:rsidRPr="00EC084B" w:rsidRDefault="005B37B5"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Правителствена организация</w:t>
            </w:r>
          </w:p>
        </w:tc>
        <w:tc>
          <w:tcPr>
            <w:tcW w:w="918" w:type="dxa"/>
            <w:gridSpan w:val="2"/>
            <w:tcBorders>
              <w:top w:val="single" w:sz="12" w:space="0" w:color="FFFFFF" w:themeColor="background1"/>
              <w:left w:val="nil"/>
              <w:right w:val="single" w:sz="12" w:space="0" w:color="FFFFFF" w:themeColor="background1"/>
            </w:tcBorders>
            <w:shd w:val="clear" w:color="auto" w:fill="0072C6"/>
            <w:hideMark/>
          </w:tcPr>
          <w:p w14:paraId="21B1AAE3" w14:textId="77777777" w:rsidR="005B37B5" w:rsidRPr="00EC084B" w:rsidRDefault="005B37B5" w:rsidP="00821AD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Office 365</w:t>
            </w:r>
          </w:p>
          <w:p w14:paraId="37F58922" w14:textId="77777777" w:rsidR="005B37B5" w:rsidRPr="00EC084B" w:rsidRDefault="005B37B5" w:rsidP="00821AD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Education</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19AB205" w14:textId="77777777" w:rsidR="005B37B5" w:rsidRPr="00EC084B" w:rsidRDefault="005B37B5"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Office 365</w:t>
            </w:r>
          </w:p>
          <w:p w14:paraId="06AC4D66" w14:textId="77777777" w:rsidR="005B37B5" w:rsidRPr="00EC084B" w:rsidRDefault="005B37B5"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Бизнес</w:t>
            </w:r>
          </w:p>
          <w:p w14:paraId="1B2204E5" w14:textId="77777777" w:rsidR="005B37B5" w:rsidRPr="00EC084B" w:rsidRDefault="005B37B5" w:rsidP="00821ADE">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Essentials</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3227992" w14:textId="77777777" w:rsidR="005B37B5" w:rsidRPr="00EC084B" w:rsidRDefault="005B37B5"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Office 365</w:t>
            </w:r>
          </w:p>
          <w:p w14:paraId="5C9E883D" w14:textId="77777777" w:rsidR="005B37B5" w:rsidRPr="00EC084B" w:rsidRDefault="005B37B5"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Бизнес</w:t>
            </w:r>
          </w:p>
          <w:p w14:paraId="48DD80D3" w14:textId="77777777" w:rsidR="005B37B5" w:rsidRPr="00EC084B" w:rsidRDefault="005B37B5" w:rsidP="00821ADE">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Premium</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A40860" w14:textId="77777777" w:rsidR="005B37B5" w:rsidRPr="00EC084B" w:rsidRDefault="005B37B5"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Office 365</w:t>
            </w:r>
          </w:p>
          <w:p w14:paraId="53E23007" w14:textId="77777777" w:rsidR="005B37B5" w:rsidRPr="00EC084B" w:rsidRDefault="005B37B5"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Midsize</w:t>
            </w:r>
          </w:p>
          <w:p w14:paraId="27595EC7" w14:textId="77777777" w:rsidR="005B37B5" w:rsidRPr="00EC084B" w:rsidRDefault="005B37B5" w:rsidP="00821ADE">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Бизнес</w:t>
            </w:r>
          </w:p>
        </w:tc>
        <w:tc>
          <w:tcPr>
            <w:tcW w:w="891" w:type="dxa"/>
            <w:vMerge w:val="restart"/>
            <w:tcBorders>
              <w:top w:val="single" w:sz="12" w:space="0" w:color="FFFFFF" w:themeColor="background1"/>
              <w:left w:val="single" w:sz="12" w:space="0" w:color="FFFFFF" w:themeColor="background1"/>
              <w:right w:val="nil"/>
            </w:tcBorders>
            <w:shd w:val="clear" w:color="auto" w:fill="0072C6"/>
            <w:hideMark/>
          </w:tcPr>
          <w:p w14:paraId="2A95B0CA" w14:textId="77777777" w:rsidR="005B37B5" w:rsidRPr="00EC084B" w:rsidRDefault="005B37B5"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Enterprise</w:t>
            </w:r>
          </w:p>
          <w:p w14:paraId="4BAC0D93" w14:textId="77777777" w:rsidR="005B37B5" w:rsidRPr="00EC084B" w:rsidRDefault="005B37B5"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пакет</w:t>
            </w:r>
          </w:p>
          <w:p w14:paraId="2291923A" w14:textId="77777777" w:rsidR="005B37B5" w:rsidRPr="00EC084B" w:rsidRDefault="005B37B5" w:rsidP="00821ADE">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за мобилност</w:t>
            </w:r>
          </w:p>
        </w:tc>
        <w:tc>
          <w:tcPr>
            <w:tcW w:w="82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5A37C08" w14:textId="77777777" w:rsidR="005B37B5" w:rsidRPr="00EC084B" w:rsidRDefault="005B37B5"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Enterprise</w:t>
            </w:r>
          </w:p>
          <w:p w14:paraId="2BDA2B41" w14:textId="77777777" w:rsidR="005B37B5" w:rsidRPr="00EC084B" w:rsidRDefault="005B37B5"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пакет</w:t>
            </w:r>
          </w:p>
          <w:p w14:paraId="6BBA291D" w14:textId="77777777" w:rsidR="005B37B5" w:rsidRPr="00EC084B" w:rsidRDefault="005B37B5" w:rsidP="00821ADE">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 xml:space="preserve">за облак </w:t>
            </w:r>
            <w:r w:rsidRPr="00EC084B">
              <w:rPr>
                <w:rFonts w:asciiTheme="majorHAnsi" w:hAnsiTheme="majorHAnsi"/>
                <w:color w:val="FFFFFF" w:themeColor="background1"/>
                <w:sz w:val="16"/>
                <w:szCs w:val="16"/>
                <w:vertAlign w:val="superscript"/>
              </w:rPr>
              <w:t>2</w:t>
            </w:r>
          </w:p>
        </w:tc>
        <w:tc>
          <w:tcPr>
            <w:tcW w:w="1008" w:type="dxa"/>
            <w:gridSpan w:val="2"/>
            <w:tcBorders>
              <w:top w:val="single" w:sz="12" w:space="0" w:color="FFFFFF" w:themeColor="background1"/>
              <w:left w:val="single" w:sz="12" w:space="0" w:color="FFFFFF" w:themeColor="background1"/>
              <w:bottom w:val="nil"/>
              <w:right w:val="nil"/>
            </w:tcBorders>
            <w:shd w:val="clear" w:color="auto" w:fill="0072C6"/>
          </w:tcPr>
          <w:p w14:paraId="5FC828D5" w14:textId="77777777" w:rsidR="005B37B5" w:rsidRPr="00EC084B" w:rsidRDefault="005B37B5" w:rsidP="00821ADE">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Microsoft Dynamics</w:t>
            </w:r>
          </w:p>
          <w:p w14:paraId="1CD3516B" w14:textId="77777777" w:rsidR="005B37B5" w:rsidRPr="00EC084B" w:rsidRDefault="005B37B5" w:rsidP="00821A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CRM Online</w:t>
            </w:r>
          </w:p>
        </w:tc>
      </w:tr>
      <w:tr w:rsidR="005B37B5" w:rsidRPr="00EC084B" w14:paraId="47605171" w14:textId="77777777" w:rsidTr="005B37B5">
        <w:trPr>
          <w:cantSplit/>
          <w:trHeight w:val="288"/>
        </w:trPr>
        <w:tc>
          <w:tcPr>
            <w:tcW w:w="2245" w:type="dxa"/>
            <w:vMerge/>
            <w:tcBorders>
              <w:top w:val="nil"/>
              <w:left w:val="nil"/>
              <w:bottom w:val="dashSmallGap" w:sz="4" w:space="0" w:color="808080" w:themeColor="background1" w:themeShade="80"/>
              <w:right w:val="nil"/>
            </w:tcBorders>
            <w:vAlign w:val="center"/>
            <w:hideMark/>
          </w:tcPr>
          <w:p w14:paraId="4BEDAFB8" w14:textId="77777777" w:rsidR="005B37B5" w:rsidRPr="00EC084B" w:rsidRDefault="005B37B5" w:rsidP="00821ADE">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87B091F" w14:textId="77777777" w:rsidR="005B37B5" w:rsidRPr="00EC084B" w:rsidRDefault="005B37B5"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19DDF4" w14:textId="77777777" w:rsidR="005B37B5" w:rsidRPr="00EC084B" w:rsidRDefault="005B37B5"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649E80" w14:textId="77777777" w:rsidR="005B37B5" w:rsidRPr="00EC084B" w:rsidRDefault="005B37B5"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216B91" w14:textId="77777777" w:rsidR="005B37B5" w:rsidRPr="00EC084B" w:rsidRDefault="005B37B5"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28760F" w14:textId="77777777" w:rsidR="005B37B5" w:rsidRPr="00EC084B" w:rsidRDefault="005B37B5"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461C3B" w14:textId="77777777" w:rsidR="005B37B5" w:rsidRPr="00EC084B" w:rsidRDefault="005B37B5"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K1</w:t>
            </w:r>
          </w:p>
        </w:tc>
        <w:tc>
          <w:tcPr>
            <w:tcW w:w="29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B5C3CC" w14:textId="77777777" w:rsidR="005B37B5" w:rsidRPr="00EC084B" w:rsidRDefault="005B37B5"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E1</w:t>
            </w:r>
          </w:p>
        </w:tc>
        <w:tc>
          <w:tcPr>
            <w:tcW w:w="3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254414" w14:textId="77777777" w:rsidR="005B37B5" w:rsidRPr="00EC084B" w:rsidRDefault="005B37B5"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E3</w:t>
            </w:r>
          </w:p>
        </w:tc>
        <w:tc>
          <w:tcPr>
            <w:tcW w:w="35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B15403" w14:textId="77777777" w:rsidR="005B37B5" w:rsidRPr="00EC084B" w:rsidRDefault="005B37B5"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E4</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F0B907" w14:textId="77777777" w:rsidR="005B37B5" w:rsidRPr="00EC084B" w:rsidRDefault="005B37B5"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F720E4" w14:textId="77777777" w:rsidR="005B37B5" w:rsidRPr="00EC084B" w:rsidRDefault="005B37B5"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E5</w:t>
            </w: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2B596CF" w14:textId="77777777" w:rsidR="005B37B5" w:rsidRPr="00EC084B" w:rsidRDefault="005B37B5"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673DB8" w14:textId="77777777" w:rsidR="005B37B5" w:rsidRPr="00EC084B" w:rsidRDefault="005B37B5"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2B7905D" w14:textId="77777777" w:rsidR="005B37B5" w:rsidRPr="00EC084B" w:rsidRDefault="005B37B5"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91" w:type="dxa"/>
            <w:vMerge/>
            <w:tcBorders>
              <w:left w:val="single" w:sz="12" w:space="0" w:color="FFFFFF" w:themeColor="background1"/>
              <w:bottom w:val="single" w:sz="12" w:space="0" w:color="FFFFFF" w:themeColor="background1"/>
              <w:right w:val="nil"/>
            </w:tcBorders>
            <w:shd w:val="clear" w:color="auto" w:fill="0072C6"/>
          </w:tcPr>
          <w:p w14:paraId="772A156D" w14:textId="77777777" w:rsidR="005B37B5" w:rsidRPr="00EC084B" w:rsidRDefault="005B37B5"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484E80B" w14:textId="77777777" w:rsidR="005B37B5" w:rsidRPr="00EC084B" w:rsidRDefault="005B37B5"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19C6A1C6" w14:textId="77777777" w:rsidR="005B37B5" w:rsidRPr="00EC084B" w:rsidRDefault="005B37B5"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Pro.</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7438F01C" w14:textId="77777777" w:rsidR="005B37B5" w:rsidRPr="00EC084B" w:rsidRDefault="005B37B5" w:rsidP="00821AD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C084B">
              <w:rPr>
                <w:rFonts w:asciiTheme="majorHAnsi" w:hAnsiTheme="majorHAnsi"/>
                <w:color w:val="FFFFFF" w:themeColor="background1"/>
                <w:sz w:val="16"/>
                <w:szCs w:val="16"/>
              </w:rPr>
              <w:t>Ent.</w:t>
            </w:r>
          </w:p>
        </w:tc>
      </w:tr>
      <w:tr w:rsidR="005B37B5" w:rsidRPr="00EC084B" w14:paraId="61B1062C" w14:textId="77777777" w:rsidTr="005B37B5">
        <w:trPr>
          <w:trHeight w:val="288"/>
        </w:trPr>
        <w:tc>
          <w:tcPr>
            <w:tcW w:w="224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5212BD9" w14:textId="77777777" w:rsidR="005B37B5" w:rsidRPr="00EC084B" w:rsidRDefault="005B37B5"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9C0ED4"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1C38B"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76DF5"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22E44"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5AD83"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E4704"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748C8"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002D0"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8BD74"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8E775"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41E96"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64B57"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A52357"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9BF88"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5B939"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F7A14"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B17DA"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EBDB9"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r>
      <w:tr w:rsidR="005B37B5" w:rsidRPr="00EC084B" w14:paraId="7C75F189" w14:textId="77777777" w:rsidTr="005B37B5">
        <w:trPr>
          <w:trHeight w:val="288"/>
        </w:trPr>
        <w:tc>
          <w:tcPr>
            <w:tcW w:w="2245" w:type="dxa"/>
            <w:tcBorders>
              <w:top w:val="nil"/>
              <w:left w:val="nil"/>
              <w:bottom w:val="dashSmallGap" w:sz="4" w:space="0" w:color="BFBFBF" w:themeColor="background1" w:themeShade="BF"/>
              <w:right w:val="nil"/>
            </w:tcBorders>
            <w:noWrap/>
            <w:vAlign w:val="center"/>
            <w:hideMark/>
          </w:tcPr>
          <w:p w14:paraId="5F46A704" w14:textId="77777777" w:rsidR="005B37B5" w:rsidRPr="00EC084B" w:rsidRDefault="005B37B5"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8226E9"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B860D"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24630"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B7262"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004C0"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30A00"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36A16"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9776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77B98"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D5EB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87C5"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D8E3A"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5EBB6"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07822"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DBA72"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67843"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07BCF"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A6308"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r>
      <w:tr w:rsidR="005B37B5" w:rsidRPr="00EC084B" w14:paraId="0CA1D275"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C0077C" w14:textId="77777777" w:rsidR="005B37B5" w:rsidRPr="00EC084B" w:rsidRDefault="005B37B5"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EBFD7C"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6844ED"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931DC"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A7EC5"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E07BD"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B8BAA"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9E6D5"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92669"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36A5B"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3E139"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44272"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5B0E9"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0958A"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5A021"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CF963"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83E48"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A189D"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F0B51"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r>
      <w:tr w:rsidR="005B37B5" w:rsidRPr="00EC084B" w14:paraId="20E343A6"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3968A" w14:textId="77777777" w:rsidR="005B37B5" w:rsidRPr="00EC084B" w:rsidRDefault="005B37B5"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830347"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177CA"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D2E51"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E69A29"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B514B2"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7EFF8"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DC7F2"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1C7A5C"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8F0765"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B7DCA"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58EE4"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798D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066E5"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84EC2"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25427"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31051"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5DD73"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5F71"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r>
      <w:tr w:rsidR="005B37B5" w:rsidRPr="00EC084B" w14:paraId="47B17595"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A709BA" w14:textId="77777777" w:rsidR="005B37B5" w:rsidRPr="00EC084B" w:rsidRDefault="005B37B5"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CF6EB"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960BF"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1753F"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BE761"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82085"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47591"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F210D"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3E6B6"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698AD"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C0668"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E8A4A"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C0FCD"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A6F9EC"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EB365"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4E94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73758"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2F4EC"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AE64B"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r>
      <w:tr w:rsidR="005B37B5" w:rsidRPr="00EC084B" w14:paraId="2413F838"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F8A0A7" w14:textId="77777777" w:rsidR="005B37B5" w:rsidRPr="00EC084B" w:rsidRDefault="005B37B5"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382A77"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2048C"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56F95"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6A9BB"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A357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2CBFD"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858A4"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D659B"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FBB2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CC5AC"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86255"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0FA51"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FF268"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58B9"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F7BFC"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45706"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B7159"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839F3"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r>
      <w:tr w:rsidR="005B37B5" w:rsidRPr="00EC084B" w14:paraId="1B94FB63"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264720" w14:textId="77777777" w:rsidR="005B37B5" w:rsidRPr="00EC084B" w:rsidRDefault="005B37B5"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8354B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56C6C1"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3A9C3"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47AE6"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BBA52"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7C3DD"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1DAAB"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E7C62"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6802A"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F8673"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5D6A7"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87539"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5DA29"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F1130"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3446A"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47883"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029E7"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48DE9"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r>
      <w:tr w:rsidR="005B37B5" w:rsidRPr="00EC084B" w14:paraId="492E7413"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7CD357" w14:textId="77777777" w:rsidR="005B37B5" w:rsidRPr="00EC084B" w:rsidRDefault="005B37B5"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C48A4B"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A4959"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DC9699"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8A5F6C"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B852D"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11278"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E8100"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47BD22"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F9CEA"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39580"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B16D5"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7C038"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61231"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4A037"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34395"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490A9"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E5B98"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C928A"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r>
      <w:tr w:rsidR="005B37B5" w:rsidRPr="00EC084B" w14:paraId="204CF125"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27E2BC" w14:textId="77777777" w:rsidR="005B37B5" w:rsidRPr="00EC084B" w:rsidRDefault="005B37B5"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Skype за бизнеса онлайн</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31F402"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A9C8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4FDC1"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7ACDA"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F1BF0"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F7984"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580B1"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6C191"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CCB84"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859C0"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7E993"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88989"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B14481"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DECE4"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5D37A"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EB17B"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BA46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00DC3"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r>
      <w:tr w:rsidR="005B37B5" w:rsidRPr="00EC084B" w14:paraId="0DFFFE2D"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CBE34C" w14:textId="77777777" w:rsidR="005B37B5" w:rsidRPr="00EC084B" w:rsidRDefault="005B37B5" w:rsidP="00821ADE">
            <w:pPr>
              <w:pStyle w:val="ProductList-Body"/>
              <w:tabs>
                <w:tab w:val="clear" w:pos="158"/>
                <w:tab w:val="left" w:pos="720"/>
              </w:tabs>
              <w:spacing w:line="256" w:lineRule="auto"/>
              <w:ind w:left="-108" w:right="-68"/>
              <w:rPr>
                <w:rFonts w:asciiTheme="majorHAnsi" w:hAnsiTheme="majorHAnsi"/>
                <w:sz w:val="16"/>
                <w:szCs w:val="16"/>
              </w:rPr>
            </w:pPr>
            <w:r w:rsidRPr="00EC084B">
              <w:rPr>
                <w:rFonts w:asciiTheme="majorHAnsi" w:hAnsiTheme="majorHAnsi"/>
                <w:sz w:val="16"/>
                <w:szCs w:val="16"/>
              </w:rPr>
              <w:t>Skype за бизнеса онлайн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DB9FB2"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A3545"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A8E73"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7D1A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3DC72"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CF241"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69695"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BAC6A"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259F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325F0"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338AA"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18862"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9DB0A"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4D464"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4DE49"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08E2F"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B579F"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0D5199"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r>
      <w:tr w:rsidR="005B37B5" w:rsidRPr="00EC084B" w14:paraId="42758F6A"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6C28A" w14:textId="77777777" w:rsidR="005B37B5" w:rsidRPr="00EC084B" w:rsidRDefault="005B37B5"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Skype за бизнеса онлайн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21F8D4"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53CEE8"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3577B7"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E94BA"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C76F7"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CC1F0"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8F6B8"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5DC536"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6396B0"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8B142"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50A38"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5C6A1"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208D9"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AA3810"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57F5F"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45D3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9E591"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8E7E7"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r>
      <w:tr w:rsidR="005B37B5" w:rsidRPr="00EC084B" w14:paraId="42A090AD"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0BB125" w14:textId="77777777" w:rsidR="005B37B5" w:rsidRPr="00EC084B" w:rsidRDefault="005B37B5"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PBX в облака за Skype за бизнеса онлайн</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7B7E6"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6DC20"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7B534"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F7638"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6EC3B"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15B84"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0A6C1"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9FEBF"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ECDE9"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E4C79"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F875DB"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E195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FF793"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9A6BB"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E362B"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0C81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9FF17"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BBE72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r>
      <w:tr w:rsidR="005B37B5" w:rsidRPr="00EC084B" w14:paraId="5BBC85F2"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DB02D5" w14:textId="77777777" w:rsidR="005B37B5" w:rsidRPr="00EC084B" w:rsidRDefault="005B37B5"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10871E3"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5B009"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F274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3BF11"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5BFF4"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19FC6"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B483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6024"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83B51"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85E08"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C16F3"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92B0B"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14F266"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4361A"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C835A"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4307C992"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CB085"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CA6EB"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r>
      <w:tr w:rsidR="005B37B5" w:rsidRPr="00EC084B" w14:paraId="0C230B67"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6B896D" w14:textId="77777777" w:rsidR="005B37B5" w:rsidRPr="00EC084B" w:rsidRDefault="005B37B5"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8405BF"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DD407B"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FB58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4E0A0"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A4460"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DE014"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A4ADC"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6D3D5"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95A2A"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4B12F"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9E2D32"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897D3"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25707D"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594866"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3B347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598B89"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ABE5D"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75ED73"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r>
      <w:tr w:rsidR="005B37B5" w:rsidRPr="00EC084B" w14:paraId="103504F2"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7931DB" w14:textId="77777777" w:rsidR="005B37B5" w:rsidRPr="00EC084B" w:rsidRDefault="005B37B5"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7A6451"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75563"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38842"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F4F40"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02D15"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E4883"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80D0"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A8062"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C11C1"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2175F"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74D76"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37951"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21DCEA"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4B13B"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0156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2CD24"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4B00C"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2B19F"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r>
      <w:tr w:rsidR="005B37B5" w:rsidRPr="00EC084B" w14:paraId="3235CE56"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0B65C5" w14:textId="77777777" w:rsidR="005B37B5" w:rsidRPr="00EC084B" w:rsidRDefault="005B37B5"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C16B4"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FAC98"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5CF558"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D1EAA"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E369A"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1796D"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C2F60"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625B8D"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5F1CB8"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D9949"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E4236"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EF066"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970A3"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31985"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6EA44"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1622B8"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EDBE4"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8674A6"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r>
      <w:tr w:rsidR="005B37B5" w:rsidRPr="00EC084B" w14:paraId="5F8A6230"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397E66" w14:textId="77777777" w:rsidR="005B37B5" w:rsidRPr="00EC084B" w:rsidRDefault="005B37B5"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B301FF"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05F8B"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E0B0D"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AA400"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26945"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D4AAB"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64A5B"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F3C6F"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E2AB8"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997C2"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FA8D3"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C54BD"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B7EF9"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2F129"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A5CD3"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80DED"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B1FE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4B757"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r>
      <w:tr w:rsidR="005B37B5" w:rsidRPr="00EC084B" w14:paraId="3FB08FE1"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E5C69E" w14:textId="77777777" w:rsidR="005B37B5" w:rsidRPr="00EC084B" w:rsidRDefault="005B37B5"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018CEA"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7CDF8"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55838"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62DD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A6919"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EE0EB"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73C03"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6121C"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19FE7"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031B1"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F25CB"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9DC6D"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A08DB"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2896F"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F32E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19281"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E21A1"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CCAE5"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r>
      <w:tr w:rsidR="005B37B5" w:rsidRPr="00EC084B" w14:paraId="401B5F99"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8C78A9" w14:textId="77777777" w:rsidR="005B37B5" w:rsidRPr="00EC084B" w:rsidRDefault="005B37B5"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FDE7FF"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A248A"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8233"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79D9F"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68DF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209B7"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B6D0C"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34EB5"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F5E6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67249"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B2993"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691B8"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104DA"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40432"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1ECAC"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15BB9"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8AEDB"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901EB"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r>
      <w:tr w:rsidR="005254E9" w:rsidRPr="00EC084B" w14:paraId="313F0F6F"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D0764A" w14:textId="6842F8F7" w:rsidR="005254E9" w:rsidRPr="00EC084B" w:rsidRDefault="005254E9" w:rsidP="00821AD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6D4A3" w14:textId="77777777" w:rsidR="005254E9" w:rsidRPr="00EC084B" w:rsidRDefault="005254E9"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876A9" w14:textId="77777777" w:rsidR="005254E9" w:rsidRPr="00EC084B" w:rsidRDefault="005254E9"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D1E90" w14:textId="77777777" w:rsidR="005254E9" w:rsidRPr="00EC084B" w:rsidRDefault="005254E9"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A6D19" w14:textId="77777777" w:rsidR="005254E9" w:rsidRPr="00EC084B" w:rsidRDefault="005254E9"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862C6" w14:textId="77777777" w:rsidR="005254E9" w:rsidRPr="00EC084B" w:rsidRDefault="005254E9"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22829" w14:textId="77777777" w:rsidR="005254E9" w:rsidRPr="00EC084B" w:rsidRDefault="005254E9"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B8BC1" w14:textId="77777777" w:rsidR="005254E9" w:rsidRPr="00EC084B" w:rsidRDefault="005254E9"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D434D" w14:textId="77777777" w:rsidR="005254E9" w:rsidRPr="00EC084B" w:rsidRDefault="005254E9"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BD927" w14:textId="77777777" w:rsidR="005254E9" w:rsidRPr="00EC084B" w:rsidRDefault="005254E9"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6BADC" w14:textId="77777777" w:rsidR="005254E9" w:rsidRPr="00EC084B" w:rsidRDefault="005254E9"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B4FFC" w14:textId="77777777" w:rsidR="005254E9" w:rsidRPr="00EC084B" w:rsidRDefault="005254E9"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823A7" w14:textId="77777777" w:rsidR="005254E9" w:rsidRPr="00EC084B" w:rsidRDefault="005254E9"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CA4D8" w14:textId="77777777" w:rsidR="005254E9" w:rsidRPr="00EC084B" w:rsidRDefault="005254E9"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CD0E1" w14:textId="77777777" w:rsidR="005254E9" w:rsidRPr="00EC084B" w:rsidRDefault="005254E9"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61C7C" w14:textId="77777777" w:rsidR="005254E9" w:rsidRPr="00EC084B" w:rsidRDefault="005254E9"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F853C" w14:textId="77777777" w:rsidR="005254E9" w:rsidRPr="00EC084B" w:rsidRDefault="005254E9"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70D82" w14:textId="77777777" w:rsidR="005254E9" w:rsidRPr="00EC084B" w:rsidRDefault="005254E9"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E35B4" w14:textId="77777777" w:rsidR="005254E9" w:rsidRPr="00EC084B" w:rsidRDefault="005254E9" w:rsidP="00821ADE">
            <w:pPr>
              <w:pStyle w:val="ProductList-Body"/>
              <w:tabs>
                <w:tab w:val="clear" w:pos="158"/>
                <w:tab w:val="left" w:pos="720"/>
              </w:tabs>
              <w:spacing w:line="256" w:lineRule="auto"/>
              <w:jc w:val="center"/>
              <w:rPr>
                <w:rFonts w:asciiTheme="majorHAnsi" w:hAnsiTheme="majorHAnsi"/>
                <w:szCs w:val="18"/>
              </w:rPr>
            </w:pPr>
          </w:p>
        </w:tc>
      </w:tr>
      <w:tr w:rsidR="005B37B5" w:rsidRPr="00EC084B" w14:paraId="7FADF72F"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2F5881" w14:textId="77777777" w:rsidR="005B37B5" w:rsidRPr="00EC084B" w:rsidRDefault="005B37B5"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634A98"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17B43"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2B592"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C8206"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4EDC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3D892"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81F9F"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1F4A5"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34EA1"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C7DE3"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629A2"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80038"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DD526A"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F7FE7"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AA120"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42B27"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871E7"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672C6"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r>
      <w:tr w:rsidR="005B37B5" w:rsidRPr="00EC084B" w14:paraId="0FB9C0B7"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F0BD6F" w14:textId="77777777" w:rsidR="005B37B5" w:rsidRPr="00EC084B" w:rsidRDefault="005B37B5"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032CC"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9B664"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704F4"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5CA53"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9FA925"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8C5DC"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B6576"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01FDA"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2F30B"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2C8C9"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D8E0D"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F6A0F"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4730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E9D02"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A13B0"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215F9"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19EA4"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FC15B"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r>
      <w:tr w:rsidR="005B37B5" w:rsidRPr="00EC084B" w14:paraId="7A8D76BA"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22DB4F" w14:textId="77777777" w:rsidR="005B37B5" w:rsidRPr="00EC084B" w:rsidRDefault="005B37B5"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4453B2"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BA004"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696D0"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48FD7"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F02A0"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46D99"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D4645"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DAE0A"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AA1D4"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F26F2"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5DF17"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C52A4"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B3CE4"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BAC1A"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4640E7"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4C77D"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60411"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6CB2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r>
      <w:tr w:rsidR="005B37B5" w:rsidRPr="00EC084B" w14:paraId="664E6242"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10C7AA" w14:textId="77777777" w:rsidR="005B37B5" w:rsidRPr="00EC084B" w:rsidRDefault="005B37B5"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C8959B"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034C6"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5651F"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54442"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86453"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DC7E1"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9C2CD"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317E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9B6D7"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8247C"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C5C60"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0929D"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55AB1"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500FC"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F37E5D"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43A62F"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AF7DF"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3F297"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r>
      <w:tr w:rsidR="005B37B5" w:rsidRPr="00EC084B" w14:paraId="18F31EDD"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C6689" w14:textId="77777777" w:rsidR="005B37B5" w:rsidRPr="00EC084B" w:rsidRDefault="005B37B5"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969526"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4A48D"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99595"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C3F3B"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2ACEC"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0C88D"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ABBDD"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5E3AD"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C4E3F"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29E07"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555E6"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D2CDA"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E67F0"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61343"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CDF092"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2D500"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2312C"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54C77"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r>
      <w:tr w:rsidR="005B37B5" w:rsidRPr="00EC084B" w14:paraId="1C5C289A"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F3CF83" w14:textId="77777777" w:rsidR="005B37B5" w:rsidRPr="00EC084B" w:rsidRDefault="005B37B5"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6CBC84"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8EB53"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87AB0"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779D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B21DF"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F5B40"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C8E2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72BB7"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4DD60"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9A2B"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04BD8"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A90B6"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E5787"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0C5D6"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B27CE1"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DB148"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370694"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41310"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r>
      <w:tr w:rsidR="005B37B5" w:rsidRPr="00EC084B" w14:paraId="698AF49E"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8E62FB" w14:textId="77777777" w:rsidR="005B37B5" w:rsidRPr="00EC084B" w:rsidRDefault="005B37B5"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77F226"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19A22"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2EDC8"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8ECEB"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5D65A"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D1283"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C00EF"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CA664"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834CD"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E7A96"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1855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61575"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1E6B9"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D0A0B"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722BB"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C5EDD"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D012BC"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6B96F3"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r>
      <w:tr w:rsidR="005B37B5" w:rsidRPr="00EC084B" w14:paraId="6EC218B0" w14:textId="77777777" w:rsidTr="005B37B5">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7337C" w14:textId="77777777" w:rsidR="005B37B5" w:rsidRPr="00EC084B" w:rsidRDefault="005B37B5"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EC69B"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608B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A3219"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0B117"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6882F"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36231"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AD9F3"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82B8D"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B85D4"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A0C66"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AA4F4"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7273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94014"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C0ED8"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22432"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3870D"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90E559"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BB6943"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r>
      <w:tr w:rsidR="005B37B5" w:rsidRPr="00EC084B" w14:paraId="24CB268F" w14:textId="77777777" w:rsidTr="005B37B5">
        <w:trPr>
          <w:trHeight w:val="288"/>
        </w:trPr>
        <w:tc>
          <w:tcPr>
            <w:tcW w:w="2245" w:type="dxa"/>
            <w:tcBorders>
              <w:top w:val="dashSmallGap" w:sz="4" w:space="0" w:color="BFBFBF" w:themeColor="background1" w:themeShade="BF"/>
              <w:left w:val="nil"/>
              <w:bottom w:val="nil"/>
              <w:right w:val="nil"/>
            </w:tcBorders>
            <w:noWrap/>
            <w:vAlign w:val="center"/>
            <w:hideMark/>
          </w:tcPr>
          <w:p w14:paraId="273A009D" w14:textId="77777777" w:rsidR="005B37B5" w:rsidRPr="00EC084B" w:rsidRDefault="005B37B5" w:rsidP="00821ADE">
            <w:pPr>
              <w:pStyle w:val="ProductList-Body"/>
              <w:tabs>
                <w:tab w:val="clear" w:pos="158"/>
                <w:tab w:val="left" w:pos="720"/>
              </w:tabs>
              <w:spacing w:line="256" w:lineRule="auto"/>
              <w:ind w:left="-108"/>
              <w:rPr>
                <w:rFonts w:asciiTheme="majorHAnsi" w:hAnsiTheme="majorHAnsi"/>
                <w:sz w:val="16"/>
                <w:szCs w:val="16"/>
              </w:rPr>
            </w:pPr>
            <w:r w:rsidRPr="00EC084B">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736576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AC51357"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583DE86"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FCA680"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D8C6507"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E0C7FE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29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094A4C1"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1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1814B0A"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35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828B10C"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C1D0135"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FC44503"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98808C"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884976"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76FC1A"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9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AB228D2"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82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D4BCAE"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F57487C"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nil"/>
              <w:right w:val="nil"/>
            </w:tcBorders>
            <w:shd w:val="clear" w:color="auto" w:fill="4668C5"/>
            <w:vAlign w:val="center"/>
          </w:tcPr>
          <w:p w14:paraId="32849EC1" w14:textId="77777777" w:rsidR="005B37B5" w:rsidRPr="00EC084B" w:rsidRDefault="005B37B5" w:rsidP="00821ADE">
            <w:pPr>
              <w:pStyle w:val="ProductList-Body"/>
              <w:tabs>
                <w:tab w:val="clear" w:pos="158"/>
                <w:tab w:val="left" w:pos="720"/>
              </w:tabs>
              <w:spacing w:line="256" w:lineRule="auto"/>
              <w:jc w:val="center"/>
              <w:rPr>
                <w:rFonts w:asciiTheme="majorHAnsi" w:hAnsiTheme="majorHAnsi"/>
                <w:szCs w:val="18"/>
              </w:rPr>
            </w:pPr>
          </w:p>
        </w:tc>
      </w:tr>
    </w:tbl>
    <w:p w14:paraId="5D57E4F5" w14:textId="77777777" w:rsidR="00BE056D" w:rsidRPr="003C0799" w:rsidRDefault="00BE056D" w:rsidP="00BE056D">
      <w:pPr>
        <w:pStyle w:val="ProductList-Body"/>
        <w:spacing w:before="60"/>
        <w:rPr>
          <w:i/>
          <w:sz w:val="16"/>
          <w:szCs w:val="16"/>
        </w:rPr>
      </w:pPr>
      <w:r w:rsidRPr="003C0799">
        <w:rPr>
          <w:i/>
          <w:sz w:val="16"/>
          <w:szCs w:val="16"/>
          <w:vertAlign w:val="superscript"/>
        </w:rPr>
        <w:t>1</w:t>
      </w:r>
      <w:r w:rsidRPr="003C0799">
        <w:rPr>
          <w:i/>
          <w:sz w:val="16"/>
          <w:szCs w:val="16"/>
        </w:rPr>
        <w:t xml:space="preserve"> ЛA за пакет с добавки, които включват в заглавието си „без ProPlus“, не включват права за Office 365 ProPlus.</w:t>
      </w:r>
    </w:p>
    <w:p w14:paraId="0FF766F2" w14:textId="77777777" w:rsidR="00BE056D" w:rsidRPr="003C0799" w:rsidRDefault="00BE056D" w:rsidP="00BE056D">
      <w:pPr>
        <w:pStyle w:val="ProductList-Body"/>
        <w:rPr>
          <w:i/>
          <w:sz w:val="16"/>
          <w:szCs w:val="16"/>
        </w:rPr>
      </w:pPr>
      <w:r w:rsidRPr="003C0799">
        <w:rPr>
          <w:i/>
          <w:sz w:val="16"/>
          <w:szCs w:val="16"/>
          <w:vertAlign w:val="superscript"/>
        </w:rPr>
        <w:t>2</w:t>
      </w:r>
      <w:r w:rsidRPr="003C0799">
        <w:rPr>
          <w:i/>
          <w:sz w:val="16"/>
          <w:szCs w:val="16"/>
        </w:rPr>
        <w:t xml:space="preserve"> В допълнение към Онлайн услугите, идентифицирани по-горе, Корпоративният пакет за облак отговаря на изискването на ЛА за SA за Windows за Потребител, както е описано в Условията за продукти. Условията за продукти се намират на адрес </w:t>
      </w:r>
      <w:hyperlink r:id="rId57" w:history="1">
        <w:r w:rsidRPr="003C0799">
          <w:rPr>
            <w:rStyle w:val="Hyperlink"/>
            <w:i/>
            <w:sz w:val="16"/>
            <w:szCs w:val="16"/>
          </w:rPr>
          <w:t>http://go.microsoft.com/?linkid=9839207</w:t>
        </w:r>
      </w:hyperlink>
      <w:r w:rsidRPr="003C0799">
        <w:rPr>
          <w:i/>
          <w:sz w:val="16"/>
          <w:szCs w:val="16"/>
        </w:rPr>
        <w:t>.</w:t>
      </w:r>
    </w:p>
    <w:p w14:paraId="21350086" w14:textId="77777777" w:rsidR="00BE056D" w:rsidRPr="003C0799" w:rsidRDefault="00BE056D" w:rsidP="00BE056D">
      <w:pPr>
        <w:pStyle w:val="ProductList-Body"/>
        <w:rPr>
          <w:i/>
          <w:sz w:val="16"/>
          <w:szCs w:val="16"/>
        </w:rPr>
      </w:pPr>
      <w:r w:rsidRPr="003C0799">
        <w:rPr>
          <w:i/>
          <w:sz w:val="16"/>
          <w:szCs w:val="16"/>
          <w:vertAlign w:val="superscript"/>
        </w:rPr>
        <w:t>3</w:t>
      </w:r>
      <w:r w:rsidRPr="003C0799">
        <w:rPr>
          <w:i/>
          <w:sz w:val="16"/>
          <w:szCs w:val="16"/>
        </w:rPr>
        <w:t xml:space="preserve"> Microsoft Dynamics CRM Online Professional EDU и Microsoft Dynamics CRM Online Enterprise EDU отговарят на същите изисквания за ЛА, на които отговарят съответно Microsoft Dynamics CRM Online Professional и Microsoft Dynamics CRM Online Enterprise</w:t>
      </w:r>
    </w:p>
    <w:p w14:paraId="42404395" w14:textId="77777777" w:rsidR="00C573E8" w:rsidRPr="00690C65" w:rsidRDefault="00DB5B30" w:rsidP="00C573E8">
      <w:pPr>
        <w:pStyle w:val="ProductList-Body"/>
        <w:shd w:val="clear" w:color="auto" w:fill="A6A6A6" w:themeFill="background1" w:themeFillShade="A6"/>
        <w:spacing w:before="120" w:after="240"/>
        <w:jc w:val="right"/>
      </w:pPr>
      <w:hyperlink w:anchor="TableofContents" w:history="1">
        <w:r w:rsidR="00C573E8">
          <w:rPr>
            <w:rStyle w:val="Hyperlink"/>
            <w:sz w:val="16"/>
            <w:szCs w:val="16"/>
          </w:rPr>
          <w:t>Съдържание</w:t>
        </w:r>
      </w:hyperlink>
      <w:r w:rsidR="00C573E8">
        <w:rPr>
          <w:sz w:val="16"/>
          <w:szCs w:val="16"/>
        </w:rPr>
        <w:t>/</w:t>
      </w:r>
      <w:hyperlink w:anchor="GeneralTerms" w:history="1">
        <w:r w:rsidR="00C573E8">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1" w:name="Attachment3"/>
      <w:bookmarkStart w:id="142" w:name="_Toc452209698"/>
      <w:r>
        <w:t>Приложение 3 – Стандартните договорни клаузи (Изпълнители за обработване на данни)</w:t>
      </w:r>
      <w:bookmarkEnd w:id="141"/>
      <w:bookmarkEnd w:id="142"/>
    </w:p>
    <w:p w14:paraId="4E06F8C8" w14:textId="6E522ADB"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Клауза 5: Задължения на вносителя на данни</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78D4008B" w14:textId="77777777" w:rsidR="00CB3F78" w:rsidRPr="00227E59" w:rsidRDefault="00CB3F78" w:rsidP="00CB3F78">
      <w:pPr>
        <w:pStyle w:val="ProductList-Body"/>
        <w:spacing w:after="120"/>
      </w:pPr>
      <w:r w:rsidRPr="00227E59">
        <w:rPr>
          <w:b/>
        </w:rPr>
        <w:t>Износител на данни</w:t>
      </w:r>
      <w:r w:rsidRPr="00690D70">
        <w:rPr>
          <w:b/>
          <w:bCs/>
        </w:rPr>
        <w:t>:</w:t>
      </w:r>
      <w:r w:rsidRPr="00227E59">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обработване на данните“.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5CB87AE9" w14:textId="716BDCE7" w:rsidR="00E83159" w:rsidRPr="00690C65" w:rsidRDefault="00C40D29" w:rsidP="00E83159">
      <w:pPr>
        <w:pStyle w:val="ProductList-Body"/>
        <w:spacing w:after="60"/>
        <w:ind w:left="547"/>
      </w:pPr>
      <w:r>
        <w:rPr>
          <w:b/>
          <w:lang w:val="en-US"/>
        </w:rPr>
        <w:t>b</w:t>
      </w:r>
      <w:r w:rsidR="00E83159">
        <w:rPr>
          <w:b/>
        </w:rPr>
        <w:t>. Обсег и цел на обработването на данни</w:t>
      </w:r>
      <w:r w:rsidR="00E83159" w:rsidRPr="00C40D29">
        <w:rPr>
          <w:b/>
          <w:bCs/>
        </w:rPr>
        <w:t>.</w:t>
      </w:r>
      <w:r w:rsidR="00E83159">
        <w:t xml:space="preserve"> Обсегът и целта на обработването на лични данни са описани в DPT.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61D2D4F5" w14:textId="77777777" w:rsidR="00463CC3" w:rsidRPr="00690C65" w:rsidRDefault="00463CC3" w:rsidP="00463CC3">
      <w:pPr>
        <w:pStyle w:val="ProductList-Body"/>
        <w:spacing w:after="120"/>
      </w:pPr>
      <w:r>
        <w:t xml:space="preserve">3. </w:t>
      </w:r>
      <w:r>
        <w:rPr>
          <w:b/>
        </w:rPr>
        <w:t>Технически и организационни мерки</w:t>
      </w:r>
      <w:r w:rsidRPr="0054100F">
        <w:rPr>
          <w:b/>
          <w:bCs/>
        </w:rPr>
        <w:t xml:space="preserve">. </w:t>
      </w:r>
      <w:r>
        <w:t>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DPT,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DPT,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zh-TW"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5E2A3C5" w14:textId="77777777" w:rsidR="00DB5B30" w:rsidRDefault="00DB5B30" w:rsidP="009A573F">
      <w:pPr>
        <w:spacing w:after="0" w:line="240" w:lineRule="auto"/>
      </w:pPr>
      <w:r>
        <w:separator/>
      </w:r>
    </w:p>
  </w:endnote>
  <w:endnote w:type="continuationSeparator" w:id="0">
    <w:p w14:paraId="10FB0FEF" w14:textId="77777777" w:rsidR="00DB5B30" w:rsidRDefault="00DB5B30" w:rsidP="009A573F">
      <w:pPr>
        <w:spacing w:after="0" w:line="240" w:lineRule="auto"/>
      </w:pPr>
      <w:r>
        <w:continuationSeparator/>
      </w:r>
    </w:p>
  </w:endnote>
  <w:endnote w:type="continuationNotice" w:id="1">
    <w:p w14:paraId="0DB90B36" w14:textId="77777777" w:rsidR="00DB5B30" w:rsidRDefault="00DB5B3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5E456F" w14:textId="77777777" w:rsidR="00EB088E" w:rsidRDefault="00EB088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821ADE" w:rsidRDefault="00821ADE" w:rsidP="004D27A6">
    <w:pPr>
      <w:pStyle w:val="ProductList-Body"/>
    </w:pPr>
    <w:r>
      <w:rPr>
        <w:noProof/>
        <w:lang w:val="en-US" w:eastAsia="zh-TW"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821ADE" w:rsidRPr="00591643" w:rsidRDefault="00821ADE">
    <w:pPr>
      <w:pStyle w:val="Footer"/>
      <w:rPr>
        <w:sz w:val="14"/>
        <w:szCs w:val="14"/>
      </w:rPr>
    </w:pPr>
    <w:r>
      <w:rPr>
        <w:noProof/>
        <w:lang w:val="en-US" w:eastAsia="zh-TW"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21ADE"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21ADE" w:rsidRPr="00C76DF3" w:rsidRDefault="00DB5B30" w:rsidP="005C51AC">
          <w:pPr>
            <w:pStyle w:val="ProductList-OfferingBody"/>
            <w:ind w:left="-77" w:right="-73"/>
            <w:jc w:val="center"/>
            <w:rPr>
              <w:color w:val="808080" w:themeColor="background1" w:themeShade="80"/>
              <w:sz w:val="14"/>
              <w:szCs w:val="14"/>
            </w:rPr>
          </w:pPr>
          <w:hyperlink w:anchor="TableofContents" w:history="1">
            <w:r w:rsidR="00821ADE">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21ADE" w:rsidRPr="00C76DF3" w:rsidRDefault="00821AD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21ADE" w:rsidRPr="00C76DF3" w:rsidRDefault="00DB5B30" w:rsidP="005C51AC">
          <w:pPr>
            <w:pStyle w:val="ProductList-OfferingBody"/>
            <w:ind w:left="-72" w:right="-74"/>
            <w:jc w:val="center"/>
            <w:rPr>
              <w:color w:val="808080" w:themeColor="background1" w:themeShade="80"/>
              <w:sz w:val="14"/>
              <w:szCs w:val="14"/>
            </w:rPr>
          </w:pPr>
          <w:hyperlink w:anchor="Introduction" w:history="1">
            <w:r w:rsidR="00821ADE">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21ADE" w:rsidRPr="00C76DF3" w:rsidRDefault="00821AD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21ADE" w:rsidRPr="00C76DF3" w:rsidRDefault="00DB5B30" w:rsidP="005C51AC">
          <w:pPr>
            <w:pStyle w:val="ProductList-OfferingBody"/>
            <w:ind w:left="-72" w:right="-75"/>
            <w:jc w:val="center"/>
            <w:rPr>
              <w:color w:val="808080" w:themeColor="background1" w:themeShade="80"/>
              <w:sz w:val="14"/>
              <w:szCs w:val="14"/>
            </w:rPr>
          </w:pPr>
          <w:hyperlink w:anchor="GeneralTerms" w:history="1">
            <w:r w:rsidR="00821ADE">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21ADE" w:rsidRPr="00C76DF3" w:rsidRDefault="00821AD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21ADE" w:rsidRPr="00C76DF3" w:rsidRDefault="00DB5B30" w:rsidP="005C51AC">
          <w:pPr>
            <w:pStyle w:val="ProductList-OfferingBody"/>
            <w:ind w:left="-72" w:right="-77"/>
            <w:jc w:val="center"/>
            <w:rPr>
              <w:color w:val="808080" w:themeColor="background1" w:themeShade="80"/>
              <w:sz w:val="14"/>
              <w:szCs w:val="14"/>
            </w:rPr>
          </w:pPr>
          <w:hyperlink w:anchor="PrivacyandSecurityTerms" w:history="1">
            <w:r w:rsidR="00821ADE">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21ADE" w:rsidRPr="00C76DF3" w:rsidRDefault="00821A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21ADE" w:rsidRPr="00C76DF3" w:rsidRDefault="00DB5B30" w:rsidP="005C51AC">
          <w:pPr>
            <w:pStyle w:val="ProductList-OfferingBody"/>
            <w:ind w:left="-72" w:right="-77"/>
            <w:jc w:val="center"/>
            <w:rPr>
              <w:color w:val="808080" w:themeColor="background1" w:themeShade="80"/>
              <w:sz w:val="14"/>
              <w:szCs w:val="14"/>
            </w:rPr>
          </w:pPr>
          <w:hyperlink w:anchor="OnlineServiceSpecificTerms" w:history="1">
            <w:r w:rsidR="00821ADE">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21ADE" w:rsidRPr="00C76DF3" w:rsidRDefault="00821AD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21ADE" w:rsidRPr="00C76DF3" w:rsidRDefault="00DB5B30" w:rsidP="005C51AC">
          <w:pPr>
            <w:pStyle w:val="ProductList-OfferingBody"/>
            <w:ind w:left="-72" w:right="-76"/>
            <w:jc w:val="center"/>
            <w:rPr>
              <w:color w:val="808080" w:themeColor="background1" w:themeShade="80"/>
              <w:sz w:val="14"/>
              <w:szCs w:val="14"/>
            </w:rPr>
          </w:pPr>
          <w:hyperlink w:anchor="Attachment1" w:history="1">
            <w:r w:rsidR="00821ADE">
              <w:rPr>
                <w:rStyle w:val="Hyperlink"/>
                <w:sz w:val="14"/>
                <w:szCs w:val="14"/>
              </w:rPr>
              <w:t>Приложени документи</w:t>
            </w:r>
          </w:hyperlink>
        </w:p>
      </w:tc>
    </w:tr>
  </w:tbl>
  <w:p w14:paraId="7E537610" w14:textId="77777777" w:rsidR="00821ADE" w:rsidRPr="00591643" w:rsidRDefault="00821ADE"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21ADE"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821ADE" w:rsidRPr="00B10E07" w:rsidRDefault="00DB5B30" w:rsidP="00591643">
          <w:pPr>
            <w:pStyle w:val="ProductList-OfferingBody"/>
            <w:ind w:left="-77" w:right="-73"/>
            <w:jc w:val="center"/>
            <w:rPr>
              <w:rStyle w:val="Hyperlink"/>
              <w:sz w:val="14"/>
              <w:szCs w:val="14"/>
              <w:lang w:val="en-US" w:eastAsia="en-US" w:bidi="ar-SA"/>
            </w:rPr>
          </w:pPr>
          <w:hyperlink w:anchor="TableofContents" w:history="1">
            <w:r w:rsidR="00821ADE"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821ADE" w:rsidRPr="00B10E07" w:rsidRDefault="00821ADE"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821ADE" w:rsidRPr="00B10E07" w:rsidRDefault="00DB5B30" w:rsidP="00694015">
          <w:pPr>
            <w:pStyle w:val="ProductList-OfferingBody"/>
            <w:ind w:left="-77" w:right="-73"/>
            <w:jc w:val="center"/>
            <w:rPr>
              <w:rStyle w:val="Hyperlink"/>
              <w:sz w:val="14"/>
              <w:szCs w:val="14"/>
              <w:lang w:val="en-US" w:eastAsia="en-US" w:bidi="ar-SA"/>
            </w:rPr>
          </w:pPr>
          <w:hyperlink w:anchor="Introduction" w:history="1">
            <w:r w:rsidR="00821ADE"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821ADE" w:rsidRPr="00B10E07" w:rsidRDefault="00821ADE"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821ADE" w:rsidRPr="00B10E07" w:rsidRDefault="00DB5B30" w:rsidP="00694015">
          <w:pPr>
            <w:pStyle w:val="ProductList-OfferingBody"/>
            <w:ind w:left="-77" w:right="-73"/>
            <w:jc w:val="center"/>
            <w:rPr>
              <w:rStyle w:val="Hyperlink"/>
              <w:sz w:val="14"/>
              <w:szCs w:val="14"/>
              <w:lang w:val="en-US" w:eastAsia="en-US" w:bidi="ar-SA"/>
            </w:rPr>
          </w:pPr>
          <w:hyperlink w:anchor="GeneralTerms" w:history="1">
            <w:r w:rsidR="00821ADE"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821ADE" w:rsidRPr="00B10E07" w:rsidRDefault="00821ADE"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821ADE" w:rsidRPr="00B95770" w:rsidRDefault="00DB5B30" w:rsidP="00EB1E3F">
          <w:pPr>
            <w:pStyle w:val="ProductList-OfferingBody"/>
            <w:ind w:left="-77" w:right="-73"/>
            <w:jc w:val="center"/>
            <w:rPr>
              <w:rStyle w:val="Hyperlink"/>
              <w:sz w:val="14"/>
              <w:szCs w:val="14"/>
              <w:lang w:val="ru-RU" w:eastAsia="en-US" w:bidi="ar-SA"/>
            </w:rPr>
          </w:pPr>
          <w:hyperlink w:anchor="PrivacyandSecurityTerms" w:history="1">
            <w:r w:rsidR="00821ADE"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821ADE" w:rsidRPr="00B10E07" w:rsidRDefault="00821ADE"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821ADE" w:rsidRPr="00B95770" w:rsidRDefault="00DB5B30" w:rsidP="00694015">
          <w:pPr>
            <w:pStyle w:val="ProductList-OfferingBody"/>
            <w:ind w:left="-77" w:right="-73"/>
            <w:jc w:val="center"/>
            <w:rPr>
              <w:rStyle w:val="Hyperlink"/>
              <w:sz w:val="14"/>
              <w:szCs w:val="14"/>
              <w:lang w:val="ru-RU" w:eastAsia="en-US" w:bidi="ar-SA"/>
            </w:rPr>
          </w:pPr>
          <w:hyperlink w:anchor="OnlineServiceSpecificTerms" w:history="1">
            <w:r w:rsidR="00821ADE"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821ADE" w:rsidRPr="00B10E07" w:rsidRDefault="00821ADE"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821ADE" w:rsidRPr="00B10E07" w:rsidRDefault="00DB5B30" w:rsidP="00694015">
          <w:pPr>
            <w:pStyle w:val="ProductList-OfferingBody"/>
            <w:ind w:left="-77" w:right="-73"/>
            <w:jc w:val="center"/>
            <w:rPr>
              <w:rStyle w:val="Hyperlink"/>
              <w:sz w:val="14"/>
              <w:szCs w:val="14"/>
              <w:lang w:val="en-US" w:eastAsia="en-US" w:bidi="ar-SA"/>
            </w:rPr>
          </w:pPr>
          <w:hyperlink w:anchor="Attachment1" w:history="1">
            <w:r w:rsidR="00821ADE" w:rsidRPr="00B10E07">
              <w:rPr>
                <w:rStyle w:val="Hyperlink"/>
                <w:sz w:val="14"/>
                <w:szCs w:val="14"/>
                <w:lang w:val="en-US" w:eastAsia="en-US" w:bidi="ar-SA"/>
              </w:rPr>
              <w:t>Приложение</w:t>
            </w:r>
          </w:hyperlink>
        </w:p>
      </w:tc>
    </w:tr>
  </w:tbl>
  <w:p w14:paraId="71D89FB4" w14:textId="77777777" w:rsidR="00821ADE" w:rsidRPr="00694015" w:rsidRDefault="00821ADE">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21ADE"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TableofContents" w:history="1">
            <w:r w:rsidR="00821ADE"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Introduction" w:history="1">
            <w:r w:rsidR="00821ADE"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GeneralTerms" w:history="1">
            <w:r w:rsidR="00821ADE"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821ADE" w:rsidRPr="00B95770" w:rsidRDefault="00DB5B30" w:rsidP="00CB3F78">
          <w:pPr>
            <w:pStyle w:val="ProductList-OfferingBody"/>
            <w:ind w:left="-77" w:right="-73"/>
            <w:jc w:val="center"/>
            <w:rPr>
              <w:rStyle w:val="Hyperlink"/>
              <w:sz w:val="14"/>
              <w:szCs w:val="14"/>
              <w:lang w:val="ru-RU" w:eastAsia="en-US" w:bidi="ar-SA"/>
            </w:rPr>
          </w:pPr>
          <w:hyperlink w:anchor="PrivacyandSecurityTerms" w:history="1">
            <w:r w:rsidR="00821ADE"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821ADE" w:rsidRPr="00B95770" w:rsidRDefault="00DB5B30" w:rsidP="00CB3F78">
          <w:pPr>
            <w:pStyle w:val="ProductList-OfferingBody"/>
            <w:ind w:left="-77" w:right="-73"/>
            <w:jc w:val="center"/>
            <w:rPr>
              <w:rStyle w:val="Hyperlink"/>
              <w:sz w:val="14"/>
              <w:szCs w:val="14"/>
              <w:lang w:val="ru-RU" w:eastAsia="en-US" w:bidi="ar-SA"/>
            </w:rPr>
          </w:pPr>
          <w:hyperlink w:anchor="OnlineServiceSpecificTerms" w:history="1">
            <w:r w:rsidR="00821ADE"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Attachment1" w:history="1">
            <w:r w:rsidR="00821ADE" w:rsidRPr="00B10E07">
              <w:rPr>
                <w:rStyle w:val="Hyperlink"/>
                <w:sz w:val="14"/>
                <w:szCs w:val="14"/>
                <w:lang w:val="en-US" w:eastAsia="en-US" w:bidi="ar-SA"/>
              </w:rPr>
              <w:t>Приложение</w:t>
            </w:r>
          </w:hyperlink>
        </w:p>
      </w:tc>
    </w:tr>
  </w:tbl>
  <w:p w14:paraId="454A0BDD" w14:textId="77777777" w:rsidR="00821ADE" w:rsidRPr="00694015" w:rsidRDefault="00821ADE" w:rsidP="00BE3434">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21ADE" w:rsidRPr="00990DE4" w14:paraId="0E2AE888"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13A203"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TableofContents" w:history="1">
            <w:r w:rsidR="00821ADE"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3B1B51"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93BE2D"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Introduction" w:history="1">
            <w:r w:rsidR="00821ADE"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1F3B6AF"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B45ED2"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GeneralTerms" w:history="1">
            <w:r w:rsidR="00821ADE"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BA672E1"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9224B7" w14:textId="77777777" w:rsidR="00821ADE" w:rsidRPr="00B95770" w:rsidRDefault="00DB5B30" w:rsidP="00CB3F78">
          <w:pPr>
            <w:pStyle w:val="ProductList-OfferingBody"/>
            <w:ind w:left="-77" w:right="-73"/>
            <w:jc w:val="center"/>
            <w:rPr>
              <w:rStyle w:val="Hyperlink"/>
              <w:sz w:val="14"/>
              <w:szCs w:val="14"/>
              <w:lang w:val="ru-RU" w:eastAsia="en-US" w:bidi="ar-SA"/>
            </w:rPr>
          </w:pPr>
          <w:hyperlink w:anchor="PrivacyandSecurityTerms" w:history="1">
            <w:r w:rsidR="00821ADE"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097476F"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C6E0C" w14:textId="77777777" w:rsidR="00821ADE" w:rsidRPr="00B95770" w:rsidRDefault="00DB5B30" w:rsidP="00CB3F78">
          <w:pPr>
            <w:pStyle w:val="ProductList-OfferingBody"/>
            <w:ind w:left="-77" w:right="-73"/>
            <w:jc w:val="center"/>
            <w:rPr>
              <w:rStyle w:val="Hyperlink"/>
              <w:sz w:val="14"/>
              <w:szCs w:val="14"/>
              <w:lang w:val="ru-RU" w:eastAsia="en-US" w:bidi="ar-SA"/>
            </w:rPr>
          </w:pPr>
          <w:hyperlink w:anchor="OnlineServiceSpecificTerms" w:history="1">
            <w:r w:rsidR="00821ADE"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36C4CF"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291C2E"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Attachment1" w:history="1">
            <w:r w:rsidR="00821ADE" w:rsidRPr="00B10E07">
              <w:rPr>
                <w:rStyle w:val="Hyperlink"/>
                <w:sz w:val="14"/>
                <w:szCs w:val="14"/>
                <w:lang w:val="en-US" w:eastAsia="en-US" w:bidi="ar-SA"/>
              </w:rPr>
              <w:t>Приложение</w:t>
            </w:r>
          </w:hyperlink>
        </w:p>
      </w:tc>
    </w:tr>
  </w:tbl>
  <w:p w14:paraId="1F275863" w14:textId="77777777" w:rsidR="00821ADE" w:rsidRPr="00694015" w:rsidRDefault="00821ADE" w:rsidP="00A27681">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21ADE"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TableofContents" w:history="1">
            <w:r w:rsidR="00821ADE"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Introduction" w:history="1">
            <w:r w:rsidR="00821ADE"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GeneralTerms" w:history="1">
            <w:r w:rsidR="00821ADE"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821ADE" w:rsidRPr="00B95770" w:rsidRDefault="00DB5B30" w:rsidP="00CB3F78">
          <w:pPr>
            <w:pStyle w:val="ProductList-OfferingBody"/>
            <w:ind w:left="-77" w:right="-73"/>
            <w:jc w:val="center"/>
            <w:rPr>
              <w:rStyle w:val="Hyperlink"/>
              <w:sz w:val="14"/>
              <w:szCs w:val="14"/>
              <w:lang w:val="ru-RU" w:eastAsia="en-US" w:bidi="ar-SA"/>
            </w:rPr>
          </w:pPr>
          <w:hyperlink w:anchor="PrivacyandSecurityTerms" w:history="1">
            <w:r w:rsidR="00821ADE"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821ADE" w:rsidRPr="00B95770" w:rsidRDefault="00DB5B30" w:rsidP="00CB3F78">
          <w:pPr>
            <w:pStyle w:val="ProductList-OfferingBody"/>
            <w:ind w:left="-77" w:right="-73"/>
            <w:jc w:val="center"/>
            <w:rPr>
              <w:rStyle w:val="Hyperlink"/>
              <w:sz w:val="14"/>
              <w:szCs w:val="14"/>
              <w:lang w:val="ru-RU" w:eastAsia="en-US" w:bidi="ar-SA"/>
            </w:rPr>
          </w:pPr>
          <w:hyperlink w:anchor="OnlineServiceSpecificTerms" w:history="1">
            <w:r w:rsidR="00821ADE"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Attachment1" w:history="1">
            <w:r w:rsidR="00821ADE" w:rsidRPr="00B10E07">
              <w:rPr>
                <w:rStyle w:val="Hyperlink"/>
                <w:sz w:val="14"/>
                <w:szCs w:val="14"/>
                <w:lang w:val="en-US" w:eastAsia="en-US" w:bidi="ar-SA"/>
              </w:rPr>
              <w:t>Приложение</w:t>
            </w:r>
          </w:hyperlink>
        </w:p>
      </w:tc>
    </w:tr>
  </w:tbl>
  <w:p w14:paraId="64D969A8" w14:textId="77777777" w:rsidR="00821ADE" w:rsidRPr="00694015" w:rsidRDefault="00821ADE" w:rsidP="00F047C6">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21ADE" w:rsidRPr="00990DE4" w14:paraId="2D910868"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4AC6B"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TableofContents" w:history="1">
            <w:r w:rsidR="00821ADE"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477454F"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AAC9A2"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Introduction" w:history="1">
            <w:r w:rsidR="00821ADE"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060ED6"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74106B"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GeneralTerms" w:history="1">
            <w:r w:rsidR="00821ADE"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A6A933"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B5B237" w14:textId="77777777" w:rsidR="00821ADE" w:rsidRPr="00B95770" w:rsidRDefault="00DB5B30" w:rsidP="00CB3F78">
          <w:pPr>
            <w:pStyle w:val="ProductList-OfferingBody"/>
            <w:ind w:left="-77" w:right="-73"/>
            <w:jc w:val="center"/>
            <w:rPr>
              <w:rStyle w:val="Hyperlink"/>
              <w:sz w:val="14"/>
              <w:szCs w:val="14"/>
              <w:lang w:val="ru-RU" w:eastAsia="en-US" w:bidi="ar-SA"/>
            </w:rPr>
          </w:pPr>
          <w:hyperlink w:anchor="PrivacyandSecurityTerms" w:history="1">
            <w:r w:rsidR="00821ADE"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882B3A9"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31F67" w14:textId="77777777" w:rsidR="00821ADE" w:rsidRPr="00B95770" w:rsidRDefault="00DB5B30" w:rsidP="00CB3F78">
          <w:pPr>
            <w:pStyle w:val="ProductList-OfferingBody"/>
            <w:ind w:left="-77" w:right="-73"/>
            <w:jc w:val="center"/>
            <w:rPr>
              <w:rStyle w:val="Hyperlink"/>
              <w:sz w:val="14"/>
              <w:szCs w:val="14"/>
              <w:lang w:val="ru-RU" w:eastAsia="en-US" w:bidi="ar-SA"/>
            </w:rPr>
          </w:pPr>
          <w:hyperlink w:anchor="OnlineServiceSpecificTerms" w:history="1">
            <w:r w:rsidR="00821ADE"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8976B"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5DE62"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Attachment1" w:history="1">
            <w:r w:rsidR="00821ADE" w:rsidRPr="00B10E07">
              <w:rPr>
                <w:rStyle w:val="Hyperlink"/>
                <w:sz w:val="14"/>
                <w:szCs w:val="14"/>
                <w:lang w:val="en-US" w:eastAsia="en-US" w:bidi="ar-SA"/>
              </w:rPr>
              <w:t>Приложение</w:t>
            </w:r>
          </w:hyperlink>
        </w:p>
      </w:tc>
    </w:tr>
  </w:tbl>
  <w:p w14:paraId="2FFC371A" w14:textId="77777777" w:rsidR="00821ADE" w:rsidRPr="00694015" w:rsidRDefault="00821ADE"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21ADE"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TableofContents" w:history="1">
            <w:r w:rsidR="00821ADE"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Introduction" w:history="1">
            <w:r w:rsidR="00821ADE"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GeneralTerms" w:history="1">
            <w:r w:rsidR="00821ADE"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821ADE" w:rsidRPr="00B95770" w:rsidRDefault="00DB5B30" w:rsidP="00CB3F78">
          <w:pPr>
            <w:pStyle w:val="ProductList-OfferingBody"/>
            <w:ind w:left="-77" w:right="-73"/>
            <w:jc w:val="center"/>
            <w:rPr>
              <w:rStyle w:val="Hyperlink"/>
              <w:sz w:val="14"/>
              <w:szCs w:val="14"/>
              <w:lang w:val="ru-RU" w:eastAsia="en-US" w:bidi="ar-SA"/>
            </w:rPr>
          </w:pPr>
          <w:hyperlink w:anchor="PrivacyandSecurityTerms" w:history="1">
            <w:r w:rsidR="00821ADE"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821ADE" w:rsidRPr="00B95770" w:rsidRDefault="00DB5B30" w:rsidP="00CB3F78">
          <w:pPr>
            <w:pStyle w:val="ProductList-OfferingBody"/>
            <w:ind w:left="-77" w:right="-73"/>
            <w:jc w:val="center"/>
            <w:rPr>
              <w:rStyle w:val="Hyperlink"/>
              <w:sz w:val="14"/>
              <w:szCs w:val="14"/>
              <w:lang w:val="ru-RU" w:eastAsia="en-US" w:bidi="ar-SA"/>
            </w:rPr>
          </w:pPr>
          <w:hyperlink w:anchor="OnlineServiceSpecificTerms" w:history="1">
            <w:r w:rsidR="00821ADE"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Attachment1" w:history="1">
            <w:r w:rsidR="00821ADE" w:rsidRPr="00B10E07">
              <w:rPr>
                <w:rStyle w:val="Hyperlink"/>
                <w:sz w:val="14"/>
                <w:szCs w:val="14"/>
                <w:lang w:val="en-US" w:eastAsia="en-US" w:bidi="ar-SA"/>
              </w:rPr>
              <w:t>Приложение</w:t>
            </w:r>
          </w:hyperlink>
        </w:p>
      </w:tc>
    </w:tr>
  </w:tbl>
  <w:p w14:paraId="5CE86BFD" w14:textId="77777777" w:rsidR="00821ADE" w:rsidRPr="00694015" w:rsidRDefault="00821ADE" w:rsidP="00A2768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21ADE" w:rsidRPr="00C76DF3" w14:paraId="7984E7A6" w14:textId="77777777" w:rsidTr="008553F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A8CD8" w14:textId="77777777" w:rsidR="00821ADE" w:rsidRPr="00C76DF3" w:rsidRDefault="00DB5B30" w:rsidP="008553F6">
          <w:pPr>
            <w:pStyle w:val="ProductList-OfferingBody"/>
            <w:ind w:left="-77" w:right="-73"/>
            <w:jc w:val="center"/>
            <w:rPr>
              <w:color w:val="808080" w:themeColor="background1" w:themeShade="80"/>
              <w:sz w:val="14"/>
              <w:szCs w:val="14"/>
            </w:rPr>
          </w:pPr>
          <w:hyperlink w:anchor="TableofContents" w:history="1">
            <w:r w:rsidR="00821ADE">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A1954" w14:textId="77777777" w:rsidR="00821ADE" w:rsidRPr="00C76DF3" w:rsidRDefault="00821ADE" w:rsidP="008553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A83B4" w14:textId="77777777" w:rsidR="00821ADE" w:rsidRPr="00C76DF3" w:rsidRDefault="00DB5B30" w:rsidP="008553F6">
          <w:pPr>
            <w:pStyle w:val="ProductList-OfferingBody"/>
            <w:ind w:left="-72" w:right="-74"/>
            <w:jc w:val="center"/>
            <w:rPr>
              <w:color w:val="808080" w:themeColor="background1" w:themeShade="80"/>
              <w:sz w:val="14"/>
              <w:szCs w:val="14"/>
            </w:rPr>
          </w:pPr>
          <w:hyperlink w:anchor="Introduction" w:history="1">
            <w:r w:rsidR="00821AD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3B8893" w14:textId="77777777" w:rsidR="00821ADE" w:rsidRPr="00C76DF3" w:rsidRDefault="00821ADE" w:rsidP="008553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F356BB" w14:textId="77777777" w:rsidR="00821ADE" w:rsidRPr="00C76DF3" w:rsidRDefault="00DB5B30" w:rsidP="008553F6">
          <w:pPr>
            <w:pStyle w:val="ProductList-OfferingBody"/>
            <w:ind w:left="-72" w:right="-75"/>
            <w:jc w:val="center"/>
            <w:rPr>
              <w:color w:val="808080" w:themeColor="background1" w:themeShade="80"/>
              <w:sz w:val="14"/>
              <w:szCs w:val="14"/>
            </w:rPr>
          </w:pPr>
          <w:hyperlink w:anchor="GeneralTerms" w:history="1">
            <w:r w:rsidR="00821AD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5309EA" w14:textId="77777777" w:rsidR="00821ADE" w:rsidRPr="00C76DF3" w:rsidRDefault="00821ADE" w:rsidP="008553F6">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048DF" w14:textId="77777777" w:rsidR="00821ADE" w:rsidRPr="00C76DF3" w:rsidRDefault="00DB5B30" w:rsidP="008553F6">
          <w:pPr>
            <w:pStyle w:val="ProductList-OfferingBody"/>
            <w:ind w:left="-72" w:right="-77"/>
            <w:jc w:val="center"/>
            <w:rPr>
              <w:color w:val="808080" w:themeColor="background1" w:themeShade="80"/>
              <w:sz w:val="14"/>
              <w:szCs w:val="14"/>
            </w:rPr>
          </w:pPr>
          <w:hyperlink w:anchor="PrivacyandSecurityTerms" w:history="1">
            <w:r w:rsidR="00821AD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E87E4F" w14:textId="77777777" w:rsidR="00821ADE" w:rsidRPr="00C76DF3" w:rsidRDefault="00821ADE" w:rsidP="008553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427ABC" w14:textId="77777777" w:rsidR="00821ADE" w:rsidRPr="00C76DF3" w:rsidRDefault="00DB5B30" w:rsidP="008553F6">
          <w:pPr>
            <w:pStyle w:val="ProductList-OfferingBody"/>
            <w:ind w:left="-72" w:right="-77"/>
            <w:jc w:val="center"/>
            <w:rPr>
              <w:color w:val="808080" w:themeColor="background1" w:themeShade="80"/>
              <w:sz w:val="14"/>
              <w:szCs w:val="14"/>
            </w:rPr>
          </w:pPr>
          <w:hyperlink w:anchor="OnlineServiceSpecificTerms" w:history="1">
            <w:r w:rsidR="00821AD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6B5690" w14:textId="77777777" w:rsidR="00821ADE" w:rsidRPr="00C76DF3" w:rsidRDefault="00821ADE" w:rsidP="008553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4AB1A" w14:textId="77777777" w:rsidR="00821ADE" w:rsidRPr="00C76DF3" w:rsidRDefault="00DB5B30" w:rsidP="008553F6">
          <w:pPr>
            <w:pStyle w:val="ProductList-OfferingBody"/>
            <w:ind w:left="-72" w:right="-76"/>
            <w:jc w:val="center"/>
            <w:rPr>
              <w:color w:val="808080" w:themeColor="background1" w:themeShade="80"/>
              <w:sz w:val="14"/>
              <w:szCs w:val="14"/>
            </w:rPr>
          </w:pPr>
          <w:hyperlink w:anchor="Attachment1" w:history="1">
            <w:r w:rsidR="00821ADE">
              <w:rPr>
                <w:rStyle w:val="Hyperlink"/>
                <w:sz w:val="14"/>
                <w:szCs w:val="14"/>
              </w:rPr>
              <w:t>Attachments</w:t>
            </w:r>
          </w:hyperlink>
        </w:p>
      </w:tc>
    </w:tr>
  </w:tbl>
  <w:p w14:paraId="7AB7B806" w14:textId="77777777" w:rsidR="00821ADE" w:rsidRPr="00591643" w:rsidRDefault="00821ADE" w:rsidP="008553F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21ADE" w:rsidRPr="00C76DF3" w14:paraId="40529D2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FA451" w14:textId="77777777" w:rsidR="00821ADE" w:rsidRPr="00C76DF3" w:rsidRDefault="00DB5B30" w:rsidP="00591643">
          <w:pPr>
            <w:pStyle w:val="ProductList-OfferingBody"/>
            <w:ind w:left="-77" w:right="-73"/>
            <w:jc w:val="center"/>
            <w:rPr>
              <w:color w:val="808080" w:themeColor="background1" w:themeShade="80"/>
              <w:sz w:val="14"/>
              <w:szCs w:val="14"/>
            </w:rPr>
          </w:pPr>
          <w:hyperlink w:anchor="TableofContents" w:history="1">
            <w:r w:rsidR="00821ADE">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AF9A42" w14:textId="77777777" w:rsidR="00821ADE" w:rsidRPr="00C76DF3" w:rsidRDefault="00821AD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D9FDB" w14:textId="77777777" w:rsidR="00821ADE" w:rsidRPr="00C76DF3" w:rsidRDefault="00DB5B30" w:rsidP="00591643">
          <w:pPr>
            <w:pStyle w:val="ProductList-OfferingBody"/>
            <w:ind w:left="-72" w:right="-74"/>
            <w:jc w:val="center"/>
            <w:rPr>
              <w:color w:val="808080" w:themeColor="background1" w:themeShade="80"/>
              <w:sz w:val="14"/>
              <w:szCs w:val="14"/>
            </w:rPr>
          </w:pPr>
          <w:hyperlink w:anchor="Introduction" w:history="1">
            <w:r w:rsidR="00821AD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AA7225" w14:textId="77777777" w:rsidR="00821ADE" w:rsidRPr="00C76DF3" w:rsidRDefault="00821AD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9CA43" w14:textId="77777777" w:rsidR="00821ADE" w:rsidRPr="00C76DF3" w:rsidRDefault="00DB5B30" w:rsidP="003812FE">
          <w:pPr>
            <w:pStyle w:val="ProductList-OfferingBody"/>
            <w:ind w:left="-72" w:right="-75"/>
            <w:jc w:val="center"/>
            <w:rPr>
              <w:color w:val="808080" w:themeColor="background1" w:themeShade="80"/>
              <w:sz w:val="14"/>
              <w:szCs w:val="14"/>
            </w:rPr>
          </w:pPr>
          <w:hyperlink w:anchor="GeneralTerms" w:history="1">
            <w:r w:rsidR="00821AD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01377E" w14:textId="77777777" w:rsidR="00821ADE" w:rsidRPr="00C76DF3" w:rsidRDefault="00821AD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ABDBA" w14:textId="77777777" w:rsidR="00821ADE" w:rsidRPr="00C76DF3" w:rsidRDefault="00DB5B30" w:rsidP="00591643">
          <w:pPr>
            <w:pStyle w:val="ProductList-OfferingBody"/>
            <w:ind w:left="-72" w:right="-77"/>
            <w:jc w:val="center"/>
            <w:rPr>
              <w:color w:val="808080" w:themeColor="background1" w:themeShade="80"/>
              <w:sz w:val="14"/>
              <w:szCs w:val="14"/>
            </w:rPr>
          </w:pPr>
          <w:hyperlink w:anchor="PrivacyandSecurityTerms" w:history="1">
            <w:r w:rsidR="00821AD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0D8A6D" w14:textId="77777777" w:rsidR="00821ADE" w:rsidRPr="00C76DF3" w:rsidRDefault="00821A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8422D5" w14:textId="77777777" w:rsidR="00821ADE" w:rsidRPr="00C76DF3" w:rsidRDefault="00DB5B30" w:rsidP="003812FE">
          <w:pPr>
            <w:pStyle w:val="ProductList-OfferingBody"/>
            <w:ind w:left="-72" w:right="-77"/>
            <w:jc w:val="center"/>
            <w:rPr>
              <w:color w:val="808080" w:themeColor="background1" w:themeShade="80"/>
              <w:sz w:val="14"/>
              <w:szCs w:val="14"/>
            </w:rPr>
          </w:pPr>
          <w:hyperlink w:anchor="OnlineServiceSpecificTerms" w:history="1">
            <w:r w:rsidR="00821AD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3917CD" w14:textId="77777777" w:rsidR="00821ADE" w:rsidRPr="00C76DF3" w:rsidRDefault="00821AD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2F375" w14:textId="77777777" w:rsidR="00821ADE" w:rsidRPr="00C76DF3" w:rsidRDefault="00DB5B30" w:rsidP="003812FE">
          <w:pPr>
            <w:pStyle w:val="ProductList-OfferingBody"/>
            <w:ind w:left="-72" w:right="-76"/>
            <w:jc w:val="center"/>
            <w:rPr>
              <w:color w:val="808080" w:themeColor="background1" w:themeShade="80"/>
              <w:sz w:val="14"/>
              <w:szCs w:val="14"/>
            </w:rPr>
          </w:pPr>
          <w:hyperlink w:anchor="Attachment1" w:history="1">
            <w:r w:rsidR="00821ADE">
              <w:rPr>
                <w:rStyle w:val="Hyperlink"/>
                <w:sz w:val="14"/>
                <w:szCs w:val="14"/>
              </w:rPr>
              <w:t>Attachments</w:t>
            </w:r>
          </w:hyperlink>
        </w:p>
      </w:tc>
    </w:tr>
  </w:tbl>
  <w:p w14:paraId="3C62DBB9" w14:textId="77777777" w:rsidR="00821ADE" w:rsidRPr="00591643" w:rsidRDefault="00821AD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21ADE"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TableofContents" w:history="1">
            <w:r w:rsidR="00821ADE"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Introduction" w:history="1">
            <w:r w:rsidR="00821ADE"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GeneralTerms" w:history="1">
            <w:r w:rsidR="00821ADE"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821ADE" w:rsidRPr="00B95770" w:rsidRDefault="00DB5B30" w:rsidP="00CB3F78">
          <w:pPr>
            <w:pStyle w:val="ProductList-OfferingBody"/>
            <w:ind w:left="-77" w:right="-73"/>
            <w:jc w:val="center"/>
            <w:rPr>
              <w:rStyle w:val="Hyperlink"/>
              <w:sz w:val="14"/>
              <w:szCs w:val="14"/>
              <w:lang w:val="ru-RU" w:eastAsia="en-US" w:bidi="ar-SA"/>
            </w:rPr>
          </w:pPr>
          <w:hyperlink w:anchor="PrivacyandSecurityTerms" w:history="1">
            <w:r w:rsidR="00821ADE"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821ADE" w:rsidRPr="00B95770" w:rsidRDefault="00DB5B30" w:rsidP="00CB3F78">
          <w:pPr>
            <w:pStyle w:val="ProductList-OfferingBody"/>
            <w:ind w:left="-77" w:right="-73"/>
            <w:jc w:val="center"/>
            <w:rPr>
              <w:rStyle w:val="Hyperlink"/>
              <w:sz w:val="14"/>
              <w:szCs w:val="14"/>
              <w:lang w:val="ru-RU" w:eastAsia="en-US" w:bidi="ar-SA"/>
            </w:rPr>
          </w:pPr>
          <w:hyperlink w:anchor="OnlineServiceSpecificTerms" w:history="1">
            <w:r w:rsidR="00821ADE"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Attachment1" w:history="1">
            <w:r w:rsidR="00821ADE" w:rsidRPr="00B10E07">
              <w:rPr>
                <w:rStyle w:val="Hyperlink"/>
                <w:sz w:val="14"/>
                <w:szCs w:val="14"/>
                <w:lang w:val="en-US" w:eastAsia="en-US" w:bidi="ar-SA"/>
              </w:rPr>
              <w:t>Приложение</w:t>
            </w:r>
          </w:hyperlink>
        </w:p>
      </w:tc>
    </w:tr>
  </w:tbl>
  <w:p w14:paraId="05B3A32D" w14:textId="77777777" w:rsidR="00821ADE" w:rsidRPr="00694015" w:rsidRDefault="00821ADE" w:rsidP="00A27681">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21ADE"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TableofContents" w:history="1">
            <w:r w:rsidR="00821ADE"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Introduction" w:history="1">
            <w:r w:rsidR="00821ADE"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GeneralTerms" w:history="1">
            <w:r w:rsidR="00821ADE"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821ADE" w:rsidRPr="00B95770" w:rsidRDefault="00DB5B30" w:rsidP="00CB3F78">
          <w:pPr>
            <w:pStyle w:val="ProductList-OfferingBody"/>
            <w:ind w:left="-77" w:right="-73"/>
            <w:jc w:val="center"/>
            <w:rPr>
              <w:rStyle w:val="Hyperlink"/>
              <w:sz w:val="14"/>
              <w:szCs w:val="14"/>
              <w:lang w:val="ru-RU" w:eastAsia="en-US" w:bidi="ar-SA"/>
            </w:rPr>
          </w:pPr>
          <w:hyperlink w:anchor="PrivacyandSecurityTerms" w:history="1">
            <w:r w:rsidR="00821ADE"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821ADE" w:rsidRPr="00B95770" w:rsidRDefault="00DB5B30" w:rsidP="00CB3F78">
          <w:pPr>
            <w:pStyle w:val="ProductList-OfferingBody"/>
            <w:ind w:left="-77" w:right="-73"/>
            <w:jc w:val="center"/>
            <w:rPr>
              <w:rStyle w:val="Hyperlink"/>
              <w:sz w:val="14"/>
              <w:szCs w:val="14"/>
              <w:lang w:val="ru-RU" w:eastAsia="en-US" w:bidi="ar-SA"/>
            </w:rPr>
          </w:pPr>
          <w:hyperlink w:anchor="OnlineServiceSpecificTerms" w:history="1">
            <w:r w:rsidR="00821ADE"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Attachment1" w:history="1">
            <w:r w:rsidR="00821ADE" w:rsidRPr="00B10E07">
              <w:rPr>
                <w:rStyle w:val="Hyperlink"/>
                <w:sz w:val="14"/>
                <w:szCs w:val="14"/>
                <w:lang w:val="en-US" w:eastAsia="en-US" w:bidi="ar-SA"/>
              </w:rPr>
              <w:t>Приложение</w:t>
            </w:r>
          </w:hyperlink>
        </w:p>
      </w:tc>
    </w:tr>
  </w:tbl>
  <w:p w14:paraId="5E1D6371" w14:textId="77777777" w:rsidR="00821ADE" w:rsidRPr="00694015" w:rsidRDefault="00821ADE" w:rsidP="00A27681">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21ADE"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TableofContents" w:history="1">
            <w:r w:rsidR="00821ADE"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Introduction" w:history="1">
            <w:r w:rsidR="00821ADE"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GeneralTerms" w:history="1">
            <w:r w:rsidR="00821ADE"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821ADE" w:rsidRPr="00B95770" w:rsidRDefault="00DB5B30" w:rsidP="00CB3F78">
          <w:pPr>
            <w:pStyle w:val="ProductList-OfferingBody"/>
            <w:ind w:left="-77" w:right="-73"/>
            <w:jc w:val="center"/>
            <w:rPr>
              <w:rStyle w:val="Hyperlink"/>
              <w:sz w:val="14"/>
              <w:szCs w:val="14"/>
              <w:lang w:val="ru-RU" w:eastAsia="en-US" w:bidi="ar-SA"/>
            </w:rPr>
          </w:pPr>
          <w:hyperlink w:anchor="PrivacyandSecurityTerms" w:history="1">
            <w:r w:rsidR="00821ADE"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821ADE" w:rsidRPr="00B95770" w:rsidRDefault="00DB5B30" w:rsidP="00CB3F78">
          <w:pPr>
            <w:pStyle w:val="ProductList-OfferingBody"/>
            <w:ind w:left="-77" w:right="-73"/>
            <w:jc w:val="center"/>
            <w:rPr>
              <w:rStyle w:val="Hyperlink"/>
              <w:sz w:val="14"/>
              <w:szCs w:val="14"/>
              <w:lang w:val="ru-RU" w:eastAsia="en-US" w:bidi="ar-SA"/>
            </w:rPr>
          </w:pPr>
          <w:hyperlink w:anchor="OnlineServiceSpecificTerms" w:history="1">
            <w:r w:rsidR="00821ADE"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Attachment1" w:history="1">
            <w:r w:rsidR="00821ADE" w:rsidRPr="00B10E07">
              <w:rPr>
                <w:rStyle w:val="Hyperlink"/>
                <w:sz w:val="14"/>
                <w:szCs w:val="14"/>
                <w:lang w:val="en-US" w:eastAsia="en-US" w:bidi="ar-SA"/>
              </w:rPr>
              <w:t>Приложение</w:t>
            </w:r>
          </w:hyperlink>
        </w:p>
      </w:tc>
    </w:tr>
  </w:tbl>
  <w:p w14:paraId="064AFF91" w14:textId="77777777" w:rsidR="00821ADE" w:rsidRPr="00694015" w:rsidRDefault="00821ADE" w:rsidP="002C2343">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821ADE"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TableofContents" w:history="1">
            <w:r w:rsidR="00821ADE"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Introduction" w:history="1">
            <w:r w:rsidR="00821ADE"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GeneralTerms" w:history="1">
            <w:r w:rsidR="00821ADE"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821ADE" w:rsidRPr="00B95770" w:rsidRDefault="00DB5B30" w:rsidP="00CB3F78">
          <w:pPr>
            <w:pStyle w:val="ProductList-OfferingBody"/>
            <w:ind w:left="-77" w:right="-73"/>
            <w:jc w:val="center"/>
            <w:rPr>
              <w:rStyle w:val="Hyperlink"/>
              <w:sz w:val="14"/>
              <w:szCs w:val="14"/>
              <w:lang w:val="ru-RU" w:eastAsia="en-US" w:bidi="ar-SA"/>
            </w:rPr>
          </w:pPr>
          <w:hyperlink w:anchor="PrivacyandSecurityTerms" w:history="1">
            <w:r w:rsidR="00821ADE"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821ADE" w:rsidRPr="00B95770" w:rsidRDefault="00DB5B30" w:rsidP="00CB3F78">
          <w:pPr>
            <w:pStyle w:val="ProductList-OfferingBody"/>
            <w:ind w:left="-77" w:right="-73"/>
            <w:jc w:val="center"/>
            <w:rPr>
              <w:rStyle w:val="Hyperlink"/>
              <w:sz w:val="14"/>
              <w:szCs w:val="14"/>
              <w:lang w:val="ru-RU" w:eastAsia="en-US" w:bidi="ar-SA"/>
            </w:rPr>
          </w:pPr>
          <w:hyperlink w:anchor="OnlineServiceSpecificTerms" w:history="1">
            <w:r w:rsidR="00821ADE"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821ADE" w:rsidRPr="00B10E07" w:rsidRDefault="00821ADE"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821ADE" w:rsidRPr="00B10E07" w:rsidRDefault="00DB5B30" w:rsidP="00CB3F78">
          <w:pPr>
            <w:pStyle w:val="ProductList-OfferingBody"/>
            <w:ind w:left="-77" w:right="-73"/>
            <w:jc w:val="center"/>
            <w:rPr>
              <w:rStyle w:val="Hyperlink"/>
              <w:sz w:val="14"/>
              <w:szCs w:val="14"/>
              <w:lang w:val="en-US" w:eastAsia="en-US" w:bidi="ar-SA"/>
            </w:rPr>
          </w:pPr>
          <w:hyperlink w:anchor="Attachment1" w:history="1">
            <w:r w:rsidR="00821ADE" w:rsidRPr="00B10E07">
              <w:rPr>
                <w:rStyle w:val="Hyperlink"/>
                <w:sz w:val="14"/>
                <w:szCs w:val="14"/>
                <w:lang w:val="en-US" w:eastAsia="en-US" w:bidi="ar-SA"/>
              </w:rPr>
              <w:t>Приложение</w:t>
            </w:r>
          </w:hyperlink>
        </w:p>
      </w:tc>
    </w:tr>
  </w:tbl>
  <w:p w14:paraId="55658B9E" w14:textId="77777777" w:rsidR="00821ADE" w:rsidRPr="00694015" w:rsidRDefault="00821ADE"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8839B8" w14:textId="77777777" w:rsidR="00DB5B30" w:rsidRDefault="00DB5B30" w:rsidP="009A573F">
      <w:pPr>
        <w:spacing w:after="0" w:line="240" w:lineRule="auto"/>
      </w:pPr>
      <w:r>
        <w:separator/>
      </w:r>
    </w:p>
  </w:footnote>
  <w:footnote w:type="continuationSeparator" w:id="0">
    <w:p w14:paraId="5E93A6EF" w14:textId="77777777" w:rsidR="00DB5B30" w:rsidRDefault="00DB5B30" w:rsidP="009A573F">
      <w:pPr>
        <w:spacing w:after="0" w:line="240" w:lineRule="auto"/>
      </w:pPr>
      <w:r>
        <w:continuationSeparator/>
      </w:r>
    </w:p>
  </w:footnote>
  <w:footnote w:type="continuationNotice" w:id="1">
    <w:p w14:paraId="56CCD26A" w14:textId="77777777" w:rsidR="00DB5B30" w:rsidRDefault="00DB5B3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56170E" w14:textId="77777777" w:rsidR="00EB088E" w:rsidRDefault="00EB088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D0E2D5" w14:textId="77777777" w:rsidR="00EB088E" w:rsidRDefault="00EB088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821ADE" w:rsidRPr="004D27A6" w:rsidRDefault="00821AD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48FFD557" w:rsidR="00821ADE" w:rsidRPr="00E81045" w:rsidRDefault="00DB5B30"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sdt>
              <w:sdtPr>
                <w:id w:val="1537459815"/>
                <w:docPartObj>
                  <w:docPartGallery w:val="Page Numbers (Top of Page)"/>
                  <w:docPartUnique/>
                </w:docPartObj>
              </w:sdtPr>
              <w:sdtEndPr>
                <w:rPr>
                  <w:noProof/>
                  <w:color w:val="404040" w:themeColor="text1" w:themeTint="BF"/>
                  <w:sz w:val="16"/>
                  <w:szCs w:val="16"/>
                </w:rPr>
              </w:sdtEndPr>
              <w:sdtContent>
                <w:sdt>
                  <w:sdtPr>
                    <w:id w:val="1338421834"/>
                    <w:docPartObj>
                      <w:docPartGallery w:val="Page Numbers (Top of Page)"/>
                      <w:docPartUnique/>
                    </w:docPartObj>
                  </w:sdtPr>
                  <w:sdtEndPr>
                    <w:rPr>
                      <w:noProof/>
                      <w:color w:val="404040" w:themeColor="text1" w:themeTint="BF"/>
                      <w:sz w:val="16"/>
                      <w:szCs w:val="16"/>
                    </w:rPr>
                  </w:sdtEndPr>
                  <w:sdtContent>
                    <w:r w:rsidR="00821ADE">
                      <w:rPr>
                        <w:color w:val="404040" w:themeColor="text1" w:themeTint="BF"/>
                        <w:sz w:val="16"/>
                        <w:szCs w:val="16"/>
                      </w:rPr>
                      <w:t>Условия за онлайн услуги, лицензирани от Microsoft на едро (български (Bulgarian), юни 2016 г.)</w:t>
                    </w:r>
                  </w:sdtContent>
                </w:sdt>
              </w:sdtContent>
            </w:sdt>
          </w:sdtContent>
        </w:sdt>
        <w:r w:rsidR="00821ADE">
          <w:rPr>
            <w:color w:val="404040" w:themeColor="text1" w:themeTint="BF"/>
            <w:sz w:val="16"/>
            <w:szCs w:val="16"/>
          </w:rPr>
          <w:tab/>
        </w:r>
        <w:r w:rsidR="00821ADE">
          <w:rPr>
            <w:color w:val="404040" w:themeColor="text1" w:themeTint="BF"/>
            <w:sz w:val="16"/>
            <w:szCs w:val="16"/>
          </w:rPr>
          <w:fldChar w:fldCharType="begin"/>
        </w:r>
        <w:r w:rsidR="00821ADE" w:rsidRPr="004D27A6">
          <w:rPr>
            <w:color w:val="404040" w:themeColor="text1" w:themeTint="BF"/>
            <w:sz w:val="16"/>
            <w:szCs w:val="16"/>
          </w:rPr>
          <w:instrText xml:space="preserve"> PAGE   \* MERGEFORMAT </w:instrText>
        </w:r>
        <w:r w:rsidR="00821ADE">
          <w:rPr>
            <w:color w:val="404040" w:themeColor="text1" w:themeTint="BF"/>
            <w:sz w:val="16"/>
            <w:szCs w:val="16"/>
          </w:rPr>
          <w:fldChar w:fldCharType="separate"/>
        </w:r>
        <w:r w:rsidR="00EB088E">
          <w:rPr>
            <w:noProof/>
            <w:color w:val="404040" w:themeColor="text1" w:themeTint="BF"/>
            <w:sz w:val="16"/>
            <w:szCs w:val="16"/>
          </w:rPr>
          <w:t>17</w:t>
        </w:r>
        <w:r w:rsidR="00821ADE">
          <w:fldChar w:fldCharType="end"/>
        </w:r>
      </w:p>
    </w:sdtContent>
  </w:sdt>
  <w:p w14:paraId="2CA2F500" w14:textId="0A92EF4C" w:rsidR="00821ADE" w:rsidRPr="00F57E27" w:rsidRDefault="00821ADE" w:rsidP="00F57E2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ED71DC7" w:rsidR="00821ADE" w:rsidRPr="00E81045" w:rsidRDefault="00DB5B30" w:rsidP="000E12E7">
        <w:pPr>
          <w:pStyle w:val="ProductList-Body"/>
          <w:tabs>
            <w:tab w:val="right" w:pos="10800"/>
          </w:tabs>
          <w:spacing w:before="20" w:after="20"/>
          <w:ind w:left="-14" w:right="-101"/>
          <w:rPr>
            <w:rFonts w:eastAsiaTheme="minorEastAsia"/>
            <w:noProof/>
            <w:color w:val="404040" w:themeColor="text1" w:themeTint="BF"/>
            <w:sz w:val="16"/>
            <w:szCs w:val="16"/>
          </w:rPr>
        </w:pPr>
        <w:sdt>
          <w:sdtPr>
            <w:id w:val="1357076926"/>
            <w:docPartObj>
              <w:docPartGallery w:val="Page Numbers (Top of Page)"/>
              <w:docPartUnique/>
            </w:docPartObj>
          </w:sdtPr>
          <w:sdtEndPr>
            <w:rPr>
              <w:noProof/>
              <w:color w:val="404040" w:themeColor="text1" w:themeTint="BF"/>
              <w:sz w:val="16"/>
              <w:szCs w:val="16"/>
            </w:rPr>
          </w:sdtEndPr>
          <w:sdtContent>
            <w:r w:rsidR="00821ADE">
              <w:rPr>
                <w:color w:val="404040" w:themeColor="text1" w:themeTint="BF"/>
                <w:sz w:val="16"/>
                <w:szCs w:val="16"/>
              </w:rPr>
              <w:t>Условия за онлайн услуги, лицензирани от Microsoft на едро (български (Bulgarian), юни 2016 г.)</w:t>
            </w:r>
          </w:sdtContent>
        </w:sdt>
        <w:r w:rsidR="00821ADE">
          <w:rPr>
            <w:color w:val="404040" w:themeColor="text1" w:themeTint="BF"/>
            <w:sz w:val="16"/>
            <w:szCs w:val="16"/>
          </w:rPr>
          <w:tab/>
        </w:r>
        <w:r w:rsidR="00821ADE">
          <w:rPr>
            <w:color w:val="404040" w:themeColor="text1" w:themeTint="BF"/>
            <w:sz w:val="16"/>
            <w:szCs w:val="16"/>
          </w:rPr>
          <w:fldChar w:fldCharType="begin"/>
        </w:r>
        <w:r w:rsidR="00821ADE" w:rsidRPr="004D27A6">
          <w:rPr>
            <w:color w:val="404040" w:themeColor="text1" w:themeTint="BF"/>
            <w:sz w:val="16"/>
            <w:szCs w:val="16"/>
          </w:rPr>
          <w:instrText xml:space="preserve"> PAGE   \* MERGEFORMAT </w:instrText>
        </w:r>
        <w:r w:rsidR="00821ADE">
          <w:rPr>
            <w:color w:val="404040" w:themeColor="text1" w:themeTint="BF"/>
            <w:sz w:val="16"/>
            <w:szCs w:val="16"/>
          </w:rPr>
          <w:fldChar w:fldCharType="separate"/>
        </w:r>
        <w:r w:rsidR="00EB088E">
          <w:rPr>
            <w:noProof/>
            <w:color w:val="404040" w:themeColor="text1" w:themeTint="BF"/>
            <w:sz w:val="16"/>
            <w:szCs w:val="16"/>
          </w:rPr>
          <w:t>16</w:t>
        </w:r>
        <w:r w:rsidR="00821AD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 w:numId="37">
    <w:abstractNumId w:val="12"/>
  </w:num>
  <w:num w:numId="38">
    <w:abstractNumId w:val="13"/>
  </w:num>
  <w:num w:numId="39">
    <w:abstractNumId w:val="3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1oBcCHdHcvJIh12zjikwIogGgh7lpKQoR4jRXZJ2perChcQSI4Z8Amxf2DSj0rC3NLBuJqKvaIxQcYp49ft73Q==" w:salt="xpckG196SD+1Rhcci4p2z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0F05"/>
    <w:rsid w:val="00003E17"/>
    <w:rsid w:val="00004BE2"/>
    <w:rsid w:val="00005326"/>
    <w:rsid w:val="000056F6"/>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F22"/>
    <w:rsid w:val="00036242"/>
    <w:rsid w:val="0003651D"/>
    <w:rsid w:val="0004038E"/>
    <w:rsid w:val="000412FD"/>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B86"/>
    <w:rsid w:val="00156C1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1522"/>
    <w:rsid w:val="001B25E0"/>
    <w:rsid w:val="001B351E"/>
    <w:rsid w:val="001B44F9"/>
    <w:rsid w:val="001B497B"/>
    <w:rsid w:val="001B4F20"/>
    <w:rsid w:val="001B537D"/>
    <w:rsid w:val="001C09BD"/>
    <w:rsid w:val="001C33C4"/>
    <w:rsid w:val="001C3EDC"/>
    <w:rsid w:val="001C3F2C"/>
    <w:rsid w:val="001D0765"/>
    <w:rsid w:val="001D0B44"/>
    <w:rsid w:val="001D1AA6"/>
    <w:rsid w:val="001D272D"/>
    <w:rsid w:val="001D2A76"/>
    <w:rsid w:val="001D494D"/>
    <w:rsid w:val="001D4F66"/>
    <w:rsid w:val="001D7C37"/>
    <w:rsid w:val="001E32A0"/>
    <w:rsid w:val="001E33A8"/>
    <w:rsid w:val="001E3855"/>
    <w:rsid w:val="001E4EB7"/>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3C84"/>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70CD4"/>
    <w:rsid w:val="00271353"/>
    <w:rsid w:val="00272578"/>
    <w:rsid w:val="002731FA"/>
    <w:rsid w:val="00273364"/>
    <w:rsid w:val="002743C4"/>
    <w:rsid w:val="00274A9F"/>
    <w:rsid w:val="002754FD"/>
    <w:rsid w:val="00280709"/>
    <w:rsid w:val="0028263A"/>
    <w:rsid w:val="00282CEB"/>
    <w:rsid w:val="00285240"/>
    <w:rsid w:val="00287117"/>
    <w:rsid w:val="002879FE"/>
    <w:rsid w:val="00290EAE"/>
    <w:rsid w:val="00291105"/>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402E"/>
    <w:rsid w:val="002E56AD"/>
    <w:rsid w:val="002E6233"/>
    <w:rsid w:val="002E6A88"/>
    <w:rsid w:val="002E6E58"/>
    <w:rsid w:val="002E7154"/>
    <w:rsid w:val="002E7CC6"/>
    <w:rsid w:val="002F06B0"/>
    <w:rsid w:val="002F0E74"/>
    <w:rsid w:val="002F275E"/>
    <w:rsid w:val="002F2A07"/>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16F31"/>
    <w:rsid w:val="00320D8C"/>
    <w:rsid w:val="00321BDB"/>
    <w:rsid w:val="00321FEE"/>
    <w:rsid w:val="00332075"/>
    <w:rsid w:val="00332DA2"/>
    <w:rsid w:val="00337870"/>
    <w:rsid w:val="00340AF6"/>
    <w:rsid w:val="00341D3B"/>
    <w:rsid w:val="00343417"/>
    <w:rsid w:val="00351B78"/>
    <w:rsid w:val="00353E4C"/>
    <w:rsid w:val="00354D09"/>
    <w:rsid w:val="00355E55"/>
    <w:rsid w:val="00356011"/>
    <w:rsid w:val="00362758"/>
    <w:rsid w:val="003632D9"/>
    <w:rsid w:val="00363AE5"/>
    <w:rsid w:val="00366C8E"/>
    <w:rsid w:val="00367242"/>
    <w:rsid w:val="0036780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6827"/>
    <w:rsid w:val="003B7142"/>
    <w:rsid w:val="003B7A21"/>
    <w:rsid w:val="003C35CD"/>
    <w:rsid w:val="003C399B"/>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DD9"/>
    <w:rsid w:val="004976F4"/>
    <w:rsid w:val="00497E15"/>
    <w:rsid w:val="004A0093"/>
    <w:rsid w:val="004A122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4E9"/>
    <w:rsid w:val="00527DC0"/>
    <w:rsid w:val="00530493"/>
    <w:rsid w:val="0053069E"/>
    <w:rsid w:val="0053216D"/>
    <w:rsid w:val="005328B4"/>
    <w:rsid w:val="00533C8C"/>
    <w:rsid w:val="00533DD5"/>
    <w:rsid w:val="0053420D"/>
    <w:rsid w:val="0053555F"/>
    <w:rsid w:val="00536EE4"/>
    <w:rsid w:val="0053726B"/>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004"/>
    <w:rsid w:val="0056432C"/>
    <w:rsid w:val="00567AAC"/>
    <w:rsid w:val="005741AA"/>
    <w:rsid w:val="00577174"/>
    <w:rsid w:val="00581CDB"/>
    <w:rsid w:val="00583DDA"/>
    <w:rsid w:val="005854C1"/>
    <w:rsid w:val="00585A48"/>
    <w:rsid w:val="00586E9A"/>
    <w:rsid w:val="005876FF"/>
    <w:rsid w:val="00591643"/>
    <w:rsid w:val="00593AB3"/>
    <w:rsid w:val="00594255"/>
    <w:rsid w:val="00594501"/>
    <w:rsid w:val="0059704A"/>
    <w:rsid w:val="005972A6"/>
    <w:rsid w:val="00597F4C"/>
    <w:rsid w:val="005A0966"/>
    <w:rsid w:val="005A1191"/>
    <w:rsid w:val="005A27D3"/>
    <w:rsid w:val="005A483A"/>
    <w:rsid w:val="005A4CCF"/>
    <w:rsid w:val="005B2831"/>
    <w:rsid w:val="005B37B5"/>
    <w:rsid w:val="005B3EB3"/>
    <w:rsid w:val="005B4D67"/>
    <w:rsid w:val="005B6FDF"/>
    <w:rsid w:val="005B7124"/>
    <w:rsid w:val="005B77E5"/>
    <w:rsid w:val="005C299D"/>
    <w:rsid w:val="005C40C4"/>
    <w:rsid w:val="005C51AC"/>
    <w:rsid w:val="005C64BE"/>
    <w:rsid w:val="005C7157"/>
    <w:rsid w:val="005C7ADC"/>
    <w:rsid w:val="005D0AC4"/>
    <w:rsid w:val="005D1CA5"/>
    <w:rsid w:val="005D22F8"/>
    <w:rsid w:val="005D297D"/>
    <w:rsid w:val="005D5E14"/>
    <w:rsid w:val="005D6244"/>
    <w:rsid w:val="005D74CC"/>
    <w:rsid w:val="005E2606"/>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507D"/>
    <w:rsid w:val="0062068A"/>
    <w:rsid w:val="006213B7"/>
    <w:rsid w:val="00624D19"/>
    <w:rsid w:val="00626814"/>
    <w:rsid w:val="00633463"/>
    <w:rsid w:val="0063373E"/>
    <w:rsid w:val="0063398B"/>
    <w:rsid w:val="00633CC2"/>
    <w:rsid w:val="006379B5"/>
    <w:rsid w:val="00640665"/>
    <w:rsid w:val="0064152F"/>
    <w:rsid w:val="00642513"/>
    <w:rsid w:val="00642C18"/>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23E3"/>
    <w:rsid w:val="00722EB1"/>
    <w:rsid w:val="00723873"/>
    <w:rsid w:val="007246D4"/>
    <w:rsid w:val="007257F9"/>
    <w:rsid w:val="0072631D"/>
    <w:rsid w:val="007303AE"/>
    <w:rsid w:val="007304A1"/>
    <w:rsid w:val="00730B3A"/>
    <w:rsid w:val="00732995"/>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3EC4"/>
    <w:rsid w:val="00775FA0"/>
    <w:rsid w:val="00777FB4"/>
    <w:rsid w:val="007804C9"/>
    <w:rsid w:val="00780D45"/>
    <w:rsid w:val="00781084"/>
    <w:rsid w:val="00782926"/>
    <w:rsid w:val="00782C7B"/>
    <w:rsid w:val="00783294"/>
    <w:rsid w:val="007835FC"/>
    <w:rsid w:val="00783931"/>
    <w:rsid w:val="00784263"/>
    <w:rsid w:val="00784C57"/>
    <w:rsid w:val="00787D50"/>
    <w:rsid w:val="007A046B"/>
    <w:rsid w:val="007A08BF"/>
    <w:rsid w:val="007A1689"/>
    <w:rsid w:val="007A1B71"/>
    <w:rsid w:val="007A2D28"/>
    <w:rsid w:val="007A5CCA"/>
    <w:rsid w:val="007A5D4D"/>
    <w:rsid w:val="007A78D1"/>
    <w:rsid w:val="007B34ED"/>
    <w:rsid w:val="007B3525"/>
    <w:rsid w:val="007B5CDE"/>
    <w:rsid w:val="007B68D7"/>
    <w:rsid w:val="007B77A7"/>
    <w:rsid w:val="007B7A4E"/>
    <w:rsid w:val="007C02C0"/>
    <w:rsid w:val="007C0ADA"/>
    <w:rsid w:val="007C181C"/>
    <w:rsid w:val="007C1CD5"/>
    <w:rsid w:val="007D0838"/>
    <w:rsid w:val="007D22FF"/>
    <w:rsid w:val="007D29D8"/>
    <w:rsid w:val="007D4221"/>
    <w:rsid w:val="007D521E"/>
    <w:rsid w:val="007D6FFF"/>
    <w:rsid w:val="007E0105"/>
    <w:rsid w:val="007E3F14"/>
    <w:rsid w:val="007E5983"/>
    <w:rsid w:val="007E66CB"/>
    <w:rsid w:val="007E7DB0"/>
    <w:rsid w:val="007E7EB6"/>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3F6"/>
    <w:rsid w:val="0085720F"/>
    <w:rsid w:val="008573BE"/>
    <w:rsid w:val="00861FEC"/>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2F79"/>
    <w:rsid w:val="00887E02"/>
    <w:rsid w:val="00891785"/>
    <w:rsid w:val="00893C09"/>
    <w:rsid w:val="00893C66"/>
    <w:rsid w:val="008940CA"/>
    <w:rsid w:val="0089477A"/>
    <w:rsid w:val="00894AB1"/>
    <w:rsid w:val="00897417"/>
    <w:rsid w:val="00897D19"/>
    <w:rsid w:val="008A0064"/>
    <w:rsid w:val="008A016D"/>
    <w:rsid w:val="008A2E96"/>
    <w:rsid w:val="008A4B59"/>
    <w:rsid w:val="008B02EF"/>
    <w:rsid w:val="008B08EC"/>
    <w:rsid w:val="008B2E04"/>
    <w:rsid w:val="008B3F1E"/>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23E5"/>
    <w:rsid w:val="009130AF"/>
    <w:rsid w:val="009141A9"/>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6AFC"/>
    <w:rsid w:val="009616E2"/>
    <w:rsid w:val="00965777"/>
    <w:rsid w:val="00967CED"/>
    <w:rsid w:val="009708AE"/>
    <w:rsid w:val="00971DC1"/>
    <w:rsid w:val="00974D6F"/>
    <w:rsid w:val="00974EAE"/>
    <w:rsid w:val="00976475"/>
    <w:rsid w:val="0097662E"/>
    <w:rsid w:val="009767F4"/>
    <w:rsid w:val="00976EB6"/>
    <w:rsid w:val="00981B7C"/>
    <w:rsid w:val="00984BCF"/>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3C2E"/>
    <w:rsid w:val="00AB48DD"/>
    <w:rsid w:val="00AB5CE8"/>
    <w:rsid w:val="00AB64F8"/>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49AB"/>
    <w:rsid w:val="00B074D2"/>
    <w:rsid w:val="00B0782A"/>
    <w:rsid w:val="00B10E07"/>
    <w:rsid w:val="00B12C95"/>
    <w:rsid w:val="00B17611"/>
    <w:rsid w:val="00B20876"/>
    <w:rsid w:val="00B21DA3"/>
    <w:rsid w:val="00B26020"/>
    <w:rsid w:val="00B26BEF"/>
    <w:rsid w:val="00B33614"/>
    <w:rsid w:val="00B35314"/>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C7EB5"/>
    <w:rsid w:val="00BD022E"/>
    <w:rsid w:val="00BD0553"/>
    <w:rsid w:val="00BD1863"/>
    <w:rsid w:val="00BD3341"/>
    <w:rsid w:val="00BD3C4D"/>
    <w:rsid w:val="00BD4EF0"/>
    <w:rsid w:val="00BD50E5"/>
    <w:rsid w:val="00BE056D"/>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780D"/>
    <w:rsid w:val="00DB0FA5"/>
    <w:rsid w:val="00DB4C09"/>
    <w:rsid w:val="00DB5001"/>
    <w:rsid w:val="00DB5B30"/>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13F"/>
    <w:rsid w:val="00E0305F"/>
    <w:rsid w:val="00E034E5"/>
    <w:rsid w:val="00E04037"/>
    <w:rsid w:val="00E04312"/>
    <w:rsid w:val="00E05F95"/>
    <w:rsid w:val="00E11027"/>
    <w:rsid w:val="00E11DA2"/>
    <w:rsid w:val="00E122D1"/>
    <w:rsid w:val="00E15840"/>
    <w:rsid w:val="00E15D39"/>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6D66"/>
    <w:rsid w:val="00EA044F"/>
    <w:rsid w:val="00EA0550"/>
    <w:rsid w:val="00EA116D"/>
    <w:rsid w:val="00EA4BEE"/>
    <w:rsid w:val="00EA5FCC"/>
    <w:rsid w:val="00EA7404"/>
    <w:rsid w:val="00EB088E"/>
    <w:rsid w:val="00EB1E3F"/>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5268E"/>
    <w:rsid w:val="00F56E2C"/>
    <w:rsid w:val="00F578AB"/>
    <w:rsid w:val="00F579D4"/>
    <w:rsid w:val="00F57E27"/>
    <w:rsid w:val="00F6031E"/>
    <w:rsid w:val="00F617BB"/>
    <w:rsid w:val="00F64628"/>
    <w:rsid w:val="00F65AC1"/>
    <w:rsid w:val="00F66A13"/>
    <w:rsid w:val="00F67265"/>
    <w:rsid w:val="00F67E8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4.xml"/><Relationship Id="rId47" Type="http://schemas.openxmlformats.org/officeDocument/2006/relationships/hyperlink" Target="http://go.microsoft.com/fwlink/p/?LinkID=223436" TargetMode="External"/><Relationship Id="rId50" Type="http://schemas.openxmlformats.org/officeDocument/2006/relationships/hyperlink" Target="http://aka.ms/translatortou" TargetMode="External"/><Relationship Id="rId55"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2.xml"/><Relationship Id="rId46" Type="http://schemas.openxmlformats.org/officeDocument/2006/relationships/hyperlink" Target="http://go.microsoft.com/fwlink/p/?LinkID=66121" TargetMode="Externa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footer" Target="footer13.xml"/><Relationship Id="rId54"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1.xml"/><Relationship Id="rId40" Type="http://schemas.openxmlformats.org/officeDocument/2006/relationships/hyperlink" Target="http://www.parature.com/privacylegal/"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fwlink/?LinkID=248686" TargetMode="External"/><Relationship Id="rId58"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file:///C:\Users\v-justim\AppData\Local\Temp\Temp1_BUL.zip\OST%20June%202016%20text_Bulgarian.docx" TargetMode="External"/><Relationship Id="rId49" Type="http://schemas.openxmlformats.org/officeDocument/2006/relationships/hyperlink" Target="http://www.microsoft.com/itacademy" TargetMode="External"/><Relationship Id="rId57"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www.office.com/sca" TargetMode="External"/><Relationship Id="rId52" Type="http://schemas.openxmlformats.org/officeDocument/2006/relationships/hyperlink" Target="http://go.microsoft.com/?linkid=9710837" TargetMode="External"/><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file:///C:\Users\v-justim\AppData\Local\Temp\Temp1_BUL.zip\OST%20June%202016%20text_Bulgarian.docx" TargetMode="Externa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56" Type="http://schemas.openxmlformats.org/officeDocument/2006/relationships/footer" Target="footer16.xml"/><Relationship Id="rId8" Type="http://schemas.openxmlformats.org/officeDocument/2006/relationships/header" Target="header1.xml"/><Relationship Id="rId51" Type="http://schemas.openxmlformats.org/officeDocument/2006/relationships/hyperlink" Target="http://aka.ms/translatorprivacy"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92B656-9048-44AC-B983-9A5F26FAA7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19800</Words>
  <Characters>112860</Characters>
  <Application>Microsoft Office Word</Application>
  <DocSecurity>8</DocSecurity>
  <Lines>940</Lines>
  <Paragraphs>264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2016-05-31T05:38:00Z</dcterms:created>
  <dcterms:modified xsi:type="dcterms:W3CDTF">2016-05-31T05:38:00Z</dcterms:modified>
</cp:coreProperties>
</file>