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1794F95F"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8553F6" w:rsidRPr="00EC084B">
        <w:rPr>
          <w:rFonts w:asciiTheme="majorHAnsi" w:hAnsiTheme="majorHAnsi"/>
          <w:color w:val="FFFFFF" w:themeColor="background1"/>
          <w:sz w:val="72"/>
          <w:szCs w:val="72"/>
        </w:rPr>
        <w:t xml:space="preserve">май </w:t>
      </w:r>
      <w:r>
        <w:rPr>
          <w:rFonts w:asciiTheme="majorHAnsi" w:hAnsiTheme="majorHAnsi"/>
          <w:color w:val="FFFFFF" w:themeColor="background1"/>
          <w:sz w:val="72"/>
          <w:szCs w:val="72"/>
        </w:rPr>
        <w:t xml:space="preserve">2016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4B02B4C7" w14:textId="68FDDDB0" w:rsidR="005B37B5"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7100630" w:history="1">
        <w:r w:rsidR="005B37B5" w:rsidRPr="00296D18">
          <w:rPr>
            <w:rStyle w:val="Hyperlink"/>
            <w:noProof/>
          </w:rPr>
          <w:t>Въведение</w:t>
        </w:r>
        <w:r w:rsidR="005B37B5">
          <w:rPr>
            <w:noProof/>
            <w:webHidden/>
          </w:rPr>
          <w:tab/>
        </w:r>
        <w:r w:rsidR="005B37B5">
          <w:rPr>
            <w:noProof/>
            <w:webHidden/>
          </w:rPr>
          <w:fldChar w:fldCharType="begin"/>
        </w:r>
        <w:r w:rsidR="005B37B5">
          <w:rPr>
            <w:noProof/>
            <w:webHidden/>
          </w:rPr>
          <w:instrText xml:space="preserve"> PAGEREF _Toc447100630 \h </w:instrText>
        </w:r>
        <w:r w:rsidR="005B37B5">
          <w:rPr>
            <w:noProof/>
            <w:webHidden/>
          </w:rPr>
        </w:r>
        <w:r w:rsidR="005B37B5">
          <w:rPr>
            <w:noProof/>
            <w:webHidden/>
          </w:rPr>
          <w:fldChar w:fldCharType="separate"/>
        </w:r>
        <w:r w:rsidR="005B37B5">
          <w:rPr>
            <w:noProof/>
            <w:webHidden/>
          </w:rPr>
          <w:t>3</w:t>
        </w:r>
        <w:r w:rsidR="005B37B5">
          <w:rPr>
            <w:noProof/>
            <w:webHidden/>
          </w:rPr>
          <w:fldChar w:fldCharType="end"/>
        </w:r>
      </w:hyperlink>
    </w:p>
    <w:p w14:paraId="41DE1CB8" w14:textId="0A909EC1" w:rsidR="005B37B5" w:rsidRDefault="00B30C2F">
      <w:pPr>
        <w:pStyle w:val="TOC3"/>
        <w:tabs>
          <w:tab w:val="right" w:leader="dot" w:pos="5030"/>
        </w:tabs>
        <w:rPr>
          <w:rFonts w:eastAsiaTheme="minorEastAsia"/>
          <w:smallCaps w:val="0"/>
          <w:noProof/>
          <w:sz w:val="22"/>
          <w:lang w:val="en-US" w:eastAsia="zh-CN" w:bidi="ar-SA"/>
        </w:rPr>
      </w:pPr>
      <w:hyperlink w:anchor="_Toc447100631" w:history="1">
        <w:r w:rsidR="005B37B5" w:rsidRPr="00296D18">
          <w:rPr>
            <w:rStyle w:val="Hyperlink"/>
            <w:noProof/>
            <w:lang w:val="ru-RU"/>
          </w:rPr>
          <w:t>Предишни версии</w:t>
        </w:r>
        <w:r w:rsidR="005B37B5">
          <w:rPr>
            <w:noProof/>
            <w:webHidden/>
          </w:rPr>
          <w:tab/>
        </w:r>
        <w:r w:rsidR="005B37B5">
          <w:rPr>
            <w:noProof/>
            <w:webHidden/>
          </w:rPr>
          <w:fldChar w:fldCharType="begin"/>
        </w:r>
        <w:r w:rsidR="005B37B5">
          <w:rPr>
            <w:noProof/>
            <w:webHidden/>
          </w:rPr>
          <w:instrText xml:space="preserve"> PAGEREF _Toc447100631 \h </w:instrText>
        </w:r>
        <w:r w:rsidR="005B37B5">
          <w:rPr>
            <w:noProof/>
            <w:webHidden/>
          </w:rPr>
        </w:r>
        <w:r w:rsidR="005B37B5">
          <w:rPr>
            <w:noProof/>
            <w:webHidden/>
          </w:rPr>
          <w:fldChar w:fldCharType="separate"/>
        </w:r>
        <w:r w:rsidR="005B37B5">
          <w:rPr>
            <w:noProof/>
            <w:webHidden/>
          </w:rPr>
          <w:t>3</w:t>
        </w:r>
        <w:r w:rsidR="005B37B5">
          <w:rPr>
            <w:noProof/>
            <w:webHidden/>
          </w:rPr>
          <w:fldChar w:fldCharType="end"/>
        </w:r>
      </w:hyperlink>
    </w:p>
    <w:p w14:paraId="0100A44D" w14:textId="3A5C4690" w:rsidR="005B37B5" w:rsidRDefault="00B30C2F">
      <w:pPr>
        <w:pStyle w:val="TOC3"/>
        <w:tabs>
          <w:tab w:val="right" w:leader="dot" w:pos="5030"/>
        </w:tabs>
        <w:rPr>
          <w:rFonts w:eastAsiaTheme="minorEastAsia"/>
          <w:smallCaps w:val="0"/>
          <w:noProof/>
          <w:sz w:val="22"/>
          <w:lang w:val="en-US" w:eastAsia="zh-CN" w:bidi="ar-SA"/>
        </w:rPr>
      </w:pPr>
      <w:hyperlink w:anchor="_Toc447100632" w:history="1">
        <w:r w:rsidR="005B37B5" w:rsidRPr="00296D18">
          <w:rPr>
            <w:rStyle w:val="Hyperlink"/>
            <w:noProof/>
          </w:rPr>
          <w:t>Уточнения и резюме на промените</w:t>
        </w:r>
        <w:r w:rsidR="005B37B5">
          <w:rPr>
            <w:noProof/>
            <w:webHidden/>
          </w:rPr>
          <w:tab/>
        </w:r>
        <w:r w:rsidR="005B37B5">
          <w:rPr>
            <w:noProof/>
            <w:webHidden/>
          </w:rPr>
          <w:fldChar w:fldCharType="begin"/>
        </w:r>
        <w:r w:rsidR="005B37B5">
          <w:rPr>
            <w:noProof/>
            <w:webHidden/>
          </w:rPr>
          <w:instrText xml:space="preserve"> PAGEREF _Toc447100632 \h </w:instrText>
        </w:r>
        <w:r w:rsidR="005B37B5">
          <w:rPr>
            <w:noProof/>
            <w:webHidden/>
          </w:rPr>
        </w:r>
        <w:r w:rsidR="005B37B5">
          <w:rPr>
            <w:noProof/>
            <w:webHidden/>
          </w:rPr>
          <w:fldChar w:fldCharType="separate"/>
        </w:r>
        <w:r w:rsidR="005B37B5">
          <w:rPr>
            <w:noProof/>
            <w:webHidden/>
          </w:rPr>
          <w:t>3</w:t>
        </w:r>
        <w:r w:rsidR="005B37B5">
          <w:rPr>
            <w:noProof/>
            <w:webHidden/>
          </w:rPr>
          <w:fldChar w:fldCharType="end"/>
        </w:r>
      </w:hyperlink>
    </w:p>
    <w:p w14:paraId="10ABCF34" w14:textId="50996797" w:rsidR="005B37B5" w:rsidRDefault="00B30C2F">
      <w:pPr>
        <w:pStyle w:val="TOC1"/>
        <w:tabs>
          <w:tab w:val="right" w:leader="dot" w:pos="5030"/>
        </w:tabs>
        <w:rPr>
          <w:rFonts w:eastAsiaTheme="minorEastAsia"/>
          <w:b w:val="0"/>
          <w:caps w:val="0"/>
          <w:noProof/>
          <w:sz w:val="22"/>
          <w:lang w:val="en-US" w:eastAsia="zh-CN" w:bidi="ar-SA"/>
        </w:rPr>
      </w:pPr>
      <w:hyperlink w:anchor="_Toc447100633" w:history="1">
        <w:r w:rsidR="005B37B5" w:rsidRPr="00296D18">
          <w:rPr>
            <w:rStyle w:val="Hyperlink"/>
            <w:noProof/>
          </w:rPr>
          <w:t>Общи условия</w:t>
        </w:r>
        <w:r w:rsidR="005B37B5">
          <w:rPr>
            <w:noProof/>
            <w:webHidden/>
          </w:rPr>
          <w:tab/>
        </w:r>
        <w:r w:rsidR="005B37B5">
          <w:rPr>
            <w:noProof/>
            <w:webHidden/>
          </w:rPr>
          <w:fldChar w:fldCharType="begin"/>
        </w:r>
        <w:r w:rsidR="005B37B5">
          <w:rPr>
            <w:noProof/>
            <w:webHidden/>
          </w:rPr>
          <w:instrText xml:space="preserve"> PAGEREF _Toc447100633 \h </w:instrText>
        </w:r>
        <w:r w:rsidR="005B37B5">
          <w:rPr>
            <w:noProof/>
            <w:webHidden/>
          </w:rPr>
        </w:r>
        <w:r w:rsidR="005B37B5">
          <w:rPr>
            <w:noProof/>
            <w:webHidden/>
          </w:rPr>
          <w:fldChar w:fldCharType="separate"/>
        </w:r>
        <w:r w:rsidR="005B37B5">
          <w:rPr>
            <w:noProof/>
            <w:webHidden/>
          </w:rPr>
          <w:t>4</w:t>
        </w:r>
        <w:r w:rsidR="005B37B5">
          <w:rPr>
            <w:noProof/>
            <w:webHidden/>
          </w:rPr>
          <w:fldChar w:fldCharType="end"/>
        </w:r>
      </w:hyperlink>
    </w:p>
    <w:p w14:paraId="2A38BE55" w14:textId="045DE9BE" w:rsidR="005B37B5" w:rsidRDefault="00B30C2F">
      <w:pPr>
        <w:pStyle w:val="TOC5"/>
        <w:tabs>
          <w:tab w:val="right" w:leader="dot" w:pos="5030"/>
        </w:tabs>
        <w:rPr>
          <w:rFonts w:eastAsiaTheme="minorEastAsia"/>
          <w:noProof/>
          <w:sz w:val="22"/>
          <w:lang w:val="en-US" w:eastAsia="zh-CN" w:bidi="ar-SA"/>
        </w:rPr>
      </w:pPr>
      <w:hyperlink w:anchor="_Toc447100634" w:history="1">
        <w:r w:rsidR="005B37B5" w:rsidRPr="00296D18">
          <w:rPr>
            <w:rStyle w:val="Hyperlink"/>
            <w:noProof/>
          </w:rPr>
          <w:t>Определения</w:t>
        </w:r>
        <w:r w:rsidR="005B37B5">
          <w:rPr>
            <w:noProof/>
            <w:webHidden/>
          </w:rPr>
          <w:tab/>
        </w:r>
        <w:r w:rsidR="005B37B5">
          <w:rPr>
            <w:noProof/>
            <w:webHidden/>
          </w:rPr>
          <w:fldChar w:fldCharType="begin"/>
        </w:r>
        <w:r w:rsidR="005B37B5">
          <w:rPr>
            <w:noProof/>
            <w:webHidden/>
          </w:rPr>
          <w:instrText xml:space="preserve"> PAGEREF _Toc447100634 \h </w:instrText>
        </w:r>
        <w:r w:rsidR="005B37B5">
          <w:rPr>
            <w:noProof/>
            <w:webHidden/>
          </w:rPr>
        </w:r>
        <w:r w:rsidR="005B37B5">
          <w:rPr>
            <w:noProof/>
            <w:webHidden/>
          </w:rPr>
          <w:fldChar w:fldCharType="separate"/>
        </w:r>
        <w:r w:rsidR="005B37B5">
          <w:rPr>
            <w:noProof/>
            <w:webHidden/>
          </w:rPr>
          <w:t>4</w:t>
        </w:r>
        <w:r w:rsidR="005B37B5">
          <w:rPr>
            <w:noProof/>
            <w:webHidden/>
          </w:rPr>
          <w:fldChar w:fldCharType="end"/>
        </w:r>
      </w:hyperlink>
    </w:p>
    <w:p w14:paraId="5DEA89F2" w14:textId="3F8A2D08" w:rsidR="005B37B5" w:rsidRDefault="00B30C2F">
      <w:pPr>
        <w:pStyle w:val="TOC5"/>
        <w:tabs>
          <w:tab w:val="right" w:leader="dot" w:pos="5030"/>
        </w:tabs>
        <w:rPr>
          <w:rFonts w:eastAsiaTheme="minorEastAsia"/>
          <w:noProof/>
          <w:sz w:val="22"/>
          <w:lang w:val="en-US" w:eastAsia="zh-CN" w:bidi="ar-SA"/>
        </w:rPr>
      </w:pPr>
      <w:hyperlink w:anchor="_Toc447100635" w:history="1">
        <w:r w:rsidR="005B37B5" w:rsidRPr="00296D18">
          <w:rPr>
            <w:rStyle w:val="Hyperlink"/>
            <w:noProof/>
          </w:rPr>
          <w:t>Актуализации на условията за Онлайн услугите</w:t>
        </w:r>
        <w:r w:rsidR="005B37B5">
          <w:rPr>
            <w:noProof/>
            <w:webHidden/>
          </w:rPr>
          <w:tab/>
        </w:r>
        <w:r w:rsidR="005B37B5">
          <w:rPr>
            <w:noProof/>
            <w:webHidden/>
          </w:rPr>
          <w:fldChar w:fldCharType="begin"/>
        </w:r>
        <w:r w:rsidR="005B37B5">
          <w:rPr>
            <w:noProof/>
            <w:webHidden/>
          </w:rPr>
          <w:instrText xml:space="preserve"> PAGEREF _Toc447100635 \h </w:instrText>
        </w:r>
        <w:r w:rsidR="005B37B5">
          <w:rPr>
            <w:noProof/>
            <w:webHidden/>
          </w:rPr>
        </w:r>
        <w:r w:rsidR="005B37B5">
          <w:rPr>
            <w:noProof/>
            <w:webHidden/>
          </w:rPr>
          <w:fldChar w:fldCharType="separate"/>
        </w:r>
        <w:r w:rsidR="005B37B5">
          <w:rPr>
            <w:noProof/>
            <w:webHidden/>
          </w:rPr>
          <w:t>4</w:t>
        </w:r>
        <w:r w:rsidR="005B37B5">
          <w:rPr>
            <w:noProof/>
            <w:webHidden/>
          </w:rPr>
          <w:fldChar w:fldCharType="end"/>
        </w:r>
      </w:hyperlink>
    </w:p>
    <w:p w14:paraId="09BB00EA" w14:textId="250A3904" w:rsidR="005B37B5" w:rsidRDefault="00B30C2F">
      <w:pPr>
        <w:pStyle w:val="TOC5"/>
        <w:tabs>
          <w:tab w:val="right" w:leader="dot" w:pos="5030"/>
        </w:tabs>
        <w:rPr>
          <w:rFonts w:eastAsiaTheme="minorEastAsia"/>
          <w:noProof/>
          <w:sz w:val="22"/>
          <w:lang w:val="en-US" w:eastAsia="zh-CN" w:bidi="ar-SA"/>
        </w:rPr>
      </w:pPr>
      <w:hyperlink w:anchor="_Toc447100636" w:history="1">
        <w:r w:rsidR="005B37B5" w:rsidRPr="00296D18">
          <w:rPr>
            <w:rStyle w:val="Hyperlink"/>
            <w:noProof/>
          </w:rPr>
          <w:t>Регулаторни промени и международна наличност</w:t>
        </w:r>
        <w:r w:rsidR="005B37B5">
          <w:rPr>
            <w:noProof/>
            <w:webHidden/>
          </w:rPr>
          <w:tab/>
        </w:r>
        <w:r w:rsidR="005B37B5">
          <w:rPr>
            <w:noProof/>
            <w:webHidden/>
          </w:rPr>
          <w:fldChar w:fldCharType="begin"/>
        </w:r>
        <w:r w:rsidR="005B37B5">
          <w:rPr>
            <w:noProof/>
            <w:webHidden/>
          </w:rPr>
          <w:instrText xml:space="preserve"> PAGEREF _Toc447100636 \h </w:instrText>
        </w:r>
        <w:r w:rsidR="005B37B5">
          <w:rPr>
            <w:noProof/>
            <w:webHidden/>
          </w:rPr>
        </w:r>
        <w:r w:rsidR="005B37B5">
          <w:rPr>
            <w:noProof/>
            <w:webHidden/>
          </w:rPr>
          <w:fldChar w:fldCharType="separate"/>
        </w:r>
        <w:r w:rsidR="005B37B5">
          <w:rPr>
            <w:noProof/>
            <w:webHidden/>
          </w:rPr>
          <w:t>4</w:t>
        </w:r>
        <w:r w:rsidR="005B37B5">
          <w:rPr>
            <w:noProof/>
            <w:webHidden/>
          </w:rPr>
          <w:fldChar w:fldCharType="end"/>
        </w:r>
      </w:hyperlink>
    </w:p>
    <w:p w14:paraId="661ED3B1" w14:textId="7137537A" w:rsidR="005B37B5" w:rsidRDefault="00B30C2F">
      <w:pPr>
        <w:pStyle w:val="TOC5"/>
        <w:tabs>
          <w:tab w:val="right" w:leader="dot" w:pos="5030"/>
        </w:tabs>
        <w:rPr>
          <w:rFonts w:eastAsiaTheme="minorEastAsia"/>
          <w:noProof/>
          <w:sz w:val="22"/>
          <w:lang w:val="en-US" w:eastAsia="zh-CN" w:bidi="ar-SA"/>
        </w:rPr>
      </w:pPr>
      <w:hyperlink w:anchor="_Toc447100637" w:history="1">
        <w:r w:rsidR="005B37B5" w:rsidRPr="00296D18">
          <w:rPr>
            <w:rStyle w:val="Hyperlink"/>
            <w:noProof/>
          </w:rPr>
          <w:t>Съхранение на данни</w:t>
        </w:r>
        <w:r w:rsidR="005B37B5">
          <w:rPr>
            <w:noProof/>
            <w:webHidden/>
          </w:rPr>
          <w:tab/>
        </w:r>
        <w:r w:rsidR="005B37B5">
          <w:rPr>
            <w:noProof/>
            <w:webHidden/>
          </w:rPr>
          <w:fldChar w:fldCharType="begin"/>
        </w:r>
        <w:r w:rsidR="005B37B5">
          <w:rPr>
            <w:noProof/>
            <w:webHidden/>
          </w:rPr>
          <w:instrText xml:space="preserve"> PAGEREF _Toc447100637 \h </w:instrText>
        </w:r>
        <w:r w:rsidR="005B37B5">
          <w:rPr>
            <w:noProof/>
            <w:webHidden/>
          </w:rPr>
        </w:r>
        <w:r w:rsidR="005B37B5">
          <w:rPr>
            <w:noProof/>
            <w:webHidden/>
          </w:rPr>
          <w:fldChar w:fldCharType="separate"/>
        </w:r>
        <w:r w:rsidR="005B37B5">
          <w:rPr>
            <w:noProof/>
            <w:webHidden/>
          </w:rPr>
          <w:t>4</w:t>
        </w:r>
        <w:r w:rsidR="005B37B5">
          <w:rPr>
            <w:noProof/>
            <w:webHidden/>
          </w:rPr>
          <w:fldChar w:fldCharType="end"/>
        </w:r>
      </w:hyperlink>
    </w:p>
    <w:p w14:paraId="47AC2077" w14:textId="37E0DEC9" w:rsidR="005B37B5" w:rsidRDefault="00B30C2F">
      <w:pPr>
        <w:pStyle w:val="TOC5"/>
        <w:tabs>
          <w:tab w:val="right" w:leader="dot" w:pos="5030"/>
        </w:tabs>
        <w:rPr>
          <w:rFonts w:eastAsiaTheme="minorEastAsia"/>
          <w:noProof/>
          <w:sz w:val="22"/>
          <w:lang w:val="en-US" w:eastAsia="zh-CN" w:bidi="ar-SA"/>
        </w:rPr>
      </w:pPr>
      <w:hyperlink w:anchor="_Toc447100638" w:history="1">
        <w:r w:rsidR="005B37B5" w:rsidRPr="00296D18">
          <w:rPr>
            <w:rStyle w:val="Hyperlink"/>
            <w:noProof/>
          </w:rPr>
          <w:t>Използване на софтуера с Онлайн услугата</w:t>
        </w:r>
        <w:r w:rsidR="005B37B5">
          <w:rPr>
            <w:noProof/>
            <w:webHidden/>
          </w:rPr>
          <w:tab/>
        </w:r>
        <w:r w:rsidR="005B37B5">
          <w:rPr>
            <w:noProof/>
            <w:webHidden/>
          </w:rPr>
          <w:fldChar w:fldCharType="begin"/>
        </w:r>
        <w:r w:rsidR="005B37B5">
          <w:rPr>
            <w:noProof/>
            <w:webHidden/>
          </w:rPr>
          <w:instrText xml:space="preserve"> PAGEREF _Toc447100638 \h </w:instrText>
        </w:r>
        <w:r w:rsidR="005B37B5">
          <w:rPr>
            <w:noProof/>
            <w:webHidden/>
          </w:rPr>
        </w:r>
        <w:r w:rsidR="005B37B5">
          <w:rPr>
            <w:noProof/>
            <w:webHidden/>
          </w:rPr>
          <w:fldChar w:fldCharType="separate"/>
        </w:r>
        <w:r w:rsidR="005B37B5">
          <w:rPr>
            <w:noProof/>
            <w:webHidden/>
          </w:rPr>
          <w:t>5</w:t>
        </w:r>
        <w:r w:rsidR="005B37B5">
          <w:rPr>
            <w:noProof/>
            <w:webHidden/>
          </w:rPr>
          <w:fldChar w:fldCharType="end"/>
        </w:r>
      </w:hyperlink>
    </w:p>
    <w:p w14:paraId="3166560A" w14:textId="1AEFB031" w:rsidR="005B37B5" w:rsidRDefault="00B30C2F">
      <w:pPr>
        <w:pStyle w:val="TOC5"/>
        <w:tabs>
          <w:tab w:val="right" w:leader="dot" w:pos="5030"/>
        </w:tabs>
        <w:rPr>
          <w:rFonts w:eastAsiaTheme="minorEastAsia"/>
          <w:noProof/>
          <w:sz w:val="22"/>
          <w:lang w:val="en-US" w:eastAsia="zh-CN" w:bidi="ar-SA"/>
        </w:rPr>
      </w:pPr>
      <w:hyperlink w:anchor="_Toc447100639" w:history="1">
        <w:r w:rsidR="005B37B5" w:rsidRPr="00296D18">
          <w:rPr>
            <w:rStyle w:val="Hyperlink"/>
            <w:noProof/>
          </w:rPr>
          <w:t>Продукти, които не са на Microsoft</w:t>
        </w:r>
        <w:r w:rsidR="005B37B5">
          <w:rPr>
            <w:noProof/>
            <w:webHidden/>
          </w:rPr>
          <w:tab/>
        </w:r>
        <w:r w:rsidR="005B37B5">
          <w:rPr>
            <w:noProof/>
            <w:webHidden/>
          </w:rPr>
          <w:fldChar w:fldCharType="begin"/>
        </w:r>
        <w:r w:rsidR="005B37B5">
          <w:rPr>
            <w:noProof/>
            <w:webHidden/>
          </w:rPr>
          <w:instrText xml:space="preserve"> PAGEREF _Toc447100639 \h </w:instrText>
        </w:r>
        <w:r w:rsidR="005B37B5">
          <w:rPr>
            <w:noProof/>
            <w:webHidden/>
          </w:rPr>
        </w:r>
        <w:r w:rsidR="005B37B5">
          <w:rPr>
            <w:noProof/>
            <w:webHidden/>
          </w:rPr>
          <w:fldChar w:fldCharType="separate"/>
        </w:r>
        <w:r w:rsidR="005B37B5">
          <w:rPr>
            <w:noProof/>
            <w:webHidden/>
          </w:rPr>
          <w:t>5</w:t>
        </w:r>
        <w:r w:rsidR="005B37B5">
          <w:rPr>
            <w:noProof/>
            <w:webHidden/>
          </w:rPr>
          <w:fldChar w:fldCharType="end"/>
        </w:r>
      </w:hyperlink>
    </w:p>
    <w:p w14:paraId="3DFF8B2F" w14:textId="2FD396BD" w:rsidR="005B37B5" w:rsidRDefault="00B30C2F">
      <w:pPr>
        <w:pStyle w:val="TOC5"/>
        <w:tabs>
          <w:tab w:val="right" w:leader="dot" w:pos="5030"/>
        </w:tabs>
        <w:rPr>
          <w:rFonts w:eastAsiaTheme="minorEastAsia"/>
          <w:noProof/>
          <w:sz w:val="22"/>
          <w:lang w:val="en-US" w:eastAsia="zh-CN" w:bidi="ar-SA"/>
        </w:rPr>
      </w:pPr>
      <w:hyperlink w:anchor="_Toc447100640" w:history="1">
        <w:r w:rsidR="005B37B5" w:rsidRPr="00296D18">
          <w:rPr>
            <w:rStyle w:val="Hyperlink"/>
            <w:noProof/>
          </w:rPr>
          <w:t>Условия за допустимо използване</w:t>
        </w:r>
        <w:r w:rsidR="005B37B5">
          <w:rPr>
            <w:noProof/>
            <w:webHidden/>
          </w:rPr>
          <w:tab/>
        </w:r>
        <w:r w:rsidR="005B37B5">
          <w:rPr>
            <w:noProof/>
            <w:webHidden/>
          </w:rPr>
          <w:fldChar w:fldCharType="begin"/>
        </w:r>
        <w:r w:rsidR="005B37B5">
          <w:rPr>
            <w:noProof/>
            <w:webHidden/>
          </w:rPr>
          <w:instrText xml:space="preserve"> PAGEREF _Toc447100640 \h </w:instrText>
        </w:r>
        <w:r w:rsidR="005B37B5">
          <w:rPr>
            <w:noProof/>
            <w:webHidden/>
          </w:rPr>
        </w:r>
        <w:r w:rsidR="005B37B5">
          <w:rPr>
            <w:noProof/>
            <w:webHidden/>
          </w:rPr>
          <w:fldChar w:fldCharType="separate"/>
        </w:r>
        <w:r w:rsidR="005B37B5">
          <w:rPr>
            <w:noProof/>
            <w:webHidden/>
          </w:rPr>
          <w:t>5</w:t>
        </w:r>
        <w:r w:rsidR="005B37B5">
          <w:rPr>
            <w:noProof/>
            <w:webHidden/>
          </w:rPr>
          <w:fldChar w:fldCharType="end"/>
        </w:r>
      </w:hyperlink>
    </w:p>
    <w:p w14:paraId="0F8B63D7" w14:textId="0DE90CAD" w:rsidR="005B37B5" w:rsidRDefault="00B30C2F">
      <w:pPr>
        <w:pStyle w:val="TOC5"/>
        <w:tabs>
          <w:tab w:val="right" w:leader="dot" w:pos="5030"/>
        </w:tabs>
        <w:rPr>
          <w:rFonts w:eastAsiaTheme="minorEastAsia"/>
          <w:noProof/>
          <w:sz w:val="22"/>
          <w:lang w:val="en-US" w:eastAsia="zh-CN" w:bidi="ar-SA"/>
        </w:rPr>
      </w:pPr>
      <w:hyperlink w:anchor="_Toc447100641" w:history="1">
        <w:r w:rsidR="005B37B5" w:rsidRPr="00296D18">
          <w:rPr>
            <w:rStyle w:val="Hyperlink"/>
            <w:noProof/>
          </w:rPr>
          <w:t>Технически ограничения</w:t>
        </w:r>
        <w:r w:rsidR="005B37B5">
          <w:rPr>
            <w:noProof/>
            <w:webHidden/>
          </w:rPr>
          <w:tab/>
        </w:r>
        <w:r w:rsidR="005B37B5">
          <w:rPr>
            <w:noProof/>
            <w:webHidden/>
          </w:rPr>
          <w:fldChar w:fldCharType="begin"/>
        </w:r>
        <w:r w:rsidR="005B37B5">
          <w:rPr>
            <w:noProof/>
            <w:webHidden/>
          </w:rPr>
          <w:instrText xml:space="preserve"> PAGEREF _Toc447100641 \h </w:instrText>
        </w:r>
        <w:r w:rsidR="005B37B5">
          <w:rPr>
            <w:noProof/>
            <w:webHidden/>
          </w:rPr>
        </w:r>
        <w:r w:rsidR="005B37B5">
          <w:rPr>
            <w:noProof/>
            <w:webHidden/>
          </w:rPr>
          <w:fldChar w:fldCharType="separate"/>
        </w:r>
        <w:r w:rsidR="005B37B5">
          <w:rPr>
            <w:noProof/>
            <w:webHidden/>
          </w:rPr>
          <w:t>5</w:t>
        </w:r>
        <w:r w:rsidR="005B37B5">
          <w:rPr>
            <w:noProof/>
            <w:webHidden/>
          </w:rPr>
          <w:fldChar w:fldCharType="end"/>
        </w:r>
      </w:hyperlink>
    </w:p>
    <w:p w14:paraId="7181F9CE" w14:textId="10306A2E" w:rsidR="005B37B5" w:rsidRDefault="00B30C2F">
      <w:pPr>
        <w:pStyle w:val="TOC5"/>
        <w:tabs>
          <w:tab w:val="right" w:leader="dot" w:pos="5030"/>
        </w:tabs>
        <w:rPr>
          <w:rFonts w:eastAsiaTheme="minorEastAsia"/>
          <w:noProof/>
          <w:sz w:val="22"/>
          <w:lang w:val="en-US" w:eastAsia="zh-CN" w:bidi="ar-SA"/>
        </w:rPr>
      </w:pPr>
      <w:hyperlink w:anchor="_Toc447100642" w:history="1">
        <w:r w:rsidR="005B37B5" w:rsidRPr="00296D18">
          <w:rPr>
            <w:rStyle w:val="Hyperlink"/>
            <w:noProof/>
          </w:rPr>
          <w:t>Съответствие със законите</w:t>
        </w:r>
        <w:r w:rsidR="005B37B5">
          <w:rPr>
            <w:noProof/>
            <w:webHidden/>
          </w:rPr>
          <w:tab/>
        </w:r>
        <w:r w:rsidR="005B37B5">
          <w:rPr>
            <w:noProof/>
            <w:webHidden/>
          </w:rPr>
          <w:fldChar w:fldCharType="begin"/>
        </w:r>
        <w:r w:rsidR="005B37B5">
          <w:rPr>
            <w:noProof/>
            <w:webHidden/>
          </w:rPr>
          <w:instrText xml:space="preserve"> PAGEREF _Toc447100642 \h </w:instrText>
        </w:r>
        <w:r w:rsidR="005B37B5">
          <w:rPr>
            <w:noProof/>
            <w:webHidden/>
          </w:rPr>
        </w:r>
        <w:r w:rsidR="005B37B5">
          <w:rPr>
            <w:noProof/>
            <w:webHidden/>
          </w:rPr>
          <w:fldChar w:fldCharType="separate"/>
        </w:r>
        <w:r w:rsidR="005B37B5">
          <w:rPr>
            <w:noProof/>
            <w:webHidden/>
          </w:rPr>
          <w:t>6</w:t>
        </w:r>
        <w:r w:rsidR="005B37B5">
          <w:rPr>
            <w:noProof/>
            <w:webHidden/>
          </w:rPr>
          <w:fldChar w:fldCharType="end"/>
        </w:r>
      </w:hyperlink>
    </w:p>
    <w:p w14:paraId="225957B6" w14:textId="7C0E1029" w:rsidR="005B37B5" w:rsidRDefault="00B30C2F">
      <w:pPr>
        <w:pStyle w:val="TOC5"/>
        <w:tabs>
          <w:tab w:val="right" w:leader="dot" w:pos="5030"/>
        </w:tabs>
        <w:rPr>
          <w:rFonts w:eastAsiaTheme="minorEastAsia"/>
          <w:noProof/>
          <w:sz w:val="22"/>
          <w:lang w:val="en-US" w:eastAsia="zh-CN" w:bidi="ar-SA"/>
        </w:rPr>
      </w:pPr>
      <w:hyperlink w:anchor="_Toc447100643" w:history="1">
        <w:r w:rsidR="005B37B5" w:rsidRPr="00296D18">
          <w:rPr>
            <w:rStyle w:val="Hyperlink"/>
            <w:noProof/>
          </w:rPr>
          <w:t>Услуги за внос/износ</w:t>
        </w:r>
        <w:r w:rsidR="005B37B5">
          <w:rPr>
            <w:noProof/>
            <w:webHidden/>
          </w:rPr>
          <w:tab/>
        </w:r>
        <w:r w:rsidR="005B37B5">
          <w:rPr>
            <w:noProof/>
            <w:webHidden/>
          </w:rPr>
          <w:fldChar w:fldCharType="begin"/>
        </w:r>
        <w:r w:rsidR="005B37B5">
          <w:rPr>
            <w:noProof/>
            <w:webHidden/>
          </w:rPr>
          <w:instrText xml:space="preserve"> PAGEREF _Toc447100643 \h </w:instrText>
        </w:r>
        <w:r w:rsidR="005B37B5">
          <w:rPr>
            <w:noProof/>
            <w:webHidden/>
          </w:rPr>
        </w:r>
        <w:r w:rsidR="005B37B5">
          <w:rPr>
            <w:noProof/>
            <w:webHidden/>
          </w:rPr>
          <w:fldChar w:fldCharType="separate"/>
        </w:r>
        <w:r w:rsidR="005B37B5">
          <w:rPr>
            <w:noProof/>
            <w:webHidden/>
          </w:rPr>
          <w:t>6</w:t>
        </w:r>
        <w:r w:rsidR="005B37B5">
          <w:rPr>
            <w:noProof/>
            <w:webHidden/>
          </w:rPr>
          <w:fldChar w:fldCharType="end"/>
        </w:r>
      </w:hyperlink>
    </w:p>
    <w:p w14:paraId="5886AEF7" w14:textId="6C6B2DB4" w:rsidR="005B37B5" w:rsidRDefault="00B30C2F">
      <w:pPr>
        <w:pStyle w:val="TOC5"/>
        <w:tabs>
          <w:tab w:val="right" w:leader="dot" w:pos="5030"/>
        </w:tabs>
        <w:rPr>
          <w:rFonts w:eastAsiaTheme="minorEastAsia"/>
          <w:noProof/>
          <w:sz w:val="22"/>
          <w:lang w:val="en-US" w:eastAsia="zh-CN" w:bidi="ar-SA"/>
        </w:rPr>
      </w:pPr>
      <w:hyperlink w:anchor="_Toc447100644" w:history="1">
        <w:r w:rsidR="005B37B5" w:rsidRPr="00296D18">
          <w:rPr>
            <w:rStyle w:val="Hyperlink"/>
            <w:noProof/>
          </w:rPr>
          <w:t>Електронни известия</w:t>
        </w:r>
        <w:r w:rsidR="005B37B5">
          <w:rPr>
            <w:noProof/>
            <w:webHidden/>
          </w:rPr>
          <w:tab/>
        </w:r>
        <w:r w:rsidR="005B37B5">
          <w:rPr>
            <w:noProof/>
            <w:webHidden/>
          </w:rPr>
          <w:fldChar w:fldCharType="begin"/>
        </w:r>
        <w:r w:rsidR="005B37B5">
          <w:rPr>
            <w:noProof/>
            <w:webHidden/>
          </w:rPr>
          <w:instrText xml:space="preserve"> PAGEREF _Toc447100644 \h </w:instrText>
        </w:r>
        <w:r w:rsidR="005B37B5">
          <w:rPr>
            <w:noProof/>
            <w:webHidden/>
          </w:rPr>
        </w:r>
        <w:r w:rsidR="005B37B5">
          <w:rPr>
            <w:noProof/>
            <w:webHidden/>
          </w:rPr>
          <w:fldChar w:fldCharType="separate"/>
        </w:r>
        <w:r w:rsidR="005B37B5">
          <w:rPr>
            <w:noProof/>
            <w:webHidden/>
          </w:rPr>
          <w:t>6</w:t>
        </w:r>
        <w:r w:rsidR="005B37B5">
          <w:rPr>
            <w:noProof/>
            <w:webHidden/>
          </w:rPr>
          <w:fldChar w:fldCharType="end"/>
        </w:r>
      </w:hyperlink>
    </w:p>
    <w:p w14:paraId="41F32F5E" w14:textId="1B606A68" w:rsidR="005B37B5" w:rsidRDefault="00B30C2F">
      <w:pPr>
        <w:pStyle w:val="TOC5"/>
        <w:tabs>
          <w:tab w:val="right" w:leader="dot" w:pos="5030"/>
        </w:tabs>
        <w:rPr>
          <w:rFonts w:eastAsiaTheme="minorEastAsia"/>
          <w:noProof/>
          <w:sz w:val="22"/>
          <w:lang w:val="en-US" w:eastAsia="zh-CN" w:bidi="ar-SA"/>
        </w:rPr>
      </w:pPr>
      <w:hyperlink w:anchor="_Toc447100645" w:history="1">
        <w:r w:rsidR="005B37B5" w:rsidRPr="00296D18">
          <w:rPr>
            <w:rStyle w:val="Hyperlink"/>
            <w:noProof/>
          </w:rPr>
          <w:t>Превъзлагане на лицензи</w:t>
        </w:r>
        <w:r w:rsidR="005B37B5">
          <w:rPr>
            <w:noProof/>
            <w:webHidden/>
          </w:rPr>
          <w:tab/>
        </w:r>
        <w:r w:rsidR="005B37B5">
          <w:rPr>
            <w:noProof/>
            <w:webHidden/>
          </w:rPr>
          <w:fldChar w:fldCharType="begin"/>
        </w:r>
        <w:r w:rsidR="005B37B5">
          <w:rPr>
            <w:noProof/>
            <w:webHidden/>
          </w:rPr>
          <w:instrText xml:space="preserve"> PAGEREF _Toc447100645 \h </w:instrText>
        </w:r>
        <w:r w:rsidR="005B37B5">
          <w:rPr>
            <w:noProof/>
            <w:webHidden/>
          </w:rPr>
        </w:r>
        <w:r w:rsidR="005B37B5">
          <w:rPr>
            <w:noProof/>
            <w:webHidden/>
          </w:rPr>
          <w:fldChar w:fldCharType="separate"/>
        </w:r>
        <w:r w:rsidR="005B37B5">
          <w:rPr>
            <w:noProof/>
            <w:webHidden/>
          </w:rPr>
          <w:t>6</w:t>
        </w:r>
        <w:r w:rsidR="005B37B5">
          <w:rPr>
            <w:noProof/>
            <w:webHidden/>
          </w:rPr>
          <w:fldChar w:fldCharType="end"/>
        </w:r>
      </w:hyperlink>
    </w:p>
    <w:p w14:paraId="296D09BC" w14:textId="21718A4B" w:rsidR="005B37B5" w:rsidRDefault="00B30C2F">
      <w:pPr>
        <w:pStyle w:val="TOC5"/>
        <w:tabs>
          <w:tab w:val="right" w:leader="dot" w:pos="5030"/>
        </w:tabs>
        <w:rPr>
          <w:rFonts w:eastAsiaTheme="minorEastAsia"/>
          <w:noProof/>
          <w:sz w:val="22"/>
          <w:lang w:val="en-US" w:eastAsia="zh-CN" w:bidi="ar-SA"/>
        </w:rPr>
      </w:pPr>
      <w:hyperlink w:anchor="_Toc447100646" w:history="1">
        <w:r w:rsidR="005B37B5" w:rsidRPr="00296D18">
          <w:rPr>
            <w:rStyle w:val="Hyperlink"/>
            <w:noProof/>
          </w:rPr>
          <w:t>Компоненти на шрифтове</w:t>
        </w:r>
        <w:r w:rsidR="005B37B5">
          <w:rPr>
            <w:noProof/>
            <w:webHidden/>
          </w:rPr>
          <w:tab/>
        </w:r>
        <w:r w:rsidR="005B37B5">
          <w:rPr>
            <w:noProof/>
            <w:webHidden/>
          </w:rPr>
          <w:fldChar w:fldCharType="begin"/>
        </w:r>
        <w:r w:rsidR="005B37B5">
          <w:rPr>
            <w:noProof/>
            <w:webHidden/>
          </w:rPr>
          <w:instrText xml:space="preserve"> PAGEREF _Toc447100646 \h </w:instrText>
        </w:r>
        <w:r w:rsidR="005B37B5">
          <w:rPr>
            <w:noProof/>
            <w:webHidden/>
          </w:rPr>
        </w:r>
        <w:r w:rsidR="005B37B5">
          <w:rPr>
            <w:noProof/>
            <w:webHidden/>
          </w:rPr>
          <w:fldChar w:fldCharType="separate"/>
        </w:r>
        <w:r w:rsidR="005B37B5">
          <w:rPr>
            <w:noProof/>
            <w:webHidden/>
          </w:rPr>
          <w:t>6</w:t>
        </w:r>
        <w:r w:rsidR="005B37B5">
          <w:rPr>
            <w:noProof/>
            <w:webHidden/>
          </w:rPr>
          <w:fldChar w:fldCharType="end"/>
        </w:r>
      </w:hyperlink>
    </w:p>
    <w:p w14:paraId="571B29F1" w14:textId="17190F35" w:rsidR="005B37B5" w:rsidRDefault="00B30C2F">
      <w:pPr>
        <w:pStyle w:val="TOC5"/>
        <w:tabs>
          <w:tab w:val="right" w:leader="dot" w:pos="5030"/>
        </w:tabs>
        <w:rPr>
          <w:rFonts w:eastAsiaTheme="minorEastAsia"/>
          <w:noProof/>
          <w:sz w:val="22"/>
          <w:lang w:val="en-US" w:eastAsia="zh-CN" w:bidi="ar-SA"/>
        </w:rPr>
      </w:pPr>
      <w:hyperlink w:anchor="_Toc447100647" w:history="1">
        <w:r w:rsidR="005B37B5" w:rsidRPr="00296D18">
          <w:rPr>
            <w:rStyle w:val="Hyperlink"/>
            <w:noProof/>
          </w:rPr>
          <w:t>Мултиплексиране</w:t>
        </w:r>
        <w:r w:rsidR="005B37B5">
          <w:rPr>
            <w:noProof/>
            <w:webHidden/>
          </w:rPr>
          <w:tab/>
        </w:r>
        <w:r w:rsidR="005B37B5">
          <w:rPr>
            <w:noProof/>
            <w:webHidden/>
          </w:rPr>
          <w:fldChar w:fldCharType="begin"/>
        </w:r>
        <w:r w:rsidR="005B37B5">
          <w:rPr>
            <w:noProof/>
            <w:webHidden/>
          </w:rPr>
          <w:instrText xml:space="preserve"> PAGEREF _Toc447100647 \h </w:instrText>
        </w:r>
        <w:r w:rsidR="005B37B5">
          <w:rPr>
            <w:noProof/>
            <w:webHidden/>
          </w:rPr>
        </w:r>
        <w:r w:rsidR="005B37B5">
          <w:rPr>
            <w:noProof/>
            <w:webHidden/>
          </w:rPr>
          <w:fldChar w:fldCharType="separate"/>
        </w:r>
        <w:r w:rsidR="005B37B5">
          <w:rPr>
            <w:noProof/>
            <w:webHidden/>
          </w:rPr>
          <w:t>6</w:t>
        </w:r>
        <w:r w:rsidR="005B37B5">
          <w:rPr>
            <w:noProof/>
            <w:webHidden/>
          </w:rPr>
          <w:fldChar w:fldCharType="end"/>
        </w:r>
      </w:hyperlink>
    </w:p>
    <w:p w14:paraId="4824E8AE" w14:textId="415B1003" w:rsidR="005B37B5" w:rsidRDefault="00B30C2F">
      <w:pPr>
        <w:pStyle w:val="TOC1"/>
        <w:tabs>
          <w:tab w:val="right" w:leader="dot" w:pos="5030"/>
        </w:tabs>
        <w:rPr>
          <w:rFonts w:eastAsiaTheme="minorEastAsia"/>
          <w:b w:val="0"/>
          <w:caps w:val="0"/>
          <w:noProof/>
          <w:sz w:val="22"/>
          <w:lang w:val="en-US" w:eastAsia="zh-CN" w:bidi="ar-SA"/>
        </w:rPr>
      </w:pPr>
      <w:hyperlink w:anchor="_Toc447100648" w:history="1">
        <w:r w:rsidR="005B37B5" w:rsidRPr="00296D18">
          <w:rPr>
            <w:rStyle w:val="Hyperlink"/>
            <w:noProof/>
          </w:rPr>
          <w:t>Условия за поверителност и защита</w:t>
        </w:r>
        <w:r w:rsidR="005B37B5">
          <w:rPr>
            <w:noProof/>
            <w:webHidden/>
          </w:rPr>
          <w:tab/>
        </w:r>
        <w:r w:rsidR="005B37B5">
          <w:rPr>
            <w:noProof/>
            <w:webHidden/>
          </w:rPr>
          <w:fldChar w:fldCharType="begin"/>
        </w:r>
        <w:r w:rsidR="005B37B5">
          <w:rPr>
            <w:noProof/>
            <w:webHidden/>
          </w:rPr>
          <w:instrText xml:space="preserve"> PAGEREF _Toc447100648 \h </w:instrText>
        </w:r>
        <w:r w:rsidR="005B37B5">
          <w:rPr>
            <w:noProof/>
            <w:webHidden/>
          </w:rPr>
        </w:r>
        <w:r w:rsidR="005B37B5">
          <w:rPr>
            <w:noProof/>
            <w:webHidden/>
          </w:rPr>
          <w:fldChar w:fldCharType="separate"/>
        </w:r>
        <w:r w:rsidR="005B37B5">
          <w:rPr>
            <w:noProof/>
            <w:webHidden/>
          </w:rPr>
          <w:t>7</w:t>
        </w:r>
        <w:r w:rsidR="005B37B5">
          <w:rPr>
            <w:noProof/>
            <w:webHidden/>
          </w:rPr>
          <w:fldChar w:fldCharType="end"/>
        </w:r>
      </w:hyperlink>
    </w:p>
    <w:p w14:paraId="4AFF24CA" w14:textId="62239993" w:rsidR="005B37B5" w:rsidRDefault="00B30C2F">
      <w:pPr>
        <w:pStyle w:val="TOC3"/>
        <w:tabs>
          <w:tab w:val="right" w:leader="dot" w:pos="5030"/>
        </w:tabs>
        <w:rPr>
          <w:rFonts w:eastAsiaTheme="minorEastAsia"/>
          <w:smallCaps w:val="0"/>
          <w:noProof/>
          <w:sz w:val="22"/>
          <w:lang w:val="en-US" w:eastAsia="zh-CN" w:bidi="ar-SA"/>
        </w:rPr>
      </w:pPr>
      <w:hyperlink w:anchor="_Toc447100649" w:history="1">
        <w:r w:rsidR="005B37B5" w:rsidRPr="00296D18">
          <w:rPr>
            <w:rStyle w:val="Hyperlink"/>
            <w:noProof/>
            <w:lang w:val="ru-RU"/>
          </w:rPr>
          <w:t>Общи условия за поверителност и защита</w:t>
        </w:r>
        <w:r w:rsidR="005B37B5">
          <w:rPr>
            <w:noProof/>
            <w:webHidden/>
          </w:rPr>
          <w:tab/>
        </w:r>
        <w:r w:rsidR="005B37B5">
          <w:rPr>
            <w:noProof/>
            <w:webHidden/>
          </w:rPr>
          <w:fldChar w:fldCharType="begin"/>
        </w:r>
        <w:r w:rsidR="005B37B5">
          <w:rPr>
            <w:noProof/>
            <w:webHidden/>
          </w:rPr>
          <w:instrText xml:space="preserve"> PAGEREF _Toc447100649 \h </w:instrText>
        </w:r>
        <w:r w:rsidR="005B37B5">
          <w:rPr>
            <w:noProof/>
            <w:webHidden/>
          </w:rPr>
        </w:r>
        <w:r w:rsidR="005B37B5">
          <w:rPr>
            <w:noProof/>
            <w:webHidden/>
          </w:rPr>
          <w:fldChar w:fldCharType="separate"/>
        </w:r>
        <w:r w:rsidR="005B37B5">
          <w:rPr>
            <w:noProof/>
            <w:webHidden/>
          </w:rPr>
          <w:t>7</w:t>
        </w:r>
        <w:r w:rsidR="005B37B5">
          <w:rPr>
            <w:noProof/>
            <w:webHidden/>
          </w:rPr>
          <w:fldChar w:fldCharType="end"/>
        </w:r>
      </w:hyperlink>
    </w:p>
    <w:p w14:paraId="39334175" w14:textId="6292BA58" w:rsidR="005B37B5" w:rsidRDefault="00B30C2F">
      <w:pPr>
        <w:pStyle w:val="TOC5"/>
        <w:tabs>
          <w:tab w:val="right" w:leader="dot" w:pos="5030"/>
        </w:tabs>
        <w:rPr>
          <w:rFonts w:eastAsiaTheme="minorEastAsia"/>
          <w:noProof/>
          <w:sz w:val="22"/>
          <w:lang w:val="en-US" w:eastAsia="zh-CN" w:bidi="ar-SA"/>
        </w:rPr>
      </w:pPr>
      <w:hyperlink w:anchor="_Toc447100650" w:history="1">
        <w:r w:rsidR="005B37B5" w:rsidRPr="00296D18">
          <w:rPr>
            <w:rStyle w:val="Hyperlink"/>
            <w:noProof/>
          </w:rPr>
          <w:t>Обсег</w:t>
        </w:r>
        <w:r w:rsidR="005B37B5">
          <w:rPr>
            <w:noProof/>
            <w:webHidden/>
          </w:rPr>
          <w:tab/>
        </w:r>
        <w:r w:rsidR="005B37B5">
          <w:rPr>
            <w:noProof/>
            <w:webHidden/>
          </w:rPr>
          <w:fldChar w:fldCharType="begin"/>
        </w:r>
        <w:r w:rsidR="005B37B5">
          <w:rPr>
            <w:noProof/>
            <w:webHidden/>
          </w:rPr>
          <w:instrText xml:space="preserve"> PAGEREF _Toc447100650 \h </w:instrText>
        </w:r>
        <w:r w:rsidR="005B37B5">
          <w:rPr>
            <w:noProof/>
            <w:webHidden/>
          </w:rPr>
        </w:r>
        <w:r w:rsidR="005B37B5">
          <w:rPr>
            <w:noProof/>
            <w:webHidden/>
          </w:rPr>
          <w:fldChar w:fldCharType="separate"/>
        </w:r>
        <w:r w:rsidR="005B37B5">
          <w:rPr>
            <w:noProof/>
            <w:webHidden/>
          </w:rPr>
          <w:t>7</w:t>
        </w:r>
        <w:r w:rsidR="005B37B5">
          <w:rPr>
            <w:noProof/>
            <w:webHidden/>
          </w:rPr>
          <w:fldChar w:fldCharType="end"/>
        </w:r>
      </w:hyperlink>
    </w:p>
    <w:p w14:paraId="7E630ACE" w14:textId="6920B440" w:rsidR="005B37B5" w:rsidRDefault="00B30C2F">
      <w:pPr>
        <w:pStyle w:val="TOC5"/>
        <w:tabs>
          <w:tab w:val="right" w:leader="dot" w:pos="5030"/>
        </w:tabs>
        <w:rPr>
          <w:rFonts w:eastAsiaTheme="minorEastAsia"/>
          <w:noProof/>
          <w:sz w:val="22"/>
          <w:lang w:val="en-US" w:eastAsia="zh-CN" w:bidi="ar-SA"/>
        </w:rPr>
      </w:pPr>
      <w:hyperlink w:anchor="_Toc447100651" w:history="1">
        <w:r w:rsidR="005B37B5" w:rsidRPr="00296D18">
          <w:rPr>
            <w:rStyle w:val="Hyperlink"/>
            <w:noProof/>
          </w:rPr>
          <w:t>Използване на Клиентски данни</w:t>
        </w:r>
        <w:r w:rsidR="005B37B5">
          <w:rPr>
            <w:noProof/>
            <w:webHidden/>
          </w:rPr>
          <w:tab/>
        </w:r>
        <w:r w:rsidR="005B37B5">
          <w:rPr>
            <w:noProof/>
            <w:webHidden/>
          </w:rPr>
          <w:fldChar w:fldCharType="begin"/>
        </w:r>
        <w:r w:rsidR="005B37B5">
          <w:rPr>
            <w:noProof/>
            <w:webHidden/>
          </w:rPr>
          <w:instrText xml:space="preserve"> PAGEREF _Toc447100651 \h </w:instrText>
        </w:r>
        <w:r w:rsidR="005B37B5">
          <w:rPr>
            <w:noProof/>
            <w:webHidden/>
          </w:rPr>
        </w:r>
        <w:r w:rsidR="005B37B5">
          <w:rPr>
            <w:noProof/>
            <w:webHidden/>
          </w:rPr>
          <w:fldChar w:fldCharType="separate"/>
        </w:r>
        <w:r w:rsidR="005B37B5">
          <w:rPr>
            <w:noProof/>
            <w:webHidden/>
          </w:rPr>
          <w:t>7</w:t>
        </w:r>
        <w:r w:rsidR="005B37B5">
          <w:rPr>
            <w:noProof/>
            <w:webHidden/>
          </w:rPr>
          <w:fldChar w:fldCharType="end"/>
        </w:r>
      </w:hyperlink>
    </w:p>
    <w:p w14:paraId="38A270DB" w14:textId="009902ED" w:rsidR="005B37B5" w:rsidRDefault="00B30C2F">
      <w:pPr>
        <w:pStyle w:val="TOC5"/>
        <w:tabs>
          <w:tab w:val="right" w:leader="dot" w:pos="5030"/>
        </w:tabs>
        <w:rPr>
          <w:rFonts w:eastAsiaTheme="minorEastAsia"/>
          <w:noProof/>
          <w:sz w:val="22"/>
          <w:lang w:val="en-US" w:eastAsia="zh-CN" w:bidi="ar-SA"/>
        </w:rPr>
      </w:pPr>
      <w:hyperlink w:anchor="_Toc447100652" w:history="1">
        <w:r w:rsidR="005B37B5" w:rsidRPr="00296D18">
          <w:rPr>
            <w:rStyle w:val="Hyperlink"/>
            <w:noProof/>
          </w:rPr>
          <w:t>Изнасяне на информация за Клиентски данни</w:t>
        </w:r>
        <w:r w:rsidR="005B37B5">
          <w:rPr>
            <w:noProof/>
            <w:webHidden/>
          </w:rPr>
          <w:tab/>
        </w:r>
        <w:r w:rsidR="005B37B5">
          <w:rPr>
            <w:noProof/>
            <w:webHidden/>
          </w:rPr>
          <w:fldChar w:fldCharType="begin"/>
        </w:r>
        <w:r w:rsidR="005B37B5">
          <w:rPr>
            <w:noProof/>
            <w:webHidden/>
          </w:rPr>
          <w:instrText xml:space="preserve"> PAGEREF _Toc447100652 \h </w:instrText>
        </w:r>
        <w:r w:rsidR="005B37B5">
          <w:rPr>
            <w:noProof/>
            <w:webHidden/>
          </w:rPr>
        </w:r>
        <w:r w:rsidR="005B37B5">
          <w:rPr>
            <w:noProof/>
            <w:webHidden/>
          </w:rPr>
          <w:fldChar w:fldCharType="separate"/>
        </w:r>
        <w:r w:rsidR="005B37B5">
          <w:rPr>
            <w:noProof/>
            <w:webHidden/>
          </w:rPr>
          <w:t>7</w:t>
        </w:r>
        <w:r w:rsidR="005B37B5">
          <w:rPr>
            <w:noProof/>
            <w:webHidden/>
          </w:rPr>
          <w:fldChar w:fldCharType="end"/>
        </w:r>
      </w:hyperlink>
    </w:p>
    <w:p w14:paraId="4AD04A50" w14:textId="69B45E1C" w:rsidR="005B37B5" w:rsidRDefault="00B30C2F">
      <w:pPr>
        <w:pStyle w:val="TOC5"/>
        <w:tabs>
          <w:tab w:val="right" w:leader="dot" w:pos="5030"/>
        </w:tabs>
        <w:rPr>
          <w:rFonts w:eastAsiaTheme="minorEastAsia"/>
          <w:noProof/>
          <w:sz w:val="22"/>
          <w:lang w:val="en-US" w:eastAsia="zh-CN" w:bidi="ar-SA"/>
        </w:rPr>
      </w:pPr>
      <w:hyperlink w:anchor="_Toc447100653" w:history="1">
        <w:r w:rsidR="005B37B5" w:rsidRPr="00296D18">
          <w:rPr>
            <w:rStyle w:val="Hyperlink"/>
            <w:noProof/>
          </w:rPr>
          <w:t>Образователни институции</w:t>
        </w:r>
        <w:r w:rsidR="005B37B5">
          <w:rPr>
            <w:noProof/>
            <w:webHidden/>
          </w:rPr>
          <w:tab/>
        </w:r>
        <w:r w:rsidR="005B37B5">
          <w:rPr>
            <w:noProof/>
            <w:webHidden/>
          </w:rPr>
          <w:fldChar w:fldCharType="begin"/>
        </w:r>
        <w:r w:rsidR="005B37B5">
          <w:rPr>
            <w:noProof/>
            <w:webHidden/>
          </w:rPr>
          <w:instrText xml:space="preserve"> PAGEREF _Toc447100653 \h </w:instrText>
        </w:r>
        <w:r w:rsidR="005B37B5">
          <w:rPr>
            <w:noProof/>
            <w:webHidden/>
          </w:rPr>
        </w:r>
        <w:r w:rsidR="005B37B5">
          <w:rPr>
            <w:noProof/>
            <w:webHidden/>
          </w:rPr>
          <w:fldChar w:fldCharType="separate"/>
        </w:r>
        <w:r w:rsidR="005B37B5">
          <w:rPr>
            <w:noProof/>
            <w:webHidden/>
          </w:rPr>
          <w:t>7</w:t>
        </w:r>
        <w:r w:rsidR="005B37B5">
          <w:rPr>
            <w:noProof/>
            <w:webHidden/>
          </w:rPr>
          <w:fldChar w:fldCharType="end"/>
        </w:r>
      </w:hyperlink>
    </w:p>
    <w:p w14:paraId="33BFC737" w14:textId="16E8F304" w:rsidR="005B37B5" w:rsidRDefault="00B30C2F">
      <w:pPr>
        <w:pStyle w:val="TOC5"/>
        <w:tabs>
          <w:tab w:val="right" w:leader="dot" w:pos="5030"/>
        </w:tabs>
        <w:rPr>
          <w:rFonts w:eastAsiaTheme="minorEastAsia"/>
          <w:noProof/>
          <w:sz w:val="22"/>
          <w:lang w:val="en-US" w:eastAsia="zh-CN" w:bidi="ar-SA"/>
        </w:rPr>
      </w:pPr>
      <w:hyperlink w:anchor="_Toc447100654" w:history="1">
        <w:r w:rsidR="005B37B5" w:rsidRPr="00296D18">
          <w:rPr>
            <w:rStyle w:val="Hyperlink"/>
            <w:noProof/>
          </w:rPr>
          <w:t>Бизнес сътрудник по HIPAA</w:t>
        </w:r>
        <w:r w:rsidR="005B37B5">
          <w:rPr>
            <w:noProof/>
            <w:webHidden/>
          </w:rPr>
          <w:tab/>
        </w:r>
        <w:r w:rsidR="005B37B5">
          <w:rPr>
            <w:noProof/>
            <w:webHidden/>
          </w:rPr>
          <w:fldChar w:fldCharType="begin"/>
        </w:r>
        <w:r w:rsidR="005B37B5">
          <w:rPr>
            <w:noProof/>
            <w:webHidden/>
          </w:rPr>
          <w:instrText xml:space="preserve"> PAGEREF _Toc447100654 \h </w:instrText>
        </w:r>
        <w:r w:rsidR="005B37B5">
          <w:rPr>
            <w:noProof/>
            <w:webHidden/>
          </w:rPr>
        </w:r>
        <w:r w:rsidR="005B37B5">
          <w:rPr>
            <w:noProof/>
            <w:webHidden/>
          </w:rPr>
          <w:fldChar w:fldCharType="separate"/>
        </w:r>
        <w:r w:rsidR="005B37B5">
          <w:rPr>
            <w:noProof/>
            <w:webHidden/>
          </w:rPr>
          <w:t>7</w:t>
        </w:r>
        <w:r w:rsidR="005B37B5">
          <w:rPr>
            <w:noProof/>
            <w:webHidden/>
          </w:rPr>
          <w:fldChar w:fldCharType="end"/>
        </w:r>
      </w:hyperlink>
    </w:p>
    <w:p w14:paraId="5F4A4EE3" w14:textId="7849BD75" w:rsidR="005B37B5" w:rsidRDefault="00B30C2F">
      <w:pPr>
        <w:pStyle w:val="TOC5"/>
        <w:tabs>
          <w:tab w:val="right" w:leader="dot" w:pos="5030"/>
        </w:tabs>
        <w:rPr>
          <w:rFonts w:eastAsiaTheme="minorEastAsia"/>
          <w:noProof/>
          <w:sz w:val="22"/>
          <w:lang w:val="en-US" w:eastAsia="zh-CN" w:bidi="ar-SA"/>
        </w:rPr>
      </w:pPr>
      <w:hyperlink w:anchor="_Toc447100655" w:history="1">
        <w:r w:rsidR="005B37B5" w:rsidRPr="00296D18">
          <w:rPr>
            <w:rStyle w:val="Hyperlink"/>
            <w:noProof/>
          </w:rPr>
          <w:t>Защита</w:t>
        </w:r>
        <w:r w:rsidR="005B37B5">
          <w:rPr>
            <w:noProof/>
            <w:webHidden/>
          </w:rPr>
          <w:tab/>
        </w:r>
        <w:r w:rsidR="005B37B5">
          <w:rPr>
            <w:noProof/>
            <w:webHidden/>
          </w:rPr>
          <w:fldChar w:fldCharType="begin"/>
        </w:r>
        <w:r w:rsidR="005B37B5">
          <w:rPr>
            <w:noProof/>
            <w:webHidden/>
          </w:rPr>
          <w:instrText xml:space="preserve"> PAGEREF _Toc447100655 \h </w:instrText>
        </w:r>
        <w:r w:rsidR="005B37B5">
          <w:rPr>
            <w:noProof/>
            <w:webHidden/>
          </w:rPr>
        </w:r>
        <w:r w:rsidR="005B37B5">
          <w:rPr>
            <w:noProof/>
            <w:webHidden/>
          </w:rPr>
          <w:fldChar w:fldCharType="separate"/>
        </w:r>
        <w:r w:rsidR="005B37B5">
          <w:rPr>
            <w:noProof/>
            <w:webHidden/>
          </w:rPr>
          <w:t>8</w:t>
        </w:r>
        <w:r w:rsidR="005B37B5">
          <w:rPr>
            <w:noProof/>
            <w:webHidden/>
          </w:rPr>
          <w:fldChar w:fldCharType="end"/>
        </w:r>
      </w:hyperlink>
    </w:p>
    <w:p w14:paraId="40C1465D" w14:textId="6485AB23" w:rsidR="005B37B5" w:rsidRDefault="00B30C2F">
      <w:pPr>
        <w:pStyle w:val="TOC5"/>
        <w:tabs>
          <w:tab w:val="right" w:leader="dot" w:pos="5030"/>
        </w:tabs>
        <w:rPr>
          <w:rFonts w:eastAsiaTheme="minorEastAsia"/>
          <w:noProof/>
          <w:sz w:val="22"/>
          <w:lang w:val="en-US" w:eastAsia="zh-CN" w:bidi="ar-SA"/>
        </w:rPr>
      </w:pPr>
      <w:hyperlink w:anchor="_Toc447100656" w:history="1">
        <w:r w:rsidR="005B37B5" w:rsidRPr="00296D18">
          <w:rPr>
            <w:rStyle w:val="Hyperlink"/>
            <w:noProof/>
          </w:rPr>
          <w:t>Уведомяване за пробив в защитата</w:t>
        </w:r>
        <w:r w:rsidR="005B37B5">
          <w:rPr>
            <w:noProof/>
            <w:webHidden/>
          </w:rPr>
          <w:tab/>
        </w:r>
        <w:r w:rsidR="005B37B5">
          <w:rPr>
            <w:noProof/>
            <w:webHidden/>
          </w:rPr>
          <w:fldChar w:fldCharType="begin"/>
        </w:r>
        <w:r w:rsidR="005B37B5">
          <w:rPr>
            <w:noProof/>
            <w:webHidden/>
          </w:rPr>
          <w:instrText xml:space="preserve"> PAGEREF _Toc447100656 \h </w:instrText>
        </w:r>
        <w:r w:rsidR="005B37B5">
          <w:rPr>
            <w:noProof/>
            <w:webHidden/>
          </w:rPr>
        </w:r>
        <w:r w:rsidR="005B37B5">
          <w:rPr>
            <w:noProof/>
            <w:webHidden/>
          </w:rPr>
          <w:fldChar w:fldCharType="separate"/>
        </w:r>
        <w:r w:rsidR="005B37B5">
          <w:rPr>
            <w:noProof/>
            <w:webHidden/>
          </w:rPr>
          <w:t>8</w:t>
        </w:r>
        <w:r w:rsidR="005B37B5">
          <w:rPr>
            <w:noProof/>
            <w:webHidden/>
          </w:rPr>
          <w:fldChar w:fldCharType="end"/>
        </w:r>
      </w:hyperlink>
    </w:p>
    <w:p w14:paraId="51B526D7" w14:textId="1E40A3A6" w:rsidR="005B37B5" w:rsidRDefault="00B30C2F">
      <w:pPr>
        <w:pStyle w:val="TOC5"/>
        <w:tabs>
          <w:tab w:val="right" w:leader="dot" w:pos="5030"/>
        </w:tabs>
        <w:rPr>
          <w:rFonts w:eastAsiaTheme="minorEastAsia"/>
          <w:noProof/>
          <w:sz w:val="22"/>
          <w:lang w:val="en-US" w:eastAsia="zh-CN" w:bidi="ar-SA"/>
        </w:rPr>
      </w:pPr>
      <w:hyperlink w:anchor="_Toc447100657" w:history="1">
        <w:r w:rsidR="005B37B5" w:rsidRPr="00296D18">
          <w:rPr>
            <w:rStyle w:val="Hyperlink"/>
            <w:noProof/>
          </w:rPr>
          <w:t>Местоположение на обработването на данните</w:t>
        </w:r>
        <w:r w:rsidR="005B37B5">
          <w:rPr>
            <w:noProof/>
            <w:webHidden/>
          </w:rPr>
          <w:tab/>
        </w:r>
        <w:r w:rsidR="005B37B5">
          <w:rPr>
            <w:noProof/>
            <w:webHidden/>
          </w:rPr>
          <w:fldChar w:fldCharType="begin"/>
        </w:r>
        <w:r w:rsidR="005B37B5">
          <w:rPr>
            <w:noProof/>
            <w:webHidden/>
          </w:rPr>
          <w:instrText xml:space="preserve"> PAGEREF _Toc447100657 \h </w:instrText>
        </w:r>
        <w:r w:rsidR="005B37B5">
          <w:rPr>
            <w:noProof/>
            <w:webHidden/>
          </w:rPr>
        </w:r>
        <w:r w:rsidR="005B37B5">
          <w:rPr>
            <w:noProof/>
            <w:webHidden/>
          </w:rPr>
          <w:fldChar w:fldCharType="separate"/>
        </w:r>
        <w:r w:rsidR="005B37B5">
          <w:rPr>
            <w:noProof/>
            <w:webHidden/>
          </w:rPr>
          <w:t>8</w:t>
        </w:r>
        <w:r w:rsidR="005B37B5">
          <w:rPr>
            <w:noProof/>
            <w:webHidden/>
          </w:rPr>
          <w:fldChar w:fldCharType="end"/>
        </w:r>
      </w:hyperlink>
    </w:p>
    <w:p w14:paraId="2D9FE3C4" w14:textId="1F2D43C7" w:rsidR="005B37B5" w:rsidRDefault="00B30C2F">
      <w:pPr>
        <w:pStyle w:val="TOC5"/>
        <w:tabs>
          <w:tab w:val="right" w:leader="dot" w:pos="5030"/>
        </w:tabs>
        <w:rPr>
          <w:rFonts w:eastAsiaTheme="minorEastAsia"/>
          <w:noProof/>
          <w:sz w:val="22"/>
          <w:lang w:val="en-US" w:eastAsia="zh-CN" w:bidi="ar-SA"/>
        </w:rPr>
      </w:pPr>
      <w:hyperlink w:anchor="_Toc447100658" w:history="1">
        <w:r w:rsidR="005B37B5" w:rsidRPr="00296D18">
          <w:rPr>
            <w:rStyle w:val="Hyperlink"/>
            <w:noProof/>
          </w:rPr>
          <w:t>Предварителни издания</w:t>
        </w:r>
        <w:r w:rsidR="005B37B5">
          <w:rPr>
            <w:noProof/>
            <w:webHidden/>
          </w:rPr>
          <w:tab/>
        </w:r>
        <w:r w:rsidR="005B37B5">
          <w:rPr>
            <w:noProof/>
            <w:webHidden/>
          </w:rPr>
          <w:fldChar w:fldCharType="begin"/>
        </w:r>
        <w:r w:rsidR="005B37B5">
          <w:rPr>
            <w:noProof/>
            <w:webHidden/>
          </w:rPr>
          <w:instrText xml:space="preserve"> PAGEREF _Toc447100658 \h </w:instrText>
        </w:r>
        <w:r w:rsidR="005B37B5">
          <w:rPr>
            <w:noProof/>
            <w:webHidden/>
          </w:rPr>
        </w:r>
        <w:r w:rsidR="005B37B5">
          <w:rPr>
            <w:noProof/>
            <w:webHidden/>
          </w:rPr>
          <w:fldChar w:fldCharType="separate"/>
        </w:r>
        <w:r w:rsidR="005B37B5">
          <w:rPr>
            <w:noProof/>
            <w:webHidden/>
          </w:rPr>
          <w:t>8</w:t>
        </w:r>
        <w:r w:rsidR="005B37B5">
          <w:rPr>
            <w:noProof/>
            <w:webHidden/>
          </w:rPr>
          <w:fldChar w:fldCharType="end"/>
        </w:r>
      </w:hyperlink>
    </w:p>
    <w:p w14:paraId="69F1B1FD" w14:textId="54337A83" w:rsidR="005B37B5" w:rsidRDefault="00B30C2F">
      <w:pPr>
        <w:pStyle w:val="TOC5"/>
        <w:tabs>
          <w:tab w:val="right" w:leader="dot" w:pos="5030"/>
        </w:tabs>
        <w:rPr>
          <w:rFonts w:eastAsiaTheme="minorEastAsia"/>
          <w:noProof/>
          <w:sz w:val="22"/>
          <w:lang w:val="en-US" w:eastAsia="zh-CN" w:bidi="ar-SA"/>
        </w:rPr>
      </w:pPr>
      <w:hyperlink w:anchor="_Toc447100659" w:history="1">
        <w:r w:rsidR="005B37B5" w:rsidRPr="00296D18">
          <w:rPr>
            <w:rStyle w:val="Hyperlink"/>
            <w:noProof/>
          </w:rPr>
          <w:t>Използване на Подизпълнители</w:t>
        </w:r>
        <w:r w:rsidR="005B37B5">
          <w:rPr>
            <w:noProof/>
            <w:webHidden/>
          </w:rPr>
          <w:tab/>
        </w:r>
        <w:r w:rsidR="005B37B5">
          <w:rPr>
            <w:noProof/>
            <w:webHidden/>
          </w:rPr>
          <w:fldChar w:fldCharType="begin"/>
        </w:r>
        <w:r w:rsidR="005B37B5">
          <w:rPr>
            <w:noProof/>
            <w:webHidden/>
          </w:rPr>
          <w:instrText xml:space="preserve"> PAGEREF _Toc447100659 \h </w:instrText>
        </w:r>
        <w:r w:rsidR="005B37B5">
          <w:rPr>
            <w:noProof/>
            <w:webHidden/>
          </w:rPr>
        </w:r>
        <w:r w:rsidR="005B37B5">
          <w:rPr>
            <w:noProof/>
            <w:webHidden/>
          </w:rPr>
          <w:fldChar w:fldCharType="separate"/>
        </w:r>
        <w:r w:rsidR="005B37B5">
          <w:rPr>
            <w:noProof/>
            <w:webHidden/>
          </w:rPr>
          <w:t>8</w:t>
        </w:r>
        <w:r w:rsidR="005B37B5">
          <w:rPr>
            <w:noProof/>
            <w:webHidden/>
          </w:rPr>
          <w:fldChar w:fldCharType="end"/>
        </w:r>
      </w:hyperlink>
    </w:p>
    <w:p w14:paraId="7846244D" w14:textId="40CF2FD8" w:rsidR="005B37B5" w:rsidRDefault="00B30C2F">
      <w:pPr>
        <w:pStyle w:val="TOC5"/>
        <w:tabs>
          <w:tab w:val="right" w:leader="dot" w:pos="5030"/>
        </w:tabs>
        <w:rPr>
          <w:rFonts w:eastAsiaTheme="minorEastAsia"/>
          <w:noProof/>
          <w:sz w:val="22"/>
          <w:lang w:val="en-US" w:eastAsia="zh-CN" w:bidi="ar-SA"/>
        </w:rPr>
      </w:pPr>
      <w:hyperlink w:anchor="_Toc447100660" w:history="1">
        <w:r w:rsidR="005B37B5" w:rsidRPr="00296D18">
          <w:rPr>
            <w:rStyle w:val="Hyperlink"/>
            <w:noProof/>
          </w:rPr>
          <w:t>Начини за връзка с Microsoft</w:t>
        </w:r>
        <w:r w:rsidR="005B37B5">
          <w:rPr>
            <w:noProof/>
            <w:webHidden/>
          </w:rPr>
          <w:tab/>
        </w:r>
        <w:r w:rsidR="005B37B5">
          <w:rPr>
            <w:noProof/>
            <w:webHidden/>
          </w:rPr>
          <w:fldChar w:fldCharType="begin"/>
        </w:r>
        <w:r w:rsidR="005B37B5">
          <w:rPr>
            <w:noProof/>
            <w:webHidden/>
          </w:rPr>
          <w:instrText xml:space="preserve"> PAGEREF _Toc447100660 \h </w:instrText>
        </w:r>
        <w:r w:rsidR="005B37B5">
          <w:rPr>
            <w:noProof/>
            <w:webHidden/>
          </w:rPr>
        </w:r>
        <w:r w:rsidR="005B37B5">
          <w:rPr>
            <w:noProof/>
            <w:webHidden/>
          </w:rPr>
          <w:fldChar w:fldCharType="separate"/>
        </w:r>
        <w:r w:rsidR="005B37B5">
          <w:rPr>
            <w:noProof/>
            <w:webHidden/>
          </w:rPr>
          <w:t>8</w:t>
        </w:r>
        <w:r w:rsidR="005B37B5">
          <w:rPr>
            <w:noProof/>
            <w:webHidden/>
          </w:rPr>
          <w:fldChar w:fldCharType="end"/>
        </w:r>
      </w:hyperlink>
    </w:p>
    <w:p w14:paraId="35EBA5AB" w14:textId="390BFD61" w:rsidR="005B37B5" w:rsidRDefault="00B30C2F">
      <w:pPr>
        <w:pStyle w:val="TOC3"/>
        <w:tabs>
          <w:tab w:val="right" w:leader="dot" w:pos="5030"/>
        </w:tabs>
        <w:rPr>
          <w:rFonts w:eastAsiaTheme="minorEastAsia"/>
          <w:smallCaps w:val="0"/>
          <w:noProof/>
          <w:sz w:val="22"/>
          <w:lang w:val="en-US" w:eastAsia="zh-CN" w:bidi="ar-SA"/>
        </w:rPr>
      </w:pPr>
      <w:hyperlink w:anchor="_Toc447100661" w:history="1">
        <w:r w:rsidR="005B37B5" w:rsidRPr="00296D18">
          <w:rPr>
            <w:rStyle w:val="Hyperlink"/>
            <w:noProof/>
            <w:lang w:val="ru-RU"/>
          </w:rPr>
          <w:t>Условия за обработване на данни</w:t>
        </w:r>
        <w:r w:rsidR="005B37B5">
          <w:rPr>
            <w:noProof/>
            <w:webHidden/>
          </w:rPr>
          <w:tab/>
        </w:r>
        <w:r w:rsidR="005B37B5">
          <w:rPr>
            <w:noProof/>
            <w:webHidden/>
          </w:rPr>
          <w:fldChar w:fldCharType="begin"/>
        </w:r>
        <w:r w:rsidR="005B37B5">
          <w:rPr>
            <w:noProof/>
            <w:webHidden/>
          </w:rPr>
          <w:instrText xml:space="preserve"> PAGEREF _Toc447100661 \h </w:instrText>
        </w:r>
        <w:r w:rsidR="005B37B5">
          <w:rPr>
            <w:noProof/>
            <w:webHidden/>
          </w:rPr>
        </w:r>
        <w:r w:rsidR="005B37B5">
          <w:rPr>
            <w:noProof/>
            <w:webHidden/>
          </w:rPr>
          <w:fldChar w:fldCharType="separate"/>
        </w:r>
        <w:r w:rsidR="005B37B5">
          <w:rPr>
            <w:noProof/>
            <w:webHidden/>
          </w:rPr>
          <w:t>10</w:t>
        </w:r>
        <w:r w:rsidR="005B37B5">
          <w:rPr>
            <w:noProof/>
            <w:webHidden/>
          </w:rPr>
          <w:fldChar w:fldCharType="end"/>
        </w:r>
      </w:hyperlink>
    </w:p>
    <w:p w14:paraId="2C3F692A" w14:textId="3DA2A2E8" w:rsidR="005B37B5" w:rsidRDefault="00B30C2F">
      <w:pPr>
        <w:pStyle w:val="TOC5"/>
        <w:tabs>
          <w:tab w:val="right" w:leader="dot" w:pos="5030"/>
        </w:tabs>
        <w:rPr>
          <w:rFonts w:eastAsiaTheme="minorEastAsia"/>
          <w:noProof/>
          <w:sz w:val="22"/>
          <w:lang w:val="en-US" w:eastAsia="zh-CN" w:bidi="ar-SA"/>
        </w:rPr>
      </w:pPr>
      <w:hyperlink w:anchor="_Toc447100662" w:history="1">
        <w:r w:rsidR="005B37B5" w:rsidRPr="00296D18">
          <w:rPr>
            <w:rStyle w:val="Hyperlink"/>
            <w:noProof/>
          </w:rPr>
          <w:t>Местоположение на Клиентски данни в покой</w:t>
        </w:r>
        <w:r w:rsidR="005B37B5">
          <w:rPr>
            <w:noProof/>
            <w:webHidden/>
          </w:rPr>
          <w:tab/>
        </w:r>
        <w:r w:rsidR="005B37B5">
          <w:rPr>
            <w:noProof/>
            <w:webHidden/>
          </w:rPr>
          <w:fldChar w:fldCharType="begin"/>
        </w:r>
        <w:r w:rsidR="005B37B5">
          <w:rPr>
            <w:noProof/>
            <w:webHidden/>
          </w:rPr>
          <w:instrText xml:space="preserve"> PAGEREF _Toc447100662 \h </w:instrText>
        </w:r>
        <w:r w:rsidR="005B37B5">
          <w:rPr>
            <w:noProof/>
            <w:webHidden/>
          </w:rPr>
        </w:r>
        <w:r w:rsidR="005B37B5">
          <w:rPr>
            <w:noProof/>
            <w:webHidden/>
          </w:rPr>
          <w:fldChar w:fldCharType="separate"/>
        </w:r>
        <w:r w:rsidR="005B37B5">
          <w:rPr>
            <w:noProof/>
            <w:webHidden/>
          </w:rPr>
          <w:t>11</w:t>
        </w:r>
        <w:r w:rsidR="005B37B5">
          <w:rPr>
            <w:noProof/>
            <w:webHidden/>
          </w:rPr>
          <w:fldChar w:fldCharType="end"/>
        </w:r>
      </w:hyperlink>
    </w:p>
    <w:p w14:paraId="17B23425" w14:textId="6ACD6B3A" w:rsidR="005B37B5" w:rsidRDefault="00B30C2F">
      <w:pPr>
        <w:pStyle w:val="TOC5"/>
        <w:tabs>
          <w:tab w:val="right" w:leader="dot" w:pos="5030"/>
        </w:tabs>
        <w:rPr>
          <w:rFonts w:eastAsiaTheme="minorEastAsia"/>
          <w:noProof/>
          <w:sz w:val="22"/>
          <w:lang w:val="en-US" w:eastAsia="zh-CN" w:bidi="ar-SA"/>
        </w:rPr>
      </w:pPr>
      <w:hyperlink w:anchor="_Toc447100663" w:history="1">
        <w:r w:rsidR="005B37B5" w:rsidRPr="00296D18">
          <w:rPr>
            <w:rStyle w:val="Hyperlink"/>
            <w:noProof/>
          </w:rPr>
          <w:t>Поверителност</w:t>
        </w:r>
        <w:r w:rsidR="005B37B5">
          <w:rPr>
            <w:noProof/>
            <w:webHidden/>
          </w:rPr>
          <w:tab/>
        </w:r>
        <w:r w:rsidR="005B37B5">
          <w:rPr>
            <w:noProof/>
            <w:webHidden/>
          </w:rPr>
          <w:fldChar w:fldCharType="begin"/>
        </w:r>
        <w:r w:rsidR="005B37B5">
          <w:rPr>
            <w:noProof/>
            <w:webHidden/>
          </w:rPr>
          <w:instrText xml:space="preserve"> PAGEREF _Toc447100663 \h </w:instrText>
        </w:r>
        <w:r w:rsidR="005B37B5">
          <w:rPr>
            <w:noProof/>
            <w:webHidden/>
          </w:rPr>
        </w:r>
        <w:r w:rsidR="005B37B5">
          <w:rPr>
            <w:noProof/>
            <w:webHidden/>
          </w:rPr>
          <w:fldChar w:fldCharType="separate"/>
        </w:r>
        <w:r w:rsidR="005B37B5">
          <w:rPr>
            <w:noProof/>
            <w:webHidden/>
          </w:rPr>
          <w:t>11</w:t>
        </w:r>
        <w:r w:rsidR="005B37B5">
          <w:rPr>
            <w:noProof/>
            <w:webHidden/>
          </w:rPr>
          <w:fldChar w:fldCharType="end"/>
        </w:r>
      </w:hyperlink>
    </w:p>
    <w:p w14:paraId="2A8738A6" w14:textId="62587F5C" w:rsidR="005B37B5" w:rsidRDefault="00B30C2F">
      <w:pPr>
        <w:pStyle w:val="TOC5"/>
        <w:tabs>
          <w:tab w:val="right" w:leader="dot" w:pos="5030"/>
        </w:tabs>
        <w:rPr>
          <w:rFonts w:eastAsiaTheme="minorEastAsia"/>
          <w:noProof/>
          <w:sz w:val="22"/>
          <w:lang w:val="en-US" w:eastAsia="zh-CN" w:bidi="ar-SA"/>
        </w:rPr>
      </w:pPr>
      <w:hyperlink w:anchor="_Toc447100664" w:history="1">
        <w:r w:rsidR="005B37B5" w:rsidRPr="00296D18">
          <w:rPr>
            <w:rStyle w:val="Hyperlink"/>
            <w:noProof/>
          </w:rPr>
          <w:t>Допълнителни условия за Европа.</w:t>
        </w:r>
        <w:r w:rsidR="005B37B5">
          <w:rPr>
            <w:noProof/>
            <w:webHidden/>
          </w:rPr>
          <w:tab/>
        </w:r>
        <w:r w:rsidR="005B37B5">
          <w:rPr>
            <w:noProof/>
            <w:webHidden/>
          </w:rPr>
          <w:fldChar w:fldCharType="begin"/>
        </w:r>
        <w:r w:rsidR="005B37B5">
          <w:rPr>
            <w:noProof/>
            <w:webHidden/>
          </w:rPr>
          <w:instrText xml:space="preserve"> PAGEREF _Toc447100664 \h </w:instrText>
        </w:r>
        <w:r w:rsidR="005B37B5">
          <w:rPr>
            <w:noProof/>
            <w:webHidden/>
          </w:rPr>
        </w:r>
        <w:r w:rsidR="005B37B5">
          <w:rPr>
            <w:noProof/>
            <w:webHidden/>
          </w:rPr>
          <w:fldChar w:fldCharType="separate"/>
        </w:r>
        <w:r w:rsidR="005B37B5">
          <w:rPr>
            <w:noProof/>
            <w:webHidden/>
          </w:rPr>
          <w:t>11</w:t>
        </w:r>
        <w:r w:rsidR="005B37B5">
          <w:rPr>
            <w:noProof/>
            <w:webHidden/>
          </w:rPr>
          <w:fldChar w:fldCharType="end"/>
        </w:r>
      </w:hyperlink>
    </w:p>
    <w:p w14:paraId="2094FD8A" w14:textId="21812E0C" w:rsidR="005B37B5" w:rsidRDefault="00B30C2F">
      <w:pPr>
        <w:pStyle w:val="TOC5"/>
        <w:tabs>
          <w:tab w:val="right" w:leader="dot" w:pos="5030"/>
        </w:tabs>
        <w:rPr>
          <w:rFonts w:eastAsiaTheme="minorEastAsia"/>
          <w:noProof/>
          <w:sz w:val="22"/>
          <w:lang w:val="en-US" w:eastAsia="zh-CN" w:bidi="ar-SA"/>
        </w:rPr>
      </w:pPr>
      <w:hyperlink w:anchor="_Toc447100665" w:history="1">
        <w:r w:rsidR="005B37B5" w:rsidRPr="00296D18">
          <w:rPr>
            <w:rStyle w:val="Hyperlink"/>
            <w:noProof/>
          </w:rPr>
          <w:t>Защита</w:t>
        </w:r>
        <w:r w:rsidR="005B37B5">
          <w:rPr>
            <w:noProof/>
            <w:webHidden/>
          </w:rPr>
          <w:tab/>
        </w:r>
        <w:r w:rsidR="005B37B5">
          <w:rPr>
            <w:noProof/>
            <w:webHidden/>
          </w:rPr>
          <w:fldChar w:fldCharType="begin"/>
        </w:r>
        <w:r w:rsidR="005B37B5">
          <w:rPr>
            <w:noProof/>
            <w:webHidden/>
          </w:rPr>
          <w:instrText xml:space="preserve"> PAGEREF _Toc447100665 \h </w:instrText>
        </w:r>
        <w:r w:rsidR="005B37B5">
          <w:rPr>
            <w:noProof/>
            <w:webHidden/>
          </w:rPr>
        </w:r>
        <w:r w:rsidR="005B37B5">
          <w:rPr>
            <w:noProof/>
            <w:webHidden/>
          </w:rPr>
          <w:fldChar w:fldCharType="separate"/>
        </w:r>
        <w:r w:rsidR="005B37B5">
          <w:rPr>
            <w:noProof/>
            <w:webHidden/>
          </w:rPr>
          <w:t>12</w:t>
        </w:r>
        <w:r w:rsidR="005B37B5">
          <w:rPr>
            <w:noProof/>
            <w:webHidden/>
          </w:rPr>
          <w:fldChar w:fldCharType="end"/>
        </w:r>
      </w:hyperlink>
    </w:p>
    <w:p w14:paraId="0ECF6AAE" w14:textId="24656A0F" w:rsidR="005B37B5" w:rsidRDefault="00B30C2F">
      <w:pPr>
        <w:pStyle w:val="TOC1"/>
        <w:tabs>
          <w:tab w:val="right" w:leader="dot" w:pos="5030"/>
        </w:tabs>
        <w:rPr>
          <w:rFonts w:eastAsiaTheme="minorEastAsia"/>
          <w:b w:val="0"/>
          <w:caps w:val="0"/>
          <w:noProof/>
          <w:sz w:val="22"/>
          <w:lang w:val="en-US" w:eastAsia="zh-CN" w:bidi="ar-SA"/>
        </w:rPr>
      </w:pPr>
      <w:hyperlink w:anchor="_Toc447100666" w:history="1">
        <w:r w:rsidR="005B37B5" w:rsidRPr="00296D18">
          <w:rPr>
            <w:rStyle w:val="Hyperlink"/>
            <w:noProof/>
          </w:rPr>
          <w:t>Специфични условия за Онлайн услуги</w:t>
        </w:r>
        <w:r w:rsidR="005B37B5">
          <w:rPr>
            <w:noProof/>
            <w:webHidden/>
          </w:rPr>
          <w:tab/>
        </w:r>
        <w:r w:rsidR="005B37B5">
          <w:rPr>
            <w:noProof/>
            <w:webHidden/>
          </w:rPr>
          <w:fldChar w:fldCharType="begin"/>
        </w:r>
        <w:r w:rsidR="005B37B5">
          <w:rPr>
            <w:noProof/>
            <w:webHidden/>
          </w:rPr>
          <w:instrText xml:space="preserve"> PAGEREF _Toc447100666 \h </w:instrText>
        </w:r>
        <w:r w:rsidR="005B37B5">
          <w:rPr>
            <w:noProof/>
            <w:webHidden/>
          </w:rPr>
        </w:r>
        <w:r w:rsidR="005B37B5">
          <w:rPr>
            <w:noProof/>
            <w:webHidden/>
          </w:rPr>
          <w:fldChar w:fldCharType="separate"/>
        </w:r>
        <w:r w:rsidR="005B37B5">
          <w:rPr>
            <w:noProof/>
            <w:webHidden/>
          </w:rPr>
          <w:t>16</w:t>
        </w:r>
        <w:r w:rsidR="005B37B5">
          <w:rPr>
            <w:noProof/>
            <w:webHidden/>
          </w:rPr>
          <w:fldChar w:fldCharType="end"/>
        </w:r>
      </w:hyperlink>
    </w:p>
    <w:p w14:paraId="463C5CFE" w14:textId="0C86C2F2" w:rsidR="005B37B5" w:rsidRDefault="00B30C2F">
      <w:pPr>
        <w:pStyle w:val="TOC2"/>
        <w:tabs>
          <w:tab w:val="right" w:leader="dot" w:pos="5030"/>
        </w:tabs>
        <w:rPr>
          <w:rFonts w:eastAsiaTheme="minorEastAsia"/>
          <w:b w:val="0"/>
          <w:smallCaps w:val="0"/>
          <w:noProof/>
          <w:sz w:val="22"/>
          <w:lang w:val="en-US" w:eastAsia="zh-CN" w:bidi="ar-SA"/>
        </w:rPr>
      </w:pPr>
      <w:hyperlink w:anchor="_Toc447100667" w:history="1">
        <w:r w:rsidR="005B37B5" w:rsidRPr="00296D18">
          <w:rPr>
            <w:rStyle w:val="Hyperlink"/>
            <w:noProof/>
          </w:rPr>
          <w:t>Microsoft Azure Services</w:t>
        </w:r>
        <w:r w:rsidR="005B37B5">
          <w:rPr>
            <w:noProof/>
            <w:webHidden/>
          </w:rPr>
          <w:tab/>
        </w:r>
        <w:r w:rsidR="005B37B5">
          <w:rPr>
            <w:noProof/>
            <w:webHidden/>
          </w:rPr>
          <w:fldChar w:fldCharType="begin"/>
        </w:r>
        <w:r w:rsidR="005B37B5">
          <w:rPr>
            <w:noProof/>
            <w:webHidden/>
          </w:rPr>
          <w:instrText xml:space="preserve"> PAGEREF _Toc447100667 \h </w:instrText>
        </w:r>
        <w:r w:rsidR="005B37B5">
          <w:rPr>
            <w:noProof/>
            <w:webHidden/>
          </w:rPr>
        </w:r>
        <w:r w:rsidR="005B37B5">
          <w:rPr>
            <w:noProof/>
            <w:webHidden/>
          </w:rPr>
          <w:fldChar w:fldCharType="separate"/>
        </w:r>
        <w:r w:rsidR="005B37B5">
          <w:rPr>
            <w:noProof/>
            <w:webHidden/>
          </w:rPr>
          <w:t>16</w:t>
        </w:r>
        <w:r w:rsidR="005B37B5">
          <w:rPr>
            <w:noProof/>
            <w:webHidden/>
          </w:rPr>
          <w:fldChar w:fldCharType="end"/>
        </w:r>
      </w:hyperlink>
    </w:p>
    <w:p w14:paraId="14C85691" w14:textId="5CD28C40" w:rsidR="005B37B5" w:rsidRDefault="00B30C2F">
      <w:pPr>
        <w:pStyle w:val="TOC4"/>
        <w:rPr>
          <w:rFonts w:eastAsiaTheme="minorEastAsia"/>
          <w:smallCaps w:val="0"/>
          <w:noProof/>
          <w:sz w:val="22"/>
          <w:lang w:val="en-US" w:eastAsia="zh-CN" w:bidi="ar-SA"/>
        </w:rPr>
      </w:pPr>
      <w:hyperlink w:anchor="_Toc447100668" w:history="1">
        <w:r w:rsidR="005B37B5" w:rsidRPr="00296D18">
          <w:rPr>
            <w:rStyle w:val="Hyperlink"/>
            <w:noProof/>
          </w:rPr>
          <w:t>Microsoft</w:t>
        </w:r>
        <w:r w:rsidR="005B37B5" w:rsidRPr="00296D18">
          <w:rPr>
            <w:rStyle w:val="Hyperlink"/>
            <w:noProof/>
            <w:lang w:val="ru-RU"/>
          </w:rPr>
          <w:t xml:space="preserve"> </w:t>
        </w:r>
        <w:r w:rsidR="005B37B5" w:rsidRPr="00296D18">
          <w:rPr>
            <w:rStyle w:val="Hyperlink"/>
            <w:noProof/>
          </w:rPr>
          <w:t>Azure</w:t>
        </w:r>
        <w:r w:rsidR="005B37B5" w:rsidRPr="00296D18">
          <w:rPr>
            <w:rStyle w:val="Hyperlink"/>
            <w:noProof/>
            <w:lang w:val="ru-RU"/>
          </w:rPr>
          <w:t xml:space="preserve"> </w:t>
        </w:r>
        <w:r w:rsidR="005B37B5" w:rsidRPr="00296D18">
          <w:rPr>
            <w:rStyle w:val="Hyperlink"/>
            <w:noProof/>
          </w:rPr>
          <w:t>StorSimple</w:t>
        </w:r>
        <w:r w:rsidR="005B37B5">
          <w:rPr>
            <w:noProof/>
            <w:webHidden/>
          </w:rPr>
          <w:tab/>
        </w:r>
        <w:r w:rsidR="005B37B5">
          <w:rPr>
            <w:noProof/>
            <w:webHidden/>
          </w:rPr>
          <w:fldChar w:fldCharType="begin"/>
        </w:r>
        <w:r w:rsidR="005B37B5">
          <w:rPr>
            <w:noProof/>
            <w:webHidden/>
          </w:rPr>
          <w:instrText xml:space="preserve"> PAGEREF _Toc447100668 \h </w:instrText>
        </w:r>
        <w:r w:rsidR="005B37B5">
          <w:rPr>
            <w:noProof/>
            <w:webHidden/>
          </w:rPr>
        </w:r>
        <w:r w:rsidR="005B37B5">
          <w:rPr>
            <w:noProof/>
            <w:webHidden/>
          </w:rPr>
          <w:fldChar w:fldCharType="separate"/>
        </w:r>
        <w:r w:rsidR="005B37B5">
          <w:rPr>
            <w:noProof/>
            <w:webHidden/>
          </w:rPr>
          <w:t>17</w:t>
        </w:r>
        <w:r w:rsidR="005B37B5">
          <w:rPr>
            <w:noProof/>
            <w:webHidden/>
          </w:rPr>
          <w:fldChar w:fldCharType="end"/>
        </w:r>
      </w:hyperlink>
    </w:p>
    <w:p w14:paraId="64ADA76E" w14:textId="125C7BFC" w:rsidR="005B37B5" w:rsidRDefault="00B30C2F">
      <w:pPr>
        <w:pStyle w:val="TOC4"/>
        <w:rPr>
          <w:rFonts w:eastAsiaTheme="minorEastAsia"/>
          <w:smallCaps w:val="0"/>
          <w:noProof/>
          <w:sz w:val="22"/>
          <w:lang w:val="en-US" w:eastAsia="zh-CN" w:bidi="ar-SA"/>
        </w:rPr>
      </w:pPr>
      <w:hyperlink w:anchor="_Toc447100669" w:history="1">
        <w:r w:rsidR="005B37B5" w:rsidRPr="00296D18">
          <w:rPr>
            <w:rStyle w:val="Hyperlink"/>
            <w:noProof/>
            <w:lang w:val="ru-RU"/>
          </w:rPr>
          <w:t xml:space="preserve">Приложение за защита на облак на </w:t>
        </w:r>
        <w:r w:rsidR="005B37B5" w:rsidRPr="00296D18">
          <w:rPr>
            <w:rStyle w:val="Hyperlink"/>
            <w:noProof/>
          </w:rPr>
          <w:t>Microsoft</w:t>
        </w:r>
        <w:r w:rsidR="005B37B5">
          <w:rPr>
            <w:noProof/>
            <w:webHidden/>
          </w:rPr>
          <w:tab/>
        </w:r>
        <w:r w:rsidR="005B37B5">
          <w:rPr>
            <w:noProof/>
            <w:webHidden/>
          </w:rPr>
          <w:fldChar w:fldCharType="begin"/>
        </w:r>
        <w:r w:rsidR="005B37B5">
          <w:rPr>
            <w:noProof/>
            <w:webHidden/>
          </w:rPr>
          <w:instrText xml:space="preserve"> PAGEREF _Toc447100669 \h </w:instrText>
        </w:r>
        <w:r w:rsidR="005B37B5">
          <w:rPr>
            <w:noProof/>
            <w:webHidden/>
          </w:rPr>
        </w:r>
        <w:r w:rsidR="005B37B5">
          <w:rPr>
            <w:noProof/>
            <w:webHidden/>
          </w:rPr>
          <w:fldChar w:fldCharType="separate"/>
        </w:r>
        <w:r w:rsidR="005B37B5">
          <w:rPr>
            <w:noProof/>
            <w:webHidden/>
          </w:rPr>
          <w:t>17</w:t>
        </w:r>
        <w:r w:rsidR="005B37B5">
          <w:rPr>
            <w:noProof/>
            <w:webHidden/>
          </w:rPr>
          <w:fldChar w:fldCharType="end"/>
        </w:r>
      </w:hyperlink>
    </w:p>
    <w:p w14:paraId="74FD0DFC" w14:textId="65F1FDDE" w:rsidR="005B37B5" w:rsidRDefault="00B30C2F">
      <w:pPr>
        <w:pStyle w:val="TOC4"/>
        <w:rPr>
          <w:rFonts w:eastAsiaTheme="minorEastAsia"/>
          <w:smallCaps w:val="0"/>
          <w:noProof/>
          <w:sz w:val="22"/>
          <w:lang w:val="en-US" w:eastAsia="zh-CN" w:bidi="ar-SA"/>
        </w:rPr>
      </w:pPr>
      <w:hyperlink w:anchor="_Toc447100670" w:history="1">
        <w:r w:rsidR="005B37B5" w:rsidRPr="00296D18">
          <w:rPr>
            <w:rStyle w:val="Hyperlink"/>
            <w:noProof/>
          </w:rPr>
          <w:t>HockeyApp</w:t>
        </w:r>
        <w:r w:rsidR="005B37B5">
          <w:rPr>
            <w:noProof/>
            <w:webHidden/>
          </w:rPr>
          <w:tab/>
        </w:r>
        <w:r w:rsidR="005B37B5">
          <w:rPr>
            <w:noProof/>
            <w:webHidden/>
          </w:rPr>
          <w:fldChar w:fldCharType="begin"/>
        </w:r>
        <w:r w:rsidR="005B37B5">
          <w:rPr>
            <w:noProof/>
            <w:webHidden/>
          </w:rPr>
          <w:instrText xml:space="preserve"> PAGEREF _Toc447100670 \h </w:instrText>
        </w:r>
        <w:r w:rsidR="005B37B5">
          <w:rPr>
            <w:noProof/>
            <w:webHidden/>
          </w:rPr>
        </w:r>
        <w:r w:rsidR="005B37B5">
          <w:rPr>
            <w:noProof/>
            <w:webHidden/>
          </w:rPr>
          <w:fldChar w:fldCharType="separate"/>
        </w:r>
        <w:r w:rsidR="005B37B5">
          <w:rPr>
            <w:noProof/>
            <w:webHidden/>
          </w:rPr>
          <w:t>17</w:t>
        </w:r>
        <w:r w:rsidR="005B37B5">
          <w:rPr>
            <w:noProof/>
            <w:webHidden/>
          </w:rPr>
          <w:fldChar w:fldCharType="end"/>
        </w:r>
      </w:hyperlink>
    </w:p>
    <w:p w14:paraId="2B0E7362" w14:textId="6C5F0580" w:rsidR="005B37B5" w:rsidRDefault="00B30C2F">
      <w:pPr>
        <w:pStyle w:val="TOC2"/>
        <w:tabs>
          <w:tab w:val="right" w:leader="dot" w:pos="5030"/>
        </w:tabs>
        <w:rPr>
          <w:rFonts w:eastAsiaTheme="minorEastAsia"/>
          <w:b w:val="0"/>
          <w:smallCaps w:val="0"/>
          <w:noProof/>
          <w:sz w:val="22"/>
          <w:lang w:val="en-US" w:eastAsia="zh-CN" w:bidi="ar-SA"/>
        </w:rPr>
      </w:pPr>
      <w:hyperlink w:anchor="_Toc447100671" w:history="1">
        <w:r w:rsidR="005B37B5" w:rsidRPr="00296D18">
          <w:rPr>
            <w:rStyle w:val="Hyperlink"/>
            <w:noProof/>
            <w:lang w:val="ru-RU"/>
          </w:rPr>
          <w:t>Корпоративни мобилни услуги</w:t>
        </w:r>
        <w:r w:rsidR="005B37B5">
          <w:rPr>
            <w:noProof/>
            <w:webHidden/>
          </w:rPr>
          <w:tab/>
        </w:r>
        <w:r w:rsidR="005B37B5">
          <w:rPr>
            <w:noProof/>
            <w:webHidden/>
          </w:rPr>
          <w:fldChar w:fldCharType="begin"/>
        </w:r>
        <w:r w:rsidR="005B37B5">
          <w:rPr>
            <w:noProof/>
            <w:webHidden/>
          </w:rPr>
          <w:instrText xml:space="preserve"> PAGEREF _Toc447100671 \h </w:instrText>
        </w:r>
        <w:r w:rsidR="005B37B5">
          <w:rPr>
            <w:noProof/>
            <w:webHidden/>
          </w:rPr>
        </w:r>
        <w:r w:rsidR="005B37B5">
          <w:rPr>
            <w:noProof/>
            <w:webHidden/>
          </w:rPr>
          <w:fldChar w:fldCharType="separate"/>
        </w:r>
        <w:r w:rsidR="005B37B5">
          <w:rPr>
            <w:noProof/>
            <w:webHidden/>
          </w:rPr>
          <w:t>17</w:t>
        </w:r>
        <w:r w:rsidR="005B37B5">
          <w:rPr>
            <w:noProof/>
            <w:webHidden/>
          </w:rPr>
          <w:fldChar w:fldCharType="end"/>
        </w:r>
      </w:hyperlink>
    </w:p>
    <w:p w14:paraId="646D53BC" w14:textId="6AB504B3" w:rsidR="005B37B5" w:rsidRDefault="00B30C2F">
      <w:pPr>
        <w:pStyle w:val="TOC4"/>
        <w:rPr>
          <w:rFonts w:eastAsiaTheme="minorEastAsia"/>
          <w:smallCaps w:val="0"/>
          <w:noProof/>
          <w:sz w:val="22"/>
          <w:lang w:val="en-US" w:eastAsia="zh-CN" w:bidi="ar-SA"/>
        </w:rPr>
      </w:pPr>
      <w:hyperlink w:anchor="_Toc447100672" w:history="1">
        <w:r w:rsidR="005B37B5" w:rsidRPr="00296D18">
          <w:rPr>
            <w:rStyle w:val="Hyperlink"/>
            <w:noProof/>
          </w:rPr>
          <w:t>Azure</w:t>
        </w:r>
        <w:r w:rsidR="005B37B5" w:rsidRPr="00296D18">
          <w:rPr>
            <w:rStyle w:val="Hyperlink"/>
            <w:noProof/>
            <w:lang w:val="ru-RU"/>
          </w:rPr>
          <w:t xml:space="preserve"> </w:t>
        </w:r>
        <w:r w:rsidR="005B37B5" w:rsidRPr="00296D18">
          <w:rPr>
            <w:rStyle w:val="Hyperlink"/>
            <w:noProof/>
          </w:rPr>
          <w:t>Active</w:t>
        </w:r>
        <w:r w:rsidR="005B37B5" w:rsidRPr="00296D18">
          <w:rPr>
            <w:rStyle w:val="Hyperlink"/>
            <w:noProof/>
            <w:lang w:val="ru-RU"/>
          </w:rPr>
          <w:t xml:space="preserve"> </w:t>
        </w:r>
        <w:r w:rsidR="005B37B5" w:rsidRPr="00296D18">
          <w:rPr>
            <w:rStyle w:val="Hyperlink"/>
            <w:noProof/>
          </w:rPr>
          <w:t>Directory</w:t>
        </w:r>
        <w:r w:rsidR="005B37B5" w:rsidRPr="00296D18">
          <w:rPr>
            <w:rStyle w:val="Hyperlink"/>
            <w:noProof/>
            <w:lang w:val="ru-RU"/>
          </w:rPr>
          <w:t xml:space="preserve"> </w:t>
        </w:r>
        <w:r w:rsidR="005B37B5" w:rsidRPr="00296D18">
          <w:rPr>
            <w:rStyle w:val="Hyperlink"/>
            <w:noProof/>
          </w:rPr>
          <w:t>Basic</w:t>
        </w:r>
        <w:r w:rsidR="005B37B5">
          <w:rPr>
            <w:noProof/>
            <w:webHidden/>
          </w:rPr>
          <w:tab/>
        </w:r>
        <w:r w:rsidR="005B37B5">
          <w:rPr>
            <w:noProof/>
            <w:webHidden/>
          </w:rPr>
          <w:fldChar w:fldCharType="begin"/>
        </w:r>
        <w:r w:rsidR="005B37B5">
          <w:rPr>
            <w:noProof/>
            <w:webHidden/>
          </w:rPr>
          <w:instrText xml:space="preserve"> PAGEREF _Toc447100672 \h </w:instrText>
        </w:r>
        <w:r w:rsidR="005B37B5">
          <w:rPr>
            <w:noProof/>
            <w:webHidden/>
          </w:rPr>
        </w:r>
        <w:r w:rsidR="005B37B5">
          <w:rPr>
            <w:noProof/>
            <w:webHidden/>
          </w:rPr>
          <w:fldChar w:fldCharType="separate"/>
        </w:r>
        <w:r w:rsidR="005B37B5">
          <w:rPr>
            <w:noProof/>
            <w:webHidden/>
          </w:rPr>
          <w:t>17</w:t>
        </w:r>
        <w:r w:rsidR="005B37B5">
          <w:rPr>
            <w:noProof/>
            <w:webHidden/>
          </w:rPr>
          <w:fldChar w:fldCharType="end"/>
        </w:r>
      </w:hyperlink>
    </w:p>
    <w:p w14:paraId="51324B08" w14:textId="17FE7EE8" w:rsidR="005B37B5" w:rsidRDefault="00B30C2F">
      <w:pPr>
        <w:pStyle w:val="TOC4"/>
        <w:rPr>
          <w:rFonts w:eastAsiaTheme="minorEastAsia"/>
          <w:smallCaps w:val="0"/>
          <w:noProof/>
          <w:sz w:val="22"/>
          <w:lang w:val="en-US" w:eastAsia="zh-CN" w:bidi="ar-SA"/>
        </w:rPr>
      </w:pPr>
      <w:hyperlink w:anchor="_Toc447100673" w:history="1">
        <w:r w:rsidR="005B37B5" w:rsidRPr="00296D18">
          <w:rPr>
            <w:rStyle w:val="Hyperlink"/>
            <w:noProof/>
          </w:rPr>
          <w:t>Azure Active Directory Premium</w:t>
        </w:r>
        <w:r w:rsidR="005B37B5">
          <w:rPr>
            <w:noProof/>
            <w:webHidden/>
          </w:rPr>
          <w:tab/>
        </w:r>
        <w:r w:rsidR="005B37B5">
          <w:rPr>
            <w:noProof/>
            <w:webHidden/>
          </w:rPr>
          <w:fldChar w:fldCharType="begin"/>
        </w:r>
        <w:r w:rsidR="005B37B5">
          <w:rPr>
            <w:noProof/>
            <w:webHidden/>
          </w:rPr>
          <w:instrText xml:space="preserve"> PAGEREF _Toc447100673 \h </w:instrText>
        </w:r>
        <w:r w:rsidR="005B37B5">
          <w:rPr>
            <w:noProof/>
            <w:webHidden/>
          </w:rPr>
        </w:r>
        <w:r w:rsidR="005B37B5">
          <w:rPr>
            <w:noProof/>
            <w:webHidden/>
          </w:rPr>
          <w:fldChar w:fldCharType="separate"/>
        </w:r>
        <w:r w:rsidR="005B37B5">
          <w:rPr>
            <w:noProof/>
            <w:webHidden/>
          </w:rPr>
          <w:t>17</w:t>
        </w:r>
        <w:r w:rsidR="005B37B5">
          <w:rPr>
            <w:noProof/>
            <w:webHidden/>
          </w:rPr>
          <w:fldChar w:fldCharType="end"/>
        </w:r>
      </w:hyperlink>
    </w:p>
    <w:p w14:paraId="117555CA" w14:textId="7893F62E" w:rsidR="005B37B5" w:rsidRDefault="00B30C2F">
      <w:pPr>
        <w:pStyle w:val="TOC4"/>
        <w:rPr>
          <w:rFonts w:eastAsiaTheme="minorEastAsia"/>
          <w:smallCaps w:val="0"/>
          <w:noProof/>
          <w:sz w:val="22"/>
          <w:lang w:val="en-US" w:eastAsia="zh-CN" w:bidi="ar-SA"/>
        </w:rPr>
      </w:pPr>
      <w:hyperlink w:anchor="_Toc447100674" w:history="1">
        <w:r w:rsidR="005B37B5" w:rsidRPr="00296D18">
          <w:rPr>
            <w:rStyle w:val="Hyperlink"/>
            <w:noProof/>
          </w:rPr>
          <w:t>Azure Rights Management Premium</w:t>
        </w:r>
        <w:r w:rsidR="005B37B5">
          <w:rPr>
            <w:noProof/>
            <w:webHidden/>
          </w:rPr>
          <w:tab/>
        </w:r>
        <w:r w:rsidR="005B37B5">
          <w:rPr>
            <w:noProof/>
            <w:webHidden/>
          </w:rPr>
          <w:fldChar w:fldCharType="begin"/>
        </w:r>
        <w:r w:rsidR="005B37B5">
          <w:rPr>
            <w:noProof/>
            <w:webHidden/>
          </w:rPr>
          <w:instrText xml:space="preserve"> PAGEREF _Toc447100674 \h </w:instrText>
        </w:r>
        <w:r w:rsidR="005B37B5">
          <w:rPr>
            <w:noProof/>
            <w:webHidden/>
          </w:rPr>
        </w:r>
        <w:r w:rsidR="005B37B5">
          <w:rPr>
            <w:noProof/>
            <w:webHidden/>
          </w:rPr>
          <w:fldChar w:fldCharType="separate"/>
        </w:r>
        <w:r w:rsidR="005B37B5">
          <w:rPr>
            <w:noProof/>
            <w:webHidden/>
          </w:rPr>
          <w:t>17</w:t>
        </w:r>
        <w:r w:rsidR="005B37B5">
          <w:rPr>
            <w:noProof/>
            <w:webHidden/>
          </w:rPr>
          <w:fldChar w:fldCharType="end"/>
        </w:r>
      </w:hyperlink>
    </w:p>
    <w:p w14:paraId="5D68DEBA" w14:textId="2A989E9A" w:rsidR="005B37B5" w:rsidRDefault="00B30C2F">
      <w:pPr>
        <w:pStyle w:val="TOC4"/>
        <w:rPr>
          <w:rFonts w:eastAsiaTheme="minorEastAsia"/>
          <w:smallCaps w:val="0"/>
          <w:noProof/>
          <w:sz w:val="22"/>
          <w:lang w:val="en-US" w:eastAsia="zh-CN" w:bidi="ar-SA"/>
        </w:rPr>
      </w:pPr>
      <w:hyperlink w:anchor="_Toc447100675" w:history="1">
        <w:r w:rsidR="005B37B5" w:rsidRPr="00296D18">
          <w:rPr>
            <w:rStyle w:val="Hyperlink"/>
            <w:noProof/>
          </w:rPr>
          <w:t>Azure</w:t>
        </w:r>
        <w:r w:rsidR="005B37B5" w:rsidRPr="00296D18">
          <w:rPr>
            <w:rStyle w:val="Hyperlink"/>
            <w:noProof/>
            <w:lang w:val="ru-RU"/>
          </w:rPr>
          <w:t xml:space="preserve"> </w:t>
        </w:r>
        <w:r w:rsidR="005B37B5" w:rsidRPr="00296D18">
          <w:rPr>
            <w:rStyle w:val="Hyperlink"/>
            <w:noProof/>
          </w:rPr>
          <w:t>RemoteApp</w:t>
        </w:r>
        <w:r w:rsidR="005B37B5">
          <w:rPr>
            <w:noProof/>
            <w:webHidden/>
          </w:rPr>
          <w:tab/>
        </w:r>
        <w:r w:rsidR="005B37B5">
          <w:rPr>
            <w:noProof/>
            <w:webHidden/>
          </w:rPr>
          <w:fldChar w:fldCharType="begin"/>
        </w:r>
        <w:r w:rsidR="005B37B5">
          <w:rPr>
            <w:noProof/>
            <w:webHidden/>
          </w:rPr>
          <w:instrText xml:space="preserve"> PAGEREF _Toc447100675 \h </w:instrText>
        </w:r>
        <w:r w:rsidR="005B37B5">
          <w:rPr>
            <w:noProof/>
            <w:webHidden/>
          </w:rPr>
        </w:r>
        <w:r w:rsidR="005B37B5">
          <w:rPr>
            <w:noProof/>
            <w:webHidden/>
          </w:rPr>
          <w:fldChar w:fldCharType="separate"/>
        </w:r>
        <w:r w:rsidR="005B37B5">
          <w:rPr>
            <w:noProof/>
            <w:webHidden/>
          </w:rPr>
          <w:t>18</w:t>
        </w:r>
        <w:r w:rsidR="005B37B5">
          <w:rPr>
            <w:noProof/>
            <w:webHidden/>
          </w:rPr>
          <w:fldChar w:fldCharType="end"/>
        </w:r>
      </w:hyperlink>
    </w:p>
    <w:p w14:paraId="1B357631" w14:textId="64D2BDD2" w:rsidR="005B37B5" w:rsidRDefault="00B30C2F">
      <w:pPr>
        <w:pStyle w:val="TOC4"/>
        <w:rPr>
          <w:rFonts w:eastAsiaTheme="minorEastAsia"/>
          <w:smallCaps w:val="0"/>
          <w:noProof/>
          <w:sz w:val="22"/>
          <w:lang w:val="en-US" w:eastAsia="zh-CN" w:bidi="ar-SA"/>
        </w:rPr>
      </w:pPr>
      <w:hyperlink w:anchor="_Toc447100676" w:history="1">
        <w:r w:rsidR="005B37B5" w:rsidRPr="00296D18">
          <w:rPr>
            <w:rStyle w:val="Hyperlink"/>
            <w:noProof/>
            <w:lang w:val="ru-RU"/>
          </w:rPr>
          <w:t xml:space="preserve">Многофакторно удостоверяване на </w:t>
        </w:r>
        <w:r w:rsidR="005B37B5" w:rsidRPr="00296D18">
          <w:rPr>
            <w:rStyle w:val="Hyperlink"/>
            <w:noProof/>
          </w:rPr>
          <w:t>Microsoft</w:t>
        </w:r>
        <w:r w:rsidR="005B37B5">
          <w:rPr>
            <w:noProof/>
            <w:webHidden/>
          </w:rPr>
          <w:tab/>
        </w:r>
        <w:r w:rsidR="005B37B5">
          <w:rPr>
            <w:noProof/>
            <w:webHidden/>
          </w:rPr>
          <w:fldChar w:fldCharType="begin"/>
        </w:r>
        <w:r w:rsidR="005B37B5">
          <w:rPr>
            <w:noProof/>
            <w:webHidden/>
          </w:rPr>
          <w:instrText xml:space="preserve"> PAGEREF _Toc447100676 \h </w:instrText>
        </w:r>
        <w:r w:rsidR="005B37B5">
          <w:rPr>
            <w:noProof/>
            <w:webHidden/>
          </w:rPr>
        </w:r>
        <w:r w:rsidR="005B37B5">
          <w:rPr>
            <w:noProof/>
            <w:webHidden/>
          </w:rPr>
          <w:fldChar w:fldCharType="separate"/>
        </w:r>
        <w:r w:rsidR="005B37B5">
          <w:rPr>
            <w:noProof/>
            <w:webHidden/>
          </w:rPr>
          <w:t>18</w:t>
        </w:r>
        <w:r w:rsidR="005B37B5">
          <w:rPr>
            <w:noProof/>
            <w:webHidden/>
          </w:rPr>
          <w:fldChar w:fldCharType="end"/>
        </w:r>
      </w:hyperlink>
    </w:p>
    <w:p w14:paraId="6D03E980" w14:textId="7B11BD07" w:rsidR="005B37B5" w:rsidRDefault="00B30C2F">
      <w:pPr>
        <w:pStyle w:val="TOC3"/>
        <w:tabs>
          <w:tab w:val="right" w:leader="dot" w:pos="5030"/>
        </w:tabs>
        <w:rPr>
          <w:rFonts w:eastAsiaTheme="minorEastAsia"/>
          <w:smallCaps w:val="0"/>
          <w:noProof/>
          <w:sz w:val="22"/>
          <w:lang w:val="en-US" w:eastAsia="zh-CN" w:bidi="ar-SA"/>
        </w:rPr>
      </w:pPr>
      <w:hyperlink w:anchor="_Toc447100677" w:history="1">
        <w:r w:rsidR="005B37B5" w:rsidRPr="00296D18">
          <w:rPr>
            <w:rStyle w:val="Hyperlink"/>
            <w:noProof/>
          </w:rPr>
          <w:t>Microsoft Intune</w:t>
        </w:r>
        <w:r w:rsidR="005B37B5">
          <w:rPr>
            <w:noProof/>
            <w:webHidden/>
          </w:rPr>
          <w:tab/>
        </w:r>
        <w:r w:rsidR="005B37B5">
          <w:rPr>
            <w:noProof/>
            <w:webHidden/>
          </w:rPr>
          <w:fldChar w:fldCharType="begin"/>
        </w:r>
        <w:r w:rsidR="005B37B5">
          <w:rPr>
            <w:noProof/>
            <w:webHidden/>
          </w:rPr>
          <w:instrText xml:space="preserve"> PAGEREF _Toc447100677 \h </w:instrText>
        </w:r>
        <w:r w:rsidR="005B37B5">
          <w:rPr>
            <w:noProof/>
            <w:webHidden/>
          </w:rPr>
        </w:r>
        <w:r w:rsidR="005B37B5">
          <w:rPr>
            <w:noProof/>
            <w:webHidden/>
          </w:rPr>
          <w:fldChar w:fldCharType="separate"/>
        </w:r>
        <w:r w:rsidR="005B37B5">
          <w:rPr>
            <w:noProof/>
            <w:webHidden/>
          </w:rPr>
          <w:t>18</w:t>
        </w:r>
        <w:r w:rsidR="005B37B5">
          <w:rPr>
            <w:noProof/>
            <w:webHidden/>
          </w:rPr>
          <w:fldChar w:fldCharType="end"/>
        </w:r>
      </w:hyperlink>
    </w:p>
    <w:p w14:paraId="4A21BA14" w14:textId="6ED8791F" w:rsidR="005B37B5" w:rsidRDefault="00B30C2F">
      <w:pPr>
        <w:pStyle w:val="TOC2"/>
        <w:tabs>
          <w:tab w:val="right" w:leader="dot" w:pos="5030"/>
        </w:tabs>
        <w:rPr>
          <w:rFonts w:eastAsiaTheme="minorEastAsia"/>
          <w:b w:val="0"/>
          <w:smallCaps w:val="0"/>
          <w:noProof/>
          <w:sz w:val="22"/>
          <w:lang w:val="en-US" w:eastAsia="zh-CN" w:bidi="ar-SA"/>
        </w:rPr>
      </w:pPr>
      <w:hyperlink w:anchor="_Toc447100678" w:history="1">
        <w:r w:rsidR="005B37B5" w:rsidRPr="00296D18">
          <w:rPr>
            <w:rStyle w:val="Hyperlink"/>
            <w:noProof/>
          </w:rPr>
          <w:t>Microsoft Dynamics Online Services</w:t>
        </w:r>
        <w:r w:rsidR="005B37B5">
          <w:rPr>
            <w:noProof/>
            <w:webHidden/>
          </w:rPr>
          <w:tab/>
        </w:r>
        <w:r w:rsidR="005B37B5">
          <w:rPr>
            <w:noProof/>
            <w:webHidden/>
          </w:rPr>
          <w:fldChar w:fldCharType="begin"/>
        </w:r>
        <w:r w:rsidR="005B37B5">
          <w:rPr>
            <w:noProof/>
            <w:webHidden/>
          </w:rPr>
          <w:instrText xml:space="preserve"> PAGEREF _Toc447100678 \h </w:instrText>
        </w:r>
        <w:r w:rsidR="005B37B5">
          <w:rPr>
            <w:noProof/>
            <w:webHidden/>
          </w:rPr>
        </w:r>
        <w:r w:rsidR="005B37B5">
          <w:rPr>
            <w:noProof/>
            <w:webHidden/>
          </w:rPr>
          <w:fldChar w:fldCharType="separate"/>
        </w:r>
        <w:r w:rsidR="005B37B5">
          <w:rPr>
            <w:noProof/>
            <w:webHidden/>
          </w:rPr>
          <w:t>18</w:t>
        </w:r>
        <w:r w:rsidR="005B37B5">
          <w:rPr>
            <w:noProof/>
            <w:webHidden/>
          </w:rPr>
          <w:fldChar w:fldCharType="end"/>
        </w:r>
      </w:hyperlink>
    </w:p>
    <w:p w14:paraId="0AEC5E5F" w14:textId="46F2A97C" w:rsidR="005B37B5" w:rsidRDefault="00B30C2F">
      <w:pPr>
        <w:pStyle w:val="TOC4"/>
        <w:rPr>
          <w:rFonts w:eastAsiaTheme="minorEastAsia"/>
          <w:smallCaps w:val="0"/>
          <w:noProof/>
          <w:sz w:val="22"/>
          <w:lang w:val="en-US" w:eastAsia="zh-CN" w:bidi="ar-SA"/>
        </w:rPr>
      </w:pPr>
      <w:hyperlink w:anchor="_Toc447100679" w:history="1">
        <w:r w:rsidR="005B37B5" w:rsidRPr="00296D18">
          <w:rPr>
            <w:rStyle w:val="Hyperlink"/>
            <w:noProof/>
          </w:rPr>
          <w:t>Microsoft</w:t>
        </w:r>
        <w:r w:rsidR="005B37B5" w:rsidRPr="00296D18">
          <w:rPr>
            <w:rStyle w:val="Hyperlink"/>
            <w:noProof/>
            <w:lang w:val="ru-RU"/>
          </w:rPr>
          <w:t xml:space="preserve"> </w:t>
        </w:r>
        <w:r w:rsidR="005B37B5" w:rsidRPr="00296D18">
          <w:rPr>
            <w:rStyle w:val="Hyperlink"/>
            <w:noProof/>
          </w:rPr>
          <w:t>Dynamics</w:t>
        </w:r>
        <w:r w:rsidR="005B37B5" w:rsidRPr="00296D18">
          <w:rPr>
            <w:rStyle w:val="Hyperlink"/>
            <w:noProof/>
            <w:lang w:val="ru-RU"/>
          </w:rPr>
          <w:t xml:space="preserve"> </w:t>
        </w:r>
        <w:r w:rsidR="005B37B5" w:rsidRPr="00296D18">
          <w:rPr>
            <w:rStyle w:val="Hyperlink"/>
            <w:noProof/>
          </w:rPr>
          <w:t>AX</w:t>
        </w:r>
        <w:r w:rsidR="005B37B5">
          <w:rPr>
            <w:noProof/>
            <w:webHidden/>
          </w:rPr>
          <w:tab/>
        </w:r>
        <w:r w:rsidR="005B37B5">
          <w:rPr>
            <w:noProof/>
            <w:webHidden/>
          </w:rPr>
          <w:fldChar w:fldCharType="begin"/>
        </w:r>
        <w:r w:rsidR="005B37B5">
          <w:rPr>
            <w:noProof/>
            <w:webHidden/>
          </w:rPr>
          <w:instrText xml:space="preserve"> PAGEREF _Toc447100679 \h </w:instrText>
        </w:r>
        <w:r w:rsidR="005B37B5">
          <w:rPr>
            <w:noProof/>
            <w:webHidden/>
          </w:rPr>
        </w:r>
        <w:r w:rsidR="005B37B5">
          <w:rPr>
            <w:noProof/>
            <w:webHidden/>
          </w:rPr>
          <w:fldChar w:fldCharType="separate"/>
        </w:r>
        <w:r w:rsidR="005B37B5">
          <w:rPr>
            <w:noProof/>
            <w:webHidden/>
          </w:rPr>
          <w:t>18</w:t>
        </w:r>
        <w:r w:rsidR="005B37B5">
          <w:rPr>
            <w:noProof/>
            <w:webHidden/>
          </w:rPr>
          <w:fldChar w:fldCharType="end"/>
        </w:r>
      </w:hyperlink>
    </w:p>
    <w:p w14:paraId="28ED1278" w14:textId="2A1CA8BE" w:rsidR="005B37B5" w:rsidRDefault="00B30C2F">
      <w:pPr>
        <w:pStyle w:val="TOC4"/>
        <w:rPr>
          <w:rFonts w:eastAsiaTheme="minorEastAsia"/>
          <w:smallCaps w:val="0"/>
          <w:noProof/>
          <w:sz w:val="22"/>
          <w:lang w:val="en-US" w:eastAsia="zh-CN" w:bidi="ar-SA"/>
        </w:rPr>
      </w:pPr>
      <w:hyperlink w:anchor="_Toc447100680" w:history="1">
        <w:r w:rsidR="005B37B5" w:rsidRPr="00296D18">
          <w:rPr>
            <w:rStyle w:val="Hyperlink"/>
            <w:noProof/>
          </w:rPr>
          <w:t>Microsoft Dynamics CRM Online</w:t>
        </w:r>
        <w:r w:rsidR="005B37B5">
          <w:rPr>
            <w:noProof/>
            <w:webHidden/>
          </w:rPr>
          <w:tab/>
        </w:r>
        <w:r w:rsidR="005B37B5">
          <w:rPr>
            <w:noProof/>
            <w:webHidden/>
          </w:rPr>
          <w:fldChar w:fldCharType="begin"/>
        </w:r>
        <w:r w:rsidR="005B37B5">
          <w:rPr>
            <w:noProof/>
            <w:webHidden/>
          </w:rPr>
          <w:instrText xml:space="preserve"> PAGEREF _Toc447100680 \h </w:instrText>
        </w:r>
        <w:r w:rsidR="005B37B5">
          <w:rPr>
            <w:noProof/>
            <w:webHidden/>
          </w:rPr>
        </w:r>
        <w:r w:rsidR="005B37B5">
          <w:rPr>
            <w:noProof/>
            <w:webHidden/>
          </w:rPr>
          <w:fldChar w:fldCharType="separate"/>
        </w:r>
        <w:r w:rsidR="005B37B5">
          <w:rPr>
            <w:noProof/>
            <w:webHidden/>
          </w:rPr>
          <w:t>19</w:t>
        </w:r>
        <w:r w:rsidR="005B37B5">
          <w:rPr>
            <w:noProof/>
            <w:webHidden/>
          </w:rPr>
          <w:fldChar w:fldCharType="end"/>
        </w:r>
      </w:hyperlink>
    </w:p>
    <w:p w14:paraId="29EA42A9" w14:textId="7DE72E73" w:rsidR="005B37B5" w:rsidRDefault="00B30C2F">
      <w:pPr>
        <w:pStyle w:val="TOC4"/>
        <w:rPr>
          <w:rFonts w:eastAsiaTheme="minorEastAsia"/>
          <w:smallCaps w:val="0"/>
          <w:noProof/>
          <w:sz w:val="22"/>
          <w:lang w:val="en-US" w:eastAsia="zh-CN" w:bidi="ar-SA"/>
        </w:rPr>
      </w:pPr>
      <w:hyperlink w:anchor="_Toc447100681" w:history="1">
        <w:r w:rsidR="005B37B5" w:rsidRPr="00296D18">
          <w:rPr>
            <w:rStyle w:val="Hyperlink"/>
            <w:noProof/>
          </w:rPr>
          <w:t>Microsoft Dynamics Marketing</w:t>
        </w:r>
        <w:r w:rsidR="005B37B5">
          <w:rPr>
            <w:noProof/>
            <w:webHidden/>
          </w:rPr>
          <w:tab/>
        </w:r>
        <w:r w:rsidR="005B37B5">
          <w:rPr>
            <w:noProof/>
            <w:webHidden/>
          </w:rPr>
          <w:fldChar w:fldCharType="begin"/>
        </w:r>
        <w:r w:rsidR="005B37B5">
          <w:rPr>
            <w:noProof/>
            <w:webHidden/>
          </w:rPr>
          <w:instrText xml:space="preserve"> PAGEREF _Toc447100681 \h </w:instrText>
        </w:r>
        <w:r w:rsidR="005B37B5">
          <w:rPr>
            <w:noProof/>
            <w:webHidden/>
          </w:rPr>
        </w:r>
        <w:r w:rsidR="005B37B5">
          <w:rPr>
            <w:noProof/>
            <w:webHidden/>
          </w:rPr>
          <w:fldChar w:fldCharType="separate"/>
        </w:r>
        <w:r w:rsidR="005B37B5">
          <w:rPr>
            <w:noProof/>
            <w:webHidden/>
          </w:rPr>
          <w:t>19</w:t>
        </w:r>
        <w:r w:rsidR="005B37B5">
          <w:rPr>
            <w:noProof/>
            <w:webHidden/>
          </w:rPr>
          <w:fldChar w:fldCharType="end"/>
        </w:r>
      </w:hyperlink>
    </w:p>
    <w:p w14:paraId="1B0C28A9" w14:textId="5F03F7BB" w:rsidR="005B37B5" w:rsidRDefault="00B30C2F">
      <w:pPr>
        <w:pStyle w:val="TOC4"/>
        <w:rPr>
          <w:rFonts w:eastAsiaTheme="minorEastAsia"/>
          <w:smallCaps w:val="0"/>
          <w:noProof/>
          <w:sz w:val="22"/>
          <w:lang w:val="en-US" w:eastAsia="zh-CN" w:bidi="ar-SA"/>
        </w:rPr>
      </w:pPr>
      <w:hyperlink w:anchor="_Toc447100682" w:history="1">
        <w:r w:rsidR="005B37B5" w:rsidRPr="00296D18">
          <w:rPr>
            <w:rStyle w:val="Hyperlink"/>
            <w:noProof/>
          </w:rPr>
          <w:t>Microsoft Social Engagement</w:t>
        </w:r>
        <w:r w:rsidR="005B37B5">
          <w:rPr>
            <w:noProof/>
            <w:webHidden/>
          </w:rPr>
          <w:tab/>
        </w:r>
        <w:r w:rsidR="005B37B5">
          <w:rPr>
            <w:noProof/>
            <w:webHidden/>
          </w:rPr>
          <w:fldChar w:fldCharType="begin"/>
        </w:r>
        <w:r w:rsidR="005B37B5">
          <w:rPr>
            <w:noProof/>
            <w:webHidden/>
          </w:rPr>
          <w:instrText xml:space="preserve"> PAGEREF _Toc447100682 \h </w:instrText>
        </w:r>
        <w:r w:rsidR="005B37B5">
          <w:rPr>
            <w:noProof/>
            <w:webHidden/>
          </w:rPr>
        </w:r>
        <w:r w:rsidR="005B37B5">
          <w:rPr>
            <w:noProof/>
            <w:webHidden/>
          </w:rPr>
          <w:fldChar w:fldCharType="separate"/>
        </w:r>
        <w:r w:rsidR="005B37B5">
          <w:rPr>
            <w:noProof/>
            <w:webHidden/>
          </w:rPr>
          <w:t>19</w:t>
        </w:r>
        <w:r w:rsidR="005B37B5">
          <w:rPr>
            <w:noProof/>
            <w:webHidden/>
          </w:rPr>
          <w:fldChar w:fldCharType="end"/>
        </w:r>
      </w:hyperlink>
    </w:p>
    <w:p w14:paraId="3C809803" w14:textId="3CACDC94" w:rsidR="005B37B5" w:rsidRDefault="00B30C2F">
      <w:pPr>
        <w:pStyle w:val="TOC4"/>
        <w:rPr>
          <w:rFonts w:eastAsiaTheme="minorEastAsia"/>
          <w:smallCaps w:val="0"/>
          <w:noProof/>
          <w:sz w:val="22"/>
          <w:lang w:val="en-US" w:eastAsia="zh-CN" w:bidi="ar-SA"/>
        </w:rPr>
      </w:pPr>
      <w:hyperlink w:anchor="_Toc447100683" w:history="1">
        <w:r w:rsidR="005B37B5" w:rsidRPr="00296D18">
          <w:rPr>
            <w:rStyle w:val="Hyperlink"/>
            <w:noProof/>
          </w:rPr>
          <w:t>Parature</w:t>
        </w:r>
        <w:r w:rsidR="005B37B5" w:rsidRPr="00296D18">
          <w:rPr>
            <w:rStyle w:val="Hyperlink"/>
            <w:noProof/>
            <w:lang w:val="ru-RU"/>
          </w:rPr>
          <w:t xml:space="preserve"> (на </w:t>
        </w:r>
        <w:r w:rsidR="005B37B5" w:rsidRPr="00296D18">
          <w:rPr>
            <w:rStyle w:val="Hyperlink"/>
            <w:noProof/>
          </w:rPr>
          <w:t>Microsoft</w:t>
        </w:r>
        <w:r w:rsidR="005B37B5" w:rsidRPr="00296D18">
          <w:rPr>
            <w:rStyle w:val="Hyperlink"/>
            <w:noProof/>
            <w:lang w:val="ru-RU"/>
          </w:rPr>
          <w:t>)</w:t>
        </w:r>
        <w:r w:rsidR="005B37B5">
          <w:rPr>
            <w:noProof/>
            <w:webHidden/>
          </w:rPr>
          <w:tab/>
        </w:r>
        <w:r w:rsidR="005B37B5">
          <w:rPr>
            <w:noProof/>
            <w:webHidden/>
          </w:rPr>
          <w:fldChar w:fldCharType="begin"/>
        </w:r>
        <w:r w:rsidR="005B37B5">
          <w:rPr>
            <w:noProof/>
            <w:webHidden/>
          </w:rPr>
          <w:instrText xml:space="preserve"> PAGEREF _Toc447100683 \h </w:instrText>
        </w:r>
        <w:r w:rsidR="005B37B5">
          <w:rPr>
            <w:noProof/>
            <w:webHidden/>
          </w:rPr>
        </w:r>
        <w:r w:rsidR="005B37B5">
          <w:rPr>
            <w:noProof/>
            <w:webHidden/>
          </w:rPr>
          <w:fldChar w:fldCharType="separate"/>
        </w:r>
        <w:r w:rsidR="005B37B5">
          <w:rPr>
            <w:noProof/>
            <w:webHidden/>
          </w:rPr>
          <w:t>20</w:t>
        </w:r>
        <w:r w:rsidR="005B37B5">
          <w:rPr>
            <w:noProof/>
            <w:webHidden/>
          </w:rPr>
          <w:fldChar w:fldCharType="end"/>
        </w:r>
      </w:hyperlink>
    </w:p>
    <w:p w14:paraId="2C5482E8" w14:textId="385E0E20" w:rsidR="005B37B5" w:rsidRDefault="00B30C2F">
      <w:pPr>
        <w:pStyle w:val="TOC2"/>
        <w:tabs>
          <w:tab w:val="right" w:leader="dot" w:pos="5030"/>
        </w:tabs>
        <w:rPr>
          <w:rFonts w:eastAsiaTheme="minorEastAsia"/>
          <w:b w:val="0"/>
          <w:smallCaps w:val="0"/>
          <w:noProof/>
          <w:sz w:val="22"/>
          <w:lang w:val="en-US" w:eastAsia="zh-CN" w:bidi="ar-SA"/>
        </w:rPr>
      </w:pPr>
      <w:hyperlink w:anchor="_Toc447100684" w:history="1">
        <w:r w:rsidR="005B37B5" w:rsidRPr="00296D18">
          <w:rPr>
            <w:rStyle w:val="Hyperlink"/>
            <w:noProof/>
            <w:lang w:val="ru-RU"/>
          </w:rPr>
          <w:t xml:space="preserve">Услуги на </w:t>
        </w:r>
        <w:r w:rsidR="005B37B5" w:rsidRPr="00296D18">
          <w:rPr>
            <w:rStyle w:val="Hyperlink"/>
            <w:noProof/>
          </w:rPr>
          <w:t>Office</w:t>
        </w:r>
        <w:r w:rsidR="005B37B5" w:rsidRPr="00296D18">
          <w:rPr>
            <w:rStyle w:val="Hyperlink"/>
            <w:noProof/>
            <w:lang w:val="ru-RU"/>
          </w:rPr>
          <w:t xml:space="preserve"> 365</w:t>
        </w:r>
        <w:r w:rsidR="005B37B5">
          <w:rPr>
            <w:noProof/>
            <w:webHidden/>
          </w:rPr>
          <w:tab/>
        </w:r>
        <w:r w:rsidR="005B37B5">
          <w:rPr>
            <w:noProof/>
            <w:webHidden/>
          </w:rPr>
          <w:fldChar w:fldCharType="begin"/>
        </w:r>
        <w:r w:rsidR="005B37B5">
          <w:rPr>
            <w:noProof/>
            <w:webHidden/>
          </w:rPr>
          <w:instrText xml:space="preserve"> PAGEREF _Toc447100684 \h </w:instrText>
        </w:r>
        <w:r w:rsidR="005B37B5">
          <w:rPr>
            <w:noProof/>
            <w:webHidden/>
          </w:rPr>
        </w:r>
        <w:r w:rsidR="005B37B5">
          <w:rPr>
            <w:noProof/>
            <w:webHidden/>
          </w:rPr>
          <w:fldChar w:fldCharType="separate"/>
        </w:r>
        <w:r w:rsidR="005B37B5">
          <w:rPr>
            <w:noProof/>
            <w:webHidden/>
          </w:rPr>
          <w:t>20</w:t>
        </w:r>
        <w:r w:rsidR="005B37B5">
          <w:rPr>
            <w:noProof/>
            <w:webHidden/>
          </w:rPr>
          <w:fldChar w:fldCharType="end"/>
        </w:r>
      </w:hyperlink>
    </w:p>
    <w:p w14:paraId="412ED3A0" w14:textId="52CF4810" w:rsidR="005B37B5" w:rsidRDefault="00B30C2F">
      <w:pPr>
        <w:pStyle w:val="TOC4"/>
        <w:rPr>
          <w:rFonts w:eastAsiaTheme="minorEastAsia"/>
          <w:smallCaps w:val="0"/>
          <w:noProof/>
          <w:sz w:val="22"/>
          <w:lang w:val="en-US" w:eastAsia="zh-CN" w:bidi="ar-SA"/>
        </w:rPr>
      </w:pPr>
      <w:hyperlink w:anchor="_Toc447100685" w:history="1">
        <w:r w:rsidR="005B37B5" w:rsidRPr="00296D18">
          <w:rPr>
            <w:rStyle w:val="Hyperlink"/>
            <w:noProof/>
          </w:rPr>
          <w:t>Exchange Online</w:t>
        </w:r>
        <w:r w:rsidR="005B37B5">
          <w:rPr>
            <w:noProof/>
            <w:webHidden/>
          </w:rPr>
          <w:tab/>
        </w:r>
        <w:r w:rsidR="005B37B5">
          <w:rPr>
            <w:noProof/>
            <w:webHidden/>
          </w:rPr>
          <w:fldChar w:fldCharType="begin"/>
        </w:r>
        <w:r w:rsidR="005B37B5">
          <w:rPr>
            <w:noProof/>
            <w:webHidden/>
          </w:rPr>
          <w:instrText xml:space="preserve"> PAGEREF _Toc447100685 \h </w:instrText>
        </w:r>
        <w:r w:rsidR="005B37B5">
          <w:rPr>
            <w:noProof/>
            <w:webHidden/>
          </w:rPr>
        </w:r>
        <w:r w:rsidR="005B37B5">
          <w:rPr>
            <w:noProof/>
            <w:webHidden/>
          </w:rPr>
          <w:fldChar w:fldCharType="separate"/>
        </w:r>
        <w:r w:rsidR="005B37B5">
          <w:rPr>
            <w:noProof/>
            <w:webHidden/>
          </w:rPr>
          <w:t>20</w:t>
        </w:r>
        <w:r w:rsidR="005B37B5">
          <w:rPr>
            <w:noProof/>
            <w:webHidden/>
          </w:rPr>
          <w:fldChar w:fldCharType="end"/>
        </w:r>
      </w:hyperlink>
    </w:p>
    <w:p w14:paraId="3C7976B2" w14:textId="0FA59A66" w:rsidR="005B37B5" w:rsidRDefault="00B30C2F">
      <w:pPr>
        <w:pStyle w:val="TOC4"/>
        <w:rPr>
          <w:rFonts w:eastAsiaTheme="minorEastAsia"/>
          <w:smallCaps w:val="0"/>
          <w:noProof/>
          <w:sz w:val="22"/>
          <w:lang w:val="en-US" w:eastAsia="zh-CN" w:bidi="ar-SA"/>
        </w:rPr>
      </w:pPr>
      <w:hyperlink w:anchor="_Toc447100686" w:history="1">
        <w:r w:rsidR="005B37B5" w:rsidRPr="00296D18">
          <w:rPr>
            <w:rStyle w:val="Hyperlink"/>
            <w:noProof/>
            <w:lang w:val="ru-RU"/>
          </w:rPr>
          <w:t xml:space="preserve">Приложения на </w:t>
        </w:r>
        <w:r w:rsidR="005B37B5" w:rsidRPr="00296D18">
          <w:rPr>
            <w:rStyle w:val="Hyperlink"/>
            <w:noProof/>
          </w:rPr>
          <w:t>Office</w:t>
        </w:r>
        <w:r w:rsidR="005B37B5" w:rsidRPr="00296D18">
          <w:rPr>
            <w:rStyle w:val="Hyperlink"/>
            <w:noProof/>
            <w:lang w:val="ru-RU"/>
          </w:rPr>
          <w:t xml:space="preserve"> 365</w:t>
        </w:r>
        <w:r w:rsidR="005B37B5">
          <w:rPr>
            <w:noProof/>
            <w:webHidden/>
          </w:rPr>
          <w:tab/>
        </w:r>
        <w:r w:rsidR="005B37B5">
          <w:rPr>
            <w:noProof/>
            <w:webHidden/>
          </w:rPr>
          <w:fldChar w:fldCharType="begin"/>
        </w:r>
        <w:r w:rsidR="005B37B5">
          <w:rPr>
            <w:noProof/>
            <w:webHidden/>
          </w:rPr>
          <w:instrText xml:space="preserve"> PAGEREF _Toc447100686 \h </w:instrText>
        </w:r>
        <w:r w:rsidR="005B37B5">
          <w:rPr>
            <w:noProof/>
            <w:webHidden/>
          </w:rPr>
        </w:r>
        <w:r w:rsidR="005B37B5">
          <w:rPr>
            <w:noProof/>
            <w:webHidden/>
          </w:rPr>
          <w:fldChar w:fldCharType="separate"/>
        </w:r>
        <w:r w:rsidR="005B37B5">
          <w:rPr>
            <w:noProof/>
            <w:webHidden/>
          </w:rPr>
          <w:t>22</w:t>
        </w:r>
        <w:r w:rsidR="005B37B5">
          <w:rPr>
            <w:noProof/>
            <w:webHidden/>
          </w:rPr>
          <w:fldChar w:fldCharType="end"/>
        </w:r>
      </w:hyperlink>
    </w:p>
    <w:p w14:paraId="1ACB4EC7" w14:textId="2F2AA78F" w:rsidR="005B37B5" w:rsidRDefault="00B30C2F">
      <w:pPr>
        <w:pStyle w:val="TOC4"/>
        <w:rPr>
          <w:rFonts w:eastAsiaTheme="minorEastAsia"/>
          <w:smallCaps w:val="0"/>
          <w:noProof/>
          <w:sz w:val="22"/>
          <w:lang w:val="en-US" w:eastAsia="zh-CN" w:bidi="ar-SA"/>
        </w:rPr>
      </w:pPr>
      <w:hyperlink w:anchor="_Toc447100687" w:history="1">
        <w:r w:rsidR="005B37B5" w:rsidRPr="00296D18">
          <w:rPr>
            <w:rStyle w:val="Hyperlink"/>
            <w:noProof/>
          </w:rPr>
          <w:t>Office 365 Delve Analytics</w:t>
        </w:r>
        <w:r w:rsidR="005B37B5">
          <w:rPr>
            <w:noProof/>
            <w:webHidden/>
          </w:rPr>
          <w:tab/>
        </w:r>
        <w:r w:rsidR="005B37B5">
          <w:rPr>
            <w:noProof/>
            <w:webHidden/>
          </w:rPr>
          <w:fldChar w:fldCharType="begin"/>
        </w:r>
        <w:r w:rsidR="005B37B5">
          <w:rPr>
            <w:noProof/>
            <w:webHidden/>
          </w:rPr>
          <w:instrText xml:space="preserve"> PAGEREF _Toc447100687 \h </w:instrText>
        </w:r>
        <w:r w:rsidR="005B37B5">
          <w:rPr>
            <w:noProof/>
            <w:webHidden/>
          </w:rPr>
        </w:r>
        <w:r w:rsidR="005B37B5">
          <w:rPr>
            <w:noProof/>
            <w:webHidden/>
          </w:rPr>
          <w:fldChar w:fldCharType="separate"/>
        </w:r>
        <w:r w:rsidR="005B37B5">
          <w:rPr>
            <w:noProof/>
            <w:webHidden/>
          </w:rPr>
          <w:t>22</w:t>
        </w:r>
        <w:r w:rsidR="005B37B5">
          <w:rPr>
            <w:noProof/>
            <w:webHidden/>
          </w:rPr>
          <w:fldChar w:fldCharType="end"/>
        </w:r>
      </w:hyperlink>
    </w:p>
    <w:p w14:paraId="0499E00B" w14:textId="6AC5765C" w:rsidR="005B37B5" w:rsidRDefault="00B30C2F">
      <w:pPr>
        <w:pStyle w:val="TOC4"/>
        <w:rPr>
          <w:rFonts w:eastAsiaTheme="minorEastAsia"/>
          <w:smallCaps w:val="0"/>
          <w:noProof/>
          <w:sz w:val="22"/>
          <w:lang w:val="en-US" w:eastAsia="zh-CN" w:bidi="ar-SA"/>
        </w:rPr>
      </w:pPr>
      <w:hyperlink w:anchor="_Toc447100688" w:history="1">
        <w:r w:rsidR="005B37B5" w:rsidRPr="00296D18">
          <w:rPr>
            <w:rStyle w:val="Hyperlink"/>
            <w:noProof/>
          </w:rPr>
          <w:t>Office 365 Advanced eDiscovery</w:t>
        </w:r>
        <w:r w:rsidR="005B37B5">
          <w:rPr>
            <w:noProof/>
            <w:webHidden/>
          </w:rPr>
          <w:tab/>
        </w:r>
        <w:r w:rsidR="005B37B5">
          <w:rPr>
            <w:noProof/>
            <w:webHidden/>
          </w:rPr>
          <w:fldChar w:fldCharType="begin"/>
        </w:r>
        <w:r w:rsidR="005B37B5">
          <w:rPr>
            <w:noProof/>
            <w:webHidden/>
          </w:rPr>
          <w:instrText xml:space="preserve"> PAGEREF _Toc447100688 \h </w:instrText>
        </w:r>
        <w:r w:rsidR="005B37B5">
          <w:rPr>
            <w:noProof/>
            <w:webHidden/>
          </w:rPr>
        </w:r>
        <w:r w:rsidR="005B37B5">
          <w:rPr>
            <w:noProof/>
            <w:webHidden/>
          </w:rPr>
          <w:fldChar w:fldCharType="separate"/>
        </w:r>
        <w:r w:rsidR="005B37B5">
          <w:rPr>
            <w:noProof/>
            <w:webHidden/>
          </w:rPr>
          <w:t>23</w:t>
        </w:r>
        <w:r w:rsidR="005B37B5">
          <w:rPr>
            <w:noProof/>
            <w:webHidden/>
          </w:rPr>
          <w:fldChar w:fldCharType="end"/>
        </w:r>
      </w:hyperlink>
    </w:p>
    <w:p w14:paraId="1E34BEDE" w14:textId="2100E77F" w:rsidR="005B37B5" w:rsidRDefault="00B30C2F">
      <w:pPr>
        <w:pStyle w:val="TOC4"/>
        <w:rPr>
          <w:rFonts w:eastAsiaTheme="minorEastAsia"/>
          <w:smallCaps w:val="0"/>
          <w:noProof/>
          <w:sz w:val="22"/>
          <w:lang w:val="en-US" w:eastAsia="zh-CN" w:bidi="ar-SA"/>
        </w:rPr>
      </w:pPr>
      <w:hyperlink w:anchor="_Toc447100689" w:history="1">
        <w:r w:rsidR="005B37B5" w:rsidRPr="00296D18">
          <w:rPr>
            <w:rStyle w:val="Hyperlink"/>
            <w:noProof/>
          </w:rPr>
          <w:t>Office</w:t>
        </w:r>
        <w:r w:rsidR="005B37B5" w:rsidRPr="00296D18">
          <w:rPr>
            <w:rStyle w:val="Hyperlink"/>
            <w:noProof/>
            <w:lang w:val="ru-RU"/>
          </w:rPr>
          <w:t xml:space="preserve"> </w:t>
        </w:r>
        <w:r w:rsidR="005B37B5" w:rsidRPr="00296D18">
          <w:rPr>
            <w:rStyle w:val="Hyperlink"/>
            <w:noProof/>
          </w:rPr>
          <w:t>Online</w:t>
        </w:r>
        <w:r w:rsidR="005B37B5">
          <w:rPr>
            <w:noProof/>
            <w:webHidden/>
          </w:rPr>
          <w:tab/>
        </w:r>
        <w:r w:rsidR="005B37B5">
          <w:rPr>
            <w:noProof/>
            <w:webHidden/>
          </w:rPr>
          <w:fldChar w:fldCharType="begin"/>
        </w:r>
        <w:r w:rsidR="005B37B5">
          <w:rPr>
            <w:noProof/>
            <w:webHidden/>
          </w:rPr>
          <w:instrText xml:space="preserve"> PAGEREF _Toc447100689 \h </w:instrText>
        </w:r>
        <w:r w:rsidR="005B37B5">
          <w:rPr>
            <w:noProof/>
            <w:webHidden/>
          </w:rPr>
        </w:r>
        <w:r w:rsidR="005B37B5">
          <w:rPr>
            <w:noProof/>
            <w:webHidden/>
          </w:rPr>
          <w:fldChar w:fldCharType="separate"/>
        </w:r>
        <w:r w:rsidR="005B37B5">
          <w:rPr>
            <w:noProof/>
            <w:webHidden/>
          </w:rPr>
          <w:t>23</w:t>
        </w:r>
        <w:r w:rsidR="005B37B5">
          <w:rPr>
            <w:noProof/>
            <w:webHidden/>
          </w:rPr>
          <w:fldChar w:fldCharType="end"/>
        </w:r>
      </w:hyperlink>
    </w:p>
    <w:p w14:paraId="688B1F51" w14:textId="448817AA" w:rsidR="005B37B5" w:rsidRDefault="00B30C2F">
      <w:pPr>
        <w:pStyle w:val="TOC4"/>
        <w:rPr>
          <w:rFonts w:eastAsiaTheme="minorEastAsia"/>
          <w:smallCaps w:val="0"/>
          <w:noProof/>
          <w:sz w:val="22"/>
          <w:lang w:val="en-US" w:eastAsia="zh-CN" w:bidi="ar-SA"/>
        </w:rPr>
      </w:pPr>
      <w:hyperlink w:anchor="_Toc447100690" w:history="1">
        <w:r w:rsidR="005B37B5" w:rsidRPr="00296D18">
          <w:rPr>
            <w:rStyle w:val="Hyperlink"/>
            <w:noProof/>
          </w:rPr>
          <w:t>OneDrive</w:t>
        </w:r>
        <w:r w:rsidR="005B37B5" w:rsidRPr="00296D18">
          <w:rPr>
            <w:rStyle w:val="Hyperlink"/>
            <w:noProof/>
            <w:lang w:val="ru-RU"/>
          </w:rPr>
          <w:t xml:space="preserve"> за бизнеса</w:t>
        </w:r>
        <w:r w:rsidR="005B37B5">
          <w:rPr>
            <w:noProof/>
            <w:webHidden/>
          </w:rPr>
          <w:tab/>
        </w:r>
        <w:r w:rsidR="005B37B5">
          <w:rPr>
            <w:noProof/>
            <w:webHidden/>
          </w:rPr>
          <w:fldChar w:fldCharType="begin"/>
        </w:r>
        <w:r w:rsidR="005B37B5">
          <w:rPr>
            <w:noProof/>
            <w:webHidden/>
          </w:rPr>
          <w:instrText xml:space="preserve"> PAGEREF _Toc447100690 \h </w:instrText>
        </w:r>
        <w:r w:rsidR="005B37B5">
          <w:rPr>
            <w:noProof/>
            <w:webHidden/>
          </w:rPr>
        </w:r>
        <w:r w:rsidR="005B37B5">
          <w:rPr>
            <w:noProof/>
            <w:webHidden/>
          </w:rPr>
          <w:fldChar w:fldCharType="separate"/>
        </w:r>
        <w:r w:rsidR="005B37B5">
          <w:rPr>
            <w:noProof/>
            <w:webHidden/>
          </w:rPr>
          <w:t>23</w:t>
        </w:r>
        <w:r w:rsidR="005B37B5">
          <w:rPr>
            <w:noProof/>
            <w:webHidden/>
          </w:rPr>
          <w:fldChar w:fldCharType="end"/>
        </w:r>
      </w:hyperlink>
    </w:p>
    <w:p w14:paraId="3C3D4A02" w14:textId="171AD64A" w:rsidR="005B37B5" w:rsidRDefault="00B30C2F">
      <w:pPr>
        <w:pStyle w:val="TOC4"/>
        <w:rPr>
          <w:rFonts w:eastAsiaTheme="minorEastAsia"/>
          <w:smallCaps w:val="0"/>
          <w:noProof/>
          <w:sz w:val="22"/>
          <w:lang w:val="en-US" w:eastAsia="zh-CN" w:bidi="ar-SA"/>
        </w:rPr>
      </w:pPr>
      <w:hyperlink w:anchor="_Toc447100691" w:history="1">
        <w:r w:rsidR="005B37B5" w:rsidRPr="00296D18">
          <w:rPr>
            <w:rStyle w:val="Hyperlink"/>
            <w:noProof/>
          </w:rPr>
          <w:t>Project Online</w:t>
        </w:r>
        <w:r w:rsidR="005B37B5">
          <w:rPr>
            <w:noProof/>
            <w:webHidden/>
          </w:rPr>
          <w:tab/>
        </w:r>
        <w:r w:rsidR="005B37B5">
          <w:rPr>
            <w:noProof/>
            <w:webHidden/>
          </w:rPr>
          <w:fldChar w:fldCharType="begin"/>
        </w:r>
        <w:r w:rsidR="005B37B5">
          <w:rPr>
            <w:noProof/>
            <w:webHidden/>
          </w:rPr>
          <w:instrText xml:space="preserve"> PAGEREF _Toc447100691 \h </w:instrText>
        </w:r>
        <w:r w:rsidR="005B37B5">
          <w:rPr>
            <w:noProof/>
            <w:webHidden/>
          </w:rPr>
        </w:r>
        <w:r w:rsidR="005B37B5">
          <w:rPr>
            <w:noProof/>
            <w:webHidden/>
          </w:rPr>
          <w:fldChar w:fldCharType="separate"/>
        </w:r>
        <w:r w:rsidR="005B37B5">
          <w:rPr>
            <w:noProof/>
            <w:webHidden/>
          </w:rPr>
          <w:t>23</w:t>
        </w:r>
        <w:r w:rsidR="005B37B5">
          <w:rPr>
            <w:noProof/>
            <w:webHidden/>
          </w:rPr>
          <w:fldChar w:fldCharType="end"/>
        </w:r>
      </w:hyperlink>
    </w:p>
    <w:p w14:paraId="164CF191" w14:textId="3BB73D41" w:rsidR="005B37B5" w:rsidRDefault="00B30C2F">
      <w:pPr>
        <w:pStyle w:val="TOC4"/>
        <w:rPr>
          <w:rFonts w:eastAsiaTheme="minorEastAsia"/>
          <w:smallCaps w:val="0"/>
          <w:noProof/>
          <w:sz w:val="22"/>
          <w:lang w:val="en-US" w:eastAsia="zh-CN" w:bidi="ar-SA"/>
        </w:rPr>
      </w:pPr>
      <w:hyperlink w:anchor="_Toc447100692" w:history="1">
        <w:r w:rsidR="005B37B5" w:rsidRPr="00296D18">
          <w:rPr>
            <w:rStyle w:val="Hyperlink"/>
            <w:noProof/>
          </w:rPr>
          <w:t>SharePoint Online</w:t>
        </w:r>
        <w:r w:rsidR="005B37B5">
          <w:rPr>
            <w:noProof/>
            <w:webHidden/>
          </w:rPr>
          <w:tab/>
        </w:r>
        <w:r w:rsidR="005B37B5">
          <w:rPr>
            <w:noProof/>
            <w:webHidden/>
          </w:rPr>
          <w:fldChar w:fldCharType="begin"/>
        </w:r>
        <w:r w:rsidR="005B37B5">
          <w:rPr>
            <w:noProof/>
            <w:webHidden/>
          </w:rPr>
          <w:instrText xml:space="preserve"> PAGEREF _Toc447100692 \h </w:instrText>
        </w:r>
        <w:r w:rsidR="005B37B5">
          <w:rPr>
            <w:noProof/>
            <w:webHidden/>
          </w:rPr>
        </w:r>
        <w:r w:rsidR="005B37B5">
          <w:rPr>
            <w:noProof/>
            <w:webHidden/>
          </w:rPr>
          <w:fldChar w:fldCharType="separate"/>
        </w:r>
        <w:r w:rsidR="005B37B5">
          <w:rPr>
            <w:noProof/>
            <w:webHidden/>
          </w:rPr>
          <w:t>23</w:t>
        </w:r>
        <w:r w:rsidR="005B37B5">
          <w:rPr>
            <w:noProof/>
            <w:webHidden/>
          </w:rPr>
          <w:fldChar w:fldCharType="end"/>
        </w:r>
      </w:hyperlink>
    </w:p>
    <w:p w14:paraId="20DBFC0E" w14:textId="63D7A438" w:rsidR="005B37B5" w:rsidRDefault="00B30C2F">
      <w:pPr>
        <w:pStyle w:val="TOC4"/>
        <w:rPr>
          <w:rFonts w:eastAsiaTheme="minorEastAsia"/>
          <w:smallCaps w:val="0"/>
          <w:noProof/>
          <w:sz w:val="22"/>
          <w:lang w:val="en-US" w:eastAsia="zh-CN" w:bidi="ar-SA"/>
        </w:rPr>
      </w:pPr>
      <w:hyperlink w:anchor="_Toc447100693" w:history="1">
        <w:r w:rsidR="005B37B5" w:rsidRPr="00296D18">
          <w:rPr>
            <w:rStyle w:val="Hyperlink"/>
            <w:noProof/>
          </w:rPr>
          <w:t>Skype</w:t>
        </w:r>
        <w:r w:rsidR="005B37B5" w:rsidRPr="00296D18">
          <w:rPr>
            <w:rStyle w:val="Hyperlink"/>
            <w:noProof/>
            <w:lang w:val="ru-RU"/>
          </w:rPr>
          <w:t xml:space="preserve"> за бизнеса онлайн</w:t>
        </w:r>
        <w:r w:rsidR="005B37B5">
          <w:rPr>
            <w:noProof/>
            <w:webHidden/>
          </w:rPr>
          <w:tab/>
        </w:r>
        <w:r w:rsidR="005B37B5">
          <w:rPr>
            <w:noProof/>
            <w:webHidden/>
          </w:rPr>
          <w:fldChar w:fldCharType="begin"/>
        </w:r>
        <w:r w:rsidR="005B37B5">
          <w:rPr>
            <w:noProof/>
            <w:webHidden/>
          </w:rPr>
          <w:instrText xml:space="preserve"> PAGEREF _Toc447100693 \h </w:instrText>
        </w:r>
        <w:r w:rsidR="005B37B5">
          <w:rPr>
            <w:noProof/>
            <w:webHidden/>
          </w:rPr>
        </w:r>
        <w:r w:rsidR="005B37B5">
          <w:rPr>
            <w:noProof/>
            <w:webHidden/>
          </w:rPr>
          <w:fldChar w:fldCharType="separate"/>
        </w:r>
        <w:r w:rsidR="005B37B5">
          <w:rPr>
            <w:noProof/>
            <w:webHidden/>
          </w:rPr>
          <w:t>24</w:t>
        </w:r>
        <w:r w:rsidR="005B37B5">
          <w:rPr>
            <w:noProof/>
            <w:webHidden/>
          </w:rPr>
          <w:fldChar w:fldCharType="end"/>
        </w:r>
      </w:hyperlink>
    </w:p>
    <w:p w14:paraId="3261574A" w14:textId="34B463A0" w:rsidR="005B37B5" w:rsidRDefault="00B30C2F">
      <w:pPr>
        <w:pStyle w:val="TOC4"/>
        <w:rPr>
          <w:rFonts w:eastAsiaTheme="minorEastAsia"/>
          <w:smallCaps w:val="0"/>
          <w:noProof/>
          <w:sz w:val="22"/>
          <w:lang w:val="en-US" w:eastAsia="zh-CN" w:bidi="ar-SA"/>
        </w:rPr>
      </w:pPr>
      <w:hyperlink w:anchor="_Toc447100694" w:history="1">
        <w:r w:rsidR="005B37B5" w:rsidRPr="00296D18">
          <w:rPr>
            <w:rStyle w:val="Hyperlink"/>
            <w:noProof/>
            <w:lang w:val="ru-RU"/>
          </w:rPr>
          <w:t xml:space="preserve">Услуги </w:t>
        </w:r>
        <w:r w:rsidR="005B37B5" w:rsidRPr="00296D18">
          <w:rPr>
            <w:rStyle w:val="Hyperlink"/>
            <w:noProof/>
          </w:rPr>
          <w:t>PSTN</w:t>
        </w:r>
        <w:r w:rsidR="005B37B5" w:rsidRPr="00296D18">
          <w:rPr>
            <w:rStyle w:val="Hyperlink"/>
            <w:noProof/>
            <w:lang w:val="ru-RU"/>
          </w:rPr>
          <w:t xml:space="preserve"> за </w:t>
        </w:r>
        <w:r w:rsidR="005B37B5" w:rsidRPr="00296D18">
          <w:rPr>
            <w:rStyle w:val="Hyperlink"/>
            <w:noProof/>
          </w:rPr>
          <w:t>Skype</w:t>
        </w:r>
        <w:r w:rsidR="005B37B5" w:rsidRPr="00296D18">
          <w:rPr>
            <w:rStyle w:val="Hyperlink"/>
            <w:noProof/>
            <w:lang w:val="ru-RU"/>
          </w:rPr>
          <w:t xml:space="preserve"> за бизнеса онлайн</w:t>
        </w:r>
        <w:r w:rsidR="005B37B5">
          <w:rPr>
            <w:noProof/>
            <w:webHidden/>
          </w:rPr>
          <w:tab/>
        </w:r>
        <w:r w:rsidR="005B37B5">
          <w:rPr>
            <w:noProof/>
            <w:webHidden/>
          </w:rPr>
          <w:fldChar w:fldCharType="begin"/>
        </w:r>
        <w:r w:rsidR="005B37B5">
          <w:rPr>
            <w:noProof/>
            <w:webHidden/>
          </w:rPr>
          <w:instrText xml:space="preserve"> PAGEREF _Toc447100694 \h </w:instrText>
        </w:r>
        <w:r w:rsidR="005B37B5">
          <w:rPr>
            <w:noProof/>
            <w:webHidden/>
          </w:rPr>
        </w:r>
        <w:r w:rsidR="005B37B5">
          <w:rPr>
            <w:noProof/>
            <w:webHidden/>
          </w:rPr>
          <w:fldChar w:fldCharType="separate"/>
        </w:r>
        <w:r w:rsidR="005B37B5">
          <w:rPr>
            <w:noProof/>
            <w:webHidden/>
          </w:rPr>
          <w:t>24</w:t>
        </w:r>
        <w:r w:rsidR="005B37B5">
          <w:rPr>
            <w:noProof/>
            <w:webHidden/>
          </w:rPr>
          <w:fldChar w:fldCharType="end"/>
        </w:r>
      </w:hyperlink>
    </w:p>
    <w:p w14:paraId="5B5E802E" w14:textId="30FBA7A9" w:rsidR="005B37B5" w:rsidRDefault="00B30C2F">
      <w:pPr>
        <w:pStyle w:val="TOC2"/>
        <w:tabs>
          <w:tab w:val="right" w:leader="dot" w:pos="5030"/>
        </w:tabs>
        <w:rPr>
          <w:rFonts w:eastAsiaTheme="minorEastAsia"/>
          <w:b w:val="0"/>
          <w:smallCaps w:val="0"/>
          <w:noProof/>
          <w:sz w:val="22"/>
          <w:lang w:val="en-US" w:eastAsia="zh-CN" w:bidi="ar-SA"/>
        </w:rPr>
      </w:pPr>
      <w:hyperlink w:anchor="_Toc447100695" w:history="1">
        <w:r w:rsidR="005B37B5" w:rsidRPr="00296D18">
          <w:rPr>
            <w:rStyle w:val="Hyperlink"/>
            <w:noProof/>
            <w:lang w:val="ru-RU"/>
          </w:rPr>
          <w:t>Други Онлайн услуги</w:t>
        </w:r>
        <w:r w:rsidR="005B37B5">
          <w:rPr>
            <w:noProof/>
            <w:webHidden/>
          </w:rPr>
          <w:tab/>
        </w:r>
        <w:r w:rsidR="005B37B5">
          <w:rPr>
            <w:noProof/>
            <w:webHidden/>
          </w:rPr>
          <w:fldChar w:fldCharType="begin"/>
        </w:r>
        <w:r w:rsidR="005B37B5">
          <w:rPr>
            <w:noProof/>
            <w:webHidden/>
          </w:rPr>
          <w:instrText xml:space="preserve"> PAGEREF _Toc447100695 \h </w:instrText>
        </w:r>
        <w:r w:rsidR="005B37B5">
          <w:rPr>
            <w:noProof/>
            <w:webHidden/>
          </w:rPr>
        </w:r>
        <w:r w:rsidR="005B37B5">
          <w:rPr>
            <w:noProof/>
            <w:webHidden/>
          </w:rPr>
          <w:fldChar w:fldCharType="separate"/>
        </w:r>
        <w:r w:rsidR="005B37B5">
          <w:rPr>
            <w:noProof/>
            <w:webHidden/>
          </w:rPr>
          <w:t>25</w:t>
        </w:r>
        <w:r w:rsidR="005B37B5">
          <w:rPr>
            <w:noProof/>
            <w:webHidden/>
          </w:rPr>
          <w:fldChar w:fldCharType="end"/>
        </w:r>
      </w:hyperlink>
    </w:p>
    <w:p w14:paraId="53685DCB" w14:textId="61472457" w:rsidR="005B37B5" w:rsidRDefault="00B30C2F">
      <w:pPr>
        <w:pStyle w:val="TOC4"/>
        <w:rPr>
          <w:rFonts w:eastAsiaTheme="minorEastAsia"/>
          <w:smallCaps w:val="0"/>
          <w:noProof/>
          <w:sz w:val="22"/>
          <w:lang w:val="en-US" w:eastAsia="zh-CN" w:bidi="ar-SA"/>
        </w:rPr>
      </w:pPr>
      <w:hyperlink w:anchor="_Toc447100696" w:history="1">
        <w:r w:rsidR="005B37B5" w:rsidRPr="00296D18">
          <w:rPr>
            <w:rStyle w:val="Hyperlink"/>
            <w:noProof/>
            <w:lang w:val="ru-RU"/>
          </w:rPr>
          <w:t xml:space="preserve">Платформа </w:t>
        </w:r>
        <w:r w:rsidR="005B37B5" w:rsidRPr="00296D18">
          <w:rPr>
            <w:rStyle w:val="Hyperlink"/>
            <w:noProof/>
          </w:rPr>
          <w:t>Bing</w:t>
        </w:r>
        <w:r w:rsidR="005B37B5" w:rsidRPr="00296D18">
          <w:rPr>
            <w:rStyle w:val="Hyperlink"/>
            <w:noProof/>
            <w:lang w:val="ru-RU"/>
          </w:rPr>
          <w:t xml:space="preserve"> </w:t>
        </w:r>
        <w:r w:rsidR="005B37B5" w:rsidRPr="00296D18">
          <w:rPr>
            <w:rStyle w:val="Hyperlink"/>
            <w:noProof/>
          </w:rPr>
          <w:t>Maps</w:t>
        </w:r>
        <w:r w:rsidR="005B37B5" w:rsidRPr="00296D18">
          <w:rPr>
            <w:rStyle w:val="Hyperlink"/>
            <w:noProof/>
            <w:lang w:val="ru-RU"/>
          </w:rPr>
          <w:t xml:space="preserve"> </w:t>
        </w:r>
        <w:r w:rsidR="005B37B5" w:rsidRPr="00296D18">
          <w:rPr>
            <w:rStyle w:val="Hyperlink"/>
            <w:noProof/>
          </w:rPr>
          <w:t>Enterprise</w:t>
        </w:r>
        <w:r w:rsidR="005B37B5" w:rsidRPr="00296D18">
          <w:rPr>
            <w:rStyle w:val="Hyperlink"/>
            <w:noProof/>
            <w:lang w:val="ru-RU"/>
          </w:rPr>
          <w:t xml:space="preserve"> и Платформа за управление на движими активи на </w:t>
        </w:r>
        <w:r w:rsidR="005B37B5" w:rsidRPr="00296D18">
          <w:rPr>
            <w:rStyle w:val="Hyperlink"/>
            <w:noProof/>
          </w:rPr>
          <w:t>Bing</w:t>
        </w:r>
        <w:r w:rsidR="005B37B5" w:rsidRPr="00296D18">
          <w:rPr>
            <w:rStyle w:val="Hyperlink"/>
            <w:noProof/>
            <w:lang w:val="ru-RU"/>
          </w:rPr>
          <w:t xml:space="preserve"> </w:t>
        </w:r>
        <w:r w:rsidR="005B37B5" w:rsidRPr="00296D18">
          <w:rPr>
            <w:rStyle w:val="Hyperlink"/>
            <w:noProof/>
          </w:rPr>
          <w:t>Maps</w:t>
        </w:r>
        <w:r w:rsidR="005B37B5">
          <w:rPr>
            <w:noProof/>
            <w:webHidden/>
          </w:rPr>
          <w:tab/>
        </w:r>
        <w:r w:rsidR="005B37B5">
          <w:rPr>
            <w:noProof/>
            <w:webHidden/>
          </w:rPr>
          <w:fldChar w:fldCharType="begin"/>
        </w:r>
        <w:r w:rsidR="005B37B5">
          <w:rPr>
            <w:noProof/>
            <w:webHidden/>
          </w:rPr>
          <w:instrText xml:space="preserve"> PAGEREF _Toc447100696 \h </w:instrText>
        </w:r>
        <w:r w:rsidR="005B37B5">
          <w:rPr>
            <w:noProof/>
            <w:webHidden/>
          </w:rPr>
        </w:r>
        <w:r w:rsidR="005B37B5">
          <w:rPr>
            <w:noProof/>
            <w:webHidden/>
          </w:rPr>
          <w:fldChar w:fldCharType="separate"/>
        </w:r>
        <w:r w:rsidR="005B37B5">
          <w:rPr>
            <w:noProof/>
            <w:webHidden/>
          </w:rPr>
          <w:t>25</w:t>
        </w:r>
        <w:r w:rsidR="005B37B5">
          <w:rPr>
            <w:noProof/>
            <w:webHidden/>
          </w:rPr>
          <w:fldChar w:fldCharType="end"/>
        </w:r>
      </w:hyperlink>
    </w:p>
    <w:p w14:paraId="65E322F7" w14:textId="5576A386" w:rsidR="005B37B5" w:rsidRDefault="00B30C2F">
      <w:pPr>
        <w:pStyle w:val="TOC4"/>
        <w:rPr>
          <w:rFonts w:eastAsiaTheme="minorEastAsia"/>
          <w:smallCaps w:val="0"/>
          <w:noProof/>
          <w:sz w:val="22"/>
          <w:lang w:val="en-US" w:eastAsia="zh-CN" w:bidi="ar-SA"/>
        </w:rPr>
      </w:pPr>
      <w:hyperlink w:anchor="_Toc447100697" w:history="1">
        <w:r w:rsidR="005B37B5" w:rsidRPr="00296D18">
          <w:rPr>
            <w:rStyle w:val="Hyperlink"/>
            <w:noProof/>
          </w:rPr>
          <w:t>Microsoft Learning E-Reference Library</w:t>
        </w:r>
        <w:r w:rsidR="005B37B5">
          <w:rPr>
            <w:noProof/>
            <w:webHidden/>
          </w:rPr>
          <w:tab/>
        </w:r>
        <w:r w:rsidR="005B37B5">
          <w:rPr>
            <w:noProof/>
            <w:webHidden/>
          </w:rPr>
          <w:fldChar w:fldCharType="begin"/>
        </w:r>
        <w:r w:rsidR="005B37B5">
          <w:rPr>
            <w:noProof/>
            <w:webHidden/>
          </w:rPr>
          <w:instrText xml:space="preserve"> PAGEREF _Toc447100697 \h </w:instrText>
        </w:r>
        <w:r w:rsidR="005B37B5">
          <w:rPr>
            <w:noProof/>
            <w:webHidden/>
          </w:rPr>
        </w:r>
        <w:r w:rsidR="005B37B5">
          <w:rPr>
            <w:noProof/>
            <w:webHidden/>
          </w:rPr>
          <w:fldChar w:fldCharType="separate"/>
        </w:r>
        <w:r w:rsidR="005B37B5">
          <w:rPr>
            <w:noProof/>
            <w:webHidden/>
          </w:rPr>
          <w:t>25</w:t>
        </w:r>
        <w:r w:rsidR="005B37B5">
          <w:rPr>
            <w:noProof/>
            <w:webHidden/>
          </w:rPr>
          <w:fldChar w:fldCharType="end"/>
        </w:r>
      </w:hyperlink>
    </w:p>
    <w:p w14:paraId="55C13EFD" w14:textId="3DA06C89" w:rsidR="005B37B5" w:rsidRDefault="00B30C2F">
      <w:pPr>
        <w:pStyle w:val="TOC4"/>
        <w:rPr>
          <w:rFonts w:eastAsiaTheme="minorEastAsia"/>
          <w:smallCaps w:val="0"/>
          <w:noProof/>
          <w:sz w:val="22"/>
          <w:lang w:val="en-US" w:eastAsia="zh-CN" w:bidi="ar-SA"/>
        </w:rPr>
      </w:pPr>
      <w:hyperlink w:anchor="_Toc447100698" w:history="1">
        <w:r w:rsidR="005B37B5" w:rsidRPr="00296D18">
          <w:rPr>
            <w:rStyle w:val="Hyperlink"/>
            <w:noProof/>
          </w:rPr>
          <w:t>Microsoft</w:t>
        </w:r>
        <w:r w:rsidR="005B37B5" w:rsidRPr="00296D18">
          <w:rPr>
            <w:rStyle w:val="Hyperlink"/>
            <w:noProof/>
            <w:lang w:val="ru-RU"/>
          </w:rPr>
          <w:t xml:space="preserve"> </w:t>
        </w:r>
        <w:r w:rsidR="005B37B5" w:rsidRPr="00296D18">
          <w:rPr>
            <w:rStyle w:val="Hyperlink"/>
            <w:noProof/>
          </w:rPr>
          <w:t>Learning</w:t>
        </w:r>
        <w:r w:rsidR="005B37B5" w:rsidRPr="00296D18">
          <w:rPr>
            <w:rStyle w:val="Hyperlink"/>
            <w:noProof/>
            <w:lang w:val="ru-RU"/>
          </w:rPr>
          <w:t xml:space="preserve"> </w:t>
        </w:r>
        <w:r w:rsidR="005B37B5" w:rsidRPr="00296D18">
          <w:rPr>
            <w:rStyle w:val="Hyperlink"/>
            <w:noProof/>
          </w:rPr>
          <w:t>IT</w:t>
        </w:r>
        <w:r w:rsidR="005B37B5" w:rsidRPr="00296D18">
          <w:rPr>
            <w:rStyle w:val="Hyperlink"/>
            <w:noProof/>
            <w:lang w:val="ru-RU"/>
          </w:rPr>
          <w:t xml:space="preserve"> </w:t>
        </w:r>
        <w:r w:rsidR="005B37B5" w:rsidRPr="00296D18">
          <w:rPr>
            <w:rStyle w:val="Hyperlink"/>
            <w:noProof/>
          </w:rPr>
          <w:t>Academy</w:t>
        </w:r>
        <w:r w:rsidR="005B37B5">
          <w:rPr>
            <w:noProof/>
            <w:webHidden/>
          </w:rPr>
          <w:tab/>
        </w:r>
        <w:r w:rsidR="005B37B5">
          <w:rPr>
            <w:noProof/>
            <w:webHidden/>
          </w:rPr>
          <w:fldChar w:fldCharType="begin"/>
        </w:r>
        <w:r w:rsidR="005B37B5">
          <w:rPr>
            <w:noProof/>
            <w:webHidden/>
          </w:rPr>
          <w:instrText xml:space="preserve"> PAGEREF _Toc447100698 \h </w:instrText>
        </w:r>
        <w:r w:rsidR="005B37B5">
          <w:rPr>
            <w:noProof/>
            <w:webHidden/>
          </w:rPr>
        </w:r>
        <w:r w:rsidR="005B37B5">
          <w:rPr>
            <w:noProof/>
            <w:webHidden/>
          </w:rPr>
          <w:fldChar w:fldCharType="separate"/>
        </w:r>
        <w:r w:rsidR="005B37B5">
          <w:rPr>
            <w:noProof/>
            <w:webHidden/>
          </w:rPr>
          <w:t>26</w:t>
        </w:r>
        <w:r w:rsidR="005B37B5">
          <w:rPr>
            <w:noProof/>
            <w:webHidden/>
          </w:rPr>
          <w:fldChar w:fldCharType="end"/>
        </w:r>
      </w:hyperlink>
    </w:p>
    <w:p w14:paraId="719A40E8" w14:textId="1FBF9270" w:rsidR="005B37B5" w:rsidRDefault="00B30C2F">
      <w:pPr>
        <w:pStyle w:val="TOC4"/>
        <w:rPr>
          <w:rFonts w:eastAsiaTheme="minorEastAsia"/>
          <w:smallCaps w:val="0"/>
          <w:noProof/>
          <w:sz w:val="22"/>
          <w:lang w:val="en-US" w:eastAsia="zh-CN" w:bidi="ar-SA"/>
        </w:rPr>
      </w:pPr>
      <w:hyperlink w:anchor="_Toc447100699" w:history="1">
        <w:r w:rsidR="005B37B5" w:rsidRPr="00296D18">
          <w:rPr>
            <w:rStyle w:val="Hyperlink"/>
            <w:noProof/>
          </w:rPr>
          <w:t>Office</w:t>
        </w:r>
        <w:r w:rsidR="005B37B5" w:rsidRPr="00296D18">
          <w:rPr>
            <w:rStyle w:val="Hyperlink"/>
            <w:noProof/>
            <w:lang w:val="ru-RU"/>
          </w:rPr>
          <w:t xml:space="preserve"> 365 </w:t>
        </w:r>
        <w:r w:rsidR="005B37B5" w:rsidRPr="00296D18">
          <w:rPr>
            <w:rStyle w:val="Hyperlink"/>
            <w:noProof/>
          </w:rPr>
          <w:t>Developer</w:t>
        </w:r>
        <w:r w:rsidR="005B37B5">
          <w:rPr>
            <w:noProof/>
            <w:webHidden/>
          </w:rPr>
          <w:tab/>
        </w:r>
        <w:r w:rsidR="005B37B5">
          <w:rPr>
            <w:noProof/>
            <w:webHidden/>
          </w:rPr>
          <w:fldChar w:fldCharType="begin"/>
        </w:r>
        <w:r w:rsidR="005B37B5">
          <w:rPr>
            <w:noProof/>
            <w:webHidden/>
          </w:rPr>
          <w:instrText xml:space="preserve"> PAGEREF _Toc447100699 \h </w:instrText>
        </w:r>
        <w:r w:rsidR="005B37B5">
          <w:rPr>
            <w:noProof/>
            <w:webHidden/>
          </w:rPr>
        </w:r>
        <w:r w:rsidR="005B37B5">
          <w:rPr>
            <w:noProof/>
            <w:webHidden/>
          </w:rPr>
          <w:fldChar w:fldCharType="separate"/>
        </w:r>
        <w:r w:rsidR="005B37B5">
          <w:rPr>
            <w:noProof/>
            <w:webHidden/>
          </w:rPr>
          <w:t>26</w:t>
        </w:r>
        <w:r w:rsidR="005B37B5">
          <w:rPr>
            <w:noProof/>
            <w:webHidden/>
          </w:rPr>
          <w:fldChar w:fldCharType="end"/>
        </w:r>
      </w:hyperlink>
    </w:p>
    <w:p w14:paraId="45B8EBAF" w14:textId="5C8FE35B" w:rsidR="005B37B5" w:rsidRDefault="00B30C2F">
      <w:pPr>
        <w:pStyle w:val="TOC4"/>
        <w:rPr>
          <w:rFonts w:eastAsiaTheme="minorEastAsia"/>
          <w:smallCaps w:val="0"/>
          <w:noProof/>
          <w:sz w:val="22"/>
          <w:lang w:val="en-US" w:eastAsia="zh-CN" w:bidi="ar-SA"/>
        </w:rPr>
      </w:pPr>
      <w:hyperlink w:anchor="_Toc447100700" w:history="1">
        <w:r w:rsidR="005B37B5" w:rsidRPr="00296D18">
          <w:rPr>
            <w:rStyle w:val="Hyperlink"/>
            <w:noProof/>
          </w:rPr>
          <w:t>Power</w:t>
        </w:r>
        <w:r w:rsidR="005B37B5" w:rsidRPr="00296D18">
          <w:rPr>
            <w:rStyle w:val="Hyperlink"/>
            <w:noProof/>
            <w:lang w:val="ru-RU"/>
          </w:rPr>
          <w:t xml:space="preserve"> </w:t>
        </w:r>
        <w:r w:rsidR="005B37B5" w:rsidRPr="00296D18">
          <w:rPr>
            <w:rStyle w:val="Hyperlink"/>
            <w:noProof/>
          </w:rPr>
          <w:t>BI</w:t>
        </w:r>
        <w:r w:rsidR="005B37B5" w:rsidRPr="00296D18">
          <w:rPr>
            <w:rStyle w:val="Hyperlink"/>
            <w:noProof/>
            <w:lang w:val="ru-RU"/>
          </w:rPr>
          <w:t xml:space="preserve"> </w:t>
        </w:r>
        <w:r w:rsidR="005B37B5" w:rsidRPr="00296D18">
          <w:rPr>
            <w:rStyle w:val="Hyperlink"/>
            <w:noProof/>
          </w:rPr>
          <w:t>Pro</w:t>
        </w:r>
        <w:r w:rsidR="005B37B5">
          <w:rPr>
            <w:noProof/>
            <w:webHidden/>
          </w:rPr>
          <w:tab/>
        </w:r>
        <w:r w:rsidR="005B37B5">
          <w:rPr>
            <w:noProof/>
            <w:webHidden/>
          </w:rPr>
          <w:fldChar w:fldCharType="begin"/>
        </w:r>
        <w:r w:rsidR="005B37B5">
          <w:rPr>
            <w:noProof/>
            <w:webHidden/>
          </w:rPr>
          <w:instrText xml:space="preserve"> PAGEREF _Toc447100700 \h </w:instrText>
        </w:r>
        <w:r w:rsidR="005B37B5">
          <w:rPr>
            <w:noProof/>
            <w:webHidden/>
          </w:rPr>
        </w:r>
        <w:r w:rsidR="005B37B5">
          <w:rPr>
            <w:noProof/>
            <w:webHidden/>
          </w:rPr>
          <w:fldChar w:fldCharType="separate"/>
        </w:r>
        <w:r w:rsidR="005B37B5">
          <w:rPr>
            <w:noProof/>
            <w:webHidden/>
          </w:rPr>
          <w:t>26</w:t>
        </w:r>
        <w:r w:rsidR="005B37B5">
          <w:rPr>
            <w:noProof/>
            <w:webHidden/>
          </w:rPr>
          <w:fldChar w:fldCharType="end"/>
        </w:r>
      </w:hyperlink>
    </w:p>
    <w:p w14:paraId="62366586" w14:textId="14CB658D" w:rsidR="005B37B5" w:rsidRDefault="00B30C2F">
      <w:pPr>
        <w:pStyle w:val="TOC4"/>
        <w:rPr>
          <w:rFonts w:eastAsiaTheme="minorEastAsia"/>
          <w:smallCaps w:val="0"/>
          <w:noProof/>
          <w:sz w:val="22"/>
          <w:lang w:val="en-US" w:eastAsia="zh-CN" w:bidi="ar-SA"/>
        </w:rPr>
      </w:pPr>
      <w:hyperlink w:anchor="_Toc447100701" w:history="1">
        <w:r w:rsidR="005B37B5" w:rsidRPr="00296D18">
          <w:rPr>
            <w:rStyle w:val="Hyperlink"/>
            <w:noProof/>
          </w:rPr>
          <w:t>API</w:t>
        </w:r>
        <w:r w:rsidR="005B37B5" w:rsidRPr="00296D18">
          <w:rPr>
            <w:rStyle w:val="Hyperlink"/>
            <w:noProof/>
            <w:lang w:val="ru-RU"/>
          </w:rPr>
          <w:t xml:space="preserve"> на Преводача</w:t>
        </w:r>
        <w:r w:rsidR="005B37B5">
          <w:rPr>
            <w:noProof/>
            <w:webHidden/>
          </w:rPr>
          <w:tab/>
        </w:r>
        <w:r w:rsidR="005B37B5">
          <w:rPr>
            <w:noProof/>
            <w:webHidden/>
          </w:rPr>
          <w:fldChar w:fldCharType="begin"/>
        </w:r>
        <w:r w:rsidR="005B37B5">
          <w:rPr>
            <w:noProof/>
            <w:webHidden/>
          </w:rPr>
          <w:instrText xml:space="preserve"> PAGEREF _Toc447100701 \h </w:instrText>
        </w:r>
        <w:r w:rsidR="005B37B5">
          <w:rPr>
            <w:noProof/>
            <w:webHidden/>
          </w:rPr>
        </w:r>
        <w:r w:rsidR="005B37B5">
          <w:rPr>
            <w:noProof/>
            <w:webHidden/>
          </w:rPr>
          <w:fldChar w:fldCharType="separate"/>
        </w:r>
        <w:r w:rsidR="005B37B5">
          <w:rPr>
            <w:noProof/>
            <w:webHidden/>
          </w:rPr>
          <w:t>26</w:t>
        </w:r>
        <w:r w:rsidR="005B37B5">
          <w:rPr>
            <w:noProof/>
            <w:webHidden/>
          </w:rPr>
          <w:fldChar w:fldCharType="end"/>
        </w:r>
      </w:hyperlink>
    </w:p>
    <w:p w14:paraId="5BE1B46C" w14:textId="593EA38A" w:rsidR="005B37B5" w:rsidRDefault="00B30C2F">
      <w:pPr>
        <w:pStyle w:val="TOC4"/>
        <w:rPr>
          <w:rFonts w:eastAsiaTheme="minorEastAsia"/>
          <w:smallCaps w:val="0"/>
          <w:noProof/>
          <w:sz w:val="22"/>
          <w:lang w:val="en-US" w:eastAsia="zh-CN" w:bidi="ar-SA"/>
        </w:rPr>
      </w:pPr>
      <w:hyperlink w:anchor="_Toc447100702" w:history="1">
        <w:r w:rsidR="005B37B5" w:rsidRPr="00296D18">
          <w:rPr>
            <w:rStyle w:val="Hyperlink"/>
            <w:noProof/>
          </w:rPr>
          <w:t>Yammer</w:t>
        </w:r>
        <w:r w:rsidR="005B37B5" w:rsidRPr="00296D18">
          <w:rPr>
            <w:rStyle w:val="Hyperlink"/>
            <w:noProof/>
            <w:lang w:val="ru-RU"/>
          </w:rPr>
          <w:t xml:space="preserve"> </w:t>
        </w:r>
        <w:r w:rsidR="005B37B5" w:rsidRPr="00296D18">
          <w:rPr>
            <w:rStyle w:val="Hyperlink"/>
            <w:noProof/>
          </w:rPr>
          <w:t>Enterprise</w:t>
        </w:r>
        <w:r w:rsidR="005B37B5">
          <w:rPr>
            <w:noProof/>
            <w:webHidden/>
          </w:rPr>
          <w:tab/>
        </w:r>
        <w:r w:rsidR="005B37B5">
          <w:rPr>
            <w:noProof/>
            <w:webHidden/>
          </w:rPr>
          <w:fldChar w:fldCharType="begin"/>
        </w:r>
        <w:r w:rsidR="005B37B5">
          <w:rPr>
            <w:noProof/>
            <w:webHidden/>
          </w:rPr>
          <w:instrText xml:space="preserve"> PAGEREF _Toc447100702 \h </w:instrText>
        </w:r>
        <w:r w:rsidR="005B37B5">
          <w:rPr>
            <w:noProof/>
            <w:webHidden/>
          </w:rPr>
        </w:r>
        <w:r w:rsidR="005B37B5">
          <w:rPr>
            <w:noProof/>
            <w:webHidden/>
          </w:rPr>
          <w:fldChar w:fldCharType="separate"/>
        </w:r>
        <w:r w:rsidR="005B37B5">
          <w:rPr>
            <w:noProof/>
            <w:webHidden/>
          </w:rPr>
          <w:t>26</w:t>
        </w:r>
        <w:r w:rsidR="005B37B5">
          <w:rPr>
            <w:noProof/>
            <w:webHidden/>
          </w:rPr>
          <w:fldChar w:fldCharType="end"/>
        </w:r>
      </w:hyperlink>
    </w:p>
    <w:p w14:paraId="7CD37EE7" w14:textId="445532E1" w:rsidR="005B37B5" w:rsidRDefault="00B30C2F">
      <w:pPr>
        <w:pStyle w:val="TOC1"/>
        <w:tabs>
          <w:tab w:val="right" w:leader="dot" w:pos="5030"/>
        </w:tabs>
        <w:rPr>
          <w:rFonts w:eastAsiaTheme="minorEastAsia"/>
          <w:b w:val="0"/>
          <w:caps w:val="0"/>
          <w:noProof/>
          <w:sz w:val="22"/>
          <w:lang w:val="en-US" w:eastAsia="zh-CN" w:bidi="ar-SA"/>
        </w:rPr>
      </w:pPr>
      <w:hyperlink w:anchor="_Toc447100703" w:history="1">
        <w:r w:rsidR="005B37B5" w:rsidRPr="00296D18">
          <w:rPr>
            <w:rStyle w:val="Hyperlink"/>
            <w:noProof/>
          </w:rPr>
          <w:t>Приложение 1 – Бележки</w:t>
        </w:r>
        <w:r w:rsidR="005B37B5">
          <w:rPr>
            <w:noProof/>
            <w:webHidden/>
          </w:rPr>
          <w:tab/>
        </w:r>
        <w:r w:rsidR="005B37B5">
          <w:rPr>
            <w:noProof/>
            <w:webHidden/>
          </w:rPr>
          <w:fldChar w:fldCharType="begin"/>
        </w:r>
        <w:r w:rsidR="005B37B5">
          <w:rPr>
            <w:noProof/>
            <w:webHidden/>
          </w:rPr>
          <w:instrText xml:space="preserve"> PAGEREF _Toc447100703 \h </w:instrText>
        </w:r>
        <w:r w:rsidR="005B37B5">
          <w:rPr>
            <w:noProof/>
            <w:webHidden/>
          </w:rPr>
        </w:r>
        <w:r w:rsidR="005B37B5">
          <w:rPr>
            <w:noProof/>
            <w:webHidden/>
          </w:rPr>
          <w:fldChar w:fldCharType="separate"/>
        </w:r>
        <w:r w:rsidR="005B37B5">
          <w:rPr>
            <w:noProof/>
            <w:webHidden/>
          </w:rPr>
          <w:t>27</w:t>
        </w:r>
        <w:r w:rsidR="005B37B5">
          <w:rPr>
            <w:noProof/>
            <w:webHidden/>
          </w:rPr>
          <w:fldChar w:fldCharType="end"/>
        </w:r>
      </w:hyperlink>
    </w:p>
    <w:p w14:paraId="58B864CB" w14:textId="371163BC" w:rsidR="005B37B5" w:rsidRDefault="00B30C2F">
      <w:pPr>
        <w:pStyle w:val="TOC3"/>
        <w:tabs>
          <w:tab w:val="right" w:leader="dot" w:pos="5030"/>
        </w:tabs>
        <w:rPr>
          <w:rFonts w:eastAsiaTheme="minorEastAsia"/>
          <w:smallCaps w:val="0"/>
          <w:noProof/>
          <w:sz w:val="22"/>
          <w:lang w:val="en-US" w:eastAsia="zh-CN" w:bidi="ar-SA"/>
        </w:rPr>
      </w:pPr>
      <w:hyperlink w:anchor="_Toc447100704" w:history="1">
        <w:r w:rsidR="005B37B5" w:rsidRPr="00296D18">
          <w:rPr>
            <w:rStyle w:val="Hyperlink"/>
            <w:noProof/>
          </w:rPr>
          <w:t>Bing</w:t>
        </w:r>
        <w:r w:rsidR="005B37B5" w:rsidRPr="00296D18">
          <w:rPr>
            <w:rStyle w:val="Hyperlink"/>
            <w:noProof/>
            <w:lang w:val="ru-RU"/>
          </w:rPr>
          <w:t xml:space="preserve"> </w:t>
        </w:r>
        <w:r w:rsidR="005B37B5" w:rsidRPr="00296D18">
          <w:rPr>
            <w:rStyle w:val="Hyperlink"/>
            <w:noProof/>
          </w:rPr>
          <w:t>Maps</w:t>
        </w:r>
        <w:r w:rsidR="005B37B5">
          <w:rPr>
            <w:noProof/>
            <w:webHidden/>
          </w:rPr>
          <w:tab/>
        </w:r>
        <w:r w:rsidR="005B37B5">
          <w:rPr>
            <w:noProof/>
            <w:webHidden/>
          </w:rPr>
          <w:fldChar w:fldCharType="begin"/>
        </w:r>
        <w:r w:rsidR="005B37B5">
          <w:rPr>
            <w:noProof/>
            <w:webHidden/>
          </w:rPr>
          <w:instrText xml:space="preserve"> PAGEREF _Toc447100704 \h </w:instrText>
        </w:r>
        <w:r w:rsidR="005B37B5">
          <w:rPr>
            <w:noProof/>
            <w:webHidden/>
          </w:rPr>
        </w:r>
        <w:r w:rsidR="005B37B5">
          <w:rPr>
            <w:noProof/>
            <w:webHidden/>
          </w:rPr>
          <w:fldChar w:fldCharType="separate"/>
        </w:r>
        <w:r w:rsidR="005B37B5">
          <w:rPr>
            <w:noProof/>
            <w:webHidden/>
          </w:rPr>
          <w:t>27</w:t>
        </w:r>
        <w:r w:rsidR="005B37B5">
          <w:rPr>
            <w:noProof/>
            <w:webHidden/>
          </w:rPr>
          <w:fldChar w:fldCharType="end"/>
        </w:r>
      </w:hyperlink>
    </w:p>
    <w:p w14:paraId="34FFA9C5" w14:textId="7DC931B2" w:rsidR="005B37B5" w:rsidRDefault="00B30C2F">
      <w:pPr>
        <w:pStyle w:val="TOC3"/>
        <w:tabs>
          <w:tab w:val="right" w:leader="dot" w:pos="5030"/>
        </w:tabs>
        <w:rPr>
          <w:rFonts w:eastAsiaTheme="minorEastAsia"/>
          <w:smallCaps w:val="0"/>
          <w:noProof/>
          <w:sz w:val="22"/>
          <w:lang w:val="en-US" w:eastAsia="zh-CN" w:bidi="ar-SA"/>
        </w:rPr>
      </w:pPr>
      <w:hyperlink w:anchor="_Toc447100705" w:history="1">
        <w:r w:rsidR="005B37B5" w:rsidRPr="00296D18">
          <w:rPr>
            <w:rStyle w:val="Hyperlink"/>
            <w:noProof/>
            <w:lang w:val="ru-RU"/>
          </w:rPr>
          <w:t>Професионални услуги</w:t>
        </w:r>
        <w:r w:rsidR="005B37B5">
          <w:rPr>
            <w:noProof/>
            <w:webHidden/>
          </w:rPr>
          <w:tab/>
        </w:r>
        <w:r w:rsidR="005B37B5">
          <w:rPr>
            <w:noProof/>
            <w:webHidden/>
          </w:rPr>
          <w:fldChar w:fldCharType="begin"/>
        </w:r>
        <w:r w:rsidR="005B37B5">
          <w:rPr>
            <w:noProof/>
            <w:webHidden/>
          </w:rPr>
          <w:instrText xml:space="preserve"> PAGEREF _Toc447100705 \h </w:instrText>
        </w:r>
        <w:r w:rsidR="005B37B5">
          <w:rPr>
            <w:noProof/>
            <w:webHidden/>
          </w:rPr>
        </w:r>
        <w:r w:rsidR="005B37B5">
          <w:rPr>
            <w:noProof/>
            <w:webHidden/>
          </w:rPr>
          <w:fldChar w:fldCharType="separate"/>
        </w:r>
        <w:r w:rsidR="005B37B5">
          <w:rPr>
            <w:noProof/>
            <w:webHidden/>
          </w:rPr>
          <w:t>27</w:t>
        </w:r>
        <w:r w:rsidR="005B37B5">
          <w:rPr>
            <w:noProof/>
            <w:webHidden/>
          </w:rPr>
          <w:fldChar w:fldCharType="end"/>
        </w:r>
      </w:hyperlink>
    </w:p>
    <w:p w14:paraId="4F20C53B" w14:textId="0DFABF6C" w:rsidR="005B37B5" w:rsidRDefault="00B30C2F">
      <w:pPr>
        <w:pStyle w:val="TOC3"/>
        <w:tabs>
          <w:tab w:val="right" w:leader="dot" w:pos="5030"/>
        </w:tabs>
        <w:rPr>
          <w:rFonts w:eastAsiaTheme="minorEastAsia"/>
          <w:smallCaps w:val="0"/>
          <w:noProof/>
          <w:sz w:val="22"/>
          <w:lang w:val="en-US" w:eastAsia="zh-CN" w:bidi="ar-SA"/>
        </w:rPr>
      </w:pPr>
      <w:hyperlink w:anchor="_Toc447100706" w:history="1">
        <w:r w:rsidR="005B37B5" w:rsidRPr="00296D18">
          <w:rPr>
            <w:rStyle w:val="Hyperlink"/>
            <w:noProof/>
            <w:lang w:val="ru-RU"/>
          </w:rPr>
          <w:t xml:space="preserve">Бележка за Визуалния стандарт </w:t>
        </w:r>
        <w:r w:rsidR="005B37B5" w:rsidRPr="00296D18">
          <w:rPr>
            <w:rStyle w:val="Hyperlink"/>
            <w:noProof/>
          </w:rPr>
          <w:t>H</w:t>
        </w:r>
        <w:r w:rsidR="005B37B5" w:rsidRPr="00296D18">
          <w:rPr>
            <w:rStyle w:val="Hyperlink"/>
            <w:noProof/>
            <w:lang w:val="ru-RU"/>
          </w:rPr>
          <w:t>.264/</w:t>
        </w:r>
        <w:r w:rsidR="005B37B5" w:rsidRPr="00296D18">
          <w:rPr>
            <w:rStyle w:val="Hyperlink"/>
            <w:noProof/>
          </w:rPr>
          <w:t>AVC</w:t>
        </w:r>
        <w:r w:rsidR="005B37B5" w:rsidRPr="00296D18">
          <w:rPr>
            <w:rStyle w:val="Hyperlink"/>
            <w:noProof/>
            <w:lang w:val="ru-RU"/>
          </w:rPr>
          <w:t xml:space="preserve">, Видеостандарта </w:t>
        </w:r>
        <w:r w:rsidR="005B37B5" w:rsidRPr="00296D18">
          <w:rPr>
            <w:rStyle w:val="Hyperlink"/>
            <w:noProof/>
          </w:rPr>
          <w:t>VC</w:t>
        </w:r>
        <w:r w:rsidR="005B37B5" w:rsidRPr="00296D18">
          <w:rPr>
            <w:rStyle w:val="Hyperlink"/>
            <w:noProof/>
            <w:lang w:val="ru-RU"/>
          </w:rPr>
          <w:t xml:space="preserve">-1, Визуалния стандарт </w:t>
        </w:r>
        <w:r w:rsidR="005B37B5" w:rsidRPr="00296D18">
          <w:rPr>
            <w:rStyle w:val="Hyperlink"/>
            <w:noProof/>
          </w:rPr>
          <w:t>MPEG</w:t>
        </w:r>
        <w:r w:rsidR="005B37B5" w:rsidRPr="00296D18">
          <w:rPr>
            <w:rStyle w:val="Hyperlink"/>
            <w:noProof/>
            <w:lang w:val="ru-RU"/>
          </w:rPr>
          <w:t xml:space="preserve">-4 Част 2 и Видеостандарта </w:t>
        </w:r>
        <w:r w:rsidR="005B37B5" w:rsidRPr="00296D18">
          <w:rPr>
            <w:rStyle w:val="Hyperlink"/>
            <w:noProof/>
          </w:rPr>
          <w:t>MPEG</w:t>
        </w:r>
        <w:r w:rsidR="005B37B5" w:rsidRPr="00296D18">
          <w:rPr>
            <w:rStyle w:val="Hyperlink"/>
            <w:noProof/>
            <w:lang w:val="ru-RU"/>
          </w:rPr>
          <w:t>-2</w:t>
        </w:r>
        <w:r w:rsidR="005B37B5">
          <w:rPr>
            <w:noProof/>
            <w:webHidden/>
          </w:rPr>
          <w:tab/>
        </w:r>
        <w:r w:rsidR="005B37B5">
          <w:rPr>
            <w:noProof/>
            <w:webHidden/>
          </w:rPr>
          <w:fldChar w:fldCharType="begin"/>
        </w:r>
        <w:r w:rsidR="005B37B5">
          <w:rPr>
            <w:noProof/>
            <w:webHidden/>
          </w:rPr>
          <w:instrText xml:space="preserve"> PAGEREF _Toc447100706 \h </w:instrText>
        </w:r>
        <w:r w:rsidR="005B37B5">
          <w:rPr>
            <w:noProof/>
            <w:webHidden/>
          </w:rPr>
        </w:r>
        <w:r w:rsidR="005B37B5">
          <w:rPr>
            <w:noProof/>
            <w:webHidden/>
          </w:rPr>
          <w:fldChar w:fldCharType="separate"/>
        </w:r>
        <w:r w:rsidR="005B37B5">
          <w:rPr>
            <w:noProof/>
            <w:webHidden/>
          </w:rPr>
          <w:t>28</w:t>
        </w:r>
        <w:r w:rsidR="005B37B5">
          <w:rPr>
            <w:noProof/>
            <w:webHidden/>
          </w:rPr>
          <w:fldChar w:fldCharType="end"/>
        </w:r>
      </w:hyperlink>
    </w:p>
    <w:p w14:paraId="373B3A08" w14:textId="2E7BAB1F" w:rsidR="005B37B5" w:rsidRDefault="00B30C2F">
      <w:pPr>
        <w:pStyle w:val="TOC1"/>
        <w:tabs>
          <w:tab w:val="right" w:leader="dot" w:pos="5030"/>
        </w:tabs>
        <w:rPr>
          <w:rFonts w:eastAsiaTheme="minorEastAsia"/>
          <w:b w:val="0"/>
          <w:caps w:val="0"/>
          <w:noProof/>
          <w:sz w:val="22"/>
          <w:lang w:val="en-US" w:eastAsia="zh-CN" w:bidi="ar-SA"/>
        </w:rPr>
      </w:pPr>
      <w:hyperlink w:anchor="_Toc447100707" w:history="1">
        <w:r w:rsidR="005B37B5" w:rsidRPr="00296D18">
          <w:rPr>
            <w:rStyle w:val="Hyperlink"/>
            <w:noProof/>
          </w:rPr>
          <w:t>Приложение 2 – Пакети с лицензи за абонамент</w:t>
        </w:r>
        <w:r w:rsidR="005B37B5">
          <w:rPr>
            <w:noProof/>
            <w:webHidden/>
          </w:rPr>
          <w:tab/>
        </w:r>
        <w:r w:rsidR="005B37B5">
          <w:rPr>
            <w:noProof/>
            <w:webHidden/>
          </w:rPr>
          <w:fldChar w:fldCharType="begin"/>
        </w:r>
        <w:r w:rsidR="005B37B5">
          <w:rPr>
            <w:noProof/>
            <w:webHidden/>
          </w:rPr>
          <w:instrText xml:space="preserve"> PAGEREF _Toc447100707 \h </w:instrText>
        </w:r>
        <w:r w:rsidR="005B37B5">
          <w:rPr>
            <w:noProof/>
            <w:webHidden/>
          </w:rPr>
        </w:r>
        <w:r w:rsidR="005B37B5">
          <w:rPr>
            <w:noProof/>
            <w:webHidden/>
          </w:rPr>
          <w:fldChar w:fldCharType="separate"/>
        </w:r>
        <w:r w:rsidR="005B37B5">
          <w:rPr>
            <w:noProof/>
            <w:webHidden/>
          </w:rPr>
          <w:t>29</w:t>
        </w:r>
        <w:r w:rsidR="005B37B5">
          <w:rPr>
            <w:noProof/>
            <w:webHidden/>
          </w:rPr>
          <w:fldChar w:fldCharType="end"/>
        </w:r>
      </w:hyperlink>
    </w:p>
    <w:p w14:paraId="762E1753" w14:textId="0F473FE4" w:rsidR="005B37B5" w:rsidRDefault="00B30C2F">
      <w:pPr>
        <w:pStyle w:val="TOC1"/>
        <w:tabs>
          <w:tab w:val="right" w:leader="dot" w:pos="5030"/>
        </w:tabs>
        <w:rPr>
          <w:rFonts w:eastAsiaTheme="minorEastAsia"/>
          <w:b w:val="0"/>
          <w:caps w:val="0"/>
          <w:noProof/>
          <w:sz w:val="22"/>
          <w:lang w:val="en-US" w:eastAsia="zh-CN" w:bidi="ar-SA"/>
        </w:rPr>
      </w:pPr>
      <w:hyperlink w:anchor="_Toc447100708" w:history="1">
        <w:r w:rsidR="005B37B5" w:rsidRPr="00296D18">
          <w:rPr>
            <w:rStyle w:val="Hyperlink"/>
            <w:noProof/>
          </w:rPr>
          <w:t>Приложение 3 – Стандартните договорни клаузи (Изпълнители за обработване на данни)</w:t>
        </w:r>
        <w:r w:rsidR="005B37B5">
          <w:rPr>
            <w:noProof/>
            <w:webHidden/>
          </w:rPr>
          <w:tab/>
        </w:r>
        <w:r w:rsidR="005B37B5">
          <w:rPr>
            <w:noProof/>
            <w:webHidden/>
          </w:rPr>
          <w:fldChar w:fldCharType="begin"/>
        </w:r>
        <w:r w:rsidR="005B37B5">
          <w:rPr>
            <w:noProof/>
            <w:webHidden/>
          </w:rPr>
          <w:instrText xml:space="preserve"> PAGEREF _Toc447100708 \h </w:instrText>
        </w:r>
        <w:r w:rsidR="005B37B5">
          <w:rPr>
            <w:noProof/>
            <w:webHidden/>
          </w:rPr>
        </w:r>
        <w:r w:rsidR="005B37B5">
          <w:rPr>
            <w:noProof/>
            <w:webHidden/>
          </w:rPr>
          <w:fldChar w:fldCharType="separate"/>
        </w:r>
        <w:r w:rsidR="005B37B5">
          <w:rPr>
            <w:noProof/>
            <w:webHidden/>
          </w:rPr>
          <w:t>31</w:t>
        </w:r>
        <w:r w:rsidR="005B37B5">
          <w:rPr>
            <w:noProof/>
            <w:webHidden/>
          </w:rPr>
          <w:fldChar w:fldCharType="end"/>
        </w:r>
      </w:hyperlink>
    </w:p>
    <w:p w14:paraId="092C9288" w14:textId="6D9D6A4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7100630"/>
      <w:r>
        <w:lastRenderedPageBreak/>
        <w:t>Въведение</w:t>
      </w:r>
      <w:bookmarkEnd w:id="3"/>
      <w:bookmarkEnd w:id="4"/>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B95770" w:rsidRDefault="003F6CEE" w:rsidP="00000F05">
      <w:pPr>
        <w:pStyle w:val="ProductList-Offering1Heading"/>
        <w:rPr>
          <w:lang w:val="ru-RU"/>
        </w:rPr>
      </w:pPr>
      <w:bookmarkStart w:id="5" w:name="_Toc447100631"/>
      <w:r w:rsidRPr="00B95770">
        <w:rPr>
          <w:lang w:val="ru-RU"/>
        </w:rPr>
        <w:t>Предишни версии</w:t>
      </w:r>
      <w:bookmarkEnd w:id="5"/>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9"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686A3585" w14:textId="77777777" w:rsidR="00CB3F78" w:rsidRPr="00227E59" w:rsidRDefault="00CB3F78" w:rsidP="00000F05">
      <w:pPr>
        <w:pStyle w:val="ProductList-Offering1Heading"/>
      </w:pPr>
      <w:bookmarkStart w:id="6" w:name="_Toc417892041"/>
      <w:bookmarkStart w:id="7" w:name="_Toc412644871"/>
      <w:bookmarkStart w:id="8" w:name="_Toc447100632"/>
      <w:bookmarkStart w:id="9" w:name="_Toc378147615"/>
      <w:bookmarkStart w:id="10" w:name="_Toc378151517"/>
      <w:bookmarkStart w:id="11" w:name="_Toc379797094"/>
      <w:bookmarkStart w:id="12" w:name="_Toc380513120"/>
      <w:bookmarkStart w:id="13" w:name="_Toc380655159"/>
      <w:bookmarkStart w:id="14" w:name="_Toc383415077"/>
      <w:r w:rsidRPr="00227E59">
        <w:t>Уточнения и резюме на промените</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290EAE" w:rsidRPr="00227E59" w14:paraId="00574C26" w14:textId="77777777" w:rsidTr="00BE056D">
        <w:trPr>
          <w:tblHeader/>
        </w:trPr>
        <w:tc>
          <w:tcPr>
            <w:tcW w:w="5400" w:type="dxa"/>
            <w:shd w:val="clear" w:color="auto" w:fill="0072C6"/>
          </w:tcPr>
          <w:p w14:paraId="4D942D92" w14:textId="0F7F0C87" w:rsidR="00290EAE" w:rsidRPr="00227E59" w:rsidRDefault="00290EAE" w:rsidP="00290EAE">
            <w:pPr>
              <w:pStyle w:val="ProductList-Body"/>
              <w:spacing w:before="20" w:after="20"/>
              <w:rPr>
                <w:color w:val="FFFFFF" w:themeColor="background1"/>
              </w:rPr>
            </w:pPr>
            <w:r>
              <w:rPr>
                <w:color w:val="FFFFFF" w:themeColor="background1"/>
                <w:sz w:val="16"/>
              </w:rPr>
              <w:t>Допълнения</w:t>
            </w:r>
          </w:p>
        </w:tc>
        <w:tc>
          <w:tcPr>
            <w:tcW w:w="5400" w:type="dxa"/>
            <w:shd w:val="clear" w:color="auto" w:fill="0072C6"/>
          </w:tcPr>
          <w:p w14:paraId="48A5165A" w14:textId="460A2AD7" w:rsidR="00290EAE" w:rsidRPr="00227E59" w:rsidRDefault="00290EAE" w:rsidP="00290EAE">
            <w:pPr>
              <w:pStyle w:val="ProductList-Body"/>
              <w:spacing w:before="20" w:after="20"/>
              <w:rPr>
                <w:color w:val="FFFFFF" w:themeColor="background1"/>
              </w:rPr>
            </w:pPr>
            <w:r>
              <w:rPr>
                <w:color w:val="FFFFFF" w:themeColor="background1"/>
                <w:sz w:val="16"/>
              </w:rPr>
              <w:t>Премахвания</w:t>
            </w:r>
          </w:p>
        </w:tc>
      </w:tr>
      <w:tr w:rsidR="008553F6" w:rsidRPr="00227E59" w14:paraId="3974E1F4" w14:textId="77777777" w:rsidTr="00BE056D">
        <w:tc>
          <w:tcPr>
            <w:tcW w:w="5400" w:type="dxa"/>
          </w:tcPr>
          <w:p w14:paraId="3010EBED" w14:textId="0DA9F909" w:rsidR="008553F6" w:rsidRPr="00227E59" w:rsidRDefault="008553F6" w:rsidP="008553F6">
            <w:pPr>
              <w:pStyle w:val="ProductList-Body"/>
            </w:pPr>
            <w:r w:rsidRPr="00EC084B">
              <w:rPr>
                <w:rFonts w:asciiTheme="majorHAnsi" w:hAnsiTheme="majorHAnsi"/>
                <w:sz w:val="16"/>
                <w:szCs w:val="16"/>
              </w:rPr>
              <w:t>Потребление на Skype за бизнеса през PSTN</w:t>
            </w:r>
          </w:p>
        </w:tc>
        <w:tc>
          <w:tcPr>
            <w:tcW w:w="5400" w:type="dxa"/>
          </w:tcPr>
          <w:p w14:paraId="1437BDB1" w14:textId="01333F56" w:rsidR="008553F6" w:rsidRPr="00227E59" w:rsidRDefault="008553F6" w:rsidP="008553F6">
            <w:pPr>
              <w:pStyle w:val="ProductList-Body"/>
            </w:pPr>
          </w:p>
        </w:tc>
      </w:tr>
    </w:tbl>
    <w:p w14:paraId="540D1F63" w14:textId="77777777" w:rsidR="00CB3F78" w:rsidRPr="00227E59" w:rsidRDefault="00CB3F78" w:rsidP="00CB3F78">
      <w:pPr>
        <w:pStyle w:val="ProductList-Body"/>
      </w:pPr>
    </w:p>
    <w:p w14:paraId="683FCCA2" w14:textId="77777777" w:rsidR="008553F6" w:rsidRPr="00EC084B" w:rsidRDefault="008553F6" w:rsidP="008553F6">
      <w:pPr>
        <w:pStyle w:val="ProductList-ClauseHeading"/>
        <w:rPr>
          <w:szCs w:val="18"/>
        </w:rPr>
      </w:pPr>
      <w:r w:rsidRPr="00EC084B">
        <w:rPr>
          <w:szCs w:val="18"/>
        </w:rPr>
        <w:t>Условия за обработване на данни</w:t>
      </w:r>
    </w:p>
    <w:p w14:paraId="729A59E9" w14:textId="4BCEDE7B" w:rsidR="008553F6" w:rsidRPr="00EC084B" w:rsidRDefault="00B30C2F" w:rsidP="008553F6">
      <w:pPr>
        <w:pStyle w:val="ProductList-Body"/>
        <w:rPr>
          <w:szCs w:val="18"/>
        </w:rPr>
      </w:pPr>
      <w:hyperlink w:anchor="MicrosoftDynamicsOnlineServices" w:history="1">
        <w:r w:rsidR="008553F6" w:rsidRPr="00EC084B">
          <w:rPr>
            <w:rStyle w:val="Hyperlink"/>
            <w:szCs w:val="18"/>
          </w:rPr>
          <w:t>Microsoft Dynamics Online Services</w:t>
        </w:r>
      </w:hyperlink>
      <w:r w:rsidR="008553F6" w:rsidRPr="00EC084B">
        <w:rPr>
          <w:szCs w:val="18"/>
        </w:rPr>
        <w:t>: Към Microsoft Dynamics CRM Online е добавен Field Service.</w:t>
      </w:r>
    </w:p>
    <w:p w14:paraId="2678318A" w14:textId="4FEBDD3D" w:rsidR="008553F6" w:rsidRPr="00EC084B" w:rsidRDefault="00B30C2F" w:rsidP="008553F6">
      <w:pPr>
        <w:pStyle w:val="ProductList-Body"/>
        <w:rPr>
          <w:szCs w:val="18"/>
        </w:rPr>
      </w:pPr>
      <w:hyperlink w:anchor="MicrosoftAzureCoreServices" w:history="1">
        <w:r w:rsidR="008553F6" w:rsidRPr="00EC084B">
          <w:rPr>
            <w:rStyle w:val="Hyperlink"/>
            <w:szCs w:val="18"/>
          </w:rPr>
          <w:t>Основни услуги на Microsoft Azure</w:t>
        </w:r>
      </w:hyperlink>
      <w:r w:rsidR="008553F6" w:rsidRPr="00EC084B">
        <w:rPr>
          <w:szCs w:val="18"/>
        </w:rPr>
        <w:t>: Добавени са приложения на API, Центрове за събития и Инструмент за балансиране на натоварване. Mobile Services е преименуван на Mobile Apps, а Web Sites е преименуван на Web Apps.</w:t>
      </w:r>
    </w:p>
    <w:p w14:paraId="6C113234" w14:textId="77777777" w:rsidR="008553F6" w:rsidRPr="00EC084B" w:rsidRDefault="008553F6" w:rsidP="008553F6">
      <w:pPr>
        <w:pStyle w:val="ProductList-Body"/>
        <w:rPr>
          <w:szCs w:val="18"/>
        </w:rPr>
      </w:pPr>
    </w:p>
    <w:p w14:paraId="6ABFE222" w14:textId="77777777" w:rsidR="008553F6" w:rsidRPr="00EC084B" w:rsidRDefault="008553F6" w:rsidP="008553F6">
      <w:pPr>
        <w:pStyle w:val="ProductList-ClauseHeading"/>
        <w:rPr>
          <w:szCs w:val="18"/>
        </w:rPr>
      </w:pPr>
      <w:r w:rsidRPr="00EC084B">
        <w:rPr>
          <w:szCs w:val="18"/>
        </w:rPr>
        <w:t>Специфични условия за Онлайн услуги</w:t>
      </w:r>
    </w:p>
    <w:p w14:paraId="5E532C42" w14:textId="0C56D3BC" w:rsidR="008553F6" w:rsidRPr="00EC084B" w:rsidRDefault="00B30C2F" w:rsidP="008553F6">
      <w:pPr>
        <w:pStyle w:val="ProductList-Body"/>
        <w:rPr>
          <w:szCs w:val="18"/>
        </w:rPr>
      </w:pPr>
      <w:hyperlink w:anchor="Office365Applications" w:history="1">
        <w:r w:rsidR="008553F6" w:rsidRPr="00EC084B">
          <w:rPr>
            <w:rStyle w:val="Hyperlink"/>
            <w:szCs w:val="18"/>
          </w:rPr>
          <w:t>Приложения на Office 365</w:t>
        </w:r>
      </w:hyperlink>
      <w:r w:rsidR="008553F6" w:rsidRPr="00EC084B">
        <w:rPr>
          <w:szCs w:val="18"/>
        </w:rPr>
        <w:t>: Office Online Server заменя Office Web Apps Server 2013.</w:t>
      </w:r>
    </w:p>
    <w:p w14:paraId="37D5CE1F" w14:textId="77777777" w:rsidR="008553F6" w:rsidRPr="00EC084B" w:rsidRDefault="008553F6" w:rsidP="008553F6">
      <w:pPr>
        <w:pStyle w:val="ProductList-Body"/>
        <w:tabs>
          <w:tab w:val="left" w:pos="360"/>
        </w:tabs>
        <w:rPr>
          <w:color w:val="000000" w:themeColor="text1"/>
          <w:szCs w:val="18"/>
        </w:rPr>
      </w:pPr>
    </w:p>
    <w:p w14:paraId="2051558D" w14:textId="77777777" w:rsidR="008553F6" w:rsidRPr="00EC084B" w:rsidRDefault="008553F6" w:rsidP="008553F6">
      <w:pPr>
        <w:pStyle w:val="ProductList-ClauseHeading"/>
        <w:rPr>
          <w:szCs w:val="18"/>
        </w:rPr>
      </w:pPr>
      <w:r w:rsidRPr="00EC084B">
        <w:rPr>
          <w:szCs w:val="18"/>
        </w:rPr>
        <w:t>Приложение 1 – Бележки</w:t>
      </w:r>
    </w:p>
    <w:p w14:paraId="6B4BD757" w14:textId="321174F7" w:rsidR="008553F6" w:rsidRPr="00EC084B" w:rsidRDefault="00B30C2F" w:rsidP="008553F6">
      <w:pPr>
        <w:pStyle w:val="ProductList-Body"/>
        <w:rPr>
          <w:szCs w:val="18"/>
        </w:rPr>
      </w:pPr>
      <w:hyperlink w:anchor="ProfessionalServices" w:history="1">
        <w:r w:rsidR="008553F6" w:rsidRPr="00EC084B">
          <w:rPr>
            <w:rStyle w:val="Hyperlink"/>
            <w:szCs w:val="18"/>
          </w:rPr>
          <w:t>Професионални услуги</w:t>
        </w:r>
      </w:hyperlink>
      <w:r w:rsidR="008553F6" w:rsidRPr="00EC084B">
        <w:rPr>
          <w:szCs w:val="18"/>
        </w:rPr>
        <w:t>: Въведението е редактирано, за да се разясни, че Професионалните услуги са различни от Онлайн услугите и за Професионалните услуги се прилагат различни условия.</w:t>
      </w:r>
    </w:p>
    <w:p w14:paraId="57910BA1" w14:textId="77777777" w:rsidR="008553F6" w:rsidRPr="00EC084B" w:rsidRDefault="008553F6" w:rsidP="008553F6">
      <w:pPr>
        <w:pStyle w:val="ProductList-Body"/>
        <w:tabs>
          <w:tab w:val="left" w:pos="360"/>
        </w:tabs>
        <w:rPr>
          <w:color w:val="000000" w:themeColor="text1"/>
          <w:szCs w:val="18"/>
        </w:rPr>
      </w:pPr>
    </w:p>
    <w:p w14:paraId="72781666" w14:textId="77777777" w:rsidR="008553F6" w:rsidRPr="00EC084B" w:rsidRDefault="008553F6" w:rsidP="008553F6">
      <w:pPr>
        <w:pStyle w:val="ProductList-ClauseHeading"/>
        <w:rPr>
          <w:szCs w:val="18"/>
        </w:rPr>
      </w:pPr>
      <w:r w:rsidRPr="00EC084B">
        <w:rPr>
          <w:szCs w:val="18"/>
        </w:rPr>
        <w:t>Приложение 2 – Пакети с лицензи за абонамент</w:t>
      </w:r>
    </w:p>
    <w:p w14:paraId="04002B03" w14:textId="77777777" w:rsidR="008553F6" w:rsidRPr="00EC084B" w:rsidRDefault="00B30C2F" w:rsidP="008553F6">
      <w:pPr>
        <w:pStyle w:val="ProductList-Body"/>
        <w:rPr>
          <w:szCs w:val="18"/>
        </w:rPr>
      </w:pPr>
      <w:hyperlink w:anchor="Attachment2" w:history="1">
        <w:r w:rsidR="008553F6" w:rsidRPr="00EC084B">
          <w:rPr>
            <w:rStyle w:val="Hyperlink"/>
            <w:szCs w:val="18"/>
          </w:rPr>
          <w:t>Таблица на Пакети с лицензи за абонамент</w:t>
        </w:r>
      </w:hyperlink>
      <w:r w:rsidR="008553F6" w:rsidRPr="00EC084B">
        <w:rPr>
          <w:szCs w:val="18"/>
        </w:rPr>
        <w:t>: Добавен е Office 365 E5.</w:t>
      </w:r>
    </w:p>
    <w:p w14:paraId="2EC67CD7" w14:textId="77777777" w:rsidR="00470339" w:rsidRPr="00927E5E" w:rsidRDefault="00B30C2F"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4A805395" w14:textId="77777777" w:rsidR="00E81045" w:rsidRDefault="00E81045" w:rsidP="00E81045">
      <w:pPr>
        <w:pStyle w:val="ProductList-Body"/>
        <w:tabs>
          <w:tab w:val="left" w:pos="360"/>
        </w:tabs>
        <w:rPr>
          <w:color w:val="000000" w:themeColor="text1"/>
        </w:rPr>
      </w:pPr>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7100633"/>
      <w:bookmarkEnd w:id="9"/>
      <w:bookmarkEnd w:id="10"/>
      <w:bookmarkEnd w:id="11"/>
      <w:bookmarkEnd w:id="12"/>
      <w:bookmarkEnd w:id="13"/>
      <w:bookmarkEnd w:id="14"/>
      <w:r>
        <w:lastRenderedPageBreak/>
        <w:t>Общи условия</w:t>
      </w:r>
      <w:bookmarkEnd w:id="15"/>
      <w:bookmarkEnd w:id="16"/>
    </w:p>
    <w:p w14:paraId="13E595AA" w14:textId="61DB1DA9" w:rsidR="00730B3A" w:rsidRPr="00690C65" w:rsidRDefault="000E12E7"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r w:rsidR="00730B3A">
        <w:t>.</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17" w:name="_Toc447100634"/>
      <w:r>
        <w:t>Определения</w:t>
      </w:r>
      <w:bookmarkEnd w:id="17"/>
    </w:p>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29C4457B" w14:textId="3041E55F" w:rsidR="00103924" w:rsidRPr="00690C65" w:rsidRDefault="00874919" w:rsidP="00337870">
      <w:pPr>
        <w:pStyle w:val="ProductList-Body"/>
        <w:spacing w:after="120"/>
      </w:pPr>
      <w:r>
        <w:t>„Продукт, който не е на Microsoft“ означава всеки софтуер, данни, услуга, уеб сайт или продукт с марка на трето лице.</w:t>
      </w:r>
    </w:p>
    <w:p w14:paraId="4D1106AF" w14:textId="77777777" w:rsidR="0090081E" w:rsidRPr="00874919" w:rsidRDefault="0090081E" w:rsidP="009008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Условията за продукти се намират на адрес </w:t>
      </w:r>
      <w:hyperlink r:id="rId21" w:history="1">
        <w:r>
          <w:rPr>
            <w:rStyle w:val="Hyperlink"/>
          </w:rPr>
          <w:t>http://go.microsoft.com/?linkid=9839207</w:t>
        </w:r>
      </w:hyperlink>
      <w:r w:rsidRPr="008C3281">
        <w:t>.</w:t>
      </w:r>
    </w:p>
    <w:p w14:paraId="44145F90" w14:textId="6B543F54" w:rsidR="00103924" w:rsidRPr="00690C65" w:rsidRDefault="0090081E" w:rsidP="00337870">
      <w:pPr>
        <w:pStyle w:val="ProductList-Body"/>
        <w:spacing w:after="120"/>
      </w:pPr>
      <w:r w:rsidDel="0090081E">
        <w:t xml:space="preserve"> </w:t>
      </w:r>
      <w:r w:rsidR="00874919">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72678E23" w14:textId="178D61A7" w:rsidR="00730B3A" w:rsidRPr="00690C65" w:rsidRDefault="00337870" w:rsidP="00103924">
      <w:pPr>
        <w:pStyle w:val="ProductList-Body"/>
      </w:pPr>
      <w:r>
        <w:t>„ЛА“ означава лиценз за абонамент.</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7100635"/>
      <w:r>
        <w:t>Актуализации на условията за Онлайн услугите</w:t>
      </w:r>
      <w:bookmarkEnd w:id="18"/>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7100636"/>
      <w:r>
        <w:t>Регулаторни промени и международна наличност</w:t>
      </w:r>
      <w:bookmarkEnd w:id="19"/>
    </w:p>
    <w:p w14:paraId="3A70F627" w14:textId="6B0942DA" w:rsidR="00103924" w:rsidRPr="00690C65"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7100637"/>
      <w:r>
        <w:t>Съхранение на данни</w:t>
      </w:r>
      <w:bookmarkEnd w:id="20"/>
    </w:p>
    <w:p w14:paraId="1645CC39" w14:textId="1401525A" w:rsidR="00103924" w:rsidRPr="00690C65" w:rsidRDefault="000E12E7" w:rsidP="00337870">
      <w:pPr>
        <w:pStyle w:val="ProductList-Body"/>
        <w:spacing w:after="120"/>
      </w:pPr>
      <w:r>
        <w:t>Във всеки момент по време на срока на абонамента на Клиента, той ще има възможност да осъществява достъп до и да извлича Клиентските данни, съхранявани във всяка Онлайн услуга. Освен за безплатните пробни версии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r w:rsidR="00D92296">
        <w:t>.</w:t>
      </w:r>
    </w:p>
    <w:p w14:paraId="0950D160" w14:textId="4DB260CB" w:rsidR="00103924" w:rsidRPr="00690C65" w:rsidRDefault="00103924" w:rsidP="00103924">
      <w:pPr>
        <w:pStyle w:val="ProductList-Body"/>
      </w:pPr>
      <w:r>
        <w:lastRenderedPageBreak/>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7100638"/>
      <w:r>
        <w:t>Използване на софтуера с Онлайн услугата</w:t>
      </w:r>
      <w:bookmarkEnd w:id="21"/>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6C332121" w:rsidR="00103924" w:rsidRPr="00690C65" w:rsidRDefault="00103924"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7100639"/>
      <w:r>
        <w:t>Продукти, които не са на Microsoft</w:t>
      </w:r>
      <w:bookmarkEnd w:id="22"/>
    </w:p>
    <w:p w14:paraId="717B1BE0" w14:textId="22E9601F" w:rsidR="00103924" w:rsidRPr="00690C65" w:rsidRDefault="00AD5F09" w:rsidP="00AD5F09">
      <w:pPr>
        <w:pStyle w:val="ProductList-Body"/>
      </w:pPr>
      <w:r>
        <w:t xml:space="preserve">Microsoft може да предоставя Продукти, които не са на Microsoft, в наличност за Клиента чрез използването на Онлайн услугите от страна на Клиента (например чрез магазин или галерия).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Продукта, който не е на Microsoft, като част от сметката на Клиента за Онлайн услугите. Въпреки това Microsoft не поема никаква отговорност за съответния Продукт, който не е на Microsoft. Единствено Клиентът носи отговорност за всеки Продукт, който не е на Microsoft, инсталиран или използван с дадена Онлайн услуга.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7100640"/>
      <w:r>
        <w:t>Условия за допустимо използване</w:t>
      </w:r>
      <w:bookmarkEnd w:id="23"/>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7100641"/>
      <w:r>
        <w:t>Технически ограничения</w:t>
      </w:r>
      <w:bookmarkEnd w:id="24"/>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7100642"/>
      <w:r>
        <w:t>Съответствие със законите</w:t>
      </w:r>
      <w:bookmarkEnd w:id="25"/>
    </w:p>
    <w:p w14:paraId="4AF31B1C" w14:textId="5CECBED5" w:rsidR="00AD5F09" w:rsidRPr="00690C65" w:rsidRDefault="00AD5F09" w:rsidP="00F824AC">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6B63D384" w14:textId="2FDBD42C" w:rsidR="00AD5F09" w:rsidRPr="00690C65" w:rsidRDefault="00AD5F09" w:rsidP="00AD5F09">
      <w:pPr>
        <w:pStyle w:val="ProductList-Body"/>
      </w:pPr>
      <w:r>
        <w:t>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w:t>
      </w:r>
    </w:p>
    <w:p w14:paraId="6D56C61C" w14:textId="77777777" w:rsidR="003C35CD" w:rsidRDefault="003C35CD" w:rsidP="003C35CD">
      <w:pPr>
        <w:pStyle w:val="ProductList-Body"/>
      </w:pPr>
    </w:p>
    <w:p w14:paraId="0622A63E" w14:textId="77777777" w:rsidR="00564004" w:rsidRPr="005B37B5" w:rsidRDefault="00564004" w:rsidP="005B37B5">
      <w:pPr>
        <w:pStyle w:val="ProductList-SubSubSectionHeading"/>
        <w:outlineLvl w:val="1"/>
      </w:pPr>
      <w:bookmarkStart w:id="26" w:name="_Toc447100643"/>
      <w:r w:rsidRPr="005B37B5">
        <w:t>Услуги за внос/износ</w:t>
      </w:r>
      <w:bookmarkEnd w:id="26"/>
    </w:p>
    <w:p w14:paraId="3E52A766" w14:textId="091791A4" w:rsidR="0090081E" w:rsidRPr="001A5A8F" w:rsidRDefault="00470339" w:rsidP="00564004">
      <w:pPr>
        <w:pStyle w:val="productlist-body0"/>
        <w:rPr>
          <w:rFonts w:asciiTheme="minorHAnsi" w:eastAsiaTheme="minorHAnsi" w:hAnsiTheme="minorHAnsi" w:cstheme="minorBidi"/>
          <w:szCs w:val="22"/>
          <w:lang w:bidi="ar-SA"/>
        </w:rPr>
      </w:pPr>
      <w:r w:rsidRPr="00470339">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00564004">
        <w:rPr>
          <w:rFonts w:asciiTheme="minorHAnsi" w:eastAsiaTheme="minorHAnsi" w:hAnsiTheme="minorHAnsi" w:cstheme="minorBidi"/>
          <w:szCs w:val="22"/>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27" w:name="_Toc447100644"/>
      <w:r>
        <w:t>Електронни известия</w:t>
      </w:r>
      <w:bookmarkEnd w:id="27"/>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47100645"/>
      <w:r>
        <w:t>Превъзлагане на лицензи</w:t>
      </w:r>
      <w:bookmarkEnd w:id="28"/>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47100646"/>
      <w:r>
        <w:t>Компоненти на шрифтове</w:t>
      </w:r>
      <w:bookmarkEnd w:id="29"/>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4DA62778" w14:textId="00153962" w:rsidR="00AD5F09" w:rsidRPr="000964DC" w:rsidRDefault="00AD5F09" w:rsidP="00366C8E">
      <w:pPr>
        <w:pStyle w:val="ProductList-SubSubSectionHeading"/>
        <w:outlineLvl w:val="1"/>
      </w:pPr>
      <w:bookmarkStart w:id="30" w:name="_Toc447100647"/>
      <w:r>
        <w:t>Мултиплексиране</w:t>
      </w:r>
      <w:bookmarkEnd w:id="30"/>
    </w:p>
    <w:p w14:paraId="594AA384" w14:textId="7A451602" w:rsidR="00103924" w:rsidRPr="00690C6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4C56AD17" w14:textId="77777777" w:rsidR="002E0100" w:rsidRPr="00690C65" w:rsidRDefault="00B30C2F"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47100648"/>
      <w:r>
        <w:lastRenderedPageBreak/>
        <w:t>Условия за поверителност и защита</w:t>
      </w:r>
      <w:bookmarkEnd w:id="31"/>
      <w:bookmarkEnd w:id="32"/>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B95770" w:rsidRDefault="00F77036" w:rsidP="00C12CC8">
      <w:pPr>
        <w:pStyle w:val="ProductList-Offering1Heading"/>
        <w:rPr>
          <w:lang w:val="ru-RU"/>
        </w:rPr>
      </w:pPr>
      <w:bookmarkStart w:id="33" w:name="_Toc447100649"/>
      <w:r w:rsidRPr="00B95770">
        <w:rPr>
          <w:lang w:val="ru-RU"/>
        </w:rPr>
        <w:t>Общи условия за поверителност и защита</w:t>
      </w:r>
      <w:bookmarkEnd w:id="33"/>
    </w:p>
    <w:p w14:paraId="0A292299" w14:textId="77777777" w:rsidR="00F77036" w:rsidRPr="00690C65" w:rsidRDefault="00F77036" w:rsidP="00366C8E">
      <w:pPr>
        <w:pStyle w:val="ProductList-SubSubSectionHeading"/>
        <w:outlineLvl w:val="2"/>
      </w:pPr>
      <w:bookmarkStart w:id="34" w:name="_Toc447100650"/>
      <w:r>
        <w:t>Обсег</w:t>
      </w:r>
      <w:bookmarkEnd w:id="34"/>
    </w:p>
    <w:p w14:paraId="6720FC8E" w14:textId="3D96F5F0" w:rsidR="00F77036" w:rsidRPr="00690C65" w:rsidRDefault="00F77036" w:rsidP="00F77036">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API на Translator и Parature (на Microsoft), които се регулират от условията за поверителност и/или защита, посочени по-долу в приложимите </w:t>
      </w:r>
      <w:hyperlink w:anchor="OnlineServiceSpecificTerms" w:history="1">
        <w:r>
          <w:rPr>
            <w:rStyle w:val="Hyperlink"/>
          </w:rPr>
          <w:t>Специфични условия за Онлайн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47100651"/>
      <w:r>
        <w:t>Използване на Клиентски данни</w:t>
      </w:r>
      <w:bookmarkEnd w:id="35"/>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4B71BCD1" w14:textId="77777777" w:rsidR="00D02EF7" w:rsidRDefault="00D02EF7" w:rsidP="00D02EF7">
      <w:pPr>
        <w:pStyle w:val="ProductList-SubSubSectionHeading"/>
        <w:outlineLvl w:val="2"/>
      </w:pPr>
      <w:bookmarkStart w:id="36" w:name="_Toc423959220"/>
      <w:bookmarkStart w:id="37" w:name="_Toc417892060"/>
      <w:bookmarkStart w:id="38" w:name="_Toc447100652"/>
      <w:r>
        <w:t>Изнасяне на информация за Клиентски данни</w:t>
      </w:r>
      <w:bookmarkEnd w:id="36"/>
      <w:bookmarkEnd w:id="37"/>
      <w:bookmarkEnd w:id="38"/>
    </w:p>
    <w:p w14:paraId="65658746" w14:textId="77777777" w:rsidR="00D02EF7" w:rsidRDefault="00D02EF7" w:rsidP="00D02EF7">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0303711C" w14:textId="77777777" w:rsidR="00D02EF7" w:rsidRDefault="00D02EF7" w:rsidP="00D02EF7">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3616E922" w14:textId="77777777" w:rsidR="00D02EF7" w:rsidRDefault="00D02EF7" w:rsidP="00D02EF7">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27FA8C68" w14:textId="77777777" w:rsidR="00D02EF7" w:rsidRDefault="00D02EF7" w:rsidP="00D02EF7">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51E92E19" w14:textId="77777777" w:rsidR="00D02EF7" w:rsidRDefault="00D02EF7" w:rsidP="00D02EF7">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47100653"/>
      <w:r>
        <w:t>Образователни институции</w:t>
      </w:r>
      <w:bookmarkEnd w:id="39"/>
    </w:p>
    <w:p w14:paraId="1FD6883B" w14:textId="34F015CC" w:rsidR="00F77036" w:rsidRPr="00690C65" w:rsidRDefault="00F77036" w:rsidP="00F824AC">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4350C2A" w14:textId="7980FE1C" w:rsidR="00F77036" w:rsidRPr="00690C65" w:rsidRDefault="00F77036" w:rsidP="00F77036">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75EB52E8" w14:textId="77777777" w:rsidR="00F77036" w:rsidRPr="00690C65" w:rsidRDefault="00F77036" w:rsidP="00F77036">
      <w:pPr>
        <w:pStyle w:val="ProductList-Body"/>
      </w:pPr>
    </w:p>
    <w:p w14:paraId="6B75F0DC" w14:textId="77777777" w:rsidR="00D02EF7" w:rsidRPr="000D77F3" w:rsidRDefault="00D02EF7" w:rsidP="00D02EF7">
      <w:pPr>
        <w:pStyle w:val="ProductList-SubSubSectionHeading"/>
      </w:pPr>
      <w:bookmarkStart w:id="40" w:name="_Toc423959222"/>
      <w:bookmarkStart w:id="41" w:name="_Toc447100654"/>
      <w:bookmarkStart w:id="42" w:name="_Toc417892062"/>
      <w:bookmarkStart w:id="43" w:name="HIPPA"/>
      <w:r>
        <w:t>Бизнес сътрудник по HIPAA</w:t>
      </w:r>
      <w:bookmarkEnd w:id="40"/>
      <w:bookmarkEnd w:id="41"/>
    </w:p>
    <w:p w14:paraId="26A618C4" w14:textId="0AC4DA17" w:rsidR="00D02EF7" w:rsidRPr="00ED53C5" w:rsidRDefault="00B95770" w:rsidP="00E81045">
      <w:pPr>
        <w:pStyle w:val="ProductList-Body"/>
      </w:pPr>
      <w:r w:rsidRPr="00B95770">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w:t>
      </w:r>
      <w:r w:rsidRPr="00B95770">
        <w:lastRenderedPageBreak/>
        <w:t xml:space="preserve">Споразумението за бизнес сътрудник („BAA“) по HIPAA, чийто пълен текст указва Онлайн услугите, към които се отнася, и е наличен на адрес: </w:t>
      </w:r>
      <w:hyperlink r:id="rId25" w:history="1">
        <w:r w:rsidRPr="00B95770">
          <w:rPr>
            <w:rStyle w:val="Hyperlink"/>
          </w:rPr>
          <w:t>http://aka.ms/BAA</w:t>
        </w:r>
      </w:hyperlink>
      <w:r w:rsidR="00D02EF7">
        <w:t>. Клиентът може да се отпише от BAA, като изпрати до Microsoft следната информация в писмено известие (според условията на споразумението за корпоративно лицензиране на Клиента):</w:t>
      </w:r>
    </w:p>
    <w:p w14:paraId="4D10DFF5" w14:textId="77777777" w:rsidR="00D02EF7" w:rsidRPr="00ED53C5" w:rsidRDefault="00D02EF7" w:rsidP="00E81045">
      <w:pPr>
        <w:pStyle w:val="ProductList-Body"/>
        <w:numPr>
          <w:ilvl w:val="0"/>
          <w:numId w:val="36"/>
        </w:numPr>
        <w:ind w:left="461" w:hanging="274"/>
      </w:pPr>
      <w:r>
        <w:t>пълното юридическо наименование на Клиента и на всяко Свързано лице, което се отписва;</w:t>
      </w:r>
    </w:p>
    <w:p w14:paraId="1B6CA228" w14:textId="77777777" w:rsidR="00D02EF7" w:rsidRPr="00ED53C5" w:rsidRDefault="00D02EF7" w:rsidP="00D02EF7">
      <w:pPr>
        <w:pStyle w:val="ProductList-Body"/>
        <w:numPr>
          <w:ilvl w:val="0"/>
          <w:numId w:val="36"/>
        </w:numPr>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bookmarkEnd w:id="42"/>
    <w:bookmarkEnd w:id="43"/>
    <w:p w14:paraId="1840EE20" w14:textId="77777777" w:rsidR="00FD59DC" w:rsidRPr="00CB3F78" w:rsidRDefault="00FD59DC"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4" w:name="_Toc447100655"/>
      <w:r>
        <w:t>Защита</w:t>
      </w:r>
      <w:bookmarkEnd w:id="44"/>
    </w:p>
    <w:p w14:paraId="2E45AFF8" w14:textId="7FCF7485" w:rsidR="00F77036" w:rsidRPr="00690C65" w:rsidRDefault="00F77036" w:rsidP="00F77036">
      <w:pPr>
        <w:pStyle w:val="ProductList-Body"/>
      </w:pPr>
      <w: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47100656"/>
      <w:r>
        <w:t>Уведомяване за пробив в защитата</w:t>
      </w:r>
      <w:bookmarkEnd w:id="45"/>
    </w:p>
    <w:p w14:paraId="40A5F846" w14:textId="7E5F1305" w:rsidR="00F77036" w:rsidRPr="00690C65" w:rsidRDefault="00F77036" w:rsidP="00F824AC">
      <w:pPr>
        <w:pStyle w:val="ProductList-Body"/>
        <w:spacing w:after="120"/>
      </w:pPr>
      <w: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A327E7B" w14:textId="67F429DB" w:rsidR="00F77036" w:rsidRPr="00690C65" w:rsidRDefault="00F77036" w:rsidP="00F824AC">
      <w:pPr>
        <w:pStyle w:val="ProductList-Body"/>
        <w:spacing w:after="120"/>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3E2B017C" w14:textId="77777777" w:rsidR="00F77036" w:rsidRPr="00690C65" w:rsidRDefault="00F77036" w:rsidP="00F77036">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1F51B541" w14:textId="77777777" w:rsidR="00F77036" w:rsidRPr="00690C65" w:rsidRDefault="00F77036" w:rsidP="00F77036">
      <w:pPr>
        <w:pStyle w:val="ProductList-Body"/>
      </w:pPr>
    </w:p>
    <w:p w14:paraId="12E4D2DB" w14:textId="77777777" w:rsidR="00F77036" w:rsidRPr="000964DC" w:rsidRDefault="00F77036" w:rsidP="00233C87">
      <w:pPr>
        <w:pStyle w:val="ProductList-SubSubSectionHeading"/>
        <w:outlineLvl w:val="2"/>
      </w:pPr>
      <w:bookmarkStart w:id="46" w:name="_Toc447100657"/>
      <w:bookmarkStart w:id="47" w:name="LocationofDataProcessing"/>
      <w:r>
        <w:t>Местоположение на обработването на данните</w:t>
      </w:r>
      <w:bookmarkEnd w:id="46"/>
    </w:p>
    <w:bookmarkEnd w:id="47"/>
    <w:p w14:paraId="6F79E91B" w14:textId="20F2F199" w:rsidR="00F77036" w:rsidRPr="00690C65" w:rsidRDefault="00B95770" w:rsidP="00F77036">
      <w:pPr>
        <w:pStyle w:val="ProductList-Body"/>
      </w:pPr>
      <w: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w:t>
      </w:r>
      <w:r>
        <w:rPr>
          <w:lang w:val="en-US"/>
        </w:rPr>
        <w:t> </w:t>
      </w:r>
      <w:r>
        <w:t>цел предоставяне на Онлайн услугите.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w:t>
      </w:r>
      <w:r>
        <w:rPr>
          <w:lang w:val="en-US"/>
        </w:rPr>
        <w:t> </w:t>
      </w:r>
      <w:r>
        <w:t>друго обработване на лични данни от Европейската икономическа зона и Швейцария</w:t>
      </w:r>
      <w:r w:rsidR="00F77036">
        <w:t>.</w:t>
      </w:r>
    </w:p>
    <w:p w14:paraId="0F49DA8B" w14:textId="77777777" w:rsidR="00F77036" w:rsidRPr="00690C65" w:rsidRDefault="00F77036" w:rsidP="00F77036">
      <w:pPr>
        <w:pStyle w:val="ProductList-Body"/>
      </w:pPr>
    </w:p>
    <w:p w14:paraId="1534CF6A" w14:textId="77777777" w:rsidR="00CB3F78" w:rsidRPr="00227E59" w:rsidRDefault="00CB3F78" w:rsidP="00CB3F78">
      <w:pPr>
        <w:pStyle w:val="ProductList-SubSubSectionHeading"/>
        <w:outlineLvl w:val="2"/>
      </w:pPr>
      <w:bookmarkStart w:id="48" w:name="_Toc417892066"/>
      <w:bookmarkStart w:id="49" w:name="_Toc412644895"/>
      <w:bookmarkStart w:id="50" w:name="_Toc447100658"/>
      <w:r w:rsidRPr="00227E59">
        <w:t>Предварителни издания</w:t>
      </w:r>
      <w:bookmarkEnd w:id="48"/>
      <w:bookmarkEnd w:id="49"/>
      <w:bookmarkEnd w:id="50"/>
    </w:p>
    <w:p w14:paraId="2605E409" w14:textId="77777777" w:rsidR="00CB3F78" w:rsidRPr="00227E59" w:rsidRDefault="00CB3F78" w:rsidP="00CB3F78">
      <w:pPr>
        <w:pStyle w:val="ProductList-Body"/>
      </w:pPr>
      <w:r w:rsidRPr="00227E59">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47100659"/>
      <w:r>
        <w:t>Използване на Подизпълнители</w:t>
      </w:r>
      <w:bookmarkEnd w:id="51"/>
    </w:p>
    <w:p w14:paraId="4B2C2C88" w14:textId="2069A67F" w:rsidR="000E6ED8" w:rsidRPr="00690C65" w:rsidRDefault="00F77036" w:rsidP="00F77036">
      <w:pPr>
        <w:pStyle w:val="ProductList-Body"/>
      </w:pPr>
      <w: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47100660"/>
      <w:r>
        <w:t>Начини за връзка с Microsoft</w:t>
      </w:r>
      <w:bookmarkEnd w:id="52"/>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lastRenderedPageBreak/>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2AF85736" w:rsidR="000E6ED8" w:rsidRDefault="00F77036" w:rsidP="00F77036">
      <w:pPr>
        <w:pStyle w:val="ProductList-Body"/>
        <w:ind w:left="180"/>
      </w:pPr>
      <w:r>
        <w:t>Sandyford, Dublin 18, Ireland</w:t>
      </w:r>
    </w:p>
    <w:p w14:paraId="2E56F802" w14:textId="77777777" w:rsidR="002E0100" w:rsidRPr="00690C65" w:rsidRDefault="00B30C2F"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066FE42F" w14:textId="4BBCE927" w:rsidR="000E6ED8" w:rsidRPr="00B95770" w:rsidRDefault="00F77036" w:rsidP="00C12CC8">
      <w:pPr>
        <w:pStyle w:val="ProductList-Offering1Heading"/>
        <w:rPr>
          <w:lang w:val="ru-RU"/>
        </w:rPr>
      </w:pPr>
      <w:bookmarkStart w:id="53" w:name="DataProcessingTerms"/>
      <w:bookmarkStart w:id="54" w:name="_Toc447100661"/>
      <w:r w:rsidRPr="00B95770">
        <w:rPr>
          <w:lang w:val="ru-RU"/>
        </w:rPr>
        <w:lastRenderedPageBreak/>
        <w:t>Условия за обработване на данни</w:t>
      </w:r>
      <w:bookmarkEnd w:id="53"/>
      <w:bookmarkEnd w:id="54"/>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r w:rsidRPr="00EC084B">
              <w:rPr>
                <w:color w:val="FFFFFF" w:themeColor="background1"/>
                <w:sz w:val="16"/>
                <w:szCs w:val="16"/>
              </w:rPr>
              <w:t>Онлайн услуги</w:t>
            </w:r>
          </w:p>
        </w:tc>
      </w:tr>
      <w:tr w:rsidR="008553F6" w:rsidRPr="00EC084B" w14:paraId="6B7C9E52" w14:textId="77777777" w:rsidTr="008553F6">
        <w:tc>
          <w:tcPr>
            <w:tcW w:w="2610" w:type="dxa"/>
            <w:vAlign w:val="center"/>
          </w:tcPr>
          <w:p w14:paraId="2CA5FFD2" w14:textId="77777777" w:rsidR="008553F6" w:rsidRPr="00EC084B" w:rsidRDefault="008553F6" w:rsidP="008553F6">
            <w:pPr>
              <w:pStyle w:val="ProductList-Body"/>
              <w:rPr>
                <w:sz w:val="16"/>
                <w:szCs w:val="16"/>
              </w:rPr>
            </w:pPr>
            <w:r w:rsidRPr="00EC084B">
              <w:rPr>
                <w:sz w:val="16"/>
                <w:szCs w:val="16"/>
              </w:rPr>
              <w:t>Microsoft Dynamics Online Services</w:t>
            </w:r>
          </w:p>
        </w:tc>
        <w:tc>
          <w:tcPr>
            <w:tcW w:w="8190" w:type="dxa"/>
          </w:tcPr>
          <w:p w14:paraId="7753F8CC" w14:textId="7F191CF5" w:rsidR="008553F6" w:rsidRPr="00EC084B" w:rsidRDefault="008553F6" w:rsidP="008553F6">
            <w:pPr>
              <w:pStyle w:val="ProductList-Body"/>
              <w:rPr>
                <w:sz w:val="16"/>
                <w:szCs w:val="16"/>
              </w:rPr>
            </w:pPr>
            <w:r w:rsidRPr="00EC084B">
              <w:rPr>
                <w:sz w:val="16"/>
                <w:szCs w:val="16"/>
              </w:rPr>
              <w:t>Следните услуги: Microsoft Dynamics CRM Online и Microsoft Dynamics Marketing. Microsoft Dynamics Online Services не включват (1) Microsoft Dynamics CRM за поддържани устройства, които включват и не се ограничават до: услугите на Microsoft Dynamics CRM Online за таблети и/или смартфони, или (2) други отделно обозначени услуги, предоставени или свързани с Microsoft Dynamics CRM Online или Microsoft Dynamic</w:t>
            </w:r>
            <w:r w:rsidR="00971667">
              <w:rPr>
                <w:sz w:val="16"/>
                <w:szCs w:val="16"/>
              </w:rPr>
              <w:t>s Marketing</w:t>
            </w:r>
            <w:r w:rsidRPr="00EC084B">
              <w:rPr>
                <w:sz w:val="16"/>
                <w:szCs w:val="16"/>
              </w:rPr>
              <w:t>.</w:t>
            </w:r>
          </w:p>
        </w:tc>
      </w:tr>
      <w:tr w:rsidR="008553F6" w:rsidRPr="00EC084B" w14:paraId="5332387B" w14:textId="77777777" w:rsidTr="008553F6">
        <w:tc>
          <w:tcPr>
            <w:tcW w:w="2610" w:type="dxa"/>
            <w:vAlign w:val="center"/>
          </w:tcPr>
          <w:p w14:paraId="26D2A581" w14:textId="77777777" w:rsidR="008553F6" w:rsidRPr="00EC084B" w:rsidRDefault="008553F6" w:rsidP="008553F6">
            <w:pPr>
              <w:pStyle w:val="ProductList-Body"/>
              <w:rPr>
                <w:sz w:val="16"/>
                <w:szCs w:val="16"/>
              </w:rPr>
            </w:pPr>
            <w:r w:rsidRPr="00EC084B">
              <w:rPr>
                <w:sz w:val="16"/>
                <w:szCs w:val="16"/>
              </w:rPr>
              <w:t>Услуги на Office 365</w:t>
            </w:r>
          </w:p>
        </w:tc>
        <w:tc>
          <w:tcPr>
            <w:tcW w:w="8190" w:type="dxa"/>
          </w:tcPr>
          <w:p w14:paraId="7A24071F" w14:textId="77777777" w:rsidR="008553F6" w:rsidRPr="00EC084B" w:rsidRDefault="008553F6" w:rsidP="008553F6">
            <w:pPr>
              <w:pStyle w:val="ProductList-Body"/>
              <w:rPr>
                <w:sz w:val="16"/>
                <w:szCs w:val="16"/>
              </w:rPr>
            </w:pPr>
            <w:r w:rsidRPr="00EC084B">
              <w:rPr>
                <w:sz w:val="16"/>
                <w:szCs w:val="16"/>
              </w:rPr>
              <w:t>Следните услуги, всяка като самостоятелна услуга или като включена в план или пакет, обозначен за Office 365: Exchange Online, Архивиране с Exchange Online, Защита в Exchange Online, Advanced Threat Protection, SharePoint Online, OneDrive за бизнеса, Project Online, Skype за бизнеса онлайн, Sway, Office Online, Delve Analytics, Customer Lockbox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8553F6" w:rsidRPr="00EC084B" w14:paraId="6F8C7F66" w14:textId="77777777" w:rsidTr="008553F6">
        <w:tc>
          <w:tcPr>
            <w:tcW w:w="2610" w:type="dxa"/>
            <w:vAlign w:val="center"/>
          </w:tcPr>
          <w:p w14:paraId="48ADA937" w14:textId="77777777" w:rsidR="008553F6" w:rsidRPr="00EC084B" w:rsidRDefault="008553F6" w:rsidP="008553F6">
            <w:pPr>
              <w:pStyle w:val="ProductList-Body"/>
              <w:rPr>
                <w:sz w:val="16"/>
                <w:szCs w:val="16"/>
              </w:rPr>
            </w:pPr>
            <w:r w:rsidRPr="00EC084B">
              <w:rPr>
                <w:sz w:val="16"/>
                <w:szCs w:val="16"/>
              </w:rPr>
              <w:t>Основни услуги на Microsoft Azure</w:t>
            </w:r>
          </w:p>
        </w:tc>
        <w:tc>
          <w:tcPr>
            <w:tcW w:w="8190" w:type="dxa"/>
          </w:tcPr>
          <w:p w14:paraId="49417759" w14:textId="77777777" w:rsidR="008553F6" w:rsidRPr="008553F6" w:rsidRDefault="008553F6" w:rsidP="008553F6">
            <w:pPr>
              <w:pStyle w:val="ProductList-Body"/>
              <w:rPr>
                <w:sz w:val="16"/>
                <w:szCs w:val="16"/>
              </w:rPr>
            </w:pPr>
            <w:r w:rsidRPr="00EC084B">
              <w:rPr>
                <w:sz w:val="16"/>
                <w:szCs w:val="16"/>
              </w:rPr>
              <w:t>Active Directory, API Management, App Services (API Apps, Mobile Apps, Web Apps</w:t>
            </w:r>
            <w:r w:rsidRPr="007D254F">
              <w:rPr>
                <w:sz w:val="16"/>
                <w:szCs w:val="16"/>
              </w:rPr>
              <w:t>)</w:t>
            </w:r>
            <w:r w:rsidRPr="00EC084B">
              <w:rPr>
                <w:sz w:val="16"/>
                <w:szCs w:val="16"/>
              </w:rPr>
              <w:t xml:space="preserve">, Automation, Архивиране, Пакет, BizTalk Services, Услуги в облака, DocumentDB, Центрове за събития, Експресен маршрут, HDInsight, Key Vault, Инструмент за балансиране на натоварване, Machine Learning, Management Portal, Media Services, Mobile Services, Multi-Factor Authentication, Център за известия, Operational Insights, Redis Cache, RemoteApp, Rights Management Service, Планировчик, Service Bus, Възстановяване на сайтове, SQL база данни, Съхранение, StorSimple, Stream Analytics, Диспечер на трафик, Виртуални машини, Виртуална мрежа, Visual Studio Team Services, Уеб сайтове </w:t>
            </w:r>
            <w:r>
              <w:rPr>
                <w:sz w:val="16"/>
                <w:szCs w:val="16"/>
              </w:rPr>
              <w:t>и Диспечер на работните потоци.</w:t>
            </w:r>
          </w:p>
        </w:tc>
      </w:tr>
      <w:tr w:rsidR="008553F6" w:rsidRPr="00EC084B" w14:paraId="17664A49" w14:textId="77777777" w:rsidTr="008553F6">
        <w:tc>
          <w:tcPr>
            <w:tcW w:w="2610" w:type="dxa"/>
            <w:vAlign w:val="center"/>
          </w:tcPr>
          <w:p w14:paraId="7C0065BC" w14:textId="77777777" w:rsidR="008553F6" w:rsidRPr="00EC084B" w:rsidRDefault="008553F6" w:rsidP="008553F6">
            <w:pPr>
              <w:pStyle w:val="ProductList-Body"/>
              <w:rPr>
                <w:sz w:val="16"/>
                <w:szCs w:val="16"/>
              </w:rPr>
            </w:pPr>
            <w:r w:rsidRPr="00EC084B">
              <w:rPr>
                <w:sz w:val="16"/>
                <w:szCs w:val="16"/>
              </w:rPr>
              <w:t>Онлайн услуги на Microsoft Intune</w:t>
            </w:r>
          </w:p>
        </w:tc>
        <w:tc>
          <w:tcPr>
            <w:tcW w:w="8190" w:type="dxa"/>
          </w:tcPr>
          <w:p w14:paraId="364BDCE7" w14:textId="77777777" w:rsidR="008553F6" w:rsidRPr="00EC084B" w:rsidRDefault="008553F6" w:rsidP="008553F6">
            <w:pPr>
              <w:pStyle w:val="ProductList-Body"/>
              <w:rPr>
                <w:sz w:val="16"/>
                <w:szCs w:val="16"/>
              </w:rPr>
            </w:pPr>
            <w:r w:rsidRPr="00EC084B">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8553F6" w:rsidRPr="00EC084B" w14:paraId="38A83973" w14:textId="77777777" w:rsidTr="008553F6">
        <w:tc>
          <w:tcPr>
            <w:tcW w:w="2610" w:type="dxa"/>
            <w:vAlign w:val="center"/>
          </w:tcPr>
          <w:p w14:paraId="4A3C871E" w14:textId="77777777" w:rsidR="008553F6" w:rsidRPr="00EC084B" w:rsidRDefault="008553F6" w:rsidP="008553F6">
            <w:pPr>
              <w:pStyle w:val="ProductList-Body"/>
              <w:rPr>
                <w:sz w:val="16"/>
                <w:szCs w:val="16"/>
              </w:rPr>
            </w:pPr>
            <w:r w:rsidRPr="00EC084B">
              <w:rPr>
                <w:sz w:val="16"/>
                <w:szCs w:val="16"/>
              </w:rPr>
              <w:t>Microsoft Power BI Services</w:t>
            </w:r>
          </w:p>
        </w:tc>
        <w:tc>
          <w:tcPr>
            <w:tcW w:w="8190" w:type="dxa"/>
          </w:tcPr>
          <w:p w14:paraId="0F18775F" w14:textId="77777777" w:rsidR="008553F6" w:rsidRPr="00EC084B" w:rsidRDefault="008553F6" w:rsidP="008553F6">
            <w:pPr>
              <w:pStyle w:val="ProductList-Body"/>
              <w:rPr>
                <w:sz w:val="16"/>
                <w:szCs w:val="16"/>
              </w:rPr>
            </w:pPr>
            <w:r w:rsidRPr="00EC084B">
              <w:rPr>
                <w:sz w:val="16"/>
                <w:szCs w:val="16"/>
              </w:rPr>
              <w:t>Дялът на услугите в облака на Microsoft Power BI, предлаган като самостоятелна услуга или като включен в план или пакет, обозначен за Office 365, но с изключение на функции на каталог за данни, мобилните приложения Power BI или Power BI Desktop.</w:t>
            </w:r>
          </w:p>
        </w:tc>
      </w:tr>
    </w:tbl>
    <w:p w14:paraId="05D8A5D5" w14:textId="77777777" w:rsidR="00290EAE" w:rsidRDefault="00290EAE" w:rsidP="00290EAE">
      <w:pPr>
        <w:pStyle w:val="ProductList-Body"/>
      </w:pPr>
    </w:p>
    <w:p w14:paraId="635E9A58" w14:textId="77777777" w:rsidR="00290EAE" w:rsidRDefault="00290EAE" w:rsidP="00290EAE">
      <w:pPr>
        <w:pStyle w:val="ProductList-SubSubSectionHeading"/>
        <w:keepNext/>
        <w:outlineLvl w:val="2"/>
      </w:pPr>
      <w:bookmarkStart w:id="55" w:name="_Toc440961447"/>
      <w:bookmarkStart w:id="56" w:name="_Toc440019525"/>
      <w:bookmarkStart w:id="57" w:name="_Toc447100662"/>
      <w:r>
        <w:lastRenderedPageBreak/>
        <w:t>Местоположение на Клиентски данни в покой</w:t>
      </w:r>
      <w:bookmarkEnd w:id="55"/>
      <w:bookmarkEnd w:id="56"/>
      <w:bookmarkEnd w:id="57"/>
    </w:p>
    <w:p w14:paraId="3F540420" w14:textId="77777777" w:rsidR="00290EAE" w:rsidRDefault="00290EAE" w:rsidP="00290EAE">
      <w:pPr>
        <w:pStyle w:val="ProductList-Body"/>
      </w:pPr>
      <w:r>
        <w:t xml:space="preserve">Microsoft ще съхранява Клиентските данни в покой в рамките на определени големи географски области (всяка от тях с названието </w:t>
      </w:r>
      <w:r w:rsidRPr="009E3D3A">
        <w:t>„</w:t>
      </w:r>
      <w:r>
        <w:t>Географска област</w:t>
      </w:r>
      <w:r w:rsidRPr="009E3D3A">
        <w:t>“</w:t>
      </w:r>
      <w:r>
        <w:t>), както следва:</w:t>
      </w:r>
    </w:p>
    <w:p w14:paraId="152F1785" w14:textId="77777777" w:rsidR="00290EAE" w:rsidRDefault="00290EAE" w:rsidP="00290EAE">
      <w:pPr>
        <w:pStyle w:val="ProductList-Body"/>
        <w:numPr>
          <w:ilvl w:val="0"/>
          <w:numId w:val="6"/>
        </w:numPr>
        <w:ind w:left="450" w:hanging="270"/>
      </w:pPr>
      <w:r>
        <w:rPr>
          <w:b/>
        </w:rPr>
        <w:t xml:space="preserve">Услуги на Office 365. </w:t>
      </w:r>
      <w:r>
        <w:t xml:space="preserve">Ако Клиентът осигурява своя клиент в Австралия, Европейския съюз, Индия, Япония или САЩ (всяка от гореспоменатите „Географска област“), Microsoft ще съхранява следните Клиентски данни неподвижно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и (2) съдържанието на сайтовете в SharePoint Online и съхранените файлове в този сайт. </w:t>
      </w:r>
    </w:p>
    <w:p w14:paraId="4AA5FF44" w14:textId="77777777" w:rsidR="00290EAE" w:rsidRDefault="00290EAE" w:rsidP="00290EAE">
      <w:pPr>
        <w:pStyle w:val="ProductList-Body"/>
        <w:numPr>
          <w:ilvl w:val="0"/>
          <w:numId w:val="6"/>
        </w:numPr>
        <w:ind w:left="450" w:hanging="270"/>
      </w:pPr>
      <w:r>
        <w:rPr>
          <w:b/>
        </w:rPr>
        <w:t>Онлайн услуги на Microsoft Intune</w:t>
      </w:r>
      <w:r w:rsidRPr="009E3D3A">
        <w:rPr>
          <w:b/>
          <w:bCs/>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5D3EA526" w14:textId="77777777" w:rsidR="00290EAE" w:rsidRDefault="00290EAE" w:rsidP="00290EAE">
      <w:pPr>
        <w:pStyle w:val="ProductList-Body"/>
        <w:numPr>
          <w:ilvl w:val="0"/>
          <w:numId w:val="6"/>
        </w:numPr>
        <w:ind w:left="450" w:hanging="270"/>
      </w:pPr>
      <w:r>
        <w:rPr>
          <w:b/>
        </w:rPr>
        <w:t>Microsoft Power BI</w:t>
      </w:r>
      <w:r w:rsidRPr="009E3D3A">
        <w:rPr>
          <w:b/>
          <w:bCs/>
        </w:rPr>
        <w:t>.</w:t>
      </w:r>
      <w:r>
        <w:t xml:space="preserve"> Ако Клиентът осигурява своя клиент в САЩ или Европейския съюз, Microsoft ще съхранява Клиентските данни за Microsoft Power BI в покой само в рамките на посочената Географска област.</w:t>
      </w:r>
    </w:p>
    <w:p w14:paraId="47528DA7" w14:textId="77777777" w:rsidR="00290EAE" w:rsidRDefault="00290EAE" w:rsidP="00290EAE">
      <w:pPr>
        <w:pStyle w:val="ProductList-Body"/>
        <w:numPr>
          <w:ilvl w:val="0"/>
          <w:numId w:val="6"/>
        </w:numPr>
        <w:ind w:left="450" w:hanging="270"/>
      </w:pPr>
      <w:r>
        <w:rPr>
          <w:b/>
        </w:rPr>
        <w:t>Основни услуги на Microsoft Azure</w:t>
      </w:r>
      <w:r w:rsidRPr="009E3D3A">
        <w:rPr>
          <w:b/>
          <w:bCs/>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45111A42" w14:textId="77777777" w:rsidR="00290EAE" w:rsidRDefault="00290EAE" w:rsidP="00290EAE">
      <w:pPr>
        <w:pStyle w:val="ProductList-Body"/>
        <w:numPr>
          <w:ilvl w:val="0"/>
          <w:numId w:val="6"/>
        </w:numPr>
        <w:spacing w:after="120"/>
        <w:ind w:left="450" w:hanging="270"/>
      </w:pPr>
      <w:r>
        <w:rPr>
          <w:b/>
        </w:rPr>
        <w:t>Microsoft Dynamics CRM Online</w:t>
      </w:r>
      <w:r w:rsidRPr="009E3D3A">
        <w:rPr>
          <w:b/>
          <w:bCs/>
        </w:rPr>
        <w:t>.</w:t>
      </w:r>
      <w:r>
        <w:t xml:space="preserve"> За обекти, управлявани от Microsoft Dynamics CRM Online Services, ако Клиентът осигурява своя екземпляр в САЩ или ЕС, Microsoft ще съхранява Клиентските данни в покой в САЩ или в ЕС – както е приложимо.</w:t>
      </w:r>
    </w:p>
    <w:p w14:paraId="3C29209B" w14:textId="77777777" w:rsidR="00290EAE" w:rsidRDefault="00290EAE" w:rsidP="00290EAE">
      <w:pPr>
        <w:pStyle w:val="ProductList-Body"/>
      </w:pPr>
      <w:r>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8" w:name="_Toc447100663"/>
      <w:r>
        <w:t>Поверителност</w:t>
      </w:r>
      <w:bookmarkEnd w:id="58"/>
    </w:p>
    <w:p w14:paraId="15DD36B2" w14:textId="140D3A05" w:rsidR="00086F17" w:rsidRPr="00690C65" w:rsidRDefault="00086F17" w:rsidP="00A44A41">
      <w:pPr>
        <w:pStyle w:val="ProductList-Body"/>
        <w:numPr>
          <w:ilvl w:val="0"/>
          <w:numId w:val="7"/>
        </w:numPr>
        <w:ind w:left="450" w:hanging="270"/>
      </w:pPr>
      <w:r>
        <w:rPr>
          <w:b/>
        </w:rPr>
        <w:t>Връщане или изтриване на Клиентски данни</w:t>
      </w:r>
      <w:r w:rsidRPr="0042536D">
        <w:rPr>
          <w:b/>
          <w:bCs/>
        </w:rPr>
        <w:t>.</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6287F55F" w14:textId="36E258AD" w:rsidR="00086F17" w:rsidRPr="00690C65" w:rsidRDefault="00086F17" w:rsidP="00A44A41">
      <w:pPr>
        <w:pStyle w:val="ProductList-Body"/>
        <w:numPr>
          <w:ilvl w:val="0"/>
          <w:numId w:val="7"/>
        </w:numPr>
        <w:ind w:left="450" w:hanging="270"/>
      </w:pPr>
      <w:r>
        <w:rPr>
          <w:b/>
        </w:rPr>
        <w:t>Прехвърляне на Клиентски данни</w:t>
      </w:r>
      <w:r w:rsidRPr="0042536D">
        <w:rPr>
          <w:b/>
          <w:bCs/>
        </w:rPr>
        <w:t xml:space="preserve">. </w:t>
      </w:r>
      <w:r>
        <w:t>По време на срока, посочен в споразумението за корпоративно лицензиране на Клиента, сертифицираността на Microsoft ще се запази по смисъла на програмите по договорите Safe Harbor с ЕС и с Швейцария, при условие че те се поддържат от правителството на САЩ. В допълнение към това,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555A6521" w:rsidR="00086F17" w:rsidRPr="00690C65" w:rsidRDefault="00086F17" w:rsidP="00CD7F8D">
      <w:pPr>
        <w:pStyle w:val="ProductList-Body"/>
        <w:numPr>
          <w:ilvl w:val="0"/>
          <w:numId w:val="7"/>
        </w:numPr>
        <w:ind w:left="450" w:hanging="270"/>
      </w:pPr>
      <w:r>
        <w:rPr>
          <w:b/>
        </w:rPr>
        <w:t>Прехвърляне на подизпълнител</w:t>
      </w:r>
      <w:r w:rsidRPr="0042536D">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Всяка Онлайн услуга разполага с уеб сайт, на който са изброени подизпълнителите, упълномощени да осъществяват достъп до Клиентските данни, както и предоставяните от тях ограничени или спомагателни услуги. Поне 14 дни преди упълномощаването на нови подизпълнители да осъществяват достъп до Клиентски данни Microsoft ще актуализира приложимия уеб сайт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9" w:name="_Toc447100664"/>
      <w:r>
        <w:t>Допълнителни условия за Европа.</w:t>
      </w:r>
      <w:bookmarkEnd w:id="59"/>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lastRenderedPageBreak/>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0" w:name="_Toc447100665"/>
      <w:r>
        <w:t>Защита</w:t>
      </w:r>
      <w:bookmarkEnd w:id="60"/>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88164F">
            <w:pPr>
              <w:pStyle w:val="ProductList-Body"/>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A44A41">
            <w:pPr>
              <w:pStyle w:val="ProductList-Body"/>
              <w:numPr>
                <w:ilvl w:val="0"/>
                <w:numId w:val="11"/>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lastRenderedPageBreak/>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6B00E1A0" w:rsidR="00D02EF7" w:rsidRPr="00290EAE" w:rsidRDefault="00D02EF7" w:rsidP="00D02EF7">
            <w:pPr>
              <w:pStyle w:val="ProductList-Body"/>
              <w:ind w:left="162" w:hanging="162"/>
              <w:rPr>
                <w:sz w:val="16"/>
                <w:szCs w:val="16"/>
              </w:rPr>
            </w:pP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lastRenderedPageBreak/>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88164F">
            <w:pPr>
              <w:pStyle w:val="ProductList-Body"/>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88164F">
            <w:pPr>
              <w:pStyle w:val="ProductList-Body"/>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88164F">
            <w:pPr>
              <w:pStyle w:val="ProductList-Body"/>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5BB81CE4" w14:textId="54A094C4" w:rsidR="00E46617" w:rsidRPr="00290EAE" w:rsidRDefault="003D22CB"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t xml:space="preserve">За </w:t>
            </w:r>
            <w:r w:rsidRPr="00290EAE">
              <w:rPr>
                <w:iCs/>
                <w:color w:val="000000" w:themeColor="text1"/>
                <w:sz w:val="16"/>
                <w:szCs w:val="16"/>
              </w:rPr>
              <w:t>всяка дупка в сигурността, която представлява пробив в защитата, Microsoft ще изпрати уведомление (както е описано в раздела „Уведомяване за пробив в защитата“ по-горе) без необосновано забавяне и, при всички случаи, в рамките на 30 календарни дни.</w:t>
            </w:r>
          </w:p>
          <w:p w14:paraId="3818EE7A" w14:textId="4139419A" w:rsidR="00272578" w:rsidRPr="00290EAE" w:rsidRDefault="00272578" w:rsidP="003D22CB">
            <w:pPr>
              <w:pStyle w:val="ProductList-Body"/>
              <w:ind w:left="162" w:hanging="162"/>
              <w:rPr>
                <w:sz w:val="16"/>
                <w:szCs w:val="16"/>
              </w:rPr>
            </w:pPr>
            <w:r w:rsidRPr="00290EAE">
              <w:rPr>
                <w:color w:val="000000" w:themeColor="text1"/>
                <w:sz w:val="16"/>
                <w:szCs w:val="16"/>
              </w:rPr>
              <w:t xml:space="preserve">Microsoft проследява или предоставя възможност на </w:t>
            </w:r>
            <w:r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E470E02" w14:textId="77777777" w:rsidR="00290EAE" w:rsidRPr="00CD7F8D" w:rsidRDefault="00290EAE" w:rsidP="00290EAE">
      <w:pPr>
        <w:pStyle w:val="ProductList-Body"/>
        <w:outlineLvl w:val="2"/>
        <w:rPr>
          <w:b/>
          <w:color w:val="00188F"/>
        </w:rPr>
      </w:pPr>
      <w:r>
        <w:rPr>
          <w:b/>
          <w:color w:val="00188F"/>
        </w:rPr>
        <w:t>Правила за защита на информацията в Онлайн услугите</w:t>
      </w:r>
    </w:p>
    <w:p w14:paraId="06F161BC" w14:textId="77777777" w:rsidR="00290EAE" w:rsidRDefault="00290EAE" w:rsidP="00290EAE">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753F1846" w14:textId="77777777" w:rsidR="00290EAE" w:rsidRPr="00C62FB6" w:rsidRDefault="00290EAE" w:rsidP="00290EA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90EAE" w:rsidRPr="00C62FB6" w14:paraId="0D6EE47E" w14:textId="77777777" w:rsidTr="00BE056D">
        <w:trPr>
          <w:tblHeader/>
        </w:trPr>
        <w:tc>
          <w:tcPr>
            <w:tcW w:w="2880" w:type="dxa"/>
            <w:shd w:val="clear" w:color="auto" w:fill="0072C6"/>
            <w:vAlign w:val="center"/>
          </w:tcPr>
          <w:p w14:paraId="1093315D" w14:textId="77777777" w:rsidR="00290EAE" w:rsidRPr="005F68CF" w:rsidRDefault="00290EAE" w:rsidP="008553F6">
            <w:pPr>
              <w:pStyle w:val="ProductList-Body"/>
              <w:rPr>
                <w:color w:val="FFFFFF" w:themeColor="background1"/>
                <w:sz w:val="16"/>
              </w:rPr>
            </w:pPr>
            <w:r>
              <w:rPr>
                <w:color w:val="FFFFFF" w:themeColor="background1"/>
                <w:sz w:val="16"/>
              </w:rPr>
              <w:t>Онлайн услуга</w:t>
            </w:r>
          </w:p>
        </w:tc>
        <w:tc>
          <w:tcPr>
            <w:tcW w:w="1584" w:type="dxa"/>
            <w:shd w:val="clear" w:color="auto" w:fill="0072C6"/>
            <w:vAlign w:val="center"/>
          </w:tcPr>
          <w:p w14:paraId="79D9810B" w14:textId="77777777" w:rsidR="00290EAE" w:rsidRPr="005F68CF" w:rsidRDefault="00290EAE" w:rsidP="008553F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8386F0B" w14:textId="77777777" w:rsidR="00290EAE" w:rsidRPr="005F68CF" w:rsidRDefault="00290EAE" w:rsidP="008553F6">
            <w:pPr>
              <w:pStyle w:val="ProductList-Body"/>
              <w:rPr>
                <w:color w:val="FFFFFF" w:themeColor="background1"/>
                <w:sz w:val="16"/>
              </w:rPr>
            </w:pPr>
            <w:r>
              <w:rPr>
                <w:color w:val="FFFFFF" w:themeColor="background1"/>
                <w:sz w:val="16"/>
              </w:rPr>
              <w:t>ISO 27002</w:t>
            </w:r>
          </w:p>
          <w:p w14:paraId="1808D024" w14:textId="77777777" w:rsidR="00290EAE" w:rsidRPr="005F68CF"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2525B212" w14:textId="77777777" w:rsidR="00290EAE" w:rsidRPr="009E3D3A" w:rsidRDefault="00290EAE" w:rsidP="008553F6">
            <w:pPr>
              <w:pStyle w:val="ProductList-Body"/>
              <w:rPr>
                <w:color w:val="FFFFFF" w:themeColor="background1"/>
                <w:sz w:val="16"/>
              </w:rPr>
            </w:pPr>
            <w:r>
              <w:rPr>
                <w:color w:val="FFFFFF" w:themeColor="background1"/>
                <w:sz w:val="16"/>
              </w:rPr>
              <w:t>ISO 27018</w:t>
            </w:r>
          </w:p>
          <w:p w14:paraId="322D30D6" w14:textId="77777777" w:rsidR="00290EAE" w:rsidRPr="009E3D3A"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0AB7427C"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37E4020"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2 Type II</w:t>
            </w:r>
          </w:p>
        </w:tc>
      </w:tr>
      <w:tr w:rsidR="00290EAE" w:rsidRPr="00C62FB6" w14:paraId="278FD10A" w14:textId="77777777" w:rsidTr="00BE056D">
        <w:trPr>
          <w:trHeight w:val="288"/>
        </w:trPr>
        <w:tc>
          <w:tcPr>
            <w:tcW w:w="2880" w:type="dxa"/>
            <w:vAlign w:val="center"/>
          </w:tcPr>
          <w:p w14:paraId="72407995" w14:textId="77777777" w:rsidR="00290EAE" w:rsidRPr="005F68CF" w:rsidRDefault="00290EAE" w:rsidP="008553F6">
            <w:pPr>
              <w:pStyle w:val="ProductList-Body"/>
              <w:rPr>
                <w:sz w:val="16"/>
              </w:rPr>
            </w:pPr>
            <w:r>
              <w:rPr>
                <w:sz w:val="16"/>
              </w:rPr>
              <w:t>Услуги на Office 365</w:t>
            </w:r>
          </w:p>
        </w:tc>
        <w:tc>
          <w:tcPr>
            <w:tcW w:w="1584" w:type="dxa"/>
            <w:vAlign w:val="center"/>
          </w:tcPr>
          <w:p w14:paraId="2E8531BB"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46D19C4A"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7265960D"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3E3A6264"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60DD5EEF" w14:textId="77777777" w:rsidR="00290EAE" w:rsidRPr="005F68CF" w:rsidRDefault="00290EAE" w:rsidP="008553F6">
            <w:pPr>
              <w:pStyle w:val="ProductList-Body"/>
              <w:rPr>
                <w:color w:val="000000" w:themeColor="text1"/>
                <w:sz w:val="16"/>
              </w:rPr>
            </w:pPr>
            <w:r>
              <w:rPr>
                <w:color w:val="000000" w:themeColor="text1"/>
                <w:sz w:val="16"/>
              </w:rPr>
              <w:t>Да</w:t>
            </w:r>
          </w:p>
        </w:tc>
      </w:tr>
      <w:tr w:rsidR="00290EAE" w:rsidRPr="00C62FB6" w14:paraId="006F21F9" w14:textId="77777777" w:rsidTr="00BE056D">
        <w:trPr>
          <w:trHeight w:val="288"/>
        </w:trPr>
        <w:tc>
          <w:tcPr>
            <w:tcW w:w="2880" w:type="dxa"/>
            <w:vAlign w:val="center"/>
          </w:tcPr>
          <w:p w14:paraId="53533AC8" w14:textId="77777777" w:rsidR="00290EAE" w:rsidRPr="005F68CF" w:rsidRDefault="00290EAE" w:rsidP="008553F6">
            <w:pPr>
              <w:pStyle w:val="ProductList-Body"/>
              <w:rPr>
                <w:sz w:val="16"/>
              </w:rPr>
            </w:pPr>
            <w:r>
              <w:rPr>
                <w:sz w:val="16"/>
              </w:rPr>
              <w:t>Microsoft Dynamics Online Services</w:t>
            </w:r>
          </w:p>
        </w:tc>
        <w:tc>
          <w:tcPr>
            <w:tcW w:w="1584" w:type="dxa"/>
            <w:vAlign w:val="center"/>
          </w:tcPr>
          <w:p w14:paraId="3B02F5CE"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7B9CAFEE"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45164455"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024848EC" w14:textId="77777777" w:rsidR="00290EAE" w:rsidRPr="005F68CF" w:rsidRDefault="00290EAE" w:rsidP="008553F6">
            <w:pPr>
              <w:pStyle w:val="ProductList-Body"/>
              <w:rPr>
                <w:color w:val="000000" w:themeColor="text1"/>
                <w:sz w:val="16"/>
              </w:rPr>
            </w:pPr>
            <w:r>
              <w:rPr>
                <w:color w:val="000000" w:themeColor="text1"/>
                <w:sz w:val="16"/>
              </w:rPr>
              <w:t>Да</w:t>
            </w:r>
            <w:r>
              <w:rPr>
                <w:color w:val="000000" w:themeColor="text1"/>
                <w:sz w:val="16"/>
                <w:szCs w:val="16"/>
              </w:rPr>
              <w:t>*</w:t>
            </w:r>
          </w:p>
        </w:tc>
        <w:tc>
          <w:tcPr>
            <w:tcW w:w="1584" w:type="dxa"/>
            <w:vAlign w:val="center"/>
          </w:tcPr>
          <w:p w14:paraId="2A22499F" w14:textId="77777777" w:rsidR="00290EAE" w:rsidRPr="005F68CF" w:rsidRDefault="00290EAE" w:rsidP="008553F6">
            <w:pPr>
              <w:pStyle w:val="ProductList-Body"/>
              <w:rPr>
                <w:color w:val="000000" w:themeColor="text1"/>
                <w:sz w:val="16"/>
              </w:rPr>
            </w:pPr>
            <w:r>
              <w:rPr>
                <w:color w:val="000000" w:themeColor="text1"/>
                <w:sz w:val="16"/>
              </w:rPr>
              <w:t>Да</w:t>
            </w:r>
            <w:r>
              <w:rPr>
                <w:color w:val="000000" w:themeColor="text1"/>
                <w:sz w:val="16"/>
                <w:szCs w:val="16"/>
              </w:rPr>
              <w:t>*</w:t>
            </w:r>
          </w:p>
        </w:tc>
      </w:tr>
      <w:tr w:rsidR="00290EAE" w:rsidRPr="00C62FB6" w14:paraId="29B66C35" w14:textId="77777777" w:rsidTr="00BE056D">
        <w:trPr>
          <w:trHeight w:val="288"/>
        </w:trPr>
        <w:tc>
          <w:tcPr>
            <w:tcW w:w="2880" w:type="dxa"/>
            <w:vAlign w:val="center"/>
          </w:tcPr>
          <w:p w14:paraId="42770355" w14:textId="77777777" w:rsidR="00290EAE" w:rsidRPr="005F68CF" w:rsidRDefault="00290EAE" w:rsidP="008553F6">
            <w:pPr>
              <w:pStyle w:val="ProductList-Body"/>
              <w:rPr>
                <w:sz w:val="16"/>
              </w:rPr>
            </w:pPr>
            <w:r>
              <w:rPr>
                <w:sz w:val="16"/>
              </w:rPr>
              <w:t>Основни услуги на Microsoft Azure</w:t>
            </w:r>
          </w:p>
        </w:tc>
        <w:tc>
          <w:tcPr>
            <w:tcW w:w="1584" w:type="dxa"/>
            <w:vAlign w:val="center"/>
          </w:tcPr>
          <w:p w14:paraId="6AC79E5B"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0713037F"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7F79CB1E"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7E722FA3" w14:textId="77777777" w:rsidR="00290EAE" w:rsidRPr="005F68CF" w:rsidRDefault="00290EAE" w:rsidP="008553F6">
            <w:pPr>
              <w:pStyle w:val="ProductList-Body"/>
              <w:rPr>
                <w:i/>
                <w:color w:val="000000" w:themeColor="text1"/>
                <w:sz w:val="16"/>
              </w:rPr>
            </w:pPr>
            <w:r>
              <w:rPr>
                <w:color w:val="000000" w:themeColor="text1"/>
                <w:sz w:val="16"/>
              </w:rPr>
              <w:t>Различава се**</w:t>
            </w:r>
          </w:p>
        </w:tc>
        <w:tc>
          <w:tcPr>
            <w:tcW w:w="1584" w:type="dxa"/>
            <w:vAlign w:val="center"/>
          </w:tcPr>
          <w:p w14:paraId="7D9A7639" w14:textId="77777777" w:rsidR="00290EAE" w:rsidRPr="005F68CF" w:rsidRDefault="00290EAE" w:rsidP="008553F6">
            <w:pPr>
              <w:pStyle w:val="ProductList-Body"/>
              <w:rPr>
                <w:color w:val="000000" w:themeColor="text1"/>
                <w:sz w:val="16"/>
              </w:rPr>
            </w:pPr>
            <w:r>
              <w:rPr>
                <w:color w:val="000000" w:themeColor="text1"/>
                <w:sz w:val="16"/>
              </w:rPr>
              <w:t>Различава се**</w:t>
            </w:r>
          </w:p>
        </w:tc>
      </w:tr>
      <w:tr w:rsidR="00290EAE" w:rsidRPr="00C62FB6" w14:paraId="378D284A" w14:textId="77777777" w:rsidTr="00BE056D">
        <w:trPr>
          <w:trHeight w:val="288"/>
        </w:trPr>
        <w:tc>
          <w:tcPr>
            <w:tcW w:w="2880" w:type="dxa"/>
            <w:vAlign w:val="center"/>
          </w:tcPr>
          <w:p w14:paraId="5661FEB3" w14:textId="77777777" w:rsidR="00290EAE" w:rsidRPr="005F68CF" w:rsidRDefault="00290EAE" w:rsidP="008553F6">
            <w:pPr>
              <w:pStyle w:val="ProductList-Body"/>
              <w:rPr>
                <w:sz w:val="16"/>
              </w:rPr>
            </w:pPr>
            <w:r>
              <w:rPr>
                <w:sz w:val="16"/>
              </w:rPr>
              <w:t>Онлайн услуги на Microsoft Intune</w:t>
            </w:r>
          </w:p>
        </w:tc>
        <w:tc>
          <w:tcPr>
            <w:tcW w:w="1584" w:type="dxa"/>
            <w:vAlign w:val="center"/>
          </w:tcPr>
          <w:p w14:paraId="087503E1"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0C2282F7"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2307085C"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5FD887F6"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10E4E0B5" w14:textId="77777777" w:rsidR="00290EAE" w:rsidRPr="005F68CF" w:rsidRDefault="00290EAE" w:rsidP="008553F6">
            <w:pPr>
              <w:pStyle w:val="ProductList-Body"/>
              <w:rPr>
                <w:color w:val="000000" w:themeColor="text1"/>
                <w:sz w:val="16"/>
              </w:rPr>
            </w:pPr>
            <w:r>
              <w:rPr>
                <w:color w:val="000000" w:themeColor="text1"/>
                <w:sz w:val="16"/>
              </w:rPr>
              <w:t>Да</w:t>
            </w:r>
          </w:p>
        </w:tc>
      </w:tr>
      <w:tr w:rsidR="00290EAE" w:rsidRPr="00C62FB6" w14:paraId="3CE3F78C" w14:textId="77777777" w:rsidTr="00BE056D">
        <w:trPr>
          <w:trHeight w:val="288"/>
        </w:trPr>
        <w:tc>
          <w:tcPr>
            <w:tcW w:w="2880" w:type="dxa"/>
            <w:vAlign w:val="center"/>
          </w:tcPr>
          <w:p w14:paraId="3D4F82FD" w14:textId="77777777" w:rsidR="00290EAE" w:rsidRPr="00231971" w:rsidRDefault="00290EAE" w:rsidP="008553F6">
            <w:pPr>
              <w:pStyle w:val="ProductList-Body"/>
              <w:rPr>
                <w:sz w:val="16"/>
                <w:szCs w:val="16"/>
              </w:rPr>
            </w:pPr>
            <w:r>
              <w:rPr>
                <w:sz w:val="16"/>
                <w:szCs w:val="16"/>
              </w:rPr>
              <w:t>Microsoft Power BI Services</w:t>
            </w:r>
          </w:p>
        </w:tc>
        <w:tc>
          <w:tcPr>
            <w:tcW w:w="1584" w:type="dxa"/>
            <w:vAlign w:val="center"/>
          </w:tcPr>
          <w:p w14:paraId="2E60F12A" w14:textId="77777777" w:rsidR="00290EAE" w:rsidRPr="00231971" w:rsidRDefault="00290EAE" w:rsidP="008553F6">
            <w:pPr>
              <w:pStyle w:val="ProductList-Body"/>
              <w:rPr>
                <w:color w:val="000000" w:themeColor="text1"/>
                <w:sz w:val="16"/>
                <w:szCs w:val="16"/>
              </w:rPr>
            </w:pPr>
            <w:r>
              <w:rPr>
                <w:color w:val="000000" w:themeColor="text1"/>
                <w:sz w:val="16"/>
                <w:szCs w:val="16"/>
              </w:rPr>
              <w:t>Да</w:t>
            </w:r>
          </w:p>
        </w:tc>
        <w:tc>
          <w:tcPr>
            <w:tcW w:w="1584" w:type="dxa"/>
            <w:vAlign w:val="center"/>
          </w:tcPr>
          <w:p w14:paraId="58109626" w14:textId="77777777" w:rsidR="00290EAE" w:rsidRPr="00231971" w:rsidRDefault="00290EAE" w:rsidP="008553F6">
            <w:pPr>
              <w:pStyle w:val="ProductList-Body"/>
              <w:rPr>
                <w:color w:val="000000" w:themeColor="text1"/>
                <w:sz w:val="16"/>
                <w:szCs w:val="16"/>
              </w:rPr>
            </w:pPr>
            <w:r>
              <w:rPr>
                <w:color w:val="000000" w:themeColor="text1"/>
                <w:sz w:val="16"/>
                <w:szCs w:val="16"/>
              </w:rPr>
              <w:t>Да</w:t>
            </w:r>
          </w:p>
        </w:tc>
        <w:tc>
          <w:tcPr>
            <w:tcW w:w="1584" w:type="dxa"/>
            <w:vAlign w:val="center"/>
          </w:tcPr>
          <w:p w14:paraId="0F5D0AFF" w14:textId="77777777" w:rsidR="00290EAE" w:rsidRPr="00231971" w:rsidRDefault="00290EAE" w:rsidP="008553F6">
            <w:pPr>
              <w:pStyle w:val="ProductList-Body"/>
              <w:rPr>
                <w:color w:val="000000" w:themeColor="text1"/>
                <w:sz w:val="16"/>
                <w:szCs w:val="16"/>
              </w:rPr>
            </w:pPr>
            <w:r>
              <w:rPr>
                <w:color w:val="000000" w:themeColor="text1"/>
                <w:sz w:val="16"/>
                <w:szCs w:val="16"/>
              </w:rPr>
              <w:t>Да</w:t>
            </w:r>
          </w:p>
        </w:tc>
        <w:tc>
          <w:tcPr>
            <w:tcW w:w="1584" w:type="dxa"/>
            <w:vAlign w:val="center"/>
          </w:tcPr>
          <w:p w14:paraId="7F7B8E48" w14:textId="77777777" w:rsidR="00290EAE" w:rsidRPr="00231971" w:rsidRDefault="00290EAE" w:rsidP="008553F6">
            <w:pPr>
              <w:pStyle w:val="ProductList-Body"/>
              <w:rPr>
                <w:color w:val="000000" w:themeColor="text1"/>
                <w:sz w:val="16"/>
                <w:szCs w:val="16"/>
              </w:rPr>
            </w:pPr>
            <w:r>
              <w:rPr>
                <w:color w:val="000000" w:themeColor="text1"/>
                <w:sz w:val="16"/>
                <w:szCs w:val="16"/>
              </w:rPr>
              <w:t>Не</w:t>
            </w:r>
          </w:p>
        </w:tc>
        <w:tc>
          <w:tcPr>
            <w:tcW w:w="1584" w:type="dxa"/>
            <w:vAlign w:val="center"/>
          </w:tcPr>
          <w:p w14:paraId="420E6275" w14:textId="77777777" w:rsidR="00290EAE" w:rsidRPr="00231971" w:rsidRDefault="00290EAE" w:rsidP="008553F6">
            <w:pPr>
              <w:pStyle w:val="ProductList-Body"/>
              <w:rPr>
                <w:color w:val="000000" w:themeColor="text1"/>
                <w:sz w:val="16"/>
                <w:szCs w:val="16"/>
              </w:rPr>
            </w:pPr>
            <w:r>
              <w:rPr>
                <w:color w:val="000000" w:themeColor="text1"/>
                <w:sz w:val="16"/>
                <w:szCs w:val="16"/>
              </w:rPr>
              <w:t>Не</w:t>
            </w:r>
          </w:p>
        </w:tc>
      </w:tr>
    </w:tbl>
    <w:p w14:paraId="109C95EC" w14:textId="77777777" w:rsidR="00290EAE" w:rsidRPr="000A18C7" w:rsidRDefault="00290EAE" w:rsidP="00290EAE">
      <w:pPr>
        <w:pStyle w:val="ProductList-Body"/>
        <w:rPr>
          <w:i/>
          <w:color w:val="000000" w:themeColor="text1"/>
        </w:rPr>
      </w:pPr>
      <w:r>
        <w:rPr>
          <w:i/>
          <w:color w:val="000000" w:themeColor="text1"/>
        </w:rPr>
        <w:t>*Не включва Microsoft Dynamics Marketing.</w:t>
      </w:r>
    </w:p>
    <w:p w14:paraId="62302CF7" w14:textId="77777777" w:rsidR="00290EAE" w:rsidRDefault="00290EAE" w:rsidP="00290EAE">
      <w:pPr>
        <w:pStyle w:val="ProductList-Body"/>
        <w:rPr>
          <w:i/>
          <w:color w:val="000000" w:themeColor="text1"/>
        </w:rPr>
      </w:pPr>
      <w:r>
        <w:rPr>
          <w:color w:val="000000" w:themeColor="text1"/>
        </w:rPr>
        <w:t>**</w:t>
      </w:r>
      <w:r>
        <w:rPr>
          <w:i/>
          <w:color w:val="000000" w:themeColor="text1"/>
        </w:rP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23FA22F7" w14:textId="77777777" w:rsidR="00C62FB6" w:rsidRPr="00690C65" w:rsidRDefault="00C62FB6" w:rsidP="000E12E7">
      <w:pPr>
        <w:pStyle w:val="ProductList-Body"/>
        <w:numPr>
          <w:ilvl w:val="1"/>
          <w:numId w:val="9"/>
        </w:numPr>
        <w:ind w:left="450"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0E12E7">
      <w:pPr>
        <w:pStyle w:val="ProductList-Body"/>
        <w:numPr>
          <w:ilvl w:val="1"/>
          <w:numId w:val="9"/>
        </w:numPr>
        <w:ind w:left="450"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0E12E7">
      <w:pPr>
        <w:pStyle w:val="ProductList-Body"/>
        <w:numPr>
          <w:ilvl w:val="1"/>
          <w:numId w:val="9"/>
        </w:numPr>
        <w:ind w:left="450" w:hanging="270"/>
      </w:pPr>
      <w:r>
        <w:lastRenderedPageBreak/>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6A78DAA" w:rsidR="00C62FB6"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4AA5D54D" w14:textId="77777777" w:rsidR="002E0100" w:rsidRPr="00690C65" w:rsidRDefault="00B30C2F"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1" w:name="OnlineServiceSpecificTerms"/>
      <w:bookmarkStart w:id="62" w:name="_Toc447100666"/>
      <w:r>
        <w:lastRenderedPageBreak/>
        <w:t>Специфични условия за Онлайн услуги</w:t>
      </w:r>
      <w:bookmarkEnd w:id="61"/>
      <w:bookmarkEnd w:id="62"/>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63" w:name="_Toc447100667"/>
      <w:bookmarkStart w:id="64" w:name="MicrosoftAzureServices"/>
      <w:r>
        <w:t>Microsoft</w:t>
      </w:r>
      <w:r w:rsidRPr="00B95770">
        <w:rPr>
          <w:lang w:val="bg-BG"/>
        </w:rPr>
        <w:t xml:space="preserve"> </w:t>
      </w:r>
      <w:r w:rsidRPr="00000F05">
        <w:t>Azure</w:t>
      </w:r>
      <w:r w:rsidRPr="00B95770">
        <w:rPr>
          <w:lang w:val="bg-BG"/>
        </w:rPr>
        <w:t xml:space="preserve"> </w:t>
      </w:r>
      <w:r>
        <w:t>Services</w:t>
      </w:r>
      <w:bookmarkEnd w:id="63"/>
    </w:p>
    <w:bookmarkEnd w:id="64"/>
    <w:p w14:paraId="16A72131" w14:textId="7F9996B9" w:rsidR="00CC34E7" w:rsidRPr="00564004" w:rsidRDefault="00CC34E7" w:rsidP="00CC34E7">
      <w:pPr>
        <w:pStyle w:val="ProductList-Body"/>
        <w:rPr>
          <w:b/>
          <w:color w:val="00188F"/>
        </w:rPr>
      </w:pPr>
      <w:r w:rsidRPr="00564004">
        <w:rPr>
          <w:b/>
          <w:color w:val="00188F"/>
        </w:rPr>
        <w:t>Бележки</w:t>
      </w:r>
    </w:p>
    <w:p w14:paraId="24B11431" w14:textId="03011387" w:rsidR="00CC34E7" w:rsidRPr="00690C65" w:rsidRDefault="00564004" w:rsidP="00CC34E7">
      <w:pPr>
        <w:pStyle w:val="ProductList-Body"/>
      </w:pPr>
      <w:r>
        <w:t xml:space="preserve">Прилагат се Бележките за Професионалните услуги и Визуалния стандарт H.264/AVC, Видеостандарта VC-1, Визуалния стандарт MPEG-4 Част 2 и Видеостандарта MPEG-2 в </w:t>
      </w:r>
      <w:hyperlink w:anchor="Attachment1" w:history="1">
        <w:r w:rsidRPr="005E55A6">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9"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32DA7506"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0" w:anchor="services" w:history="1">
        <w:r w:rsidRPr="005E55A6">
          <w:rPr>
            <w:rStyle w:val="Hyperlink"/>
          </w:rPr>
          <w:t>http://azure.microsoft.com/en-us/regions/#services</w:t>
        </w:r>
      </w:hyperlink>
      <w:r>
        <w:t>.</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6151862F" w14:textId="6087DA91" w:rsidR="0090081E" w:rsidRDefault="0090081E" w:rsidP="0090081E">
      <w:pPr>
        <w:pStyle w:val="ProductList-Body"/>
      </w:pPr>
      <w:r>
        <w:t xml:space="preserve">„Microsoft Azure Services“ означава една или няколко от услугите и функциите на Microsoft, посочени на адрес </w:t>
      </w:r>
      <w:hyperlink r:id="rId31" w:history="1">
        <w:r w:rsidRPr="0090081E">
          <w:rPr>
            <w:rStyle w:val="Hyperlink"/>
          </w:rPr>
          <w:t>http://azure.microsoft.com/services/</w:t>
        </w:r>
      </w:hyperlink>
      <w:r>
        <w:t>, с изключение на посочените като отделно лицензирани.</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lastRenderedPageBreak/>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5441CD27"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3" w:history="1">
        <w:r w:rsidR="001206B3">
          <w:rPr>
            <w:rStyle w:val="Hyperlink"/>
          </w:rPr>
          <w:t>http://azure.microsoft.com/en-us/support/legal/store-terms/</w:t>
        </w:r>
      </w:hyperlink>
      <w:hyperlink r:id="rId34" w:history="1"/>
      <w:r>
        <w:t>.</w:t>
      </w:r>
    </w:p>
    <w:p w14:paraId="7B684262" w14:textId="307D21A5" w:rsidR="00290EAE" w:rsidRDefault="00290EAE" w:rsidP="00272578">
      <w:pPr>
        <w:pStyle w:val="ProductList-Body"/>
      </w:pPr>
    </w:p>
    <w:p w14:paraId="2125E3B0" w14:textId="77777777" w:rsidR="00290EAE" w:rsidRPr="00BE056D" w:rsidRDefault="00290EAE" w:rsidP="00290EAE">
      <w:pPr>
        <w:pStyle w:val="ProductList-Offering2Heading"/>
        <w:outlineLvl w:val="2"/>
        <w:rPr>
          <w:lang w:val="ru-RU"/>
        </w:rPr>
      </w:pPr>
      <w:r w:rsidRPr="00BE056D">
        <w:rPr>
          <w:lang w:val="ru-RU"/>
        </w:rPr>
        <w:tab/>
      </w:r>
      <w:bookmarkStart w:id="65" w:name="_Toc440961453"/>
      <w:bookmarkStart w:id="66" w:name="_Toc447100668"/>
      <w:r>
        <w:t>Microsoft</w:t>
      </w:r>
      <w:r w:rsidRPr="00BE056D">
        <w:rPr>
          <w:lang w:val="ru-RU"/>
        </w:rPr>
        <w:t xml:space="preserve"> </w:t>
      </w:r>
      <w:r>
        <w:t>Azure</w:t>
      </w:r>
      <w:r w:rsidRPr="00BE056D">
        <w:rPr>
          <w:lang w:val="ru-RU"/>
        </w:rPr>
        <w:t xml:space="preserve"> </w:t>
      </w:r>
      <w:r>
        <w:t>StorSimple</w:t>
      </w:r>
      <w:bookmarkEnd w:id="65"/>
      <w:bookmarkEnd w:id="66"/>
    </w:p>
    <w:p w14:paraId="459C937B" w14:textId="77777777" w:rsidR="00290EAE" w:rsidRDefault="00290EAE" w:rsidP="00290EAE">
      <w:pPr>
        <w:pStyle w:val="ProductList-Body"/>
        <w:rPr>
          <w:rFonts w:asciiTheme="majorHAnsi" w:hAnsiTheme="majorHAnsi"/>
          <w:color w:val="000000"/>
          <w:sz w:val="16"/>
          <w:szCs w:val="16"/>
        </w:rPr>
      </w:pPr>
      <w:r>
        <w:rPr>
          <w:rFonts w:asciiTheme="majorHAnsi" w:hAnsiTheme="majorHAnsi"/>
          <w:color w:val="000000"/>
          <w:sz w:val="16"/>
          <w:szCs w:val="16"/>
        </w:rPr>
        <w:t>Финансови ангажименти за StorSimple – 1 (устройство 8100)</w:t>
      </w:r>
    </w:p>
    <w:p w14:paraId="22D2A689" w14:textId="77777777" w:rsidR="00290EAE" w:rsidRPr="009B4146" w:rsidRDefault="00290EAE" w:rsidP="00290EAE">
      <w:pPr>
        <w:pStyle w:val="ProductList-Body"/>
        <w:rPr>
          <w:rFonts w:asciiTheme="majorHAnsi" w:hAnsiTheme="majorHAnsi"/>
          <w:sz w:val="16"/>
          <w:szCs w:val="16"/>
        </w:rPr>
      </w:pPr>
      <w:r>
        <w:rPr>
          <w:rFonts w:asciiTheme="majorHAnsi" w:hAnsiTheme="majorHAnsi"/>
          <w:color w:val="000000"/>
          <w:sz w:val="16"/>
          <w:szCs w:val="16"/>
        </w:rPr>
        <w:t>Финансови ангажименти за StorSimple – 2 (устройство 8600)</w:t>
      </w:r>
    </w:p>
    <w:p w14:paraId="65E06F6C" w14:textId="483218A9" w:rsidR="003D22CB" w:rsidRPr="00690C65" w:rsidRDefault="00B30C2F"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0F54FCF" w14:textId="77777777" w:rsidR="00BE056D" w:rsidRPr="00BE056D" w:rsidRDefault="00BE056D" w:rsidP="00BE056D">
      <w:pPr>
        <w:pStyle w:val="ProductList-Offering2Heading"/>
        <w:outlineLvl w:val="2"/>
        <w:rPr>
          <w:lang w:val="ru-RU"/>
        </w:rPr>
      </w:pPr>
      <w:r w:rsidRPr="00BE056D">
        <w:rPr>
          <w:lang w:val="ru-RU"/>
        </w:rPr>
        <w:tab/>
      </w:r>
      <w:bookmarkStart w:id="67" w:name="_Toc444248849"/>
      <w:bookmarkStart w:id="68" w:name="_Toc447100669"/>
      <w:r w:rsidRPr="00BE056D">
        <w:rPr>
          <w:lang w:val="ru-RU"/>
        </w:rPr>
        <w:t xml:space="preserve">Приложение за защита на облак на </w:t>
      </w:r>
      <w:r>
        <w:t>Microsoft</w:t>
      </w:r>
      <w:bookmarkEnd w:id="67"/>
      <w:bookmarkEnd w:id="68"/>
    </w:p>
    <w:p w14:paraId="2E03823B" w14:textId="77777777" w:rsidR="00BE056D" w:rsidRPr="00292D87" w:rsidRDefault="00B30C2F" w:rsidP="00BE056D">
      <w:pPr>
        <w:pStyle w:val="ProductList-Body"/>
        <w:shd w:val="clear" w:color="auto" w:fill="A6A6A6" w:themeFill="background1" w:themeFillShade="A6"/>
        <w:spacing w:before="120" w:after="240"/>
        <w:jc w:val="right"/>
      </w:pPr>
      <w:hyperlink w:anchor="TableofContents" w:history="1">
        <w:r w:rsidR="00BE056D">
          <w:rPr>
            <w:rStyle w:val="Hyperlink"/>
            <w:sz w:val="16"/>
            <w:szCs w:val="16"/>
          </w:rPr>
          <w:t>Съдържание</w:t>
        </w:r>
      </w:hyperlink>
      <w:r w:rsidR="00BE056D">
        <w:rPr>
          <w:sz w:val="16"/>
          <w:szCs w:val="16"/>
        </w:rPr>
        <w:t>/</w:t>
      </w:r>
      <w:hyperlink w:anchor="GeneralTerms" w:history="1">
        <w:r w:rsidR="00BE056D">
          <w:rPr>
            <w:rStyle w:val="Hyperlink"/>
            <w:sz w:val="16"/>
            <w:szCs w:val="16"/>
          </w:rPr>
          <w:t>Общи условия</w:t>
        </w:r>
      </w:hyperlink>
    </w:p>
    <w:p w14:paraId="57A7D697" w14:textId="77777777" w:rsidR="00BE056D" w:rsidRPr="00BE056D" w:rsidRDefault="00BE056D" w:rsidP="00BE056D">
      <w:pPr>
        <w:pStyle w:val="ProductList-Offering2Heading"/>
        <w:outlineLvl w:val="2"/>
        <w:rPr>
          <w:lang w:val="ru-RU"/>
        </w:rPr>
      </w:pPr>
      <w:r w:rsidRPr="00BE056D">
        <w:rPr>
          <w:lang w:val="ru-RU"/>
        </w:rPr>
        <w:tab/>
      </w:r>
      <w:bookmarkStart w:id="69" w:name="_Toc444248850"/>
      <w:bookmarkStart w:id="70" w:name="_Toc447100670"/>
      <w:r>
        <w:t>HockeyApp</w:t>
      </w:r>
      <w:bookmarkEnd w:id="69"/>
      <w:bookmarkEnd w:id="70"/>
    </w:p>
    <w:p w14:paraId="5CE051CB" w14:textId="77777777" w:rsidR="00BE056D" w:rsidRPr="00292D87" w:rsidRDefault="00BE056D" w:rsidP="00BE056D">
      <w:pPr>
        <w:pStyle w:val="ProductList-Body"/>
      </w:pPr>
      <w:r>
        <w:t>Правилата за поверителност на адрес http://hockeyapp.net/privacy/ се отнасят до използването от страна на Клиента на услугата HockeyApp.</w:t>
      </w:r>
    </w:p>
    <w:p w14:paraId="24AECB04" w14:textId="77777777" w:rsidR="00BE056D" w:rsidRPr="00292D87" w:rsidRDefault="00B30C2F" w:rsidP="00BE056D">
      <w:pPr>
        <w:pStyle w:val="ProductList-Body"/>
        <w:shd w:val="clear" w:color="auto" w:fill="A6A6A6" w:themeFill="background1" w:themeFillShade="A6"/>
        <w:spacing w:before="120" w:after="240"/>
        <w:jc w:val="right"/>
      </w:pPr>
      <w:hyperlink w:anchor="TableofContents" w:history="1">
        <w:r w:rsidR="00BE056D">
          <w:rPr>
            <w:rStyle w:val="Hyperlink"/>
            <w:sz w:val="16"/>
            <w:szCs w:val="16"/>
          </w:rPr>
          <w:t>Съдържание</w:t>
        </w:r>
      </w:hyperlink>
      <w:r w:rsidR="00BE056D">
        <w:rPr>
          <w:sz w:val="16"/>
          <w:szCs w:val="16"/>
        </w:rPr>
        <w:t>/</w:t>
      </w:r>
      <w:hyperlink w:anchor="GeneralTerms" w:history="1">
        <w:r w:rsidR="00BE056D">
          <w:rPr>
            <w:rStyle w:val="Hyperlink"/>
            <w:sz w:val="16"/>
            <w:szCs w:val="16"/>
          </w:rPr>
          <w:t>Общи условия</w:t>
        </w:r>
      </w:hyperlink>
    </w:p>
    <w:p w14:paraId="42D80128" w14:textId="04DD6378" w:rsidR="008070AF" w:rsidRPr="00B95770" w:rsidRDefault="008070AF" w:rsidP="00000F05">
      <w:pPr>
        <w:pStyle w:val="ProductList-OfferingGroupHeading"/>
        <w:rPr>
          <w:lang w:val="ru-RU"/>
        </w:rPr>
      </w:pPr>
      <w:bookmarkStart w:id="71" w:name="_Toc447100671"/>
      <w:r w:rsidRPr="00B95770">
        <w:rPr>
          <w:lang w:val="ru-RU"/>
        </w:rPr>
        <w:t>Корпоративни мобилни услуги</w:t>
      </w:r>
      <w:bookmarkEnd w:id="71"/>
    </w:p>
    <w:p w14:paraId="73B137D7" w14:textId="77777777" w:rsidR="008070AF" w:rsidRPr="00690C65" w:rsidRDefault="008070AF" w:rsidP="008070AF">
      <w:pPr>
        <w:pStyle w:val="ProductList-Body"/>
        <w:tabs>
          <w:tab w:val="clear" w:pos="158"/>
          <w:tab w:val="left" w:pos="360"/>
        </w:tabs>
      </w:pPr>
      <w:r>
        <w:rPr>
          <w:b/>
          <w:color w:val="00188F"/>
        </w:rPr>
        <w:t>Бележки</w:t>
      </w:r>
    </w:p>
    <w:p w14:paraId="70B82AEA" w14:textId="0A1DDBBE" w:rsidR="008070AF" w:rsidRPr="000964DC" w:rsidRDefault="008070AF" w:rsidP="008070AF">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Пакети с лицензи за абонамент</w:t>
      </w:r>
    </w:p>
    <w:p w14:paraId="45814BFB" w14:textId="55524DBE" w:rsidR="008070AF" w:rsidRPr="00690C65" w:rsidRDefault="008070AF" w:rsidP="008070AF">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Azure Active Directory Premium, Azure Rights Management и Microsoft Intune.</w:t>
      </w:r>
    </w:p>
    <w:p w14:paraId="1E0A2C1F" w14:textId="77777777" w:rsidR="00706672" w:rsidRPr="00690C65" w:rsidRDefault="00706672" w:rsidP="008070AF">
      <w:pPr>
        <w:pStyle w:val="ProductList-Body"/>
      </w:pPr>
    </w:p>
    <w:p w14:paraId="1D87E99A" w14:textId="1640796F" w:rsidR="00122096" w:rsidRPr="00B95770" w:rsidRDefault="00122096" w:rsidP="00000F05">
      <w:pPr>
        <w:pStyle w:val="ProductList-Offering2Heading"/>
        <w:rPr>
          <w:lang w:val="ru-RU"/>
        </w:rPr>
      </w:pPr>
      <w:r w:rsidRPr="00B95770">
        <w:rPr>
          <w:lang w:val="bg-BG"/>
        </w:rPr>
        <w:tab/>
      </w:r>
      <w:bookmarkStart w:id="72" w:name="_Toc447100672"/>
      <w:r>
        <w:t>Azure</w:t>
      </w:r>
      <w:r w:rsidRPr="00B95770">
        <w:rPr>
          <w:lang w:val="ru-RU"/>
        </w:rPr>
        <w:t xml:space="preserve"> </w:t>
      </w:r>
      <w:r w:rsidRPr="00000F05">
        <w:t>Active</w:t>
      </w:r>
      <w:r w:rsidRPr="00B95770">
        <w:rPr>
          <w:lang w:val="ru-RU"/>
        </w:rPr>
        <w:t xml:space="preserve"> </w:t>
      </w:r>
      <w:r>
        <w:t>Directory</w:t>
      </w:r>
      <w:r w:rsidRPr="00B95770">
        <w:rPr>
          <w:lang w:val="ru-RU"/>
        </w:rPr>
        <w:t xml:space="preserve"> </w:t>
      </w:r>
      <w:r>
        <w:t>Basic</w:t>
      </w:r>
      <w:bookmarkEnd w:id="72"/>
    </w:p>
    <w:p w14:paraId="02198334" w14:textId="77777777" w:rsidR="00122096" w:rsidRPr="00690C65" w:rsidRDefault="00122096" w:rsidP="00122096">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p w14:paraId="27CB1598" w14:textId="77777777" w:rsidR="00122096" w:rsidRPr="00690C65" w:rsidRDefault="00B30C2F"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CBEF750" w14:textId="77777777" w:rsidR="00706672" w:rsidRPr="00690C65" w:rsidRDefault="00706672" w:rsidP="00000F05">
      <w:pPr>
        <w:pStyle w:val="ProductList-Offering2Heading"/>
      </w:pPr>
      <w:r>
        <w:tab/>
      </w:r>
      <w:bookmarkStart w:id="73" w:name="_Toc447100673"/>
      <w:r>
        <w:t>Azure Active Directory Premium</w:t>
      </w:r>
      <w:bookmarkEnd w:id="73"/>
    </w:p>
    <w:p w14:paraId="15226D31" w14:textId="77777777" w:rsidR="00706672" w:rsidRPr="00690C65" w:rsidRDefault="00706672" w:rsidP="0070667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даден набор от данни (или каквато и да е част от даден набор от данни), съдържащи се в софтуера Forefront Identity Manager, който се включва в ЛА за потребител за Microsoft Azure Active Directory Premium.</w:t>
      </w:r>
    </w:p>
    <w:p w14:paraId="64C39BF5" w14:textId="77777777" w:rsidR="00706672" w:rsidRPr="00690C65" w:rsidRDefault="00B30C2F"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5357F52" w14:textId="1144CBA1" w:rsidR="000E12E7" w:rsidRPr="00BE056D" w:rsidRDefault="000E12E7" w:rsidP="000E12E7">
      <w:pPr>
        <w:pStyle w:val="ProductList-Offering2Heading"/>
        <w:outlineLvl w:val="2"/>
        <w:rPr>
          <w:lang w:val="bg-BG"/>
        </w:rPr>
      </w:pPr>
      <w:bookmarkStart w:id="74" w:name="AzureRightsManagementPremium"/>
      <w:r w:rsidRPr="00BE056D">
        <w:rPr>
          <w:lang w:val="bg-BG"/>
        </w:rPr>
        <w:tab/>
      </w:r>
      <w:bookmarkStart w:id="75" w:name="AzureRightsManagement"/>
      <w:bookmarkStart w:id="76" w:name="_Toc437590234"/>
      <w:bookmarkStart w:id="77" w:name="_Toc435790940"/>
      <w:bookmarkStart w:id="78" w:name="_Toc447100674"/>
      <w:r>
        <w:t>Azure</w:t>
      </w:r>
      <w:r w:rsidRPr="00BE056D">
        <w:rPr>
          <w:lang w:val="bg-BG"/>
        </w:rPr>
        <w:t xml:space="preserve"> </w:t>
      </w:r>
      <w:r>
        <w:t>Rights</w:t>
      </w:r>
      <w:r w:rsidRPr="00BE056D">
        <w:rPr>
          <w:lang w:val="bg-BG"/>
        </w:rPr>
        <w:t xml:space="preserve"> </w:t>
      </w:r>
      <w:r>
        <w:t>Management</w:t>
      </w:r>
      <w:bookmarkEnd w:id="75"/>
      <w:bookmarkEnd w:id="76"/>
      <w:bookmarkEnd w:id="77"/>
      <w:r w:rsidR="00BE056D" w:rsidRPr="00BE056D">
        <w:rPr>
          <w:lang w:val="bg-BG"/>
        </w:rPr>
        <w:t xml:space="preserve"> </w:t>
      </w:r>
      <w:r w:rsidR="00BE056D">
        <w:t>Premium</w:t>
      </w:r>
      <w:bookmarkEnd w:id="78"/>
    </w:p>
    <w:bookmarkEnd w:id="74"/>
    <w:p w14:paraId="10623459" w14:textId="77777777" w:rsidR="000E12E7" w:rsidRPr="003C69A1" w:rsidRDefault="000E12E7" w:rsidP="000E12E7">
      <w:pPr>
        <w:pStyle w:val="ProductList-Body"/>
        <w:tabs>
          <w:tab w:val="clear" w:pos="158"/>
          <w:tab w:val="left" w:pos="360"/>
        </w:tabs>
      </w:pPr>
      <w:r>
        <w:rPr>
          <w:b/>
          <w:color w:val="00188F"/>
        </w:rPr>
        <w:t>Бележки</w:t>
      </w:r>
    </w:p>
    <w:p w14:paraId="227EFFB8" w14:textId="77777777" w:rsidR="000E12E7" w:rsidRPr="003C69A1" w:rsidRDefault="000E12E7" w:rsidP="000E12E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7D24F0F5" w14:textId="77777777" w:rsidR="000E12E7" w:rsidRPr="003C69A1" w:rsidRDefault="000E12E7" w:rsidP="000E12E7">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2FD857C4" w14:textId="18345730" w:rsidR="008070AF" w:rsidRPr="00690C65" w:rsidRDefault="00B30C2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2C8B0C2" w14:textId="20A6AEF5" w:rsidR="00D44190" w:rsidRPr="00B95770" w:rsidRDefault="00D44190" w:rsidP="00000F05">
      <w:pPr>
        <w:pStyle w:val="ProductList-Offering2Heading"/>
        <w:rPr>
          <w:lang w:val="ru-RU"/>
        </w:rPr>
      </w:pPr>
      <w:bookmarkStart w:id="79" w:name="_Toc388464308"/>
      <w:bookmarkEnd w:id="79"/>
      <w:r w:rsidRPr="00B95770">
        <w:rPr>
          <w:lang w:val="ru-RU"/>
        </w:rPr>
        <w:tab/>
      </w:r>
      <w:bookmarkStart w:id="80" w:name="_Toc447100675"/>
      <w:r>
        <w:t>Azure</w:t>
      </w:r>
      <w:r w:rsidRPr="00B95770">
        <w:rPr>
          <w:lang w:val="ru-RU"/>
        </w:rPr>
        <w:t xml:space="preserve"> </w:t>
      </w:r>
      <w:r>
        <w:t>RemoteApp</w:t>
      </w:r>
      <w:bookmarkEnd w:id="80"/>
    </w:p>
    <w:p w14:paraId="5831C3F6" w14:textId="77777777" w:rsidR="00D44190" w:rsidRPr="00690C65" w:rsidRDefault="00B30C2F"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71D3FC4" w14:textId="77777777" w:rsidR="000412FD" w:rsidRPr="000412FD" w:rsidRDefault="000412FD" w:rsidP="000412FD">
      <w:pPr>
        <w:pStyle w:val="ProductList-Offering2Heading"/>
        <w:outlineLvl w:val="2"/>
        <w:rPr>
          <w:lang w:val="ru-RU"/>
        </w:rPr>
      </w:pPr>
      <w:r w:rsidRPr="000412FD">
        <w:rPr>
          <w:lang w:val="ru-RU"/>
        </w:rPr>
        <w:tab/>
      </w:r>
      <w:bookmarkStart w:id="81" w:name="_Toc435790942"/>
      <w:bookmarkStart w:id="82" w:name="_Toc447100676"/>
      <w:r w:rsidRPr="000412FD">
        <w:rPr>
          <w:lang w:val="ru-RU"/>
        </w:rPr>
        <w:t xml:space="preserve">Многофакторно удостоверяване на </w:t>
      </w:r>
      <w:r>
        <w:t>Microsoft</w:t>
      </w:r>
      <w:bookmarkEnd w:id="81"/>
      <w:bookmarkEnd w:id="82"/>
      <w:r w:rsidRPr="000412FD">
        <w:rPr>
          <w:lang w:val="ru-RU"/>
        </w:rPr>
        <w:t xml:space="preserve"> </w:t>
      </w:r>
    </w:p>
    <w:p w14:paraId="0823F070" w14:textId="77777777" w:rsidR="000412FD" w:rsidRPr="007F0A21" w:rsidRDefault="00B30C2F" w:rsidP="000412FD">
      <w:pPr>
        <w:pStyle w:val="ProductList-Body"/>
        <w:shd w:val="clear" w:color="auto" w:fill="A6A6A6" w:themeFill="background1" w:themeFillShade="A6"/>
        <w:spacing w:before="120" w:after="240"/>
        <w:jc w:val="right"/>
      </w:pPr>
      <w:hyperlink w:anchor="TableofContents" w:history="1">
        <w:r w:rsidR="000412FD">
          <w:rPr>
            <w:rStyle w:val="Hyperlink"/>
            <w:sz w:val="16"/>
            <w:szCs w:val="16"/>
          </w:rPr>
          <w:t>Съдържание</w:t>
        </w:r>
      </w:hyperlink>
      <w:r w:rsidR="000412FD">
        <w:rPr>
          <w:sz w:val="16"/>
          <w:szCs w:val="16"/>
        </w:rPr>
        <w:t>/</w:t>
      </w:r>
      <w:hyperlink w:anchor="GeneralTerms" w:history="1">
        <w:r w:rsidR="000412FD">
          <w:rPr>
            <w:rStyle w:val="Hyperlink"/>
            <w:sz w:val="16"/>
            <w:szCs w:val="16"/>
          </w:rPr>
          <w:t>Общи условия</w:t>
        </w:r>
      </w:hyperlink>
    </w:p>
    <w:p w14:paraId="5BFDFCE8" w14:textId="5FDFD144" w:rsidR="000E12E7" w:rsidRPr="00BE056D" w:rsidRDefault="000E12E7" w:rsidP="000E12E7">
      <w:pPr>
        <w:pStyle w:val="ProductList-Offering1Heading"/>
        <w:outlineLvl w:val="2"/>
        <w:rPr>
          <w:lang w:val="bg-BG"/>
        </w:rPr>
      </w:pPr>
      <w:bookmarkStart w:id="83" w:name="_Toc437590237"/>
      <w:bookmarkStart w:id="84" w:name="_Toc435790943"/>
      <w:bookmarkStart w:id="85" w:name="_Toc447100677"/>
      <w:r>
        <w:t>Microsoft</w:t>
      </w:r>
      <w:r w:rsidRPr="00BE056D">
        <w:rPr>
          <w:lang w:val="bg-BG"/>
        </w:rPr>
        <w:t xml:space="preserve"> </w:t>
      </w:r>
      <w:r>
        <w:t>Intune</w:t>
      </w:r>
      <w:bookmarkEnd w:id="83"/>
      <w:bookmarkEnd w:id="84"/>
      <w:bookmarkEnd w:id="85"/>
    </w:p>
    <w:p w14:paraId="39DC37C2" w14:textId="77777777" w:rsidR="000E12E7" w:rsidRPr="00A8327A" w:rsidRDefault="000E12E7" w:rsidP="000E12E7">
      <w:pPr>
        <w:pStyle w:val="ProductList-Body"/>
        <w:rPr>
          <w:rFonts w:asciiTheme="majorHAnsi" w:hAnsiTheme="majorHAnsi"/>
          <w:sz w:val="16"/>
          <w:szCs w:val="16"/>
        </w:rPr>
        <w:sectPr w:rsidR="000E12E7" w:rsidRPr="00A8327A" w:rsidSect="000E12E7">
          <w:footerReference w:type="default" r:id="rId35"/>
          <w:footerReference w:type="first" r:id="rId36"/>
          <w:pgSz w:w="12240" w:h="15840"/>
          <w:pgMar w:top="1440" w:right="720" w:bottom="1440" w:left="720" w:header="720" w:footer="720" w:gutter="0"/>
          <w:cols w:space="720"/>
          <w:titlePg/>
          <w:docGrid w:linePitch="360"/>
        </w:sectPr>
      </w:pPr>
    </w:p>
    <w:p w14:paraId="5053E165" w14:textId="77777777" w:rsidR="000E12E7" w:rsidRPr="003C69A1" w:rsidRDefault="000E12E7" w:rsidP="000E12E7">
      <w:pPr>
        <w:pStyle w:val="ProductList-Body"/>
      </w:pPr>
      <w:r>
        <w:rPr>
          <w:rFonts w:asciiTheme="majorHAnsi" w:hAnsiTheme="majorHAnsi"/>
          <w:sz w:val="16"/>
          <w:szCs w:val="16"/>
        </w:rPr>
        <w:t>Microsoft Intune (на потребител)</w:t>
      </w:r>
    </w:p>
    <w:p w14:paraId="3CFACA51" w14:textId="77777777" w:rsidR="000E12E7" w:rsidRPr="003C69A1" w:rsidRDefault="000E12E7" w:rsidP="000E12E7">
      <w:pPr>
        <w:pStyle w:val="ProductList-Body"/>
      </w:pPr>
      <w:r>
        <w:rPr>
          <w:rFonts w:asciiTheme="majorHAnsi" w:hAnsiTheme="majorHAnsi"/>
          <w:sz w:val="16"/>
          <w:szCs w:val="16"/>
        </w:rPr>
        <w:t>Добавка за Microsoft Intune за System Center Configuration</w:t>
      </w:r>
    </w:p>
    <w:p w14:paraId="7C304B1B" w14:textId="77777777" w:rsidR="000E12E7" w:rsidRPr="00A8327A" w:rsidRDefault="000E12E7" w:rsidP="000E12E7">
      <w:pPr>
        <w:pStyle w:val="ProductList-Body"/>
        <w:rPr>
          <w:rFonts w:asciiTheme="majorHAnsi" w:hAnsiTheme="majorHAnsi"/>
          <w:sz w:val="16"/>
          <w:szCs w:val="16"/>
        </w:rPr>
        <w:sectPr w:rsidR="000E12E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Windows Intune за System Center Configuration Manager и System Center Endpoint Protection (по потребител)</w:t>
      </w:r>
      <w:r>
        <w:rPr>
          <w:rFonts w:asciiTheme="majorHAnsi" w:hAnsiTheme="majorHAnsi"/>
          <w:sz w:val="16"/>
          <w:szCs w:val="16"/>
        </w:rPr>
        <w:br/>
        <w:t>(„Добавка за Windows Intune“)</w:t>
      </w:r>
    </w:p>
    <w:p w14:paraId="63BE4829" w14:textId="77777777" w:rsidR="000E12E7" w:rsidRPr="00BE056D" w:rsidRDefault="000E12E7" w:rsidP="000E12E7">
      <w:pPr>
        <w:pStyle w:val="ProductList-Body"/>
        <w:pBdr>
          <w:top w:val="single" w:sz="4" w:space="1" w:color="BFBFBF" w:themeColor="background1" w:themeShade="BF"/>
        </w:pBdr>
        <w:rPr>
          <w:b/>
          <w:color w:val="000000" w:themeColor="text1"/>
          <w:sz w:val="8"/>
          <w:szCs w:val="8"/>
          <w:lang w:eastAsia="en-US" w:bidi="ar-SA"/>
        </w:rPr>
      </w:pPr>
    </w:p>
    <w:p w14:paraId="15E348C1" w14:textId="77777777" w:rsidR="000E12E7" w:rsidRPr="003C69A1" w:rsidRDefault="000E12E7" w:rsidP="000E12E7">
      <w:pPr>
        <w:pStyle w:val="ProductList-Body"/>
        <w:tabs>
          <w:tab w:val="clear" w:pos="158"/>
          <w:tab w:val="left" w:pos="360"/>
        </w:tabs>
      </w:pPr>
      <w:r>
        <w:rPr>
          <w:b/>
          <w:color w:val="00188F"/>
        </w:rPr>
        <w:t>Бележки</w:t>
      </w:r>
    </w:p>
    <w:p w14:paraId="4B6AD141" w14:textId="77777777" w:rsidR="000E12E7" w:rsidRPr="003C69A1" w:rsidRDefault="000E12E7" w:rsidP="000E12E7">
      <w:pPr>
        <w:pStyle w:val="ProductList-Body"/>
        <w:tabs>
          <w:tab w:val="clear" w:pos="158"/>
          <w:tab w:val="left" w:pos="180"/>
        </w:tabs>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7F80CFB0" w14:textId="77777777" w:rsidR="002E0100" w:rsidRDefault="002E0100" w:rsidP="00EF78B8">
      <w:pPr>
        <w:pStyle w:val="ProductList-Body"/>
        <w:tabs>
          <w:tab w:val="clear" w:pos="158"/>
          <w:tab w:val="left" w:pos="180"/>
        </w:tabs>
        <w:rPr>
          <w:b/>
          <w:color w:val="00188F"/>
        </w:rPr>
      </w:pPr>
    </w:p>
    <w:p w14:paraId="7AD58DF7" w14:textId="43145EAC" w:rsidR="00EF78B8" w:rsidRPr="00690C65" w:rsidRDefault="00EF78B8" w:rsidP="00564004">
      <w:pPr>
        <w:pStyle w:val="ProductList-Body"/>
        <w:keepNext/>
        <w:tabs>
          <w:tab w:val="clear" w:pos="158"/>
          <w:tab w:val="left" w:pos="180"/>
        </w:tabs>
      </w:pPr>
      <w:r>
        <w:rPr>
          <w:b/>
          <w:color w:val="00188F"/>
        </w:rPr>
        <w:t>Управление на устройства</w:t>
      </w:r>
    </w:p>
    <w:p w14:paraId="6DB43031" w14:textId="6B686BDB" w:rsidR="00EF78B8" w:rsidRPr="00690C65" w:rsidRDefault="00EF78B8" w:rsidP="00EF78B8">
      <w:pPr>
        <w:pStyle w:val="ProductList-Body"/>
        <w:tabs>
          <w:tab w:val="clear" w:pos="158"/>
          <w:tab w:val="left" w:pos="180"/>
        </w:tabs>
      </w:pPr>
      <w:r>
        <w:t>Всеки потребител, на когото Клиентът възложи ЛА за потребител, има право да осъществява достъп и да използва Онлайн услугата и свързания софтуер (включително софтуера на System Center) за управление на максимум пет устройства.</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E81045">
      <w:pPr>
        <w:pStyle w:val="ProductList-Body"/>
        <w:keepNext/>
        <w:tabs>
          <w:tab w:val="clear" w:pos="158"/>
          <w:tab w:val="left" w:pos="180"/>
        </w:tabs>
      </w:pPr>
      <w:r>
        <w:rPr>
          <w:b/>
          <w:color w:val="00188F"/>
        </w:rPr>
        <w:t>ЛА за добавка за място за съхранение</w:t>
      </w:r>
    </w:p>
    <w:p w14:paraId="680DD99D" w14:textId="77777777" w:rsidR="008070AF" w:rsidRPr="00690C65" w:rsidRDefault="008070AF" w:rsidP="008070AF">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76625CC2" w14:textId="77777777" w:rsidR="008070AF" w:rsidRPr="00690C65" w:rsidRDefault="008070AF" w:rsidP="008070AF">
      <w:pPr>
        <w:pStyle w:val="ProductList-Body"/>
        <w:tabs>
          <w:tab w:val="clear" w:pos="158"/>
          <w:tab w:val="left" w:pos="180"/>
        </w:tabs>
      </w:pPr>
    </w:p>
    <w:p w14:paraId="209291A8" w14:textId="77777777" w:rsidR="0090081E" w:rsidRPr="00A8327A" w:rsidRDefault="0090081E" w:rsidP="0090081E">
      <w:pPr>
        <w:pStyle w:val="ProductList-Body"/>
        <w:tabs>
          <w:tab w:val="clear" w:pos="158"/>
          <w:tab w:val="left" w:pos="180"/>
        </w:tabs>
        <w:rPr>
          <w:b/>
          <w:color w:val="00188F"/>
        </w:rPr>
      </w:pPr>
      <w:r>
        <w:rPr>
          <w:b/>
          <w:color w:val="00188F"/>
        </w:rPr>
        <w:t>Софтуерни компоненти на Windows в Софтуер на System Center</w:t>
      </w:r>
    </w:p>
    <w:p w14:paraId="31EAADA7" w14:textId="77777777" w:rsidR="0090081E" w:rsidRPr="00A8327A" w:rsidRDefault="0090081E" w:rsidP="0090081E">
      <w:pPr>
        <w:pStyle w:val="ProductList-Body"/>
        <w:tabs>
          <w:tab w:val="clear" w:pos="158"/>
          <w:tab w:val="left" w:pos="180"/>
        </w:tabs>
      </w:pPr>
      <w:r>
        <w:t xml:space="preserve">Софтуерът System Center включва един или няколко от следните Софтуерни компоненти на Windows: Microsoft .NET Framework, Компоненти за достъп до данни на Microsoft, софтуер на Powershell и определени файлове с разширение .dll, свързани с технологията Microsoft Build, Създаване на самоличност в Windows, Библиотека на Windows за JAVAScript,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SQL Server и тестване на производителността</w:t>
      </w:r>
    </w:p>
    <w:p w14:paraId="5EB64A19" w14:textId="77777777" w:rsidR="008070AF" w:rsidRPr="00690C65" w:rsidRDefault="008070AF" w:rsidP="008070AF">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1E1E483" w14:textId="77777777" w:rsidR="008070AF" w:rsidRPr="00690C65" w:rsidRDefault="00B30C2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FF309E4" w14:textId="77777777" w:rsidR="000E12E7" w:rsidRPr="00BE056D" w:rsidRDefault="000E12E7" w:rsidP="000E12E7">
      <w:pPr>
        <w:pStyle w:val="ProductList-OfferingGroupHeading"/>
        <w:spacing w:after="80"/>
        <w:outlineLvl w:val="1"/>
        <w:rPr>
          <w:lang w:val="bg-BG"/>
        </w:rPr>
      </w:pPr>
      <w:bookmarkStart w:id="86" w:name="_Toc437590238"/>
      <w:bookmarkStart w:id="87" w:name="_Toc435790944"/>
      <w:bookmarkStart w:id="88" w:name="_Toc447100678"/>
      <w:r>
        <w:t>Microsoft</w:t>
      </w:r>
      <w:r w:rsidRPr="00BE056D">
        <w:rPr>
          <w:lang w:val="bg-BG"/>
        </w:rPr>
        <w:t xml:space="preserve"> </w:t>
      </w:r>
      <w:r>
        <w:t>Dynamics</w:t>
      </w:r>
      <w:r w:rsidRPr="00BE056D">
        <w:rPr>
          <w:lang w:val="bg-BG"/>
        </w:rPr>
        <w:t xml:space="preserve"> </w:t>
      </w:r>
      <w:r>
        <w:t>Online</w:t>
      </w:r>
      <w:r w:rsidRPr="00BE056D">
        <w:rPr>
          <w:lang w:val="bg-BG"/>
        </w:rPr>
        <w:t xml:space="preserve"> </w:t>
      </w:r>
      <w:r>
        <w:t>Services</w:t>
      </w:r>
      <w:bookmarkEnd w:id="86"/>
      <w:bookmarkEnd w:id="87"/>
      <w:bookmarkEnd w:id="88"/>
    </w:p>
    <w:p w14:paraId="09CF5F40" w14:textId="77777777" w:rsidR="000E12E7" w:rsidRPr="003C69A1" w:rsidRDefault="000E12E7" w:rsidP="000E12E7">
      <w:pPr>
        <w:pStyle w:val="ProductList-Body"/>
        <w:tabs>
          <w:tab w:val="clear" w:pos="158"/>
          <w:tab w:val="left" w:pos="360"/>
        </w:tabs>
      </w:pPr>
      <w:r>
        <w:rPr>
          <w:b/>
          <w:color w:val="00188F"/>
        </w:rPr>
        <w:t>Бележки</w:t>
      </w:r>
    </w:p>
    <w:p w14:paraId="7385D18B" w14:textId="77777777" w:rsidR="000E12E7" w:rsidRPr="003C69A1" w:rsidRDefault="000E12E7" w:rsidP="000E12E7">
      <w:pPr>
        <w:pStyle w:val="ProductList-Body"/>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C4C3A5" w14:textId="77777777" w:rsidR="000E12E7" w:rsidRPr="003C69A1" w:rsidRDefault="000E12E7" w:rsidP="000E12E7">
      <w:pPr>
        <w:pStyle w:val="ProductList-Body"/>
      </w:pPr>
    </w:p>
    <w:p w14:paraId="6A927E69" w14:textId="77777777" w:rsidR="000E12E7" w:rsidRPr="003C69A1" w:rsidRDefault="000E12E7" w:rsidP="000E12E7">
      <w:pPr>
        <w:pStyle w:val="ProductList-Body"/>
        <w:tabs>
          <w:tab w:val="clear" w:pos="158"/>
          <w:tab w:val="left" w:pos="180"/>
        </w:tabs>
      </w:pPr>
      <w:r>
        <w:rPr>
          <w:b/>
          <w:color w:val="00188F"/>
        </w:rPr>
        <w:t>Пакети с лицензи за абонамент</w:t>
      </w:r>
    </w:p>
    <w:p w14:paraId="11086A86" w14:textId="77777777" w:rsidR="000E12E7" w:rsidRPr="003C69A1" w:rsidRDefault="000E12E7" w:rsidP="000E12E7">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предложения, които отговарят на изискванията за ЛА.</w:t>
      </w:r>
    </w:p>
    <w:p w14:paraId="0AEB4B22" w14:textId="77777777" w:rsidR="000E12E7" w:rsidRPr="003C69A1" w:rsidRDefault="000E12E7" w:rsidP="000E12E7">
      <w:pPr>
        <w:pStyle w:val="ProductList-Body"/>
      </w:pPr>
    </w:p>
    <w:p w14:paraId="7FAE1085" w14:textId="77777777" w:rsidR="000E12E7" w:rsidRPr="00BE056D" w:rsidRDefault="000E12E7" w:rsidP="000E12E7">
      <w:pPr>
        <w:pStyle w:val="ProductList-Offering2Heading"/>
        <w:outlineLvl w:val="2"/>
        <w:rPr>
          <w:lang w:val="ru-RU"/>
        </w:rPr>
      </w:pPr>
      <w:r w:rsidRPr="00BE056D">
        <w:rPr>
          <w:lang w:val="ru-RU"/>
        </w:rPr>
        <w:tab/>
      </w:r>
      <w:bookmarkStart w:id="89" w:name="_Toc437590239"/>
      <w:bookmarkStart w:id="90" w:name="_Toc447100679"/>
      <w:bookmarkStart w:id="91" w:name="_Toc435790945"/>
      <w:r>
        <w:t>Microsoft</w:t>
      </w:r>
      <w:r w:rsidRPr="00BE056D">
        <w:rPr>
          <w:lang w:val="ru-RU"/>
        </w:rPr>
        <w:t xml:space="preserve"> </w:t>
      </w:r>
      <w:r>
        <w:t>Dynamics</w:t>
      </w:r>
      <w:r w:rsidRPr="00BE056D">
        <w:rPr>
          <w:lang w:val="ru-RU"/>
        </w:rPr>
        <w:t xml:space="preserve"> </w:t>
      </w:r>
      <w:r>
        <w:t>AX</w:t>
      </w:r>
      <w:bookmarkEnd w:id="89"/>
      <w:bookmarkEnd w:id="90"/>
    </w:p>
    <w:p w14:paraId="53BCAEDC" w14:textId="77777777" w:rsidR="000E12E7" w:rsidRDefault="000E12E7" w:rsidP="000E12E7">
      <w:pPr>
        <w:pStyle w:val="ProductList-Offering1"/>
        <w:sectPr w:rsidR="000E12E7" w:rsidSect="00D73EC5">
          <w:type w:val="continuous"/>
          <w:pgSz w:w="12240" w:h="15840"/>
          <w:pgMar w:top="1440" w:right="720" w:bottom="1440" w:left="720" w:header="720" w:footer="720" w:gutter="0"/>
          <w:cols w:space="720"/>
          <w:titlePg/>
          <w:docGrid w:linePitch="360"/>
        </w:sectPr>
      </w:pPr>
    </w:p>
    <w:p w14:paraId="088D012C" w14:textId="77777777" w:rsidR="000E12E7" w:rsidRPr="003C69A1" w:rsidRDefault="000E12E7" w:rsidP="000E12E7">
      <w:pPr>
        <w:pStyle w:val="ProductList-Body"/>
      </w:pPr>
      <w:r>
        <w:rPr>
          <w:rFonts w:asciiTheme="majorHAnsi" w:hAnsiTheme="majorHAnsi"/>
          <w:sz w:val="16"/>
          <w:szCs w:val="16"/>
        </w:rPr>
        <w:t>Microsoft Dynamics AX Self Serve</w:t>
      </w:r>
    </w:p>
    <w:p w14:paraId="2472A0E5" w14:textId="77777777" w:rsidR="000E12E7" w:rsidRPr="003C69A1" w:rsidRDefault="000E12E7" w:rsidP="000E12E7">
      <w:pPr>
        <w:pStyle w:val="ProductList-Body"/>
      </w:pPr>
      <w:r>
        <w:rPr>
          <w:rFonts w:asciiTheme="majorHAnsi" w:hAnsiTheme="majorHAnsi"/>
          <w:sz w:val="16"/>
          <w:szCs w:val="16"/>
        </w:rPr>
        <w:t>Microsoft Dynamics AX Task</w:t>
      </w:r>
    </w:p>
    <w:p w14:paraId="5C933599" w14:textId="77777777" w:rsidR="000E12E7" w:rsidRPr="003C69A1" w:rsidRDefault="000E12E7" w:rsidP="000E12E7">
      <w:pPr>
        <w:pStyle w:val="ProductList-Body"/>
      </w:pPr>
      <w:r>
        <w:rPr>
          <w:rFonts w:asciiTheme="majorHAnsi" w:hAnsiTheme="majorHAnsi"/>
          <w:sz w:val="16"/>
          <w:szCs w:val="16"/>
        </w:rPr>
        <w:t>Microsoft Dynamics AX Enterprise</w:t>
      </w:r>
    </w:p>
    <w:p w14:paraId="167C2891" w14:textId="77777777" w:rsidR="000E12E7" w:rsidRPr="003C69A1" w:rsidRDefault="000E12E7" w:rsidP="000E12E7">
      <w:pPr>
        <w:pStyle w:val="ProductList-Body"/>
      </w:pPr>
      <w:r>
        <w:rPr>
          <w:rFonts w:asciiTheme="majorHAnsi" w:hAnsiTheme="majorHAnsi"/>
          <w:sz w:val="16"/>
          <w:szCs w:val="16"/>
        </w:rPr>
        <w:t>Microsoft Dynamics AX Device</w:t>
      </w:r>
    </w:p>
    <w:p w14:paraId="342D116D" w14:textId="77777777" w:rsidR="000E12E7" w:rsidRDefault="000E12E7" w:rsidP="000E12E7">
      <w:pPr>
        <w:pStyle w:val="ProductList-Body"/>
        <w:sectPr w:rsidR="000E12E7" w:rsidSect="00E275D6">
          <w:type w:val="continuous"/>
          <w:pgSz w:w="12240" w:h="15840"/>
          <w:pgMar w:top="1440" w:right="720" w:bottom="1440" w:left="720" w:header="720" w:footer="720" w:gutter="0"/>
          <w:cols w:num="2" w:space="720"/>
          <w:titlePg/>
          <w:docGrid w:linePitch="360"/>
        </w:sectPr>
      </w:pPr>
    </w:p>
    <w:p w14:paraId="400258C4" w14:textId="77777777" w:rsidR="000E12E7" w:rsidRPr="00F221CF" w:rsidRDefault="000E12E7" w:rsidP="000E12E7">
      <w:pPr>
        <w:pStyle w:val="ProductList-Body"/>
        <w:pBdr>
          <w:top w:val="single" w:sz="4" w:space="1" w:color="BFBFBF" w:themeColor="background1" w:themeShade="BF"/>
        </w:pBdr>
        <w:rPr>
          <w:b/>
          <w:color w:val="000000" w:themeColor="text1"/>
          <w:sz w:val="8"/>
          <w:szCs w:val="8"/>
          <w:lang w:eastAsia="en-US" w:bidi="ar-SA"/>
        </w:rPr>
      </w:pPr>
    </w:p>
    <w:p w14:paraId="35142CB3" w14:textId="77777777" w:rsidR="000E12E7" w:rsidRPr="003C69A1" w:rsidRDefault="000E12E7" w:rsidP="000E12E7">
      <w:pPr>
        <w:pStyle w:val="ProductList-Body"/>
        <w:tabs>
          <w:tab w:val="clear" w:pos="158"/>
          <w:tab w:val="left" w:pos="360"/>
        </w:tabs>
      </w:pPr>
      <w:r>
        <w:rPr>
          <w:b/>
          <w:color w:val="00188F"/>
        </w:rPr>
        <w:t>Външни потребители</w:t>
      </w:r>
    </w:p>
    <w:p w14:paraId="62038C2B" w14:textId="77777777" w:rsidR="000E12E7" w:rsidRPr="003C69A1" w:rsidRDefault="000E12E7" w:rsidP="000E12E7">
      <w:pPr>
        <w:pStyle w:val="ProductList-Body"/>
        <w:tabs>
          <w:tab w:val="clear" w:pos="158"/>
          <w:tab w:val="left" w:pos="360"/>
        </w:tabs>
      </w:pPr>
      <w:r>
        <w:t>Не е необходимо външните потребители на Microsoft Dynamics AX да разполагат с ЛА за достъп до Онлайн услугата. Горното условие не е приложимо за контрагентите и агентите на Клиента или неговите Свързани лица.</w:t>
      </w:r>
    </w:p>
    <w:p w14:paraId="3D252FDA" w14:textId="77777777" w:rsidR="000E12E7" w:rsidRPr="003C69A1" w:rsidRDefault="000E12E7" w:rsidP="000E12E7">
      <w:pPr>
        <w:pStyle w:val="ProductList-Body"/>
        <w:tabs>
          <w:tab w:val="clear" w:pos="158"/>
          <w:tab w:val="left" w:pos="360"/>
        </w:tabs>
      </w:pPr>
    </w:p>
    <w:p w14:paraId="56A99D0E" w14:textId="77777777" w:rsidR="000E12E7" w:rsidRPr="003C69A1" w:rsidRDefault="000E12E7" w:rsidP="000E12E7">
      <w:pPr>
        <w:pStyle w:val="ProductList-Body"/>
        <w:tabs>
          <w:tab w:val="left" w:pos="360"/>
        </w:tabs>
      </w:pPr>
      <w:r>
        <w:rPr>
          <w:b/>
          <w:color w:val="00188F"/>
        </w:rPr>
        <w:t>Изменения</w:t>
      </w:r>
    </w:p>
    <w:p w14:paraId="43FAFA47" w14:textId="77777777" w:rsidR="000E12E7" w:rsidRPr="003C69A1" w:rsidRDefault="000E12E7" w:rsidP="000E12E7">
      <w:pPr>
        <w:pStyle w:val="ProductList-Body"/>
        <w:tabs>
          <w:tab w:val="clear" w:pos="158"/>
          <w:tab w:val="left" w:pos="360"/>
        </w:tabs>
      </w:pPr>
      <w:r>
        <w:t>Клиентът може да променя Microsoft Dynamics AX, с цел да се позволи разширяване на неговата функционалност, но единствено за вътрешна употреба от Клиента.</w:t>
      </w:r>
    </w:p>
    <w:p w14:paraId="0E60479E" w14:textId="77777777" w:rsidR="000E12E7" w:rsidRPr="003C69A1" w:rsidRDefault="00B30C2F" w:rsidP="000E12E7">
      <w:pPr>
        <w:pStyle w:val="ProductList-Body"/>
        <w:shd w:val="clear" w:color="auto" w:fill="A6A6A6" w:themeFill="background1" w:themeFillShade="A6"/>
        <w:spacing w:before="120" w:after="240"/>
        <w:jc w:val="right"/>
      </w:pPr>
      <w:hyperlink w:anchor="TableofContents" w:history="1">
        <w:r w:rsidR="000E12E7">
          <w:rPr>
            <w:rStyle w:val="Hyperlink"/>
            <w:sz w:val="16"/>
            <w:szCs w:val="16"/>
          </w:rPr>
          <w:t>Съдържание</w:t>
        </w:r>
      </w:hyperlink>
      <w:r w:rsidR="000E12E7">
        <w:rPr>
          <w:sz w:val="16"/>
          <w:szCs w:val="16"/>
        </w:rPr>
        <w:t>/</w:t>
      </w:r>
      <w:hyperlink w:anchor="GeneralTerms" w:history="1">
        <w:r w:rsidR="000E12E7">
          <w:rPr>
            <w:rStyle w:val="Hyperlink"/>
            <w:sz w:val="16"/>
            <w:szCs w:val="16"/>
          </w:rPr>
          <w:t>Общи условия</w:t>
        </w:r>
      </w:hyperlink>
    </w:p>
    <w:p w14:paraId="1EA8395D" w14:textId="51A3DF9A" w:rsidR="000E12E7" w:rsidRPr="00BE056D" w:rsidRDefault="000E12E7" w:rsidP="000E12E7">
      <w:pPr>
        <w:pStyle w:val="ProductList-Offering2Heading"/>
        <w:outlineLvl w:val="2"/>
        <w:rPr>
          <w:lang w:val="bg-BG"/>
        </w:rPr>
      </w:pPr>
      <w:r w:rsidRPr="00BE056D">
        <w:rPr>
          <w:lang w:val="bg-BG"/>
        </w:rPr>
        <w:tab/>
      </w:r>
      <w:bookmarkStart w:id="92" w:name="_Toc437590240"/>
      <w:bookmarkStart w:id="93" w:name="DynamicsCRM"/>
      <w:bookmarkStart w:id="94" w:name="_Toc447100680"/>
      <w:r>
        <w:t>Microsoft</w:t>
      </w:r>
      <w:r w:rsidRPr="00BE056D">
        <w:rPr>
          <w:lang w:val="bg-BG"/>
        </w:rPr>
        <w:t xml:space="preserve"> </w:t>
      </w:r>
      <w:r>
        <w:t>Dynamics</w:t>
      </w:r>
      <w:r w:rsidRPr="00BE056D">
        <w:rPr>
          <w:lang w:val="bg-BG"/>
        </w:rPr>
        <w:t xml:space="preserve"> </w:t>
      </w:r>
      <w:r>
        <w:t>CRM</w:t>
      </w:r>
      <w:r w:rsidRPr="00BE056D">
        <w:rPr>
          <w:lang w:val="bg-BG"/>
        </w:rPr>
        <w:t xml:space="preserve"> </w:t>
      </w:r>
      <w:r>
        <w:t>Online</w:t>
      </w:r>
      <w:bookmarkEnd w:id="91"/>
      <w:bookmarkEnd w:id="92"/>
      <w:bookmarkEnd w:id="93"/>
      <w:bookmarkEnd w:id="94"/>
    </w:p>
    <w:p w14:paraId="36AD6AC5" w14:textId="77777777" w:rsidR="000E12E7" w:rsidRDefault="000E12E7" w:rsidP="000E12E7">
      <w:pPr>
        <w:pStyle w:val="ProductList-Offering1"/>
        <w:sectPr w:rsidR="000E12E7" w:rsidSect="00D73EC5">
          <w:type w:val="continuous"/>
          <w:pgSz w:w="12240" w:h="15840"/>
          <w:pgMar w:top="1440" w:right="720" w:bottom="1440" w:left="720" w:header="720" w:footer="720" w:gutter="0"/>
          <w:cols w:space="720"/>
          <w:titlePg/>
          <w:docGrid w:linePitch="360"/>
        </w:sectPr>
      </w:pPr>
    </w:p>
    <w:p w14:paraId="35E5D412" w14:textId="77777777" w:rsidR="000E12E7" w:rsidRPr="003C69A1" w:rsidRDefault="000E12E7" w:rsidP="000E12E7">
      <w:pPr>
        <w:pStyle w:val="ProductList-Body"/>
      </w:pPr>
      <w:r>
        <w:rPr>
          <w:rFonts w:asciiTheme="majorHAnsi" w:hAnsiTheme="majorHAnsi"/>
          <w:sz w:val="16"/>
          <w:szCs w:val="16"/>
        </w:rPr>
        <w:t>Microsoft Dynamics CRM Online Essentials</w:t>
      </w:r>
    </w:p>
    <w:p w14:paraId="4D057B79" w14:textId="77777777" w:rsidR="000E12E7" w:rsidRPr="003C69A1" w:rsidRDefault="000E12E7" w:rsidP="000E12E7">
      <w:pPr>
        <w:pStyle w:val="ProductList-Body"/>
      </w:pPr>
      <w:r>
        <w:rPr>
          <w:rFonts w:asciiTheme="majorHAnsi" w:hAnsiTheme="majorHAnsi"/>
          <w:sz w:val="16"/>
          <w:szCs w:val="16"/>
        </w:rPr>
        <w:t>Microsoft Dynamics CRM Online Basic</w:t>
      </w:r>
    </w:p>
    <w:p w14:paraId="665EAEFD" w14:textId="77777777" w:rsidR="000E12E7" w:rsidRPr="003C69A1" w:rsidRDefault="000E12E7" w:rsidP="000E12E7">
      <w:pPr>
        <w:pStyle w:val="ProductList-Body"/>
      </w:pPr>
      <w:r>
        <w:rPr>
          <w:rFonts w:asciiTheme="majorHAnsi" w:hAnsiTheme="majorHAnsi"/>
          <w:sz w:val="16"/>
          <w:szCs w:val="16"/>
        </w:rPr>
        <w:t>Microsoft Dynamics CRM Online Professional</w:t>
      </w:r>
    </w:p>
    <w:p w14:paraId="596C1E8A" w14:textId="77777777" w:rsidR="000E12E7" w:rsidRPr="003C69A1" w:rsidRDefault="000E12E7" w:rsidP="000E12E7">
      <w:pPr>
        <w:pStyle w:val="ProductList-Body"/>
      </w:pPr>
      <w:r>
        <w:rPr>
          <w:rFonts w:asciiTheme="majorHAnsi" w:hAnsiTheme="majorHAnsi"/>
          <w:sz w:val="16"/>
          <w:szCs w:val="16"/>
        </w:rPr>
        <w:t>Microsoft Dynamics CRM Online Enterprise</w:t>
      </w:r>
    </w:p>
    <w:p w14:paraId="23DC6CED" w14:textId="77777777" w:rsidR="000E12E7" w:rsidRPr="003C69A1" w:rsidRDefault="000E12E7" w:rsidP="000E12E7">
      <w:pPr>
        <w:pStyle w:val="ProductList-Body"/>
      </w:pPr>
      <w:r>
        <w:rPr>
          <w:rFonts w:asciiTheme="majorHAnsi" w:hAnsiTheme="majorHAnsi"/>
          <w:sz w:val="16"/>
          <w:szCs w:val="16"/>
        </w:rPr>
        <w:t>Самообслужване на служители на Microsoft Dynamics</w:t>
      </w:r>
    </w:p>
    <w:p w14:paraId="5A4B7CF0" w14:textId="77777777" w:rsidR="000E12E7" w:rsidRDefault="000E12E7" w:rsidP="000E12E7">
      <w:pPr>
        <w:pStyle w:val="ProductList-Body"/>
        <w:sectPr w:rsidR="000E12E7" w:rsidSect="00E275D6">
          <w:type w:val="continuous"/>
          <w:pgSz w:w="12240" w:h="15840"/>
          <w:pgMar w:top="1440" w:right="720" w:bottom="1440" w:left="720" w:header="720" w:footer="720" w:gutter="0"/>
          <w:cols w:num="2" w:space="720"/>
          <w:titlePg/>
          <w:docGrid w:linePitch="360"/>
        </w:sectPr>
      </w:pPr>
    </w:p>
    <w:p w14:paraId="1D04EFE9" w14:textId="77777777" w:rsidR="000E12E7" w:rsidRPr="00F221CF" w:rsidRDefault="000E12E7" w:rsidP="000E12E7">
      <w:pPr>
        <w:pStyle w:val="ProductList-Body"/>
        <w:pBdr>
          <w:top w:val="single" w:sz="4" w:space="1" w:color="BFBFBF" w:themeColor="background1" w:themeShade="BF"/>
        </w:pBdr>
        <w:rPr>
          <w:b/>
          <w:color w:val="000000" w:themeColor="text1"/>
          <w:sz w:val="8"/>
          <w:szCs w:val="8"/>
          <w:lang w:eastAsia="en-US" w:bidi="ar-SA"/>
        </w:rPr>
      </w:pPr>
    </w:p>
    <w:p w14:paraId="6174869F" w14:textId="77777777" w:rsidR="000E12E7" w:rsidRPr="003C69A1" w:rsidRDefault="000E12E7" w:rsidP="000E12E7">
      <w:pPr>
        <w:pStyle w:val="ProductList-Body"/>
        <w:tabs>
          <w:tab w:val="clear" w:pos="158"/>
          <w:tab w:val="left" w:pos="360"/>
        </w:tabs>
      </w:pPr>
      <w:r>
        <w:rPr>
          <w:b/>
          <w:color w:val="00188F"/>
        </w:rPr>
        <w:t>Външни потребители</w:t>
      </w:r>
    </w:p>
    <w:p w14:paraId="4E5D7ED1" w14:textId="77777777" w:rsidR="000E12E7" w:rsidRPr="003C69A1" w:rsidRDefault="000E12E7" w:rsidP="000E12E7">
      <w:pPr>
        <w:pStyle w:val="ProductList-Body"/>
        <w:tabs>
          <w:tab w:val="clear" w:pos="158"/>
          <w:tab w:val="left" w:pos="360"/>
        </w:tabs>
      </w:pPr>
      <w:r>
        <w:t>Не е необходимо Външните потребители на всички издания на Microsoft Dynamics CRM Online и Parature (на Microsoft) да разполагат с ЛА за достъп до Онлайн услугата, освен ако не използват клиенти на Microsoft Dynamics CRM. Горното условие не е приложимо за контрагентите и агентите на Клиента или неговите Свързани лица.</w:t>
      </w:r>
    </w:p>
    <w:p w14:paraId="73D6F7D5" w14:textId="77777777" w:rsidR="000E12E7" w:rsidRPr="003C69A1" w:rsidRDefault="00B30C2F" w:rsidP="000E12E7">
      <w:pPr>
        <w:pStyle w:val="ProductList-Body"/>
        <w:shd w:val="clear" w:color="auto" w:fill="A6A6A6" w:themeFill="background1" w:themeFillShade="A6"/>
        <w:spacing w:before="120" w:after="240"/>
        <w:jc w:val="right"/>
      </w:pPr>
      <w:hyperlink w:anchor="TableofContents" w:history="1">
        <w:r w:rsidR="000E12E7">
          <w:rPr>
            <w:rStyle w:val="Hyperlink"/>
            <w:sz w:val="16"/>
            <w:szCs w:val="16"/>
          </w:rPr>
          <w:t>Съдържание</w:t>
        </w:r>
      </w:hyperlink>
      <w:r w:rsidR="000E12E7">
        <w:rPr>
          <w:sz w:val="16"/>
          <w:szCs w:val="16"/>
        </w:rPr>
        <w:t>/</w:t>
      </w:r>
      <w:hyperlink w:anchor="GeneralTerms" w:history="1">
        <w:r w:rsidR="000E12E7">
          <w:rPr>
            <w:rStyle w:val="Hyperlink"/>
            <w:sz w:val="16"/>
            <w:szCs w:val="16"/>
          </w:rPr>
          <w:t>Общи условия</w:t>
        </w:r>
      </w:hyperlink>
    </w:p>
    <w:p w14:paraId="18BD01E1" w14:textId="77777777" w:rsidR="0074447C" w:rsidRPr="00B95770" w:rsidRDefault="0074447C" w:rsidP="00000F05">
      <w:pPr>
        <w:pStyle w:val="ProductList-Offering2Heading"/>
        <w:rPr>
          <w:lang w:val="bg-BG"/>
        </w:rPr>
      </w:pPr>
      <w:r w:rsidRPr="00B95770">
        <w:rPr>
          <w:lang w:val="bg-BG"/>
        </w:rPr>
        <w:tab/>
      </w:r>
      <w:bookmarkStart w:id="95" w:name="MicrosoftDynamicsMarketing"/>
      <w:bookmarkStart w:id="96" w:name="_Toc447100681"/>
      <w:r>
        <w:t>Microsoft</w:t>
      </w:r>
      <w:r w:rsidRPr="00B95770">
        <w:rPr>
          <w:lang w:val="bg-BG"/>
        </w:rPr>
        <w:t xml:space="preserve"> </w:t>
      </w:r>
      <w:r>
        <w:t>Dynamics</w:t>
      </w:r>
      <w:r w:rsidRPr="00B95770">
        <w:rPr>
          <w:lang w:val="bg-BG"/>
        </w:rPr>
        <w:t xml:space="preserve"> </w:t>
      </w:r>
      <w:r>
        <w:t>Marketing</w:t>
      </w:r>
      <w:bookmarkEnd w:id="95"/>
      <w:bookmarkEnd w:id="96"/>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0E12E7"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Споразумение за услуги</w:t>
      </w:r>
    </w:p>
    <w:p w14:paraId="2C29C397" w14:textId="607B3120" w:rsidR="00E53C1F" w:rsidRPr="00690C65" w:rsidRDefault="00E53C1F" w:rsidP="00E53C1F">
      <w:pPr>
        <w:pStyle w:val="ProductList-Body"/>
      </w:pPr>
      <w:r>
        <w:t>Няма SLA за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0412FD">
      <w:pPr>
        <w:pStyle w:val="ProductList-Body"/>
        <w:keepNext/>
        <w:tabs>
          <w:tab w:val="clear" w:pos="158"/>
          <w:tab w:val="left" w:pos="360"/>
        </w:tabs>
      </w:pPr>
      <w:r>
        <w:rPr>
          <w:b/>
          <w:color w:val="00188F"/>
        </w:rPr>
        <w:t>Профил на потребител в уеб</w:t>
      </w:r>
    </w:p>
    <w:p w14:paraId="3098B83A" w14:textId="6E24701A" w:rsidR="0074447C" w:rsidRDefault="0074447C" w:rsidP="0074447C">
      <w:pPr>
        <w:pStyle w:val="ProductList-Body"/>
      </w:pPr>
      <w:r>
        <w:t>ЛА за потребител не е необходим за потребителите, конфигурирали и получили достъп до тази Онлайн услуга като Потребители на уеб портал.</w:t>
      </w:r>
    </w:p>
    <w:p w14:paraId="06ED8338" w14:textId="77777777" w:rsidR="008C5EFE" w:rsidRDefault="008C5EFE" w:rsidP="0074447C">
      <w:pPr>
        <w:pStyle w:val="ProductList-Body"/>
      </w:pPr>
    </w:p>
    <w:p w14:paraId="4799C2C7" w14:textId="77777777" w:rsidR="000412FD" w:rsidRPr="007F0A21" w:rsidRDefault="000412FD" w:rsidP="000412FD">
      <w:pPr>
        <w:pStyle w:val="ProductList-Body"/>
        <w:keepNext/>
      </w:pPr>
      <w:r>
        <w:rPr>
          <w:b/>
          <w:color w:val="00188F"/>
        </w:rPr>
        <w:t>Мобилни текстови съобщения</w:t>
      </w:r>
    </w:p>
    <w:p w14:paraId="632C7F87" w14:textId="70D23437" w:rsidR="00470339" w:rsidRPr="00927E5E" w:rsidRDefault="000412FD" w:rsidP="000412FD">
      <w:pPr>
        <w:pStyle w:val="ProductList-Body"/>
      </w:pPr>
      <w:r>
        <w:t>Клиентът носи отговорност само за съдържанието, създаването, инициирането и предаването на всички мобилни текстови съобщения, предоставени от Microsoft, и ще спазва всички приложими кодекси за поведение на отрасъла, които Microsoft предоставя от време на време. Съставители на съдържание или доставчици на трети лица, участващи в</w:t>
      </w:r>
      <w:r>
        <w:rPr>
          <w:lang w:val="en-US"/>
        </w:rPr>
        <w:t> </w:t>
      </w:r>
      <w:r>
        <w:t>предаването на мобилни текстови съобщения, не са подизпълнители на Microsoft</w:t>
      </w:r>
      <w:r w:rsidR="008C5EFE">
        <w:t>.</w:t>
      </w:r>
    </w:p>
    <w:p w14:paraId="6DE06528" w14:textId="77777777" w:rsidR="0074447C" w:rsidRPr="00690C65" w:rsidRDefault="00B30C2F"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C492BA3" w14:textId="163FBDEA" w:rsidR="00234095" w:rsidRPr="00B95770" w:rsidRDefault="00234095" w:rsidP="00564004">
      <w:pPr>
        <w:pStyle w:val="ProductList-Offering2Heading"/>
        <w:keepNext/>
        <w:rPr>
          <w:lang w:val="bg-BG"/>
        </w:rPr>
      </w:pPr>
      <w:r w:rsidRPr="00B95770">
        <w:rPr>
          <w:lang w:val="bg-BG"/>
        </w:rPr>
        <w:tab/>
      </w:r>
      <w:bookmarkStart w:id="97" w:name="_Toc447100682"/>
      <w:r>
        <w:t>Microsoft</w:t>
      </w:r>
      <w:r w:rsidRPr="00B95770">
        <w:rPr>
          <w:lang w:val="bg-BG"/>
        </w:rPr>
        <w:t xml:space="preserve"> </w:t>
      </w:r>
      <w:r>
        <w:t>Social</w:t>
      </w:r>
      <w:r w:rsidRPr="00B95770">
        <w:rPr>
          <w:lang w:val="bg-BG"/>
        </w:rPr>
        <w:t xml:space="preserve"> </w:t>
      </w:r>
      <w:r>
        <w:t>Engagement</w:t>
      </w:r>
      <w:bookmarkEnd w:id="97"/>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B95770"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Споразумение за услуги</w:t>
      </w:r>
    </w:p>
    <w:p w14:paraId="2526FAEE" w14:textId="02CF1C30" w:rsidR="00DD2927" w:rsidRPr="00690C65" w:rsidRDefault="00DD2927" w:rsidP="00DD2927">
      <w:pPr>
        <w:pStyle w:val="ProductList-Body"/>
      </w:pPr>
      <w:r>
        <w:t>Няма SLA за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Социално съдържание, получено чрез Microsoft Social Engagement</w:t>
      </w:r>
    </w:p>
    <w:p w14:paraId="5E68D6B4" w14:textId="67C1D2D9" w:rsidR="00234095" w:rsidRPr="00690C65" w:rsidRDefault="00234095" w:rsidP="00234095">
      <w:pPr>
        <w:pStyle w:val="ProductList-Body"/>
        <w:tabs>
          <w:tab w:val="clear" w:pos="158"/>
          <w:tab w:val="left" w:pos="360"/>
        </w:tabs>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Можете да използвате Социално съдържание само за своите вътрешни бизнес цели. Microsoft си запазва правото:</w:t>
      </w:r>
    </w:p>
    <w:p w14:paraId="77019DD1" w14:textId="77777777" w:rsidR="00234095" w:rsidRPr="00690C65" w:rsidRDefault="00234095" w:rsidP="00234095">
      <w:pPr>
        <w:pStyle w:val="ProductList-Body"/>
        <w:numPr>
          <w:ilvl w:val="0"/>
          <w:numId w:val="13"/>
        </w:numPr>
        <w:ind w:left="450" w:hanging="270"/>
      </w:pPr>
      <w:r>
        <w:t xml:space="preserve">съхраняваме Социално съдържание в база данни заедно със съдържание, събирано от други източници и по силата на други лицензи; </w:t>
      </w:r>
    </w:p>
    <w:p w14:paraId="14104062" w14:textId="77777777" w:rsidR="00234095" w:rsidRPr="00690C65" w:rsidRDefault="00234095" w:rsidP="00234095">
      <w:pPr>
        <w:pStyle w:val="ProductList-Body"/>
        <w:numPr>
          <w:ilvl w:val="0"/>
          <w:numId w:val="13"/>
        </w:numPr>
        <w:spacing w:before="40"/>
        <w:ind w:left="450" w:hanging="274"/>
      </w:pPr>
      <w:r>
        <w:t xml:space="preserve">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 </w:t>
      </w:r>
    </w:p>
    <w:p w14:paraId="4E82A0FB" w14:textId="77777777" w:rsidR="00234095" w:rsidRPr="00690C65" w:rsidRDefault="00234095" w:rsidP="00234095">
      <w:pPr>
        <w:pStyle w:val="ProductList-Body"/>
        <w:numPr>
          <w:ilvl w:val="0"/>
          <w:numId w:val="13"/>
        </w:numPr>
        <w:spacing w:before="40"/>
        <w:ind w:left="450" w:hanging="274"/>
      </w:pPr>
      <w:r>
        <w:t>да инструктира Клиента да редактира или да изтрива Социално съдържание, ако Клиентът експортира Социално съдържание, както и</w:t>
      </w:r>
    </w:p>
    <w:p w14:paraId="04668B90" w14:textId="57844584" w:rsidR="00234095" w:rsidRPr="00690C65" w:rsidRDefault="00234095" w:rsidP="00234095">
      <w:pPr>
        <w:pStyle w:val="ProductList-Body"/>
        <w:numPr>
          <w:ilvl w:val="0"/>
          <w:numId w:val="13"/>
        </w:numPr>
        <w:spacing w:before="40"/>
        <w:ind w:left="450" w:hanging="274"/>
      </w:pPr>
      <w:r>
        <w:lastRenderedPageBreak/>
        <w:t xml:space="preserve">да изтриваме или допълнително ограничаваме достъпа до Социалното съдържание след прекратяване или изтичане на срока на Онлайн услугата. </w:t>
      </w:r>
    </w:p>
    <w:p w14:paraId="76991E49" w14:textId="77777777" w:rsidR="00E776C5" w:rsidRPr="00690C65" w:rsidRDefault="00B30C2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B2BCF60" w14:textId="7733D1B9" w:rsidR="00E776C5" w:rsidRPr="00B95770" w:rsidRDefault="00BE056D" w:rsidP="00000F05">
      <w:pPr>
        <w:pStyle w:val="ProductList-Offering2Heading"/>
        <w:rPr>
          <w:lang w:val="ru-RU"/>
        </w:rPr>
      </w:pPr>
      <w:r w:rsidRPr="00BE056D">
        <w:rPr>
          <w:lang w:val="ru-RU"/>
        </w:rPr>
        <w:tab/>
      </w:r>
      <w:bookmarkStart w:id="98" w:name="_Toc447100683"/>
      <w:r w:rsidR="00E776C5">
        <w:t>Parature</w:t>
      </w:r>
      <w:r w:rsidR="00E776C5" w:rsidRPr="00B95770">
        <w:rPr>
          <w:lang w:val="ru-RU"/>
        </w:rPr>
        <w:t xml:space="preserve"> (на </w:t>
      </w:r>
      <w:r w:rsidR="00E776C5">
        <w:t>Microsoft</w:t>
      </w:r>
      <w:r w:rsidR="00E776C5" w:rsidRPr="00B95770">
        <w:rPr>
          <w:lang w:val="ru-RU"/>
        </w:rPr>
        <w:t>)</w:t>
      </w:r>
      <w:bookmarkEnd w:id="98"/>
    </w:p>
    <w:p w14:paraId="72DC0FC9" w14:textId="341C5E91" w:rsidR="00E776C5" w:rsidRPr="00690C65" w:rsidRDefault="00E776C5" w:rsidP="003805A6">
      <w:pPr>
        <w:pStyle w:val="ProductList-Body"/>
      </w:pPr>
      <w:r>
        <w:rPr>
          <w:rFonts w:asciiTheme="majorHAnsi" w:hAnsiTheme="majorHAnsi"/>
          <w:sz w:val="16"/>
          <w:szCs w:val="16"/>
        </w:rPr>
        <w:t>Parature Enterprise</w:t>
      </w:r>
    </w:p>
    <w:p w14:paraId="7F568B1A" w14:textId="77777777" w:rsidR="00E776C5" w:rsidRPr="00E81045" w:rsidRDefault="00E776C5" w:rsidP="003805A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3805A6">
      <w:pPr>
        <w:pStyle w:val="ProductList-Body"/>
      </w:pPr>
      <w:r>
        <w:rPr>
          <w:b/>
          <w:color w:val="00188F"/>
        </w:rPr>
        <w:t>Споразумение за услуги</w:t>
      </w:r>
    </w:p>
    <w:p w14:paraId="34B12191" w14:textId="7BA81900" w:rsidR="00DD2927" w:rsidRPr="00690C65" w:rsidRDefault="00DD2927" w:rsidP="003805A6">
      <w:pPr>
        <w:pStyle w:val="ProductList-Body"/>
      </w:pPr>
      <w:r>
        <w:t>Няма SLA за Parature (на Microsoft).</w:t>
      </w:r>
    </w:p>
    <w:p w14:paraId="08C7C227" w14:textId="77777777" w:rsidR="00DD2927" w:rsidRPr="00690C65" w:rsidRDefault="00DD2927" w:rsidP="003805A6">
      <w:pPr>
        <w:pStyle w:val="ProductList-Body"/>
      </w:pPr>
    </w:p>
    <w:p w14:paraId="463F46D2" w14:textId="170AF552" w:rsidR="00DD2927" w:rsidRPr="00690C65" w:rsidRDefault="00DD2927" w:rsidP="003805A6">
      <w:pPr>
        <w:pStyle w:val="ProductList-Body"/>
      </w:pPr>
      <w:r>
        <w:t xml:space="preserve">Клиентите могат да използват Parature съобразно условията за поверителност и/или защита на адрес: </w:t>
      </w:r>
      <w:hyperlink r:id="rId38" w:history="1">
        <w:r w:rsidRPr="00564004">
          <w:rPr>
            <w:rStyle w:val="Hyperlink"/>
          </w:rPr>
          <w:t>http://www.parature.com/privacylegal/</w:t>
        </w:r>
      </w:hyperlink>
      <w:r>
        <w:t>.</w:t>
      </w:r>
    </w:p>
    <w:p w14:paraId="1C854430" w14:textId="77777777" w:rsidR="00E776C5" w:rsidRPr="00690C65" w:rsidRDefault="00B30C2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E44AC5B" w14:textId="6D7F2572" w:rsidR="003D22CB" w:rsidRPr="00B95770" w:rsidRDefault="004E52BA" w:rsidP="00316F31">
      <w:pPr>
        <w:pStyle w:val="ProductList-OfferingGroupHeading"/>
        <w:spacing w:after="80"/>
        <w:outlineLvl w:val="1"/>
        <w:rPr>
          <w:lang w:val="ru-RU"/>
        </w:rPr>
      </w:pPr>
      <w:bookmarkStart w:id="99" w:name="_Toc447100684"/>
      <w:r w:rsidRPr="00B95770">
        <w:rPr>
          <w:lang w:val="ru-RU"/>
        </w:rPr>
        <w:t xml:space="preserve">Услуги на </w:t>
      </w:r>
      <w:r>
        <w:t>Office</w:t>
      </w:r>
      <w:r w:rsidRPr="00B95770">
        <w:rPr>
          <w:lang w:val="ru-RU"/>
        </w:rPr>
        <w:t xml:space="preserve"> 365</w:t>
      </w:r>
      <w:bookmarkEnd w:id="99"/>
    </w:p>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0" w:name="CoreFeaturesforOffice365Services"/>
      <w:r>
        <w:rPr>
          <w:b/>
          <w:color w:val="00188F"/>
        </w:rPr>
        <w:t>Основни функции за Услуги на Office 365</w:t>
      </w:r>
    </w:p>
    <w:bookmarkEnd w:id="100"/>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28A0978" w14:textId="77777777"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43997D5" w14:textId="1A2A4447" w:rsidR="004A2A95" w:rsidRPr="00690C65" w:rsidRDefault="004A2A95" w:rsidP="004A2A95">
      <w:pPr>
        <w:pStyle w:val="ProductList-Body"/>
        <w:tabs>
          <w:tab w:val="clear" w:pos="158"/>
          <w:tab w:val="left" w:pos="180"/>
        </w:tabs>
      </w:pPr>
    </w:p>
    <w:p w14:paraId="40EDB465" w14:textId="77777777" w:rsidR="00E93FD0" w:rsidRPr="00690C65" w:rsidRDefault="00E93FD0" w:rsidP="00000F05">
      <w:pPr>
        <w:pStyle w:val="ProductList-Offering2Heading"/>
      </w:pPr>
      <w:r w:rsidRPr="00B95770">
        <w:rPr>
          <w:lang w:val="ru-RU"/>
        </w:rPr>
        <w:tab/>
      </w:r>
      <w:bookmarkStart w:id="101" w:name="_Toc447100685"/>
      <w:r>
        <w:t>Exchange Online</w:t>
      </w:r>
      <w:bookmarkEnd w:id="101"/>
    </w:p>
    <w:p w14:paraId="504B85AD" w14:textId="77777777" w:rsidR="00E93FD0" w:rsidRDefault="00E93FD0" w:rsidP="004E52BA">
      <w:pPr>
        <w:pStyle w:val="ProductList-Offering1"/>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201E02B1" w14:textId="3A5A095B" w:rsidR="00D02EF7" w:rsidRDefault="00D02EF7" w:rsidP="00EF1E73">
      <w:pPr>
        <w:pStyle w:val="ProductList-Body"/>
        <w:rPr>
          <w:rFonts w:asciiTheme="majorHAnsi" w:hAnsiTheme="majorHAnsi"/>
          <w:sz w:val="16"/>
          <w:szCs w:val="16"/>
        </w:rPr>
      </w:pPr>
      <w:r w:rsidRPr="00D02EF7">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Защита от загуба на данни</w:t>
      </w:r>
    </w:p>
    <w:p w14:paraId="27CEEB85" w14:textId="77777777" w:rsidR="004E52BA" w:rsidRPr="00690C65" w:rsidRDefault="004E52BA" w:rsidP="00EF1E73">
      <w:pPr>
        <w:pStyle w:val="ProductList-Body"/>
      </w:pPr>
      <w:r>
        <w:rPr>
          <w:rFonts w:asciiTheme="majorHAnsi" w:hAnsiTheme="majorHAnsi"/>
          <w:sz w:val="16"/>
          <w:szCs w:val="16"/>
        </w:rPr>
        <w:t>Exchange Online Archiving за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за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lastRenderedPageBreak/>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1"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7777777" w:rsidR="00D02EF7" w:rsidRDefault="00D02EF7" w:rsidP="009427A1">
      <w:pPr>
        <w:pStyle w:val="ProductList-Body"/>
        <w:tabs>
          <w:tab w:val="clear" w:pos="158"/>
          <w:tab w:val="left" w:pos="180"/>
        </w:tabs>
      </w:pPr>
    </w:p>
    <w:p w14:paraId="248B5622" w14:textId="77777777" w:rsidR="00D02EF7" w:rsidRPr="00BD022E" w:rsidRDefault="00D02EF7" w:rsidP="00BD022E">
      <w:pPr>
        <w:pStyle w:val="ProductList-Body"/>
        <w:rPr>
          <w:b/>
          <w:color w:val="00188F"/>
        </w:rPr>
      </w:pPr>
      <w:bookmarkStart w:id="102" w:name="_Toc423959249"/>
      <w:r w:rsidRPr="00BD022E">
        <w:rPr>
          <w:b/>
          <w:color w:val="00188F"/>
        </w:rPr>
        <w:t>Споразумение за услуги</w:t>
      </w:r>
      <w:bookmarkEnd w:id="102"/>
    </w:p>
    <w:p w14:paraId="10742E2C" w14:textId="77777777" w:rsidR="00D02EF7" w:rsidRDefault="00D02EF7" w:rsidP="00D02EF7">
      <w:pPr>
        <w:pStyle w:val="ProductList-Body"/>
        <w:tabs>
          <w:tab w:val="clear" w:pos="158"/>
          <w:tab w:val="left" w:pos="180"/>
        </w:tabs>
      </w:pPr>
      <w:r>
        <w:t>Няма SLA за Advanced Threat Protection.</w:t>
      </w:r>
    </w:p>
    <w:p w14:paraId="4B754C73" w14:textId="77777777" w:rsidR="00E93FD0" w:rsidRPr="00690C65" w:rsidRDefault="00B30C2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45B06D2" w14:textId="4E7FB79D" w:rsidR="00862C50" w:rsidRPr="00B95770" w:rsidRDefault="00862C50" w:rsidP="00000F05">
      <w:pPr>
        <w:pStyle w:val="ProductList-Offering2Heading"/>
        <w:rPr>
          <w:lang w:val="ru-RU"/>
        </w:rPr>
      </w:pPr>
      <w:bookmarkStart w:id="103" w:name="Office365Applications"/>
      <w:r w:rsidRPr="00B95770">
        <w:rPr>
          <w:lang w:val="ru-RU"/>
        </w:rPr>
        <w:tab/>
      </w:r>
      <w:bookmarkStart w:id="104" w:name="_Toc447100686"/>
      <w:r w:rsidRPr="00B95770">
        <w:rPr>
          <w:lang w:val="ru-RU"/>
        </w:rPr>
        <w:t xml:space="preserve">Приложения на </w:t>
      </w:r>
      <w:r>
        <w:t>Office</w:t>
      </w:r>
      <w:r w:rsidRPr="00B95770">
        <w:rPr>
          <w:lang w:val="ru-RU"/>
        </w:rPr>
        <w:t xml:space="preserve"> 365</w:t>
      </w:r>
      <w:bookmarkEnd w:id="10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за Office 365</w:t>
      </w:r>
    </w:p>
    <w:p w14:paraId="6EAB729C" w14:textId="5397097C" w:rsidR="00862C50" w:rsidRPr="00690C65" w:rsidRDefault="00862C50" w:rsidP="00862C50">
      <w:pPr>
        <w:pStyle w:val="ProductList-Body"/>
      </w:pPr>
      <w:r>
        <w:rPr>
          <w:rFonts w:asciiTheme="majorHAnsi" w:hAnsiTheme="majorHAnsi"/>
          <w:sz w:val="16"/>
          <w:szCs w:val="16"/>
        </w:rPr>
        <w:t>Visio Pro за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6E6DDB39" w14:textId="04A64507" w:rsidR="00123E7D" w:rsidRPr="00690C65" w:rsidRDefault="00123E7D" w:rsidP="00123E7D">
      <w:pPr>
        <w:pStyle w:val="ProductList-Body"/>
      </w:pPr>
      <w:r>
        <w:t>Няма SLA за Project Pro за Office 365 и Visio Pro за Office 365.</w:t>
      </w:r>
    </w:p>
    <w:p w14:paraId="446EB6D0" w14:textId="77777777" w:rsidR="00123E7D" w:rsidRPr="00690C65" w:rsidRDefault="00123E7D" w:rsidP="00A22A70">
      <w:pPr>
        <w:pStyle w:val="ProductList-Body"/>
      </w:pPr>
    </w:p>
    <w:p w14:paraId="2F8D0F10" w14:textId="77777777" w:rsidR="000412FD" w:rsidRPr="007F0A21" w:rsidRDefault="000412FD" w:rsidP="000412FD">
      <w:pPr>
        <w:pStyle w:val="ProductList-Body"/>
        <w:tabs>
          <w:tab w:val="clear" w:pos="158"/>
          <w:tab w:val="left" w:pos="180"/>
        </w:tabs>
      </w:pPr>
      <w:r>
        <w:rPr>
          <w:b/>
          <w:color w:val="00188F"/>
        </w:rPr>
        <w:t xml:space="preserve">Права за инсталиране и използване </w:t>
      </w:r>
    </w:p>
    <w:p w14:paraId="51879AC0" w14:textId="77777777" w:rsidR="000412FD" w:rsidRPr="007F0A21" w:rsidRDefault="000412FD" w:rsidP="000412FD">
      <w:pPr>
        <w:pStyle w:val="ProductList-Body"/>
        <w:tabs>
          <w:tab w:val="clear" w:pos="158"/>
          <w:tab w:val="left" w:pos="180"/>
        </w:tabs>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5A488B98" w14:textId="77777777" w:rsidR="000412FD" w:rsidRPr="007F0A21" w:rsidRDefault="000412FD" w:rsidP="000412FD">
      <w:pPr>
        <w:pStyle w:val="ProductList-Body"/>
        <w:numPr>
          <w:ilvl w:val="0"/>
          <w:numId w:val="17"/>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2C2029E0" w14:textId="77777777" w:rsidR="000412FD" w:rsidRPr="007F0A21" w:rsidRDefault="000412FD" w:rsidP="000412FD">
      <w:pPr>
        <w:pStyle w:val="ProductList-Body"/>
        <w:numPr>
          <w:ilvl w:val="0"/>
          <w:numId w:val="17"/>
        </w:numPr>
        <w:spacing w:before="40"/>
        <w:ind w:left="450" w:hanging="274"/>
      </w:pPr>
      <w:r>
        <w:t xml:space="preserve">имат право също чрез активиране на споделен компютър да инсталират и използват софтуера на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t>
      </w:r>
      <w:hyperlink r:id="rId42" w:history="1">
        <w:r>
          <w:rPr>
            <w:rStyle w:val="Hyperlink"/>
          </w:rPr>
          <w:t>www.office.com/sca</w:t>
        </w:r>
      </w:hyperlink>
      <w:r>
        <w:rPr>
          <w:color w:val="1F497D"/>
        </w:rPr>
        <w:t xml:space="preserve">. </w:t>
      </w:r>
      <w:r>
        <w:t>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68F3402D" w14:textId="77777777" w:rsidR="000412FD" w:rsidRPr="007F0A21" w:rsidRDefault="000412FD" w:rsidP="000412FD">
      <w:pPr>
        <w:pStyle w:val="ProductList-Body"/>
        <w:numPr>
          <w:ilvl w:val="0"/>
          <w:numId w:val="17"/>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56F1FB54" w14:textId="77777777" w:rsidR="000412FD" w:rsidRPr="007F0A21" w:rsidRDefault="000412FD" w:rsidP="000412FD">
      <w:pPr>
        <w:pStyle w:val="ProductList-Body"/>
        <w:ind w:left="180"/>
      </w:pPr>
    </w:p>
    <w:p w14:paraId="1C439E75" w14:textId="77777777" w:rsidR="000412FD" w:rsidRPr="007F0A21" w:rsidRDefault="000412FD" w:rsidP="000412FD">
      <w:pPr>
        <w:pStyle w:val="ProductList-Body"/>
      </w:pPr>
      <w:r>
        <w:rPr>
          <w:b/>
          <w:color w:val="00188F"/>
        </w:rPr>
        <w:t>Посочените по-долу условия важат само за Office 365 Business и Office 365 ProPlus</w:t>
      </w:r>
    </w:p>
    <w:p w14:paraId="6922B948" w14:textId="77777777" w:rsidR="000412FD" w:rsidRPr="007F0A21" w:rsidRDefault="000412FD" w:rsidP="000412FD">
      <w:pPr>
        <w:pStyle w:val="ProductList-Body"/>
        <w:ind w:left="180"/>
      </w:pPr>
      <w:r>
        <w:rPr>
          <w:b/>
          <w:color w:val="0072C6"/>
        </w:rPr>
        <w:t>Смартфони и таблети</w:t>
      </w:r>
    </w:p>
    <w:p w14:paraId="1938521A" w14:textId="742AE3A2" w:rsidR="009427A1" w:rsidRPr="00690C65" w:rsidRDefault="000412FD" w:rsidP="000412FD">
      <w:pPr>
        <w:pStyle w:val="ProductList-Body"/>
        <w:ind w:left="180"/>
      </w:pPr>
      <w:r>
        <w:t>Всеки потребител, на когото Клиентът назначи ЛА за потребител, има право също така да активира софтуер Microsoft Office Mobile за използване на до пет смартфона и пет таблета.</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5D55A943" w14:textId="77777777" w:rsidR="008553F6" w:rsidRPr="00EC084B" w:rsidRDefault="008553F6" w:rsidP="008553F6">
      <w:pPr>
        <w:pStyle w:val="ProductList-Body"/>
        <w:ind w:left="180"/>
        <w:rPr>
          <w:b/>
          <w:color w:val="0072C6"/>
        </w:rPr>
      </w:pPr>
      <w:r w:rsidRPr="00EC084B">
        <w:rPr>
          <w:b/>
          <w:color w:val="0072C6"/>
        </w:rPr>
        <w:t>Office Online Server</w:t>
      </w:r>
    </w:p>
    <w:p w14:paraId="3A4B4AD4" w14:textId="77777777" w:rsidR="008553F6" w:rsidRPr="00EC084B" w:rsidRDefault="008553F6" w:rsidP="008553F6">
      <w:pPr>
        <w:pStyle w:val="ProductList-Body"/>
        <w:ind w:left="180"/>
      </w:pPr>
      <w:r w:rsidRPr="00EC084B">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46778BF0" w14:textId="77777777" w:rsidR="009C1170" w:rsidRPr="00690C65" w:rsidRDefault="00B30C2F"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FBDEF3A" w14:textId="77777777" w:rsidR="00470339" w:rsidRPr="00B95770" w:rsidRDefault="00470339" w:rsidP="00470339">
      <w:pPr>
        <w:pStyle w:val="ProductList-Offering2Heading"/>
        <w:outlineLvl w:val="2"/>
        <w:rPr>
          <w:lang w:val="bg-BG"/>
        </w:rPr>
      </w:pPr>
      <w:r w:rsidRPr="00B95770">
        <w:rPr>
          <w:lang w:val="bg-BG"/>
        </w:rPr>
        <w:tab/>
      </w:r>
      <w:bookmarkStart w:id="105" w:name="_Toc447100687"/>
      <w:r>
        <w:t>Office</w:t>
      </w:r>
      <w:r w:rsidRPr="00B95770">
        <w:rPr>
          <w:lang w:val="bg-BG"/>
        </w:rPr>
        <w:t xml:space="preserve"> 365 </w:t>
      </w:r>
      <w:r>
        <w:t>Delve</w:t>
      </w:r>
      <w:r w:rsidRPr="00B95770">
        <w:rPr>
          <w:lang w:val="bg-BG"/>
        </w:rPr>
        <w:t xml:space="preserve"> </w:t>
      </w:r>
      <w:r>
        <w:t>Analytics</w:t>
      </w:r>
      <w:bookmarkEnd w:id="105"/>
    </w:p>
    <w:p w14:paraId="748F5C68" w14:textId="77777777" w:rsidR="00470339" w:rsidRPr="00927E5E" w:rsidRDefault="00470339" w:rsidP="00470339">
      <w:pPr>
        <w:pStyle w:val="ProductList-Body"/>
      </w:pPr>
      <w:r>
        <w:rPr>
          <w:b/>
          <w:color w:val="00188F"/>
        </w:rPr>
        <w:t>Споразумение за услуги</w:t>
      </w:r>
    </w:p>
    <w:p w14:paraId="3AD907E7" w14:textId="77777777" w:rsidR="00470339" w:rsidRPr="00927E5E" w:rsidRDefault="00470339" w:rsidP="00470339">
      <w:pPr>
        <w:pStyle w:val="ProductList-Body"/>
      </w:pPr>
      <w:r>
        <w:t>Няма SLA за Office 365 Delve Analytics.</w:t>
      </w:r>
    </w:p>
    <w:p w14:paraId="33110827" w14:textId="77777777" w:rsidR="00470339" w:rsidRPr="00927E5E" w:rsidRDefault="00B30C2F"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1FCD7CD6" w14:textId="77777777" w:rsidR="000412FD" w:rsidRPr="000412FD" w:rsidRDefault="000412FD" w:rsidP="00BE056D">
      <w:pPr>
        <w:pStyle w:val="ProductList-Offering2Heading"/>
        <w:keepNext/>
        <w:outlineLvl w:val="2"/>
      </w:pPr>
      <w:r>
        <w:lastRenderedPageBreak/>
        <w:tab/>
      </w:r>
      <w:bookmarkStart w:id="106" w:name="_Toc435790953"/>
      <w:bookmarkStart w:id="107" w:name="_Toc447100688"/>
      <w:r>
        <w:t>Office</w:t>
      </w:r>
      <w:r w:rsidRPr="000412FD">
        <w:t xml:space="preserve"> 365 </w:t>
      </w:r>
      <w:r>
        <w:t>Advanced</w:t>
      </w:r>
      <w:r w:rsidRPr="000412FD">
        <w:t xml:space="preserve"> </w:t>
      </w:r>
      <w:r>
        <w:t>eDiscovery</w:t>
      </w:r>
      <w:bookmarkEnd w:id="106"/>
      <w:bookmarkEnd w:id="107"/>
    </w:p>
    <w:p w14:paraId="293AEA65" w14:textId="77777777" w:rsidR="000412FD" w:rsidRPr="007F0A21" w:rsidRDefault="000412FD" w:rsidP="00BE056D">
      <w:pPr>
        <w:pStyle w:val="ProductList-Body"/>
        <w:keepNext/>
      </w:pPr>
      <w:r>
        <w:rPr>
          <w:b/>
          <w:color w:val="00188F"/>
        </w:rPr>
        <w:t>Споразумение за услуги</w:t>
      </w:r>
    </w:p>
    <w:p w14:paraId="543EF790" w14:textId="77777777" w:rsidR="000412FD" w:rsidRPr="007F0A21" w:rsidRDefault="000412FD" w:rsidP="000412FD">
      <w:pPr>
        <w:pStyle w:val="ProductList-Body"/>
      </w:pPr>
      <w:r>
        <w:t>Няма SLA за Office 365 Advanced eDiscovery.</w:t>
      </w:r>
    </w:p>
    <w:p w14:paraId="0EAC251C" w14:textId="77777777" w:rsidR="000412FD" w:rsidRPr="007F0A21" w:rsidRDefault="00B30C2F" w:rsidP="000412FD">
      <w:pPr>
        <w:pStyle w:val="ProductList-Body"/>
        <w:shd w:val="clear" w:color="auto" w:fill="A6A6A6" w:themeFill="background1" w:themeFillShade="A6"/>
        <w:spacing w:before="120" w:after="240"/>
        <w:jc w:val="right"/>
      </w:pPr>
      <w:hyperlink w:anchor="TableofContents" w:history="1">
        <w:r w:rsidR="000412FD">
          <w:rPr>
            <w:rStyle w:val="Hyperlink"/>
            <w:sz w:val="16"/>
            <w:szCs w:val="16"/>
          </w:rPr>
          <w:t>Съдържание</w:t>
        </w:r>
      </w:hyperlink>
      <w:r w:rsidR="000412FD">
        <w:rPr>
          <w:sz w:val="16"/>
          <w:szCs w:val="16"/>
        </w:rPr>
        <w:t>/</w:t>
      </w:r>
      <w:hyperlink w:anchor="GeneralTerms" w:history="1">
        <w:r w:rsidR="000412FD">
          <w:rPr>
            <w:rStyle w:val="Hyperlink"/>
            <w:sz w:val="16"/>
            <w:szCs w:val="16"/>
          </w:rPr>
          <w:t>Общи условия</w:t>
        </w:r>
      </w:hyperlink>
    </w:p>
    <w:p w14:paraId="1242C64D" w14:textId="659FBB38" w:rsidR="00976EB6" w:rsidRPr="00B95770" w:rsidRDefault="00470339" w:rsidP="00470339">
      <w:pPr>
        <w:pStyle w:val="ProductList-Offering2Heading"/>
        <w:outlineLvl w:val="2"/>
        <w:rPr>
          <w:lang w:val="ru-RU"/>
        </w:rPr>
      </w:pPr>
      <w:r w:rsidRPr="00B95770">
        <w:rPr>
          <w:lang w:val="ru-RU"/>
        </w:rPr>
        <w:tab/>
      </w:r>
      <w:bookmarkStart w:id="108" w:name="_Toc447100689"/>
      <w:r w:rsidR="00976EB6">
        <w:t>Office</w:t>
      </w:r>
      <w:r w:rsidR="00976EB6" w:rsidRPr="00B95770">
        <w:rPr>
          <w:lang w:val="ru-RU"/>
        </w:rPr>
        <w:t xml:space="preserve"> </w:t>
      </w:r>
      <w:r w:rsidR="00976EB6">
        <w:t>Online</w:t>
      </w:r>
      <w:bookmarkEnd w:id="108"/>
    </w:p>
    <w:p w14:paraId="24A45D55" w14:textId="77777777" w:rsidR="00D7478E" w:rsidRPr="00690C65" w:rsidRDefault="00D7478E" w:rsidP="00D7478E">
      <w:pPr>
        <w:pStyle w:val="ProductList-Body"/>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349623FB" w14:textId="77777777" w:rsidR="00976EB6" w:rsidRPr="00690C65" w:rsidRDefault="00B30C2F"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09" w:name="_Toc447100690"/>
      <w:r>
        <w:t>OneDrive</w:t>
      </w:r>
      <w:r w:rsidRPr="00B95770">
        <w:rPr>
          <w:lang w:val="ru-RU"/>
        </w:rPr>
        <w:t xml:space="preserve"> за бизнеса</w:t>
      </w:r>
      <w:bookmarkEnd w:id="109"/>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5832793C" w14:textId="77777777" w:rsidR="005B7124" w:rsidRPr="00690C65" w:rsidRDefault="00B30C2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6E6712D" w14:textId="6BEE570B" w:rsidR="005B7124" w:rsidRPr="00B95770" w:rsidRDefault="005B7124" w:rsidP="000412FD">
      <w:pPr>
        <w:pStyle w:val="ProductList-Offering2Heading"/>
        <w:keepNext/>
        <w:rPr>
          <w:lang w:val="bg-BG"/>
        </w:rPr>
      </w:pPr>
      <w:r w:rsidRPr="00B95770">
        <w:rPr>
          <w:lang w:val="bg-BG"/>
        </w:rPr>
        <w:tab/>
      </w:r>
      <w:bookmarkStart w:id="110" w:name="_Toc447100691"/>
      <w:r>
        <w:t>Project</w:t>
      </w:r>
      <w:r w:rsidRPr="00B95770">
        <w:rPr>
          <w:lang w:val="bg-BG"/>
        </w:rPr>
        <w:t xml:space="preserve"> </w:t>
      </w:r>
      <w:r>
        <w:t>Online</w:t>
      </w:r>
      <w:bookmarkEnd w:id="110"/>
    </w:p>
    <w:p w14:paraId="4CC12BAC" w14:textId="7CC2A6CB" w:rsidR="005B7124" w:rsidRPr="00690C65" w:rsidRDefault="005B7124" w:rsidP="00A22A70">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B30C2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48D16AA" w14:textId="53720AB8" w:rsidR="005B7124" w:rsidRPr="00690C65" w:rsidRDefault="005B7124" w:rsidP="00000F05">
      <w:pPr>
        <w:pStyle w:val="ProductList-Offering2Heading"/>
      </w:pPr>
      <w:r>
        <w:tab/>
      </w:r>
      <w:bookmarkStart w:id="111" w:name="_Toc447100692"/>
      <w:r>
        <w:t>SharePoint Online</w:t>
      </w:r>
      <w:bookmarkEnd w:id="11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за Microsoft SharePoint и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89FCBC2"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Kiosk,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39836558" w14:textId="548A5AF9" w:rsidR="008E1EAF" w:rsidRPr="00690C65" w:rsidRDefault="00B30C2F"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A189EB1" w14:textId="77777777" w:rsidR="00BE056D" w:rsidRPr="00BE056D" w:rsidRDefault="00BE056D" w:rsidP="00BE056D">
      <w:pPr>
        <w:pStyle w:val="ProductList-Body"/>
      </w:pPr>
      <w:bookmarkStart w:id="112" w:name="SkypeforBusinessOnline"/>
    </w:p>
    <w:p w14:paraId="778FF471" w14:textId="029C1D31" w:rsidR="00470339" w:rsidRPr="00B95770" w:rsidRDefault="00470339" w:rsidP="00470339">
      <w:pPr>
        <w:pStyle w:val="ProductList-Offering2Heading"/>
        <w:outlineLvl w:val="2"/>
        <w:rPr>
          <w:lang w:val="ru-RU"/>
        </w:rPr>
      </w:pPr>
      <w:r w:rsidRPr="00B95770">
        <w:rPr>
          <w:lang w:val="ru-RU"/>
        </w:rPr>
        <w:lastRenderedPageBreak/>
        <w:tab/>
      </w:r>
      <w:bookmarkStart w:id="113" w:name="_Toc431797723"/>
      <w:bookmarkStart w:id="114" w:name="_Toc431459539"/>
      <w:bookmarkStart w:id="115" w:name="_Toc447100693"/>
      <w:r>
        <w:t>Skype</w:t>
      </w:r>
      <w:r w:rsidRPr="00B95770">
        <w:rPr>
          <w:lang w:val="ru-RU"/>
        </w:rPr>
        <w:t xml:space="preserve"> за бизнеса </w:t>
      </w:r>
      <w:bookmarkEnd w:id="113"/>
      <w:r w:rsidRPr="00B95770">
        <w:rPr>
          <w:lang w:val="ru-RU"/>
        </w:rPr>
        <w:t>онлайн</w:t>
      </w:r>
      <w:bookmarkEnd w:id="112"/>
      <w:bookmarkEnd w:id="114"/>
      <w:bookmarkEnd w:id="115"/>
    </w:p>
    <w:p w14:paraId="68A18072"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16C976C0" w14:textId="77777777" w:rsidR="00470339" w:rsidRPr="00927E5E" w:rsidRDefault="00470339" w:rsidP="00470339">
      <w:pPr>
        <w:pStyle w:val="ProductList-Body"/>
      </w:pPr>
      <w:r>
        <w:rPr>
          <w:rFonts w:asciiTheme="majorHAnsi" w:hAnsiTheme="majorHAnsi"/>
          <w:sz w:val="16"/>
          <w:szCs w:val="16"/>
        </w:rPr>
        <w:t>Skype за бизнеса онлайн План 1</w:t>
      </w:r>
    </w:p>
    <w:p w14:paraId="49DD555A" w14:textId="77777777" w:rsidR="00470339" w:rsidRPr="00927E5E" w:rsidRDefault="00470339" w:rsidP="00470339">
      <w:pPr>
        <w:pStyle w:val="ProductList-Body"/>
      </w:pPr>
      <w:r>
        <w:rPr>
          <w:rFonts w:asciiTheme="majorHAnsi" w:hAnsiTheme="majorHAnsi"/>
          <w:sz w:val="16"/>
          <w:szCs w:val="16"/>
        </w:rPr>
        <w:t xml:space="preserve"> Skype за бизнеса онлайн Plan 2</w:t>
      </w:r>
    </w:p>
    <w:p w14:paraId="4B2040FA" w14:textId="77777777" w:rsidR="00470339" w:rsidRPr="00927E5E" w:rsidRDefault="00470339" w:rsidP="00470339">
      <w:pPr>
        <w:pStyle w:val="ProductList-Body"/>
      </w:pPr>
      <w:r>
        <w:rPr>
          <w:rFonts w:asciiTheme="majorHAnsi" w:hAnsiTheme="majorHAnsi"/>
          <w:sz w:val="16"/>
          <w:szCs w:val="16"/>
        </w:rPr>
        <w:t>PBX в облака за Skype за бизнеса онлайн</w:t>
      </w:r>
    </w:p>
    <w:p w14:paraId="2F69842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16" w:name="Основнифункции"/>
      <w:r>
        <w:rPr>
          <w:b/>
          <w:color w:val="00188F"/>
        </w:rPr>
        <w:t>Основни функции</w:t>
      </w:r>
      <w:bookmarkEnd w:id="116"/>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511E13EC" w:rsidR="00CB6005" w:rsidRPr="00CB3F78"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04F631B6" w14:textId="77777777" w:rsidR="001257C0" w:rsidRPr="00690C65" w:rsidRDefault="00B30C2F" w:rsidP="001257C0">
      <w:pPr>
        <w:pStyle w:val="ProductList-Body"/>
        <w:shd w:val="clear" w:color="auto" w:fill="A6A6A6" w:themeFill="background1" w:themeFillShade="A6"/>
        <w:spacing w:before="120" w:after="240"/>
        <w:jc w:val="right"/>
      </w:pPr>
      <w:hyperlink w:anchor="TableofContents" w:history="1">
        <w:r w:rsidR="001257C0">
          <w:rPr>
            <w:rStyle w:val="Hyperlink"/>
            <w:sz w:val="16"/>
            <w:szCs w:val="16"/>
          </w:rPr>
          <w:t>Съдържание</w:t>
        </w:r>
      </w:hyperlink>
      <w:r w:rsidR="001257C0">
        <w:rPr>
          <w:sz w:val="16"/>
          <w:szCs w:val="16"/>
        </w:rPr>
        <w:t>/</w:t>
      </w:r>
      <w:hyperlink w:anchor="GeneralTerms" w:history="1">
        <w:r w:rsidR="001257C0">
          <w:rPr>
            <w:rStyle w:val="Hyperlink"/>
            <w:sz w:val="16"/>
            <w:szCs w:val="16"/>
          </w:rPr>
          <w:t>Общи условия</w:t>
        </w:r>
      </w:hyperlink>
    </w:p>
    <w:p w14:paraId="26CB8CA9" w14:textId="77777777" w:rsidR="00470339" w:rsidRPr="00B95770" w:rsidRDefault="00470339" w:rsidP="00470339">
      <w:pPr>
        <w:pStyle w:val="ProductList-Offering2Heading"/>
        <w:outlineLvl w:val="2"/>
        <w:rPr>
          <w:lang w:val="ru-RU"/>
        </w:rPr>
      </w:pPr>
      <w:r w:rsidRPr="00B95770">
        <w:rPr>
          <w:lang w:val="ru-RU"/>
        </w:rPr>
        <w:tab/>
      </w:r>
      <w:bookmarkStart w:id="117" w:name="_Toc447100694"/>
      <w:r w:rsidRPr="00B95770">
        <w:rPr>
          <w:lang w:val="ru-RU"/>
        </w:rPr>
        <w:t xml:space="preserve">Услуги </w:t>
      </w:r>
      <w:r>
        <w:t>PSTN</w:t>
      </w:r>
      <w:r w:rsidRPr="00B95770">
        <w:rPr>
          <w:lang w:val="ru-RU"/>
        </w:rPr>
        <w:t xml:space="preserve"> за </w:t>
      </w:r>
      <w:r>
        <w:t>Skype</w:t>
      </w:r>
      <w:r w:rsidRPr="00B95770">
        <w:rPr>
          <w:lang w:val="ru-RU"/>
        </w:rPr>
        <w:t xml:space="preserve"> за бизнеса онлайн</w:t>
      </w:r>
      <w:bookmarkEnd w:id="117"/>
    </w:p>
    <w:p w14:paraId="69DFFC6B"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6B193CEF"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Обаждания чрез PSTN за Skype за бизнеса онлайн</w:t>
      </w:r>
    </w:p>
    <w:p w14:paraId="42437CE2"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Конферентни разговори чрез PSTN за Skype за бизнеса онлайн</w:t>
      </w:r>
    </w:p>
    <w:p w14:paraId="47184F04" w14:textId="15B061CA" w:rsidR="008553F6" w:rsidRPr="00971667" w:rsidRDefault="008553F6" w:rsidP="00971667">
      <w:pPr>
        <w:pStyle w:val="ProductList-Body"/>
        <w:rPr>
          <w:rFonts w:asciiTheme="majorHAnsi" w:hAnsiTheme="majorHAnsi"/>
          <w:sz w:val="16"/>
          <w:szCs w:val="16"/>
        </w:rPr>
        <w:sectPr w:rsidR="008553F6" w:rsidRPr="00971667" w:rsidSect="005B7124">
          <w:type w:val="continuous"/>
          <w:pgSz w:w="12240" w:h="15840"/>
          <w:pgMar w:top="1440" w:right="720" w:bottom="1440" w:left="720" w:header="720" w:footer="720" w:gutter="0"/>
          <w:cols w:num="2" w:space="720"/>
          <w:titlePg/>
          <w:docGrid w:linePitch="360"/>
        </w:sectPr>
      </w:pPr>
    </w:p>
    <w:p w14:paraId="0F05E08E" w14:textId="77777777" w:rsidR="00470339" w:rsidRPr="000E12E7" w:rsidRDefault="00470339" w:rsidP="00470339">
      <w:pPr>
        <w:pStyle w:val="ProductList-Body"/>
        <w:pBdr>
          <w:top w:val="single" w:sz="4" w:space="1" w:color="BFBFBF" w:themeColor="background1" w:themeShade="BF"/>
        </w:pBdr>
        <w:rPr>
          <w:sz w:val="8"/>
          <w:szCs w:val="8"/>
        </w:rPr>
      </w:pPr>
    </w:p>
    <w:p w14:paraId="6F8454B1" w14:textId="77777777" w:rsidR="00470339" w:rsidRPr="00723873" w:rsidRDefault="00470339" w:rsidP="00723873">
      <w:pPr>
        <w:pStyle w:val="ProductList-Body"/>
        <w:tabs>
          <w:tab w:val="clear" w:pos="158"/>
          <w:tab w:val="left" w:pos="360"/>
        </w:tabs>
        <w:rPr>
          <w:b/>
          <w:color w:val="00188F"/>
        </w:rPr>
      </w:pPr>
      <w:r w:rsidRPr="00723873">
        <w:rPr>
          <w:b/>
          <w:color w:val="00188F"/>
        </w:rPr>
        <w:t>Определение за Услуги PSTN</w:t>
      </w:r>
    </w:p>
    <w:p w14:paraId="42B1F17A" w14:textId="77777777" w:rsidR="00470339" w:rsidRPr="00C15BFF" w:rsidRDefault="00470339" w:rsidP="00470339">
      <w:pPr>
        <w:pStyle w:val="ProductList-Body"/>
        <w:rPr>
          <w:szCs w:val="18"/>
        </w:rPr>
      </w:pPr>
      <w:r w:rsidRPr="00C15BFF">
        <w:rPr>
          <w:szCs w:val="18"/>
        </w:rPr>
        <w:t>Услугите PSTN за Skype за бизнеса онлайн („Услуги PSTN“) позволяват на потребителите да комуникират с други хора чрез световната телефонна мрежа, позната по принцип като Public Switched Telephone Network.</w:t>
      </w:r>
    </w:p>
    <w:p w14:paraId="3F89B3CE" w14:textId="77777777" w:rsidR="00470339" w:rsidRPr="00C15BFF" w:rsidRDefault="00470339" w:rsidP="00470339">
      <w:pPr>
        <w:pStyle w:val="ProductList-Body"/>
        <w:rPr>
          <w:szCs w:val="18"/>
        </w:rPr>
      </w:pPr>
    </w:p>
    <w:p w14:paraId="20C3C18D" w14:textId="77777777" w:rsidR="00470339" w:rsidRPr="00723873" w:rsidRDefault="00470339" w:rsidP="00723873">
      <w:pPr>
        <w:pStyle w:val="ProductList-Body"/>
        <w:tabs>
          <w:tab w:val="clear" w:pos="158"/>
          <w:tab w:val="left" w:pos="360"/>
        </w:tabs>
        <w:rPr>
          <w:b/>
          <w:color w:val="00188F"/>
        </w:rPr>
      </w:pPr>
      <w:r w:rsidRPr="00723873">
        <w:rPr>
          <w:b/>
          <w:color w:val="00188F"/>
        </w:rPr>
        <w:t xml:space="preserve">Доставчик на Услуги PSTN </w:t>
      </w:r>
    </w:p>
    <w:p w14:paraId="10E4FE4A" w14:textId="77777777" w:rsidR="00470339" w:rsidRPr="00C15BFF" w:rsidRDefault="00470339" w:rsidP="00470339">
      <w:pPr>
        <w:pStyle w:val="ProductList-Body"/>
        <w:rPr>
          <w:szCs w:val="18"/>
        </w:rPr>
      </w:pPr>
      <w:r w:rsidRPr="00C15BFF">
        <w:rPr>
          <w:szCs w:val="18"/>
        </w:rPr>
        <w:t>Услугите PSTN се предоставят на клиенти в САЩ чрез Skype Communications US Corporation, филиал на Microsoft Corporation. Услугите PSTN се предоставят на клиенти извън САЩ чрез Свързано лице на Microsoft, което подписва Споразумението за корпоративно лицензиране с клиента.</w:t>
      </w:r>
    </w:p>
    <w:p w14:paraId="3BFC1BF9" w14:textId="77777777" w:rsidR="00470339" w:rsidRPr="00C15BFF" w:rsidRDefault="00470339" w:rsidP="00470339">
      <w:pPr>
        <w:pStyle w:val="ProductList-Body"/>
        <w:tabs>
          <w:tab w:val="clear" w:pos="158"/>
          <w:tab w:val="left" w:pos="360"/>
        </w:tabs>
        <w:rPr>
          <w:szCs w:val="18"/>
        </w:rPr>
      </w:pPr>
    </w:p>
    <w:p w14:paraId="51C9F70C" w14:textId="77777777" w:rsidR="00470339" w:rsidRPr="00723873" w:rsidRDefault="00470339" w:rsidP="00723873">
      <w:pPr>
        <w:pStyle w:val="ProductList-Body"/>
        <w:tabs>
          <w:tab w:val="clear" w:pos="158"/>
          <w:tab w:val="left" w:pos="360"/>
        </w:tabs>
        <w:rPr>
          <w:b/>
          <w:color w:val="00188F"/>
        </w:rPr>
      </w:pPr>
      <w:r w:rsidRPr="00723873">
        <w:rPr>
          <w:b/>
          <w:color w:val="00188F"/>
        </w:rPr>
        <w:t>Данъци за PSTN</w:t>
      </w:r>
    </w:p>
    <w:p w14:paraId="4C176E29" w14:textId="77777777" w:rsidR="00470339" w:rsidRPr="00C15BFF" w:rsidRDefault="00470339" w:rsidP="00470339">
      <w:pPr>
        <w:pStyle w:val="ProductList-Body"/>
        <w:tabs>
          <w:tab w:val="left" w:pos="360"/>
        </w:tabs>
        <w:rPr>
          <w:szCs w:val="18"/>
        </w:rPr>
      </w:pPr>
      <w:r w:rsidRPr="00C15BFF">
        <w:rPr>
          <w:szCs w:val="18"/>
        </w:rPr>
        <w:t xml:space="preserve">Данъците за Услугите PSTN се базират на адреса на клиента, предоставен на Microsoft за данъчни цели. </w:t>
      </w:r>
    </w:p>
    <w:p w14:paraId="39E9FCD4" w14:textId="77777777" w:rsidR="00470339" w:rsidRPr="00C15BFF" w:rsidRDefault="00470339" w:rsidP="00470339">
      <w:pPr>
        <w:pStyle w:val="ProductList-Body"/>
        <w:tabs>
          <w:tab w:val="left" w:pos="360"/>
        </w:tabs>
        <w:rPr>
          <w:szCs w:val="18"/>
        </w:rPr>
      </w:pPr>
    </w:p>
    <w:p w14:paraId="60951400" w14:textId="77777777" w:rsidR="00470339" w:rsidRPr="00C15BFF" w:rsidRDefault="00470339" w:rsidP="00470339">
      <w:pPr>
        <w:pStyle w:val="ProductList-Body"/>
        <w:tabs>
          <w:tab w:val="left" w:pos="360"/>
        </w:tabs>
        <w:rPr>
          <w:szCs w:val="18"/>
        </w:rPr>
      </w:pPr>
      <w:r w:rsidRPr="00C15BFF">
        <w:rPr>
          <w:szCs w:val="18"/>
        </w:rPr>
        <w:t>В САЩ всички цени за Услуги PSTN, които Microsoft продава директно на клиентите от името на Skype Communications US Corporation, включват всички приложими данъци и такси, които трябва да се събират от клиента и да се платят на правителствена агенция, комисия или квазиправителствен орган. Тези данъци са описани в сайта за Корпоративно лицензиране (</w:t>
      </w:r>
      <w:hyperlink r:id="rId43" w:history="1">
        <w:r w:rsidRPr="00C15BFF">
          <w:rPr>
            <w:rStyle w:val="Hyperlink"/>
            <w:szCs w:val="18"/>
          </w:rPr>
          <w:t>http://go.microsoft.com/fwlink/?LinkId=690247</w:t>
        </w:r>
      </w:hyperlink>
      <w:r w:rsidRPr="00C15BFF">
        <w:rPr>
          <w:szCs w:val="18"/>
        </w:rPr>
        <w:t>). За непреки продажби в САЩ цените се определят от риселъра на клиента, който носи отговорност за събирането и изпращането на допълнителни данъци, които може да са приложими.</w:t>
      </w:r>
    </w:p>
    <w:p w14:paraId="522D2CAD" w14:textId="77777777" w:rsidR="00470339" w:rsidRPr="00C15BFF" w:rsidRDefault="00470339" w:rsidP="00470339">
      <w:pPr>
        <w:pStyle w:val="ProductList-Body"/>
        <w:tabs>
          <w:tab w:val="left" w:pos="360"/>
        </w:tabs>
        <w:rPr>
          <w:szCs w:val="18"/>
        </w:rPr>
      </w:pPr>
    </w:p>
    <w:p w14:paraId="2A17B92C" w14:textId="77777777" w:rsidR="00470339" w:rsidRPr="00723873" w:rsidRDefault="00470339" w:rsidP="00723873">
      <w:pPr>
        <w:pStyle w:val="ProductList-Body"/>
        <w:tabs>
          <w:tab w:val="clear" w:pos="158"/>
          <w:tab w:val="left" w:pos="360"/>
        </w:tabs>
        <w:rPr>
          <w:b/>
          <w:color w:val="00188F"/>
        </w:rPr>
      </w:pPr>
      <w:r w:rsidRPr="00723873">
        <w:rPr>
          <w:b/>
          <w:color w:val="00188F"/>
        </w:rPr>
        <w:t>Важна информация относно Спешни повиквания/911 в САЩ</w:t>
      </w:r>
    </w:p>
    <w:p w14:paraId="6B279C08" w14:textId="275C052A" w:rsidR="00470339" w:rsidRDefault="00470339" w:rsidP="00470339">
      <w:pPr>
        <w:pStyle w:val="ProductList-Body"/>
        <w:tabs>
          <w:tab w:val="left" w:pos="360"/>
        </w:tabs>
        <w:rPr>
          <w:szCs w:val="18"/>
        </w:rPr>
      </w:pPr>
      <w:r w:rsidRPr="00C15BFF">
        <w:rPr>
          <w:szCs w:val="18"/>
        </w:rPr>
        <w:t xml:space="preserve">Услугата за спешни повиквания на 911 функционира по различен начин с услугите за Обаждания чрез PSTN за Skype за бизнеса онлайн в сравнение с обичайните телефонни услуги. От клиентите се изисква да уведомяват всеки потребител на услугите за Обаждания чрез PSTN за Skype за бизнеса онлайн относно тези разлики. Разликите включват следното: (i) Skype за бизнеса може и да не знае действителното местоположение на човека, който се обажда на 911, вследствие на което обаждането на 911 може да се пренасочи към погрешния център за обаждания на 911 и/или услугите за спешна помощ може да се изпратят до погрешното местоположение; (ii) когато потребител на Skype за бизнеса набира 911, оператор може да попита потребителя относно неговото или нейното настоящо местоположение, за да съдейства за правилното пренасочване на обаждането на 911 и изпращане на услугите за спешна помощ; (iii)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чрез услугите за Обаждания чрез PSTN за Skype за бизнеса онлайн; и (iv) независимо от </w:t>
      </w:r>
      <w:r w:rsidRPr="00C15BFF">
        <w:rPr>
          <w:szCs w:val="18"/>
        </w:rPr>
        <w:lastRenderedPageBreak/>
        <w:t>това, че услугите за Обаждания чрез PSTN на Skype за бизнеса онлайн може да се използват навсякъде по света, където има налична интернет връзка, потребителите не трябва да се обаждат на 911 от местоположение извън САЩ, тъй като най-вероятно обаждането няма да бъде пренасочено към правилния център за обаждания в тази страна.</w:t>
      </w:r>
    </w:p>
    <w:p w14:paraId="103ED236" w14:textId="77777777" w:rsidR="008C5EFE" w:rsidRPr="00C15BFF" w:rsidRDefault="008C5EFE" w:rsidP="00470339">
      <w:pPr>
        <w:pStyle w:val="ProductList-Body"/>
        <w:tabs>
          <w:tab w:val="left" w:pos="360"/>
        </w:tabs>
        <w:rPr>
          <w:szCs w:val="18"/>
        </w:rPr>
      </w:pPr>
    </w:p>
    <w:p w14:paraId="6999D0F2" w14:textId="77777777" w:rsidR="00470339" w:rsidRPr="00723873" w:rsidRDefault="00470339" w:rsidP="000E12E7">
      <w:pPr>
        <w:pStyle w:val="ProductList-Body"/>
        <w:keepNext/>
        <w:tabs>
          <w:tab w:val="clear" w:pos="158"/>
          <w:tab w:val="left" w:pos="360"/>
        </w:tabs>
        <w:rPr>
          <w:b/>
          <w:color w:val="00188F"/>
        </w:rPr>
      </w:pPr>
      <w:r w:rsidRPr="00723873">
        <w:rPr>
          <w:b/>
          <w:color w:val="00188F"/>
        </w:rPr>
        <w:t>Ограничения на употребата</w:t>
      </w:r>
    </w:p>
    <w:p w14:paraId="4CF1BF70" w14:textId="77777777" w:rsidR="00470339" w:rsidRPr="00927E5E" w:rsidRDefault="00470339" w:rsidP="00470339">
      <w:pPr>
        <w:pStyle w:val="ProductList-Body"/>
        <w:tabs>
          <w:tab w:val="clear" w:pos="158"/>
          <w:tab w:val="left" w:pos="360"/>
        </w:tabs>
      </w:pPr>
      <w:r>
        <w:t>Клиентът не трябва да превишава ограниченията на употреба за приложимия план за абонамента на Услугата PSTN. Ако го направи, това може да доведе до прекратяване на услугите. Microsoft ще предоставя предизвестие в разумен срок преди преустановяване на Услугите PSTN и клиентът ще може да осъществява спешни повиквания по време на периода на прекратяване.</w:t>
      </w:r>
    </w:p>
    <w:p w14:paraId="7149F843" w14:textId="77777777" w:rsidR="00470339" w:rsidRPr="00927E5E" w:rsidRDefault="00B30C2F"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12EF9505" w14:textId="55BFB8EB" w:rsidR="008E1EAF" w:rsidRPr="00B95770" w:rsidRDefault="00B46433" w:rsidP="00000F05">
      <w:pPr>
        <w:pStyle w:val="ProductList-OfferingGroupHeading"/>
        <w:rPr>
          <w:lang w:val="ru-RU"/>
        </w:rPr>
      </w:pPr>
      <w:bookmarkStart w:id="118" w:name="_Toc447100695"/>
      <w:r w:rsidRPr="00B95770">
        <w:rPr>
          <w:lang w:val="ru-RU"/>
        </w:rPr>
        <w:t>Други Онлайн услуги</w:t>
      </w:r>
      <w:bookmarkEnd w:id="118"/>
    </w:p>
    <w:p w14:paraId="15FE5732" w14:textId="3F9E7EAA" w:rsidR="008E1EAF" w:rsidRPr="00B95770" w:rsidRDefault="004B3528" w:rsidP="00000F05">
      <w:pPr>
        <w:pStyle w:val="ProductList-Offering2Heading"/>
        <w:rPr>
          <w:lang w:val="ru-RU"/>
        </w:rPr>
      </w:pPr>
      <w:r w:rsidRPr="00B95770">
        <w:rPr>
          <w:lang w:val="ru-RU"/>
        </w:rPr>
        <w:tab/>
      </w:r>
      <w:bookmarkStart w:id="119" w:name="_Toc447100696"/>
      <w:r w:rsidRPr="00B95770">
        <w:rPr>
          <w:lang w:val="ru-RU"/>
        </w:rPr>
        <w:t xml:space="preserve">Платформа </w:t>
      </w:r>
      <w:r>
        <w:t>Bing</w:t>
      </w:r>
      <w:r w:rsidRPr="00B95770">
        <w:rPr>
          <w:lang w:val="ru-RU"/>
        </w:rPr>
        <w:t xml:space="preserve"> </w:t>
      </w:r>
      <w:r>
        <w:t>Maps</w:t>
      </w:r>
      <w:r w:rsidRPr="00B95770">
        <w:rPr>
          <w:lang w:val="ru-RU"/>
        </w:rPr>
        <w:t xml:space="preserve"> </w:t>
      </w:r>
      <w:r>
        <w:t>Enterprise</w:t>
      </w:r>
      <w:r w:rsidRPr="00B95770">
        <w:rPr>
          <w:lang w:val="ru-RU"/>
        </w:rPr>
        <w:t xml:space="preserve"> и Платформа за управление на движими активи на </w:t>
      </w:r>
      <w:r>
        <w:t>Bing</w:t>
      </w:r>
      <w:r w:rsidRPr="00B95770">
        <w:rPr>
          <w:lang w:val="ru-RU"/>
        </w:rPr>
        <w:t xml:space="preserve"> </w:t>
      </w:r>
      <w:r>
        <w:t>Maps</w:t>
      </w:r>
      <w:bookmarkEnd w:id="119"/>
    </w:p>
    <w:p w14:paraId="64D0F751" w14:textId="77777777" w:rsidR="00917344" w:rsidRPr="00690C65" w:rsidRDefault="00917344" w:rsidP="00A22A70">
      <w:pPr>
        <w:pStyle w:val="ProductList-Body"/>
      </w:pPr>
      <w:r>
        <w:rPr>
          <w:b/>
          <w:color w:val="00188F"/>
        </w:rPr>
        <w:t>ЛА за услуги</w:t>
      </w:r>
    </w:p>
    <w:p w14:paraId="3C3420FA" w14:textId="781ED104" w:rsidR="00917344" w:rsidRPr="00690C65" w:rsidRDefault="00917344" w:rsidP="003805A6">
      <w:pPr>
        <w:pStyle w:val="ProductList-Body"/>
      </w:pPr>
      <w:r>
        <w:t xml:space="preserve">За предоставяне на достъп до услугите се изисква ЛА за услуга. Всеки ЛА за услуга трябва да се закупи с поне един от следните отговарящи на условията ЛА за добавка: </w:t>
      </w:r>
    </w:p>
    <w:p w14:paraId="36E1EEF0" w14:textId="77777777" w:rsidR="00917344" w:rsidRPr="00690C65" w:rsidRDefault="00917344" w:rsidP="003805A6">
      <w:pPr>
        <w:pStyle w:val="ProductList-Body"/>
        <w:numPr>
          <w:ilvl w:val="0"/>
          <w:numId w:val="20"/>
        </w:numPr>
        <w:ind w:left="450" w:hanging="270"/>
      </w:pPr>
      <w:r>
        <w:t xml:space="preserve">ЛА за добавка за използване на Уеб сайт, необходим за осъществяване на достъп до Корпоративната платформа за Картите на Bing и Платформата за управление на движими активи на Картите на Bing от страна на неупълномощени потребители чрез програмите на Клиента въз основа на броя на платимите транзакции на месец, </w:t>
      </w:r>
    </w:p>
    <w:p w14:paraId="1498380B" w14:textId="77777777" w:rsidR="00917344" w:rsidRPr="00690C65" w:rsidRDefault="00917344" w:rsidP="0088164F">
      <w:pPr>
        <w:pStyle w:val="ProductList-Body"/>
        <w:numPr>
          <w:ilvl w:val="0"/>
          <w:numId w:val="20"/>
        </w:numPr>
        <w:spacing w:before="40"/>
        <w:ind w:left="461" w:hanging="274"/>
      </w:pPr>
      <w:r>
        <w:t>ЛА за използване на публични уеб сайтове, наличен за конкретен брой платими транзакции за използване на уеб сайт, който е публично достъпен без ограничения,</w:t>
      </w:r>
    </w:p>
    <w:p w14:paraId="2EAAC315" w14:textId="77777777" w:rsidR="00917344" w:rsidRPr="00690C65" w:rsidRDefault="00917344" w:rsidP="0088164F">
      <w:pPr>
        <w:pStyle w:val="ProductList-Body"/>
        <w:numPr>
          <w:ilvl w:val="0"/>
          <w:numId w:val="20"/>
        </w:numPr>
        <w:spacing w:before="40"/>
        <w:ind w:left="461" w:hanging="274"/>
      </w:pPr>
      <w:r>
        <w:t>Добавка за използване на вътрешен уеб сайт, налична за конкретен брой платими транзакции за използване на вътрешен уеб сайт (например интранет) в частна мрежа,</w:t>
      </w:r>
    </w:p>
    <w:p w14:paraId="5E54F9F4" w14:textId="031151AA" w:rsidR="00BE056D" w:rsidRPr="00266E81" w:rsidRDefault="00BE056D" w:rsidP="00BE056D">
      <w:pPr>
        <w:pStyle w:val="ProductList-Body"/>
        <w:numPr>
          <w:ilvl w:val="0"/>
          <w:numId w:val="20"/>
        </w:numPr>
        <w:spacing w:before="40"/>
        <w:ind w:left="461" w:hanging="274"/>
        <w:rPr>
          <w:rFonts w:ascii="Calibri" w:hAnsi="Calibri"/>
          <w:szCs w:val="18"/>
        </w:rPr>
      </w:pPr>
      <w:r w:rsidRPr="00266E81">
        <w:rPr>
          <w:rFonts w:ascii="Calibri" w:hAnsi="Calibri"/>
          <w:szCs w:val="18"/>
        </w:rPr>
        <w:t>Добавка Platinum за карти на Bing</w:t>
      </w:r>
      <w:r w:rsidRPr="00BE056D">
        <w:rPr>
          <w:rFonts w:ascii="Calibri" w:hAnsi="Calibri"/>
          <w:szCs w:val="18"/>
          <w:lang w:val="ru-RU"/>
        </w:rPr>
        <w:t>,</w:t>
      </w:r>
    </w:p>
    <w:p w14:paraId="7FCA6E2E" w14:textId="77777777" w:rsidR="00917344" w:rsidRPr="00690C65" w:rsidRDefault="00917344" w:rsidP="0088164F">
      <w:pPr>
        <w:pStyle w:val="ProductList-Body"/>
        <w:numPr>
          <w:ilvl w:val="0"/>
          <w:numId w:val="20"/>
        </w:numPr>
        <w:spacing w:before="40"/>
        <w:ind w:left="461" w:hanging="274"/>
      </w:pPr>
      <w:r>
        <w:t>ЛА за познат потребител на Картите на Bing, или</w:t>
      </w:r>
    </w:p>
    <w:p w14:paraId="13F1DA9E" w14:textId="77777777" w:rsidR="00917344" w:rsidRPr="00690C65" w:rsidRDefault="00917344" w:rsidP="0088164F">
      <w:pPr>
        <w:pStyle w:val="ProductList-Body"/>
        <w:numPr>
          <w:ilvl w:val="0"/>
          <w:numId w:val="20"/>
        </w:numPr>
        <w:spacing w:before="40"/>
        <w:ind w:left="461" w:hanging="274"/>
      </w:pPr>
      <w:r>
        <w:t>Лека версия на ЛА за познат потребител на Картите на Bing.</w:t>
      </w:r>
    </w:p>
    <w:p w14:paraId="405C9546" w14:textId="77777777" w:rsidR="00917344" w:rsidRPr="002E1866"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Отговарящи на условията ЛА за добавка за услуга на Платформата за управление на движими активи на Картите на Bing</w:t>
      </w:r>
    </w:p>
    <w:p w14:paraId="74E07B3F" w14:textId="739C2927" w:rsidR="00917344" w:rsidRPr="00690C65" w:rsidRDefault="00917344" w:rsidP="00917344">
      <w:pPr>
        <w:pStyle w:val="ProductList-Body"/>
      </w:pPr>
      <w:r>
        <w:t>За Платформата за управление на движими активи на Картите на Bing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на Картите на Bing. „Актив“ се дефинира като всяко превозно средство, устройство или друг движим обект. Тези ЛА за добавка са за определен брой следени Активи.</w:t>
      </w:r>
    </w:p>
    <w:p w14:paraId="65A09B43" w14:textId="77777777" w:rsidR="00917344" w:rsidRPr="002E1866"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Упълномощени потребители</w:t>
      </w:r>
    </w:p>
    <w:p w14:paraId="62E52076" w14:textId="444A9243" w:rsidR="00917344" w:rsidRPr="00690C65" w:rsidRDefault="00917344" w:rsidP="00917344">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на Картите на Bing, трябва да разполагат с ЛА.</w:t>
      </w:r>
    </w:p>
    <w:p w14:paraId="42B66073" w14:textId="77777777" w:rsidR="00917344" w:rsidRPr="002E1866" w:rsidRDefault="00917344" w:rsidP="00917344">
      <w:pPr>
        <w:pStyle w:val="ProductList-Body"/>
        <w:rPr>
          <w:sz w:val="16"/>
          <w:szCs w:val="16"/>
        </w:rPr>
      </w:pPr>
    </w:p>
    <w:p w14:paraId="2BA7F5AC" w14:textId="77777777" w:rsidR="00917344" w:rsidRPr="00690C65" w:rsidRDefault="00917344" w:rsidP="00E81045">
      <w:pPr>
        <w:pStyle w:val="ProductList-Body"/>
        <w:keepNext/>
      </w:pPr>
      <w:r>
        <w:rPr>
          <w:b/>
          <w:color w:val="00188F"/>
        </w:rPr>
        <w:t>API на Картите на Bing</w:t>
      </w:r>
    </w:p>
    <w:p w14:paraId="0B1B4362" w14:textId="25048EA2" w:rsidR="00917344" w:rsidRPr="00690C65" w:rsidRDefault="00917344" w:rsidP="00917344">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44" w:history="1">
        <w:r>
          <w:rPr>
            <w:rStyle w:val="Hyperlink"/>
          </w:rPr>
          <w:t>http://go.microsoft.com/fwlink/p/?LinkID=66121</w:t>
        </w:r>
      </w:hyperlink>
      <w:r>
        <w:t xml:space="preserve"> и </w:t>
      </w:r>
      <w:hyperlink r:id="rId45" w:history="1">
        <w:r>
          <w:rPr>
            <w:rStyle w:val="Hyperlink"/>
          </w:rPr>
          <w:t>http://go.microsoft.com/fwlink/p/?LinkID=223436</w:t>
        </w:r>
      </w:hyperlink>
      <w:r>
        <w:t>.</w:t>
      </w:r>
    </w:p>
    <w:p w14:paraId="699EF278" w14:textId="77777777" w:rsidR="00917344" w:rsidRPr="002E1866"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Поверителност на Картите на Bing</w:t>
      </w:r>
    </w:p>
    <w:p w14:paraId="5963E750" w14:textId="57B16C42" w:rsidR="008E1EAF" w:rsidRPr="00690C65" w:rsidRDefault="00917344" w:rsidP="00917344">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46" w:history="1">
        <w:r>
          <w:rPr>
            <w:rStyle w:val="Hyperlink"/>
          </w:rPr>
          <w:t>http://go.microsoft.com/fwlink/?LinkID=248686</w:t>
        </w:r>
      </w:hyperlink>
      <w:r>
        <w:t xml:space="preserve"> и се прилагат за използването на Услугите на Картите на Bing от страна на Клиента.</w:t>
      </w:r>
    </w:p>
    <w:p w14:paraId="5062E615" w14:textId="2CCCD383" w:rsidR="00917344" w:rsidRPr="00690C65" w:rsidRDefault="00B30C2F"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E4BE2FC" w14:textId="6F918930" w:rsidR="008E1EAF" w:rsidRPr="00B95770" w:rsidRDefault="00917344" w:rsidP="00000F05">
      <w:pPr>
        <w:pStyle w:val="ProductList-Offering2Heading"/>
        <w:rPr>
          <w:lang w:val="bg-BG"/>
        </w:rPr>
      </w:pPr>
      <w:r w:rsidRPr="00B95770">
        <w:rPr>
          <w:lang w:val="bg-BG"/>
        </w:rPr>
        <w:tab/>
      </w:r>
      <w:bookmarkStart w:id="120" w:name="_Toc447100697"/>
      <w:r>
        <w:t>Microsoft</w:t>
      </w:r>
      <w:r w:rsidRPr="00B95770">
        <w:rPr>
          <w:lang w:val="bg-BG"/>
        </w:rPr>
        <w:t xml:space="preserve"> </w:t>
      </w:r>
      <w:r>
        <w:t>Learning</w:t>
      </w:r>
      <w:r w:rsidRPr="00B95770">
        <w:rPr>
          <w:lang w:val="bg-BG"/>
        </w:rPr>
        <w:t xml:space="preserve"> </w:t>
      </w:r>
      <w:r>
        <w:t>E</w:t>
      </w:r>
      <w:r w:rsidRPr="00B95770">
        <w:rPr>
          <w:lang w:val="bg-BG"/>
        </w:rPr>
        <w:t>-</w:t>
      </w:r>
      <w:r>
        <w:t>Reference</w:t>
      </w:r>
      <w:r w:rsidRPr="00B95770">
        <w:rPr>
          <w:lang w:val="bg-BG"/>
        </w:rPr>
        <w:t xml:space="preserve"> </w:t>
      </w:r>
      <w:r>
        <w:t>Library</w:t>
      </w:r>
      <w:bookmarkEnd w:id="120"/>
    </w:p>
    <w:p w14:paraId="52B5E39A" w14:textId="6497DC6A" w:rsidR="008E1EAF" w:rsidRPr="00690C65" w:rsidRDefault="00917344" w:rsidP="00A914BF">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86404B2" w14:textId="6E277EA4" w:rsidR="00917344" w:rsidRPr="00690C65" w:rsidRDefault="00B30C2F"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6E95B1F" w14:textId="3DBEA477" w:rsidR="008E1EAF" w:rsidRPr="00B95770" w:rsidRDefault="00290EAE" w:rsidP="00000F05">
      <w:pPr>
        <w:pStyle w:val="ProductList-Offering2Heading"/>
        <w:rPr>
          <w:lang w:val="ru-RU"/>
        </w:rPr>
      </w:pPr>
      <w:r w:rsidRPr="00BE056D">
        <w:rPr>
          <w:lang w:val="ru-RU"/>
        </w:rPr>
        <w:lastRenderedPageBreak/>
        <w:tab/>
      </w:r>
      <w:bookmarkStart w:id="121" w:name="_Toc447100698"/>
      <w:r w:rsidR="00917344">
        <w:t>Microsoft</w:t>
      </w:r>
      <w:r w:rsidR="00917344" w:rsidRPr="00B95770">
        <w:rPr>
          <w:lang w:val="ru-RU"/>
        </w:rPr>
        <w:t xml:space="preserve"> </w:t>
      </w:r>
      <w:r w:rsidR="00917344">
        <w:t>Learning</w:t>
      </w:r>
      <w:r w:rsidR="00917344" w:rsidRPr="00B95770">
        <w:rPr>
          <w:lang w:val="ru-RU"/>
        </w:rPr>
        <w:t xml:space="preserve"> </w:t>
      </w:r>
      <w:r w:rsidR="00917344">
        <w:t>IT</w:t>
      </w:r>
      <w:r w:rsidR="00917344" w:rsidRPr="00B95770">
        <w:rPr>
          <w:lang w:val="ru-RU"/>
        </w:rPr>
        <w:t xml:space="preserve"> </w:t>
      </w:r>
      <w:r w:rsidR="00917344">
        <w:t>Academy</w:t>
      </w:r>
      <w:bookmarkEnd w:id="121"/>
    </w:p>
    <w:p w14:paraId="246D13D7" w14:textId="77777777" w:rsidR="00917344" w:rsidRPr="00690C65" w:rsidRDefault="00917344" w:rsidP="00917344">
      <w:pPr>
        <w:pStyle w:val="ProductList-Body"/>
      </w:pPr>
      <w:r>
        <w:rPr>
          <w:b/>
          <w:color w:val="00188F"/>
        </w:rPr>
        <w:t>ЛА за услуга</w:t>
      </w:r>
    </w:p>
    <w:p w14:paraId="2B441D8A" w14:textId="78207564" w:rsidR="00917344" w:rsidRPr="00690C65" w:rsidRDefault="00917344" w:rsidP="00917344">
      <w:pPr>
        <w:pStyle w:val="ProductList-Body"/>
      </w:pPr>
      <w:r>
        <w:t>Необходим е ЛА за услуга за всяко Местоположение, което използва или осъществява достъп до услуга или предимство на Microsoft Learning IT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6B7006A7" w14:textId="77777777" w:rsidR="00170466" w:rsidRPr="00CB3F78" w:rsidRDefault="00170466" w:rsidP="00917344">
      <w:pPr>
        <w:pStyle w:val="ProductList-Body"/>
        <w:rPr>
          <w:b/>
          <w:color w:val="00188F"/>
        </w:rPr>
      </w:pPr>
    </w:p>
    <w:p w14:paraId="62C90E4F" w14:textId="56FB5A3C" w:rsidR="00917344" w:rsidRPr="00690C65" w:rsidRDefault="00917344" w:rsidP="00917344">
      <w:pPr>
        <w:pStyle w:val="ProductList-Body"/>
      </w:pPr>
      <w:r>
        <w:rPr>
          <w:b/>
          <w:color w:val="00188F"/>
        </w:rPr>
        <w:t>Указания за програмата IT Academy</w:t>
      </w:r>
    </w:p>
    <w:p w14:paraId="6F2DF207" w14:textId="14F06370" w:rsidR="00917344" w:rsidRPr="00CB3F78" w:rsidRDefault="00917344" w:rsidP="00917344">
      <w:pPr>
        <w:pStyle w:val="ProductList-Body"/>
      </w:pPr>
      <w:r>
        <w:t xml:space="preserve">Указанията за програмата IT Academy на адрес </w:t>
      </w:r>
      <w:hyperlink r:id="rId47" w:history="1">
        <w:r>
          <w:rPr>
            <w:rStyle w:val="Hyperlink"/>
          </w:rPr>
          <w:t>http://www.microsoft.com/itacademy</w:t>
        </w:r>
      </w:hyperlink>
      <w:r>
        <w:t xml:space="preserve"> се прилагат за използването от страна на Клиента на Microsoft Learning IT Academy и нейните предимства.</w:t>
      </w:r>
    </w:p>
    <w:p w14:paraId="06FBA28E" w14:textId="77777777" w:rsidR="003E087B" w:rsidRPr="00CB3F78" w:rsidRDefault="003E087B" w:rsidP="00917344">
      <w:pPr>
        <w:pStyle w:val="ProductList-Body"/>
      </w:pPr>
    </w:p>
    <w:p w14:paraId="25246280" w14:textId="77777777" w:rsidR="00917344" w:rsidRPr="00690C65" w:rsidRDefault="00917344" w:rsidP="00917344">
      <w:pPr>
        <w:pStyle w:val="ProductList-Body"/>
      </w:pPr>
      <w:r>
        <w:rPr>
          <w:b/>
          <w:color w:val="00188F"/>
        </w:rPr>
        <w:t>Предимства на програмата, предоставени от трети лица</w:t>
      </w:r>
    </w:p>
    <w:p w14:paraId="6159755F" w14:textId="7FE39CCA" w:rsidR="008E1EAF" w:rsidRPr="00690C65" w:rsidRDefault="00917344" w:rsidP="00917344">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p w14:paraId="7BE13356" w14:textId="2FDC7FBC" w:rsidR="00917344" w:rsidRPr="00690C65" w:rsidRDefault="00B30C2F" w:rsidP="00A7029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EEA3C10" w14:textId="77777777" w:rsidR="00581CDB" w:rsidRPr="00B95770" w:rsidRDefault="00581CDB" w:rsidP="00000F05">
      <w:pPr>
        <w:pStyle w:val="ProductList-Offering2Heading"/>
        <w:rPr>
          <w:lang w:val="ru-RU"/>
        </w:rPr>
      </w:pPr>
      <w:r w:rsidRPr="00B95770">
        <w:rPr>
          <w:lang w:val="ru-RU"/>
        </w:rPr>
        <w:tab/>
      </w:r>
      <w:bookmarkStart w:id="122" w:name="_Toc447100699"/>
      <w:r>
        <w:t>Office</w:t>
      </w:r>
      <w:r w:rsidRPr="00B95770">
        <w:rPr>
          <w:lang w:val="ru-RU"/>
        </w:rPr>
        <w:t xml:space="preserve"> 365 </w:t>
      </w:r>
      <w:r>
        <w:t>Developer</w:t>
      </w:r>
      <w:bookmarkEnd w:id="122"/>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491AA8F9" w14:textId="2943B446" w:rsidR="00581CDB" w:rsidRPr="00690C65" w:rsidRDefault="00B30C2F" w:rsidP="00F57E27">
      <w:pPr>
        <w:pStyle w:val="ProductList-Body"/>
        <w:shd w:val="clear" w:color="auto" w:fill="A6A6A6" w:themeFill="background1" w:themeFillShade="A6"/>
        <w:tabs>
          <w:tab w:val="left" w:pos="8728"/>
          <w:tab w:val="right" w:pos="10800"/>
        </w:tabs>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FF8B7CC" w14:textId="558DF0EF" w:rsidR="008E1EAF" w:rsidRPr="00B95770" w:rsidRDefault="00D67A4B" w:rsidP="008C5EFE">
      <w:pPr>
        <w:pStyle w:val="ProductList-Offering2Heading"/>
        <w:keepNext/>
        <w:rPr>
          <w:lang w:val="ru-RU"/>
        </w:rPr>
      </w:pPr>
      <w:r w:rsidRPr="00B95770">
        <w:rPr>
          <w:lang w:val="ru-RU"/>
        </w:rPr>
        <w:tab/>
      </w:r>
      <w:bookmarkStart w:id="123" w:name="_Toc447100700"/>
      <w:r>
        <w:t>Power</w:t>
      </w:r>
      <w:r w:rsidRPr="00B95770">
        <w:rPr>
          <w:lang w:val="ru-RU"/>
        </w:rPr>
        <w:t xml:space="preserve"> </w:t>
      </w:r>
      <w:r>
        <w:t>BI</w:t>
      </w:r>
      <w:r w:rsidRPr="00B95770">
        <w:rPr>
          <w:lang w:val="ru-RU"/>
        </w:rPr>
        <w:t xml:space="preserve"> </w:t>
      </w:r>
      <w:r w:rsidR="00D02EF7">
        <w:t>Pro</w:t>
      </w:r>
      <w:bookmarkEnd w:id="123"/>
    </w:p>
    <w:p w14:paraId="6022E90C" w14:textId="77777777" w:rsidR="00D12FE5" w:rsidRPr="00690C65" w:rsidRDefault="00D12FE5" w:rsidP="00D12FE5">
      <w:pPr>
        <w:pStyle w:val="ProductList-Body"/>
        <w:tabs>
          <w:tab w:val="clear" w:pos="158"/>
          <w:tab w:val="left" w:pos="360"/>
        </w:tabs>
      </w:pPr>
      <w:r>
        <w:rPr>
          <w:b/>
          <w:color w:val="00188F"/>
        </w:rPr>
        <w:t>Бележки</w:t>
      </w:r>
    </w:p>
    <w:p w14:paraId="36534C40" w14:textId="449863A4" w:rsidR="00D12FE5" w:rsidRPr="00690C65" w:rsidRDefault="00D12FE5" w:rsidP="00D12FE5">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A793BD3" w14:textId="2EE83394" w:rsidR="00D67A4B" w:rsidRPr="00690C65" w:rsidRDefault="00B30C2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82386C1" w14:textId="234B4DB7" w:rsidR="00D67A4B" w:rsidRPr="00B95770" w:rsidRDefault="00D67A4B" w:rsidP="00000F05">
      <w:pPr>
        <w:pStyle w:val="ProductList-Offering2Heading"/>
        <w:rPr>
          <w:lang w:val="ru-RU"/>
        </w:rPr>
      </w:pPr>
      <w:r w:rsidRPr="00B95770">
        <w:rPr>
          <w:lang w:val="ru-RU"/>
        </w:rPr>
        <w:tab/>
      </w:r>
      <w:bookmarkStart w:id="124" w:name="_Toc447100701"/>
      <w:r>
        <w:t>API</w:t>
      </w:r>
      <w:r w:rsidRPr="00B95770">
        <w:rPr>
          <w:lang w:val="ru-RU"/>
        </w:rPr>
        <w:t xml:space="preserve"> на Преводача</w:t>
      </w:r>
      <w:bookmarkEnd w:id="124"/>
    </w:p>
    <w:p w14:paraId="3779266A" w14:textId="3DF23AA1" w:rsidR="00D67A4B" w:rsidRPr="00690C65" w:rsidRDefault="00D67A4B" w:rsidP="00A914BF">
      <w:pPr>
        <w:pStyle w:val="ProductList-Body"/>
      </w:pPr>
      <w:r>
        <w:t xml:space="preserve">Клиентът може да използва API на Microsoft Translator в съответствие с Условията за използване на API на Microsoft Translator, включително Условията-приемници, които се намират на адрес </w:t>
      </w:r>
      <w:hyperlink r:id="rId48" w:history="1">
        <w:r>
          <w:rPr>
            <w:rStyle w:val="Hyperlink"/>
          </w:rPr>
          <w:t>http://aka.ms/translatortou</w:t>
        </w:r>
      </w:hyperlink>
      <w:r>
        <w:t xml:space="preserve">, както и в съответствие с Декларацията за поверителност за Microsoft Translator, която се намира на адрес </w:t>
      </w:r>
      <w:hyperlink r:id="rId49" w:history="1">
        <w:r>
          <w:rPr>
            <w:rStyle w:val="Hyperlink"/>
          </w:rPr>
          <w:t>http://aka.ms/translatorprivacy</w:t>
        </w:r>
      </w:hyperlink>
      <w:r>
        <w:t>.</w:t>
      </w:r>
    </w:p>
    <w:p w14:paraId="472476E8" w14:textId="75F2672B" w:rsidR="00D67A4B" w:rsidRPr="00690C65" w:rsidRDefault="00B30C2F" w:rsidP="0048379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A97184F" w14:textId="194DAA50" w:rsidR="000E6ED8" w:rsidRPr="00B95770" w:rsidRDefault="00414009" w:rsidP="00000F05">
      <w:pPr>
        <w:pStyle w:val="ProductList-Offering2Heading"/>
        <w:rPr>
          <w:lang w:val="ru-RU"/>
        </w:rPr>
      </w:pPr>
      <w:r w:rsidRPr="00B95770">
        <w:rPr>
          <w:lang w:val="ru-RU"/>
        </w:rPr>
        <w:tab/>
      </w:r>
      <w:bookmarkStart w:id="125" w:name="_Toc447100702"/>
      <w:r>
        <w:t>Yammer</w:t>
      </w:r>
      <w:r w:rsidRPr="00B95770">
        <w:rPr>
          <w:lang w:val="ru-RU"/>
        </w:rPr>
        <w:t xml:space="preserve"> </w:t>
      </w:r>
      <w:r>
        <w:t>Enterprise</w:t>
      </w:r>
      <w:bookmarkEnd w:id="125"/>
    </w:p>
    <w:p w14:paraId="74FDD5D3" w14:textId="77777777" w:rsidR="00564004" w:rsidRPr="00564004" w:rsidRDefault="00564004" w:rsidP="00564004">
      <w:pPr>
        <w:pStyle w:val="ProductList-Body"/>
        <w:rPr>
          <w:b/>
          <w:color w:val="00188F"/>
        </w:rPr>
      </w:pPr>
      <w:r>
        <w:rPr>
          <w:b/>
          <w:color w:val="00188F"/>
        </w:rPr>
        <w:t>Бележки</w:t>
      </w:r>
    </w:p>
    <w:p w14:paraId="2753E630" w14:textId="46F4BE1D" w:rsidR="002E0100" w:rsidRDefault="00564004" w:rsidP="00564004">
      <w:pPr>
        <w:pStyle w:val="ProductList-Body"/>
      </w:pPr>
      <w:r>
        <w:t xml:space="preserve">Всички услуги за въвеждане, мигриране или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835F045" w14:textId="77777777" w:rsidR="00564004" w:rsidRDefault="00564004" w:rsidP="00564004">
      <w:pPr>
        <w:pStyle w:val="ProductList-Body"/>
        <w:rPr>
          <w:b/>
          <w:color w:val="00188F"/>
        </w:rPr>
      </w:pPr>
    </w:p>
    <w:p w14:paraId="669D9CAE" w14:textId="0A101DCD" w:rsidR="00D67A4B" w:rsidRPr="00690C65" w:rsidRDefault="00D67A4B" w:rsidP="00D67A4B">
      <w:pPr>
        <w:pStyle w:val="ProductList-Body"/>
      </w:pPr>
      <w:r>
        <w:rPr>
          <w:b/>
          <w:color w:val="00188F"/>
        </w:rPr>
        <w:t>Външни потребители</w:t>
      </w:r>
    </w:p>
    <w:p w14:paraId="7EEBD74F" w14:textId="47909BD2" w:rsidR="00D67A4B" w:rsidRPr="00690C65" w:rsidRDefault="00D67A4B" w:rsidP="00D67A4B">
      <w:pPr>
        <w:pStyle w:val="ProductList-Body"/>
      </w:pPr>
      <w:r>
        <w:t>Външни потребители, поканени в Yammer чрез функцията за външна мрежа, не се нуждаят от ЛА за Потребител.</w:t>
      </w:r>
    </w:p>
    <w:p w14:paraId="01377775" w14:textId="593CBF85" w:rsidR="000E6ED8" w:rsidRPr="00690C65" w:rsidRDefault="00B30C2F" w:rsidP="00F57E2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6" w:name="Attachment1"/>
      <w:bookmarkStart w:id="127" w:name="_Toc447100703"/>
      <w:r>
        <w:lastRenderedPageBreak/>
        <w:t>Приложение 1 – Бележки</w:t>
      </w:r>
      <w:bookmarkEnd w:id="126"/>
      <w:bookmarkEnd w:id="127"/>
    </w:p>
    <w:p w14:paraId="2F4609B8" w14:textId="0A35F4A9" w:rsidR="004D27A6" w:rsidRPr="00B95770" w:rsidRDefault="00D67A4B" w:rsidP="00000F05">
      <w:pPr>
        <w:pStyle w:val="ProductList-Offering1Heading"/>
        <w:rPr>
          <w:lang w:val="ru-RU"/>
        </w:rPr>
      </w:pPr>
      <w:bookmarkStart w:id="128" w:name="_Toc447100704"/>
      <w:r>
        <w:t>Bing</w:t>
      </w:r>
      <w:r w:rsidRPr="00B95770">
        <w:rPr>
          <w:lang w:val="ru-RU"/>
        </w:rPr>
        <w:t xml:space="preserve"> </w:t>
      </w:r>
      <w:r>
        <w:t>Maps</w:t>
      </w:r>
      <w:bookmarkEnd w:id="128"/>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50" w:history="1">
        <w:r>
          <w:rPr>
            <w:rStyle w:val="Hyperlink"/>
          </w:rPr>
          <w:t>go.microsoft.com/?linkid=9710837</w:t>
        </w:r>
      </w:hyperlink>
      <w:r>
        <w:t xml:space="preserve">, както и от Декларацията за поверителност за Картите на Bing, налична на адрес: </w:t>
      </w:r>
      <w:hyperlink r:id="rId51" w:history="1">
        <w:r>
          <w:rPr>
            <w:rStyle w:val="Hyperlink"/>
          </w:rPr>
          <w:t>go.microsoft.com/fwlink/?LinkID=248686</w:t>
        </w:r>
      </w:hyperlink>
      <w:r>
        <w:t>.</w:t>
      </w:r>
    </w:p>
    <w:p w14:paraId="33C91AF5" w14:textId="77777777" w:rsidR="002E0100" w:rsidRPr="00690C65" w:rsidRDefault="00B30C2F" w:rsidP="002E0100">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129" w:name="Професионалниуслуги"/>
      <w:bookmarkStart w:id="130" w:name="_Toc447100705"/>
      <w:bookmarkStart w:id="131" w:name="ProfessionalServices"/>
      <w:r w:rsidRPr="00B95770">
        <w:rPr>
          <w:lang w:val="ru-RU"/>
        </w:rPr>
        <w:t>Професионални услуги</w:t>
      </w:r>
      <w:bookmarkEnd w:id="129"/>
      <w:bookmarkEnd w:id="130"/>
    </w:p>
    <w:bookmarkEnd w:id="131"/>
    <w:p w14:paraId="23104695" w14:textId="77777777" w:rsidR="008553F6" w:rsidRPr="007D254F" w:rsidRDefault="008553F6" w:rsidP="008553F6">
      <w:pPr>
        <w:pStyle w:val="ProductList-Body"/>
        <w:rPr>
          <w:spacing w:val="-1"/>
          <w:szCs w:val="18"/>
        </w:rPr>
      </w:pPr>
      <w:r w:rsidRPr="00841D07">
        <w:rPr>
          <w:spacing w:val="-1"/>
          <w:szCs w:val="18"/>
        </w:rPr>
        <w:t>Клиентът може да отговаря на условията за поддръжка на клиенти и консултантски услуги от Microsoft във връзка с настоящата Онлайн услуга. Тези услуги са „Професионални услуги“ по силата на споразумението за корпоративно лицензиране на Клиента. Ако споразумението за корпоративно лицензиране на Клиента покрива само Онлайн услуги (и не дефинира Професионални услуги), то тези услуги се предоставят според „Условията за Професионални услуги“ по-долу.</w:t>
      </w:r>
    </w:p>
    <w:p w14:paraId="427087E3" w14:textId="77777777" w:rsidR="008553F6" w:rsidRPr="00841D07" w:rsidRDefault="008553F6" w:rsidP="008553F6">
      <w:pPr>
        <w:pStyle w:val="ProductList-Body"/>
        <w:rPr>
          <w:szCs w:val="18"/>
        </w:rPr>
      </w:pPr>
    </w:p>
    <w:p w14:paraId="7219ED6C" w14:textId="77777777" w:rsidR="008553F6" w:rsidRPr="007D254F" w:rsidRDefault="008553F6" w:rsidP="008553F6">
      <w:pPr>
        <w:pStyle w:val="ProductList-Body"/>
        <w:rPr>
          <w:szCs w:val="18"/>
        </w:rPr>
      </w:pPr>
      <w:r w:rsidRPr="00841D07">
        <w:rPr>
          <w:szCs w:val="18"/>
        </w:rP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Всяка информация, предоставена на Microsoft във връзка с тези Професионални услуги, е защитена според условията за поверителност на споразумението за корпоративно лицензиране на Клиента.</w:t>
      </w:r>
    </w:p>
    <w:p w14:paraId="67B63FE5" w14:textId="77777777" w:rsidR="008553F6" w:rsidRPr="00841D07" w:rsidRDefault="008553F6" w:rsidP="008553F6">
      <w:pPr>
        <w:pStyle w:val="ProductList-Body"/>
        <w:rPr>
          <w:szCs w:val="18"/>
        </w:rPr>
      </w:pPr>
    </w:p>
    <w:p w14:paraId="55BE112D" w14:textId="77777777" w:rsidR="008553F6" w:rsidRPr="007D254F" w:rsidRDefault="008553F6" w:rsidP="008553F6">
      <w:pPr>
        <w:pStyle w:val="ProductList-Body"/>
        <w:rPr>
          <w:szCs w:val="18"/>
        </w:rPr>
      </w:pPr>
      <w:r w:rsidRPr="00841D07">
        <w:rPr>
          <w:szCs w:val="18"/>
        </w:rPr>
        <w:t>Може да се прилагат допълнителни условия за тези Професионални услуги, но само до степента, до която тези условия не влизат в конфликт с настоящата Бележка.</w:t>
      </w:r>
    </w:p>
    <w:p w14:paraId="6B86C04A" w14:textId="77777777" w:rsidR="00564004" w:rsidRPr="000772BE" w:rsidRDefault="00564004" w:rsidP="00564004">
      <w:pPr>
        <w:pStyle w:val="ProductList-Body"/>
      </w:pPr>
    </w:p>
    <w:p w14:paraId="2B8BD630" w14:textId="77777777" w:rsidR="00564004" w:rsidRPr="000772BE" w:rsidRDefault="00564004" w:rsidP="00564004">
      <w:pPr>
        <w:pStyle w:val="ProductList-Body"/>
      </w:pPr>
      <w:r>
        <w:rPr>
          <w:b/>
          <w:color w:val="00188F"/>
        </w:rPr>
        <w:t>Условия за Професионални услуги</w:t>
      </w:r>
    </w:p>
    <w:p w14:paraId="008B9456" w14:textId="77777777" w:rsidR="00564004" w:rsidRPr="000772BE" w:rsidRDefault="00564004" w:rsidP="00564004">
      <w:pPr>
        <w:pStyle w:val="ProductList-Body"/>
      </w:pPr>
      <w:r>
        <w:rPr>
          <w:b/>
          <w:color w:val="00188F"/>
        </w:rPr>
        <w:t>Определение</w:t>
      </w:r>
    </w:p>
    <w:p w14:paraId="05C6467E" w14:textId="77777777" w:rsidR="00564004" w:rsidRPr="000772BE" w:rsidRDefault="00564004" w:rsidP="00564004">
      <w:pPr>
        <w:pStyle w:val="ProductList-Body"/>
      </w:pPr>
      <w:r>
        <w:t>Всички услуги, за които се прилага настоящата бележка, се дефинират с общото название „Професионални услуги“.</w:t>
      </w:r>
    </w:p>
    <w:p w14:paraId="228AF970" w14:textId="77777777" w:rsidR="00564004" w:rsidRPr="000772BE" w:rsidRDefault="00564004" w:rsidP="00564004">
      <w:pPr>
        <w:pStyle w:val="ProductList-Body"/>
      </w:pPr>
    </w:p>
    <w:p w14:paraId="488FFC5C" w14:textId="77777777" w:rsidR="00564004" w:rsidRPr="000772BE" w:rsidRDefault="00564004" w:rsidP="00564004">
      <w:pPr>
        <w:pStyle w:val="ProductList-Body"/>
      </w:pPr>
      <w:r>
        <w:rPr>
          <w:b/>
          <w:color w:val="00188F"/>
        </w:rPr>
        <w:t>Задължения на Страните</w:t>
      </w:r>
    </w:p>
    <w:p w14:paraId="56D13897" w14:textId="77777777" w:rsidR="00564004" w:rsidRPr="000772BE" w:rsidRDefault="00564004" w:rsidP="00564004">
      <w:pPr>
        <w:pStyle w:val="ProductList-Body"/>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3374CEE0" w14:textId="77777777" w:rsidR="00564004" w:rsidRPr="000772BE" w:rsidRDefault="00564004" w:rsidP="00564004">
      <w:pPr>
        <w:pStyle w:val="ProductList-Body"/>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564004">
      <w:pPr>
        <w:pStyle w:val="ProductList-Body"/>
      </w:pPr>
    </w:p>
    <w:p w14:paraId="30E24C36" w14:textId="77777777" w:rsidR="00564004" w:rsidRPr="000772BE" w:rsidRDefault="00564004" w:rsidP="00564004">
      <w:pPr>
        <w:pStyle w:val="ProductList-Body"/>
      </w:pPr>
      <w:r>
        <w:rPr>
          <w:b/>
          <w:color w:val="00188F"/>
        </w:rPr>
        <w:t>Ограничение на отговорността</w:t>
      </w:r>
    </w:p>
    <w:p w14:paraId="74926EBC" w14:textId="77777777" w:rsidR="00564004" w:rsidRPr="000772BE" w:rsidRDefault="00564004" w:rsidP="00564004">
      <w:pPr>
        <w:pStyle w:val="ProductList-Body"/>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564004">
      <w:pPr>
        <w:pStyle w:val="ProductList-Body"/>
      </w:pPr>
    </w:p>
    <w:p w14:paraId="68FC4893" w14:textId="77777777" w:rsidR="000E12E7" w:rsidRPr="003C69A1" w:rsidRDefault="000E12E7" w:rsidP="000E12E7">
      <w:pPr>
        <w:pStyle w:val="ProductList-Body"/>
        <w:outlineLvl w:val="2"/>
      </w:pPr>
      <w:r>
        <w:rPr>
          <w:b/>
          <w:color w:val="00188F"/>
        </w:rPr>
        <w:t>Поправки</w:t>
      </w:r>
    </w:p>
    <w:p w14:paraId="31791CA6" w14:textId="77777777" w:rsidR="000E12E7" w:rsidRPr="003C69A1" w:rsidRDefault="000E12E7" w:rsidP="000E12E7">
      <w:pPr>
        <w:pStyle w:val="ProductList-Body"/>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0E12E7">
      <w:pPr>
        <w:pStyle w:val="ProductList-Body"/>
      </w:pPr>
    </w:p>
    <w:p w14:paraId="362EB63C" w14:textId="77777777" w:rsidR="000E12E7" w:rsidRPr="003C69A1" w:rsidRDefault="000E12E7" w:rsidP="000E12E7">
      <w:pPr>
        <w:pStyle w:val="ProductList-Body"/>
        <w:outlineLvl w:val="2"/>
      </w:pPr>
      <w:r>
        <w:rPr>
          <w:b/>
          <w:color w:val="00188F"/>
        </w:rPr>
        <w:t>Досегашни разработки</w:t>
      </w:r>
    </w:p>
    <w:p w14:paraId="3911FE54" w14:textId="77777777" w:rsidR="000E12E7" w:rsidRPr="003C69A1" w:rsidRDefault="000E12E7" w:rsidP="000E12E7">
      <w:pPr>
        <w:pStyle w:val="ProductList-Body"/>
      </w:pPr>
      <w:r>
        <w:t xml:space="preserve">„Досегашни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w:t>
      </w:r>
      <w:r>
        <w:lastRenderedPageBreak/>
        <w:t>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0E12E7">
      <w:pPr>
        <w:pStyle w:val="ProductList-Body"/>
      </w:pPr>
    </w:p>
    <w:p w14:paraId="52CCBC2C" w14:textId="77777777" w:rsidR="000E12E7" w:rsidRPr="003C69A1" w:rsidRDefault="000E12E7" w:rsidP="000E12E7">
      <w:pPr>
        <w:pStyle w:val="ProductList-Body"/>
      </w:pPr>
      <w:r>
        <w:rPr>
          <w:b/>
          <w:color w:val="00188F"/>
        </w:rPr>
        <w:t>Обекти, доставяни във връзка с услугите</w:t>
      </w:r>
    </w:p>
    <w:p w14:paraId="135BB74F" w14:textId="77777777" w:rsidR="000E12E7" w:rsidRPr="003C69A1" w:rsidRDefault="000E12E7" w:rsidP="000E12E7">
      <w:pPr>
        <w:pStyle w:val="ProductList-Body"/>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0E12E7">
      <w:pPr>
        <w:pStyle w:val="ProductList-Body"/>
      </w:pPr>
    </w:p>
    <w:p w14:paraId="0CF2DA5B" w14:textId="77777777" w:rsidR="000E12E7" w:rsidRPr="003C69A1" w:rsidRDefault="000E12E7" w:rsidP="000E12E7">
      <w:pPr>
        <w:pStyle w:val="ProductList-Body"/>
        <w:tabs>
          <w:tab w:val="clear" w:pos="158"/>
          <w:tab w:val="left" w:pos="360"/>
        </w:tabs>
      </w:pPr>
      <w:r>
        <w:rPr>
          <w:b/>
          <w:color w:val="00188F"/>
        </w:rPr>
        <w:t>Технологии, които не са на Microsoft</w:t>
      </w:r>
    </w:p>
    <w:p w14:paraId="5BAF8383" w14:textId="77777777" w:rsidR="000E12E7" w:rsidRPr="003C69A1" w:rsidRDefault="000E12E7" w:rsidP="000E12E7">
      <w:pPr>
        <w:pStyle w:val="ProductList-Body"/>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564004">
      <w:pPr>
        <w:pStyle w:val="ProductList-Body"/>
      </w:pPr>
    </w:p>
    <w:p w14:paraId="00A779A0" w14:textId="77777777" w:rsidR="00564004" w:rsidRPr="000772BE" w:rsidRDefault="00564004" w:rsidP="00564004">
      <w:pPr>
        <w:pStyle w:val="ProductList-Body"/>
        <w:outlineLvl w:val="2"/>
      </w:pPr>
      <w:r>
        <w:rPr>
          <w:b/>
          <w:color w:val="00188F"/>
        </w:rPr>
        <w:t>Права на Свързаните лица</w:t>
      </w:r>
    </w:p>
    <w:p w14:paraId="33F1A659" w14:textId="77777777" w:rsidR="00564004" w:rsidRPr="000772BE" w:rsidRDefault="00564004" w:rsidP="00564004">
      <w:pPr>
        <w:pStyle w:val="ProductList-Body"/>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564004">
      <w:pPr>
        <w:pStyle w:val="ProductList-Body"/>
      </w:pPr>
    </w:p>
    <w:p w14:paraId="603FA3D2" w14:textId="77777777" w:rsidR="00564004" w:rsidRPr="0014615E" w:rsidRDefault="00564004" w:rsidP="00564004">
      <w:pPr>
        <w:pStyle w:val="ProductList-Body"/>
      </w:pPr>
      <w:r>
        <w:rPr>
          <w:b/>
          <w:color w:val="00188F"/>
        </w:rPr>
        <w:t>Клиенти – правителствени организации</w:t>
      </w:r>
    </w:p>
    <w:p w14:paraId="047C9EF0" w14:textId="77777777" w:rsidR="00564004" w:rsidRPr="000772BE" w:rsidRDefault="00564004" w:rsidP="00564004">
      <w:pPr>
        <w:pStyle w:val="ProductList-Body"/>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p w14:paraId="5C8B2D76" w14:textId="77777777" w:rsidR="002E0100" w:rsidRPr="00690C65" w:rsidRDefault="00B30C2F" w:rsidP="002E0100">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7C9D16CC" w14:textId="40E24B5F" w:rsidR="00D67A4B" w:rsidRPr="00B95770" w:rsidRDefault="00A27D70" w:rsidP="00000F05">
      <w:pPr>
        <w:pStyle w:val="ProductList-Offering1Heading"/>
        <w:rPr>
          <w:lang w:val="ru-RU"/>
        </w:rPr>
      </w:pPr>
      <w:bookmarkStart w:id="132" w:name="_Toc447100706"/>
      <w:r w:rsidRPr="00B95770">
        <w:rPr>
          <w:lang w:val="ru-RU"/>
        </w:rPr>
        <w:t xml:space="preserve">Бележка за Визуалния стандарт </w:t>
      </w:r>
      <w:r>
        <w:t>H</w:t>
      </w:r>
      <w:r w:rsidRPr="00B95770">
        <w:rPr>
          <w:lang w:val="ru-RU"/>
        </w:rPr>
        <w:t>.264/</w:t>
      </w:r>
      <w:r>
        <w:t>AVC</w:t>
      </w:r>
      <w:r w:rsidRPr="00B95770">
        <w:rPr>
          <w:lang w:val="ru-RU"/>
        </w:rPr>
        <w:t xml:space="preserve">, Видеостандарта </w:t>
      </w:r>
      <w:r>
        <w:t>VC</w:t>
      </w:r>
      <w:r w:rsidRPr="00B95770">
        <w:rPr>
          <w:lang w:val="ru-RU"/>
        </w:rPr>
        <w:t xml:space="preserve">-1, Визуалния стандарт </w:t>
      </w:r>
      <w:r>
        <w:t>MPEG</w:t>
      </w:r>
      <w:r w:rsidRPr="00B95770">
        <w:rPr>
          <w:lang w:val="ru-RU"/>
        </w:rPr>
        <w:t xml:space="preserve">-4 Част 2 и Видеостандарта </w:t>
      </w:r>
      <w:r>
        <w:t>MPEG</w:t>
      </w:r>
      <w:r w:rsidRPr="00B95770">
        <w:rPr>
          <w:lang w:val="ru-RU"/>
        </w:rPr>
        <w:t>-2</w:t>
      </w:r>
      <w:bookmarkEnd w:id="132"/>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F39DF5C" w14:textId="0577B5F1" w:rsidR="00A27D70" w:rsidRPr="00690C65" w:rsidRDefault="00B30C2F" w:rsidP="00610FA2">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63ACE440" w14:textId="77777777" w:rsidR="005B37B5" w:rsidRPr="00EC084B" w:rsidRDefault="005B37B5" w:rsidP="005B37B5">
      <w:pPr>
        <w:pStyle w:val="ProductList-SectionHeading"/>
        <w:outlineLvl w:val="0"/>
      </w:pPr>
      <w:bookmarkStart w:id="133" w:name="_Toc447100707"/>
      <w:bookmarkStart w:id="134" w:name="Attachment2"/>
      <w:r w:rsidRPr="00EC084B">
        <w:lastRenderedPageBreak/>
        <w:t>Приложение 2 – Пакети с лицензи за абонамент</w:t>
      </w:r>
      <w:bookmarkEnd w:id="133"/>
    </w:p>
    <w:bookmarkEnd w:id="134"/>
    <w:p w14:paraId="7ABD4D1A" w14:textId="77777777" w:rsidR="005B37B5" w:rsidRPr="007D254F" w:rsidRDefault="005B37B5" w:rsidP="005B37B5">
      <w:pPr>
        <w:pStyle w:val="ProductList-Body"/>
        <w:spacing w:after="120"/>
        <w:jc w:val="both"/>
      </w:pPr>
      <w:r w:rsidRPr="00EC084B">
        <w:t xml:space="preserve">Онлайн услугите може да са налични за закупуване като Пакети с Онлайн услуги. Ако в таблицата по-долу дадена клетка е в </w:t>
      </w:r>
      <w:r w:rsidRPr="00EC084B">
        <w:rPr>
          <w:color w:val="000000" w:themeColor="text1"/>
          <w:shd w:val="clear" w:color="auto" w:fill="4668C5"/>
        </w:rPr>
        <w:t>син цвят</w:t>
      </w:r>
      <w:r w:rsidRPr="00EC084B">
        <w:rPr>
          <w:color w:val="000000" w:themeColor="text1"/>
        </w:rPr>
        <w:t xml:space="preserve"> в реда на дадена Онлайн услуга, това означава, че</w:t>
      </w:r>
      <w:r w:rsidRPr="00EC084B">
        <w:t xml:space="preserve"> Пакетът с ЛА за колоната, в която е клетката, отговаря на изискванията за ЛА</w:t>
      </w:r>
      <w:r>
        <w:t xml:space="preserve"> за Онлайн услугите в клетката.</w:t>
      </w:r>
    </w:p>
    <w:tbl>
      <w:tblPr>
        <w:tblW w:w="10839" w:type="dxa"/>
        <w:tblLayout w:type="fixed"/>
        <w:tblLook w:val="04A0" w:firstRow="1" w:lastRow="0" w:firstColumn="1" w:lastColumn="0" w:noHBand="0" w:noVBand="1"/>
      </w:tblPr>
      <w:tblGrid>
        <w:gridCol w:w="2245"/>
        <w:gridCol w:w="270"/>
        <w:gridCol w:w="271"/>
        <w:gridCol w:w="271"/>
        <w:gridCol w:w="268"/>
        <w:gridCol w:w="268"/>
        <w:gridCol w:w="271"/>
        <w:gridCol w:w="294"/>
        <w:gridCol w:w="315"/>
        <w:gridCol w:w="351"/>
        <w:gridCol w:w="468"/>
        <w:gridCol w:w="450"/>
        <w:gridCol w:w="738"/>
        <w:gridCol w:w="828"/>
        <w:gridCol w:w="810"/>
        <w:gridCol w:w="891"/>
        <w:gridCol w:w="822"/>
        <w:gridCol w:w="504"/>
        <w:gridCol w:w="504"/>
      </w:tblGrid>
      <w:tr w:rsidR="005B37B5" w:rsidRPr="00EC084B" w14:paraId="71E727C5" w14:textId="77777777" w:rsidTr="005B37B5">
        <w:trPr>
          <w:cantSplit/>
          <w:trHeight w:val="501"/>
        </w:trPr>
        <w:tc>
          <w:tcPr>
            <w:tcW w:w="2245" w:type="dxa"/>
            <w:vMerge w:val="restart"/>
            <w:tcBorders>
              <w:top w:val="nil"/>
              <w:left w:val="nil"/>
              <w:bottom w:val="dashSmallGap" w:sz="4" w:space="0" w:color="808080" w:themeColor="background1" w:themeShade="80"/>
              <w:right w:val="nil"/>
            </w:tcBorders>
            <w:vAlign w:val="bottom"/>
            <w:hideMark/>
          </w:tcPr>
          <w:p w14:paraId="4B43E730" w14:textId="77777777" w:rsidR="005B37B5" w:rsidRPr="00EC084B" w:rsidRDefault="005B37B5" w:rsidP="007D3705">
            <w:pPr>
              <w:pStyle w:val="ProductList-Body"/>
              <w:tabs>
                <w:tab w:val="clear" w:pos="158"/>
                <w:tab w:val="left" w:pos="720"/>
              </w:tabs>
              <w:spacing w:line="256" w:lineRule="auto"/>
              <w:ind w:left="-108"/>
              <w:rPr>
                <w:sz w:val="22"/>
              </w:rPr>
            </w:pPr>
            <w:r w:rsidRPr="00EC084B">
              <w:rPr>
                <w:sz w:val="22"/>
              </w:rPr>
              <w:t>Онлайн услуга</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07090950" w14:textId="77777777" w:rsidR="005B37B5" w:rsidRPr="00EC084B" w:rsidRDefault="005B37B5" w:rsidP="007D37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00B6F29F" w14:textId="77777777" w:rsidR="005B37B5" w:rsidRPr="00EC084B" w:rsidRDefault="005B37B5" w:rsidP="007D37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 xml:space="preserve">Enterprise </w:t>
            </w:r>
            <w:r w:rsidRPr="00EC084B">
              <w:rPr>
                <w:rFonts w:asciiTheme="majorHAnsi" w:hAnsiTheme="majorHAnsi"/>
                <w:color w:val="FFFFFF" w:themeColor="background1"/>
                <w:sz w:val="16"/>
                <w:szCs w:val="16"/>
                <w:vertAlign w:val="superscript"/>
              </w:rPr>
              <w:t>1</w:t>
            </w:r>
          </w:p>
        </w:tc>
        <w:tc>
          <w:tcPr>
            <w:tcW w:w="1231" w:type="dxa"/>
            <w:gridSpan w:val="4"/>
            <w:tcBorders>
              <w:top w:val="single" w:sz="12" w:space="0" w:color="FFFFFF" w:themeColor="background1"/>
              <w:left w:val="nil"/>
              <w:bottom w:val="nil"/>
              <w:right w:val="single" w:sz="12" w:space="0" w:color="FFFFFF" w:themeColor="background1"/>
            </w:tcBorders>
            <w:shd w:val="clear" w:color="auto" w:fill="0072C6"/>
            <w:hideMark/>
          </w:tcPr>
          <w:p w14:paraId="058665DA" w14:textId="77777777" w:rsidR="005B37B5" w:rsidRPr="00EC084B" w:rsidRDefault="005B37B5" w:rsidP="007D37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0FFE167E" w14:textId="77777777" w:rsidR="005B37B5" w:rsidRPr="00EC084B" w:rsidRDefault="005B37B5" w:rsidP="007D37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Правителствена организация</w:t>
            </w:r>
          </w:p>
        </w:tc>
        <w:tc>
          <w:tcPr>
            <w:tcW w:w="918" w:type="dxa"/>
            <w:gridSpan w:val="2"/>
            <w:tcBorders>
              <w:top w:val="single" w:sz="12" w:space="0" w:color="FFFFFF" w:themeColor="background1"/>
              <w:left w:val="nil"/>
              <w:right w:val="single" w:sz="12" w:space="0" w:color="FFFFFF" w:themeColor="background1"/>
            </w:tcBorders>
            <w:shd w:val="clear" w:color="auto" w:fill="0072C6"/>
            <w:hideMark/>
          </w:tcPr>
          <w:p w14:paraId="21B1AAE3" w14:textId="77777777" w:rsidR="005B37B5" w:rsidRPr="00EC084B" w:rsidRDefault="005B37B5" w:rsidP="007D3705">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37F58922" w14:textId="77777777" w:rsidR="005B37B5" w:rsidRPr="00EC084B" w:rsidRDefault="005B37B5" w:rsidP="007D3705">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Education</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9AB205" w14:textId="77777777" w:rsidR="005B37B5" w:rsidRPr="00EC084B" w:rsidRDefault="005B37B5" w:rsidP="007D37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06AC4D66" w14:textId="77777777" w:rsidR="005B37B5" w:rsidRPr="00EC084B" w:rsidRDefault="005B37B5" w:rsidP="007D37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Бизнес</w:t>
            </w:r>
          </w:p>
          <w:p w14:paraId="1B2204E5" w14:textId="77777777" w:rsidR="005B37B5" w:rsidRPr="00EC084B" w:rsidRDefault="005B37B5" w:rsidP="007D3705">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Essentials</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227992" w14:textId="77777777" w:rsidR="005B37B5" w:rsidRPr="00EC084B" w:rsidRDefault="005B37B5" w:rsidP="007D37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5C9E883D" w14:textId="77777777" w:rsidR="005B37B5" w:rsidRPr="00EC084B" w:rsidRDefault="005B37B5" w:rsidP="007D37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Бизнес</w:t>
            </w:r>
          </w:p>
          <w:p w14:paraId="48DD80D3" w14:textId="77777777" w:rsidR="005B37B5" w:rsidRPr="00EC084B" w:rsidRDefault="005B37B5" w:rsidP="007D3705">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Premium</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A40860" w14:textId="77777777" w:rsidR="005B37B5" w:rsidRPr="00EC084B" w:rsidRDefault="005B37B5" w:rsidP="007D37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53E23007" w14:textId="77777777" w:rsidR="005B37B5" w:rsidRPr="00EC084B" w:rsidRDefault="005B37B5" w:rsidP="007D37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Midsize</w:t>
            </w:r>
          </w:p>
          <w:p w14:paraId="27595EC7" w14:textId="77777777" w:rsidR="005B37B5" w:rsidRPr="00EC084B" w:rsidRDefault="005B37B5" w:rsidP="007D3705">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Бизнес</w:t>
            </w:r>
          </w:p>
        </w:tc>
        <w:tc>
          <w:tcPr>
            <w:tcW w:w="891" w:type="dxa"/>
            <w:vMerge w:val="restart"/>
            <w:tcBorders>
              <w:top w:val="single" w:sz="12" w:space="0" w:color="FFFFFF" w:themeColor="background1"/>
              <w:left w:val="single" w:sz="12" w:space="0" w:color="FFFFFF" w:themeColor="background1"/>
              <w:right w:val="nil"/>
            </w:tcBorders>
            <w:shd w:val="clear" w:color="auto" w:fill="0072C6"/>
            <w:hideMark/>
          </w:tcPr>
          <w:p w14:paraId="2A95B0CA" w14:textId="77777777" w:rsidR="005B37B5" w:rsidRPr="00EC084B" w:rsidRDefault="005B37B5" w:rsidP="007D37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Enterprise</w:t>
            </w:r>
          </w:p>
          <w:p w14:paraId="4BAC0D93" w14:textId="77777777" w:rsidR="005B37B5" w:rsidRPr="00EC084B" w:rsidRDefault="005B37B5" w:rsidP="007D37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пакет</w:t>
            </w:r>
          </w:p>
          <w:p w14:paraId="2291923A" w14:textId="77777777" w:rsidR="005B37B5" w:rsidRPr="00EC084B" w:rsidRDefault="005B37B5" w:rsidP="007D3705">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за мобилност</w:t>
            </w:r>
          </w:p>
        </w:tc>
        <w:tc>
          <w:tcPr>
            <w:tcW w:w="82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A37C08" w14:textId="77777777" w:rsidR="005B37B5" w:rsidRPr="00EC084B" w:rsidRDefault="005B37B5" w:rsidP="007D37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Enterprise</w:t>
            </w:r>
          </w:p>
          <w:p w14:paraId="2BDA2B41" w14:textId="77777777" w:rsidR="005B37B5" w:rsidRPr="00EC084B" w:rsidRDefault="005B37B5" w:rsidP="007D37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пакет</w:t>
            </w:r>
          </w:p>
          <w:p w14:paraId="6BBA291D" w14:textId="77777777" w:rsidR="005B37B5" w:rsidRPr="00EC084B" w:rsidRDefault="005B37B5" w:rsidP="007D3705">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 xml:space="preserve">за облак </w:t>
            </w:r>
            <w:r w:rsidRPr="00EC084B">
              <w:rPr>
                <w:rFonts w:asciiTheme="majorHAnsi" w:hAnsiTheme="majorHAnsi"/>
                <w:color w:val="FFFFFF" w:themeColor="background1"/>
                <w:sz w:val="16"/>
                <w:szCs w:val="16"/>
                <w:vertAlign w:val="superscript"/>
              </w:rPr>
              <w:t>2</w:t>
            </w:r>
          </w:p>
        </w:tc>
        <w:tc>
          <w:tcPr>
            <w:tcW w:w="1008" w:type="dxa"/>
            <w:gridSpan w:val="2"/>
            <w:tcBorders>
              <w:top w:val="single" w:sz="12" w:space="0" w:color="FFFFFF" w:themeColor="background1"/>
              <w:left w:val="single" w:sz="12" w:space="0" w:color="FFFFFF" w:themeColor="background1"/>
              <w:bottom w:val="nil"/>
              <w:right w:val="nil"/>
            </w:tcBorders>
            <w:shd w:val="clear" w:color="auto" w:fill="0072C6"/>
          </w:tcPr>
          <w:p w14:paraId="5FC828D5" w14:textId="77777777" w:rsidR="005B37B5" w:rsidRPr="00EC084B" w:rsidRDefault="005B37B5" w:rsidP="007D3705">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Microsoft Dynamics</w:t>
            </w:r>
          </w:p>
          <w:p w14:paraId="1CD3516B" w14:textId="77777777" w:rsidR="005B37B5" w:rsidRPr="00EC084B" w:rsidRDefault="005B37B5" w:rsidP="007D37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CRM Online</w:t>
            </w:r>
          </w:p>
        </w:tc>
      </w:tr>
      <w:tr w:rsidR="005B37B5" w:rsidRPr="00EC084B" w14:paraId="47605171" w14:textId="77777777" w:rsidTr="005B37B5">
        <w:trPr>
          <w:cantSplit/>
          <w:trHeight w:val="288"/>
        </w:trPr>
        <w:tc>
          <w:tcPr>
            <w:tcW w:w="2245" w:type="dxa"/>
            <w:vMerge/>
            <w:tcBorders>
              <w:top w:val="nil"/>
              <w:left w:val="nil"/>
              <w:bottom w:val="dashSmallGap" w:sz="4" w:space="0" w:color="808080" w:themeColor="background1" w:themeShade="80"/>
              <w:right w:val="nil"/>
            </w:tcBorders>
            <w:vAlign w:val="center"/>
            <w:hideMark/>
          </w:tcPr>
          <w:p w14:paraId="4BEDAFB8" w14:textId="77777777" w:rsidR="005B37B5" w:rsidRPr="00EC084B" w:rsidRDefault="005B37B5" w:rsidP="007D3705">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87B091F" w14:textId="77777777" w:rsidR="005B37B5" w:rsidRPr="00EC084B" w:rsidRDefault="005B37B5" w:rsidP="007D37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19DDF4" w14:textId="77777777" w:rsidR="005B37B5" w:rsidRPr="00EC084B" w:rsidRDefault="005B37B5" w:rsidP="007D37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649E80" w14:textId="77777777" w:rsidR="005B37B5" w:rsidRPr="00EC084B" w:rsidRDefault="005B37B5" w:rsidP="007D37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16B91" w14:textId="77777777" w:rsidR="005B37B5" w:rsidRPr="00EC084B" w:rsidRDefault="005B37B5" w:rsidP="007D37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28760F" w14:textId="77777777" w:rsidR="005B37B5" w:rsidRPr="00EC084B" w:rsidRDefault="005B37B5" w:rsidP="007D37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461C3B" w14:textId="77777777" w:rsidR="005B37B5" w:rsidRPr="00EC084B" w:rsidRDefault="005B37B5" w:rsidP="007D37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K1</w:t>
            </w:r>
          </w:p>
        </w:tc>
        <w:tc>
          <w:tcPr>
            <w:tcW w:w="29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B5C3CC" w14:textId="77777777" w:rsidR="005B37B5" w:rsidRPr="00EC084B" w:rsidRDefault="005B37B5" w:rsidP="007D37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254414" w14:textId="77777777" w:rsidR="005B37B5" w:rsidRPr="00EC084B" w:rsidRDefault="005B37B5" w:rsidP="007D37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E3</w:t>
            </w:r>
          </w:p>
        </w:tc>
        <w:tc>
          <w:tcPr>
            <w:tcW w:w="35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B15403" w14:textId="77777777" w:rsidR="005B37B5" w:rsidRPr="00EC084B" w:rsidRDefault="005B37B5" w:rsidP="007D37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E4</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F0B907" w14:textId="77777777" w:rsidR="005B37B5" w:rsidRPr="00EC084B" w:rsidRDefault="005B37B5" w:rsidP="007D37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F720E4" w14:textId="77777777" w:rsidR="005B37B5" w:rsidRPr="00EC084B" w:rsidRDefault="005B37B5" w:rsidP="007D37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B596CF" w14:textId="77777777" w:rsidR="005B37B5" w:rsidRPr="00EC084B" w:rsidRDefault="005B37B5" w:rsidP="007D37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673DB8" w14:textId="77777777" w:rsidR="005B37B5" w:rsidRPr="00EC084B" w:rsidRDefault="005B37B5" w:rsidP="007D37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B7905D" w14:textId="77777777" w:rsidR="005B37B5" w:rsidRPr="00EC084B" w:rsidRDefault="005B37B5" w:rsidP="007D37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91" w:type="dxa"/>
            <w:vMerge/>
            <w:tcBorders>
              <w:left w:val="single" w:sz="12" w:space="0" w:color="FFFFFF" w:themeColor="background1"/>
              <w:bottom w:val="single" w:sz="12" w:space="0" w:color="FFFFFF" w:themeColor="background1"/>
              <w:right w:val="nil"/>
            </w:tcBorders>
            <w:shd w:val="clear" w:color="auto" w:fill="0072C6"/>
          </w:tcPr>
          <w:p w14:paraId="772A156D" w14:textId="77777777" w:rsidR="005B37B5" w:rsidRPr="00EC084B" w:rsidRDefault="005B37B5" w:rsidP="007D37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484E80B" w14:textId="77777777" w:rsidR="005B37B5" w:rsidRPr="00EC084B" w:rsidRDefault="005B37B5" w:rsidP="007D37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19C6A1C6" w14:textId="77777777" w:rsidR="005B37B5" w:rsidRPr="00EC084B" w:rsidRDefault="005B37B5" w:rsidP="007D37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Pro.</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7438F01C" w14:textId="77777777" w:rsidR="005B37B5" w:rsidRPr="00EC084B" w:rsidRDefault="005B37B5" w:rsidP="007D37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Ent.</w:t>
            </w:r>
          </w:p>
        </w:tc>
      </w:tr>
      <w:tr w:rsidR="005B37B5" w:rsidRPr="00EC084B" w14:paraId="61B1062C" w14:textId="77777777" w:rsidTr="005B37B5">
        <w:trPr>
          <w:trHeight w:val="288"/>
        </w:trPr>
        <w:tc>
          <w:tcPr>
            <w:tcW w:w="224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5212BD9" w14:textId="77777777" w:rsidR="005B37B5" w:rsidRPr="00EC084B" w:rsidRDefault="005B37B5" w:rsidP="007D3705">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9C0ED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1C38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76DF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22E4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5AD8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E470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748C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002D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8BD7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8E77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41E9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64B5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A5235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9BF8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5B93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F7A1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B17D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EBDB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r w:rsidR="005B37B5" w:rsidRPr="00EC084B" w14:paraId="7C75F189" w14:textId="77777777" w:rsidTr="005B37B5">
        <w:trPr>
          <w:trHeight w:val="288"/>
        </w:trPr>
        <w:tc>
          <w:tcPr>
            <w:tcW w:w="2245" w:type="dxa"/>
            <w:tcBorders>
              <w:top w:val="nil"/>
              <w:left w:val="nil"/>
              <w:bottom w:val="dashSmallGap" w:sz="4" w:space="0" w:color="BFBFBF" w:themeColor="background1" w:themeShade="BF"/>
              <w:right w:val="nil"/>
            </w:tcBorders>
            <w:noWrap/>
            <w:vAlign w:val="center"/>
            <w:hideMark/>
          </w:tcPr>
          <w:p w14:paraId="5F46A704" w14:textId="77777777" w:rsidR="005B37B5" w:rsidRPr="00EC084B" w:rsidRDefault="005B37B5" w:rsidP="007D3705">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8226E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B860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2463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B726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004C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30A0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36A1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9776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77B9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5EB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87C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D8E3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5EBB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0782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DBA7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6784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07BCF"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A630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r w:rsidR="005B37B5" w:rsidRPr="00EC084B" w14:paraId="0CA1D275"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0077C" w14:textId="77777777" w:rsidR="005B37B5" w:rsidRPr="00EC084B" w:rsidRDefault="005B37B5" w:rsidP="007D3705">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EBFD7C"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6844E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931DC"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A7EC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E07B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B8BA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9E6D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9266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36A5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3E13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427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5B0E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0958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5A02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CF96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83E4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A189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F0B5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r w:rsidR="005B37B5" w:rsidRPr="00EC084B" w14:paraId="20E343A6"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3968A" w14:textId="77777777" w:rsidR="005B37B5" w:rsidRPr="00EC084B" w:rsidRDefault="005B37B5" w:rsidP="007D3705">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83034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77C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D2E5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69A2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B514B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7EFF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DC7F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1C7A5C"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8F076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B7DC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58EE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798D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066E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84EC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2542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3105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5DD7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5F7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r w:rsidR="005B37B5" w:rsidRPr="00EC084B" w14:paraId="47B17595"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A709BA" w14:textId="77777777" w:rsidR="005B37B5" w:rsidRPr="00EC084B" w:rsidRDefault="005B37B5" w:rsidP="007D3705">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CF6E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960BF"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753F"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BE76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8208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4759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F210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3E6B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698A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C066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E8A4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C0FC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A6F9EC"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EB36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4E94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7375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2F4EC"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AE64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r w:rsidR="005B37B5" w:rsidRPr="00EC084B" w14:paraId="2413F838"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F8A0A7" w14:textId="77777777" w:rsidR="005B37B5" w:rsidRPr="00EC084B" w:rsidRDefault="005B37B5" w:rsidP="007D3705">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382A7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048C"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56F9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6A9B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A357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2CBF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858A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D659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FBB2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CC5AC"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8625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0FA5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FF26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8B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F7BFC"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4570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B715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839F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r w:rsidR="005B37B5" w:rsidRPr="00EC084B" w14:paraId="1B94FB63"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264720" w14:textId="77777777" w:rsidR="005B37B5" w:rsidRPr="00EC084B" w:rsidRDefault="005B37B5" w:rsidP="007D3705">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8354B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56C6C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3A9C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47AE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BBA5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7C3D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1DAA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E7C6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6802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F867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5D6A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8753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DA2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F113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3446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788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029E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48DE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r w:rsidR="005B37B5" w:rsidRPr="00EC084B" w14:paraId="492E7413"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7CD357" w14:textId="77777777" w:rsidR="005B37B5" w:rsidRPr="00EC084B" w:rsidRDefault="005B37B5" w:rsidP="007D3705">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C48A4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A495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DC969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A5F6C"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B852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1127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E810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47BD2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F9CE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958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B16D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7C03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6123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4A03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3439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490A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E5B9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C928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r w:rsidR="005B37B5" w:rsidRPr="00EC084B" w14:paraId="204CF125"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27E2BC" w14:textId="77777777" w:rsidR="005B37B5" w:rsidRPr="00EC084B" w:rsidRDefault="005B37B5" w:rsidP="007D3705">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Skype за бизнеса онлайн</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1F40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A9C8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4FDC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7ACD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F1BF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F798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580B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6C19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CCB8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859C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7E99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8898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1448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DECE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5D37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EB17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BA46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00DC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r w:rsidR="005B37B5" w:rsidRPr="00EC084B" w14:paraId="0DFFFE2D"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BE34C" w14:textId="77777777" w:rsidR="005B37B5" w:rsidRPr="00EC084B" w:rsidRDefault="005B37B5" w:rsidP="007D3705">
            <w:pPr>
              <w:pStyle w:val="ProductList-Body"/>
              <w:tabs>
                <w:tab w:val="clear" w:pos="158"/>
                <w:tab w:val="left" w:pos="720"/>
              </w:tabs>
              <w:spacing w:line="256" w:lineRule="auto"/>
              <w:ind w:left="-108" w:right="-68"/>
              <w:rPr>
                <w:rFonts w:asciiTheme="majorHAnsi" w:hAnsiTheme="majorHAnsi"/>
                <w:sz w:val="16"/>
                <w:szCs w:val="16"/>
              </w:rPr>
            </w:pPr>
            <w:r w:rsidRPr="00EC084B">
              <w:rPr>
                <w:rFonts w:asciiTheme="majorHAnsi" w:hAnsiTheme="majorHAnsi"/>
                <w:sz w:val="16"/>
                <w:szCs w:val="16"/>
              </w:rPr>
              <w:t>Skype за бизнеса онлайн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B9FB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A354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A8E7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7D1A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3DC7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CF24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6969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BAC6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59F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325F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38A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1886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9DB0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4D46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4DE4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08E2F"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B579F"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D519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r w:rsidR="005B37B5" w:rsidRPr="00EC084B" w14:paraId="42758F6A"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6C28A" w14:textId="77777777" w:rsidR="005B37B5" w:rsidRPr="00EC084B" w:rsidRDefault="005B37B5" w:rsidP="007D3705">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Skype за бизнеса онлайн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1F8D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53CEE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3577B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E94B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C76F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CC1F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8F6B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5DC53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6396B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8B14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50A3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C6A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208D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A381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57F5F"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45D3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9E59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8E7E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r w:rsidR="005B37B5" w:rsidRPr="00EC084B" w14:paraId="42A090AD"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0BB125" w14:textId="77777777" w:rsidR="005B37B5" w:rsidRPr="00EC084B" w:rsidRDefault="005B37B5" w:rsidP="007D3705">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PBX в облака за Skype за бизнеса онлайн</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7B7E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6DC2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7B53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F763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6EC3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15B8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0A6C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9FEBF"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ECDE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E4C7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875D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E195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FF79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9A6B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E362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0C81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9FF1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BE72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r w:rsidR="005B37B5" w:rsidRPr="00EC084B" w14:paraId="5BBC85F2"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DB02D5" w14:textId="77777777" w:rsidR="005B37B5" w:rsidRPr="00EC084B" w:rsidRDefault="005B37B5" w:rsidP="007D3705">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0871E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5B00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F274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3BF1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5BFF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19FC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B483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602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83B5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85E0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C16F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92B0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14F26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361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C835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307C99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CB08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CA6E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r w:rsidR="005B37B5" w:rsidRPr="00EC084B" w14:paraId="0C230B67"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6B896D" w14:textId="77777777" w:rsidR="005B37B5" w:rsidRPr="00EC084B" w:rsidRDefault="005B37B5" w:rsidP="007D3705">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8405BF"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DD407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FB58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4E0A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A446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DE01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A4ADC"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6D3D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95A2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4B12F"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E2D3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897D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25707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9486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3B347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98B8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ABE5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5ED7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r w:rsidR="005B37B5" w:rsidRPr="00EC084B" w14:paraId="103504F2"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7931DB" w14:textId="77777777" w:rsidR="005B37B5" w:rsidRPr="00EC084B" w:rsidRDefault="005B37B5" w:rsidP="007D3705">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A645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7556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3884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F4F4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02D1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E488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80D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A806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C11C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2175F"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74D7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3795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21DCE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4B13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0156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2CD2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4B00C"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2B19F"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r w:rsidR="005B37B5" w:rsidRPr="00EC084B" w14:paraId="3235CE56"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0B65C5" w14:textId="77777777" w:rsidR="005B37B5" w:rsidRPr="00EC084B" w:rsidRDefault="005B37B5" w:rsidP="007D3705">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C16B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FAC9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5CF55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D1EA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E369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1796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C2F6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25B8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5F1CB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994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E423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EF06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970A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3198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6EA4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1622B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EDBE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674A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r w:rsidR="005B37B5" w:rsidRPr="00EC084B" w14:paraId="5F8A6230"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397E66" w14:textId="77777777" w:rsidR="005B37B5" w:rsidRPr="00EC084B" w:rsidRDefault="005B37B5" w:rsidP="007D3705">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B301FF"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05F8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E0B0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AA40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2694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D4AA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64A5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3C6F"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E2AB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97C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FA8D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C54B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B7EF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2F12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A5CD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80DE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B1FE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4B75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r w:rsidR="005B37B5" w:rsidRPr="00EC084B" w14:paraId="3FB08FE1"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E5C69E" w14:textId="77777777" w:rsidR="005B37B5" w:rsidRPr="00EC084B" w:rsidRDefault="005B37B5" w:rsidP="007D3705">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18CE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7CDF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5583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62DD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A691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EE0E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73C0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6121C"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19FE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031B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F25C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DC6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A08D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2896F"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F32E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1928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E21A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CCAE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r w:rsidR="005B37B5" w:rsidRPr="00EC084B" w14:paraId="401B5F99"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8C78A9" w14:textId="77777777" w:rsidR="005B37B5" w:rsidRPr="00EC084B" w:rsidRDefault="005B37B5" w:rsidP="007D3705">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FDE7FF"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A248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823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79D9F"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68DF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209B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B6D0C"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34EB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F5E6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6724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B299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691B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104D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043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1ECAC"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15BB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8AED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901E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r w:rsidR="005B37B5" w:rsidRPr="00EC084B" w14:paraId="7FADF72F"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2F5881" w14:textId="77777777" w:rsidR="005B37B5" w:rsidRPr="00EC084B" w:rsidRDefault="005B37B5" w:rsidP="007D3705">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634A9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7B4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2B59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C820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4EDC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3D89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81F9F"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1F4A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34EA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C7DE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629A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8003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D526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F7FE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AA12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42B2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871E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672C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r w:rsidR="005B37B5" w:rsidRPr="00EC084B" w14:paraId="0FB9C0B7"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F0BD6F" w14:textId="77777777" w:rsidR="005B37B5" w:rsidRPr="00EC084B" w:rsidRDefault="005B37B5" w:rsidP="007D3705">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032CC"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9B66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704F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5CA5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9FA92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8C5DC"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B657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01FD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2F30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2C8C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D8E0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F6A0F"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4730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E9D0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A13B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215F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19EA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FC15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r w:rsidR="005B37B5" w:rsidRPr="00EC084B" w14:paraId="7A8D76BA"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22DB4F" w14:textId="77777777" w:rsidR="005B37B5" w:rsidRPr="00EC084B" w:rsidRDefault="005B37B5" w:rsidP="007D3705">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4453B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BA00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696D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48FD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F02A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6D9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D464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DAE0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AA1D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F26F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5DF1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C52A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B3CE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BAC1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4640E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4C77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6041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6CB2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r w:rsidR="005B37B5" w:rsidRPr="00EC084B" w14:paraId="664E6242"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10C7AA" w14:textId="77777777" w:rsidR="005B37B5" w:rsidRPr="00EC084B" w:rsidRDefault="005B37B5" w:rsidP="007D3705">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C8959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34C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5651F"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5444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645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DC7E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9C2C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17E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9B6D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8247C"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C5C6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0929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55AB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500FC"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F37E5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3A62F"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AF7DF"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3F29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r w:rsidR="005B37B5" w:rsidRPr="00EC084B" w14:paraId="18F31EDD"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C6689" w14:textId="77777777" w:rsidR="005B37B5" w:rsidRPr="00EC084B" w:rsidRDefault="005B37B5" w:rsidP="007D3705">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96952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4A48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9959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C3F3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2ACEC"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0C88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ABBD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5E3A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C4E3F"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29E0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555E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D2CD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E67F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6134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CDF09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2D50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2312C"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54C7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r w:rsidR="005B37B5" w:rsidRPr="00EC084B" w14:paraId="1C5C289A"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F3CF83" w14:textId="77777777" w:rsidR="005B37B5" w:rsidRPr="00EC084B" w:rsidRDefault="005B37B5" w:rsidP="007D3705">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6CBC8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8EB5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87AB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779D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B21DF"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F5B4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C8E2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72BB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4DD6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9A2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04BD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A90B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E578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0C5D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27CE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DB14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37069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4131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r w:rsidR="005B37B5" w:rsidRPr="00EC084B" w14:paraId="698AF49E"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8E62FB" w14:textId="77777777" w:rsidR="005B37B5" w:rsidRPr="00EC084B" w:rsidRDefault="005B37B5" w:rsidP="007D3705">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77F22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19A2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2EDC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8ECE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5D65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128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C00EF"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CA66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834C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E7A9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1855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6157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1E6B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D0A0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722B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C5ED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012BC"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B96F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r w:rsidR="005B37B5" w:rsidRPr="00EC084B" w14:paraId="6EC218B0"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7337C" w14:textId="77777777" w:rsidR="005B37B5" w:rsidRPr="00EC084B" w:rsidRDefault="005B37B5" w:rsidP="007D3705">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EC69B"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608B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A321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0B11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6882F"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623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AD9F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82B8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B85D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A0C6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AA4F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7273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94014"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C0ED8"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2243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3870D"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90E559"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BB694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r w:rsidR="005B37B5" w:rsidRPr="00EC084B" w14:paraId="24CB268F" w14:textId="77777777" w:rsidTr="005B37B5">
        <w:trPr>
          <w:trHeight w:val="288"/>
        </w:trPr>
        <w:tc>
          <w:tcPr>
            <w:tcW w:w="2245" w:type="dxa"/>
            <w:tcBorders>
              <w:top w:val="dashSmallGap" w:sz="4" w:space="0" w:color="BFBFBF" w:themeColor="background1" w:themeShade="BF"/>
              <w:left w:val="nil"/>
              <w:bottom w:val="nil"/>
              <w:right w:val="nil"/>
            </w:tcBorders>
            <w:noWrap/>
            <w:vAlign w:val="center"/>
            <w:hideMark/>
          </w:tcPr>
          <w:p w14:paraId="273A009D" w14:textId="77777777" w:rsidR="005B37B5" w:rsidRPr="00EC084B" w:rsidRDefault="005B37B5" w:rsidP="007D3705">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736576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AC5135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583DE8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FCA680"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D8C6507"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E0C7FE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094A4C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1814B0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828B10C"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C1D0135"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C44503"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98808C"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884976"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76FC1A"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AB228D2"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D4BCAE"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F57487C"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4668C5"/>
            <w:vAlign w:val="center"/>
          </w:tcPr>
          <w:p w14:paraId="32849EC1" w14:textId="77777777" w:rsidR="005B37B5" w:rsidRPr="00EC084B" w:rsidRDefault="005B37B5" w:rsidP="007D3705">
            <w:pPr>
              <w:pStyle w:val="ProductList-Body"/>
              <w:tabs>
                <w:tab w:val="clear" w:pos="158"/>
                <w:tab w:val="left" w:pos="720"/>
              </w:tabs>
              <w:spacing w:line="256" w:lineRule="auto"/>
              <w:jc w:val="center"/>
              <w:rPr>
                <w:rFonts w:asciiTheme="majorHAnsi" w:hAnsiTheme="majorHAnsi"/>
                <w:szCs w:val="18"/>
              </w:rPr>
            </w:pPr>
          </w:p>
        </w:tc>
      </w:tr>
    </w:tbl>
    <w:p w14:paraId="5D57E4F5" w14:textId="77777777" w:rsidR="00BE056D" w:rsidRPr="003C0799" w:rsidRDefault="00BE056D" w:rsidP="00BE056D">
      <w:pPr>
        <w:pStyle w:val="ProductList-Body"/>
        <w:spacing w:before="60"/>
        <w:rPr>
          <w:i/>
          <w:sz w:val="16"/>
          <w:szCs w:val="16"/>
        </w:rPr>
      </w:pPr>
      <w:r w:rsidRPr="003C0799">
        <w:rPr>
          <w:i/>
          <w:sz w:val="16"/>
          <w:szCs w:val="16"/>
          <w:vertAlign w:val="superscript"/>
        </w:rPr>
        <w:t>1</w:t>
      </w:r>
      <w:r w:rsidRPr="003C0799">
        <w:rPr>
          <w:i/>
          <w:sz w:val="16"/>
          <w:szCs w:val="16"/>
        </w:rPr>
        <w:t xml:space="preserve"> ЛA за пакет с добавки, които включват в заглавието си „без ProPlus“, не включват права за Office 365 ProPlus.</w:t>
      </w:r>
    </w:p>
    <w:p w14:paraId="0FF766F2" w14:textId="77777777" w:rsidR="00BE056D" w:rsidRPr="003C0799" w:rsidRDefault="00BE056D" w:rsidP="00BE056D">
      <w:pPr>
        <w:pStyle w:val="ProductList-Body"/>
        <w:rPr>
          <w:i/>
          <w:sz w:val="16"/>
          <w:szCs w:val="16"/>
        </w:rPr>
      </w:pPr>
      <w:r w:rsidRPr="003C0799">
        <w:rPr>
          <w:i/>
          <w:sz w:val="16"/>
          <w:szCs w:val="16"/>
          <w:vertAlign w:val="superscript"/>
        </w:rPr>
        <w:t>2</w:t>
      </w:r>
      <w:r w:rsidRPr="003C0799">
        <w:rPr>
          <w:i/>
          <w:sz w:val="16"/>
          <w:szCs w:val="16"/>
        </w:rPr>
        <w:t xml:space="preserve"> В допълнение към Онлайн услугите, идентифицирани по-горе, Корпоративният пакет за облак отговаря на изискването на ЛА за SA за Windows за Потребител, както е описано в Условията за продукти. Условията за продукти се намират на адрес </w:t>
      </w:r>
      <w:hyperlink r:id="rId55" w:history="1">
        <w:r w:rsidRPr="003C0799">
          <w:rPr>
            <w:rStyle w:val="Hyperlink"/>
            <w:i/>
            <w:sz w:val="16"/>
            <w:szCs w:val="16"/>
          </w:rPr>
          <w:t>http://go.microsoft.com/?linkid=9839207</w:t>
        </w:r>
      </w:hyperlink>
      <w:r w:rsidRPr="003C0799">
        <w:rPr>
          <w:i/>
          <w:sz w:val="16"/>
          <w:szCs w:val="16"/>
        </w:rPr>
        <w:t>.</w:t>
      </w:r>
    </w:p>
    <w:p w14:paraId="21350086" w14:textId="77777777" w:rsidR="00BE056D" w:rsidRPr="003C0799" w:rsidRDefault="00BE056D" w:rsidP="00BE056D">
      <w:pPr>
        <w:pStyle w:val="ProductList-Body"/>
        <w:rPr>
          <w:i/>
          <w:sz w:val="16"/>
          <w:szCs w:val="16"/>
        </w:rPr>
      </w:pPr>
      <w:r w:rsidRPr="003C0799">
        <w:rPr>
          <w:i/>
          <w:sz w:val="16"/>
          <w:szCs w:val="16"/>
          <w:vertAlign w:val="superscript"/>
        </w:rPr>
        <w:lastRenderedPageBreak/>
        <w:t>3</w:t>
      </w:r>
      <w:r w:rsidRPr="003C0799">
        <w:rPr>
          <w:i/>
          <w:sz w:val="16"/>
          <w:szCs w:val="16"/>
        </w:rPr>
        <w:t xml:space="preserve"> Microsoft Dynamics CRM Online Professional EDU и Microsoft Dynamics CRM Online Enterprise EDU отговарят на същите изисквания за ЛА, на които отговарят съответно Microsoft Dynamics CRM Online Professional и Microsoft Dynamics CRM Online Enterprise</w:t>
      </w:r>
    </w:p>
    <w:p w14:paraId="42404395" w14:textId="77777777" w:rsidR="00C573E8" w:rsidRPr="00690C65" w:rsidRDefault="00B30C2F" w:rsidP="00C573E8">
      <w:pPr>
        <w:pStyle w:val="ProductList-Body"/>
        <w:shd w:val="clear" w:color="auto" w:fill="A6A6A6" w:themeFill="background1" w:themeFillShade="A6"/>
        <w:spacing w:before="120" w:after="240"/>
        <w:jc w:val="right"/>
      </w:pPr>
      <w:hyperlink w:anchor="TableofContents" w:history="1">
        <w:r w:rsidR="00C573E8">
          <w:rPr>
            <w:rStyle w:val="Hyperlink"/>
            <w:sz w:val="16"/>
            <w:szCs w:val="16"/>
          </w:rPr>
          <w:t>Съдържание</w:t>
        </w:r>
      </w:hyperlink>
      <w:r w:rsidR="00C573E8">
        <w:rPr>
          <w:sz w:val="16"/>
          <w:szCs w:val="16"/>
        </w:rPr>
        <w:t>/</w:t>
      </w:r>
      <w:hyperlink w:anchor="GeneralTerms" w:history="1">
        <w:r w:rsidR="00C573E8">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5" w:name="Attachment3"/>
      <w:bookmarkStart w:id="136" w:name="_Toc447100708"/>
      <w:r>
        <w:lastRenderedPageBreak/>
        <w:t>Приложение 3 – Стандартните договорни клаузи (Изпълнители за обработване на данни)</w:t>
      </w:r>
      <w:bookmarkEnd w:id="135"/>
      <w:bookmarkEnd w:id="136"/>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lastRenderedPageBreak/>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lastRenderedPageBreak/>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lastRenderedPageBreak/>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0C3FD5" w14:textId="77777777" w:rsidR="00B30C2F" w:rsidRDefault="00B30C2F" w:rsidP="009A573F">
      <w:pPr>
        <w:spacing w:after="0" w:line="240" w:lineRule="auto"/>
      </w:pPr>
      <w:r>
        <w:separator/>
      </w:r>
    </w:p>
  </w:endnote>
  <w:endnote w:type="continuationSeparator" w:id="0">
    <w:p w14:paraId="3A9821F8" w14:textId="77777777" w:rsidR="00B30C2F" w:rsidRDefault="00B30C2F" w:rsidP="009A573F">
      <w:pPr>
        <w:spacing w:after="0" w:line="240" w:lineRule="auto"/>
      </w:pPr>
      <w:r>
        <w:continuationSeparator/>
      </w:r>
    </w:p>
  </w:endnote>
  <w:endnote w:type="continuationNotice" w:id="1">
    <w:p w14:paraId="58C22C53" w14:textId="77777777" w:rsidR="00B30C2F" w:rsidRDefault="00B30C2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4F3819" w14:textId="77777777" w:rsidR="00A125C9" w:rsidRDefault="00A125C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8553F6" w:rsidRDefault="008553F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8553F6" w:rsidRPr="00591643" w:rsidRDefault="008553F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553F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553F6" w:rsidRPr="00C76DF3" w:rsidRDefault="00B30C2F" w:rsidP="005C51AC">
          <w:pPr>
            <w:pStyle w:val="ProductList-OfferingBody"/>
            <w:ind w:left="-77" w:right="-73"/>
            <w:jc w:val="center"/>
            <w:rPr>
              <w:color w:val="808080" w:themeColor="background1" w:themeShade="80"/>
              <w:sz w:val="14"/>
              <w:szCs w:val="14"/>
            </w:rPr>
          </w:pPr>
          <w:hyperlink w:anchor="TableofContents" w:history="1">
            <w:r w:rsidR="008553F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553F6" w:rsidRPr="00C76DF3" w:rsidRDefault="008553F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553F6" w:rsidRPr="00C76DF3" w:rsidRDefault="00B30C2F" w:rsidP="005C51AC">
          <w:pPr>
            <w:pStyle w:val="ProductList-OfferingBody"/>
            <w:ind w:left="-72" w:right="-74"/>
            <w:jc w:val="center"/>
            <w:rPr>
              <w:color w:val="808080" w:themeColor="background1" w:themeShade="80"/>
              <w:sz w:val="14"/>
              <w:szCs w:val="14"/>
            </w:rPr>
          </w:pPr>
          <w:hyperlink w:anchor="Introduction" w:history="1">
            <w:r w:rsidR="008553F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553F6" w:rsidRPr="00C76DF3" w:rsidRDefault="008553F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553F6" w:rsidRPr="00C76DF3" w:rsidRDefault="00B30C2F" w:rsidP="005C51AC">
          <w:pPr>
            <w:pStyle w:val="ProductList-OfferingBody"/>
            <w:ind w:left="-72" w:right="-75"/>
            <w:jc w:val="center"/>
            <w:rPr>
              <w:color w:val="808080" w:themeColor="background1" w:themeShade="80"/>
              <w:sz w:val="14"/>
              <w:szCs w:val="14"/>
            </w:rPr>
          </w:pPr>
          <w:hyperlink w:anchor="GeneralTerms" w:history="1">
            <w:r w:rsidR="008553F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553F6" w:rsidRPr="00C76DF3" w:rsidRDefault="008553F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553F6" w:rsidRPr="00C76DF3" w:rsidRDefault="00B30C2F" w:rsidP="005C51AC">
          <w:pPr>
            <w:pStyle w:val="ProductList-OfferingBody"/>
            <w:ind w:left="-72" w:right="-77"/>
            <w:jc w:val="center"/>
            <w:rPr>
              <w:color w:val="808080" w:themeColor="background1" w:themeShade="80"/>
              <w:sz w:val="14"/>
              <w:szCs w:val="14"/>
            </w:rPr>
          </w:pPr>
          <w:hyperlink w:anchor="PrivacyandSecurityTerms" w:history="1">
            <w:r w:rsidR="008553F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553F6" w:rsidRPr="00C76DF3" w:rsidRDefault="008553F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553F6" w:rsidRPr="00C76DF3" w:rsidRDefault="00B30C2F" w:rsidP="005C51AC">
          <w:pPr>
            <w:pStyle w:val="ProductList-OfferingBody"/>
            <w:ind w:left="-72" w:right="-77"/>
            <w:jc w:val="center"/>
            <w:rPr>
              <w:color w:val="808080" w:themeColor="background1" w:themeShade="80"/>
              <w:sz w:val="14"/>
              <w:szCs w:val="14"/>
            </w:rPr>
          </w:pPr>
          <w:hyperlink w:anchor="OnlineServiceSpecificTerms" w:history="1">
            <w:r w:rsidR="008553F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553F6" w:rsidRPr="00C76DF3" w:rsidRDefault="008553F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553F6" w:rsidRPr="00C76DF3" w:rsidRDefault="00B30C2F" w:rsidP="005C51AC">
          <w:pPr>
            <w:pStyle w:val="ProductList-OfferingBody"/>
            <w:ind w:left="-72" w:right="-76"/>
            <w:jc w:val="center"/>
            <w:rPr>
              <w:color w:val="808080" w:themeColor="background1" w:themeShade="80"/>
              <w:sz w:val="14"/>
              <w:szCs w:val="14"/>
            </w:rPr>
          </w:pPr>
          <w:hyperlink w:anchor="Attachment1" w:history="1">
            <w:r w:rsidR="008553F6">
              <w:rPr>
                <w:rStyle w:val="Hyperlink"/>
                <w:sz w:val="14"/>
                <w:szCs w:val="14"/>
              </w:rPr>
              <w:t>Приложени документи</w:t>
            </w:r>
          </w:hyperlink>
        </w:p>
      </w:tc>
    </w:tr>
  </w:tbl>
  <w:p w14:paraId="7E537610" w14:textId="77777777" w:rsidR="008553F6" w:rsidRPr="00591643" w:rsidRDefault="008553F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553F6"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8553F6" w:rsidRPr="00B10E07" w:rsidRDefault="00B30C2F" w:rsidP="00591643">
          <w:pPr>
            <w:pStyle w:val="ProductList-OfferingBody"/>
            <w:ind w:left="-77" w:right="-73"/>
            <w:jc w:val="center"/>
            <w:rPr>
              <w:rStyle w:val="Hyperlink"/>
              <w:sz w:val="14"/>
              <w:szCs w:val="14"/>
              <w:lang w:val="en-US" w:eastAsia="en-US" w:bidi="ar-SA"/>
            </w:rPr>
          </w:pPr>
          <w:hyperlink w:anchor="TableofContents" w:history="1">
            <w:r w:rsidR="008553F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553F6" w:rsidRPr="00B10E07" w:rsidRDefault="008553F6"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8553F6" w:rsidRPr="00B10E07" w:rsidRDefault="00B30C2F" w:rsidP="00694015">
          <w:pPr>
            <w:pStyle w:val="ProductList-OfferingBody"/>
            <w:ind w:left="-77" w:right="-73"/>
            <w:jc w:val="center"/>
            <w:rPr>
              <w:rStyle w:val="Hyperlink"/>
              <w:sz w:val="14"/>
              <w:szCs w:val="14"/>
              <w:lang w:val="en-US" w:eastAsia="en-US" w:bidi="ar-SA"/>
            </w:rPr>
          </w:pPr>
          <w:hyperlink w:anchor="Introduction" w:history="1">
            <w:r w:rsidR="008553F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553F6" w:rsidRPr="00B10E07" w:rsidRDefault="008553F6"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8553F6" w:rsidRPr="00B10E07" w:rsidRDefault="00B30C2F" w:rsidP="00694015">
          <w:pPr>
            <w:pStyle w:val="ProductList-OfferingBody"/>
            <w:ind w:left="-77" w:right="-73"/>
            <w:jc w:val="center"/>
            <w:rPr>
              <w:rStyle w:val="Hyperlink"/>
              <w:sz w:val="14"/>
              <w:szCs w:val="14"/>
              <w:lang w:val="en-US" w:eastAsia="en-US" w:bidi="ar-SA"/>
            </w:rPr>
          </w:pPr>
          <w:hyperlink w:anchor="GeneralTerms" w:history="1">
            <w:r w:rsidR="008553F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8553F6" w:rsidRPr="00B10E07" w:rsidRDefault="008553F6"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8553F6" w:rsidRPr="00B95770" w:rsidRDefault="00B30C2F" w:rsidP="00EB1E3F">
          <w:pPr>
            <w:pStyle w:val="ProductList-OfferingBody"/>
            <w:ind w:left="-77" w:right="-73"/>
            <w:jc w:val="center"/>
            <w:rPr>
              <w:rStyle w:val="Hyperlink"/>
              <w:sz w:val="14"/>
              <w:szCs w:val="14"/>
              <w:lang w:val="ru-RU" w:eastAsia="en-US" w:bidi="ar-SA"/>
            </w:rPr>
          </w:pPr>
          <w:hyperlink w:anchor="PrivacyandSecurityTerms" w:history="1">
            <w:r w:rsidR="008553F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553F6" w:rsidRPr="00B10E07" w:rsidRDefault="008553F6"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8553F6" w:rsidRPr="00B95770" w:rsidRDefault="00B30C2F" w:rsidP="00694015">
          <w:pPr>
            <w:pStyle w:val="ProductList-OfferingBody"/>
            <w:ind w:left="-77" w:right="-73"/>
            <w:jc w:val="center"/>
            <w:rPr>
              <w:rStyle w:val="Hyperlink"/>
              <w:sz w:val="14"/>
              <w:szCs w:val="14"/>
              <w:lang w:val="ru-RU" w:eastAsia="en-US" w:bidi="ar-SA"/>
            </w:rPr>
          </w:pPr>
          <w:hyperlink w:anchor="OnlineServiceSpecificTerms" w:history="1">
            <w:r w:rsidR="008553F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553F6" w:rsidRPr="00B10E07" w:rsidRDefault="008553F6"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8553F6" w:rsidRPr="00B10E07" w:rsidRDefault="00B30C2F" w:rsidP="00694015">
          <w:pPr>
            <w:pStyle w:val="ProductList-OfferingBody"/>
            <w:ind w:left="-77" w:right="-73"/>
            <w:jc w:val="center"/>
            <w:rPr>
              <w:rStyle w:val="Hyperlink"/>
              <w:sz w:val="14"/>
              <w:szCs w:val="14"/>
              <w:lang w:val="en-US" w:eastAsia="en-US" w:bidi="ar-SA"/>
            </w:rPr>
          </w:pPr>
          <w:hyperlink w:anchor="Attachment1" w:history="1">
            <w:r w:rsidR="008553F6" w:rsidRPr="00B10E07">
              <w:rPr>
                <w:rStyle w:val="Hyperlink"/>
                <w:sz w:val="14"/>
                <w:szCs w:val="14"/>
                <w:lang w:val="en-US" w:eastAsia="en-US" w:bidi="ar-SA"/>
              </w:rPr>
              <w:t>Приложение</w:t>
            </w:r>
          </w:hyperlink>
        </w:p>
      </w:tc>
    </w:tr>
  </w:tbl>
  <w:p w14:paraId="71D89FB4" w14:textId="77777777" w:rsidR="008553F6" w:rsidRPr="00694015" w:rsidRDefault="008553F6">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553F6"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TableofContents" w:history="1">
            <w:r w:rsidR="008553F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Introduction" w:history="1">
            <w:r w:rsidR="008553F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GeneralTerms" w:history="1">
            <w:r w:rsidR="008553F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8553F6" w:rsidRPr="00B95770" w:rsidRDefault="00B30C2F" w:rsidP="00CB3F78">
          <w:pPr>
            <w:pStyle w:val="ProductList-OfferingBody"/>
            <w:ind w:left="-77" w:right="-73"/>
            <w:jc w:val="center"/>
            <w:rPr>
              <w:rStyle w:val="Hyperlink"/>
              <w:sz w:val="14"/>
              <w:szCs w:val="14"/>
              <w:lang w:val="ru-RU" w:eastAsia="en-US" w:bidi="ar-SA"/>
            </w:rPr>
          </w:pPr>
          <w:hyperlink w:anchor="PrivacyandSecurityTerms" w:history="1">
            <w:r w:rsidR="008553F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8553F6" w:rsidRPr="00B95770" w:rsidRDefault="00B30C2F" w:rsidP="00CB3F78">
          <w:pPr>
            <w:pStyle w:val="ProductList-OfferingBody"/>
            <w:ind w:left="-77" w:right="-73"/>
            <w:jc w:val="center"/>
            <w:rPr>
              <w:rStyle w:val="Hyperlink"/>
              <w:sz w:val="14"/>
              <w:szCs w:val="14"/>
              <w:lang w:val="ru-RU" w:eastAsia="en-US" w:bidi="ar-SA"/>
            </w:rPr>
          </w:pPr>
          <w:hyperlink w:anchor="OnlineServiceSpecificTerms" w:history="1">
            <w:r w:rsidR="008553F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Attachment1" w:history="1">
            <w:r w:rsidR="008553F6" w:rsidRPr="00B10E07">
              <w:rPr>
                <w:rStyle w:val="Hyperlink"/>
                <w:sz w:val="14"/>
                <w:szCs w:val="14"/>
                <w:lang w:val="en-US" w:eastAsia="en-US" w:bidi="ar-SA"/>
              </w:rPr>
              <w:t>Приложение</w:t>
            </w:r>
          </w:hyperlink>
        </w:p>
      </w:tc>
    </w:tr>
  </w:tbl>
  <w:p w14:paraId="454A0BDD" w14:textId="77777777" w:rsidR="008553F6" w:rsidRPr="00694015" w:rsidRDefault="008553F6" w:rsidP="00BE3434">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553F6" w:rsidRPr="00990DE4" w14:paraId="0E2AE88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3A203"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TableofContents" w:history="1">
            <w:r w:rsidR="008553F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3B1B51"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93BE2D"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Introduction" w:history="1">
            <w:r w:rsidR="008553F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F3B6AF"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B45ED2"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GeneralTerms" w:history="1">
            <w:r w:rsidR="008553F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BA672E1"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224B7" w14:textId="77777777" w:rsidR="008553F6" w:rsidRPr="00B95770" w:rsidRDefault="00B30C2F" w:rsidP="00CB3F78">
          <w:pPr>
            <w:pStyle w:val="ProductList-OfferingBody"/>
            <w:ind w:left="-77" w:right="-73"/>
            <w:jc w:val="center"/>
            <w:rPr>
              <w:rStyle w:val="Hyperlink"/>
              <w:sz w:val="14"/>
              <w:szCs w:val="14"/>
              <w:lang w:val="ru-RU" w:eastAsia="en-US" w:bidi="ar-SA"/>
            </w:rPr>
          </w:pPr>
          <w:hyperlink w:anchor="PrivacyandSecurityTerms" w:history="1">
            <w:r w:rsidR="008553F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097476F"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C6E0C" w14:textId="77777777" w:rsidR="008553F6" w:rsidRPr="00B95770" w:rsidRDefault="00B30C2F" w:rsidP="00CB3F78">
          <w:pPr>
            <w:pStyle w:val="ProductList-OfferingBody"/>
            <w:ind w:left="-77" w:right="-73"/>
            <w:jc w:val="center"/>
            <w:rPr>
              <w:rStyle w:val="Hyperlink"/>
              <w:sz w:val="14"/>
              <w:szCs w:val="14"/>
              <w:lang w:val="ru-RU" w:eastAsia="en-US" w:bidi="ar-SA"/>
            </w:rPr>
          </w:pPr>
          <w:hyperlink w:anchor="OnlineServiceSpecificTerms" w:history="1">
            <w:r w:rsidR="008553F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36C4CF"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91C2E"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Attachment1" w:history="1">
            <w:r w:rsidR="008553F6" w:rsidRPr="00B10E07">
              <w:rPr>
                <w:rStyle w:val="Hyperlink"/>
                <w:sz w:val="14"/>
                <w:szCs w:val="14"/>
                <w:lang w:val="en-US" w:eastAsia="en-US" w:bidi="ar-SA"/>
              </w:rPr>
              <w:t>Приложение</w:t>
            </w:r>
          </w:hyperlink>
        </w:p>
      </w:tc>
    </w:tr>
  </w:tbl>
  <w:p w14:paraId="1F275863" w14:textId="77777777" w:rsidR="008553F6" w:rsidRPr="00694015" w:rsidRDefault="008553F6" w:rsidP="00A27681">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553F6"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TableofContents" w:history="1">
            <w:r w:rsidR="008553F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Introduction" w:history="1">
            <w:r w:rsidR="008553F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GeneralTerms" w:history="1">
            <w:r w:rsidR="008553F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8553F6" w:rsidRPr="00B95770" w:rsidRDefault="00B30C2F" w:rsidP="00CB3F78">
          <w:pPr>
            <w:pStyle w:val="ProductList-OfferingBody"/>
            <w:ind w:left="-77" w:right="-73"/>
            <w:jc w:val="center"/>
            <w:rPr>
              <w:rStyle w:val="Hyperlink"/>
              <w:sz w:val="14"/>
              <w:szCs w:val="14"/>
              <w:lang w:val="ru-RU" w:eastAsia="en-US" w:bidi="ar-SA"/>
            </w:rPr>
          </w:pPr>
          <w:hyperlink w:anchor="PrivacyandSecurityTerms" w:history="1">
            <w:r w:rsidR="008553F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8553F6" w:rsidRPr="00B95770" w:rsidRDefault="00B30C2F" w:rsidP="00CB3F78">
          <w:pPr>
            <w:pStyle w:val="ProductList-OfferingBody"/>
            <w:ind w:left="-77" w:right="-73"/>
            <w:jc w:val="center"/>
            <w:rPr>
              <w:rStyle w:val="Hyperlink"/>
              <w:sz w:val="14"/>
              <w:szCs w:val="14"/>
              <w:lang w:val="ru-RU" w:eastAsia="en-US" w:bidi="ar-SA"/>
            </w:rPr>
          </w:pPr>
          <w:hyperlink w:anchor="OnlineServiceSpecificTerms" w:history="1">
            <w:r w:rsidR="008553F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Attachment1" w:history="1">
            <w:r w:rsidR="008553F6" w:rsidRPr="00B10E07">
              <w:rPr>
                <w:rStyle w:val="Hyperlink"/>
                <w:sz w:val="14"/>
                <w:szCs w:val="14"/>
                <w:lang w:val="en-US" w:eastAsia="en-US" w:bidi="ar-SA"/>
              </w:rPr>
              <w:t>Приложение</w:t>
            </w:r>
          </w:hyperlink>
        </w:p>
      </w:tc>
    </w:tr>
  </w:tbl>
  <w:p w14:paraId="64D969A8" w14:textId="77777777" w:rsidR="008553F6" w:rsidRPr="00694015" w:rsidRDefault="008553F6" w:rsidP="00F047C6">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553F6" w:rsidRPr="00990DE4" w14:paraId="2D91086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4AC6B"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TableofContents" w:history="1">
            <w:r w:rsidR="008553F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477454F"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AAC9A2"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Introduction" w:history="1">
            <w:r w:rsidR="008553F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060ED6"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74106B"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GeneralTerms" w:history="1">
            <w:r w:rsidR="008553F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A6A933"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B5B237" w14:textId="77777777" w:rsidR="008553F6" w:rsidRPr="00B95770" w:rsidRDefault="00B30C2F" w:rsidP="00CB3F78">
          <w:pPr>
            <w:pStyle w:val="ProductList-OfferingBody"/>
            <w:ind w:left="-77" w:right="-73"/>
            <w:jc w:val="center"/>
            <w:rPr>
              <w:rStyle w:val="Hyperlink"/>
              <w:sz w:val="14"/>
              <w:szCs w:val="14"/>
              <w:lang w:val="ru-RU" w:eastAsia="en-US" w:bidi="ar-SA"/>
            </w:rPr>
          </w:pPr>
          <w:hyperlink w:anchor="PrivacyandSecurityTerms" w:history="1">
            <w:r w:rsidR="008553F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882B3A9"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31F67" w14:textId="77777777" w:rsidR="008553F6" w:rsidRPr="00B95770" w:rsidRDefault="00B30C2F" w:rsidP="00CB3F78">
          <w:pPr>
            <w:pStyle w:val="ProductList-OfferingBody"/>
            <w:ind w:left="-77" w:right="-73"/>
            <w:jc w:val="center"/>
            <w:rPr>
              <w:rStyle w:val="Hyperlink"/>
              <w:sz w:val="14"/>
              <w:szCs w:val="14"/>
              <w:lang w:val="ru-RU" w:eastAsia="en-US" w:bidi="ar-SA"/>
            </w:rPr>
          </w:pPr>
          <w:hyperlink w:anchor="OnlineServiceSpecificTerms" w:history="1">
            <w:r w:rsidR="008553F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8976B"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5DE62"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Attachment1" w:history="1">
            <w:r w:rsidR="008553F6" w:rsidRPr="00B10E07">
              <w:rPr>
                <w:rStyle w:val="Hyperlink"/>
                <w:sz w:val="14"/>
                <w:szCs w:val="14"/>
                <w:lang w:val="en-US" w:eastAsia="en-US" w:bidi="ar-SA"/>
              </w:rPr>
              <w:t>Приложение</w:t>
            </w:r>
          </w:hyperlink>
        </w:p>
      </w:tc>
    </w:tr>
  </w:tbl>
  <w:p w14:paraId="2FFC371A" w14:textId="77777777" w:rsidR="008553F6" w:rsidRPr="00694015" w:rsidRDefault="008553F6" w:rsidP="00A27681">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553F6"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TableofContents" w:history="1">
            <w:r w:rsidR="008553F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Introduction" w:history="1">
            <w:r w:rsidR="008553F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GeneralTerms" w:history="1">
            <w:r w:rsidR="008553F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8553F6" w:rsidRPr="00B95770" w:rsidRDefault="00B30C2F" w:rsidP="00CB3F78">
          <w:pPr>
            <w:pStyle w:val="ProductList-OfferingBody"/>
            <w:ind w:left="-77" w:right="-73"/>
            <w:jc w:val="center"/>
            <w:rPr>
              <w:rStyle w:val="Hyperlink"/>
              <w:sz w:val="14"/>
              <w:szCs w:val="14"/>
              <w:lang w:val="ru-RU" w:eastAsia="en-US" w:bidi="ar-SA"/>
            </w:rPr>
          </w:pPr>
          <w:hyperlink w:anchor="PrivacyandSecurityTerms" w:history="1">
            <w:r w:rsidR="008553F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8553F6" w:rsidRPr="00B95770" w:rsidRDefault="00B30C2F" w:rsidP="00CB3F78">
          <w:pPr>
            <w:pStyle w:val="ProductList-OfferingBody"/>
            <w:ind w:left="-77" w:right="-73"/>
            <w:jc w:val="center"/>
            <w:rPr>
              <w:rStyle w:val="Hyperlink"/>
              <w:sz w:val="14"/>
              <w:szCs w:val="14"/>
              <w:lang w:val="ru-RU" w:eastAsia="en-US" w:bidi="ar-SA"/>
            </w:rPr>
          </w:pPr>
          <w:hyperlink w:anchor="OnlineServiceSpecificTerms" w:history="1">
            <w:r w:rsidR="008553F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Attachment1" w:history="1">
            <w:r w:rsidR="008553F6" w:rsidRPr="00B10E07">
              <w:rPr>
                <w:rStyle w:val="Hyperlink"/>
                <w:sz w:val="14"/>
                <w:szCs w:val="14"/>
                <w:lang w:val="en-US" w:eastAsia="en-US" w:bidi="ar-SA"/>
              </w:rPr>
              <w:t>Приложение</w:t>
            </w:r>
          </w:hyperlink>
        </w:p>
      </w:tc>
    </w:tr>
  </w:tbl>
  <w:p w14:paraId="5CE86BFD" w14:textId="77777777" w:rsidR="008553F6" w:rsidRPr="00694015" w:rsidRDefault="008553F6" w:rsidP="00A27681">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553F6" w:rsidRPr="00C76DF3" w14:paraId="7984E7A6" w14:textId="77777777" w:rsidTr="008553F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A8CD8" w14:textId="77777777" w:rsidR="008553F6" w:rsidRPr="00C76DF3" w:rsidRDefault="00B30C2F" w:rsidP="008553F6">
          <w:pPr>
            <w:pStyle w:val="ProductList-OfferingBody"/>
            <w:ind w:left="-77" w:right="-73"/>
            <w:jc w:val="center"/>
            <w:rPr>
              <w:color w:val="808080" w:themeColor="background1" w:themeShade="80"/>
              <w:sz w:val="14"/>
              <w:szCs w:val="14"/>
            </w:rPr>
          </w:pPr>
          <w:hyperlink w:anchor="TableofContents" w:history="1">
            <w:r w:rsidR="008553F6">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A1954" w14:textId="77777777" w:rsidR="008553F6" w:rsidRPr="00C76DF3" w:rsidRDefault="008553F6" w:rsidP="008553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A83B4" w14:textId="77777777" w:rsidR="008553F6" w:rsidRPr="00C76DF3" w:rsidRDefault="00B30C2F" w:rsidP="008553F6">
          <w:pPr>
            <w:pStyle w:val="ProductList-OfferingBody"/>
            <w:ind w:left="-72" w:right="-74"/>
            <w:jc w:val="center"/>
            <w:rPr>
              <w:color w:val="808080" w:themeColor="background1" w:themeShade="80"/>
              <w:sz w:val="14"/>
              <w:szCs w:val="14"/>
            </w:rPr>
          </w:pPr>
          <w:hyperlink w:anchor="Introduction" w:history="1">
            <w:r w:rsidR="008553F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3B8893" w14:textId="77777777" w:rsidR="008553F6" w:rsidRPr="00C76DF3" w:rsidRDefault="008553F6" w:rsidP="008553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356BB" w14:textId="77777777" w:rsidR="008553F6" w:rsidRPr="00C76DF3" w:rsidRDefault="00B30C2F" w:rsidP="008553F6">
          <w:pPr>
            <w:pStyle w:val="ProductList-OfferingBody"/>
            <w:ind w:left="-72" w:right="-75"/>
            <w:jc w:val="center"/>
            <w:rPr>
              <w:color w:val="808080" w:themeColor="background1" w:themeShade="80"/>
              <w:sz w:val="14"/>
              <w:szCs w:val="14"/>
            </w:rPr>
          </w:pPr>
          <w:hyperlink w:anchor="GeneralTerms" w:history="1">
            <w:r w:rsidR="008553F6">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5309EA" w14:textId="77777777" w:rsidR="008553F6" w:rsidRPr="00C76DF3" w:rsidRDefault="008553F6" w:rsidP="008553F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048DF" w14:textId="77777777" w:rsidR="008553F6" w:rsidRPr="00C76DF3" w:rsidRDefault="00B30C2F" w:rsidP="008553F6">
          <w:pPr>
            <w:pStyle w:val="ProductList-OfferingBody"/>
            <w:ind w:left="-72" w:right="-77"/>
            <w:jc w:val="center"/>
            <w:rPr>
              <w:color w:val="808080" w:themeColor="background1" w:themeShade="80"/>
              <w:sz w:val="14"/>
              <w:szCs w:val="14"/>
            </w:rPr>
          </w:pPr>
          <w:hyperlink w:anchor="PrivacyandSecurityTerms" w:history="1">
            <w:r w:rsidR="008553F6">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E87E4F" w14:textId="77777777" w:rsidR="008553F6" w:rsidRPr="00C76DF3" w:rsidRDefault="008553F6" w:rsidP="008553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427ABC" w14:textId="77777777" w:rsidR="008553F6" w:rsidRPr="00C76DF3" w:rsidRDefault="00B30C2F" w:rsidP="008553F6">
          <w:pPr>
            <w:pStyle w:val="ProductList-OfferingBody"/>
            <w:ind w:left="-72" w:right="-77"/>
            <w:jc w:val="center"/>
            <w:rPr>
              <w:color w:val="808080" w:themeColor="background1" w:themeShade="80"/>
              <w:sz w:val="14"/>
              <w:szCs w:val="14"/>
            </w:rPr>
          </w:pPr>
          <w:hyperlink w:anchor="OnlineServiceSpecificTerms" w:history="1">
            <w:r w:rsidR="008553F6">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6B5690" w14:textId="77777777" w:rsidR="008553F6" w:rsidRPr="00C76DF3" w:rsidRDefault="008553F6" w:rsidP="008553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4AB1A" w14:textId="77777777" w:rsidR="008553F6" w:rsidRPr="00C76DF3" w:rsidRDefault="00B30C2F" w:rsidP="008553F6">
          <w:pPr>
            <w:pStyle w:val="ProductList-OfferingBody"/>
            <w:ind w:left="-72" w:right="-76"/>
            <w:jc w:val="center"/>
            <w:rPr>
              <w:color w:val="808080" w:themeColor="background1" w:themeShade="80"/>
              <w:sz w:val="14"/>
              <w:szCs w:val="14"/>
            </w:rPr>
          </w:pPr>
          <w:hyperlink w:anchor="Attachment1" w:history="1">
            <w:r w:rsidR="008553F6">
              <w:rPr>
                <w:rStyle w:val="Hyperlink"/>
                <w:sz w:val="14"/>
                <w:szCs w:val="14"/>
              </w:rPr>
              <w:t>Attachments</w:t>
            </w:r>
          </w:hyperlink>
        </w:p>
      </w:tc>
    </w:tr>
  </w:tbl>
  <w:p w14:paraId="7AB7B806" w14:textId="77777777" w:rsidR="008553F6" w:rsidRPr="00591643" w:rsidRDefault="008553F6" w:rsidP="008553F6">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553F6" w:rsidRPr="00C76DF3" w14:paraId="40529D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FA451" w14:textId="77777777" w:rsidR="008553F6" w:rsidRPr="00C76DF3" w:rsidRDefault="00B30C2F" w:rsidP="00591643">
          <w:pPr>
            <w:pStyle w:val="ProductList-OfferingBody"/>
            <w:ind w:left="-77" w:right="-73"/>
            <w:jc w:val="center"/>
            <w:rPr>
              <w:color w:val="808080" w:themeColor="background1" w:themeShade="80"/>
              <w:sz w:val="14"/>
              <w:szCs w:val="14"/>
            </w:rPr>
          </w:pPr>
          <w:hyperlink w:anchor="TableofContents" w:history="1">
            <w:r w:rsidR="008553F6">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F9A42" w14:textId="77777777" w:rsidR="008553F6" w:rsidRPr="00C76DF3" w:rsidRDefault="008553F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D9FDB" w14:textId="77777777" w:rsidR="008553F6" w:rsidRPr="00C76DF3" w:rsidRDefault="00B30C2F" w:rsidP="00591643">
          <w:pPr>
            <w:pStyle w:val="ProductList-OfferingBody"/>
            <w:ind w:left="-72" w:right="-74"/>
            <w:jc w:val="center"/>
            <w:rPr>
              <w:color w:val="808080" w:themeColor="background1" w:themeShade="80"/>
              <w:sz w:val="14"/>
              <w:szCs w:val="14"/>
            </w:rPr>
          </w:pPr>
          <w:hyperlink w:anchor="Introduction" w:history="1">
            <w:r w:rsidR="008553F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AA7225" w14:textId="77777777" w:rsidR="008553F6" w:rsidRPr="00C76DF3" w:rsidRDefault="008553F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9CA43" w14:textId="77777777" w:rsidR="008553F6" w:rsidRPr="00C76DF3" w:rsidRDefault="00B30C2F" w:rsidP="003812FE">
          <w:pPr>
            <w:pStyle w:val="ProductList-OfferingBody"/>
            <w:ind w:left="-72" w:right="-75"/>
            <w:jc w:val="center"/>
            <w:rPr>
              <w:color w:val="808080" w:themeColor="background1" w:themeShade="80"/>
              <w:sz w:val="14"/>
              <w:szCs w:val="14"/>
            </w:rPr>
          </w:pPr>
          <w:hyperlink w:anchor="GeneralTerms" w:history="1">
            <w:r w:rsidR="008553F6">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01377E" w14:textId="77777777" w:rsidR="008553F6" w:rsidRPr="00C76DF3" w:rsidRDefault="008553F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ABDBA" w14:textId="77777777" w:rsidR="008553F6" w:rsidRPr="00C76DF3" w:rsidRDefault="00B30C2F" w:rsidP="00591643">
          <w:pPr>
            <w:pStyle w:val="ProductList-OfferingBody"/>
            <w:ind w:left="-72" w:right="-77"/>
            <w:jc w:val="center"/>
            <w:rPr>
              <w:color w:val="808080" w:themeColor="background1" w:themeShade="80"/>
              <w:sz w:val="14"/>
              <w:szCs w:val="14"/>
            </w:rPr>
          </w:pPr>
          <w:hyperlink w:anchor="PrivacyandSecurityTerms" w:history="1">
            <w:r w:rsidR="008553F6">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0D8A6D" w14:textId="77777777" w:rsidR="008553F6" w:rsidRPr="00C76DF3" w:rsidRDefault="008553F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8422D5" w14:textId="77777777" w:rsidR="008553F6" w:rsidRPr="00C76DF3" w:rsidRDefault="00B30C2F" w:rsidP="003812FE">
          <w:pPr>
            <w:pStyle w:val="ProductList-OfferingBody"/>
            <w:ind w:left="-72" w:right="-77"/>
            <w:jc w:val="center"/>
            <w:rPr>
              <w:color w:val="808080" w:themeColor="background1" w:themeShade="80"/>
              <w:sz w:val="14"/>
              <w:szCs w:val="14"/>
            </w:rPr>
          </w:pPr>
          <w:hyperlink w:anchor="OnlineServiceSpecificTerms" w:history="1">
            <w:r w:rsidR="008553F6">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917CD" w14:textId="77777777" w:rsidR="008553F6" w:rsidRPr="00C76DF3" w:rsidRDefault="008553F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2F375" w14:textId="77777777" w:rsidR="008553F6" w:rsidRPr="00C76DF3" w:rsidRDefault="00B30C2F" w:rsidP="003812FE">
          <w:pPr>
            <w:pStyle w:val="ProductList-OfferingBody"/>
            <w:ind w:left="-72" w:right="-76"/>
            <w:jc w:val="center"/>
            <w:rPr>
              <w:color w:val="808080" w:themeColor="background1" w:themeShade="80"/>
              <w:sz w:val="14"/>
              <w:szCs w:val="14"/>
            </w:rPr>
          </w:pPr>
          <w:hyperlink w:anchor="Attachment1" w:history="1">
            <w:r w:rsidR="008553F6">
              <w:rPr>
                <w:rStyle w:val="Hyperlink"/>
                <w:sz w:val="14"/>
                <w:szCs w:val="14"/>
              </w:rPr>
              <w:t>Attachments</w:t>
            </w:r>
          </w:hyperlink>
        </w:p>
      </w:tc>
    </w:tr>
  </w:tbl>
  <w:p w14:paraId="3C62DBB9" w14:textId="77777777" w:rsidR="008553F6" w:rsidRPr="00591643" w:rsidRDefault="008553F6">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553F6"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TableofContents" w:history="1">
            <w:r w:rsidR="008553F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Introduction" w:history="1">
            <w:r w:rsidR="008553F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GeneralTerms" w:history="1">
            <w:r w:rsidR="008553F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8553F6" w:rsidRPr="00B95770" w:rsidRDefault="00B30C2F" w:rsidP="00CB3F78">
          <w:pPr>
            <w:pStyle w:val="ProductList-OfferingBody"/>
            <w:ind w:left="-77" w:right="-73"/>
            <w:jc w:val="center"/>
            <w:rPr>
              <w:rStyle w:val="Hyperlink"/>
              <w:sz w:val="14"/>
              <w:szCs w:val="14"/>
              <w:lang w:val="ru-RU" w:eastAsia="en-US" w:bidi="ar-SA"/>
            </w:rPr>
          </w:pPr>
          <w:hyperlink w:anchor="PrivacyandSecurityTerms" w:history="1">
            <w:r w:rsidR="008553F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8553F6" w:rsidRPr="00B95770" w:rsidRDefault="00B30C2F" w:rsidP="00CB3F78">
          <w:pPr>
            <w:pStyle w:val="ProductList-OfferingBody"/>
            <w:ind w:left="-77" w:right="-73"/>
            <w:jc w:val="center"/>
            <w:rPr>
              <w:rStyle w:val="Hyperlink"/>
              <w:sz w:val="14"/>
              <w:szCs w:val="14"/>
              <w:lang w:val="ru-RU" w:eastAsia="en-US" w:bidi="ar-SA"/>
            </w:rPr>
          </w:pPr>
          <w:hyperlink w:anchor="OnlineServiceSpecificTerms" w:history="1">
            <w:r w:rsidR="008553F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Attachment1" w:history="1">
            <w:r w:rsidR="008553F6" w:rsidRPr="00B10E07">
              <w:rPr>
                <w:rStyle w:val="Hyperlink"/>
                <w:sz w:val="14"/>
                <w:szCs w:val="14"/>
                <w:lang w:val="en-US" w:eastAsia="en-US" w:bidi="ar-SA"/>
              </w:rPr>
              <w:t>Приложение</w:t>
            </w:r>
          </w:hyperlink>
        </w:p>
      </w:tc>
    </w:tr>
  </w:tbl>
  <w:p w14:paraId="05B3A32D" w14:textId="77777777" w:rsidR="008553F6" w:rsidRPr="00694015" w:rsidRDefault="008553F6" w:rsidP="00A27681">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553F6"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TableofContents" w:history="1">
            <w:r w:rsidR="008553F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Introduction" w:history="1">
            <w:r w:rsidR="008553F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GeneralTerms" w:history="1">
            <w:r w:rsidR="008553F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8553F6" w:rsidRPr="00B95770" w:rsidRDefault="00B30C2F" w:rsidP="00CB3F78">
          <w:pPr>
            <w:pStyle w:val="ProductList-OfferingBody"/>
            <w:ind w:left="-77" w:right="-73"/>
            <w:jc w:val="center"/>
            <w:rPr>
              <w:rStyle w:val="Hyperlink"/>
              <w:sz w:val="14"/>
              <w:szCs w:val="14"/>
              <w:lang w:val="ru-RU" w:eastAsia="en-US" w:bidi="ar-SA"/>
            </w:rPr>
          </w:pPr>
          <w:hyperlink w:anchor="PrivacyandSecurityTerms" w:history="1">
            <w:r w:rsidR="008553F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8553F6" w:rsidRPr="00B95770" w:rsidRDefault="00B30C2F" w:rsidP="00CB3F78">
          <w:pPr>
            <w:pStyle w:val="ProductList-OfferingBody"/>
            <w:ind w:left="-77" w:right="-73"/>
            <w:jc w:val="center"/>
            <w:rPr>
              <w:rStyle w:val="Hyperlink"/>
              <w:sz w:val="14"/>
              <w:szCs w:val="14"/>
              <w:lang w:val="ru-RU" w:eastAsia="en-US" w:bidi="ar-SA"/>
            </w:rPr>
          </w:pPr>
          <w:hyperlink w:anchor="OnlineServiceSpecificTerms" w:history="1">
            <w:r w:rsidR="008553F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Attachment1" w:history="1">
            <w:r w:rsidR="008553F6" w:rsidRPr="00B10E07">
              <w:rPr>
                <w:rStyle w:val="Hyperlink"/>
                <w:sz w:val="14"/>
                <w:szCs w:val="14"/>
                <w:lang w:val="en-US" w:eastAsia="en-US" w:bidi="ar-SA"/>
              </w:rPr>
              <w:t>Приложение</w:t>
            </w:r>
          </w:hyperlink>
        </w:p>
      </w:tc>
    </w:tr>
  </w:tbl>
  <w:p w14:paraId="5E1D6371" w14:textId="77777777" w:rsidR="008553F6" w:rsidRPr="00694015" w:rsidRDefault="008553F6" w:rsidP="00A27681">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553F6"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TableofContents" w:history="1">
            <w:r w:rsidR="008553F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Introduction" w:history="1">
            <w:r w:rsidR="008553F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GeneralTerms" w:history="1">
            <w:r w:rsidR="008553F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8553F6" w:rsidRPr="00B95770" w:rsidRDefault="00B30C2F" w:rsidP="00CB3F78">
          <w:pPr>
            <w:pStyle w:val="ProductList-OfferingBody"/>
            <w:ind w:left="-77" w:right="-73"/>
            <w:jc w:val="center"/>
            <w:rPr>
              <w:rStyle w:val="Hyperlink"/>
              <w:sz w:val="14"/>
              <w:szCs w:val="14"/>
              <w:lang w:val="ru-RU" w:eastAsia="en-US" w:bidi="ar-SA"/>
            </w:rPr>
          </w:pPr>
          <w:hyperlink w:anchor="PrivacyandSecurityTerms" w:history="1">
            <w:r w:rsidR="008553F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8553F6" w:rsidRPr="00B95770" w:rsidRDefault="00B30C2F" w:rsidP="00CB3F78">
          <w:pPr>
            <w:pStyle w:val="ProductList-OfferingBody"/>
            <w:ind w:left="-77" w:right="-73"/>
            <w:jc w:val="center"/>
            <w:rPr>
              <w:rStyle w:val="Hyperlink"/>
              <w:sz w:val="14"/>
              <w:szCs w:val="14"/>
              <w:lang w:val="ru-RU" w:eastAsia="en-US" w:bidi="ar-SA"/>
            </w:rPr>
          </w:pPr>
          <w:hyperlink w:anchor="OnlineServiceSpecificTerms" w:history="1">
            <w:r w:rsidR="008553F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Attachment1" w:history="1">
            <w:r w:rsidR="008553F6" w:rsidRPr="00B10E07">
              <w:rPr>
                <w:rStyle w:val="Hyperlink"/>
                <w:sz w:val="14"/>
                <w:szCs w:val="14"/>
                <w:lang w:val="en-US" w:eastAsia="en-US" w:bidi="ar-SA"/>
              </w:rPr>
              <w:t>Приложение</w:t>
            </w:r>
          </w:hyperlink>
        </w:p>
      </w:tc>
    </w:tr>
  </w:tbl>
  <w:p w14:paraId="064AFF91" w14:textId="77777777" w:rsidR="008553F6" w:rsidRPr="00694015" w:rsidRDefault="008553F6" w:rsidP="002C2343">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553F6"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TableofContents" w:history="1">
            <w:r w:rsidR="008553F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Introduction" w:history="1">
            <w:r w:rsidR="008553F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GeneralTerms" w:history="1">
            <w:r w:rsidR="008553F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8553F6" w:rsidRPr="00B95770" w:rsidRDefault="00B30C2F" w:rsidP="00CB3F78">
          <w:pPr>
            <w:pStyle w:val="ProductList-OfferingBody"/>
            <w:ind w:left="-77" w:right="-73"/>
            <w:jc w:val="center"/>
            <w:rPr>
              <w:rStyle w:val="Hyperlink"/>
              <w:sz w:val="14"/>
              <w:szCs w:val="14"/>
              <w:lang w:val="ru-RU" w:eastAsia="en-US" w:bidi="ar-SA"/>
            </w:rPr>
          </w:pPr>
          <w:hyperlink w:anchor="PrivacyandSecurityTerms" w:history="1">
            <w:r w:rsidR="008553F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8553F6" w:rsidRPr="00B95770" w:rsidRDefault="00B30C2F" w:rsidP="00CB3F78">
          <w:pPr>
            <w:pStyle w:val="ProductList-OfferingBody"/>
            <w:ind w:left="-77" w:right="-73"/>
            <w:jc w:val="center"/>
            <w:rPr>
              <w:rStyle w:val="Hyperlink"/>
              <w:sz w:val="14"/>
              <w:szCs w:val="14"/>
              <w:lang w:val="ru-RU" w:eastAsia="en-US" w:bidi="ar-SA"/>
            </w:rPr>
          </w:pPr>
          <w:hyperlink w:anchor="OnlineServiceSpecificTerms" w:history="1">
            <w:r w:rsidR="008553F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8553F6" w:rsidRPr="00B10E07" w:rsidRDefault="008553F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8553F6" w:rsidRPr="00B10E07" w:rsidRDefault="00B30C2F" w:rsidP="00CB3F78">
          <w:pPr>
            <w:pStyle w:val="ProductList-OfferingBody"/>
            <w:ind w:left="-77" w:right="-73"/>
            <w:jc w:val="center"/>
            <w:rPr>
              <w:rStyle w:val="Hyperlink"/>
              <w:sz w:val="14"/>
              <w:szCs w:val="14"/>
              <w:lang w:val="en-US" w:eastAsia="en-US" w:bidi="ar-SA"/>
            </w:rPr>
          </w:pPr>
          <w:hyperlink w:anchor="Attachment1" w:history="1">
            <w:r w:rsidR="008553F6" w:rsidRPr="00B10E07">
              <w:rPr>
                <w:rStyle w:val="Hyperlink"/>
                <w:sz w:val="14"/>
                <w:szCs w:val="14"/>
                <w:lang w:val="en-US" w:eastAsia="en-US" w:bidi="ar-SA"/>
              </w:rPr>
              <w:t>Приложение</w:t>
            </w:r>
          </w:hyperlink>
        </w:p>
      </w:tc>
    </w:tr>
  </w:tbl>
  <w:p w14:paraId="55658B9E" w14:textId="77777777" w:rsidR="008553F6" w:rsidRPr="00694015" w:rsidRDefault="008553F6" w:rsidP="00A27681">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360ADD" w14:textId="77777777" w:rsidR="00B30C2F" w:rsidRDefault="00B30C2F" w:rsidP="009A573F">
      <w:pPr>
        <w:spacing w:after="0" w:line="240" w:lineRule="auto"/>
      </w:pPr>
      <w:r>
        <w:separator/>
      </w:r>
    </w:p>
  </w:footnote>
  <w:footnote w:type="continuationSeparator" w:id="0">
    <w:p w14:paraId="0137C1F1" w14:textId="77777777" w:rsidR="00B30C2F" w:rsidRDefault="00B30C2F" w:rsidP="009A573F">
      <w:pPr>
        <w:spacing w:after="0" w:line="240" w:lineRule="auto"/>
      </w:pPr>
      <w:r>
        <w:continuationSeparator/>
      </w:r>
    </w:p>
  </w:footnote>
  <w:footnote w:type="continuationNotice" w:id="1">
    <w:p w14:paraId="55F6EC87" w14:textId="77777777" w:rsidR="00B30C2F" w:rsidRDefault="00B30C2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644673" w14:textId="77777777" w:rsidR="00A125C9" w:rsidRDefault="00A125C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B8069B" w14:textId="77777777" w:rsidR="00A125C9" w:rsidRDefault="00A125C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8553F6" w:rsidRPr="004D27A6" w:rsidRDefault="008553F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392E70D8" w:rsidR="008553F6" w:rsidRPr="00E81045" w:rsidRDefault="00B30C2F"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8553F6" w:rsidRPr="00EC084B">
                      <w:rPr>
                        <w:color w:val="404040" w:themeColor="text1" w:themeTint="BF"/>
                        <w:sz w:val="16"/>
                        <w:szCs w:val="16"/>
                      </w:rPr>
                      <w:t>Условия за онлайн услуги, лицензирани от Microsoft на едро (български (Bulgarian), май 2016 г.)</w:t>
                    </w:r>
                  </w:sdtContent>
                </w:sdt>
              </w:sdtContent>
            </w:sdt>
          </w:sdtContent>
        </w:sdt>
        <w:r w:rsidR="008553F6">
          <w:rPr>
            <w:color w:val="404040" w:themeColor="text1" w:themeTint="BF"/>
            <w:sz w:val="16"/>
            <w:szCs w:val="16"/>
          </w:rPr>
          <w:tab/>
        </w:r>
        <w:r w:rsidR="008553F6">
          <w:rPr>
            <w:color w:val="404040" w:themeColor="text1" w:themeTint="BF"/>
            <w:sz w:val="16"/>
            <w:szCs w:val="16"/>
          </w:rPr>
          <w:fldChar w:fldCharType="begin"/>
        </w:r>
        <w:r w:rsidR="008553F6" w:rsidRPr="004D27A6">
          <w:rPr>
            <w:color w:val="404040" w:themeColor="text1" w:themeTint="BF"/>
            <w:sz w:val="16"/>
            <w:szCs w:val="16"/>
          </w:rPr>
          <w:instrText xml:space="preserve"> PAGE   \* MERGEFORMAT </w:instrText>
        </w:r>
        <w:r w:rsidR="008553F6">
          <w:rPr>
            <w:color w:val="404040" w:themeColor="text1" w:themeTint="BF"/>
            <w:sz w:val="16"/>
            <w:szCs w:val="16"/>
          </w:rPr>
          <w:fldChar w:fldCharType="separate"/>
        </w:r>
        <w:r w:rsidR="00A125C9">
          <w:rPr>
            <w:noProof/>
            <w:color w:val="404040" w:themeColor="text1" w:themeTint="BF"/>
            <w:sz w:val="16"/>
            <w:szCs w:val="16"/>
          </w:rPr>
          <w:t>21</w:t>
        </w:r>
        <w:r w:rsidR="008553F6">
          <w:fldChar w:fldCharType="end"/>
        </w:r>
      </w:p>
    </w:sdtContent>
  </w:sdt>
  <w:p w14:paraId="2CA2F500" w14:textId="0A92EF4C" w:rsidR="008553F6" w:rsidRPr="00F57E27" w:rsidRDefault="008553F6" w:rsidP="00F57E27">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38377D0" w:rsidR="008553F6" w:rsidRPr="00E81045" w:rsidRDefault="00B30C2F"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8553F6" w:rsidRPr="00EC084B">
              <w:rPr>
                <w:color w:val="404040" w:themeColor="text1" w:themeTint="BF"/>
                <w:sz w:val="16"/>
                <w:szCs w:val="16"/>
              </w:rPr>
              <w:t>Условия за онлайн услуги, лицензирани от Microsoft на едро (български (Bulgarian), май 2016 г.)</w:t>
            </w:r>
          </w:sdtContent>
        </w:sdt>
        <w:r w:rsidR="008553F6">
          <w:rPr>
            <w:color w:val="404040" w:themeColor="text1" w:themeTint="BF"/>
            <w:sz w:val="16"/>
            <w:szCs w:val="16"/>
          </w:rPr>
          <w:tab/>
        </w:r>
        <w:r w:rsidR="008553F6">
          <w:rPr>
            <w:color w:val="404040" w:themeColor="text1" w:themeTint="BF"/>
            <w:sz w:val="16"/>
            <w:szCs w:val="16"/>
          </w:rPr>
          <w:fldChar w:fldCharType="begin"/>
        </w:r>
        <w:r w:rsidR="008553F6" w:rsidRPr="004D27A6">
          <w:rPr>
            <w:color w:val="404040" w:themeColor="text1" w:themeTint="BF"/>
            <w:sz w:val="16"/>
            <w:szCs w:val="16"/>
          </w:rPr>
          <w:instrText xml:space="preserve"> PAGE   \* MERGEFORMAT </w:instrText>
        </w:r>
        <w:r w:rsidR="008553F6">
          <w:rPr>
            <w:color w:val="404040" w:themeColor="text1" w:themeTint="BF"/>
            <w:sz w:val="16"/>
            <w:szCs w:val="16"/>
          </w:rPr>
          <w:fldChar w:fldCharType="separate"/>
        </w:r>
        <w:r w:rsidR="00A125C9">
          <w:rPr>
            <w:noProof/>
            <w:color w:val="404040" w:themeColor="text1" w:themeTint="BF"/>
            <w:sz w:val="16"/>
            <w:szCs w:val="16"/>
          </w:rPr>
          <w:t>2</w:t>
        </w:r>
        <w:r w:rsidR="008553F6">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zO02ZJiH7x7A3Ur31z6FRGl8MnN0UgkXPQSkFzAGPUYje1aFEkaybRa46fJKrHXHdsx1xw5XVQq0KQqPZQ+xqw==" w:salt="iVtKGZynEye3aa+y9FpQA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F05"/>
    <w:rsid w:val="00003E17"/>
    <w:rsid w:val="00004BE2"/>
    <w:rsid w:val="00005326"/>
    <w:rsid w:val="000056F6"/>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1522"/>
    <w:rsid w:val="001B25E0"/>
    <w:rsid w:val="001B351E"/>
    <w:rsid w:val="001B44F9"/>
    <w:rsid w:val="001B497B"/>
    <w:rsid w:val="001B4F20"/>
    <w:rsid w:val="001B537D"/>
    <w:rsid w:val="001C09BD"/>
    <w:rsid w:val="001C33C4"/>
    <w:rsid w:val="001C3EDC"/>
    <w:rsid w:val="001C3F2C"/>
    <w:rsid w:val="001D0765"/>
    <w:rsid w:val="001D0B44"/>
    <w:rsid w:val="001D1AA6"/>
    <w:rsid w:val="001D272D"/>
    <w:rsid w:val="001D2A76"/>
    <w:rsid w:val="001D494D"/>
    <w:rsid w:val="001D4F66"/>
    <w:rsid w:val="001D7C37"/>
    <w:rsid w:val="001E32A0"/>
    <w:rsid w:val="001E33A8"/>
    <w:rsid w:val="001E3855"/>
    <w:rsid w:val="001E4EB7"/>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C84"/>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CEB"/>
    <w:rsid w:val="00285240"/>
    <w:rsid w:val="00287117"/>
    <w:rsid w:val="002879FE"/>
    <w:rsid w:val="00290EAE"/>
    <w:rsid w:val="00291105"/>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16F31"/>
    <w:rsid w:val="00320D8C"/>
    <w:rsid w:val="00321BDB"/>
    <w:rsid w:val="00321FEE"/>
    <w:rsid w:val="00332075"/>
    <w:rsid w:val="00332DA2"/>
    <w:rsid w:val="00337870"/>
    <w:rsid w:val="00340AF6"/>
    <w:rsid w:val="00341D3B"/>
    <w:rsid w:val="00343417"/>
    <w:rsid w:val="00351B78"/>
    <w:rsid w:val="00353E4C"/>
    <w:rsid w:val="00354D09"/>
    <w:rsid w:val="00355E55"/>
    <w:rsid w:val="00356011"/>
    <w:rsid w:val="00362758"/>
    <w:rsid w:val="003632D9"/>
    <w:rsid w:val="00363AE5"/>
    <w:rsid w:val="00366C8E"/>
    <w:rsid w:val="00367242"/>
    <w:rsid w:val="0036780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DD9"/>
    <w:rsid w:val="004976F4"/>
    <w:rsid w:val="00497E15"/>
    <w:rsid w:val="004A0093"/>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C8C"/>
    <w:rsid w:val="00533DD5"/>
    <w:rsid w:val="0053420D"/>
    <w:rsid w:val="0053555F"/>
    <w:rsid w:val="00536EE4"/>
    <w:rsid w:val="0053726B"/>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7B5"/>
    <w:rsid w:val="005B3EB3"/>
    <w:rsid w:val="005B4D67"/>
    <w:rsid w:val="005B6FDF"/>
    <w:rsid w:val="005B7124"/>
    <w:rsid w:val="005B77E5"/>
    <w:rsid w:val="005C299D"/>
    <w:rsid w:val="005C40C4"/>
    <w:rsid w:val="005C51AC"/>
    <w:rsid w:val="005C64BE"/>
    <w:rsid w:val="005C7157"/>
    <w:rsid w:val="005C7ADC"/>
    <w:rsid w:val="005D0AC4"/>
    <w:rsid w:val="005D1CA5"/>
    <w:rsid w:val="005D22F8"/>
    <w:rsid w:val="005D297D"/>
    <w:rsid w:val="005D5E14"/>
    <w:rsid w:val="005D6244"/>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546"/>
    <w:rsid w:val="00773EC4"/>
    <w:rsid w:val="00775FA0"/>
    <w:rsid w:val="00777FB4"/>
    <w:rsid w:val="007804C9"/>
    <w:rsid w:val="00780D45"/>
    <w:rsid w:val="00781084"/>
    <w:rsid w:val="00782926"/>
    <w:rsid w:val="00782C7B"/>
    <w:rsid w:val="00783294"/>
    <w:rsid w:val="007835FC"/>
    <w:rsid w:val="00783931"/>
    <w:rsid w:val="00784263"/>
    <w:rsid w:val="00784C5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2C0"/>
    <w:rsid w:val="007C0ADA"/>
    <w:rsid w:val="007C181C"/>
    <w:rsid w:val="007C1CD5"/>
    <w:rsid w:val="007D0838"/>
    <w:rsid w:val="007D22FF"/>
    <w:rsid w:val="007D29D8"/>
    <w:rsid w:val="007D4221"/>
    <w:rsid w:val="007D521E"/>
    <w:rsid w:val="007D6FFF"/>
    <w:rsid w:val="007E0105"/>
    <w:rsid w:val="007E3F14"/>
    <w:rsid w:val="007E5983"/>
    <w:rsid w:val="007E66CB"/>
    <w:rsid w:val="007E7DB0"/>
    <w:rsid w:val="007E7EB6"/>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F79"/>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23E5"/>
    <w:rsid w:val="009130AF"/>
    <w:rsid w:val="009141A9"/>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6AFC"/>
    <w:rsid w:val="009616E2"/>
    <w:rsid w:val="00965777"/>
    <w:rsid w:val="00967CED"/>
    <w:rsid w:val="009708AE"/>
    <w:rsid w:val="00971667"/>
    <w:rsid w:val="00971DC1"/>
    <w:rsid w:val="00974D6F"/>
    <w:rsid w:val="00974EAE"/>
    <w:rsid w:val="00976475"/>
    <w:rsid w:val="0097662E"/>
    <w:rsid w:val="009767F4"/>
    <w:rsid w:val="00976EB6"/>
    <w:rsid w:val="00981B7C"/>
    <w:rsid w:val="00984BCF"/>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F8C"/>
    <w:rsid w:val="009F1D80"/>
    <w:rsid w:val="009F2065"/>
    <w:rsid w:val="009F282C"/>
    <w:rsid w:val="009F7D89"/>
    <w:rsid w:val="009F7D90"/>
    <w:rsid w:val="00A00443"/>
    <w:rsid w:val="00A0071A"/>
    <w:rsid w:val="00A01F41"/>
    <w:rsid w:val="00A0485E"/>
    <w:rsid w:val="00A049E4"/>
    <w:rsid w:val="00A05175"/>
    <w:rsid w:val="00A11413"/>
    <w:rsid w:val="00A125C9"/>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49AB"/>
    <w:rsid w:val="00B074D2"/>
    <w:rsid w:val="00B0782A"/>
    <w:rsid w:val="00B10E07"/>
    <w:rsid w:val="00B12C95"/>
    <w:rsid w:val="00B17611"/>
    <w:rsid w:val="00B20876"/>
    <w:rsid w:val="00B21DA3"/>
    <w:rsid w:val="00B26020"/>
    <w:rsid w:val="00B26BEF"/>
    <w:rsid w:val="00B30C2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13F"/>
    <w:rsid w:val="00E0305F"/>
    <w:rsid w:val="00E034E5"/>
    <w:rsid w:val="00E04037"/>
    <w:rsid w:val="00E04312"/>
    <w:rsid w:val="00E05F95"/>
    <w:rsid w:val="00E11027"/>
    <w:rsid w:val="00E11DA2"/>
    <w:rsid w:val="00E122D1"/>
    <w:rsid w:val="00E15840"/>
    <w:rsid w:val="00E15D39"/>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6D66"/>
    <w:rsid w:val="00EA044F"/>
    <w:rsid w:val="00EA0550"/>
    <w:rsid w:val="00EA116D"/>
    <w:rsid w:val="00EA4BEE"/>
    <w:rsid w:val="00EA5FCC"/>
    <w:rsid w:val="00EA7404"/>
    <w:rsid w:val="00EB1E3F"/>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4628"/>
    <w:rsid w:val="00F65AC1"/>
    <w:rsid w:val="00F66A13"/>
    <w:rsid w:val="00F67265"/>
    <w:rsid w:val="00F67E8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642EFA-1075-4C5F-AE1E-9DC00D60F4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19724</Words>
  <Characters>112430</Characters>
  <Application>Microsoft Office Word</Application>
  <DocSecurity>8</DocSecurity>
  <Lines>936</Lines>
  <Paragraphs>263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131891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2016-04-24T17:23:00Z</dcterms:created>
  <dcterms:modified xsi:type="dcterms:W3CDTF">2016-04-24T17:23:00Z</dcterms:modified>
</cp:coreProperties>
</file>