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w:t>
      </w:r>
      <w:bookmarkStart w:id="1" w:name="_GoBack"/>
      <w:bookmarkEnd w:id="1"/>
      <w:r w:rsidR="000964DC" w:rsidRPr="00B64EAD">
        <w:rPr>
          <w:rFonts w:asciiTheme="majorHAnsi" w:hAnsiTheme="majorHAnsi"/>
          <w:color w:val="FFFFFF" w:themeColor="background1"/>
          <w:sz w:val="32"/>
          <w:szCs w:val="32"/>
        </w:rPr>
        <w:t>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28CD15AD"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AC2077" w:rsidRPr="000F6508">
        <w:rPr>
          <w:rFonts w:asciiTheme="majorHAnsi" w:hAnsiTheme="majorHAnsi"/>
          <w:color w:val="FFFFFF" w:themeColor="background1"/>
          <w:sz w:val="72"/>
          <w:szCs w:val="72"/>
        </w:rPr>
        <w:t xml:space="preserve">септември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154C6AE9" w14:textId="093CAF3A" w:rsidR="00AC2077"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23216476" w:history="1">
        <w:r w:rsidR="00AC2077" w:rsidRPr="00E446E0">
          <w:rPr>
            <w:rStyle w:val="Hyperlink"/>
            <w:noProof/>
          </w:rPr>
          <w:t>Въведение</w:t>
        </w:r>
        <w:r w:rsidR="00AC2077">
          <w:rPr>
            <w:noProof/>
            <w:webHidden/>
          </w:rPr>
          <w:tab/>
        </w:r>
        <w:r w:rsidR="00AC2077">
          <w:rPr>
            <w:noProof/>
            <w:webHidden/>
          </w:rPr>
          <w:fldChar w:fldCharType="begin"/>
        </w:r>
        <w:r w:rsidR="00AC2077">
          <w:rPr>
            <w:noProof/>
            <w:webHidden/>
          </w:rPr>
          <w:instrText xml:space="preserve"> PAGEREF _Toc523216476 \h </w:instrText>
        </w:r>
        <w:r w:rsidR="00AC2077">
          <w:rPr>
            <w:noProof/>
            <w:webHidden/>
          </w:rPr>
        </w:r>
        <w:r w:rsidR="00AC2077">
          <w:rPr>
            <w:noProof/>
            <w:webHidden/>
          </w:rPr>
          <w:fldChar w:fldCharType="separate"/>
        </w:r>
        <w:r w:rsidR="00AC2077">
          <w:rPr>
            <w:noProof/>
            <w:webHidden/>
          </w:rPr>
          <w:t>3</w:t>
        </w:r>
        <w:r w:rsidR="00AC2077">
          <w:rPr>
            <w:noProof/>
            <w:webHidden/>
          </w:rPr>
          <w:fldChar w:fldCharType="end"/>
        </w:r>
      </w:hyperlink>
    </w:p>
    <w:p w14:paraId="2FAE20CC" w14:textId="778D3616" w:rsidR="00AC2077" w:rsidRDefault="00AC2077">
      <w:pPr>
        <w:pStyle w:val="TOC5"/>
        <w:tabs>
          <w:tab w:val="right" w:leader="dot" w:pos="5030"/>
        </w:tabs>
        <w:rPr>
          <w:rFonts w:eastAsiaTheme="minorEastAsia"/>
          <w:noProof/>
          <w:sz w:val="22"/>
          <w:lang w:val="en-US" w:eastAsia="en-US" w:bidi="ar-SA"/>
        </w:rPr>
      </w:pPr>
      <w:hyperlink w:anchor="_Toc523216477" w:history="1">
        <w:r w:rsidRPr="00E446E0">
          <w:rPr>
            <w:rStyle w:val="Hyperlink"/>
            <w:noProof/>
          </w:rPr>
          <w:t>Споразумения за Ниво на услуги</w:t>
        </w:r>
        <w:r>
          <w:rPr>
            <w:noProof/>
            <w:webHidden/>
          </w:rPr>
          <w:tab/>
        </w:r>
        <w:r>
          <w:rPr>
            <w:noProof/>
            <w:webHidden/>
          </w:rPr>
          <w:fldChar w:fldCharType="begin"/>
        </w:r>
        <w:r>
          <w:rPr>
            <w:noProof/>
            <w:webHidden/>
          </w:rPr>
          <w:instrText xml:space="preserve"> PAGEREF _Toc523216477 \h </w:instrText>
        </w:r>
        <w:r>
          <w:rPr>
            <w:noProof/>
            <w:webHidden/>
          </w:rPr>
        </w:r>
        <w:r>
          <w:rPr>
            <w:noProof/>
            <w:webHidden/>
          </w:rPr>
          <w:fldChar w:fldCharType="separate"/>
        </w:r>
        <w:r>
          <w:rPr>
            <w:noProof/>
            <w:webHidden/>
          </w:rPr>
          <w:t>3</w:t>
        </w:r>
        <w:r>
          <w:rPr>
            <w:noProof/>
            <w:webHidden/>
          </w:rPr>
          <w:fldChar w:fldCharType="end"/>
        </w:r>
      </w:hyperlink>
    </w:p>
    <w:p w14:paraId="462CF5C5" w14:textId="3C0DA913" w:rsidR="00AC2077" w:rsidRDefault="00AC2077">
      <w:pPr>
        <w:pStyle w:val="TOC5"/>
        <w:tabs>
          <w:tab w:val="right" w:leader="dot" w:pos="5030"/>
        </w:tabs>
        <w:rPr>
          <w:rFonts w:eastAsiaTheme="minorEastAsia"/>
          <w:noProof/>
          <w:sz w:val="22"/>
          <w:lang w:val="en-US" w:eastAsia="en-US" w:bidi="ar-SA"/>
        </w:rPr>
      </w:pPr>
      <w:hyperlink w:anchor="_Toc523216478" w:history="1">
        <w:r w:rsidRPr="00E446E0">
          <w:rPr>
            <w:rStyle w:val="Hyperlink"/>
            <w:noProof/>
          </w:rPr>
          <w:t>Приложими условия и актуализации за Онлайн услуги</w:t>
        </w:r>
        <w:r>
          <w:rPr>
            <w:noProof/>
            <w:webHidden/>
          </w:rPr>
          <w:tab/>
        </w:r>
        <w:r>
          <w:rPr>
            <w:noProof/>
            <w:webHidden/>
          </w:rPr>
          <w:fldChar w:fldCharType="begin"/>
        </w:r>
        <w:r>
          <w:rPr>
            <w:noProof/>
            <w:webHidden/>
          </w:rPr>
          <w:instrText xml:space="preserve"> PAGEREF _Toc523216478 \h </w:instrText>
        </w:r>
        <w:r>
          <w:rPr>
            <w:noProof/>
            <w:webHidden/>
          </w:rPr>
        </w:r>
        <w:r>
          <w:rPr>
            <w:noProof/>
            <w:webHidden/>
          </w:rPr>
          <w:fldChar w:fldCharType="separate"/>
        </w:r>
        <w:r>
          <w:rPr>
            <w:noProof/>
            <w:webHidden/>
          </w:rPr>
          <w:t>3</w:t>
        </w:r>
        <w:r>
          <w:rPr>
            <w:noProof/>
            <w:webHidden/>
          </w:rPr>
          <w:fldChar w:fldCharType="end"/>
        </w:r>
      </w:hyperlink>
    </w:p>
    <w:p w14:paraId="45DD613B" w14:textId="33EE4BA6" w:rsidR="00AC2077" w:rsidRDefault="00AC2077">
      <w:pPr>
        <w:pStyle w:val="TOC5"/>
        <w:tabs>
          <w:tab w:val="right" w:leader="dot" w:pos="5030"/>
        </w:tabs>
        <w:rPr>
          <w:rFonts w:eastAsiaTheme="minorEastAsia"/>
          <w:noProof/>
          <w:sz w:val="22"/>
          <w:lang w:val="en-US" w:eastAsia="en-US" w:bidi="ar-SA"/>
        </w:rPr>
      </w:pPr>
      <w:hyperlink w:anchor="_Toc523216479" w:history="1">
        <w:r w:rsidRPr="00E446E0">
          <w:rPr>
            <w:rStyle w:val="Hyperlink"/>
            <w:noProof/>
          </w:rPr>
          <w:t>Електронни известия</w:t>
        </w:r>
        <w:r>
          <w:rPr>
            <w:noProof/>
            <w:webHidden/>
          </w:rPr>
          <w:tab/>
        </w:r>
        <w:r>
          <w:rPr>
            <w:noProof/>
            <w:webHidden/>
          </w:rPr>
          <w:fldChar w:fldCharType="begin"/>
        </w:r>
        <w:r>
          <w:rPr>
            <w:noProof/>
            <w:webHidden/>
          </w:rPr>
          <w:instrText xml:space="preserve"> PAGEREF _Toc523216479 \h </w:instrText>
        </w:r>
        <w:r>
          <w:rPr>
            <w:noProof/>
            <w:webHidden/>
          </w:rPr>
        </w:r>
        <w:r>
          <w:rPr>
            <w:noProof/>
            <w:webHidden/>
          </w:rPr>
          <w:fldChar w:fldCharType="separate"/>
        </w:r>
        <w:r>
          <w:rPr>
            <w:noProof/>
            <w:webHidden/>
          </w:rPr>
          <w:t>3</w:t>
        </w:r>
        <w:r>
          <w:rPr>
            <w:noProof/>
            <w:webHidden/>
          </w:rPr>
          <w:fldChar w:fldCharType="end"/>
        </w:r>
      </w:hyperlink>
    </w:p>
    <w:p w14:paraId="58E7E608" w14:textId="7336A024" w:rsidR="00AC2077" w:rsidRDefault="00AC2077">
      <w:pPr>
        <w:pStyle w:val="TOC5"/>
        <w:tabs>
          <w:tab w:val="right" w:leader="dot" w:pos="5030"/>
        </w:tabs>
        <w:rPr>
          <w:rFonts w:eastAsiaTheme="minorEastAsia"/>
          <w:noProof/>
          <w:sz w:val="22"/>
          <w:lang w:val="en-US" w:eastAsia="en-US" w:bidi="ar-SA"/>
        </w:rPr>
      </w:pPr>
      <w:hyperlink w:anchor="_Toc523216480" w:history="1">
        <w:r w:rsidRPr="00E446E0">
          <w:rPr>
            <w:rStyle w:val="Hyperlink"/>
            <w:noProof/>
          </w:rPr>
          <w:t>Предишни версии</w:t>
        </w:r>
        <w:r>
          <w:rPr>
            <w:noProof/>
            <w:webHidden/>
          </w:rPr>
          <w:tab/>
        </w:r>
        <w:r>
          <w:rPr>
            <w:noProof/>
            <w:webHidden/>
          </w:rPr>
          <w:fldChar w:fldCharType="begin"/>
        </w:r>
        <w:r>
          <w:rPr>
            <w:noProof/>
            <w:webHidden/>
          </w:rPr>
          <w:instrText xml:space="preserve"> PAGEREF _Toc523216480 \h </w:instrText>
        </w:r>
        <w:r>
          <w:rPr>
            <w:noProof/>
            <w:webHidden/>
          </w:rPr>
        </w:r>
        <w:r>
          <w:rPr>
            <w:noProof/>
            <w:webHidden/>
          </w:rPr>
          <w:fldChar w:fldCharType="separate"/>
        </w:r>
        <w:r>
          <w:rPr>
            <w:noProof/>
            <w:webHidden/>
          </w:rPr>
          <w:t>3</w:t>
        </w:r>
        <w:r>
          <w:rPr>
            <w:noProof/>
            <w:webHidden/>
          </w:rPr>
          <w:fldChar w:fldCharType="end"/>
        </w:r>
      </w:hyperlink>
    </w:p>
    <w:p w14:paraId="53709354" w14:textId="6BBAF419" w:rsidR="00AC2077" w:rsidRDefault="00AC2077">
      <w:pPr>
        <w:pStyle w:val="TOC3"/>
        <w:rPr>
          <w:rFonts w:eastAsiaTheme="minorEastAsia"/>
          <w:b w:val="0"/>
          <w:smallCaps w:val="0"/>
          <w:sz w:val="22"/>
          <w:lang w:val="en-US" w:eastAsia="en-US" w:bidi="ar-SA"/>
        </w:rPr>
      </w:pPr>
      <w:hyperlink w:anchor="_Toc523216481" w:history="1">
        <w:r w:rsidRPr="00E446E0">
          <w:rPr>
            <w:rStyle w:val="Hyperlink"/>
          </w:rPr>
          <w:t>Уточнения и резюме на промените</w:t>
        </w:r>
        <w:r>
          <w:rPr>
            <w:webHidden/>
          </w:rPr>
          <w:tab/>
        </w:r>
        <w:r>
          <w:rPr>
            <w:webHidden/>
          </w:rPr>
          <w:fldChar w:fldCharType="begin"/>
        </w:r>
        <w:r>
          <w:rPr>
            <w:webHidden/>
          </w:rPr>
          <w:instrText xml:space="preserve"> PAGEREF _Toc523216481 \h </w:instrText>
        </w:r>
        <w:r>
          <w:rPr>
            <w:webHidden/>
          </w:rPr>
        </w:r>
        <w:r>
          <w:rPr>
            <w:webHidden/>
          </w:rPr>
          <w:fldChar w:fldCharType="separate"/>
        </w:r>
        <w:r>
          <w:rPr>
            <w:webHidden/>
          </w:rPr>
          <w:t>3</w:t>
        </w:r>
        <w:r>
          <w:rPr>
            <w:webHidden/>
          </w:rPr>
          <w:fldChar w:fldCharType="end"/>
        </w:r>
      </w:hyperlink>
    </w:p>
    <w:p w14:paraId="20D0CFDD" w14:textId="3452D0F0" w:rsidR="00AC2077" w:rsidRDefault="00AC2077">
      <w:pPr>
        <w:pStyle w:val="TOC1"/>
        <w:tabs>
          <w:tab w:val="right" w:leader="dot" w:pos="5030"/>
        </w:tabs>
        <w:rPr>
          <w:rFonts w:eastAsiaTheme="minorEastAsia"/>
          <w:b w:val="0"/>
          <w:caps w:val="0"/>
          <w:noProof/>
          <w:sz w:val="22"/>
          <w:lang w:val="en-US" w:eastAsia="en-US" w:bidi="ar-SA"/>
        </w:rPr>
      </w:pPr>
      <w:hyperlink w:anchor="_Toc523216482" w:history="1">
        <w:r w:rsidRPr="00E446E0">
          <w:rPr>
            <w:rStyle w:val="Hyperlink"/>
            <w:noProof/>
          </w:rPr>
          <w:t>Определения</w:t>
        </w:r>
        <w:r>
          <w:rPr>
            <w:noProof/>
            <w:webHidden/>
          </w:rPr>
          <w:tab/>
        </w:r>
        <w:r>
          <w:rPr>
            <w:noProof/>
            <w:webHidden/>
          </w:rPr>
          <w:fldChar w:fldCharType="begin"/>
        </w:r>
        <w:r>
          <w:rPr>
            <w:noProof/>
            <w:webHidden/>
          </w:rPr>
          <w:instrText xml:space="preserve"> PAGEREF _Toc523216482 \h </w:instrText>
        </w:r>
        <w:r>
          <w:rPr>
            <w:noProof/>
            <w:webHidden/>
          </w:rPr>
        </w:r>
        <w:r>
          <w:rPr>
            <w:noProof/>
            <w:webHidden/>
          </w:rPr>
          <w:fldChar w:fldCharType="separate"/>
        </w:r>
        <w:r>
          <w:rPr>
            <w:noProof/>
            <w:webHidden/>
          </w:rPr>
          <w:t>4</w:t>
        </w:r>
        <w:r>
          <w:rPr>
            <w:noProof/>
            <w:webHidden/>
          </w:rPr>
          <w:fldChar w:fldCharType="end"/>
        </w:r>
      </w:hyperlink>
    </w:p>
    <w:p w14:paraId="05C31CAB" w14:textId="0EC47199" w:rsidR="00AC2077" w:rsidRDefault="00AC2077">
      <w:pPr>
        <w:pStyle w:val="TOC1"/>
        <w:tabs>
          <w:tab w:val="right" w:leader="dot" w:pos="5030"/>
        </w:tabs>
        <w:rPr>
          <w:rFonts w:eastAsiaTheme="minorEastAsia"/>
          <w:b w:val="0"/>
          <w:caps w:val="0"/>
          <w:noProof/>
          <w:sz w:val="22"/>
          <w:lang w:val="en-US" w:eastAsia="en-US" w:bidi="ar-SA"/>
        </w:rPr>
      </w:pPr>
      <w:hyperlink w:anchor="_Toc523216483" w:history="1">
        <w:r w:rsidRPr="00E446E0">
          <w:rPr>
            <w:rStyle w:val="Hyperlink"/>
            <w:noProof/>
          </w:rPr>
          <w:t>Общи условия</w:t>
        </w:r>
        <w:r>
          <w:rPr>
            <w:noProof/>
            <w:webHidden/>
          </w:rPr>
          <w:tab/>
        </w:r>
        <w:r>
          <w:rPr>
            <w:noProof/>
            <w:webHidden/>
          </w:rPr>
          <w:fldChar w:fldCharType="begin"/>
        </w:r>
        <w:r>
          <w:rPr>
            <w:noProof/>
            <w:webHidden/>
          </w:rPr>
          <w:instrText xml:space="preserve"> PAGEREF _Toc523216483 \h </w:instrText>
        </w:r>
        <w:r>
          <w:rPr>
            <w:noProof/>
            <w:webHidden/>
          </w:rPr>
        </w:r>
        <w:r>
          <w:rPr>
            <w:noProof/>
            <w:webHidden/>
          </w:rPr>
          <w:fldChar w:fldCharType="separate"/>
        </w:r>
        <w:r>
          <w:rPr>
            <w:noProof/>
            <w:webHidden/>
          </w:rPr>
          <w:t>6</w:t>
        </w:r>
        <w:r>
          <w:rPr>
            <w:noProof/>
            <w:webHidden/>
          </w:rPr>
          <w:fldChar w:fldCharType="end"/>
        </w:r>
      </w:hyperlink>
    </w:p>
    <w:p w14:paraId="292F7542" w14:textId="71CFC33F" w:rsidR="00AC2077" w:rsidRDefault="00AC2077">
      <w:pPr>
        <w:pStyle w:val="TOC5"/>
        <w:tabs>
          <w:tab w:val="right" w:leader="dot" w:pos="5030"/>
        </w:tabs>
        <w:rPr>
          <w:rFonts w:eastAsiaTheme="minorEastAsia"/>
          <w:noProof/>
          <w:sz w:val="22"/>
          <w:lang w:val="en-US" w:eastAsia="en-US" w:bidi="ar-SA"/>
        </w:rPr>
      </w:pPr>
      <w:hyperlink w:anchor="_Toc523216484" w:history="1">
        <w:r w:rsidRPr="00E446E0">
          <w:rPr>
            <w:rStyle w:val="Hyperlink"/>
            <w:noProof/>
          </w:rPr>
          <w:t>Лицензиране на Онлайн услугите</w:t>
        </w:r>
        <w:r>
          <w:rPr>
            <w:noProof/>
            <w:webHidden/>
          </w:rPr>
          <w:tab/>
        </w:r>
        <w:r>
          <w:rPr>
            <w:noProof/>
            <w:webHidden/>
          </w:rPr>
          <w:fldChar w:fldCharType="begin"/>
        </w:r>
        <w:r>
          <w:rPr>
            <w:noProof/>
            <w:webHidden/>
          </w:rPr>
          <w:instrText xml:space="preserve"> PAGEREF _Toc523216484 \h </w:instrText>
        </w:r>
        <w:r>
          <w:rPr>
            <w:noProof/>
            <w:webHidden/>
          </w:rPr>
        </w:r>
        <w:r>
          <w:rPr>
            <w:noProof/>
            <w:webHidden/>
          </w:rPr>
          <w:fldChar w:fldCharType="separate"/>
        </w:r>
        <w:r>
          <w:rPr>
            <w:noProof/>
            <w:webHidden/>
          </w:rPr>
          <w:t>6</w:t>
        </w:r>
        <w:r>
          <w:rPr>
            <w:noProof/>
            <w:webHidden/>
          </w:rPr>
          <w:fldChar w:fldCharType="end"/>
        </w:r>
      </w:hyperlink>
    </w:p>
    <w:p w14:paraId="1CB2341A" w14:textId="739BDEEC" w:rsidR="00AC2077" w:rsidRDefault="00AC2077">
      <w:pPr>
        <w:pStyle w:val="TOC5"/>
        <w:tabs>
          <w:tab w:val="right" w:leader="dot" w:pos="5030"/>
        </w:tabs>
        <w:rPr>
          <w:rFonts w:eastAsiaTheme="minorEastAsia"/>
          <w:noProof/>
          <w:sz w:val="22"/>
          <w:lang w:val="en-US" w:eastAsia="en-US" w:bidi="ar-SA"/>
        </w:rPr>
      </w:pPr>
      <w:hyperlink w:anchor="_Toc523216485" w:history="1">
        <w:r w:rsidRPr="00E446E0">
          <w:rPr>
            <w:rStyle w:val="Hyperlink"/>
            <w:noProof/>
          </w:rPr>
          <w:t>Използване на Онлайн услугите</w:t>
        </w:r>
        <w:r>
          <w:rPr>
            <w:noProof/>
            <w:webHidden/>
          </w:rPr>
          <w:tab/>
        </w:r>
        <w:r>
          <w:rPr>
            <w:noProof/>
            <w:webHidden/>
          </w:rPr>
          <w:fldChar w:fldCharType="begin"/>
        </w:r>
        <w:r>
          <w:rPr>
            <w:noProof/>
            <w:webHidden/>
          </w:rPr>
          <w:instrText xml:space="preserve"> PAGEREF _Toc523216485 \h </w:instrText>
        </w:r>
        <w:r>
          <w:rPr>
            <w:noProof/>
            <w:webHidden/>
          </w:rPr>
        </w:r>
        <w:r>
          <w:rPr>
            <w:noProof/>
            <w:webHidden/>
          </w:rPr>
          <w:fldChar w:fldCharType="separate"/>
        </w:r>
        <w:r>
          <w:rPr>
            <w:noProof/>
            <w:webHidden/>
          </w:rPr>
          <w:t>6</w:t>
        </w:r>
        <w:r>
          <w:rPr>
            <w:noProof/>
            <w:webHidden/>
          </w:rPr>
          <w:fldChar w:fldCharType="end"/>
        </w:r>
      </w:hyperlink>
    </w:p>
    <w:p w14:paraId="7B859C17" w14:textId="0DAF89BF" w:rsidR="00AC2077" w:rsidRDefault="00AC2077">
      <w:pPr>
        <w:pStyle w:val="TOC5"/>
        <w:tabs>
          <w:tab w:val="right" w:leader="dot" w:pos="5030"/>
        </w:tabs>
        <w:rPr>
          <w:rFonts w:eastAsiaTheme="minorEastAsia"/>
          <w:noProof/>
          <w:sz w:val="22"/>
          <w:lang w:val="en-US" w:eastAsia="en-US" w:bidi="ar-SA"/>
        </w:rPr>
      </w:pPr>
      <w:hyperlink w:anchor="_Toc523216486" w:history="1">
        <w:r w:rsidRPr="00E446E0">
          <w:rPr>
            <w:rStyle w:val="Hyperlink"/>
            <w:noProof/>
          </w:rPr>
          <w:t>Използване на софтуера с Онлайн услугата</w:t>
        </w:r>
        <w:r>
          <w:rPr>
            <w:noProof/>
            <w:webHidden/>
          </w:rPr>
          <w:tab/>
        </w:r>
        <w:r>
          <w:rPr>
            <w:noProof/>
            <w:webHidden/>
          </w:rPr>
          <w:fldChar w:fldCharType="begin"/>
        </w:r>
        <w:r>
          <w:rPr>
            <w:noProof/>
            <w:webHidden/>
          </w:rPr>
          <w:instrText xml:space="preserve"> PAGEREF _Toc523216486 \h </w:instrText>
        </w:r>
        <w:r>
          <w:rPr>
            <w:noProof/>
            <w:webHidden/>
          </w:rPr>
        </w:r>
        <w:r>
          <w:rPr>
            <w:noProof/>
            <w:webHidden/>
          </w:rPr>
          <w:fldChar w:fldCharType="separate"/>
        </w:r>
        <w:r>
          <w:rPr>
            <w:noProof/>
            <w:webHidden/>
          </w:rPr>
          <w:t>6</w:t>
        </w:r>
        <w:r>
          <w:rPr>
            <w:noProof/>
            <w:webHidden/>
          </w:rPr>
          <w:fldChar w:fldCharType="end"/>
        </w:r>
      </w:hyperlink>
    </w:p>
    <w:p w14:paraId="4FC2059B" w14:textId="61DE1AD3" w:rsidR="00AC2077" w:rsidRDefault="00AC2077">
      <w:pPr>
        <w:pStyle w:val="TOC5"/>
        <w:tabs>
          <w:tab w:val="right" w:leader="dot" w:pos="5030"/>
        </w:tabs>
        <w:rPr>
          <w:rFonts w:eastAsiaTheme="minorEastAsia"/>
          <w:noProof/>
          <w:sz w:val="22"/>
          <w:lang w:val="en-US" w:eastAsia="en-US" w:bidi="ar-SA"/>
        </w:rPr>
      </w:pPr>
      <w:hyperlink w:anchor="_Toc523216487" w:history="1">
        <w:r w:rsidRPr="00E446E0">
          <w:rPr>
            <w:rStyle w:val="Hyperlink"/>
            <w:noProof/>
          </w:rPr>
          <w:t>Технически ограничения</w:t>
        </w:r>
        <w:r>
          <w:rPr>
            <w:noProof/>
            <w:webHidden/>
          </w:rPr>
          <w:tab/>
        </w:r>
        <w:r>
          <w:rPr>
            <w:noProof/>
            <w:webHidden/>
          </w:rPr>
          <w:fldChar w:fldCharType="begin"/>
        </w:r>
        <w:r>
          <w:rPr>
            <w:noProof/>
            <w:webHidden/>
          </w:rPr>
          <w:instrText xml:space="preserve"> PAGEREF _Toc523216487 \h </w:instrText>
        </w:r>
        <w:r>
          <w:rPr>
            <w:noProof/>
            <w:webHidden/>
          </w:rPr>
        </w:r>
        <w:r>
          <w:rPr>
            <w:noProof/>
            <w:webHidden/>
          </w:rPr>
          <w:fldChar w:fldCharType="separate"/>
        </w:r>
        <w:r>
          <w:rPr>
            <w:noProof/>
            <w:webHidden/>
          </w:rPr>
          <w:t>7</w:t>
        </w:r>
        <w:r>
          <w:rPr>
            <w:noProof/>
            <w:webHidden/>
          </w:rPr>
          <w:fldChar w:fldCharType="end"/>
        </w:r>
      </w:hyperlink>
    </w:p>
    <w:p w14:paraId="615DF0D6" w14:textId="08AE5D61" w:rsidR="00AC2077" w:rsidRDefault="00AC2077">
      <w:pPr>
        <w:pStyle w:val="TOC5"/>
        <w:tabs>
          <w:tab w:val="right" w:leader="dot" w:pos="5030"/>
        </w:tabs>
        <w:rPr>
          <w:rFonts w:eastAsiaTheme="minorEastAsia"/>
          <w:noProof/>
          <w:sz w:val="22"/>
          <w:lang w:val="en-US" w:eastAsia="en-US" w:bidi="ar-SA"/>
        </w:rPr>
      </w:pPr>
      <w:hyperlink w:anchor="_Toc523216488" w:history="1">
        <w:r w:rsidRPr="00E446E0">
          <w:rPr>
            <w:rStyle w:val="Hyperlink"/>
            <w:noProof/>
          </w:rPr>
          <w:t>Услуги за внос/износ</w:t>
        </w:r>
        <w:r>
          <w:rPr>
            <w:noProof/>
            <w:webHidden/>
          </w:rPr>
          <w:tab/>
        </w:r>
        <w:r>
          <w:rPr>
            <w:noProof/>
            <w:webHidden/>
          </w:rPr>
          <w:fldChar w:fldCharType="begin"/>
        </w:r>
        <w:r>
          <w:rPr>
            <w:noProof/>
            <w:webHidden/>
          </w:rPr>
          <w:instrText xml:space="preserve"> PAGEREF _Toc523216488 \h </w:instrText>
        </w:r>
        <w:r>
          <w:rPr>
            <w:noProof/>
            <w:webHidden/>
          </w:rPr>
        </w:r>
        <w:r>
          <w:rPr>
            <w:noProof/>
            <w:webHidden/>
          </w:rPr>
          <w:fldChar w:fldCharType="separate"/>
        </w:r>
        <w:r>
          <w:rPr>
            <w:noProof/>
            <w:webHidden/>
          </w:rPr>
          <w:t>7</w:t>
        </w:r>
        <w:r>
          <w:rPr>
            <w:noProof/>
            <w:webHidden/>
          </w:rPr>
          <w:fldChar w:fldCharType="end"/>
        </w:r>
      </w:hyperlink>
    </w:p>
    <w:p w14:paraId="6BED204D" w14:textId="4CADCABD" w:rsidR="00AC2077" w:rsidRDefault="00AC2077">
      <w:pPr>
        <w:pStyle w:val="TOC5"/>
        <w:tabs>
          <w:tab w:val="right" w:leader="dot" w:pos="5030"/>
        </w:tabs>
        <w:rPr>
          <w:rFonts w:eastAsiaTheme="minorEastAsia"/>
          <w:noProof/>
          <w:sz w:val="22"/>
          <w:lang w:val="en-US" w:eastAsia="en-US" w:bidi="ar-SA"/>
        </w:rPr>
      </w:pPr>
      <w:hyperlink w:anchor="_Toc523216489" w:history="1">
        <w:r w:rsidRPr="00E446E0">
          <w:rPr>
            <w:rStyle w:val="Hyperlink"/>
            <w:noProof/>
          </w:rPr>
          <w:t>Компоненти на шрифтове</w:t>
        </w:r>
        <w:r>
          <w:rPr>
            <w:noProof/>
            <w:webHidden/>
          </w:rPr>
          <w:tab/>
        </w:r>
        <w:r>
          <w:rPr>
            <w:noProof/>
            <w:webHidden/>
          </w:rPr>
          <w:fldChar w:fldCharType="begin"/>
        </w:r>
        <w:r>
          <w:rPr>
            <w:noProof/>
            <w:webHidden/>
          </w:rPr>
          <w:instrText xml:space="preserve"> PAGEREF _Toc523216489 \h </w:instrText>
        </w:r>
        <w:r>
          <w:rPr>
            <w:noProof/>
            <w:webHidden/>
          </w:rPr>
        </w:r>
        <w:r>
          <w:rPr>
            <w:noProof/>
            <w:webHidden/>
          </w:rPr>
          <w:fldChar w:fldCharType="separate"/>
        </w:r>
        <w:r>
          <w:rPr>
            <w:noProof/>
            <w:webHidden/>
          </w:rPr>
          <w:t>7</w:t>
        </w:r>
        <w:r>
          <w:rPr>
            <w:noProof/>
            <w:webHidden/>
          </w:rPr>
          <w:fldChar w:fldCharType="end"/>
        </w:r>
      </w:hyperlink>
    </w:p>
    <w:p w14:paraId="02FD0CA8" w14:textId="4E4FD928" w:rsidR="00AC2077" w:rsidRDefault="00AC2077">
      <w:pPr>
        <w:pStyle w:val="TOC5"/>
        <w:tabs>
          <w:tab w:val="right" w:leader="dot" w:pos="5030"/>
        </w:tabs>
        <w:rPr>
          <w:rFonts w:eastAsiaTheme="minorEastAsia"/>
          <w:noProof/>
          <w:sz w:val="22"/>
          <w:lang w:val="en-US" w:eastAsia="en-US" w:bidi="ar-SA"/>
        </w:rPr>
      </w:pPr>
      <w:hyperlink w:anchor="_Toc523216490" w:history="1">
        <w:r w:rsidRPr="00E446E0">
          <w:rPr>
            <w:rStyle w:val="Hyperlink"/>
            <w:noProof/>
          </w:rPr>
          <w:t>Промени и наличност на Онлайн услугите</w:t>
        </w:r>
        <w:r>
          <w:rPr>
            <w:noProof/>
            <w:webHidden/>
          </w:rPr>
          <w:tab/>
        </w:r>
        <w:r>
          <w:rPr>
            <w:noProof/>
            <w:webHidden/>
          </w:rPr>
          <w:fldChar w:fldCharType="begin"/>
        </w:r>
        <w:r>
          <w:rPr>
            <w:noProof/>
            <w:webHidden/>
          </w:rPr>
          <w:instrText xml:space="preserve"> PAGEREF _Toc523216490 \h </w:instrText>
        </w:r>
        <w:r>
          <w:rPr>
            <w:noProof/>
            <w:webHidden/>
          </w:rPr>
        </w:r>
        <w:r>
          <w:rPr>
            <w:noProof/>
            <w:webHidden/>
          </w:rPr>
          <w:fldChar w:fldCharType="separate"/>
        </w:r>
        <w:r>
          <w:rPr>
            <w:noProof/>
            <w:webHidden/>
          </w:rPr>
          <w:t>7</w:t>
        </w:r>
        <w:r>
          <w:rPr>
            <w:noProof/>
            <w:webHidden/>
          </w:rPr>
          <w:fldChar w:fldCharType="end"/>
        </w:r>
      </w:hyperlink>
    </w:p>
    <w:p w14:paraId="40DB450D" w14:textId="4506EEEC" w:rsidR="00AC2077" w:rsidRDefault="00AC2077">
      <w:pPr>
        <w:pStyle w:val="TOC5"/>
        <w:tabs>
          <w:tab w:val="right" w:leader="dot" w:pos="5030"/>
        </w:tabs>
        <w:rPr>
          <w:rFonts w:eastAsiaTheme="minorEastAsia"/>
          <w:noProof/>
          <w:sz w:val="22"/>
          <w:lang w:val="en-US" w:eastAsia="en-US" w:bidi="ar-SA"/>
        </w:rPr>
      </w:pPr>
      <w:hyperlink w:anchor="_Toc523216491" w:history="1">
        <w:r w:rsidRPr="00E446E0">
          <w:rPr>
            <w:rStyle w:val="Hyperlink"/>
            <w:noProof/>
          </w:rPr>
          <w:t>Съответствие със законите</w:t>
        </w:r>
        <w:r>
          <w:rPr>
            <w:noProof/>
            <w:webHidden/>
          </w:rPr>
          <w:tab/>
        </w:r>
        <w:r>
          <w:rPr>
            <w:noProof/>
            <w:webHidden/>
          </w:rPr>
          <w:fldChar w:fldCharType="begin"/>
        </w:r>
        <w:r>
          <w:rPr>
            <w:noProof/>
            <w:webHidden/>
          </w:rPr>
          <w:instrText xml:space="preserve"> PAGEREF _Toc523216491 \h </w:instrText>
        </w:r>
        <w:r>
          <w:rPr>
            <w:noProof/>
            <w:webHidden/>
          </w:rPr>
        </w:r>
        <w:r>
          <w:rPr>
            <w:noProof/>
            <w:webHidden/>
          </w:rPr>
          <w:fldChar w:fldCharType="separate"/>
        </w:r>
        <w:r>
          <w:rPr>
            <w:noProof/>
            <w:webHidden/>
          </w:rPr>
          <w:t>7</w:t>
        </w:r>
        <w:r>
          <w:rPr>
            <w:noProof/>
            <w:webHidden/>
          </w:rPr>
          <w:fldChar w:fldCharType="end"/>
        </w:r>
      </w:hyperlink>
    </w:p>
    <w:p w14:paraId="36F4CA29" w14:textId="7540E03D" w:rsidR="00AC2077" w:rsidRDefault="00AC2077">
      <w:pPr>
        <w:pStyle w:val="TOC5"/>
        <w:tabs>
          <w:tab w:val="right" w:leader="dot" w:pos="5030"/>
        </w:tabs>
        <w:rPr>
          <w:rFonts w:eastAsiaTheme="minorEastAsia"/>
          <w:noProof/>
          <w:sz w:val="22"/>
          <w:lang w:val="en-US" w:eastAsia="en-US" w:bidi="ar-SA"/>
        </w:rPr>
      </w:pPr>
      <w:hyperlink w:anchor="_Toc523216492" w:history="1">
        <w:r w:rsidRPr="00E446E0">
          <w:rPr>
            <w:rStyle w:val="Hyperlink"/>
            <w:noProof/>
          </w:rPr>
          <w:t>Други</w:t>
        </w:r>
        <w:r>
          <w:rPr>
            <w:noProof/>
            <w:webHidden/>
          </w:rPr>
          <w:tab/>
        </w:r>
        <w:r>
          <w:rPr>
            <w:noProof/>
            <w:webHidden/>
          </w:rPr>
          <w:fldChar w:fldCharType="begin"/>
        </w:r>
        <w:r>
          <w:rPr>
            <w:noProof/>
            <w:webHidden/>
          </w:rPr>
          <w:instrText xml:space="preserve"> PAGEREF _Toc523216492 \h </w:instrText>
        </w:r>
        <w:r>
          <w:rPr>
            <w:noProof/>
            <w:webHidden/>
          </w:rPr>
        </w:r>
        <w:r>
          <w:rPr>
            <w:noProof/>
            <w:webHidden/>
          </w:rPr>
          <w:fldChar w:fldCharType="separate"/>
        </w:r>
        <w:r>
          <w:rPr>
            <w:noProof/>
            <w:webHidden/>
          </w:rPr>
          <w:t>8</w:t>
        </w:r>
        <w:r>
          <w:rPr>
            <w:noProof/>
            <w:webHidden/>
          </w:rPr>
          <w:fldChar w:fldCharType="end"/>
        </w:r>
      </w:hyperlink>
    </w:p>
    <w:p w14:paraId="67FC477B" w14:textId="4CBED519" w:rsidR="00AC2077" w:rsidRDefault="00AC2077">
      <w:pPr>
        <w:pStyle w:val="TOC1"/>
        <w:tabs>
          <w:tab w:val="right" w:leader="dot" w:pos="5030"/>
        </w:tabs>
        <w:rPr>
          <w:rFonts w:eastAsiaTheme="minorEastAsia"/>
          <w:b w:val="0"/>
          <w:caps w:val="0"/>
          <w:noProof/>
          <w:sz w:val="22"/>
          <w:lang w:val="en-US" w:eastAsia="en-US" w:bidi="ar-SA"/>
        </w:rPr>
      </w:pPr>
      <w:hyperlink w:anchor="_Toc523216493" w:history="1">
        <w:r w:rsidRPr="00E446E0">
          <w:rPr>
            <w:rStyle w:val="Hyperlink"/>
            <w:noProof/>
          </w:rPr>
          <w:t>Условия за защита на данните</w:t>
        </w:r>
        <w:r>
          <w:rPr>
            <w:noProof/>
            <w:webHidden/>
          </w:rPr>
          <w:tab/>
        </w:r>
        <w:r>
          <w:rPr>
            <w:noProof/>
            <w:webHidden/>
          </w:rPr>
          <w:fldChar w:fldCharType="begin"/>
        </w:r>
        <w:r>
          <w:rPr>
            <w:noProof/>
            <w:webHidden/>
          </w:rPr>
          <w:instrText xml:space="preserve"> PAGEREF _Toc523216493 \h </w:instrText>
        </w:r>
        <w:r>
          <w:rPr>
            <w:noProof/>
            <w:webHidden/>
          </w:rPr>
        </w:r>
        <w:r>
          <w:rPr>
            <w:noProof/>
            <w:webHidden/>
          </w:rPr>
          <w:fldChar w:fldCharType="separate"/>
        </w:r>
        <w:r>
          <w:rPr>
            <w:noProof/>
            <w:webHidden/>
          </w:rPr>
          <w:t>9</w:t>
        </w:r>
        <w:r>
          <w:rPr>
            <w:noProof/>
            <w:webHidden/>
          </w:rPr>
          <w:fldChar w:fldCharType="end"/>
        </w:r>
      </w:hyperlink>
    </w:p>
    <w:p w14:paraId="544F298D" w14:textId="2263E2F5" w:rsidR="00AC2077" w:rsidRDefault="00AC2077">
      <w:pPr>
        <w:pStyle w:val="TOC5"/>
        <w:tabs>
          <w:tab w:val="right" w:leader="dot" w:pos="5030"/>
        </w:tabs>
        <w:rPr>
          <w:rFonts w:eastAsiaTheme="minorEastAsia"/>
          <w:noProof/>
          <w:sz w:val="22"/>
          <w:lang w:val="en-US" w:eastAsia="en-US" w:bidi="ar-SA"/>
        </w:rPr>
      </w:pPr>
      <w:hyperlink w:anchor="_Toc523216494" w:history="1">
        <w:r w:rsidRPr="00E446E0">
          <w:rPr>
            <w:rStyle w:val="Hyperlink"/>
            <w:noProof/>
          </w:rPr>
          <w:t>Обсег</w:t>
        </w:r>
        <w:r>
          <w:rPr>
            <w:noProof/>
            <w:webHidden/>
          </w:rPr>
          <w:tab/>
        </w:r>
        <w:r>
          <w:rPr>
            <w:noProof/>
            <w:webHidden/>
          </w:rPr>
          <w:fldChar w:fldCharType="begin"/>
        </w:r>
        <w:r>
          <w:rPr>
            <w:noProof/>
            <w:webHidden/>
          </w:rPr>
          <w:instrText xml:space="preserve"> PAGEREF _Toc523216494 \h </w:instrText>
        </w:r>
        <w:r>
          <w:rPr>
            <w:noProof/>
            <w:webHidden/>
          </w:rPr>
        </w:r>
        <w:r>
          <w:rPr>
            <w:noProof/>
            <w:webHidden/>
          </w:rPr>
          <w:fldChar w:fldCharType="separate"/>
        </w:r>
        <w:r>
          <w:rPr>
            <w:noProof/>
            <w:webHidden/>
          </w:rPr>
          <w:t>9</w:t>
        </w:r>
        <w:r>
          <w:rPr>
            <w:noProof/>
            <w:webHidden/>
          </w:rPr>
          <w:fldChar w:fldCharType="end"/>
        </w:r>
      </w:hyperlink>
    </w:p>
    <w:p w14:paraId="7BF9E754" w14:textId="72564FBA" w:rsidR="00AC2077" w:rsidRDefault="00AC2077">
      <w:pPr>
        <w:pStyle w:val="TOC5"/>
        <w:tabs>
          <w:tab w:val="right" w:leader="dot" w:pos="5030"/>
        </w:tabs>
        <w:rPr>
          <w:rFonts w:eastAsiaTheme="minorEastAsia"/>
          <w:noProof/>
          <w:sz w:val="22"/>
          <w:lang w:val="en-US" w:eastAsia="en-US" w:bidi="ar-SA"/>
        </w:rPr>
      </w:pPr>
      <w:hyperlink w:anchor="_Toc523216495" w:history="1">
        <w:r w:rsidRPr="00E446E0">
          <w:rPr>
            <w:rStyle w:val="Hyperlink"/>
            <w:noProof/>
          </w:rPr>
          <w:t>Обработване на Клиентски данни; собственост</w:t>
        </w:r>
        <w:r>
          <w:rPr>
            <w:noProof/>
            <w:webHidden/>
          </w:rPr>
          <w:tab/>
        </w:r>
        <w:r>
          <w:rPr>
            <w:noProof/>
            <w:webHidden/>
          </w:rPr>
          <w:fldChar w:fldCharType="begin"/>
        </w:r>
        <w:r>
          <w:rPr>
            <w:noProof/>
            <w:webHidden/>
          </w:rPr>
          <w:instrText xml:space="preserve"> PAGEREF _Toc523216495 \h </w:instrText>
        </w:r>
        <w:r>
          <w:rPr>
            <w:noProof/>
            <w:webHidden/>
          </w:rPr>
        </w:r>
        <w:r>
          <w:rPr>
            <w:noProof/>
            <w:webHidden/>
          </w:rPr>
          <w:fldChar w:fldCharType="separate"/>
        </w:r>
        <w:r>
          <w:rPr>
            <w:noProof/>
            <w:webHidden/>
          </w:rPr>
          <w:t>9</w:t>
        </w:r>
        <w:r>
          <w:rPr>
            <w:noProof/>
            <w:webHidden/>
          </w:rPr>
          <w:fldChar w:fldCharType="end"/>
        </w:r>
      </w:hyperlink>
    </w:p>
    <w:p w14:paraId="3D2C6AF1" w14:textId="6F1E537F" w:rsidR="00AC2077" w:rsidRDefault="00AC2077">
      <w:pPr>
        <w:pStyle w:val="TOC5"/>
        <w:tabs>
          <w:tab w:val="right" w:leader="dot" w:pos="5030"/>
        </w:tabs>
        <w:rPr>
          <w:rFonts w:eastAsiaTheme="minorEastAsia"/>
          <w:noProof/>
          <w:sz w:val="22"/>
          <w:lang w:val="en-US" w:eastAsia="en-US" w:bidi="ar-SA"/>
        </w:rPr>
      </w:pPr>
      <w:hyperlink w:anchor="_Toc523216496" w:history="1">
        <w:r w:rsidRPr="00E446E0">
          <w:rPr>
            <w:rStyle w:val="Hyperlink"/>
            <w:noProof/>
          </w:rPr>
          <w:t>Разкриване на Клиентски данни</w:t>
        </w:r>
        <w:r>
          <w:rPr>
            <w:noProof/>
            <w:webHidden/>
          </w:rPr>
          <w:tab/>
        </w:r>
        <w:r>
          <w:rPr>
            <w:noProof/>
            <w:webHidden/>
          </w:rPr>
          <w:fldChar w:fldCharType="begin"/>
        </w:r>
        <w:r>
          <w:rPr>
            <w:noProof/>
            <w:webHidden/>
          </w:rPr>
          <w:instrText xml:space="preserve"> PAGEREF _Toc523216496 \h </w:instrText>
        </w:r>
        <w:r>
          <w:rPr>
            <w:noProof/>
            <w:webHidden/>
          </w:rPr>
        </w:r>
        <w:r>
          <w:rPr>
            <w:noProof/>
            <w:webHidden/>
          </w:rPr>
          <w:fldChar w:fldCharType="separate"/>
        </w:r>
        <w:r>
          <w:rPr>
            <w:noProof/>
            <w:webHidden/>
          </w:rPr>
          <w:t>9</w:t>
        </w:r>
        <w:r>
          <w:rPr>
            <w:noProof/>
            <w:webHidden/>
          </w:rPr>
          <w:fldChar w:fldCharType="end"/>
        </w:r>
      </w:hyperlink>
    </w:p>
    <w:p w14:paraId="6C0F68E7" w14:textId="029991DA" w:rsidR="00AC2077" w:rsidRDefault="00AC2077">
      <w:pPr>
        <w:pStyle w:val="TOC5"/>
        <w:tabs>
          <w:tab w:val="right" w:leader="dot" w:pos="5030"/>
        </w:tabs>
        <w:rPr>
          <w:rFonts w:eastAsiaTheme="minorEastAsia"/>
          <w:noProof/>
          <w:sz w:val="22"/>
          <w:lang w:val="en-US" w:eastAsia="en-US" w:bidi="ar-SA"/>
        </w:rPr>
      </w:pPr>
      <w:hyperlink w:anchor="_Toc523216497" w:history="1">
        <w:r w:rsidRPr="00E446E0">
          <w:rPr>
            <w:rStyle w:val="Hyperlink"/>
            <w:noProof/>
          </w:rPr>
          <w:t>Обработване на Лични данни; ОРЗД</w:t>
        </w:r>
        <w:r>
          <w:rPr>
            <w:noProof/>
            <w:webHidden/>
          </w:rPr>
          <w:tab/>
        </w:r>
        <w:r>
          <w:rPr>
            <w:noProof/>
            <w:webHidden/>
          </w:rPr>
          <w:fldChar w:fldCharType="begin"/>
        </w:r>
        <w:r>
          <w:rPr>
            <w:noProof/>
            <w:webHidden/>
          </w:rPr>
          <w:instrText xml:space="preserve"> PAGEREF _Toc523216497 \h </w:instrText>
        </w:r>
        <w:r>
          <w:rPr>
            <w:noProof/>
            <w:webHidden/>
          </w:rPr>
        </w:r>
        <w:r>
          <w:rPr>
            <w:noProof/>
            <w:webHidden/>
          </w:rPr>
          <w:fldChar w:fldCharType="separate"/>
        </w:r>
        <w:r>
          <w:rPr>
            <w:noProof/>
            <w:webHidden/>
          </w:rPr>
          <w:t>10</w:t>
        </w:r>
        <w:r>
          <w:rPr>
            <w:noProof/>
            <w:webHidden/>
          </w:rPr>
          <w:fldChar w:fldCharType="end"/>
        </w:r>
      </w:hyperlink>
    </w:p>
    <w:p w14:paraId="26385F74" w14:textId="6F52F2DA" w:rsidR="00AC2077" w:rsidRDefault="00AC2077">
      <w:pPr>
        <w:pStyle w:val="TOC5"/>
        <w:tabs>
          <w:tab w:val="right" w:leader="dot" w:pos="5030"/>
        </w:tabs>
        <w:rPr>
          <w:rFonts w:eastAsiaTheme="minorEastAsia"/>
          <w:noProof/>
          <w:sz w:val="22"/>
          <w:lang w:val="en-US" w:eastAsia="en-US" w:bidi="ar-SA"/>
        </w:rPr>
      </w:pPr>
      <w:hyperlink w:anchor="_Toc523216498" w:history="1">
        <w:r w:rsidRPr="00E446E0">
          <w:rPr>
            <w:rStyle w:val="Hyperlink"/>
            <w:noProof/>
          </w:rPr>
          <w:t>Защита на данните</w:t>
        </w:r>
        <w:r>
          <w:rPr>
            <w:noProof/>
            <w:webHidden/>
          </w:rPr>
          <w:tab/>
        </w:r>
        <w:r>
          <w:rPr>
            <w:noProof/>
            <w:webHidden/>
          </w:rPr>
          <w:fldChar w:fldCharType="begin"/>
        </w:r>
        <w:r>
          <w:rPr>
            <w:noProof/>
            <w:webHidden/>
          </w:rPr>
          <w:instrText xml:space="preserve"> PAGEREF _Toc523216498 \h </w:instrText>
        </w:r>
        <w:r>
          <w:rPr>
            <w:noProof/>
            <w:webHidden/>
          </w:rPr>
        </w:r>
        <w:r>
          <w:rPr>
            <w:noProof/>
            <w:webHidden/>
          </w:rPr>
          <w:fldChar w:fldCharType="separate"/>
        </w:r>
        <w:r>
          <w:rPr>
            <w:noProof/>
            <w:webHidden/>
          </w:rPr>
          <w:t>10</w:t>
        </w:r>
        <w:r>
          <w:rPr>
            <w:noProof/>
            <w:webHidden/>
          </w:rPr>
          <w:fldChar w:fldCharType="end"/>
        </w:r>
      </w:hyperlink>
    </w:p>
    <w:p w14:paraId="5BB2B098" w14:textId="5845CA1C" w:rsidR="00AC2077" w:rsidRDefault="00AC2077">
      <w:pPr>
        <w:pStyle w:val="TOC5"/>
        <w:tabs>
          <w:tab w:val="right" w:leader="dot" w:pos="5030"/>
        </w:tabs>
        <w:rPr>
          <w:rFonts w:eastAsiaTheme="minorEastAsia"/>
          <w:noProof/>
          <w:sz w:val="22"/>
          <w:lang w:val="en-US" w:eastAsia="en-US" w:bidi="ar-SA"/>
        </w:rPr>
      </w:pPr>
      <w:hyperlink w:anchor="_Toc523216499" w:history="1">
        <w:r w:rsidRPr="00E446E0">
          <w:rPr>
            <w:rStyle w:val="Hyperlink"/>
            <w:noProof/>
          </w:rPr>
          <w:t>Уведомяване за пробив в защитата</w:t>
        </w:r>
        <w:r>
          <w:rPr>
            <w:noProof/>
            <w:webHidden/>
          </w:rPr>
          <w:tab/>
        </w:r>
        <w:r>
          <w:rPr>
            <w:noProof/>
            <w:webHidden/>
          </w:rPr>
          <w:fldChar w:fldCharType="begin"/>
        </w:r>
        <w:r>
          <w:rPr>
            <w:noProof/>
            <w:webHidden/>
          </w:rPr>
          <w:instrText xml:space="preserve"> PAGEREF _Toc523216499 \h </w:instrText>
        </w:r>
        <w:r>
          <w:rPr>
            <w:noProof/>
            <w:webHidden/>
          </w:rPr>
        </w:r>
        <w:r>
          <w:rPr>
            <w:noProof/>
            <w:webHidden/>
          </w:rPr>
          <w:fldChar w:fldCharType="separate"/>
        </w:r>
        <w:r>
          <w:rPr>
            <w:noProof/>
            <w:webHidden/>
          </w:rPr>
          <w:t>12</w:t>
        </w:r>
        <w:r>
          <w:rPr>
            <w:noProof/>
            <w:webHidden/>
          </w:rPr>
          <w:fldChar w:fldCharType="end"/>
        </w:r>
      </w:hyperlink>
    </w:p>
    <w:p w14:paraId="712D8DAF" w14:textId="14BA9671" w:rsidR="00AC2077" w:rsidRDefault="00AC2077">
      <w:pPr>
        <w:pStyle w:val="TOC5"/>
        <w:tabs>
          <w:tab w:val="right" w:leader="dot" w:pos="5030"/>
        </w:tabs>
        <w:rPr>
          <w:rFonts w:eastAsiaTheme="minorEastAsia"/>
          <w:noProof/>
          <w:sz w:val="22"/>
          <w:lang w:val="en-US" w:eastAsia="en-US" w:bidi="ar-SA"/>
        </w:rPr>
      </w:pPr>
      <w:hyperlink w:anchor="_Toc523216500" w:history="1">
        <w:r w:rsidRPr="00E446E0">
          <w:rPr>
            <w:rStyle w:val="Hyperlink"/>
            <w:noProof/>
          </w:rPr>
          <w:t>Прехвърляне и местоположение на данните</w:t>
        </w:r>
        <w:r>
          <w:rPr>
            <w:noProof/>
            <w:webHidden/>
          </w:rPr>
          <w:tab/>
        </w:r>
        <w:r>
          <w:rPr>
            <w:noProof/>
            <w:webHidden/>
          </w:rPr>
          <w:fldChar w:fldCharType="begin"/>
        </w:r>
        <w:r>
          <w:rPr>
            <w:noProof/>
            <w:webHidden/>
          </w:rPr>
          <w:instrText xml:space="preserve"> PAGEREF _Toc523216500 \h </w:instrText>
        </w:r>
        <w:r>
          <w:rPr>
            <w:noProof/>
            <w:webHidden/>
          </w:rPr>
        </w:r>
        <w:r>
          <w:rPr>
            <w:noProof/>
            <w:webHidden/>
          </w:rPr>
          <w:fldChar w:fldCharType="separate"/>
        </w:r>
        <w:r>
          <w:rPr>
            <w:noProof/>
            <w:webHidden/>
          </w:rPr>
          <w:t>12</w:t>
        </w:r>
        <w:r>
          <w:rPr>
            <w:noProof/>
            <w:webHidden/>
          </w:rPr>
          <w:fldChar w:fldCharType="end"/>
        </w:r>
      </w:hyperlink>
    </w:p>
    <w:p w14:paraId="7BA163F0" w14:textId="43383720" w:rsidR="00AC2077" w:rsidRDefault="00AC2077">
      <w:pPr>
        <w:pStyle w:val="TOC5"/>
        <w:tabs>
          <w:tab w:val="right" w:leader="dot" w:pos="5030"/>
        </w:tabs>
        <w:rPr>
          <w:rFonts w:eastAsiaTheme="minorEastAsia"/>
          <w:noProof/>
          <w:sz w:val="22"/>
          <w:lang w:val="en-US" w:eastAsia="en-US" w:bidi="ar-SA"/>
        </w:rPr>
      </w:pPr>
      <w:hyperlink w:anchor="_Toc523216501" w:history="1">
        <w:r w:rsidRPr="00E446E0">
          <w:rPr>
            <w:rStyle w:val="Hyperlink"/>
            <w:noProof/>
          </w:rPr>
          <w:t>Съхранение и изтриване на данните</w:t>
        </w:r>
        <w:r>
          <w:rPr>
            <w:noProof/>
            <w:webHidden/>
          </w:rPr>
          <w:tab/>
        </w:r>
        <w:r>
          <w:rPr>
            <w:noProof/>
            <w:webHidden/>
          </w:rPr>
          <w:fldChar w:fldCharType="begin"/>
        </w:r>
        <w:r>
          <w:rPr>
            <w:noProof/>
            <w:webHidden/>
          </w:rPr>
          <w:instrText xml:space="preserve"> PAGEREF _Toc523216501 \h </w:instrText>
        </w:r>
        <w:r>
          <w:rPr>
            <w:noProof/>
            <w:webHidden/>
          </w:rPr>
        </w:r>
        <w:r>
          <w:rPr>
            <w:noProof/>
            <w:webHidden/>
          </w:rPr>
          <w:fldChar w:fldCharType="separate"/>
        </w:r>
        <w:r>
          <w:rPr>
            <w:noProof/>
            <w:webHidden/>
          </w:rPr>
          <w:t>13</w:t>
        </w:r>
        <w:r>
          <w:rPr>
            <w:noProof/>
            <w:webHidden/>
          </w:rPr>
          <w:fldChar w:fldCharType="end"/>
        </w:r>
      </w:hyperlink>
    </w:p>
    <w:p w14:paraId="7983E7A5" w14:textId="6DE19E48" w:rsidR="00AC2077" w:rsidRDefault="00AC2077">
      <w:pPr>
        <w:pStyle w:val="TOC5"/>
        <w:tabs>
          <w:tab w:val="right" w:leader="dot" w:pos="5030"/>
        </w:tabs>
        <w:rPr>
          <w:rFonts w:eastAsiaTheme="minorEastAsia"/>
          <w:noProof/>
          <w:sz w:val="22"/>
          <w:lang w:val="en-US" w:eastAsia="en-US" w:bidi="ar-SA"/>
        </w:rPr>
      </w:pPr>
      <w:hyperlink w:anchor="_Toc523216502" w:history="1">
        <w:r w:rsidRPr="00E446E0">
          <w:rPr>
            <w:rStyle w:val="Hyperlink"/>
            <w:noProof/>
          </w:rPr>
          <w:t>Ангажимент за поверителност на лицето, обработващо данните</w:t>
        </w:r>
        <w:r>
          <w:rPr>
            <w:noProof/>
            <w:webHidden/>
          </w:rPr>
          <w:tab/>
        </w:r>
        <w:r>
          <w:rPr>
            <w:noProof/>
            <w:webHidden/>
          </w:rPr>
          <w:fldChar w:fldCharType="begin"/>
        </w:r>
        <w:r>
          <w:rPr>
            <w:noProof/>
            <w:webHidden/>
          </w:rPr>
          <w:instrText xml:space="preserve"> PAGEREF _Toc523216502 \h </w:instrText>
        </w:r>
        <w:r>
          <w:rPr>
            <w:noProof/>
            <w:webHidden/>
          </w:rPr>
        </w:r>
        <w:r>
          <w:rPr>
            <w:noProof/>
            <w:webHidden/>
          </w:rPr>
          <w:fldChar w:fldCharType="separate"/>
        </w:r>
        <w:r>
          <w:rPr>
            <w:noProof/>
            <w:webHidden/>
          </w:rPr>
          <w:t>13</w:t>
        </w:r>
        <w:r>
          <w:rPr>
            <w:noProof/>
            <w:webHidden/>
          </w:rPr>
          <w:fldChar w:fldCharType="end"/>
        </w:r>
      </w:hyperlink>
    </w:p>
    <w:p w14:paraId="545A8FB7" w14:textId="1B6274F6" w:rsidR="00AC2077" w:rsidRDefault="00AC2077">
      <w:pPr>
        <w:pStyle w:val="TOC5"/>
        <w:tabs>
          <w:tab w:val="right" w:leader="dot" w:pos="5030"/>
        </w:tabs>
        <w:rPr>
          <w:rFonts w:eastAsiaTheme="minorEastAsia"/>
          <w:noProof/>
          <w:sz w:val="22"/>
          <w:lang w:val="en-US" w:eastAsia="en-US" w:bidi="ar-SA"/>
        </w:rPr>
      </w:pPr>
      <w:hyperlink w:anchor="_Toc523216503" w:history="1">
        <w:r w:rsidRPr="00E446E0">
          <w:rPr>
            <w:rStyle w:val="Hyperlink"/>
            <w:noProof/>
          </w:rPr>
          <w:t>Уведомления и мерки за контрол при използването на Подизпълнители</w:t>
        </w:r>
        <w:r>
          <w:rPr>
            <w:noProof/>
            <w:webHidden/>
          </w:rPr>
          <w:tab/>
        </w:r>
        <w:r>
          <w:rPr>
            <w:noProof/>
            <w:webHidden/>
          </w:rPr>
          <w:fldChar w:fldCharType="begin"/>
        </w:r>
        <w:r>
          <w:rPr>
            <w:noProof/>
            <w:webHidden/>
          </w:rPr>
          <w:instrText xml:space="preserve"> PAGEREF _Toc523216503 \h </w:instrText>
        </w:r>
        <w:r>
          <w:rPr>
            <w:noProof/>
            <w:webHidden/>
          </w:rPr>
        </w:r>
        <w:r>
          <w:rPr>
            <w:noProof/>
            <w:webHidden/>
          </w:rPr>
          <w:fldChar w:fldCharType="separate"/>
        </w:r>
        <w:r>
          <w:rPr>
            <w:noProof/>
            <w:webHidden/>
          </w:rPr>
          <w:t>13</w:t>
        </w:r>
        <w:r>
          <w:rPr>
            <w:noProof/>
            <w:webHidden/>
          </w:rPr>
          <w:fldChar w:fldCharType="end"/>
        </w:r>
      </w:hyperlink>
    </w:p>
    <w:p w14:paraId="3148332D" w14:textId="44FF6960" w:rsidR="00AC2077" w:rsidRDefault="00AC2077">
      <w:pPr>
        <w:pStyle w:val="TOC5"/>
        <w:tabs>
          <w:tab w:val="right" w:leader="dot" w:pos="5030"/>
        </w:tabs>
        <w:rPr>
          <w:rFonts w:eastAsiaTheme="minorEastAsia"/>
          <w:noProof/>
          <w:sz w:val="22"/>
          <w:lang w:val="en-US" w:eastAsia="en-US" w:bidi="ar-SA"/>
        </w:rPr>
      </w:pPr>
      <w:hyperlink w:anchor="_Toc523216504" w:history="1">
        <w:r w:rsidRPr="00E446E0">
          <w:rPr>
            <w:rStyle w:val="Hyperlink"/>
            <w:noProof/>
          </w:rPr>
          <w:t>Образователни институции</w:t>
        </w:r>
        <w:r>
          <w:rPr>
            <w:noProof/>
            <w:webHidden/>
          </w:rPr>
          <w:tab/>
        </w:r>
        <w:r>
          <w:rPr>
            <w:noProof/>
            <w:webHidden/>
          </w:rPr>
          <w:fldChar w:fldCharType="begin"/>
        </w:r>
        <w:r>
          <w:rPr>
            <w:noProof/>
            <w:webHidden/>
          </w:rPr>
          <w:instrText xml:space="preserve"> PAGEREF _Toc523216504 \h </w:instrText>
        </w:r>
        <w:r>
          <w:rPr>
            <w:noProof/>
            <w:webHidden/>
          </w:rPr>
        </w:r>
        <w:r>
          <w:rPr>
            <w:noProof/>
            <w:webHidden/>
          </w:rPr>
          <w:fldChar w:fldCharType="separate"/>
        </w:r>
        <w:r>
          <w:rPr>
            <w:noProof/>
            <w:webHidden/>
          </w:rPr>
          <w:t>14</w:t>
        </w:r>
        <w:r>
          <w:rPr>
            <w:noProof/>
            <w:webHidden/>
          </w:rPr>
          <w:fldChar w:fldCharType="end"/>
        </w:r>
      </w:hyperlink>
    </w:p>
    <w:p w14:paraId="39E01B11" w14:textId="58C316D3" w:rsidR="00AC2077" w:rsidRDefault="00AC2077">
      <w:pPr>
        <w:pStyle w:val="TOC5"/>
        <w:tabs>
          <w:tab w:val="right" w:leader="dot" w:pos="5030"/>
        </w:tabs>
        <w:rPr>
          <w:rFonts w:eastAsiaTheme="minorEastAsia"/>
          <w:noProof/>
          <w:sz w:val="22"/>
          <w:lang w:val="en-US" w:eastAsia="en-US" w:bidi="ar-SA"/>
        </w:rPr>
      </w:pPr>
      <w:hyperlink w:anchor="_Toc523216505" w:history="1">
        <w:r w:rsidRPr="00E446E0">
          <w:rPr>
            <w:rStyle w:val="Hyperlink"/>
            <w:noProof/>
          </w:rPr>
          <w:t>Бизнес сътрудник по HIPAA</w:t>
        </w:r>
        <w:r>
          <w:rPr>
            <w:noProof/>
            <w:webHidden/>
          </w:rPr>
          <w:tab/>
        </w:r>
        <w:r>
          <w:rPr>
            <w:noProof/>
            <w:webHidden/>
          </w:rPr>
          <w:fldChar w:fldCharType="begin"/>
        </w:r>
        <w:r>
          <w:rPr>
            <w:noProof/>
            <w:webHidden/>
          </w:rPr>
          <w:instrText xml:space="preserve"> PAGEREF _Toc523216505 \h </w:instrText>
        </w:r>
        <w:r>
          <w:rPr>
            <w:noProof/>
            <w:webHidden/>
          </w:rPr>
        </w:r>
        <w:r>
          <w:rPr>
            <w:noProof/>
            <w:webHidden/>
          </w:rPr>
          <w:fldChar w:fldCharType="separate"/>
        </w:r>
        <w:r>
          <w:rPr>
            <w:noProof/>
            <w:webHidden/>
          </w:rPr>
          <w:t>14</w:t>
        </w:r>
        <w:r>
          <w:rPr>
            <w:noProof/>
            <w:webHidden/>
          </w:rPr>
          <w:fldChar w:fldCharType="end"/>
        </w:r>
      </w:hyperlink>
    </w:p>
    <w:p w14:paraId="657B2D38" w14:textId="7CDAC20B" w:rsidR="00AC2077" w:rsidRDefault="00AC2077">
      <w:pPr>
        <w:pStyle w:val="TOC5"/>
        <w:tabs>
          <w:tab w:val="right" w:leader="dot" w:pos="5030"/>
        </w:tabs>
        <w:rPr>
          <w:rFonts w:eastAsiaTheme="minorEastAsia"/>
          <w:noProof/>
          <w:sz w:val="22"/>
          <w:lang w:val="en-US" w:eastAsia="en-US" w:bidi="ar-SA"/>
        </w:rPr>
      </w:pPr>
      <w:hyperlink w:anchor="_Toc523216506" w:history="1">
        <w:r w:rsidRPr="00E446E0">
          <w:rPr>
            <w:rStyle w:val="Hyperlink"/>
            <w:noProof/>
          </w:rPr>
          <w:t>Начини за връзка с Microsoft</w:t>
        </w:r>
        <w:r>
          <w:rPr>
            <w:noProof/>
            <w:webHidden/>
          </w:rPr>
          <w:tab/>
        </w:r>
        <w:r>
          <w:rPr>
            <w:noProof/>
            <w:webHidden/>
          </w:rPr>
          <w:fldChar w:fldCharType="begin"/>
        </w:r>
        <w:r>
          <w:rPr>
            <w:noProof/>
            <w:webHidden/>
          </w:rPr>
          <w:instrText xml:space="preserve"> PAGEREF _Toc523216506 \h </w:instrText>
        </w:r>
        <w:r>
          <w:rPr>
            <w:noProof/>
            <w:webHidden/>
          </w:rPr>
        </w:r>
        <w:r>
          <w:rPr>
            <w:noProof/>
            <w:webHidden/>
          </w:rPr>
          <w:fldChar w:fldCharType="separate"/>
        </w:r>
        <w:r>
          <w:rPr>
            <w:noProof/>
            <w:webHidden/>
          </w:rPr>
          <w:t>14</w:t>
        </w:r>
        <w:r>
          <w:rPr>
            <w:noProof/>
            <w:webHidden/>
          </w:rPr>
          <w:fldChar w:fldCharType="end"/>
        </w:r>
      </w:hyperlink>
    </w:p>
    <w:p w14:paraId="4182B993" w14:textId="08A1312A" w:rsidR="00AC2077" w:rsidRDefault="00AC2077">
      <w:pPr>
        <w:pStyle w:val="TOC1"/>
        <w:tabs>
          <w:tab w:val="right" w:leader="dot" w:pos="5030"/>
        </w:tabs>
        <w:rPr>
          <w:rFonts w:eastAsiaTheme="minorEastAsia"/>
          <w:b w:val="0"/>
          <w:caps w:val="0"/>
          <w:noProof/>
          <w:sz w:val="22"/>
          <w:lang w:val="en-US" w:eastAsia="en-US" w:bidi="ar-SA"/>
        </w:rPr>
      </w:pPr>
      <w:hyperlink w:anchor="_Toc523216507" w:history="1">
        <w:r w:rsidRPr="00E446E0">
          <w:rPr>
            <w:rStyle w:val="Hyperlink"/>
            <w:noProof/>
          </w:rPr>
          <w:t>Приложение A – Основни онлайн услуги</w:t>
        </w:r>
        <w:r>
          <w:rPr>
            <w:noProof/>
            <w:webHidden/>
          </w:rPr>
          <w:tab/>
        </w:r>
        <w:r>
          <w:rPr>
            <w:noProof/>
            <w:webHidden/>
          </w:rPr>
          <w:fldChar w:fldCharType="begin"/>
        </w:r>
        <w:r>
          <w:rPr>
            <w:noProof/>
            <w:webHidden/>
          </w:rPr>
          <w:instrText xml:space="preserve"> PAGEREF _Toc523216507 \h </w:instrText>
        </w:r>
        <w:r>
          <w:rPr>
            <w:noProof/>
            <w:webHidden/>
          </w:rPr>
        </w:r>
        <w:r>
          <w:rPr>
            <w:noProof/>
            <w:webHidden/>
          </w:rPr>
          <w:fldChar w:fldCharType="separate"/>
        </w:r>
        <w:r>
          <w:rPr>
            <w:noProof/>
            <w:webHidden/>
          </w:rPr>
          <w:t>15</w:t>
        </w:r>
        <w:r>
          <w:rPr>
            <w:noProof/>
            <w:webHidden/>
          </w:rPr>
          <w:fldChar w:fldCharType="end"/>
        </w:r>
      </w:hyperlink>
    </w:p>
    <w:p w14:paraId="4F161C63" w14:textId="3E28708E" w:rsidR="00AC2077" w:rsidRDefault="00AC2077">
      <w:pPr>
        <w:pStyle w:val="TOC1"/>
        <w:tabs>
          <w:tab w:val="right" w:leader="dot" w:pos="5030"/>
        </w:tabs>
        <w:rPr>
          <w:rFonts w:eastAsiaTheme="minorEastAsia"/>
          <w:b w:val="0"/>
          <w:caps w:val="0"/>
          <w:noProof/>
          <w:sz w:val="22"/>
          <w:lang w:val="en-US" w:eastAsia="en-US" w:bidi="ar-SA"/>
        </w:rPr>
      </w:pPr>
      <w:hyperlink w:anchor="_Toc523216508" w:history="1">
        <w:r w:rsidRPr="00E446E0">
          <w:rPr>
            <w:rStyle w:val="Hyperlink"/>
            <w:noProof/>
          </w:rPr>
          <w:t>Приложение B – Мерки за защита</w:t>
        </w:r>
        <w:r>
          <w:rPr>
            <w:noProof/>
            <w:webHidden/>
          </w:rPr>
          <w:tab/>
        </w:r>
        <w:r>
          <w:rPr>
            <w:noProof/>
            <w:webHidden/>
          </w:rPr>
          <w:fldChar w:fldCharType="begin"/>
        </w:r>
        <w:r>
          <w:rPr>
            <w:noProof/>
            <w:webHidden/>
          </w:rPr>
          <w:instrText xml:space="preserve"> PAGEREF _Toc523216508 \h </w:instrText>
        </w:r>
        <w:r>
          <w:rPr>
            <w:noProof/>
            <w:webHidden/>
          </w:rPr>
        </w:r>
        <w:r>
          <w:rPr>
            <w:noProof/>
            <w:webHidden/>
          </w:rPr>
          <w:fldChar w:fldCharType="separate"/>
        </w:r>
        <w:r>
          <w:rPr>
            <w:noProof/>
            <w:webHidden/>
          </w:rPr>
          <w:t>15</w:t>
        </w:r>
        <w:r>
          <w:rPr>
            <w:noProof/>
            <w:webHidden/>
          </w:rPr>
          <w:fldChar w:fldCharType="end"/>
        </w:r>
      </w:hyperlink>
    </w:p>
    <w:p w14:paraId="1E4BCF98" w14:textId="3C2A5D56" w:rsidR="00AC2077" w:rsidRDefault="00AC2077">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3216509" w:history="1">
        <w:r w:rsidRPr="00E446E0">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_Toc523216509 \h </w:instrText>
        </w:r>
        <w:r>
          <w:rPr>
            <w:noProof/>
            <w:webHidden/>
          </w:rPr>
        </w:r>
        <w:r>
          <w:rPr>
            <w:noProof/>
            <w:webHidden/>
          </w:rPr>
          <w:fldChar w:fldCharType="separate"/>
        </w:r>
        <w:r>
          <w:rPr>
            <w:noProof/>
            <w:webHidden/>
          </w:rPr>
          <w:t>18</w:t>
        </w:r>
        <w:r>
          <w:rPr>
            <w:noProof/>
            <w:webHidden/>
          </w:rPr>
          <w:fldChar w:fldCharType="end"/>
        </w:r>
      </w:hyperlink>
    </w:p>
    <w:p w14:paraId="5D67B496" w14:textId="47E9C47F" w:rsidR="00AC2077" w:rsidRDefault="00AC2077">
      <w:pPr>
        <w:pStyle w:val="TOC2"/>
        <w:tabs>
          <w:tab w:val="right" w:leader="dot" w:pos="5030"/>
        </w:tabs>
        <w:rPr>
          <w:rFonts w:eastAsiaTheme="minorEastAsia"/>
          <w:b w:val="0"/>
          <w:smallCaps w:val="0"/>
          <w:noProof/>
          <w:sz w:val="22"/>
          <w:lang w:val="en-US" w:eastAsia="en-US" w:bidi="ar-SA"/>
        </w:rPr>
      </w:pPr>
      <w:hyperlink w:anchor="_Toc523216510" w:history="1">
        <w:r w:rsidRPr="00E446E0">
          <w:rPr>
            <w:rStyle w:val="Hyperlink"/>
            <w:noProof/>
          </w:rPr>
          <w:t>Microsoft Azure Services</w:t>
        </w:r>
        <w:r>
          <w:rPr>
            <w:noProof/>
            <w:webHidden/>
          </w:rPr>
          <w:tab/>
        </w:r>
        <w:r>
          <w:rPr>
            <w:noProof/>
            <w:webHidden/>
          </w:rPr>
          <w:fldChar w:fldCharType="begin"/>
        </w:r>
        <w:r>
          <w:rPr>
            <w:noProof/>
            <w:webHidden/>
          </w:rPr>
          <w:instrText xml:space="preserve"> PAGEREF _Toc523216510 \h </w:instrText>
        </w:r>
        <w:r>
          <w:rPr>
            <w:noProof/>
            <w:webHidden/>
          </w:rPr>
        </w:r>
        <w:r>
          <w:rPr>
            <w:noProof/>
            <w:webHidden/>
          </w:rPr>
          <w:fldChar w:fldCharType="separate"/>
        </w:r>
        <w:r>
          <w:rPr>
            <w:noProof/>
            <w:webHidden/>
          </w:rPr>
          <w:t>18</w:t>
        </w:r>
        <w:r>
          <w:rPr>
            <w:noProof/>
            <w:webHidden/>
          </w:rPr>
          <w:fldChar w:fldCharType="end"/>
        </w:r>
      </w:hyperlink>
    </w:p>
    <w:p w14:paraId="6E87CB6F" w14:textId="3045AA5A" w:rsidR="00AC2077" w:rsidRDefault="00AC2077">
      <w:pPr>
        <w:pStyle w:val="TOC4"/>
        <w:rPr>
          <w:rFonts w:eastAsiaTheme="minorEastAsia"/>
          <w:smallCaps w:val="0"/>
          <w:noProof/>
          <w:sz w:val="22"/>
          <w:lang w:val="en-US" w:eastAsia="en-US" w:bidi="ar-SA"/>
        </w:rPr>
      </w:pPr>
      <w:hyperlink w:anchor="_Toc523216511" w:history="1">
        <w:r w:rsidRPr="00E446E0">
          <w:rPr>
            <w:rStyle w:val="Hyperlink"/>
            <w:noProof/>
          </w:rPr>
          <w:t>Azure Maps</w:t>
        </w:r>
        <w:r>
          <w:rPr>
            <w:noProof/>
            <w:webHidden/>
          </w:rPr>
          <w:tab/>
        </w:r>
        <w:r>
          <w:rPr>
            <w:noProof/>
            <w:webHidden/>
          </w:rPr>
          <w:fldChar w:fldCharType="begin"/>
        </w:r>
        <w:r>
          <w:rPr>
            <w:noProof/>
            <w:webHidden/>
          </w:rPr>
          <w:instrText xml:space="preserve"> PAGEREF _Toc523216511 \h </w:instrText>
        </w:r>
        <w:r>
          <w:rPr>
            <w:noProof/>
            <w:webHidden/>
          </w:rPr>
        </w:r>
        <w:r>
          <w:rPr>
            <w:noProof/>
            <w:webHidden/>
          </w:rPr>
          <w:fldChar w:fldCharType="separate"/>
        </w:r>
        <w:r>
          <w:rPr>
            <w:noProof/>
            <w:webHidden/>
          </w:rPr>
          <w:t>19</w:t>
        </w:r>
        <w:r>
          <w:rPr>
            <w:noProof/>
            <w:webHidden/>
          </w:rPr>
          <w:fldChar w:fldCharType="end"/>
        </w:r>
      </w:hyperlink>
    </w:p>
    <w:p w14:paraId="6A946592" w14:textId="0D177971" w:rsidR="00AC2077" w:rsidRDefault="00AC2077">
      <w:pPr>
        <w:pStyle w:val="TOC4"/>
        <w:rPr>
          <w:rFonts w:eastAsiaTheme="minorEastAsia"/>
          <w:smallCaps w:val="0"/>
          <w:noProof/>
          <w:sz w:val="22"/>
          <w:lang w:val="en-US" w:eastAsia="en-US" w:bidi="ar-SA"/>
        </w:rPr>
      </w:pPr>
      <w:hyperlink w:anchor="_Toc523216512" w:history="1">
        <w:r w:rsidRPr="00E446E0">
          <w:rPr>
            <w:rStyle w:val="Hyperlink"/>
            <w:noProof/>
          </w:rPr>
          <w:t>Microsoft Azure Stack</w:t>
        </w:r>
        <w:r>
          <w:rPr>
            <w:noProof/>
            <w:webHidden/>
          </w:rPr>
          <w:tab/>
        </w:r>
        <w:r>
          <w:rPr>
            <w:noProof/>
            <w:webHidden/>
          </w:rPr>
          <w:fldChar w:fldCharType="begin"/>
        </w:r>
        <w:r>
          <w:rPr>
            <w:noProof/>
            <w:webHidden/>
          </w:rPr>
          <w:instrText xml:space="preserve"> PAGEREF _Toc523216512 \h </w:instrText>
        </w:r>
        <w:r>
          <w:rPr>
            <w:noProof/>
            <w:webHidden/>
          </w:rPr>
        </w:r>
        <w:r>
          <w:rPr>
            <w:noProof/>
            <w:webHidden/>
          </w:rPr>
          <w:fldChar w:fldCharType="separate"/>
        </w:r>
        <w:r>
          <w:rPr>
            <w:noProof/>
            <w:webHidden/>
          </w:rPr>
          <w:t>20</w:t>
        </w:r>
        <w:r>
          <w:rPr>
            <w:noProof/>
            <w:webHidden/>
          </w:rPr>
          <w:fldChar w:fldCharType="end"/>
        </w:r>
      </w:hyperlink>
    </w:p>
    <w:p w14:paraId="5A0982CE" w14:textId="1E54AE67" w:rsidR="00AC2077" w:rsidRDefault="00AC2077">
      <w:pPr>
        <w:pStyle w:val="TOC4"/>
        <w:rPr>
          <w:rFonts w:eastAsiaTheme="minorEastAsia"/>
          <w:smallCaps w:val="0"/>
          <w:noProof/>
          <w:sz w:val="22"/>
          <w:lang w:val="en-US" w:eastAsia="en-US" w:bidi="ar-SA"/>
        </w:rPr>
      </w:pPr>
      <w:hyperlink w:anchor="_Toc523216513" w:history="1">
        <w:r w:rsidRPr="00E446E0">
          <w:rPr>
            <w:rStyle w:val="Hyperlink"/>
            <w:noProof/>
          </w:rPr>
          <w:t>Услуги за търсене с Bing</w:t>
        </w:r>
        <w:r>
          <w:rPr>
            <w:noProof/>
            <w:webHidden/>
          </w:rPr>
          <w:tab/>
        </w:r>
        <w:r>
          <w:rPr>
            <w:noProof/>
            <w:webHidden/>
          </w:rPr>
          <w:fldChar w:fldCharType="begin"/>
        </w:r>
        <w:r>
          <w:rPr>
            <w:noProof/>
            <w:webHidden/>
          </w:rPr>
          <w:instrText xml:space="preserve"> PAGEREF _Toc523216513 \h </w:instrText>
        </w:r>
        <w:r>
          <w:rPr>
            <w:noProof/>
            <w:webHidden/>
          </w:rPr>
        </w:r>
        <w:r>
          <w:rPr>
            <w:noProof/>
            <w:webHidden/>
          </w:rPr>
          <w:fldChar w:fldCharType="separate"/>
        </w:r>
        <w:r>
          <w:rPr>
            <w:noProof/>
            <w:webHidden/>
          </w:rPr>
          <w:t>20</w:t>
        </w:r>
        <w:r>
          <w:rPr>
            <w:noProof/>
            <w:webHidden/>
          </w:rPr>
          <w:fldChar w:fldCharType="end"/>
        </w:r>
      </w:hyperlink>
    </w:p>
    <w:p w14:paraId="39EC00D6" w14:textId="2B5ED8AE" w:rsidR="00AC2077" w:rsidRDefault="00AC2077">
      <w:pPr>
        <w:pStyle w:val="TOC4"/>
        <w:rPr>
          <w:rFonts w:eastAsiaTheme="minorEastAsia"/>
          <w:smallCaps w:val="0"/>
          <w:noProof/>
          <w:sz w:val="22"/>
          <w:lang w:val="en-US" w:eastAsia="en-US" w:bidi="ar-SA"/>
        </w:rPr>
      </w:pPr>
      <w:hyperlink w:anchor="_Toc523216514" w:history="1">
        <w:r w:rsidRPr="00E446E0">
          <w:rPr>
            <w:rStyle w:val="Hyperlink"/>
            <w:noProof/>
          </w:rPr>
          <w:t>Когнитивни услуги на Microsoft</w:t>
        </w:r>
        <w:r>
          <w:rPr>
            <w:noProof/>
            <w:webHidden/>
          </w:rPr>
          <w:tab/>
        </w:r>
        <w:r>
          <w:rPr>
            <w:noProof/>
            <w:webHidden/>
          </w:rPr>
          <w:fldChar w:fldCharType="begin"/>
        </w:r>
        <w:r>
          <w:rPr>
            <w:noProof/>
            <w:webHidden/>
          </w:rPr>
          <w:instrText xml:space="preserve"> PAGEREF _Toc523216514 \h </w:instrText>
        </w:r>
        <w:r>
          <w:rPr>
            <w:noProof/>
            <w:webHidden/>
          </w:rPr>
        </w:r>
        <w:r>
          <w:rPr>
            <w:noProof/>
            <w:webHidden/>
          </w:rPr>
          <w:fldChar w:fldCharType="separate"/>
        </w:r>
        <w:r>
          <w:rPr>
            <w:noProof/>
            <w:webHidden/>
          </w:rPr>
          <w:t>21</w:t>
        </w:r>
        <w:r>
          <w:rPr>
            <w:noProof/>
            <w:webHidden/>
          </w:rPr>
          <w:fldChar w:fldCharType="end"/>
        </w:r>
      </w:hyperlink>
    </w:p>
    <w:p w14:paraId="2DE8F014" w14:textId="5C80217A" w:rsidR="00AC2077" w:rsidRDefault="00AC2077">
      <w:pPr>
        <w:pStyle w:val="TOC4"/>
        <w:rPr>
          <w:rFonts w:eastAsiaTheme="minorEastAsia"/>
          <w:smallCaps w:val="0"/>
          <w:noProof/>
          <w:sz w:val="22"/>
          <w:lang w:val="en-US" w:eastAsia="en-US" w:bidi="ar-SA"/>
        </w:rPr>
      </w:pPr>
      <w:hyperlink w:anchor="_Toc523216515" w:history="1">
        <w:r w:rsidRPr="00E446E0">
          <w:rPr>
            <w:rStyle w:val="Hyperlink"/>
            <w:noProof/>
          </w:rPr>
          <w:t>Microsoft Геномика</w:t>
        </w:r>
        <w:r>
          <w:rPr>
            <w:noProof/>
            <w:webHidden/>
          </w:rPr>
          <w:tab/>
        </w:r>
        <w:r>
          <w:rPr>
            <w:noProof/>
            <w:webHidden/>
          </w:rPr>
          <w:fldChar w:fldCharType="begin"/>
        </w:r>
        <w:r>
          <w:rPr>
            <w:noProof/>
            <w:webHidden/>
          </w:rPr>
          <w:instrText xml:space="preserve"> PAGEREF _Toc523216515 \h </w:instrText>
        </w:r>
        <w:r>
          <w:rPr>
            <w:noProof/>
            <w:webHidden/>
          </w:rPr>
        </w:r>
        <w:r>
          <w:rPr>
            <w:noProof/>
            <w:webHidden/>
          </w:rPr>
          <w:fldChar w:fldCharType="separate"/>
        </w:r>
        <w:r>
          <w:rPr>
            <w:noProof/>
            <w:webHidden/>
          </w:rPr>
          <w:t>21</w:t>
        </w:r>
        <w:r>
          <w:rPr>
            <w:noProof/>
            <w:webHidden/>
          </w:rPr>
          <w:fldChar w:fldCharType="end"/>
        </w:r>
      </w:hyperlink>
    </w:p>
    <w:p w14:paraId="5C4EFD0A" w14:textId="6C638FC8" w:rsidR="00AC2077" w:rsidRDefault="00AC2077">
      <w:pPr>
        <w:pStyle w:val="TOC4"/>
        <w:rPr>
          <w:rFonts w:eastAsiaTheme="minorEastAsia"/>
          <w:smallCaps w:val="0"/>
          <w:noProof/>
          <w:sz w:val="22"/>
          <w:lang w:val="en-US" w:eastAsia="en-US" w:bidi="ar-SA"/>
        </w:rPr>
      </w:pPr>
      <w:hyperlink w:anchor="_Toc523216516" w:history="1">
        <w:r w:rsidRPr="00E446E0">
          <w:rPr>
            <w:rStyle w:val="Hyperlink"/>
            <w:noProof/>
          </w:rPr>
          <w:t>Център за приложения Visual Studio</w:t>
        </w:r>
        <w:r>
          <w:rPr>
            <w:noProof/>
            <w:webHidden/>
          </w:rPr>
          <w:tab/>
        </w:r>
        <w:r>
          <w:rPr>
            <w:noProof/>
            <w:webHidden/>
          </w:rPr>
          <w:fldChar w:fldCharType="begin"/>
        </w:r>
        <w:r>
          <w:rPr>
            <w:noProof/>
            <w:webHidden/>
          </w:rPr>
          <w:instrText xml:space="preserve"> PAGEREF _Toc523216516 \h </w:instrText>
        </w:r>
        <w:r>
          <w:rPr>
            <w:noProof/>
            <w:webHidden/>
          </w:rPr>
        </w:r>
        <w:r>
          <w:rPr>
            <w:noProof/>
            <w:webHidden/>
          </w:rPr>
          <w:fldChar w:fldCharType="separate"/>
        </w:r>
        <w:r>
          <w:rPr>
            <w:noProof/>
            <w:webHidden/>
          </w:rPr>
          <w:t>21</w:t>
        </w:r>
        <w:r>
          <w:rPr>
            <w:noProof/>
            <w:webHidden/>
          </w:rPr>
          <w:fldChar w:fldCharType="end"/>
        </w:r>
      </w:hyperlink>
    </w:p>
    <w:p w14:paraId="5D4E574D" w14:textId="1F6E8972" w:rsidR="00AC2077" w:rsidRDefault="00AC2077">
      <w:pPr>
        <w:pStyle w:val="TOC2"/>
        <w:tabs>
          <w:tab w:val="right" w:leader="dot" w:pos="5030"/>
        </w:tabs>
        <w:rPr>
          <w:rFonts w:eastAsiaTheme="minorEastAsia"/>
          <w:b w:val="0"/>
          <w:smallCaps w:val="0"/>
          <w:noProof/>
          <w:sz w:val="22"/>
          <w:lang w:val="en-US" w:eastAsia="en-US" w:bidi="ar-SA"/>
        </w:rPr>
      </w:pPr>
      <w:hyperlink w:anchor="_Toc523216517" w:history="1">
        <w:r w:rsidRPr="00E446E0">
          <w:rPr>
            <w:rStyle w:val="Hyperlink"/>
            <w:noProof/>
          </w:rPr>
          <w:t>Планове за Microsoft Azure</w:t>
        </w:r>
        <w:r>
          <w:rPr>
            <w:noProof/>
            <w:webHidden/>
          </w:rPr>
          <w:tab/>
        </w:r>
        <w:r>
          <w:rPr>
            <w:noProof/>
            <w:webHidden/>
          </w:rPr>
          <w:fldChar w:fldCharType="begin"/>
        </w:r>
        <w:r>
          <w:rPr>
            <w:noProof/>
            <w:webHidden/>
          </w:rPr>
          <w:instrText xml:space="preserve"> PAGEREF _Toc523216517 \h </w:instrText>
        </w:r>
        <w:r>
          <w:rPr>
            <w:noProof/>
            <w:webHidden/>
          </w:rPr>
        </w:r>
        <w:r>
          <w:rPr>
            <w:noProof/>
            <w:webHidden/>
          </w:rPr>
          <w:fldChar w:fldCharType="separate"/>
        </w:r>
        <w:r>
          <w:rPr>
            <w:noProof/>
            <w:webHidden/>
          </w:rPr>
          <w:t>22</w:t>
        </w:r>
        <w:r>
          <w:rPr>
            <w:noProof/>
            <w:webHidden/>
          </w:rPr>
          <w:fldChar w:fldCharType="end"/>
        </w:r>
      </w:hyperlink>
    </w:p>
    <w:p w14:paraId="217809AE" w14:textId="38658281" w:rsidR="00AC2077" w:rsidRDefault="00AC2077">
      <w:pPr>
        <w:pStyle w:val="TOC4"/>
        <w:rPr>
          <w:rFonts w:eastAsiaTheme="minorEastAsia"/>
          <w:smallCaps w:val="0"/>
          <w:noProof/>
          <w:sz w:val="22"/>
          <w:lang w:val="en-US" w:eastAsia="en-US" w:bidi="ar-SA"/>
        </w:rPr>
      </w:pPr>
      <w:hyperlink w:anchor="_Toc523216518" w:history="1">
        <w:r w:rsidRPr="00E446E0">
          <w:rPr>
            <w:rStyle w:val="Hyperlink"/>
            <w:noProof/>
          </w:rPr>
          <w:t>Azure</w:t>
        </w:r>
        <w:r w:rsidRPr="00E446E0">
          <w:rPr>
            <w:rStyle w:val="Hyperlink"/>
            <w:noProof/>
            <w:lang w:val="ru-RU"/>
          </w:rPr>
          <w:t xml:space="preserve"> </w:t>
        </w:r>
        <w:r w:rsidRPr="00E446E0">
          <w:rPr>
            <w:rStyle w:val="Hyperlink"/>
            <w:noProof/>
          </w:rPr>
          <w:t>Active</w:t>
        </w:r>
        <w:r w:rsidRPr="00E446E0">
          <w:rPr>
            <w:rStyle w:val="Hyperlink"/>
            <w:noProof/>
            <w:lang w:val="ru-RU"/>
          </w:rPr>
          <w:t xml:space="preserve"> </w:t>
        </w:r>
        <w:r w:rsidRPr="00E446E0">
          <w:rPr>
            <w:rStyle w:val="Hyperlink"/>
            <w:noProof/>
          </w:rPr>
          <w:t>Directory</w:t>
        </w:r>
        <w:r w:rsidRPr="00E446E0">
          <w:rPr>
            <w:rStyle w:val="Hyperlink"/>
            <w:noProof/>
            <w:lang w:val="ru-RU"/>
          </w:rPr>
          <w:t xml:space="preserve"> </w:t>
        </w:r>
        <w:r w:rsidRPr="00E446E0">
          <w:rPr>
            <w:rStyle w:val="Hyperlink"/>
            <w:noProof/>
          </w:rPr>
          <w:t>Basic</w:t>
        </w:r>
        <w:r>
          <w:rPr>
            <w:noProof/>
            <w:webHidden/>
          </w:rPr>
          <w:tab/>
        </w:r>
        <w:r>
          <w:rPr>
            <w:noProof/>
            <w:webHidden/>
          </w:rPr>
          <w:fldChar w:fldCharType="begin"/>
        </w:r>
        <w:r>
          <w:rPr>
            <w:noProof/>
            <w:webHidden/>
          </w:rPr>
          <w:instrText xml:space="preserve"> PAGEREF _Toc523216518 \h </w:instrText>
        </w:r>
        <w:r>
          <w:rPr>
            <w:noProof/>
            <w:webHidden/>
          </w:rPr>
        </w:r>
        <w:r>
          <w:rPr>
            <w:noProof/>
            <w:webHidden/>
          </w:rPr>
          <w:fldChar w:fldCharType="separate"/>
        </w:r>
        <w:r>
          <w:rPr>
            <w:noProof/>
            <w:webHidden/>
          </w:rPr>
          <w:t>22</w:t>
        </w:r>
        <w:r>
          <w:rPr>
            <w:noProof/>
            <w:webHidden/>
          </w:rPr>
          <w:fldChar w:fldCharType="end"/>
        </w:r>
      </w:hyperlink>
    </w:p>
    <w:p w14:paraId="1518107C" w14:textId="7C9B55DE" w:rsidR="00AC2077" w:rsidRDefault="00AC2077">
      <w:pPr>
        <w:pStyle w:val="TOC4"/>
        <w:rPr>
          <w:rFonts w:eastAsiaTheme="minorEastAsia"/>
          <w:smallCaps w:val="0"/>
          <w:noProof/>
          <w:sz w:val="22"/>
          <w:lang w:val="en-US" w:eastAsia="en-US" w:bidi="ar-SA"/>
        </w:rPr>
      </w:pPr>
      <w:hyperlink w:anchor="_Toc523216519" w:history="1">
        <w:r w:rsidRPr="00E446E0">
          <w:rPr>
            <w:rStyle w:val="Hyperlink"/>
            <w:noProof/>
          </w:rPr>
          <w:t>Azure Active Directory Premium</w:t>
        </w:r>
        <w:r>
          <w:rPr>
            <w:noProof/>
            <w:webHidden/>
          </w:rPr>
          <w:tab/>
        </w:r>
        <w:r>
          <w:rPr>
            <w:noProof/>
            <w:webHidden/>
          </w:rPr>
          <w:fldChar w:fldCharType="begin"/>
        </w:r>
        <w:r>
          <w:rPr>
            <w:noProof/>
            <w:webHidden/>
          </w:rPr>
          <w:instrText xml:space="preserve"> PAGEREF _Toc523216519 \h </w:instrText>
        </w:r>
        <w:r>
          <w:rPr>
            <w:noProof/>
            <w:webHidden/>
          </w:rPr>
        </w:r>
        <w:r>
          <w:rPr>
            <w:noProof/>
            <w:webHidden/>
          </w:rPr>
          <w:fldChar w:fldCharType="separate"/>
        </w:r>
        <w:r>
          <w:rPr>
            <w:noProof/>
            <w:webHidden/>
          </w:rPr>
          <w:t>22</w:t>
        </w:r>
        <w:r>
          <w:rPr>
            <w:noProof/>
            <w:webHidden/>
          </w:rPr>
          <w:fldChar w:fldCharType="end"/>
        </w:r>
      </w:hyperlink>
    </w:p>
    <w:p w14:paraId="573D2855" w14:textId="52D24C09" w:rsidR="00AC2077" w:rsidRDefault="00AC2077">
      <w:pPr>
        <w:pStyle w:val="TOC4"/>
        <w:rPr>
          <w:rFonts w:eastAsiaTheme="minorEastAsia"/>
          <w:smallCaps w:val="0"/>
          <w:noProof/>
          <w:sz w:val="22"/>
          <w:lang w:val="en-US" w:eastAsia="en-US" w:bidi="ar-SA"/>
        </w:rPr>
      </w:pPr>
      <w:hyperlink w:anchor="_Toc523216520" w:history="1">
        <w:r w:rsidRPr="00E446E0">
          <w:rPr>
            <w:rStyle w:val="Hyperlink"/>
            <w:noProof/>
          </w:rPr>
          <w:t>Azure Information Protection Premium</w:t>
        </w:r>
        <w:r>
          <w:rPr>
            <w:noProof/>
            <w:webHidden/>
          </w:rPr>
          <w:tab/>
        </w:r>
        <w:r>
          <w:rPr>
            <w:noProof/>
            <w:webHidden/>
          </w:rPr>
          <w:fldChar w:fldCharType="begin"/>
        </w:r>
        <w:r>
          <w:rPr>
            <w:noProof/>
            <w:webHidden/>
          </w:rPr>
          <w:instrText xml:space="preserve"> PAGEREF _Toc523216520 \h </w:instrText>
        </w:r>
        <w:r>
          <w:rPr>
            <w:noProof/>
            <w:webHidden/>
          </w:rPr>
        </w:r>
        <w:r>
          <w:rPr>
            <w:noProof/>
            <w:webHidden/>
          </w:rPr>
          <w:fldChar w:fldCharType="separate"/>
        </w:r>
        <w:r>
          <w:rPr>
            <w:noProof/>
            <w:webHidden/>
          </w:rPr>
          <w:t>22</w:t>
        </w:r>
        <w:r>
          <w:rPr>
            <w:noProof/>
            <w:webHidden/>
          </w:rPr>
          <w:fldChar w:fldCharType="end"/>
        </w:r>
      </w:hyperlink>
    </w:p>
    <w:p w14:paraId="60412310" w14:textId="6C7021F4" w:rsidR="00AC2077" w:rsidRDefault="00AC2077">
      <w:pPr>
        <w:pStyle w:val="TOC3"/>
        <w:rPr>
          <w:rFonts w:eastAsiaTheme="minorEastAsia"/>
          <w:b w:val="0"/>
          <w:smallCaps w:val="0"/>
          <w:sz w:val="22"/>
          <w:lang w:val="en-US" w:eastAsia="en-US" w:bidi="ar-SA"/>
        </w:rPr>
      </w:pPr>
      <w:hyperlink w:anchor="_Toc523216521" w:history="1">
        <w:r w:rsidRPr="00E446E0">
          <w:rPr>
            <w:rStyle w:val="Hyperlink"/>
            <w:lang w:val="bg-BG"/>
          </w:rPr>
          <w:t xml:space="preserve">Услуги на </w:t>
        </w:r>
        <w:r w:rsidRPr="00E446E0">
          <w:rPr>
            <w:rStyle w:val="Hyperlink"/>
          </w:rPr>
          <w:t>Microsoft</w:t>
        </w:r>
        <w:r w:rsidRPr="00E446E0">
          <w:rPr>
            <w:rStyle w:val="Hyperlink"/>
            <w:lang w:val="bg-BG"/>
          </w:rPr>
          <w:t xml:space="preserve"> </w:t>
        </w:r>
        <w:r w:rsidRPr="00E446E0">
          <w:rPr>
            <w:rStyle w:val="Hyperlink"/>
          </w:rPr>
          <w:t>Dynamics</w:t>
        </w:r>
        <w:r w:rsidRPr="00E446E0">
          <w:rPr>
            <w:rStyle w:val="Hyperlink"/>
            <w:lang w:val="bg-BG"/>
          </w:rPr>
          <w:t xml:space="preserve"> 365</w:t>
        </w:r>
        <w:r>
          <w:rPr>
            <w:webHidden/>
          </w:rPr>
          <w:tab/>
        </w:r>
        <w:r>
          <w:rPr>
            <w:webHidden/>
          </w:rPr>
          <w:fldChar w:fldCharType="begin"/>
        </w:r>
        <w:r>
          <w:rPr>
            <w:webHidden/>
          </w:rPr>
          <w:instrText xml:space="preserve"> PAGEREF _Toc523216521 \h </w:instrText>
        </w:r>
        <w:r>
          <w:rPr>
            <w:webHidden/>
          </w:rPr>
        </w:r>
        <w:r>
          <w:rPr>
            <w:webHidden/>
          </w:rPr>
          <w:fldChar w:fldCharType="separate"/>
        </w:r>
        <w:r>
          <w:rPr>
            <w:webHidden/>
          </w:rPr>
          <w:t>23</w:t>
        </w:r>
        <w:r>
          <w:rPr>
            <w:webHidden/>
          </w:rPr>
          <w:fldChar w:fldCharType="end"/>
        </w:r>
      </w:hyperlink>
    </w:p>
    <w:p w14:paraId="3DEB0304" w14:textId="4ACB0B09" w:rsidR="00AC2077" w:rsidRDefault="00AC2077">
      <w:pPr>
        <w:pStyle w:val="TOC2"/>
        <w:tabs>
          <w:tab w:val="right" w:leader="dot" w:pos="5030"/>
        </w:tabs>
        <w:rPr>
          <w:rFonts w:eastAsiaTheme="minorEastAsia"/>
          <w:b w:val="0"/>
          <w:smallCaps w:val="0"/>
          <w:noProof/>
          <w:sz w:val="22"/>
          <w:lang w:val="en-US" w:eastAsia="en-US" w:bidi="ar-SA"/>
        </w:rPr>
      </w:pPr>
      <w:hyperlink w:anchor="_Toc523216522" w:history="1">
        <w:r w:rsidRPr="00E446E0">
          <w:rPr>
            <w:rStyle w:val="Hyperlink"/>
            <w:noProof/>
            <w:lang w:val="ru-RU"/>
          </w:rPr>
          <w:t xml:space="preserve">Услуги на </w:t>
        </w:r>
        <w:r w:rsidRPr="00E446E0">
          <w:rPr>
            <w:rStyle w:val="Hyperlink"/>
            <w:noProof/>
          </w:rPr>
          <w:t>Office</w:t>
        </w:r>
        <w:r w:rsidRPr="00E446E0">
          <w:rPr>
            <w:rStyle w:val="Hyperlink"/>
            <w:noProof/>
            <w:lang w:val="ru-RU"/>
          </w:rPr>
          <w:t xml:space="preserve"> 365</w:t>
        </w:r>
        <w:r>
          <w:rPr>
            <w:noProof/>
            <w:webHidden/>
          </w:rPr>
          <w:tab/>
        </w:r>
        <w:r>
          <w:rPr>
            <w:noProof/>
            <w:webHidden/>
          </w:rPr>
          <w:fldChar w:fldCharType="begin"/>
        </w:r>
        <w:r>
          <w:rPr>
            <w:noProof/>
            <w:webHidden/>
          </w:rPr>
          <w:instrText xml:space="preserve"> PAGEREF _Toc523216522 \h </w:instrText>
        </w:r>
        <w:r>
          <w:rPr>
            <w:noProof/>
            <w:webHidden/>
          </w:rPr>
        </w:r>
        <w:r>
          <w:rPr>
            <w:noProof/>
            <w:webHidden/>
          </w:rPr>
          <w:fldChar w:fldCharType="separate"/>
        </w:r>
        <w:r>
          <w:rPr>
            <w:noProof/>
            <w:webHidden/>
          </w:rPr>
          <w:t>25</w:t>
        </w:r>
        <w:r>
          <w:rPr>
            <w:noProof/>
            <w:webHidden/>
          </w:rPr>
          <w:fldChar w:fldCharType="end"/>
        </w:r>
      </w:hyperlink>
    </w:p>
    <w:p w14:paraId="7BDF80FF" w14:textId="2DC53EBC" w:rsidR="00AC2077" w:rsidRDefault="00AC2077">
      <w:pPr>
        <w:pStyle w:val="TOC4"/>
        <w:rPr>
          <w:rFonts w:eastAsiaTheme="minorEastAsia"/>
          <w:smallCaps w:val="0"/>
          <w:noProof/>
          <w:sz w:val="22"/>
          <w:lang w:val="en-US" w:eastAsia="en-US" w:bidi="ar-SA"/>
        </w:rPr>
      </w:pPr>
      <w:hyperlink w:anchor="_Toc523216523" w:history="1">
        <w:r w:rsidRPr="00E446E0">
          <w:rPr>
            <w:rStyle w:val="Hyperlink"/>
            <w:noProof/>
          </w:rPr>
          <w:t>Exchange Online</w:t>
        </w:r>
        <w:r>
          <w:rPr>
            <w:noProof/>
            <w:webHidden/>
          </w:rPr>
          <w:tab/>
        </w:r>
        <w:r>
          <w:rPr>
            <w:noProof/>
            <w:webHidden/>
          </w:rPr>
          <w:fldChar w:fldCharType="begin"/>
        </w:r>
        <w:r>
          <w:rPr>
            <w:noProof/>
            <w:webHidden/>
          </w:rPr>
          <w:instrText xml:space="preserve"> PAGEREF _Toc523216523 \h </w:instrText>
        </w:r>
        <w:r>
          <w:rPr>
            <w:noProof/>
            <w:webHidden/>
          </w:rPr>
        </w:r>
        <w:r>
          <w:rPr>
            <w:noProof/>
            <w:webHidden/>
          </w:rPr>
          <w:fldChar w:fldCharType="separate"/>
        </w:r>
        <w:r>
          <w:rPr>
            <w:noProof/>
            <w:webHidden/>
          </w:rPr>
          <w:t>25</w:t>
        </w:r>
        <w:r>
          <w:rPr>
            <w:noProof/>
            <w:webHidden/>
          </w:rPr>
          <w:fldChar w:fldCharType="end"/>
        </w:r>
      </w:hyperlink>
    </w:p>
    <w:p w14:paraId="4864C0F4" w14:textId="291A4056" w:rsidR="00AC2077" w:rsidRDefault="00AC2077">
      <w:pPr>
        <w:pStyle w:val="TOC4"/>
        <w:rPr>
          <w:rFonts w:eastAsiaTheme="minorEastAsia"/>
          <w:smallCaps w:val="0"/>
          <w:noProof/>
          <w:sz w:val="22"/>
          <w:lang w:val="en-US" w:eastAsia="en-US" w:bidi="ar-SA"/>
        </w:rPr>
      </w:pPr>
      <w:hyperlink w:anchor="_Toc523216524" w:history="1">
        <w:r w:rsidRPr="00E446E0">
          <w:rPr>
            <w:rStyle w:val="Hyperlink"/>
            <w:noProof/>
            <w:lang w:val="ru-RU"/>
          </w:rPr>
          <w:t xml:space="preserve">Приложения на </w:t>
        </w:r>
        <w:r w:rsidRPr="00E446E0">
          <w:rPr>
            <w:rStyle w:val="Hyperlink"/>
            <w:noProof/>
          </w:rPr>
          <w:t>Office</w:t>
        </w:r>
        <w:r w:rsidRPr="00E446E0">
          <w:rPr>
            <w:rStyle w:val="Hyperlink"/>
            <w:noProof/>
            <w:lang w:val="ru-RU"/>
          </w:rPr>
          <w:t xml:space="preserve"> 365</w:t>
        </w:r>
        <w:r>
          <w:rPr>
            <w:noProof/>
            <w:webHidden/>
          </w:rPr>
          <w:tab/>
        </w:r>
        <w:r>
          <w:rPr>
            <w:noProof/>
            <w:webHidden/>
          </w:rPr>
          <w:fldChar w:fldCharType="begin"/>
        </w:r>
        <w:r>
          <w:rPr>
            <w:noProof/>
            <w:webHidden/>
          </w:rPr>
          <w:instrText xml:space="preserve"> PAGEREF _Toc523216524 \h </w:instrText>
        </w:r>
        <w:r>
          <w:rPr>
            <w:noProof/>
            <w:webHidden/>
          </w:rPr>
        </w:r>
        <w:r>
          <w:rPr>
            <w:noProof/>
            <w:webHidden/>
          </w:rPr>
          <w:fldChar w:fldCharType="separate"/>
        </w:r>
        <w:r>
          <w:rPr>
            <w:noProof/>
            <w:webHidden/>
          </w:rPr>
          <w:t>27</w:t>
        </w:r>
        <w:r>
          <w:rPr>
            <w:noProof/>
            <w:webHidden/>
          </w:rPr>
          <w:fldChar w:fldCharType="end"/>
        </w:r>
      </w:hyperlink>
    </w:p>
    <w:p w14:paraId="5C4B3677" w14:textId="3567D444" w:rsidR="00AC2077" w:rsidRDefault="00AC2077">
      <w:pPr>
        <w:pStyle w:val="TOC4"/>
        <w:rPr>
          <w:rFonts w:eastAsiaTheme="minorEastAsia"/>
          <w:smallCaps w:val="0"/>
          <w:noProof/>
          <w:sz w:val="22"/>
          <w:lang w:val="en-US" w:eastAsia="en-US" w:bidi="ar-SA"/>
        </w:rPr>
      </w:pPr>
      <w:hyperlink w:anchor="_Toc523216525" w:history="1">
        <w:r w:rsidRPr="00E446E0">
          <w:rPr>
            <w:rStyle w:val="Hyperlink"/>
            <w:noProof/>
          </w:rPr>
          <w:t>Office</w:t>
        </w:r>
        <w:r w:rsidRPr="00E446E0">
          <w:rPr>
            <w:rStyle w:val="Hyperlink"/>
            <w:noProof/>
            <w:lang w:val="ru-RU"/>
          </w:rPr>
          <w:t xml:space="preserve"> </w:t>
        </w:r>
        <w:r w:rsidRPr="00E446E0">
          <w:rPr>
            <w:rStyle w:val="Hyperlink"/>
            <w:noProof/>
          </w:rPr>
          <w:t>Online</w:t>
        </w:r>
        <w:r>
          <w:rPr>
            <w:noProof/>
            <w:webHidden/>
          </w:rPr>
          <w:tab/>
        </w:r>
        <w:r>
          <w:rPr>
            <w:noProof/>
            <w:webHidden/>
          </w:rPr>
          <w:fldChar w:fldCharType="begin"/>
        </w:r>
        <w:r>
          <w:rPr>
            <w:noProof/>
            <w:webHidden/>
          </w:rPr>
          <w:instrText xml:space="preserve"> PAGEREF _Toc523216525 \h </w:instrText>
        </w:r>
        <w:r>
          <w:rPr>
            <w:noProof/>
            <w:webHidden/>
          </w:rPr>
        </w:r>
        <w:r>
          <w:rPr>
            <w:noProof/>
            <w:webHidden/>
          </w:rPr>
          <w:fldChar w:fldCharType="separate"/>
        </w:r>
        <w:r>
          <w:rPr>
            <w:noProof/>
            <w:webHidden/>
          </w:rPr>
          <w:t>28</w:t>
        </w:r>
        <w:r>
          <w:rPr>
            <w:noProof/>
            <w:webHidden/>
          </w:rPr>
          <w:fldChar w:fldCharType="end"/>
        </w:r>
      </w:hyperlink>
    </w:p>
    <w:p w14:paraId="4C756DAA" w14:textId="4E96A5B9" w:rsidR="00AC2077" w:rsidRDefault="00AC2077">
      <w:pPr>
        <w:pStyle w:val="TOC4"/>
        <w:rPr>
          <w:rFonts w:eastAsiaTheme="minorEastAsia"/>
          <w:smallCaps w:val="0"/>
          <w:noProof/>
          <w:sz w:val="22"/>
          <w:lang w:val="en-US" w:eastAsia="en-US" w:bidi="ar-SA"/>
        </w:rPr>
      </w:pPr>
      <w:hyperlink w:anchor="_Toc523216526" w:history="1">
        <w:r w:rsidRPr="00E446E0">
          <w:rPr>
            <w:rStyle w:val="Hyperlink"/>
            <w:noProof/>
          </w:rPr>
          <w:t>OneDrive</w:t>
        </w:r>
        <w:r w:rsidRPr="00E446E0">
          <w:rPr>
            <w:rStyle w:val="Hyperlink"/>
            <w:noProof/>
            <w:lang w:val="ru-RU"/>
          </w:rPr>
          <w:t xml:space="preserve"> за бизнеса</w:t>
        </w:r>
        <w:r>
          <w:rPr>
            <w:noProof/>
            <w:webHidden/>
          </w:rPr>
          <w:tab/>
        </w:r>
        <w:r>
          <w:rPr>
            <w:noProof/>
            <w:webHidden/>
          </w:rPr>
          <w:fldChar w:fldCharType="begin"/>
        </w:r>
        <w:r>
          <w:rPr>
            <w:noProof/>
            <w:webHidden/>
          </w:rPr>
          <w:instrText xml:space="preserve"> PAGEREF _Toc523216526 \h </w:instrText>
        </w:r>
        <w:r>
          <w:rPr>
            <w:noProof/>
            <w:webHidden/>
          </w:rPr>
        </w:r>
        <w:r>
          <w:rPr>
            <w:noProof/>
            <w:webHidden/>
          </w:rPr>
          <w:fldChar w:fldCharType="separate"/>
        </w:r>
        <w:r>
          <w:rPr>
            <w:noProof/>
            <w:webHidden/>
          </w:rPr>
          <w:t>28</w:t>
        </w:r>
        <w:r>
          <w:rPr>
            <w:noProof/>
            <w:webHidden/>
          </w:rPr>
          <w:fldChar w:fldCharType="end"/>
        </w:r>
      </w:hyperlink>
    </w:p>
    <w:p w14:paraId="4FFCE4F4" w14:textId="3C21086E" w:rsidR="00AC2077" w:rsidRDefault="00AC2077">
      <w:pPr>
        <w:pStyle w:val="TOC4"/>
        <w:rPr>
          <w:rFonts w:eastAsiaTheme="minorEastAsia"/>
          <w:smallCaps w:val="0"/>
          <w:noProof/>
          <w:sz w:val="22"/>
          <w:lang w:val="en-US" w:eastAsia="en-US" w:bidi="ar-SA"/>
        </w:rPr>
      </w:pPr>
      <w:hyperlink w:anchor="_Toc523216527" w:history="1">
        <w:r w:rsidRPr="00E446E0">
          <w:rPr>
            <w:rStyle w:val="Hyperlink"/>
            <w:noProof/>
          </w:rPr>
          <w:t>Project Online</w:t>
        </w:r>
        <w:r>
          <w:rPr>
            <w:noProof/>
            <w:webHidden/>
          </w:rPr>
          <w:tab/>
        </w:r>
        <w:r>
          <w:rPr>
            <w:noProof/>
            <w:webHidden/>
          </w:rPr>
          <w:fldChar w:fldCharType="begin"/>
        </w:r>
        <w:r>
          <w:rPr>
            <w:noProof/>
            <w:webHidden/>
          </w:rPr>
          <w:instrText xml:space="preserve"> PAGEREF _Toc523216527 \h </w:instrText>
        </w:r>
        <w:r>
          <w:rPr>
            <w:noProof/>
            <w:webHidden/>
          </w:rPr>
        </w:r>
        <w:r>
          <w:rPr>
            <w:noProof/>
            <w:webHidden/>
          </w:rPr>
          <w:fldChar w:fldCharType="separate"/>
        </w:r>
        <w:r>
          <w:rPr>
            <w:noProof/>
            <w:webHidden/>
          </w:rPr>
          <w:t>28</w:t>
        </w:r>
        <w:r>
          <w:rPr>
            <w:noProof/>
            <w:webHidden/>
          </w:rPr>
          <w:fldChar w:fldCharType="end"/>
        </w:r>
      </w:hyperlink>
    </w:p>
    <w:p w14:paraId="33E84872" w14:textId="0948E058" w:rsidR="00AC2077" w:rsidRDefault="00AC2077">
      <w:pPr>
        <w:pStyle w:val="TOC4"/>
        <w:rPr>
          <w:rFonts w:eastAsiaTheme="minorEastAsia"/>
          <w:smallCaps w:val="0"/>
          <w:noProof/>
          <w:sz w:val="22"/>
          <w:lang w:val="en-US" w:eastAsia="en-US" w:bidi="ar-SA"/>
        </w:rPr>
      </w:pPr>
      <w:hyperlink w:anchor="_Toc523216528" w:history="1">
        <w:r w:rsidRPr="00E446E0">
          <w:rPr>
            <w:rStyle w:val="Hyperlink"/>
            <w:noProof/>
          </w:rPr>
          <w:t>SharePoint Online</w:t>
        </w:r>
        <w:r>
          <w:rPr>
            <w:noProof/>
            <w:webHidden/>
          </w:rPr>
          <w:tab/>
        </w:r>
        <w:r>
          <w:rPr>
            <w:noProof/>
            <w:webHidden/>
          </w:rPr>
          <w:fldChar w:fldCharType="begin"/>
        </w:r>
        <w:r>
          <w:rPr>
            <w:noProof/>
            <w:webHidden/>
          </w:rPr>
          <w:instrText xml:space="preserve"> PAGEREF _Toc523216528 \h </w:instrText>
        </w:r>
        <w:r>
          <w:rPr>
            <w:noProof/>
            <w:webHidden/>
          </w:rPr>
        </w:r>
        <w:r>
          <w:rPr>
            <w:noProof/>
            <w:webHidden/>
          </w:rPr>
          <w:fldChar w:fldCharType="separate"/>
        </w:r>
        <w:r>
          <w:rPr>
            <w:noProof/>
            <w:webHidden/>
          </w:rPr>
          <w:t>28</w:t>
        </w:r>
        <w:r>
          <w:rPr>
            <w:noProof/>
            <w:webHidden/>
          </w:rPr>
          <w:fldChar w:fldCharType="end"/>
        </w:r>
      </w:hyperlink>
    </w:p>
    <w:p w14:paraId="71301527" w14:textId="668FC16C" w:rsidR="00AC2077" w:rsidRDefault="00AC2077">
      <w:pPr>
        <w:pStyle w:val="TOC4"/>
        <w:rPr>
          <w:rFonts w:eastAsiaTheme="minorEastAsia"/>
          <w:smallCaps w:val="0"/>
          <w:noProof/>
          <w:sz w:val="22"/>
          <w:lang w:val="en-US" w:eastAsia="en-US" w:bidi="ar-SA"/>
        </w:rPr>
      </w:pPr>
      <w:hyperlink w:anchor="_Toc523216529" w:history="1">
        <w:r w:rsidRPr="00E446E0">
          <w:rPr>
            <w:rStyle w:val="Hyperlink"/>
            <w:noProof/>
          </w:rPr>
          <w:t>Skype за бизнеса онлайн</w:t>
        </w:r>
        <w:r>
          <w:rPr>
            <w:noProof/>
            <w:webHidden/>
          </w:rPr>
          <w:tab/>
        </w:r>
        <w:r>
          <w:rPr>
            <w:noProof/>
            <w:webHidden/>
          </w:rPr>
          <w:fldChar w:fldCharType="begin"/>
        </w:r>
        <w:r>
          <w:rPr>
            <w:noProof/>
            <w:webHidden/>
          </w:rPr>
          <w:instrText xml:space="preserve"> PAGEREF _Toc523216529 \h </w:instrText>
        </w:r>
        <w:r>
          <w:rPr>
            <w:noProof/>
            <w:webHidden/>
          </w:rPr>
        </w:r>
        <w:r>
          <w:rPr>
            <w:noProof/>
            <w:webHidden/>
          </w:rPr>
          <w:fldChar w:fldCharType="separate"/>
        </w:r>
        <w:r>
          <w:rPr>
            <w:noProof/>
            <w:webHidden/>
          </w:rPr>
          <w:t>29</w:t>
        </w:r>
        <w:r>
          <w:rPr>
            <w:noProof/>
            <w:webHidden/>
          </w:rPr>
          <w:fldChar w:fldCharType="end"/>
        </w:r>
      </w:hyperlink>
    </w:p>
    <w:p w14:paraId="5CA86DE8" w14:textId="098021E3" w:rsidR="00AC2077" w:rsidRDefault="00AC2077">
      <w:pPr>
        <w:pStyle w:val="TOC2"/>
        <w:tabs>
          <w:tab w:val="right" w:leader="dot" w:pos="5030"/>
        </w:tabs>
        <w:rPr>
          <w:rFonts w:eastAsiaTheme="minorEastAsia"/>
          <w:b w:val="0"/>
          <w:smallCaps w:val="0"/>
          <w:noProof/>
          <w:sz w:val="22"/>
          <w:lang w:val="en-US" w:eastAsia="en-US" w:bidi="ar-SA"/>
        </w:rPr>
      </w:pPr>
      <w:hyperlink w:anchor="_Toc523216530" w:history="1">
        <w:r w:rsidRPr="00E446E0">
          <w:rPr>
            <w:rStyle w:val="Hyperlink"/>
            <w:noProof/>
            <w:lang w:val="ru-RU"/>
          </w:rPr>
          <w:t>Други Онлайн услуги</w:t>
        </w:r>
        <w:r>
          <w:rPr>
            <w:noProof/>
            <w:webHidden/>
          </w:rPr>
          <w:tab/>
        </w:r>
        <w:r>
          <w:rPr>
            <w:noProof/>
            <w:webHidden/>
          </w:rPr>
          <w:fldChar w:fldCharType="begin"/>
        </w:r>
        <w:r>
          <w:rPr>
            <w:noProof/>
            <w:webHidden/>
          </w:rPr>
          <w:instrText xml:space="preserve"> PAGEREF _Toc523216530 \h </w:instrText>
        </w:r>
        <w:r>
          <w:rPr>
            <w:noProof/>
            <w:webHidden/>
          </w:rPr>
        </w:r>
        <w:r>
          <w:rPr>
            <w:noProof/>
            <w:webHidden/>
          </w:rPr>
          <w:fldChar w:fldCharType="separate"/>
        </w:r>
        <w:r>
          <w:rPr>
            <w:noProof/>
            <w:webHidden/>
          </w:rPr>
          <w:t>30</w:t>
        </w:r>
        <w:r>
          <w:rPr>
            <w:noProof/>
            <w:webHidden/>
          </w:rPr>
          <w:fldChar w:fldCharType="end"/>
        </w:r>
      </w:hyperlink>
    </w:p>
    <w:p w14:paraId="448D371F" w14:textId="344E1BC3" w:rsidR="00AC2077" w:rsidRDefault="00AC2077">
      <w:pPr>
        <w:pStyle w:val="TOC4"/>
        <w:rPr>
          <w:rFonts w:eastAsiaTheme="minorEastAsia"/>
          <w:smallCaps w:val="0"/>
          <w:noProof/>
          <w:sz w:val="22"/>
          <w:lang w:val="en-US" w:eastAsia="en-US" w:bidi="ar-SA"/>
        </w:rPr>
      </w:pPr>
      <w:hyperlink w:anchor="_Toc523216531" w:history="1">
        <w:r w:rsidRPr="00E446E0">
          <w:rPr>
            <w:rStyle w:val="Hyperlink"/>
            <w:noProof/>
          </w:rPr>
          <w:t>Корпоративна платформа за Картите на Bing и Платформа за управление на движими активи</w:t>
        </w:r>
        <w:r>
          <w:rPr>
            <w:noProof/>
            <w:webHidden/>
          </w:rPr>
          <w:tab/>
        </w:r>
        <w:r>
          <w:rPr>
            <w:noProof/>
            <w:webHidden/>
          </w:rPr>
          <w:fldChar w:fldCharType="begin"/>
        </w:r>
        <w:r>
          <w:rPr>
            <w:noProof/>
            <w:webHidden/>
          </w:rPr>
          <w:instrText xml:space="preserve"> PAGEREF _Toc523216531 \h </w:instrText>
        </w:r>
        <w:r>
          <w:rPr>
            <w:noProof/>
            <w:webHidden/>
          </w:rPr>
        </w:r>
        <w:r>
          <w:rPr>
            <w:noProof/>
            <w:webHidden/>
          </w:rPr>
          <w:fldChar w:fldCharType="separate"/>
        </w:r>
        <w:r>
          <w:rPr>
            <w:noProof/>
            <w:webHidden/>
          </w:rPr>
          <w:t>30</w:t>
        </w:r>
        <w:r>
          <w:rPr>
            <w:noProof/>
            <w:webHidden/>
          </w:rPr>
          <w:fldChar w:fldCharType="end"/>
        </w:r>
      </w:hyperlink>
    </w:p>
    <w:p w14:paraId="788871EE" w14:textId="6230AAB1" w:rsidR="00AC2077" w:rsidRDefault="00AC2077">
      <w:pPr>
        <w:pStyle w:val="TOC4"/>
        <w:rPr>
          <w:rFonts w:eastAsiaTheme="minorEastAsia"/>
          <w:smallCaps w:val="0"/>
          <w:noProof/>
          <w:sz w:val="22"/>
          <w:lang w:val="en-US" w:eastAsia="en-US" w:bidi="ar-SA"/>
        </w:rPr>
      </w:pPr>
      <w:hyperlink w:anchor="_Toc523216532" w:history="1">
        <w:r w:rsidRPr="00E446E0">
          <w:rPr>
            <w:rStyle w:val="Hyperlink"/>
            <w:noProof/>
          </w:rPr>
          <w:t>Платформа на бизнес приложение</w:t>
        </w:r>
        <w:r>
          <w:rPr>
            <w:noProof/>
            <w:webHidden/>
          </w:rPr>
          <w:tab/>
        </w:r>
        <w:r>
          <w:rPr>
            <w:noProof/>
            <w:webHidden/>
          </w:rPr>
          <w:fldChar w:fldCharType="begin"/>
        </w:r>
        <w:r>
          <w:rPr>
            <w:noProof/>
            <w:webHidden/>
          </w:rPr>
          <w:instrText xml:space="preserve"> PAGEREF _Toc523216532 \h </w:instrText>
        </w:r>
        <w:r>
          <w:rPr>
            <w:noProof/>
            <w:webHidden/>
          </w:rPr>
        </w:r>
        <w:r>
          <w:rPr>
            <w:noProof/>
            <w:webHidden/>
          </w:rPr>
          <w:fldChar w:fldCharType="separate"/>
        </w:r>
        <w:r>
          <w:rPr>
            <w:noProof/>
            <w:webHidden/>
          </w:rPr>
          <w:t>31</w:t>
        </w:r>
        <w:r>
          <w:rPr>
            <w:noProof/>
            <w:webHidden/>
          </w:rPr>
          <w:fldChar w:fldCharType="end"/>
        </w:r>
      </w:hyperlink>
    </w:p>
    <w:p w14:paraId="2587B737" w14:textId="21C3C25A" w:rsidR="00AC2077" w:rsidRDefault="00AC2077">
      <w:pPr>
        <w:pStyle w:val="TOC4"/>
        <w:rPr>
          <w:rFonts w:eastAsiaTheme="minorEastAsia"/>
          <w:smallCaps w:val="0"/>
          <w:noProof/>
          <w:sz w:val="22"/>
          <w:lang w:val="en-US" w:eastAsia="en-US" w:bidi="ar-SA"/>
        </w:rPr>
      </w:pPr>
      <w:hyperlink w:anchor="_Toc523216533" w:history="1">
        <w:r w:rsidRPr="00E446E0">
          <w:rPr>
            <w:rStyle w:val="Hyperlink"/>
            <w:noProof/>
          </w:rPr>
          <w:t>Сигурност на приложение за облак на Microsoft</w:t>
        </w:r>
        <w:r>
          <w:rPr>
            <w:noProof/>
            <w:webHidden/>
          </w:rPr>
          <w:tab/>
        </w:r>
        <w:r>
          <w:rPr>
            <w:noProof/>
            <w:webHidden/>
          </w:rPr>
          <w:fldChar w:fldCharType="begin"/>
        </w:r>
        <w:r>
          <w:rPr>
            <w:noProof/>
            <w:webHidden/>
          </w:rPr>
          <w:instrText xml:space="preserve"> PAGEREF _Toc523216533 \h </w:instrText>
        </w:r>
        <w:r>
          <w:rPr>
            <w:noProof/>
            <w:webHidden/>
          </w:rPr>
        </w:r>
        <w:r>
          <w:rPr>
            <w:noProof/>
            <w:webHidden/>
          </w:rPr>
          <w:fldChar w:fldCharType="separate"/>
        </w:r>
        <w:r>
          <w:rPr>
            <w:noProof/>
            <w:webHidden/>
          </w:rPr>
          <w:t>31</w:t>
        </w:r>
        <w:r>
          <w:rPr>
            <w:noProof/>
            <w:webHidden/>
          </w:rPr>
          <w:fldChar w:fldCharType="end"/>
        </w:r>
      </w:hyperlink>
    </w:p>
    <w:p w14:paraId="628C8747" w14:textId="4C375E8C" w:rsidR="00AC2077" w:rsidRDefault="00AC2077">
      <w:pPr>
        <w:pStyle w:val="TOC4"/>
        <w:rPr>
          <w:rFonts w:eastAsiaTheme="minorEastAsia"/>
          <w:smallCaps w:val="0"/>
          <w:noProof/>
          <w:sz w:val="22"/>
          <w:lang w:val="en-US" w:eastAsia="en-US" w:bidi="ar-SA"/>
        </w:rPr>
      </w:pPr>
      <w:hyperlink w:anchor="_Toc523216534" w:history="1">
        <w:r w:rsidRPr="00E446E0">
          <w:rPr>
            <w:rStyle w:val="Hyperlink"/>
            <w:noProof/>
          </w:rPr>
          <w:t>Microsoft Intune</w:t>
        </w:r>
        <w:r>
          <w:rPr>
            <w:noProof/>
            <w:webHidden/>
          </w:rPr>
          <w:tab/>
        </w:r>
        <w:r>
          <w:rPr>
            <w:noProof/>
            <w:webHidden/>
          </w:rPr>
          <w:fldChar w:fldCharType="begin"/>
        </w:r>
        <w:r>
          <w:rPr>
            <w:noProof/>
            <w:webHidden/>
          </w:rPr>
          <w:instrText xml:space="preserve"> PAGEREF _Toc523216534 \h </w:instrText>
        </w:r>
        <w:r>
          <w:rPr>
            <w:noProof/>
            <w:webHidden/>
          </w:rPr>
        </w:r>
        <w:r>
          <w:rPr>
            <w:noProof/>
            <w:webHidden/>
          </w:rPr>
          <w:fldChar w:fldCharType="separate"/>
        </w:r>
        <w:r>
          <w:rPr>
            <w:noProof/>
            <w:webHidden/>
          </w:rPr>
          <w:t>32</w:t>
        </w:r>
        <w:r>
          <w:rPr>
            <w:noProof/>
            <w:webHidden/>
          </w:rPr>
          <w:fldChar w:fldCharType="end"/>
        </w:r>
      </w:hyperlink>
    </w:p>
    <w:p w14:paraId="442EA7E1" w14:textId="59C6DD96" w:rsidR="00AC2077" w:rsidRDefault="00AC2077">
      <w:pPr>
        <w:pStyle w:val="TOC4"/>
        <w:rPr>
          <w:rFonts w:eastAsiaTheme="minorEastAsia"/>
          <w:smallCaps w:val="0"/>
          <w:noProof/>
          <w:sz w:val="22"/>
          <w:lang w:val="en-US" w:eastAsia="en-US" w:bidi="ar-SA"/>
        </w:rPr>
      </w:pPr>
      <w:hyperlink w:anchor="_Toc523216535" w:history="1">
        <w:r w:rsidRPr="00E446E0">
          <w:rPr>
            <w:rStyle w:val="Hyperlink"/>
            <w:noProof/>
          </w:rPr>
          <w:t>Microsoft Learning</w:t>
        </w:r>
        <w:r>
          <w:rPr>
            <w:noProof/>
            <w:webHidden/>
          </w:rPr>
          <w:tab/>
        </w:r>
        <w:r>
          <w:rPr>
            <w:noProof/>
            <w:webHidden/>
          </w:rPr>
          <w:fldChar w:fldCharType="begin"/>
        </w:r>
        <w:r>
          <w:rPr>
            <w:noProof/>
            <w:webHidden/>
          </w:rPr>
          <w:instrText xml:space="preserve"> PAGEREF _Toc523216535 \h </w:instrText>
        </w:r>
        <w:r>
          <w:rPr>
            <w:noProof/>
            <w:webHidden/>
          </w:rPr>
        </w:r>
        <w:r>
          <w:rPr>
            <w:noProof/>
            <w:webHidden/>
          </w:rPr>
          <w:fldChar w:fldCharType="separate"/>
        </w:r>
        <w:r>
          <w:rPr>
            <w:noProof/>
            <w:webHidden/>
          </w:rPr>
          <w:t>32</w:t>
        </w:r>
        <w:r>
          <w:rPr>
            <w:noProof/>
            <w:webHidden/>
          </w:rPr>
          <w:fldChar w:fldCharType="end"/>
        </w:r>
      </w:hyperlink>
    </w:p>
    <w:p w14:paraId="4CEB2A98" w14:textId="007F4D56" w:rsidR="00AC2077" w:rsidRDefault="00AC2077">
      <w:pPr>
        <w:pStyle w:val="TOC4"/>
        <w:rPr>
          <w:rFonts w:eastAsiaTheme="minorEastAsia"/>
          <w:smallCaps w:val="0"/>
          <w:noProof/>
          <w:sz w:val="22"/>
          <w:lang w:val="en-US" w:eastAsia="en-US" w:bidi="ar-SA"/>
        </w:rPr>
      </w:pPr>
      <w:hyperlink w:anchor="_Toc523216536" w:history="1">
        <w:r w:rsidRPr="00E446E0">
          <w:rPr>
            <w:rStyle w:val="Hyperlink"/>
            <w:noProof/>
          </w:rPr>
          <w:t>Minecraft</w:t>
        </w:r>
        <w:r w:rsidRPr="00E446E0">
          <w:rPr>
            <w:rStyle w:val="Hyperlink"/>
            <w:noProof/>
            <w:lang w:val="ru-RU"/>
          </w:rPr>
          <w:t>: Образователно издание</w:t>
        </w:r>
        <w:r>
          <w:rPr>
            <w:noProof/>
            <w:webHidden/>
          </w:rPr>
          <w:tab/>
        </w:r>
        <w:r>
          <w:rPr>
            <w:noProof/>
            <w:webHidden/>
          </w:rPr>
          <w:fldChar w:fldCharType="begin"/>
        </w:r>
        <w:r>
          <w:rPr>
            <w:noProof/>
            <w:webHidden/>
          </w:rPr>
          <w:instrText xml:space="preserve"> PAGEREF _Toc523216536 \h </w:instrText>
        </w:r>
        <w:r>
          <w:rPr>
            <w:noProof/>
            <w:webHidden/>
          </w:rPr>
        </w:r>
        <w:r>
          <w:rPr>
            <w:noProof/>
            <w:webHidden/>
          </w:rPr>
          <w:fldChar w:fldCharType="separate"/>
        </w:r>
        <w:r>
          <w:rPr>
            <w:noProof/>
            <w:webHidden/>
          </w:rPr>
          <w:t>33</w:t>
        </w:r>
        <w:r>
          <w:rPr>
            <w:noProof/>
            <w:webHidden/>
          </w:rPr>
          <w:fldChar w:fldCharType="end"/>
        </w:r>
      </w:hyperlink>
    </w:p>
    <w:p w14:paraId="74CDEA79" w14:textId="08102A62" w:rsidR="00AC2077" w:rsidRDefault="00AC2077">
      <w:pPr>
        <w:pStyle w:val="TOC4"/>
        <w:rPr>
          <w:rFonts w:eastAsiaTheme="minorEastAsia"/>
          <w:smallCaps w:val="0"/>
          <w:noProof/>
          <w:sz w:val="22"/>
          <w:lang w:val="en-US" w:eastAsia="en-US" w:bidi="ar-SA"/>
        </w:rPr>
      </w:pPr>
      <w:hyperlink w:anchor="_Toc523216537" w:history="1">
        <w:r w:rsidRPr="00E446E0">
          <w:rPr>
            <w:rStyle w:val="Hyperlink"/>
            <w:noProof/>
          </w:rPr>
          <w:t>Office</w:t>
        </w:r>
        <w:r w:rsidRPr="00E446E0">
          <w:rPr>
            <w:rStyle w:val="Hyperlink"/>
            <w:noProof/>
            <w:lang w:val="ru-RU"/>
          </w:rPr>
          <w:t xml:space="preserve"> 365 </w:t>
        </w:r>
        <w:r w:rsidRPr="00E446E0">
          <w:rPr>
            <w:rStyle w:val="Hyperlink"/>
            <w:noProof/>
          </w:rPr>
          <w:t>Developer</w:t>
        </w:r>
        <w:r>
          <w:rPr>
            <w:noProof/>
            <w:webHidden/>
          </w:rPr>
          <w:tab/>
        </w:r>
        <w:r>
          <w:rPr>
            <w:noProof/>
            <w:webHidden/>
          </w:rPr>
          <w:fldChar w:fldCharType="begin"/>
        </w:r>
        <w:r>
          <w:rPr>
            <w:noProof/>
            <w:webHidden/>
          </w:rPr>
          <w:instrText xml:space="preserve"> PAGEREF _Toc523216537 \h </w:instrText>
        </w:r>
        <w:r>
          <w:rPr>
            <w:noProof/>
            <w:webHidden/>
          </w:rPr>
        </w:r>
        <w:r>
          <w:rPr>
            <w:noProof/>
            <w:webHidden/>
          </w:rPr>
          <w:fldChar w:fldCharType="separate"/>
        </w:r>
        <w:r>
          <w:rPr>
            <w:noProof/>
            <w:webHidden/>
          </w:rPr>
          <w:t>33</w:t>
        </w:r>
        <w:r>
          <w:rPr>
            <w:noProof/>
            <w:webHidden/>
          </w:rPr>
          <w:fldChar w:fldCharType="end"/>
        </w:r>
      </w:hyperlink>
    </w:p>
    <w:p w14:paraId="1AA91B52" w14:textId="59434186" w:rsidR="00AC2077" w:rsidRDefault="00AC2077">
      <w:pPr>
        <w:pStyle w:val="TOC4"/>
        <w:rPr>
          <w:rFonts w:eastAsiaTheme="minorEastAsia"/>
          <w:smallCaps w:val="0"/>
          <w:noProof/>
          <w:sz w:val="22"/>
          <w:lang w:val="en-US" w:eastAsia="en-US" w:bidi="ar-SA"/>
        </w:rPr>
      </w:pPr>
      <w:hyperlink w:anchor="_Toc523216538" w:history="1">
        <w:r w:rsidRPr="00E446E0">
          <w:rPr>
            <w:rStyle w:val="Hyperlink"/>
            <w:noProof/>
            <w:lang w:val="ru-RU"/>
          </w:rPr>
          <w:t xml:space="preserve">Настолна операционна система </w:t>
        </w:r>
        <w:r w:rsidRPr="00E446E0">
          <w:rPr>
            <w:rStyle w:val="Hyperlink"/>
            <w:noProof/>
          </w:rPr>
          <w:t>Windows</w:t>
        </w:r>
        <w:r>
          <w:rPr>
            <w:noProof/>
            <w:webHidden/>
          </w:rPr>
          <w:tab/>
        </w:r>
        <w:r>
          <w:rPr>
            <w:noProof/>
            <w:webHidden/>
          </w:rPr>
          <w:fldChar w:fldCharType="begin"/>
        </w:r>
        <w:r>
          <w:rPr>
            <w:noProof/>
            <w:webHidden/>
          </w:rPr>
          <w:instrText xml:space="preserve"> PAGEREF _Toc523216538 \h </w:instrText>
        </w:r>
        <w:r>
          <w:rPr>
            <w:noProof/>
            <w:webHidden/>
          </w:rPr>
        </w:r>
        <w:r>
          <w:rPr>
            <w:noProof/>
            <w:webHidden/>
          </w:rPr>
          <w:fldChar w:fldCharType="separate"/>
        </w:r>
        <w:r>
          <w:rPr>
            <w:noProof/>
            <w:webHidden/>
          </w:rPr>
          <w:t>33</w:t>
        </w:r>
        <w:r>
          <w:rPr>
            <w:noProof/>
            <w:webHidden/>
          </w:rPr>
          <w:fldChar w:fldCharType="end"/>
        </w:r>
      </w:hyperlink>
    </w:p>
    <w:p w14:paraId="6489D9E6" w14:textId="12E636EB" w:rsidR="00AC2077" w:rsidRDefault="00AC2077">
      <w:pPr>
        <w:pStyle w:val="TOC1"/>
        <w:tabs>
          <w:tab w:val="right" w:leader="dot" w:pos="5030"/>
        </w:tabs>
        <w:rPr>
          <w:rFonts w:eastAsiaTheme="minorEastAsia"/>
          <w:b w:val="0"/>
          <w:caps w:val="0"/>
          <w:noProof/>
          <w:sz w:val="22"/>
          <w:lang w:val="en-US" w:eastAsia="en-US" w:bidi="ar-SA"/>
        </w:rPr>
      </w:pPr>
      <w:hyperlink w:anchor="_Toc523216539" w:history="1">
        <w:r w:rsidRPr="00E446E0">
          <w:rPr>
            <w:rStyle w:val="Hyperlink"/>
            <w:noProof/>
          </w:rPr>
          <w:t>Приложение 1 – Бележки</w:t>
        </w:r>
        <w:r>
          <w:rPr>
            <w:noProof/>
            <w:webHidden/>
          </w:rPr>
          <w:tab/>
        </w:r>
        <w:r>
          <w:rPr>
            <w:noProof/>
            <w:webHidden/>
          </w:rPr>
          <w:fldChar w:fldCharType="begin"/>
        </w:r>
        <w:r>
          <w:rPr>
            <w:noProof/>
            <w:webHidden/>
          </w:rPr>
          <w:instrText xml:space="preserve"> PAGEREF _Toc523216539 \h </w:instrText>
        </w:r>
        <w:r>
          <w:rPr>
            <w:noProof/>
            <w:webHidden/>
          </w:rPr>
        </w:r>
        <w:r>
          <w:rPr>
            <w:noProof/>
            <w:webHidden/>
          </w:rPr>
          <w:fldChar w:fldCharType="separate"/>
        </w:r>
        <w:r>
          <w:rPr>
            <w:noProof/>
            <w:webHidden/>
          </w:rPr>
          <w:t>34</w:t>
        </w:r>
        <w:r>
          <w:rPr>
            <w:noProof/>
            <w:webHidden/>
          </w:rPr>
          <w:fldChar w:fldCharType="end"/>
        </w:r>
      </w:hyperlink>
    </w:p>
    <w:p w14:paraId="177946D7" w14:textId="5E968835" w:rsidR="00AC2077" w:rsidRDefault="00AC2077">
      <w:pPr>
        <w:pStyle w:val="TOC3"/>
        <w:rPr>
          <w:rFonts w:eastAsiaTheme="minorEastAsia"/>
          <w:b w:val="0"/>
          <w:smallCaps w:val="0"/>
          <w:sz w:val="22"/>
          <w:lang w:val="en-US" w:eastAsia="en-US" w:bidi="ar-SA"/>
        </w:rPr>
      </w:pPr>
      <w:hyperlink w:anchor="_Toc523216540" w:history="1">
        <w:r w:rsidRPr="00E446E0">
          <w:rPr>
            <w:rStyle w:val="Hyperlink"/>
          </w:rPr>
          <w:t>Bing Maps</w:t>
        </w:r>
        <w:r>
          <w:rPr>
            <w:webHidden/>
          </w:rPr>
          <w:tab/>
        </w:r>
        <w:r>
          <w:rPr>
            <w:webHidden/>
          </w:rPr>
          <w:fldChar w:fldCharType="begin"/>
        </w:r>
        <w:r>
          <w:rPr>
            <w:webHidden/>
          </w:rPr>
          <w:instrText xml:space="preserve"> PAGEREF _Toc523216540 \h </w:instrText>
        </w:r>
        <w:r>
          <w:rPr>
            <w:webHidden/>
          </w:rPr>
        </w:r>
        <w:r>
          <w:rPr>
            <w:webHidden/>
          </w:rPr>
          <w:fldChar w:fldCharType="separate"/>
        </w:r>
        <w:r>
          <w:rPr>
            <w:webHidden/>
          </w:rPr>
          <w:t>34</w:t>
        </w:r>
        <w:r>
          <w:rPr>
            <w:webHidden/>
          </w:rPr>
          <w:fldChar w:fldCharType="end"/>
        </w:r>
      </w:hyperlink>
    </w:p>
    <w:p w14:paraId="229F6A5E" w14:textId="4B7FCE05" w:rsidR="00AC2077" w:rsidRDefault="00AC2077">
      <w:pPr>
        <w:pStyle w:val="TOC3"/>
        <w:rPr>
          <w:rFonts w:eastAsiaTheme="minorEastAsia"/>
          <w:b w:val="0"/>
          <w:smallCaps w:val="0"/>
          <w:sz w:val="22"/>
          <w:lang w:val="en-US" w:eastAsia="en-US" w:bidi="ar-SA"/>
        </w:rPr>
      </w:pPr>
      <w:hyperlink w:anchor="_Toc523216541" w:history="1">
        <w:r w:rsidRPr="00E446E0">
          <w:rPr>
            <w:rStyle w:val="Hyperlink"/>
          </w:rPr>
          <w:t>Професионални услуги</w:t>
        </w:r>
        <w:r>
          <w:rPr>
            <w:webHidden/>
          </w:rPr>
          <w:tab/>
        </w:r>
        <w:r>
          <w:rPr>
            <w:webHidden/>
          </w:rPr>
          <w:fldChar w:fldCharType="begin"/>
        </w:r>
        <w:r>
          <w:rPr>
            <w:webHidden/>
          </w:rPr>
          <w:instrText xml:space="preserve"> PAGEREF _Toc523216541 \h </w:instrText>
        </w:r>
        <w:r>
          <w:rPr>
            <w:webHidden/>
          </w:rPr>
        </w:r>
        <w:r>
          <w:rPr>
            <w:webHidden/>
          </w:rPr>
          <w:fldChar w:fldCharType="separate"/>
        </w:r>
        <w:r>
          <w:rPr>
            <w:webHidden/>
          </w:rPr>
          <w:t>34</w:t>
        </w:r>
        <w:r>
          <w:rPr>
            <w:webHidden/>
          </w:rPr>
          <w:fldChar w:fldCharType="end"/>
        </w:r>
      </w:hyperlink>
    </w:p>
    <w:p w14:paraId="58C05DD5" w14:textId="0B9C241C" w:rsidR="00AC2077" w:rsidRDefault="00AC2077">
      <w:pPr>
        <w:pStyle w:val="TOC3"/>
        <w:rPr>
          <w:rFonts w:eastAsiaTheme="minorEastAsia"/>
          <w:b w:val="0"/>
          <w:smallCaps w:val="0"/>
          <w:sz w:val="22"/>
          <w:lang w:val="en-US" w:eastAsia="en-US" w:bidi="ar-SA"/>
        </w:rPr>
      </w:pPr>
      <w:hyperlink w:anchor="_Toc523216542" w:history="1">
        <w:r w:rsidRPr="00E446E0">
          <w:rPr>
            <w:rStyle w:val="Hyperlink"/>
          </w:rPr>
          <w:t>Предупреждение за H.265/HEVC кодирането за Azure Media Services</w:t>
        </w:r>
        <w:r>
          <w:rPr>
            <w:webHidden/>
          </w:rPr>
          <w:tab/>
        </w:r>
        <w:r>
          <w:rPr>
            <w:webHidden/>
          </w:rPr>
          <w:fldChar w:fldCharType="begin"/>
        </w:r>
        <w:r>
          <w:rPr>
            <w:webHidden/>
          </w:rPr>
          <w:instrText xml:space="preserve"> PAGEREF _Toc523216542 \h </w:instrText>
        </w:r>
        <w:r>
          <w:rPr>
            <w:webHidden/>
          </w:rPr>
        </w:r>
        <w:r>
          <w:rPr>
            <w:webHidden/>
          </w:rPr>
          <w:fldChar w:fldCharType="separate"/>
        </w:r>
        <w:r>
          <w:rPr>
            <w:webHidden/>
          </w:rPr>
          <w:t>36</w:t>
        </w:r>
        <w:r>
          <w:rPr>
            <w:webHidden/>
          </w:rPr>
          <w:fldChar w:fldCharType="end"/>
        </w:r>
      </w:hyperlink>
    </w:p>
    <w:p w14:paraId="66DC8B5E" w14:textId="1F2C9F0B" w:rsidR="00AC2077" w:rsidRDefault="00AC2077">
      <w:pPr>
        <w:pStyle w:val="TOC3"/>
        <w:rPr>
          <w:rFonts w:eastAsiaTheme="minorEastAsia"/>
          <w:b w:val="0"/>
          <w:smallCaps w:val="0"/>
          <w:sz w:val="22"/>
          <w:lang w:val="en-US" w:eastAsia="en-US" w:bidi="ar-SA"/>
        </w:rPr>
      </w:pPr>
      <w:hyperlink w:anchor="_Toc523216543" w:history="1">
        <w:r w:rsidRPr="00E446E0">
          <w:rPr>
            <w:rStyle w:val="Hyperlink"/>
            <w:lang w:val="bg-BG"/>
          </w:rPr>
          <w:t xml:space="preserve">Бележка за </w:t>
        </w:r>
        <w:r w:rsidRPr="00E446E0">
          <w:rPr>
            <w:rStyle w:val="Hyperlink"/>
          </w:rPr>
          <w:t>Adobe</w:t>
        </w:r>
        <w:r w:rsidRPr="00E446E0">
          <w:rPr>
            <w:rStyle w:val="Hyperlink"/>
            <w:lang w:val="bg-BG"/>
          </w:rPr>
          <w:t xml:space="preserve"> </w:t>
        </w:r>
        <w:r w:rsidRPr="00E446E0">
          <w:rPr>
            <w:rStyle w:val="Hyperlink"/>
          </w:rPr>
          <w:t>Flash</w:t>
        </w:r>
        <w:r w:rsidRPr="00E446E0">
          <w:rPr>
            <w:rStyle w:val="Hyperlink"/>
            <w:lang w:val="bg-BG"/>
          </w:rPr>
          <w:t xml:space="preserve"> </w:t>
        </w:r>
        <w:r w:rsidRPr="00E446E0">
          <w:rPr>
            <w:rStyle w:val="Hyperlink"/>
          </w:rPr>
          <w:t>Player</w:t>
        </w:r>
        <w:r>
          <w:rPr>
            <w:webHidden/>
          </w:rPr>
          <w:tab/>
        </w:r>
        <w:r>
          <w:rPr>
            <w:webHidden/>
          </w:rPr>
          <w:fldChar w:fldCharType="begin"/>
        </w:r>
        <w:r>
          <w:rPr>
            <w:webHidden/>
          </w:rPr>
          <w:instrText xml:space="preserve"> PAGEREF _Toc523216543 \h </w:instrText>
        </w:r>
        <w:r>
          <w:rPr>
            <w:webHidden/>
          </w:rPr>
        </w:r>
        <w:r>
          <w:rPr>
            <w:webHidden/>
          </w:rPr>
          <w:fldChar w:fldCharType="separate"/>
        </w:r>
        <w:r>
          <w:rPr>
            <w:webHidden/>
          </w:rPr>
          <w:t>37</w:t>
        </w:r>
        <w:r>
          <w:rPr>
            <w:webHidden/>
          </w:rPr>
          <w:fldChar w:fldCharType="end"/>
        </w:r>
      </w:hyperlink>
    </w:p>
    <w:p w14:paraId="35DB90EE" w14:textId="2AF8F072" w:rsidR="00AC2077" w:rsidRDefault="00AC2077">
      <w:pPr>
        <w:pStyle w:val="TOC3"/>
        <w:rPr>
          <w:rFonts w:eastAsiaTheme="minorEastAsia"/>
          <w:b w:val="0"/>
          <w:smallCaps w:val="0"/>
          <w:sz w:val="22"/>
          <w:lang w:val="en-US" w:eastAsia="en-US" w:bidi="ar-SA"/>
        </w:rPr>
      </w:pPr>
      <w:hyperlink w:anchor="_Toc523216544" w:history="1">
        <w:r w:rsidRPr="00E446E0">
          <w:rPr>
            <w:rStyle w:val="Hyperlink"/>
            <w:lang w:val="bg-BG"/>
          </w:rPr>
          <w:t xml:space="preserve">Бележка за Визуалния стандарт </w:t>
        </w:r>
        <w:r w:rsidRPr="00E446E0">
          <w:rPr>
            <w:rStyle w:val="Hyperlink"/>
          </w:rPr>
          <w:t>H</w:t>
        </w:r>
        <w:r w:rsidRPr="00E446E0">
          <w:rPr>
            <w:rStyle w:val="Hyperlink"/>
            <w:lang w:val="bg-BG"/>
          </w:rPr>
          <w:t>.264/</w:t>
        </w:r>
        <w:r w:rsidRPr="00E446E0">
          <w:rPr>
            <w:rStyle w:val="Hyperlink"/>
          </w:rPr>
          <w:t>AVC</w:t>
        </w:r>
        <w:r w:rsidRPr="00E446E0">
          <w:rPr>
            <w:rStyle w:val="Hyperlink"/>
            <w:lang w:val="bg-BG"/>
          </w:rPr>
          <w:t xml:space="preserve">, Видеостандарта </w:t>
        </w:r>
        <w:r w:rsidRPr="00E446E0">
          <w:rPr>
            <w:rStyle w:val="Hyperlink"/>
          </w:rPr>
          <w:t>VC</w:t>
        </w:r>
        <w:r w:rsidRPr="00E446E0">
          <w:rPr>
            <w:rStyle w:val="Hyperlink"/>
            <w:lang w:val="bg-BG"/>
          </w:rPr>
          <w:t xml:space="preserve">-1, Визуалния стандарт </w:t>
        </w:r>
        <w:r w:rsidRPr="00E446E0">
          <w:rPr>
            <w:rStyle w:val="Hyperlink"/>
          </w:rPr>
          <w:t>MPEG</w:t>
        </w:r>
        <w:r w:rsidRPr="00E446E0">
          <w:rPr>
            <w:rStyle w:val="Hyperlink"/>
            <w:lang w:val="bg-BG"/>
          </w:rPr>
          <w:t xml:space="preserve">-4 Част 2 и Видеостандарта </w:t>
        </w:r>
        <w:r w:rsidRPr="00E446E0">
          <w:rPr>
            <w:rStyle w:val="Hyperlink"/>
          </w:rPr>
          <w:t>MPEG</w:t>
        </w:r>
        <w:r w:rsidRPr="00E446E0">
          <w:rPr>
            <w:rStyle w:val="Hyperlink"/>
            <w:lang w:val="bg-BG"/>
          </w:rPr>
          <w:t>-2</w:t>
        </w:r>
        <w:r>
          <w:rPr>
            <w:webHidden/>
          </w:rPr>
          <w:tab/>
        </w:r>
        <w:r>
          <w:rPr>
            <w:webHidden/>
          </w:rPr>
          <w:fldChar w:fldCharType="begin"/>
        </w:r>
        <w:r>
          <w:rPr>
            <w:webHidden/>
          </w:rPr>
          <w:instrText xml:space="preserve"> PAGEREF _Toc523216544 \h </w:instrText>
        </w:r>
        <w:r>
          <w:rPr>
            <w:webHidden/>
          </w:rPr>
        </w:r>
        <w:r>
          <w:rPr>
            <w:webHidden/>
          </w:rPr>
          <w:fldChar w:fldCharType="separate"/>
        </w:r>
        <w:r>
          <w:rPr>
            <w:webHidden/>
          </w:rPr>
          <w:t>37</w:t>
        </w:r>
        <w:r>
          <w:rPr>
            <w:webHidden/>
          </w:rPr>
          <w:fldChar w:fldCharType="end"/>
        </w:r>
      </w:hyperlink>
    </w:p>
    <w:p w14:paraId="4353D6FF" w14:textId="174ED92D" w:rsidR="00AC2077" w:rsidRDefault="00AC2077">
      <w:pPr>
        <w:pStyle w:val="TOC1"/>
        <w:tabs>
          <w:tab w:val="right" w:leader="dot" w:pos="5030"/>
        </w:tabs>
        <w:rPr>
          <w:rFonts w:eastAsiaTheme="minorEastAsia"/>
          <w:b w:val="0"/>
          <w:caps w:val="0"/>
          <w:noProof/>
          <w:sz w:val="22"/>
          <w:lang w:val="en-US" w:eastAsia="en-US" w:bidi="ar-SA"/>
        </w:rPr>
      </w:pPr>
      <w:hyperlink w:anchor="_Toc523216545" w:history="1">
        <w:r w:rsidRPr="00E446E0">
          <w:rPr>
            <w:rStyle w:val="Hyperlink"/>
            <w:noProof/>
          </w:rPr>
          <w:t>Приложение 2 – Пакети с лицензи за абонамент</w:t>
        </w:r>
        <w:r>
          <w:rPr>
            <w:noProof/>
            <w:webHidden/>
          </w:rPr>
          <w:tab/>
        </w:r>
        <w:r>
          <w:rPr>
            <w:noProof/>
            <w:webHidden/>
          </w:rPr>
          <w:fldChar w:fldCharType="begin"/>
        </w:r>
        <w:r>
          <w:rPr>
            <w:noProof/>
            <w:webHidden/>
          </w:rPr>
          <w:instrText xml:space="preserve"> PAGEREF _Toc523216545 \h </w:instrText>
        </w:r>
        <w:r>
          <w:rPr>
            <w:noProof/>
            <w:webHidden/>
          </w:rPr>
        </w:r>
        <w:r>
          <w:rPr>
            <w:noProof/>
            <w:webHidden/>
          </w:rPr>
          <w:fldChar w:fldCharType="separate"/>
        </w:r>
        <w:r>
          <w:rPr>
            <w:noProof/>
            <w:webHidden/>
          </w:rPr>
          <w:t>38</w:t>
        </w:r>
        <w:r>
          <w:rPr>
            <w:noProof/>
            <w:webHidden/>
          </w:rPr>
          <w:fldChar w:fldCharType="end"/>
        </w:r>
      </w:hyperlink>
    </w:p>
    <w:p w14:paraId="026BDAFE" w14:textId="3512A440" w:rsidR="00AC2077" w:rsidRDefault="00AC2077">
      <w:pPr>
        <w:pStyle w:val="TOC3"/>
        <w:rPr>
          <w:rFonts w:eastAsiaTheme="minorEastAsia"/>
          <w:b w:val="0"/>
          <w:smallCaps w:val="0"/>
          <w:sz w:val="22"/>
          <w:lang w:val="en-US" w:eastAsia="en-US" w:bidi="ar-SA"/>
        </w:rPr>
      </w:pPr>
      <w:hyperlink w:anchor="_Toc523216546" w:history="1">
        <w:r w:rsidRPr="00E446E0">
          <w:rPr>
            <w:rStyle w:val="Hyperlink"/>
          </w:rPr>
          <w:t>Публичен сектор</w:t>
        </w:r>
        <w:r>
          <w:rPr>
            <w:webHidden/>
          </w:rPr>
          <w:tab/>
        </w:r>
        <w:r>
          <w:rPr>
            <w:webHidden/>
          </w:rPr>
          <w:fldChar w:fldCharType="begin"/>
        </w:r>
        <w:r>
          <w:rPr>
            <w:webHidden/>
          </w:rPr>
          <w:instrText xml:space="preserve"> PAGEREF _Toc523216546 \h </w:instrText>
        </w:r>
        <w:r>
          <w:rPr>
            <w:webHidden/>
          </w:rPr>
        </w:r>
        <w:r>
          <w:rPr>
            <w:webHidden/>
          </w:rPr>
          <w:fldChar w:fldCharType="separate"/>
        </w:r>
        <w:r>
          <w:rPr>
            <w:webHidden/>
          </w:rPr>
          <w:t>39</w:t>
        </w:r>
        <w:r>
          <w:rPr>
            <w:webHidden/>
          </w:rPr>
          <w:fldChar w:fldCharType="end"/>
        </w:r>
      </w:hyperlink>
    </w:p>
    <w:p w14:paraId="7EBCFA64" w14:textId="359EDAE2" w:rsidR="00AC2077" w:rsidRDefault="00AC2077">
      <w:pPr>
        <w:pStyle w:val="TOC1"/>
        <w:tabs>
          <w:tab w:val="right" w:leader="dot" w:pos="5030"/>
        </w:tabs>
        <w:rPr>
          <w:rFonts w:eastAsiaTheme="minorEastAsia"/>
          <w:b w:val="0"/>
          <w:caps w:val="0"/>
          <w:noProof/>
          <w:sz w:val="22"/>
          <w:lang w:val="en-US" w:eastAsia="en-US" w:bidi="ar-SA"/>
        </w:rPr>
      </w:pPr>
      <w:hyperlink w:anchor="_Toc523216547" w:history="1">
        <w:r w:rsidRPr="00E446E0">
          <w:rPr>
            <w:rStyle w:val="Hyperlink"/>
            <w:noProof/>
          </w:rPr>
          <w:t>Приложение 3 – Стандартните договорни клаузи (Изпълнители за обработване на данни)</w:t>
        </w:r>
        <w:r>
          <w:rPr>
            <w:noProof/>
            <w:webHidden/>
          </w:rPr>
          <w:tab/>
        </w:r>
        <w:r>
          <w:rPr>
            <w:noProof/>
            <w:webHidden/>
          </w:rPr>
          <w:fldChar w:fldCharType="begin"/>
        </w:r>
        <w:r>
          <w:rPr>
            <w:noProof/>
            <w:webHidden/>
          </w:rPr>
          <w:instrText xml:space="preserve"> PAGEREF _Toc523216547 \h </w:instrText>
        </w:r>
        <w:r>
          <w:rPr>
            <w:noProof/>
            <w:webHidden/>
          </w:rPr>
        </w:r>
        <w:r>
          <w:rPr>
            <w:noProof/>
            <w:webHidden/>
          </w:rPr>
          <w:fldChar w:fldCharType="separate"/>
        </w:r>
        <w:r>
          <w:rPr>
            <w:noProof/>
            <w:webHidden/>
          </w:rPr>
          <w:t>40</w:t>
        </w:r>
        <w:r>
          <w:rPr>
            <w:noProof/>
            <w:webHidden/>
          </w:rPr>
          <w:fldChar w:fldCharType="end"/>
        </w:r>
      </w:hyperlink>
    </w:p>
    <w:p w14:paraId="32DED068" w14:textId="43CA1F95" w:rsidR="00AC2077" w:rsidRDefault="00AC2077">
      <w:pPr>
        <w:pStyle w:val="TOC1"/>
        <w:tabs>
          <w:tab w:val="right" w:leader="dot" w:pos="5030"/>
        </w:tabs>
        <w:rPr>
          <w:rFonts w:eastAsiaTheme="minorEastAsia"/>
          <w:b w:val="0"/>
          <w:caps w:val="0"/>
          <w:noProof/>
          <w:sz w:val="22"/>
          <w:lang w:val="en-US" w:eastAsia="en-US" w:bidi="ar-SA"/>
        </w:rPr>
      </w:pPr>
      <w:hyperlink w:anchor="_Toc523216548" w:history="1">
        <w:r w:rsidRPr="00E446E0">
          <w:rPr>
            <w:rStyle w:val="Hyperlink"/>
            <w:noProof/>
          </w:rPr>
          <w:t>Приложение 4 – Условия на Общия регламент на Европейския съюз относно защитата на данните</w:t>
        </w:r>
        <w:r>
          <w:rPr>
            <w:noProof/>
            <w:webHidden/>
          </w:rPr>
          <w:tab/>
        </w:r>
        <w:r>
          <w:rPr>
            <w:noProof/>
            <w:webHidden/>
          </w:rPr>
          <w:fldChar w:fldCharType="begin"/>
        </w:r>
        <w:r>
          <w:rPr>
            <w:noProof/>
            <w:webHidden/>
          </w:rPr>
          <w:instrText xml:space="preserve"> PAGEREF _Toc523216548 \h </w:instrText>
        </w:r>
        <w:r>
          <w:rPr>
            <w:noProof/>
            <w:webHidden/>
          </w:rPr>
        </w:r>
        <w:r>
          <w:rPr>
            <w:noProof/>
            <w:webHidden/>
          </w:rPr>
          <w:fldChar w:fldCharType="separate"/>
        </w:r>
        <w:r>
          <w:rPr>
            <w:noProof/>
            <w:webHidden/>
          </w:rPr>
          <w:t>47</w:t>
        </w:r>
        <w:r>
          <w:rPr>
            <w:noProof/>
            <w:webHidden/>
          </w:rPr>
          <w:fldChar w:fldCharType="end"/>
        </w:r>
      </w:hyperlink>
    </w:p>
    <w:p w14:paraId="092C9288" w14:textId="1757906D"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3" w:name="_Toc507768531"/>
      <w:bookmarkStart w:id="4" w:name="_Toc507239485"/>
      <w:bookmarkStart w:id="5" w:name="Introduction"/>
      <w:bookmarkStart w:id="6" w:name="_Toc523216476"/>
      <w:r>
        <w:lastRenderedPageBreak/>
        <w:t>Въведение</w:t>
      </w:r>
      <w:bookmarkEnd w:id="3"/>
      <w:bookmarkEnd w:id="4"/>
      <w:bookmarkEnd w:id="6"/>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7" w:name="_Toc507768532"/>
      <w:bookmarkStart w:id="8" w:name="_Toc523216477"/>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23216478"/>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23216479"/>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23216480"/>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E5E4E61" w14:textId="77777777" w:rsidR="003A3791" w:rsidRDefault="003A3791" w:rsidP="003A3791">
      <w:pPr>
        <w:pStyle w:val="ProductList-Offering1Heading"/>
      </w:pPr>
      <w:bookmarkStart w:id="16" w:name="_Toc510880739"/>
      <w:bookmarkStart w:id="17" w:name="_Toc507768536"/>
      <w:bookmarkStart w:id="18" w:name="_Toc510115074"/>
      <w:bookmarkStart w:id="19" w:name="_Toc378147615"/>
      <w:bookmarkStart w:id="20" w:name="_Toc378151517"/>
      <w:bookmarkStart w:id="21" w:name="_Toc379797094"/>
      <w:bookmarkStart w:id="22" w:name="_Toc380513120"/>
      <w:bookmarkStart w:id="23" w:name="_Toc380655159"/>
      <w:bookmarkStart w:id="24" w:name="_Toc383415077"/>
      <w:bookmarkStart w:id="25" w:name="_Toc523216481"/>
      <w:bookmarkEnd w:id="5"/>
      <w:r>
        <w:t>Уточнения и резюме на промените</w:t>
      </w:r>
      <w:bookmarkEnd w:id="16"/>
      <w:bookmarkEnd w:id="17"/>
      <w:bookmarkEnd w:id="18"/>
      <w:bookmarkEnd w:id="25"/>
    </w:p>
    <w:tbl>
      <w:tblPr>
        <w:tblStyle w:val="TableGrid"/>
        <w:tblW w:w="0" w:type="auto"/>
        <w:tblLook w:val="04A0" w:firstRow="1" w:lastRow="0" w:firstColumn="1" w:lastColumn="0" w:noHBand="0" w:noVBand="1"/>
      </w:tblPr>
      <w:tblGrid>
        <w:gridCol w:w="5395"/>
        <w:gridCol w:w="5395"/>
      </w:tblGrid>
      <w:tr w:rsidR="003A3791" w:rsidRPr="00AD6DB4" w14:paraId="3874C8C3" w14:textId="77777777" w:rsidTr="003A3791">
        <w:trPr>
          <w:tblHeader/>
        </w:trPr>
        <w:tc>
          <w:tcPr>
            <w:tcW w:w="5395" w:type="dxa"/>
            <w:shd w:val="clear" w:color="auto" w:fill="0072C6"/>
          </w:tcPr>
          <w:p w14:paraId="32F1DE78"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03F0658F"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Премахвания</w:t>
            </w:r>
          </w:p>
        </w:tc>
      </w:tr>
      <w:tr w:rsidR="003A3791" w14:paraId="173D1593" w14:textId="77777777" w:rsidTr="003A3791">
        <w:tc>
          <w:tcPr>
            <w:tcW w:w="5395" w:type="dxa"/>
            <w:vAlign w:val="bottom"/>
          </w:tcPr>
          <w:p w14:paraId="7346A1F3" w14:textId="2178560F" w:rsidR="003A3791" w:rsidRPr="004D0AF6" w:rsidRDefault="003A3791" w:rsidP="003A3791">
            <w:pPr>
              <w:pStyle w:val="ProductList-Body"/>
            </w:pPr>
            <w:bookmarkStart w:id="26" w:name="_Hlk494736247"/>
          </w:p>
        </w:tc>
        <w:tc>
          <w:tcPr>
            <w:tcW w:w="5395" w:type="dxa"/>
            <w:vAlign w:val="bottom"/>
          </w:tcPr>
          <w:p w14:paraId="77BFE18F" w14:textId="77777777" w:rsidR="003A3791" w:rsidRPr="003E0686" w:rsidRDefault="003A3791" w:rsidP="003A3791">
            <w:pPr>
              <w:pStyle w:val="ProductList-Body"/>
            </w:pPr>
          </w:p>
        </w:tc>
      </w:tr>
    </w:tbl>
    <w:p w14:paraId="1D716E2A" w14:textId="77777777" w:rsidR="003A3791" w:rsidRDefault="003A3791" w:rsidP="003A3791">
      <w:pPr>
        <w:pStyle w:val="ProductList-Body"/>
      </w:pPr>
      <w:bookmarkStart w:id="27" w:name="_Hlk494736381"/>
    </w:p>
    <w:bookmarkEnd w:id="26"/>
    <w:bookmarkEnd w:id="27"/>
    <w:p w14:paraId="6D8760E4" w14:textId="77777777" w:rsidR="00AC2077" w:rsidRDefault="00AC2077" w:rsidP="00AC2077">
      <w:pPr>
        <w:pStyle w:val="ProductList-ClauseHeading"/>
        <w:outlineLvl w:val="2"/>
      </w:pPr>
      <w:r>
        <w:t>Специфични условия за Онлайн услуги</w:t>
      </w:r>
    </w:p>
    <w:p w14:paraId="7D9D00C3" w14:textId="77777777" w:rsidR="00AC2077" w:rsidRPr="008B3765" w:rsidRDefault="00AC2077" w:rsidP="00AC2077">
      <w:pPr>
        <w:pStyle w:val="ProductList-Body"/>
      </w:pPr>
      <w:r>
        <w:rPr>
          <w:color w:val="0563C1"/>
          <w:u w:val="single"/>
        </w:rPr>
        <w:t>Microsoft MyAnalytics</w:t>
      </w:r>
      <w:r>
        <w:t>: Microsoft MyAnalytics вече се обхваща от Споразумение за услуги.</w:t>
      </w:r>
    </w:p>
    <w:p w14:paraId="0B333573" w14:textId="77777777" w:rsidR="00AC2077" w:rsidRDefault="00AC2077" w:rsidP="00AC2077">
      <w:pPr>
        <w:pStyle w:val="ProductList-Body"/>
      </w:pPr>
    </w:p>
    <w:p w14:paraId="469632F3" w14:textId="77777777" w:rsidR="00AC2077" w:rsidRDefault="00AC2077" w:rsidP="00AC2077">
      <w:pPr>
        <w:pStyle w:val="ProductList-ClauseHeading"/>
        <w:outlineLvl w:val="2"/>
      </w:pPr>
      <w:r>
        <w:t>Приложение 2 – Пакети с лицензи за абонамент</w:t>
      </w:r>
    </w:p>
    <w:p w14:paraId="0B2D7AA2" w14:textId="07222695" w:rsidR="00AC2077" w:rsidRPr="00565086" w:rsidRDefault="00AC2077" w:rsidP="00AC2077">
      <w:pPr>
        <w:pStyle w:val="ProductList-Body"/>
      </w:pPr>
      <w:hyperlink w:anchor="Attachment2" w:history="1">
        <w:r>
          <w:rPr>
            <w:rStyle w:val="Hyperlink"/>
          </w:rPr>
          <w:t>Приложение 2</w:t>
        </w:r>
      </w:hyperlink>
      <w:r>
        <w:t>: Добавено е „Защита от загуба на данни за Office 365</w:t>
      </w:r>
      <w:r w:rsidRPr="00AC2077">
        <w:t>“</w:t>
      </w:r>
      <w:r>
        <w:t xml:space="preserve"> към таблицата „Пакети с лицензи за абонамент</w:t>
      </w:r>
      <w:r w:rsidRPr="00AC2077">
        <w:t>“</w:t>
      </w:r>
      <w:r>
        <w:t>.</w:t>
      </w:r>
    </w:p>
    <w:p w14:paraId="13750578" w14:textId="00950B26" w:rsidR="00331767" w:rsidRPr="00903BB7" w:rsidRDefault="005B0BDB"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8" w:name="_Toc507768537"/>
      <w:bookmarkStart w:id="29" w:name="_Toc507239489"/>
      <w:bookmarkStart w:id="30" w:name="GeneralTerms"/>
      <w:bookmarkStart w:id="31" w:name="_Toc523216482"/>
      <w:bookmarkEnd w:id="19"/>
      <w:bookmarkEnd w:id="20"/>
      <w:bookmarkEnd w:id="21"/>
      <w:bookmarkEnd w:id="22"/>
      <w:bookmarkEnd w:id="23"/>
      <w:bookmarkEnd w:id="24"/>
      <w:r>
        <w:lastRenderedPageBreak/>
        <w:t>Определения</w:t>
      </w:r>
      <w:bookmarkEnd w:id="28"/>
      <w:bookmarkEnd w:id="29"/>
      <w:bookmarkEnd w:id="31"/>
    </w:p>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0"/>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2" w:name="_Toc507239490"/>
      <w:r>
        <w:t>Условия за Онлайн услуги</w:t>
      </w:r>
      <w:bookmarkEnd w:id="32"/>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lastRenderedPageBreak/>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5B0BDB"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19"/>
          <w:footerReference w:type="first" r:id="rId20"/>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3" w:name="_Toc507768538"/>
      <w:bookmarkStart w:id="34" w:name="_Toc453946572"/>
      <w:bookmarkStart w:id="35" w:name="_Toc451949009"/>
      <w:bookmarkStart w:id="36" w:name="_Toc523216483"/>
      <w:r>
        <w:t>Общи условия</w:t>
      </w:r>
      <w:bookmarkEnd w:id="33"/>
      <w:bookmarkEnd w:id="36"/>
    </w:p>
    <w:p w14:paraId="674123E3" w14:textId="77777777" w:rsidR="004B3189" w:rsidRDefault="004B3189" w:rsidP="004B3189">
      <w:pPr>
        <w:pStyle w:val="ProductList-SubSubSectionHeading"/>
        <w:outlineLvl w:val="1"/>
      </w:pPr>
      <w:bookmarkStart w:id="37" w:name="_Toc507768539"/>
      <w:bookmarkStart w:id="38" w:name="_Toc523216484"/>
      <w:r>
        <w:t>Лицензиране на Онлайн услугите</w:t>
      </w:r>
      <w:bookmarkEnd w:id="37"/>
      <w:bookmarkEnd w:id="38"/>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9" w:name="_Toc507768540"/>
      <w:bookmarkStart w:id="40" w:name="_Toc523216485"/>
      <w:r>
        <w:t>Използване на Онлайн услугите</w:t>
      </w:r>
      <w:bookmarkEnd w:id="39"/>
      <w:bookmarkEnd w:id="40"/>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1" w:name="_Toc507768541"/>
      <w:bookmarkStart w:id="42" w:name="_Toc507239493"/>
      <w:bookmarkStart w:id="43" w:name="_Toc523216486"/>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4"/>
    <w:bookmarkEnd w:id="35"/>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4" w:name="_Toc507768542"/>
      <w:bookmarkStart w:id="45" w:name="_Toc523216487"/>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523216488"/>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523216489"/>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0" w:name="_Toc507768545"/>
      <w:bookmarkStart w:id="51" w:name="_Toc523216490"/>
      <w:r>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1"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2" w:name="_Toc507768546"/>
      <w:bookmarkStart w:id="53" w:name="_Toc523216491"/>
      <w:r>
        <w:t>Съответствие със законите</w:t>
      </w:r>
      <w:bookmarkEnd w:id="52"/>
      <w:bookmarkEnd w:id="53"/>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4" w:name="_Toc507768547"/>
      <w:bookmarkStart w:id="55" w:name="_Toc523216492"/>
      <w:r>
        <w:t>Други</w:t>
      </w:r>
      <w:bookmarkEnd w:id="54"/>
      <w:bookmarkEnd w:id="55"/>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6" w:name="_Toc460240070"/>
      <w:bookmarkStart w:id="57" w:name="_Toc459970681"/>
      <w:bookmarkStart w:id="58" w:name="NonMicrosoftProducts"/>
      <w:r w:rsidRPr="00F63552">
        <w:rPr>
          <w:b/>
          <w:color w:val="0072C6"/>
        </w:rPr>
        <w:t>Продукти, които не са на Microsoft</w:t>
      </w:r>
      <w:bookmarkEnd w:id="56"/>
      <w:bookmarkEnd w:id="57"/>
    </w:p>
    <w:bookmarkEnd w:id="58"/>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5B0BDB"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9" w:name="_Toc507239504"/>
      <w:bookmarkStart w:id="60" w:name="PrivacyandSecurityTerms"/>
      <w:bookmarkStart w:id="61" w:name="_Toc523216493"/>
      <w:r>
        <w:lastRenderedPageBreak/>
        <w:t>Условия за защита на данните</w:t>
      </w:r>
      <w:bookmarkEnd w:id="59"/>
      <w:bookmarkEnd w:id="61"/>
    </w:p>
    <w:p w14:paraId="6F0AD852" w14:textId="77777777" w:rsidR="005C5D67" w:rsidRDefault="00D0424B" w:rsidP="005C5D67">
      <w:pPr>
        <w:pStyle w:val="ProductList-Body"/>
        <w:spacing w:after="120"/>
        <w:sectPr w:rsidR="005C5D67" w:rsidSect="00A61B2A">
          <w:footerReference w:type="default" r:id="rId22"/>
          <w:footerReference w:type="first" r:id="rId23"/>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2" w:name="_Toc507768549"/>
      <w:bookmarkStart w:id="63" w:name="_Toc523216494"/>
      <w:r>
        <w:t>Обсег</w:t>
      </w:r>
      <w:bookmarkEnd w:id="62"/>
      <w:bookmarkEnd w:id="63"/>
    </w:p>
    <w:p w14:paraId="4EA3FA6B" w14:textId="77777777" w:rsidR="00886AF8" w:rsidRPr="0044514B" w:rsidRDefault="00886AF8" w:rsidP="00886AF8">
      <w:pPr>
        <w:pStyle w:val="ProductList-Body"/>
      </w:pPr>
      <w:r>
        <w:t>Условията в настоящия раздел („Условия за защита на данните</w:t>
      </w:r>
      <w:r w:rsidRPr="005749D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Центъра за приложения Visual Studio,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4" w:name="_Toc507768550"/>
      <w:bookmarkStart w:id="65" w:name="_Toc523216495"/>
      <w:r>
        <w:t>Обработване на Клиентски данни; собственост</w:t>
      </w:r>
      <w:bookmarkEnd w:id="64"/>
      <w:bookmarkEnd w:id="65"/>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6" w:name="_Toc507768551"/>
      <w:bookmarkStart w:id="67" w:name="_Toc523216496"/>
      <w:r>
        <w:t>Разкриване на Клиентски данни</w:t>
      </w:r>
      <w:bookmarkEnd w:id="66"/>
      <w:bookmarkEnd w:id="67"/>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8" w:name="_Toc507768552"/>
      <w:bookmarkStart w:id="69" w:name="_Toc523216497"/>
      <w:r>
        <w:lastRenderedPageBreak/>
        <w:t>Обработване на Лични данни; ОРЗД</w:t>
      </w:r>
      <w:bookmarkEnd w:id="68"/>
      <w:bookmarkEnd w:id="69"/>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70" w:name="_Toc507768553"/>
      <w:bookmarkStart w:id="71" w:name="_Toc523216498"/>
      <w:r>
        <w:t>Защита на данните</w:t>
      </w:r>
      <w:bookmarkEnd w:id="70"/>
      <w:bookmarkEnd w:id="71"/>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2"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2"/>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13" w:type="dxa"/>
        <w:tblInd w:w="607" w:type="dxa"/>
        <w:tblLayout w:type="fixed"/>
        <w:tblLook w:val="04A0" w:firstRow="1" w:lastRow="0" w:firstColumn="1" w:lastColumn="0" w:noHBand="0" w:noVBand="1"/>
      </w:tblPr>
      <w:tblGrid>
        <w:gridCol w:w="3092"/>
        <w:gridCol w:w="1665"/>
        <w:gridCol w:w="1656"/>
      </w:tblGrid>
      <w:tr w:rsidR="005A78BD" w:rsidRPr="00C62FB6" w14:paraId="56F963A5" w14:textId="77777777" w:rsidTr="005A78BD">
        <w:trPr>
          <w:tblHeader/>
        </w:trPr>
        <w:tc>
          <w:tcPr>
            <w:tcW w:w="3092" w:type="dxa"/>
            <w:shd w:val="clear" w:color="auto" w:fill="0072C6"/>
            <w:vAlign w:val="center"/>
          </w:tcPr>
          <w:p w14:paraId="6BC370D3" w14:textId="77777777" w:rsidR="005A78BD" w:rsidRPr="00231971" w:rsidRDefault="005A78BD" w:rsidP="005A78BD">
            <w:pPr>
              <w:pStyle w:val="ProductList-Body"/>
              <w:rPr>
                <w:color w:val="FFFFFF" w:themeColor="background1"/>
                <w:sz w:val="16"/>
                <w:szCs w:val="16"/>
              </w:rPr>
            </w:pPr>
            <w:r>
              <w:rPr>
                <w:color w:val="FFFFFF" w:themeColor="background1"/>
                <w:sz w:val="16"/>
                <w:szCs w:val="16"/>
              </w:rPr>
              <w:t>Онлайн услуга</w:t>
            </w:r>
          </w:p>
        </w:tc>
        <w:tc>
          <w:tcPr>
            <w:tcW w:w="1665" w:type="dxa"/>
            <w:shd w:val="clear" w:color="auto" w:fill="0072C6"/>
            <w:vAlign w:val="center"/>
          </w:tcPr>
          <w:p w14:paraId="43CC3F15"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1 Type II</w:t>
            </w:r>
          </w:p>
        </w:tc>
        <w:tc>
          <w:tcPr>
            <w:tcW w:w="1656" w:type="dxa"/>
            <w:shd w:val="clear" w:color="auto" w:fill="0072C6"/>
            <w:vAlign w:val="center"/>
          </w:tcPr>
          <w:p w14:paraId="0D9CE492" w14:textId="77777777" w:rsidR="005A78BD" w:rsidRPr="00231971" w:rsidRDefault="005A78BD" w:rsidP="005A78BD">
            <w:pPr>
              <w:pStyle w:val="ProductList-Body"/>
              <w:rPr>
                <w:color w:val="FFFFFF" w:themeColor="background1"/>
                <w:sz w:val="16"/>
                <w:szCs w:val="16"/>
                <w:lang w:val="fr-FR"/>
              </w:rPr>
            </w:pPr>
            <w:r>
              <w:rPr>
                <w:color w:val="FFFFFF" w:themeColor="background1"/>
                <w:sz w:val="16"/>
                <w:szCs w:val="16"/>
              </w:rPr>
              <w:t>SSAE 18 SOC 2 Type II</w:t>
            </w:r>
          </w:p>
        </w:tc>
      </w:tr>
      <w:tr w:rsidR="005A78BD" w:rsidRPr="00C62FB6" w14:paraId="7EA90F7A" w14:textId="77777777" w:rsidTr="005A78BD">
        <w:trPr>
          <w:trHeight w:val="288"/>
        </w:trPr>
        <w:tc>
          <w:tcPr>
            <w:tcW w:w="3092" w:type="dxa"/>
            <w:vAlign w:val="center"/>
          </w:tcPr>
          <w:p w14:paraId="38708A08" w14:textId="77777777" w:rsidR="005A78BD" w:rsidRPr="00231971" w:rsidRDefault="005A78BD" w:rsidP="005A78BD">
            <w:pPr>
              <w:pStyle w:val="ProductList-Body"/>
              <w:rPr>
                <w:sz w:val="16"/>
                <w:szCs w:val="16"/>
              </w:rPr>
            </w:pPr>
            <w:r>
              <w:rPr>
                <w:sz w:val="16"/>
                <w:szCs w:val="16"/>
              </w:rPr>
              <w:t>Услуги на Office 365</w:t>
            </w:r>
          </w:p>
        </w:tc>
        <w:tc>
          <w:tcPr>
            <w:tcW w:w="1665" w:type="dxa"/>
            <w:vAlign w:val="center"/>
          </w:tcPr>
          <w:p w14:paraId="506C2D9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611F08F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21A8F079" w14:textId="77777777" w:rsidTr="005A78BD">
        <w:trPr>
          <w:trHeight w:val="288"/>
        </w:trPr>
        <w:tc>
          <w:tcPr>
            <w:tcW w:w="3092" w:type="dxa"/>
            <w:vAlign w:val="center"/>
          </w:tcPr>
          <w:p w14:paraId="36C3AA4A" w14:textId="77777777" w:rsidR="005A78BD" w:rsidRPr="00231971" w:rsidRDefault="005A78BD" w:rsidP="005A78BD">
            <w:pPr>
              <w:pStyle w:val="ProductList-Body"/>
              <w:rPr>
                <w:sz w:val="16"/>
                <w:szCs w:val="16"/>
              </w:rPr>
            </w:pPr>
            <w:r>
              <w:rPr>
                <w:sz w:val="16"/>
                <w:szCs w:val="16"/>
              </w:rPr>
              <w:t>Основни услуги на Microsoft Dynamics 365</w:t>
            </w:r>
          </w:p>
        </w:tc>
        <w:tc>
          <w:tcPr>
            <w:tcW w:w="1665" w:type="dxa"/>
            <w:vAlign w:val="center"/>
          </w:tcPr>
          <w:p w14:paraId="0B68B3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4AAE741A"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2DC4D3E" w14:textId="77777777" w:rsidTr="005A78BD">
        <w:trPr>
          <w:trHeight w:val="288"/>
        </w:trPr>
        <w:tc>
          <w:tcPr>
            <w:tcW w:w="3092" w:type="dxa"/>
            <w:vAlign w:val="center"/>
          </w:tcPr>
          <w:p w14:paraId="691E226E" w14:textId="77777777" w:rsidR="005A78BD" w:rsidRPr="00231971" w:rsidRDefault="005A78BD" w:rsidP="005A78BD">
            <w:pPr>
              <w:pStyle w:val="ProductList-Body"/>
              <w:rPr>
                <w:sz w:val="16"/>
                <w:szCs w:val="16"/>
              </w:rPr>
            </w:pPr>
            <w:r>
              <w:rPr>
                <w:sz w:val="16"/>
                <w:szCs w:val="16"/>
              </w:rPr>
              <w:lastRenderedPageBreak/>
              <w:t>Основни услуги на Microsoft Azure</w:t>
            </w:r>
          </w:p>
        </w:tc>
        <w:tc>
          <w:tcPr>
            <w:tcW w:w="1665" w:type="dxa"/>
            <w:vAlign w:val="center"/>
          </w:tcPr>
          <w:p w14:paraId="441BB2F2" w14:textId="77777777" w:rsidR="005A78BD" w:rsidRPr="004C41FC" w:rsidRDefault="005A78BD" w:rsidP="005A78BD">
            <w:pPr>
              <w:pStyle w:val="ProductList-Body"/>
            </w:pPr>
            <w:r>
              <w:rPr>
                <w:color w:val="000000" w:themeColor="text1"/>
                <w:sz w:val="16"/>
                <w:szCs w:val="16"/>
              </w:rPr>
              <w:t>Различава се**</w:t>
            </w:r>
          </w:p>
        </w:tc>
        <w:tc>
          <w:tcPr>
            <w:tcW w:w="1656" w:type="dxa"/>
            <w:vAlign w:val="center"/>
          </w:tcPr>
          <w:p w14:paraId="75ACD7B6" w14:textId="77777777" w:rsidR="005A78BD" w:rsidRPr="00231971" w:rsidRDefault="005A78BD" w:rsidP="005A78BD">
            <w:pPr>
              <w:pStyle w:val="ProductList-Body"/>
              <w:rPr>
                <w:color w:val="000000" w:themeColor="text1"/>
                <w:sz w:val="16"/>
                <w:szCs w:val="16"/>
              </w:rPr>
            </w:pPr>
            <w:r>
              <w:rPr>
                <w:color w:val="000000" w:themeColor="text1"/>
                <w:sz w:val="16"/>
                <w:szCs w:val="16"/>
              </w:rPr>
              <w:t>Различава се**</w:t>
            </w:r>
          </w:p>
        </w:tc>
      </w:tr>
      <w:tr w:rsidR="005A78BD" w:rsidRPr="00C62FB6" w14:paraId="3B051241" w14:textId="77777777" w:rsidTr="005A78BD">
        <w:trPr>
          <w:trHeight w:val="288"/>
        </w:trPr>
        <w:tc>
          <w:tcPr>
            <w:tcW w:w="3092" w:type="dxa"/>
            <w:vAlign w:val="center"/>
          </w:tcPr>
          <w:p w14:paraId="588BFB32" w14:textId="77777777" w:rsidR="005A78BD" w:rsidRPr="00231971" w:rsidRDefault="005A78BD" w:rsidP="005A78BD">
            <w:pPr>
              <w:pStyle w:val="ProductList-Body"/>
              <w:rPr>
                <w:sz w:val="16"/>
                <w:szCs w:val="16"/>
              </w:rPr>
            </w:pPr>
            <w:r>
              <w:rPr>
                <w:sz w:val="16"/>
                <w:szCs w:val="16"/>
              </w:rPr>
              <w:t>Microsoft Cloud App Security</w:t>
            </w:r>
          </w:p>
        </w:tc>
        <w:tc>
          <w:tcPr>
            <w:tcW w:w="1665" w:type="dxa"/>
            <w:vAlign w:val="center"/>
          </w:tcPr>
          <w:p w14:paraId="0D30856F"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197BBCC2"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0CB48061" w14:textId="77777777" w:rsidTr="005A78BD">
        <w:trPr>
          <w:trHeight w:val="288"/>
        </w:trPr>
        <w:tc>
          <w:tcPr>
            <w:tcW w:w="3092" w:type="dxa"/>
            <w:vAlign w:val="center"/>
          </w:tcPr>
          <w:p w14:paraId="4C9A0ECB" w14:textId="77777777" w:rsidR="005A78BD" w:rsidRPr="00231971" w:rsidRDefault="005A78BD" w:rsidP="005A78BD">
            <w:pPr>
              <w:pStyle w:val="ProductList-Body"/>
              <w:rPr>
                <w:sz w:val="16"/>
                <w:szCs w:val="16"/>
              </w:rPr>
            </w:pPr>
            <w:r>
              <w:rPr>
                <w:sz w:val="16"/>
                <w:szCs w:val="16"/>
              </w:rPr>
              <w:t>Онлайн услуги на Microsoft Intune</w:t>
            </w:r>
          </w:p>
        </w:tc>
        <w:tc>
          <w:tcPr>
            <w:tcW w:w="1665" w:type="dxa"/>
            <w:vAlign w:val="center"/>
          </w:tcPr>
          <w:p w14:paraId="4D367104"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3C9A762D"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EA88611" w14:textId="77777777" w:rsidTr="005A78BD">
        <w:trPr>
          <w:trHeight w:val="288"/>
        </w:trPr>
        <w:tc>
          <w:tcPr>
            <w:tcW w:w="3092" w:type="dxa"/>
            <w:vAlign w:val="center"/>
          </w:tcPr>
          <w:p w14:paraId="03ADCF86" w14:textId="77777777" w:rsidR="005A78BD" w:rsidRPr="00231971" w:rsidRDefault="005A78BD" w:rsidP="005A78BD">
            <w:pPr>
              <w:pStyle w:val="ProductList-Body"/>
              <w:rPr>
                <w:sz w:val="16"/>
                <w:szCs w:val="16"/>
              </w:rPr>
            </w:pPr>
            <w:r>
              <w:rPr>
                <w:sz w:val="16"/>
                <w:szCs w:val="16"/>
              </w:rPr>
              <w:t>Основни услуги на платформа на бизнес приложение на Microsoft</w:t>
            </w:r>
          </w:p>
        </w:tc>
        <w:tc>
          <w:tcPr>
            <w:tcW w:w="1665" w:type="dxa"/>
            <w:vAlign w:val="center"/>
          </w:tcPr>
          <w:p w14:paraId="3DFF09B1"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c>
          <w:tcPr>
            <w:tcW w:w="1656" w:type="dxa"/>
            <w:vAlign w:val="center"/>
          </w:tcPr>
          <w:p w14:paraId="7C23A61C" w14:textId="77777777" w:rsidR="005A78BD" w:rsidRPr="00231971" w:rsidRDefault="005A78BD" w:rsidP="005A78BD">
            <w:pPr>
              <w:pStyle w:val="ProductList-Body"/>
              <w:rPr>
                <w:color w:val="000000" w:themeColor="text1"/>
                <w:sz w:val="16"/>
                <w:szCs w:val="16"/>
              </w:rPr>
            </w:pPr>
            <w:r>
              <w:rPr>
                <w:color w:val="000000" w:themeColor="text1"/>
                <w:sz w:val="16"/>
                <w:szCs w:val="16"/>
              </w:rPr>
              <w:t>Да</w:t>
            </w:r>
          </w:p>
        </w:tc>
      </w:tr>
      <w:tr w:rsidR="005A78BD" w:rsidRPr="00C62FB6" w14:paraId="78DE6735" w14:textId="77777777" w:rsidTr="005A78BD">
        <w:trPr>
          <w:trHeight w:val="288"/>
        </w:trPr>
        <w:tc>
          <w:tcPr>
            <w:tcW w:w="3092" w:type="dxa"/>
            <w:vAlign w:val="center"/>
          </w:tcPr>
          <w:p w14:paraId="222C2ACC" w14:textId="77777777" w:rsidR="005A78BD" w:rsidRPr="00231971" w:rsidRDefault="005A78BD" w:rsidP="005A78BD">
            <w:pPr>
              <w:pStyle w:val="ProductList-Body"/>
              <w:rPr>
                <w:sz w:val="16"/>
                <w:szCs w:val="16"/>
              </w:rPr>
            </w:pPr>
            <w:r>
              <w:rPr>
                <w:sz w:val="16"/>
                <w:szCs w:val="16"/>
              </w:rPr>
              <w:t>Услуги за Windows Defender Advanced Threat Protection</w:t>
            </w:r>
          </w:p>
        </w:tc>
        <w:tc>
          <w:tcPr>
            <w:tcW w:w="1665" w:type="dxa"/>
            <w:vAlign w:val="center"/>
          </w:tcPr>
          <w:p w14:paraId="137287E3" w14:textId="77777777" w:rsidR="005A78BD" w:rsidRDefault="005A78BD" w:rsidP="005A78BD">
            <w:pPr>
              <w:pStyle w:val="ProductList-Body"/>
              <w:rPr>
                <w:color w:val="000000" w:themeColor="text1"/>
                <w:sz w:val="16"/>
                <w:szCs w:val="16"/>
              </w:rPr>
            </w:pPr>
            <w:r>
              <w:rPr>
                <w:color w:val="000000" w:themeColor="text1"/>
                <w:sz w:val="16"/>
                <w:szCs w:val="16"/>
              </w:rPr>
              <w:t>Не</w:t>
            </w:r>
          </w:p>
        </w:tc>
        <w:tc>
          <w:tcPr>
            <w:tcW w:w="1656" w:type="dxa"/>
            <w:vAlign w:val="center"/>
          </w:tcPr>
          <w:p w14:paraId="2BD3D6A6" w14:textId="77777777" w:rsidR="005A78BD" w:rsidRDefault="005A78BD" w:rsidP="005A78BD">
            <w:pPr>
              <w:pStyle w:val="ProductList-Body"/>
              <w:rPr>
                <w:color w:val="000000" w:themeColor="text1"/>
                <w:sz w:val="16"/>
                <w:szCs w:val="16"/>
              </w:rPr>
            </w:pPr>
            <w:r>
              <w:rPr>
                <w:color w:val="000000" w:themeColor="text1"/>
                <w:sz w:val="16"/>
                <w:szCs w:val="16"/>
              </w:rPr>
              <w:t>Не</w:t>
            </w:r>
          </w:p>
        </w:tc>
      </w:tr>
    </w:tbl>
    <w:p w14:paraId="4801B6F9" w14:textId="77777777" w:rsidR="00D0424B" w:rsidRPr="004C41FC" w:rsidRDefault="00D0424B" w:rsidP="00D0424B">
      <w:pPr>
        <w:pStyle w:val="ProductList-Body"/>
        <w:ind w:left="720"/>
      </w:pPr>
      <w:r>
        <w:rPr>
          <w:i/>
          <w:iCs/>
          <w:color w:val="000000" w:themeColor="text1"/>
        </w:rPr>
        <w:t xml:space="preserve">*Не включва </w:t>
      </w:r>
      <w:r>
        <w:rPr>
          <w:i/>
          <w:iCs/>
        </w:rPr>
        <w:t xml:space="preserve">Microsoft Dynamics 365 за Маркетинг, Microsoft Dynamics 365 за Продажби Professional, </w:t>
      </w:r>
      <w:r>
        <w:rPr>
          <w:i/>
          <w:iCs/>
          <w:color w:val="000000" w:themeColor="text1"/>
        </w:rPr>
        <w:t>Microsoft Social Engagement, Microsoft Dynamics 365 за Таланти, Microsoft Dynamics 365 за Таланти: Набиране на кадри и Microsoft Dynamics 365 за Таланти: Новоназначени кадри.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4"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3" w:name="_Toc507768554"/>
      <w:bookmarkStart w:id="74" w:name="_Toc523216499"/>
      <w:r w:rsidRPr="00C874C7">
        <w:lastRenderedPageBreak/>
        <w:t>Уведомяване за пробив в защитата</w:t>
      </w:r>
      <w:bookmarkEnd w:id="73"/>
      <w:bookmarkEnd w:id="74"/>
    </w:p>
    <w:p w14:paraId="3E6EFDAF" w14:textId="77777777" w:rsidR="00D0424B" w:rsidRDefault="00D0424B" w:rsidP="00D0424B">
      <w:pPr>
        <w:pStyle w:val="ProductList-Body"/>
      </w:pPr>
      <w:bookmarkStart w:id="75"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5"/>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6" w:name="_Toc507768555"/>
      <w:bookmarkStart w:id="77" w:name="DataTransfersandLocation"/>
      <w:bookmarkStart w:id="78" w:name="_Toc523216500"/>
      <w:r>
        <w:t>Прехвърляне и местоположение на данните</w:t>
      </w:r>
      <w:bookmarkEnd w:id="76"/>
      <w:bookmarkEnd w:id="78"/>
    </w:p>
    <w:bookmarkEnd w:id="77"/>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79" w:name="LocationofCustomerDataatRest"/>
      <w:r>
        <w:rPr>
          <w:b/>
          <w:color w:val="0072C6"/>
        </w:rPr>
        <w:t>Местоположение на Клиентски данни в покой</w:t>
      </w:r>
    </w:p>
    <w:bookmarkEnd w:id="79"/>
    <w:p w14:paraId="7E601604" w14:textId="77777777" w:rsidR="00886AF8" w:rsidRPr="0044514B" w:rsidRDefault="00886AF8" w:rsidP="00886AF8">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5749D6">
        <w:rPr>
          <w:lang w:val="ru-RU"/>
        </w:rPr>
        <w:t>“</w:t>
      </w:r>
      <w:r>
        <w:t>), както следва:</w:t>
      </w:r>
    </w:p>
    <w:p w14:paraId="4739A1C5" w14:textId="51EE0230" w:rsidR="00886AF8" w:rsidRPr="0044514B" w:rsidRDefault="00886AF8" w:rsidP="00886AF8">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32D6DC81"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или САЩ, Microsoft ще съхранява Клиентските </w:t>
      </w:r>
      <w:r>
        <w:lastRenderedPageBreak/>
        <w:t>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072A5258"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56D26AA" w14:textId="77777777" w:rsidR="005A78BD" w:rsidRPr="00841C87" w:rsidRDefault="005A78BD" w:rsidP="005A78BD">
      <w:pPr>
        <w:pStyle w:val="ProductList-Body"/>
        <w:keepNext/>
        <w:numPr>
          <w:ilvl w:val="1"/>
          <w:numId w:val="3"/>
        </w:numPr>
        <w:ind w:left="900"/>
      </w:pPr>
      <w:r>
        <w:rPr>
          <w:b/>
          <w:bCs/>
        </w:rPr>
        <w:t>Услуги за Windows Defender Advanced Threat Protection</w:t>
      </w:r>
      <w:r w:rsidRPr="009A5EBF">
        <w:rPr>
          <w:b/>
          <w:bCs/>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80" w:name="_Toc507768556"/>
      <w:bookmarkStart w:id="81" w:name="_Toc523216501"/>
      <w:r>
        <w:t>Съхранение и изтриване на данните</w:t>
      </w:r>
      <w:bookmarkEnd w:id="80"/>
      <w:bookmarkEnd w:id="81"/>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2" w:name="_Toc507768557"/>
      <w:bookmarkStart w:id="83" w:name="_Toc523216502"/>
      <w:r>
        <w:t>Ангажимент за поверителност на лицето, обработващо данните</w:t>
      </w:r>
      <w:bookmarkEnd w:id="82"/>
      <w:bookmarkEnd w:id="83"/>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4" w:name="_Toc507768558"/>
      <w:bookmarkStart w:id="85" w:name="_Toc523216503"/>
      <w:r>
        <w:t>Уведомления и мерки за контрол при използването на Подизпълнители</w:t>
      </w:r>
      <w:bookmarkEnd w:id="84"/>
      <w:bookmarkEnd w:id="85"/>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 xml:space="preserve">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w:t>
      </w:r>
      <w:r>
        <w:lastRenderedPageBreak/>
        <w:t>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6" w:name="_Toc507768559"/>
      <w:bookmarkStart w:id="87" w:name="_Toc523216504"/>
      <w:r>
        <w:t>Образователни институции</w:t>
      </w:r>
      <w:bookmarkEnd w:id="86"/>
      <w:bookmarkEnd w:id="87"/>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0"/>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8" w:name="_Toc489605580"/>
      <w:bookmarkStart w:id="89" w:name="_Toc487134016"/>
      <w:bookmarkStart w:id="90" w:name="HIPPA"/>
      <w:bookmarkStart w:id="91" w:name="_Toc523216505"/>
      <w:r w:rsidRPr="00D506D1">
        <w:t>Бизнес сътрудник по HIPAA</w:t>
      </w:r>
      <w:bookmarkEnd w:id="88"/>
      <w:bookmarkEnd w:id="89"/>
      <w:bookmarkEnd w:id="91"/>
    </w:p>
    <w:bookmarkEnd w:id="90"/>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5"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2" w:name="_Toc523216506"/>
      <w:r>
        <w:t>Начини за връзка с Microsoft</w:t>
      </w:r>
      <w:bookmarkEnd w:id="92"/>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3216507"/>
      <w:r>
        <w:lastRenderedPageBreak/>
        <w:t>Приложение A – Основни онлайн услуги</w:t>
      </w:r>
      <w:bookmarkEnd w:id="93"/>
      <w:bookmarkEnd w:id="97"/>
    </w:p>
    <w:bookmarkEnd w:id="94"/>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5"/>
    </w:p>
    <w:bookmarkEnd w:id="96"/>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8" w:name="DPTOnlineServicesTable"/>
            <w:r w:rsidRPr="00EC084B">
              <w:rPr>
                <w:color w:val="FFFFFF" w:themeColor="background1"/>
                <w:sz w:val="16"/>
                <w:szCs w:val="16"/>
              </w:rPr>
              <w:t>Онлайн услуги</w:t>
            </w:r>
          </w:p>
        </w:tc>
      </w:tr>
      <w:bookmarkEnd w:id="98"/>
      <w:tr w:rsidR="00452F6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86494BE" w:rsidR="00452F6D" w:rsidRDefault="00452F6D" w:rsidP="00452F6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0571BD2D" w:rsidR="00452F6D"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Business Central, Microsoft Dynamics 365 за Финанси и Операции, издание Enterprise, Microsoft Dynamics 365 за Маркетинг, Microsoft Dynamics 365 за Автоматизация на услуги по проект, Microsoft Dynamics 365 за Продажби на дребно, Microsoft Dynamics 365 за Таланти, Microsoft Dynamics 365 за Таланти: Набиране на кадри, Microsoft Dynamics 365 за Таланти: Новоназначени кадри, Microsoft Dynamics 365 за Продажби, Microsoft Dynamics 365 за Продажби Professional и Microsoft Social Engagement. Основните услуги на Microsoft Dynamics 365 не включват: (1) Услуги на Microsoft Dynamics 365 за поддържани устройства или софтуер, което включва и не се ограничава до Microsoft Dynamics 365 за приложения, таблети, телефони или други подобни; (2) LinkedIn Sales Navigator; или (3)</w:t>
            </w:r>
            <w:r w:rsidRPr="00802FED">
              <w:rPr>
                <w:sz w:val="16"/>
                <w:szCs w:val="16"/>
                <w:lang w:val="ru-RU"/>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452F6D" w:rsidRPr="00EC084B" w14:paraId="5332387B" w14:textId="77777777" w:rsidTr="008553F6">
        <w:tc>
          <w:tcPr>
            <w:tcW w:w="2610" w:type="dxa"/>
            <w:vAlign w:val="center"/>
          </w:tcPr>
          <w:p w14:paraId="26D2A581" w14:textId="1876A432" w:rsidR="00452F6D" w:rsidRPr="00EC084B" w:rsidRDefault="00452F6D" w:rsidP="00452F6D">
            <w:pPr>
              <w:pStyle w:val="ProductList-Body"/>
              <w:rPr>
                <w:sz w:val="16"/>
                <w:szCs w:val="16"/>
              </w:rPr>
            </w:pPr>
            <w:r>
              <w:rPr>
                <w:sz w:val="16"/>
                <w:szCs w:val="16"/>
              </w:rPr>
              <w:t>Услуги на Office 365</w:t>
            </w:r>
          </w:p>
        </w:tc>
        <w:tc>
          <w:tcPr>
            <w:tcW w:w="8190" w:type="dxa"/>
          </w:tcPr>
          <w:p w14:paraId="7A24071F" w14:textId="02403044" w:rsidR="00452F6D" w:rsidRPr="00EC084B"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SharePoint Online, Skype за бизнеса онлайн, Sway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52F6D" w:rsidRPr="00EC084B" w14:paraId="6F8C7F66" w14:textId="77777777" w:rsidTr="008553F6">
        <w:tc>
          <w:tcPr>
            <w:tcW w:w="2610" w:type="dxa"/>
            <w:vAlign w:val="center"/>
          </w:tcPr>
          <w:p w14:paraId="48ADA937" w14:textId="7388468A" w:rsidR="00452F6D" w:rsidRPr="00EC084B" w:rsidRDefault="00452F6D" w:rsidP="00452F6D">
            <w:pPr>
              <w:pStyle w:val="ProductList-Body"/>
              <w:rPr>
                <w:sz w:val="16"/>
                <w:szCs w:val="16"/>
              </w:rPr>
            </w:pPr>
            <w:bookmarkStart w:id="99" w:name="MicrosoftAzureCoreServices"/>
            <w:r>
              <w:rPr>
                <w:sz w:val="16"/>
                <w:szCs w:val="16"/>
              </w:rPr>
              <w:t>Основни услуги на Microsoft Azure</w:t>
            </w:r>
            <w:bookmarkEnd w:id="99"/>
          </w:p>
        </w:tc>
        <w:tc>
          <w:tcPr>
            <w:tcW w:w="8190" w:type="dxa"/>
          </w:tcPr>
          <w:p w14:paraId="49417759" w14:textId="22555F04" w:rsidR="00452F6D" w:rsidRPr="008553F6" w:rsidRDefault="00452F6D" w:rsidP="00452F6D">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w:t>
            </w:r>
            <w:r w:rsidR="005A78BD" w:rsidRPr="005A78BD">
              <w:rPr>
                <w:sz w:val="16"/>
                <w:szCs w:val="16"/>
              </w:rPr>
              <w:t xml:space="preserve">База данни за MySQL в Azure, База данни за PostgreSQL в Azure, </w:t>
            </w:r>
            <w:r>
              <w:rPr>
                <w:sz w:val="16"/>
                <w:szCs w:val="16"/>
              </w:rPr>
              <w:t xml:space="preserve">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00C7EA14" w:rsidR="00D404DA" w:rsidRPr="00886AF8" w:rsidRDefault="00886AF8" w:rsidP="00D404DA">
            <w:pPr>
              <w:pStyle w:val="ProductList-Body"/>
              <w:rPr>
                <w:spacing w:val="-2"/>
              </w:rPr>
            </w:pPr>
            <w:r w:rsidRPr="003D3310">
              <w:rPr>
                <w:spacing w:val="-2"/>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Microsoft Flow и Microsoft Stream.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r w:rsidR="005A78BD" w:rsidRPr="00EC084B" w14:paraId="33A1989B" w14:textId="77777777" w:rsidTr="008553F6">
        <w:tc>
          <w:tcPr>
            <w:tcW w:w="2610" w:type="dxa"/>
            <w:vAlign w:val="center"/>
          </w:tcPr>
          <w:p w14:paraId="63AB1280" w14:textId="77F0F81E" w:rsidR="005A78BD" w:rsidRPr="00D506D1" w:rsidRDefault="005A78BD" w:rsidP="005A78BD">
            <w:pPr>
              <w:pStyle w:val="ProductList-Body"/>
              <w:rPr>
                <w:sz w:val="16"/>
                <w:szCs w:val="16"/>
              </w:rPr>
            </w:pPr>
            <w:r>
              <w:rPr>
                <w:sz w:val="16"/>
                <w:szCs w:val="16"/>
              </w:rPr>
              <w:t>Услуги за Windows Defender Advanced Threat Protection</w:t>
            </w:r>
          </w:p>
        </w:tc>
        <w:tc>
          <w:tcPr>
            <w:tcW w:w="8190" w:type="dxa"/>
          </w:tcPr>
          <w:p w14:paraId="34F199AF" w14:textId="726BA004" w:rsidR="005A78BD" w:rsidRPr="003D3310" w:rsidRDefault="005A78BD" w:rsidP="005A78BD">
            <w:pPr>
              <w:pStyle w:val="ProductList-Body"/>
              <w:rPr>
                <w:spacing w:val="-2"/>
                <w:sz w:val="16"/>
                <w:szCs w:val="16"/>
              </w:rPr>
            </w:pPr>
            <w:r>
              <w:rPr>
                <w:sz w:val="16"/>
                <w:szCs w:val="16"/>
              </w:rPr>
              <w:t>Следните части от услуги в облака на Windows Defender Advanced Threat Protection: Засичане на крайна точка и реакция, Автоматично проучване и отстраняване на проблеми, Оценка на защитата.</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457466419"/>
      <w:bookmarkStart w:id="104" w:name="_Toc453946599"/>
      <w:bookmarkStart w:id="105" w:name="_Toc523216508"/>
      <w:r>
        <w:t xml:space="preserve">Приложение B – </w:t>
      </w:r>
      <w:bookmarkStart w:id="106" w:name="DataProcessingTerms_Security"/>
      <w:bookmarkStart w:id="107" w:name="_Toc507239523"/>
      <w:r>
        <w:t>Мерки за</w:t>
      </w:r>
      <w:bookmarkEnd w:id="106"/>
      <w:bookmarkEnd w:id="107"/>
      <w:r>
        <w:t xml:space="preserve"> защита</w:t>
      </w:r>
      <w:bookmarkEnd w:id="100"/>
      <w:bookmarkEnd w:id="101"/>
      <w:bookmarkEnd w:id="105"/>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2"/>
    <w:bookmarkEnd w:id="103"/>
    <w:bookmarkEnd w:id="104"/>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lastRenderedPageBreak/>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10089857"/>
      <w:bookmarkStart w:id="110" w:name="_Toc523216509"/>
      <w:r>
        <w:lastRenderedPageBreak/>
        <w:t>Специфични условия за Онлайн услуги</w:t>
      </w:r>
      <w:bookmarkEnd w:id="108"/>
      <w:bookmarkEnd w:id="109"/>
      <w:bookmarkEnd w:id="110"/>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11" w:name="MicrosoftAzureServices"/>
      <w:bookmarkStart w:id="112" w:name="_Toc523216510"/>
      <w:r>
        <w:t>Microsoft</w:t>
      </w:r>
      <w:r w:rsidRPr="00B95770">
        <w:rPr>
          <w:lang w:val="bg-BG"/>
        </w:rPr>
        <w:t xml:space="preserve"> </w:t>
      </w:r>
      <w:r w:rsidRPr="00000F05">
        <w:t>Azure</w:t>
      </w:r>
      <w:r w:rsidRPr="00B95770">
        <w:rPr>
          <w:lang w:val="bg-BG"/>
        </w:rPr>
        <w:t xml:space="preserve"> </w:t>
      </w:r>
      <w:r>
        <w:t>Services</w:t>
      </w:r>
      <w:bookmarkEnd w:id="112"/>
    </w:p>
    <w:bookmarkEnd w:id="111"/>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7"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8" w:anchor="services" w:history="1">
        <w:r w:rsidRPr="005E55A6">
          <w:rPr>
            <w:rStyle w:val="Hyperlink"/>
          </w:rPr>
          <w:t>http://azure.microsoft.com/en-us/regions/#services</w:t>
        </w:r>
      </w:hyperlink>
      <w:r>
        <w:t>.</w:t>
      </w:r>
    </w:p>
    <w:p w14:paraId="6D38F74C" w14:textId="77777777" w:rsidR="003A3791" w:rsidRDefault="003A3791" w:rsidP="003A3791">
      <w:pPr>
        <w:pStyle w:val="ProductList-Body"/>
        <w:spacing w:after="120"/>
      </w:pPr>
      <w:r>
        <w:t xml:space="preserve">„Услуги за търсене с Bing“ означава API за персонализирано търсене, търсене на обекти, търсене на изображения, анализ на изображения, търсене на видеоклипове, уеб търсене, правописна проверка и автоматични предложения на Bing, както и които и да е други API, указани на адрес: </w:t>
      </w:r>
      <w:hyperlink r:id="rId29" w:history="1">
        <w:r>
          <w:rPr>
            <w:rStyle w:val="Hyperlink"/>
          </w:rPr>
          <w:t>https://aka.ms/r1j7jq</w:t>
        </w:r>
      </w:hyperlink>
      <w:r>
        <w:t>.</w:t>
      </w:r>
    </w:p>
    <w:p w14:paraId="3D741CB7" w14:textId="77777777" w:rsidR="003A3791" w:rsidRDefault="003A3791" w:rsidP="003A3791">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0"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2" w:history="1">
        <w:r w:rsidR="001206B3">
          <w:rPr>
            <w:rStyle w:val="Hyperlink"/>
          </w:rPr>
          <w:t>http://azure.microsoft.com/en-us/support/legal/store-terms/</w:t>
        </w:r>
      </w:hyperlink>
      <w:hyperlink r:id="rId33"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3" w:name="MicrosoftTranslator"/>
      <w:bookmarkStart w:id="114" w:name="_Toc449618403"/>
      <w:bookmarkStart w:id="115" w:name="_Toc445967470"/>
      <w:r w:rsidRPr="008D5741">
        <w:rPr>
          <w:lang w:val="bg-BG"/>
        </w:rPr>
        <w:tab/>
      </w:r>
      <w:bookmarkStart w:id="116" w:name="_Toc509825512"/>
      <w:bookmarkStart w:id="117" w:name="_Toc510880769"/>
      <w:bookmarkStart w:id="118" w:name="_Toc523216511"/>
      <w:r>
        <w:t>Azure</w:t>
      </w:r>
      <w:r w:rsidRPr="008D5741">
        <w:rPr>
          <w:lang w:val="bg-BG"/>
        </w:rPr>
        <w:t xml:space="preserve"> </w:t>
      </w:r>
      <w:r>
        <w:t>Maps</w:t>
      </w:r>
      <w:bookmarkEnd w:id="116"/>
      <w:bookmarkEnd w:id="117"/>
      <w:bookmarkEnd w:id="118"/>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19" w:name="_Hlk509835802"/>
      <w:r>
        <w:t>Нямате право да показвате които и да е Резултати в което и да е съдържание или база данни за географски карти на трети лица.</w:t>
      </w:r>
    </w:p>
    <w:bookmarkEnd w:id="119"/>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4"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5B0BD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lastRenderedPageBreak/>
        <w:tab/>
      </w:r>
      <w:bookmarkStart w:id="120" w:name="_Toc484158292"/>
      <w:bookmarkStart w:id="121" w:name="_Toc523216512"/>
      <w:r>
        <w:t>Microsoft</w:t>
      </w:r>
      <w:r w:rsidRPr="00287CA4">
        <w:rPr>
          <w:lang w:val="bg-BG"/>
        </w:rPr>
        <w:t xml:space="preserve"> </w:t>
      </w:r>
      <w:r>
        <w:t>Azure</w:t>
      </w:r>
      <w:r w:rsidRPr="00287CA4">
        <w:rPr>
          <w:lang w:val="bg-BG"/>
        </w:rPr>
        <w:t xml:space="preserve"> </w:t>
      </w:r>
      <w:r>
        <w:t>Stack</w:t>
      </w:r>
      <w:bookmarkEnd w:id="120"/>
      <w:bookmarkEnd w:id="121"/>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5"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5B0BD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77777777" w:rsidR="003A3791" w:rsidRPr="008D5741" w:rsidRDefault="003A3791" w:rsidP="003A3791">
      <w:pPr>
        <w:pStyle w:val="ProductList-Offering2Heading"/>
        <w:outlineLvl w:val="2"/>
        <w:rPr>
          <w:lang w:val="bg-BG"/>
        </w:rPr>
      </w:pPr>
      <w:bookmarkStart w:id="122" w:name="_Toc494738672"/>
      <w:bookmarkStart w:id="123" w:name="_Toc476476610"/>
      <w:bookmarkStart w:id="124" w:name="_Toc459970714"/>
      <w:bookmarkStart w:id="125" w:name="_Toc457466428"/>
      <w:bookmarkStart w:id="126" w:name="AzureActiveDirectoryBasic"/>
      <w:bookmarkStart w:id="127" w:name="_Toc437590238"/>
      <w:bookmarkStart w:id="128" w:name="_Toc435790944"/>
      <w:bookmarkEnd w:id="113"/>
      <w:bookmarkEnd w:id="114"/>
      <w:bookmarkEnd w:id="115"/>
      <w:r w:rsidRPr="008D5741">
        <w:rPr>
          <w:lang w:val="bg-BG"/>
        </w:rPr>
        <w:tab/>
      </w:r>
      <w:bookmarkStart w:id="129" w:name="MicrosoftCognitiveServices"/>
      <w:bookmarkStart w:id="130" w:name="_Toc510880771"/>
      <w:bookmarkStart w:id="131" w:name="_Toc510115105"/>
      <w:bookmarkStart w:id="132" w:name="_Toc523216513"/>
      <w:r w:rsidRPr="008D5741">
        <w:rPr>
          <w:lang w:val="bg-BG"/>
        </w:rPr>
        <w:t xml:space="preserve">Услуги за търсене с </w:t>
      </w:r>
      <w:r>
        <w:t>Bing</w:t>
      </w:r>
      <w:bookmarkEnd w:id="129"/>
      <w:bookmarkEnd w:id="130"/>
      <w:bookmarkEnd w:id="131"/>
      <w:bookmarkEnd w:id="132"/>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6"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37"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5B0BD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77777777" w:rsidR="003A3791" w:rsidRPr="003A3791" w:rsidRDefault="003A3791" w:rsidP="003A3791">
      <w:pPr>
        <w:pStyle w:val="ProductList-Offering2Heading"/>
        <w:outlineLvl w:val="2"/>
        <w:rPr>
          <w:b w:val="0"/>
          <w:color w:val="000000" w:themeColor="text1"/>
          <w:sz w:val="8"/>
          <w:szCs w:val="8"/>
          <w:lang w:val="bg-BG"/>
        </w:rPr>
      </w:pPr>
      <w:r w:rsidRPr="003A3791">
        <w:rPr>
          <w:lang w:val="bg-BG"/>
        </w:rPr>
        <w:tab/>
      </w:r>
      <w:bookmarkStart w:id="133" w:name="_Toc510880772"/>
      <w:bookmarkStart w:id="134" w:name="_Toc523216514"/>
      <w:r w:rsidRPr="003A3791">
        <w:rPr>
          <w:lang w:val="bg-BG"/>
        </w:rPr>
        <w:t xml:space="preserve">Когнитивни услуги на </w:t>
      </w:r>
      <w:r>
        <w:t>Microsoft</w:t>
      </w:r>
      <w:bookmarkEnd w:id="133"/>
      <w:bookmarkEnd w:id="134"/>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5B0BDB"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5" w:name="_Toc523216515"/>
      <w:r>
        <w:t>Microsoft</w:t>
      </w:r>
      <w:r w:rsidRPr="000648ED">
        <w:rPr>
          <w:lang w:val="bg-BG"/>
        </w:rPr>
        <w:t xml:space="preserve"> Геномика</w:t>
      </w:r>
      <w:bookmarkEnd w:id="122"/>
      <w:bookmarkEnd w:id="135"/>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8"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5B0BD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6" w:name="_Toc523216516"/>
      <w:r w:rsidRPr="005A4452">
        <w:rPr>
          <w:lang w:val="bg-BG"/>
        </w:rPr>
        <w:t>Център за приложения Visual Studio</w:t>
      </w:r>
      <w:bookmarkEnd w:id="136"/>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0648ED">
      <w:pPr>
        <w:pStyle w:val="ProductList-Body"/>
      </w:pPr>
      <w:r>
        <w:t xml:space="preserve">Декларацията за поверителност на адрес: </w:t>
      </w:r>
      <w:hyperlink r:id="rId3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lastRenderedPageBreak/>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5B0BD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37" w:name="_Toc523216517"/>
      <w:r w:rsidRPr="008834A3">
        <w:rPr>
          <w:lang w:val="bg-BG"/>
        </w:rPr>
        <w:t xml:space="preserve">Планове за </w:t>
      </w:r>
      <w:r>
        <w:t>Microsoft</w:t>
      </w:r>
      <w:r w:rsidRPr="008834A3">
        <w:rPr>
          <w:lang w:val="bg-BG"/>
        </w:rPr>
        <w:t xml:space="preserve"> </w:t>
      </w:r>
      <w:r>
        <w:t>Azure</w:t>
      </w:r>
      <w:bookmarkEnd w:id="123"/>
      <w:bookmarkEnd w:id="137"/>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38" w:name="_Toc523216518"/>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4"/>
      <w:bookmarkEnd w:id="125"/>
      <w:bookmarkEnd w:id="138"/>
    </w:p>
    <w:bookmarkEnd w:id="126"/>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9"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5A78BD">
        <w:rPr>
          <w:rStyle w:val="Hyperlink"/>
          <w:sz w:val="16"/>
          <w:szCs w:val="16"/>
        </w:rPr>
        <w:t xml:space="preserve"> </w:t>
      </w:r>
      <w:r>
        <w:rPr>
          <w:sz w:val="16"/>
          <w:szCs w:val="16"/>
        </w:rPr>
        <w:t>/</w:t>
      </w:r>
      <w:r w:rsidRPr="005A78BD">
        <w:rPr>
          <w:sz w:val="16"/>
          <w:szCs w:val="16"/>
        </w:rPr>
        <w:t xml:space="preserve"> </w:t>
      </w:r>
      <w:hyperlink w:anchor="GeneralTerms" w:history="1">
        <w:r>
          <w:rPr>
            <w:rStyle w:val="Hyperlink"/>
            <w:sz w:val="16"/>
            <w:szCs w:val="16"/>
          </w:rPr>
          <w:t>Общи условия</w:t>
        </w:r>
      </w:hyperlink>
    </w:p>
    <w:p w14:paraId="260410D8" w14:textId="77777777" w:rsidR="00007502" w:rsidRPr="005A78BD" w:rsidRDefault="00007502" w:rsidP="00A87A27">
      <w:pPr>
        <w:pStyle w:val="ProductList-Offering2Heading"/>
        <w:keepNext/>
        <w:outlineLvl w:val="2"/>
        <w:rPr>
          <w:lang w:val="bg-BG"/>
        </w:rPr>
      </w:pPr>
      <w:r w:rsidRPr="005A78BD">
        <w:rPr>
          <w:lang w:val="bg-BG"/>
        </w:rPr>
        <w:tab/>
      </w:r>
      <w:bookmarkStart w:id="140" w:name="_Toc459970715"/>
      <w:bookmarkStart w:id="141" w:name="_Toc457466429"/>
      <w:bookmarkStart w:id="142" w:name="_Toc523216519"/>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40"/>
      <w:bookmarkEnd w:id="141"/>
      <w:bookmarkEnd w:id="142"/>
    </w:p>
    <w:bookmarkEnd w:id="139"/>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43"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44" w:name="AzureRightsManagement"/>
      <w:bookmarkStart w:id="145" w:name="_Toc459970716"/>
      <w:bookmarkStart w:id="146" w:name="_Toc457466430"/>
      <w:bookmarkStart w:id="147" w:name="_Toc523216520"/>
      <w:r>
        <w:t>Azure Information Protection</w:t>
      </w:r>
      <w:bookmarkEnd w:id="144"/>
      <w:r>
        <w:t xml:space="preserve"> Premium</w:t>
      </w:r>
      <w:bookmarkEnd w:id="145"/>
      <w:bookmarkEnd w:id="146"/>
      <w:bookmarkEnd w:id="147"/>
    </w:p>
    <w:bookmarkEnd w:id="143"/>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48" w:name="_Toc388464308"/>
    <w:bookmarkStart w:id="149" w:name="_Toc460240107"/>
    <w:bookmarkStart w:id="150" w:name="_Toc459970718"/>
    <w:bookmarkEnd w:id="127"/>
    <w:bookmarkEnd w:id="128"/>
    <w:bookmarkEnd w:id="148"/>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1" w:name="_Toc494738678"/>
      <w:bookmarkStart w:id="152" w:name="_Toc492329139"/>
      <w:bookmarkEnd w:id="149"/>
      <w:bookmarkEnd w:id="150"/>
    </w:p>
    <w:p w14:paraId="1B56F2A5" w14:textId="77777777" w:rsidR="008D5741" w:rsidRDefault="008D5741"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C262E7D" w14:textId="77777777" w:rsidR="008D5741" w:rsidRDefault="008D5741" w:rsidP="008D5741">
      <w:pPr>
        <w:pStyle w:val="ProductList-Body"/>
      </w:pPr>
    </w:p>
    <w:p w14:paraId="5FD1BC9D" w14:textId="77777777" w:rsidR="008D5741" w:rsidRDefault="008D5741" w:rsidP="008D5741">
      <w:pPr>
        <w:pStyle w:val="ProductList-Body"/>
      </w:pPr>
    </w:p>
    <w:p w14:paraId="36209369" w14:textId="77777777" w:rsidR="008D5741" w:rsidRDefault="008D5741" w:rsidP="008D5741">
      <w:pPr>
        <w:pStyle w:val="ProductList-Body"/>
      </w:pPr>
    </w:p>
    <w:p w14:paraId="67E4CE39" w14:textId="77777777" w:rsidR="008D5741" w:rsidRDefault="008D5741" w:rsidP="008D5741">
      <w:pPr>
        <w:pStyle w:val="ProductList-Body"/>
      </w:pPr>
    </w:p>
    <w:p w14:paraId="7B7DE5FC" w14:textId="1AC3E2E9" w:rsidR="000648ED" w:rsidRPr="000648ED" w:rsidRDefault="000648ED" w:rsidP="000648ED">
      <w:pPr>
        <w:pStyle w:val="ProductList-Offering1Heading"/>
        <w:rPr>
          <w:lang w:val="bg-BG"/>
        </w:rPr>
      </w:pPr>
      <w:bookmarkStart w:id="153" w:name="Dynamics365"/>
      <w:bookmarkStart w:id="154" w:name="_Toc523216521"/>
      <w:r w:rsidRPr="000648ED">
        <w:rPr>
          <w:lang w:val="bg-BG"/>
        </w:rPr>
        <w:lastRenderedPageBreak/>
        <w:t xml:space="preserve">Услуги на </w:t>
      </w:r>
      <w:r>
        <w:t>Microsoft</w:t>
      </w:r>
      <w:r w:rsidRPr="000648ED">
        <w:rPr>
          <w:lang w:val="bg-BG"/>
        </w:rPr>
        <w:t xml:space="preserve"> </w:t>
      </w:r>
      <w:r>
        <w:t>Dynamics</w:t>
      </w:r>
      <w:r w:rsidRPr="000648ED">
        <w:rPr>
          <w:lang w:val="bg-BG"/>
        </w:rPr>
        <w:t xml:space="preserve"> 365</w:t>
      </w:r>
      <w:bookmarkEnd w:id="151"/>
      <w:bookmarkEnd w:id="152"/>
      <w:bookmarkEnd w:id="154"/>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40"/>
          <w:footerReference w:type="first" r:id="rId41"/>
          <w:pgSz w:w="12240" w:h="15840"/>
          <w:pgMar w:top="1440" w:right="720" w:bottom="1440" w:left="720" w:header="720" w:footer="720" w:gutter="0"/>
          <w:cols w:space="720"/>
          <w:titlePg/>
          <w:docGrid w:linePitch="360"/>
        </w:sectPr>
      </w:pPr>
    </w:p>
    <w:bookmarkEnd w:id="153"/>
    <w:p w14:paraId="6D408457" w14:textId="6208C2D4" w:rsidR="005A78BD" w:rsidRDefault="005A78BD" w:rsidP="005A78BD">
      <w:pPr>
        <w:pStyle w:val="ProductList-Body"/>
        <w:rPr>
          <w:rFonts w:asciiTheme="majorHAnsi" w:hAnsiTheme="majorHAnsi"/>
          <w:sz w:val="16"/>
          <w:szCs w:val="16"/>
        </w:rPr>
      </w:pPr>
      <w:r w:rsidRPr="009816C9">
        <w:rPr>
          <w:rFonts w:asciiTheme="majorHAnsi" w:hAnsiTheme="majorHAnsi"/>
          <w:sz w:val="16"/>
          <w:szCs w:val="16"/>
        </w:rPr>
        <w:t>Dynamics 365 План</w:t>
      </w:r>
    </w:p>
    <w:p w14:paraId="5F21DC3D" w14:textId="729271D8" w:rsidR="005A78BD" w:rsidRDefault="009816C9" w:rsidP="005A78BD">
      <w:pPr>
        <w:pStyle w:val="ProductList-Body"/>
        <w:rPr>
          <w:rFonts w:asciiTheme="majorHAnsi" w:hAnsiTheme="majorHAnsi"/>
          <w:sz w:val="16"/>
          <w:szCs w:val="16"/>
        </w:rPr>
      </w:pPr>
      <w:r w:rsidRPr="009816C9">
        <w:rPr>
          <w:rFonts w:asciiTheme="majorHAnsi" w:hAnsiTheme="majorHAnsi"/>
          <w:sz w:val="16"/>
          <w:szCs w:val="16"/>
        </w:rPr>
        <w:t>Dynamics 365 План за обединени операции</w:t>
      </w:r>
    </w:p>
    <w:p w14:paraId="3D66E8BF" w14:textId="5B2E0442" w:rsidR="005A78BD" w:rsidRDefault="009816C9" w:rsidP="009874C4">
      <w:pPr>
        <w:pStyle w:val="ProductList-Body"/>
        <w:rPr>
          <w:rFonts w:asciiTheme="majorHAnsi" w:hAnsiTheme="majorHAnsi"/>
          <w:sz w:val="16"/>
          <w:szCs w:val="16"/>
        </w:rPr>
      </w:pPr>
      <w:r w:rsidRPr="009816C9">
        <w:rPr>
          <w:rFonts w:asciiTheme="majorHAnsi" w:hAnsiTheme="majorHAnsi"/>
          <w:sz w:val="16"/>
          <w:szCs w:val="16"/>
        </w:rPr>
        <w:t>Dynamics 365 План за ангажиране на клиенти</w:t>
      </w:r>
    </w:p>
    <w:p w14:paraId="5291C411" w14:textId="6198C914"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Управление на случаи</w:t>
      </w:r>
    </w:p>
    <w:p w14:paraId="3D1B9A9D" w14:textId="52AB32AB"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Обслужване на клиенти</w:t>
      </w:r>
    </w:p>
    <w:p w14:paraId="67075C17" w14:textId="2D3DCDAD"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Обслужване на място</w:t>
      </w:r>
    </w:p>
    <w:p w14:paraId="2064BD24" w14:textId="7A6A8D68"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Essentials</w:t>
      </w:r>
    </w:p>
    <w:p w14:paraId="53B8DF4D" w14:textId="7207C2A1"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Premium</w:t>
      </w:r>
    </w:p>
    <w:p w14:paraId="765B62EA" w14:textId="17A18947"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Business Central за Членове на екипа</w:t>
      </w:r>
    </w:p>
    <w:p w14:paraId="2AEE91F6" w14:textId="19A55776"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Маркетинг</w:t>
      </w:r>
    </w:p>
    <w:p w14:paraId="1D625406" w14:textId="472E542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Операции – дейност</w:t>
      </w:r>
    </w:p>
    <w:p w14:paraId="603E32DC" w14:textId="6959756A"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Операции – устройство</w:t>
      </w:r>
    </w:p>
    <w:p w14:paraId="4D32031A" w14:textId="232D4345"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Автоматизация на услуги по проект</w:t>
      </w:r>
    </w:p>
    <w:p w14:paraId="12ADECD7" w14:textId="0450BA2F"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 на дребно</w:t>
      </w:r>
    </w:p>
    <w:p w14:paraId="3563B944" w14:textId="24197E2D" w:rsidR="009874C4"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w:t>
      </w:r>
    </w:p>
    <w:p w14:paraId="4DC73248" w14:textId="1ACCBF05" w:rsidR="009874C4" w:rsidRPr="00455F0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Продажби Professional</w:t>
      </w:r>
    </w:p>
    <w:p w14:paraId="6DE0C00E" w14:textId="0368FAC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w:t>
      </w:r>
    </w:p>
    <w:p w14:paraId="6234D95D" w14:textId="7C210EC1"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 Набиране на кадри</w:t>
      </w:r>
    </w:p>
    <w:p w14:paraId="20839D6D" w14:textId="3A2E23E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Таланти: Новоназначени кадри</w:t>
      </w:r>
    </w:p>
    <w:p w14:paraId="743B33DD" w14:textId="4C0C1E9C" w:rsidR="009874C4" w:rsidRPr="00FE50CE" w:rsidRDefault="005A78BD" w:rsidP="009874C4">
      <w:pPr>
        <w:pStyle w:val="ProductList-Body"/>
        <w:rPr>
          <w:rFonts w:asciiTheme="majorHAnsi" w:hAnsiTheme="majorHAnsi"/>
          <w:sz w:val="16"/>
          <w:szCs w:val="16"/>
        </w:rPr>
      </w:pPr>
      <w:r>
        <w:rPr>
          <w:rFonts w:asciiTheme="majorHAnsi" w:hAnsiTheme="majorHAnsi"/>
          <w:sz w:val="16"/>
          <w:szCs w:val="16"/>
        </w:rPr>
        <w:t xml:space="preserve">Dynamics </w:t>
      </w:r>
      <w:r w:rsidR="009874C4">
        <w:rPr>
          <w:rFonts w:asciiTheme="majorHAnsi" w:hAnsiTheme="majorHAnsi"/>
          <w:sz w:val="16"/>
          <w:szCs w:val="16"/>
        </w:rPr>
        <w:t>365 за Членове на екипа</w:t>
      </w:r>
    </w:p>
    <w:p w14:paraId="55C7518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0687924A" w:rsidR="000648ED" w:rsidRPr="00BA2331" w:rsidRDefault="000648ED" w:rsidP="000648ED">
      <w:pPr>
        <w:pStyle w:val="ProductList-Body"/>
        <w:tabs>
          <w:tab w:val="clear" w:pos="158"/>
          <w:tab w:val="left" w:pos="360"/>
        </w:tabs>
      </w:pPr>
      <w:r>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План за обединени операции, Dynamics 365 за Продажби на дребно, Dynamics 365 за Таланти, Dynamics 365 за Таланти: Набиране на кадри или Dynamics 365 за Таланти: Новоназначени кадри.</w:t>
      </w:r>
    </w:p>
    <w:p w14:paraId="4A9A41D1" w14:textId="5A90994A" w:rsidR="001B7568" w:rsidRDefault="001B7568" w:rsidP="001B7568">
      <w:pPr>
        <w:pStyle w:val="ProductList-Body"/>
        <w:tabs>
          <w:tab w:val="clear" w:pos="158"/>
          <w:tab w:val="left" w:pos="360"/>
        </w:tabs>
      </w:pPr>
    </w:p>
    <w:p w14:paraId="2D122E68" w14:textId="77777777" w:rsidR="009816C9" w:rsidRPr="00841C87" w:rsidRDefault="009816C9" w:rsidP="009816C9">
      <w:pPr>
        <w:pStyle w:val="ProductList-ClauseHeading"/>
      </w:pPr>
      <w:r>
        <w:t>Портал за администриране</w:t>
      </w:r>
    </w:p>
    <w:p w14:paraId="2D8B24BA" w14:textId="77777777" w:rsidR="009816C9" w:rsidRPr="00841C87" w:rsidRDefault="009816C9" w:rsidP="009816C9">
      <w:pPr>
        <w:pStyle w:val="ProductList-Body"/>
      </w:pPr>
      <w:r>
        <w:t>Клиенти с ЛА за Dynamics 365 Unified Operations Plan, Dynamics 365 for Retail или Dynamics 365 for Talent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4E0CAEFD" w14:textId="77777777" w:rsidR="009816C9" w:rsidRPr="00841C87" w:rsidRDefault="009816C9" w:rsidP="009816C9">
      <w:pPr>
        <w:pStyle w:val="ProductList-Body"/>
      </w:pPr>
    </w:p>
    <w:p w14:paraId="57A1FB52" w14:textId="77777777" w:rsidR="009816C9" w:rsidRPr="00841C87" w:rsidRDefault="009816C9" w:rsidP="009816C9">
      <w:pPr>
        <w:pStyle w:val="ProductList-ClauseHeading"/>
      </w:pPr>
      <w:r>
        <w:t>Комбинирани внедрявания на услуги на Dynamics 365</w:t>
      </w:r>
    </w:p>
    <w:p w14:paraId="7C3369B4" w14:textId="77777777" w:rsidR="009816C9" w:rsidRPr="00841C87" w:rsidRDefault="009816C9" w:rsidP="009816C9">
      <w:pPr>
        <w:pStyle w:val="ProductList-Body"/>
      </w:pPr>
      <w:r>
        <w:t>Клиентите имат право да комбинират лицензи за (i) Dynamics 365 for Sales Professional и Dynamics 365 for Sales Enterprise или (ii) Dynamics 365 Business Central и Dynamics 365 for Unified Operations Plan, ако:</w:t>
      </w:r>
    </w:p>
    <w:p w14:paraId="5B6B1454" w14:textId="77777777" w:rsidR="009816C9" w:rsidRPr="00841C87" w:rsidRDefault="009816C9" w:rsidP="009816C9">
      <w:pPr>
        <w:pStyle w:val="ProductList-Body"/>
        <w:numPr>
          <w:ilvl w:val="0"/>
          <w:numId w:val="18"/>
        </w:numPr>
        <w:tabs>
          <w:tab w:val="clear" w:pos="158"/>
          <w:tab w:val="left" w:pos="360"/>
          <w:tab w:val="left" w:pos="720"/>
          <w:tab w:val="left" w:pos="1080"/>
        </w:tabs>
      </w:pPr>
      <w:r>
        <w:t xml:space="preserve">Всяка Онлайн услуга е внедрена в отделен екземпляр, </w:t>
      </w:r>
    </w:p>
    <w:p w14:paraId="35F7B0C2" w14:textId="77777777" w:rsidR="009816C9" w:rsidRPr="00841C87" w:rsidRDefault="009816C9" w:rsidP="009816C9">
      <w:pPr>
        <w:pStyle w:val="ProductList-Body"/>
        <w:numPr>
          <w:ilvl w:val="0"/>
          <w:numId w:val="18"/>
        </w:numPr>
        <w:tabs>
          <w:tab w:val="clear" w:pos="158"/>
          <w:tab w:val="left" w:pos="360"/>
          <w:tab w:val="left" w:pos="720"/>
          <w:tab w:val="left" w:pos="1080"/>
        </w:tabs>
      </w:pPr>
      <w:r>
        <w:t>Всички потребители с достъп до екземпляра са лицензирани за една Онлайн услуга, и</w:t>
      </w:r>
    </w:p>
    <w:p w14:paraId="7A44DEEF" w14:textId="77777777" w:rsidR="009816C9" w:rsidRPr="00841C87" w:rsidRDefault="009816C9" w:rsidP="009816C9">
      <w:pPr>
        <w:pStyle w:val="ProductList-Body"/>
        <w:numPr>
          <w:ilvl w:val="0"/>
          <w:numId w:val="18"/>
        </w:numPr>
        <w:tabs>
          <w:tab w:val="clear" w:pos="158"/>
          <w:tab w:val="left" w:pos="360"/>
          <w:tab w:val="left" w:pos="720"/>
          <w:tab w:val="left" w:pos="1080"/>
        </w:tabs>
      </w:pPr>
      <w:r>
        <w:t>Няма потребители с пряк или косвен достъп до екземплярите, внедрени с другата Онлайн услуга</w:t>
      </w:r>
    </w:p>
    <w:p w14:paraId="507940E8" w14:textId="77777777" w:rsidR="009874C4" w:rsidRDefault="009874C4" w:rsidP="009874C4">
      <w:pPr>
        <w:pStyle w:val="ProductList-Body"/>
      </w:pPr>
    </w:p>
    <w:p w14:paraId="56BBEE74" w14:textId="3F297C92" w:rsidR="009874C4" w:rsidRDefault="009874C4" w:rsidP="009874C4">
      <w:pPr>
        <w:pStyle w:val="ProductList-ClauseHeading"/>
        <w:tabs>
          <w:tab w:val="clear" w:pos="360"/>
          <w:tab w:val="left" w:pos="0"/>
        </w:tabs>
        <w:ind w:left="360" w:hanging="360"/>
      </w:pPr>
      <w:r>
        <w:t>Dynamics 365 за Маркетинг</w:t>
      </w:r>
    </w:p>
    <w:p w14:paraId="02B7C0BF" w14:textId="77777777" w:rsidR="009874C4" w:rsidRPr="00455F0E" w:rsidRDefault="009874C4" w:rsidP="009874C4">
      <w:pPr>
        <w:pStyle w:val="ProductList-Body"/>
        <w:tabs>
          <w:tab w:val="clear" w:pos="158"/>
          <w:tab w:val="left" w:pos="90"/>
          <w:tab w:val="left" w:pos="270"/>
        </w:tabs>
        <w:ind w:left="518" w:hanging="360"/>
      </w:pPr>
      <w:r>
        <w:rPr>
          <w:b/>
          <w:bCs/>
          <w:color w:val="0072C6"/>
        </w:rPr>
        <w:t>Споразумение за ниво на услуга</w:t>
      </w:r>
    </w:p>
    <w:p w14:paraId="5E6A0260" w14:textId="359CCFB8" w:rsidR="009874C4" w:rsidRDefault="009874C4" w:rsidP="009874C4">
      <w:pPr>
        <w:pStyle w:val="ProductList-Body"/>
        <w:tabs>
          <w:tab w:val="clear" w:pos="158"/>
          <w:tab w:val="left" w:pos="90"/>
          <w:tab w:val="left" w:pos="270"/>
        </w:tabs>
        <w:ind w:left="518" w:hanging="360"/>
      </w:pPr>
      <w:r>
        <w:t>Няма SLA за Dynamics 365 за Маркетинг.</w:t>
      </w:r>
    </w:p>
    <w:p w14:paraId="23EA166A" w14:textId="77777777" w:rsidR="009874C4" w:rsidRDefault="009874C4" w:rsidP="009874C4">
      <w:pPr>
        <w:pStyle w:val="ProductList-Body"/>
        <w:tabs>
          <w:tab w:val="clear" w:pos="158"/>
          <w:tab w:val="left" w:pos="90"/>
          <w:tab w:val="left" w:pos="270"/>
        </w:tabs>
        <w:ind w:left="518" w:hanging="360"/>
      </w:pPr>
    </w:p>
    <w:p w14:paraId="666A9C73" w14:textId="77777777" w:rsidR="009874C4" w:rsidRDefault="009874C4" w:rsidP="009874C4">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2300CD9B" w14:textId="77777777" w:rsidR="009874C4" w:rsidRDefault="009874C4" w:rsidP="009874C4">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68559947" w14:textId="77777777" w:rsidR="009874C4" w:rsidRPr="00747204" w:rsidRDefault="009874C4" w:rsidP="001B7568">
      <w:pPr>
        <w:pStyle w:val="ProductList-Body"/>
        <w:tabs>
          <w:tab w:val="clear" w:pos="158"/>
          <w:tab w:val="left" w:pos="360"/>
        </w:tabs>
      </w:pPr>
    </w:p>
    <w:p w14:paraId="1ADBBFDA" w14:textId="5BD9A826" w:rsidR="001B7568" w:rsidRPr="00747204" w:rsidRDefault="001B7568" w:rsidP="001B7568">
      <w:pPr>
        <w:pStyle w:val="ProductList-ClauseHeading"/>
      </w:pPr>
      <w:r>
        <w:t>Dynamics 365 План за обединени операции</w:t>
      </w:r>
    </w:p>
    <w:p w14:paraId="7B5BC843" w14:textId="6C1A78EE" w:rsidR="001B7568" w:rsidRPr="0064519F" w:rsidRDefault="001B7568" w:rsidP="001B7568">
      <w:pPr>
        <w:pStyle w:val="ProductList-Body"/>
        <w:tabs>
          <w:tab w:val="clear" w:pos="158"/>
          <w:tab w:val="left" w:pos="360"/>
        </w:tabs>
      </w:pPr>
      <w:r>
        <w:t>Клиентът може да променя за своя вътрешна употреба първичния код на приложението за Dynamics 365 Финанси и Операции и Dynamics 365 за Продажби на дребно</w:t>
      </w:r>
      <w:r w:rsidR="009816C9" w:rsidRPr="009816C9">
        <w:t>.</w:t>
      </w:r>
      <w:r>
        <w:t xml:space="preserve"> </w:t>
      </w:r>
    </w:p>
    <w:p w14:paraId="0B1EA9C7" w14:textId="77777777" w:rsidR="001B7568" w:rsidRPr="00747204" w:rsidRDefault="001B7568" w:rsidP="001B7568">
      <w:pPr>
        <w:pStyle w:val="ProductList-Body"/>
        <w:tabs>
          <w:tab w:val="clear" w:pos="158"/>
          <w:tab w:val="left" w:pos="360"/>
        </w:tabs>
      </w:pPr>
    </w:p>
    <w:p w14:paraId="5BDC4CB8" w14:textId="33E5A1CA" w:rsidR="000648ED" w:rsidRPr="00BA2331" w:rsidRDefault="000648ED" w:rsidP="000648ED">
      <w:pPr>
        <w:pStyle w:val="ProductList-Body"/>
        <w:tabs>
          <w:tab w:val="left" w:pos="360"/>
        </w:tabs>
      </w:pPr>
      <w:r>
        <w:rPr>
          <w:b/>
          <w:color w:val="00188F"/>
        </w:rPr>
        <w:t>Dynamics 365 за Таланти, Dynamics 365 за Таланти: Набиране на кадри и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28FB76D9" w14:textId="77777777" w:rsidR="009816C9" w:rsidRPr="00841C87" w:rsidRDefault="009816C9" w:rsidP="009816C9">
      <w:pPr>
        <w:pStyle w:val="ProductList-ClauseHeading"/>
      </w:pPr>
      <w:r>
        <w:t>Права за използване на сървър за ЛА за потребител, ЛА за потребител „От SA</w:t>
      </w:r>
      <w:r w:rsidRPr="005914A6">
        <w:rPr>
          <w:lang w:val="ru-RU"/>
        </w:rPr>
        <w:t>“</w:t>
      </w:r>
      <w:r>
        <w:t xml:space="preserve"> и ЛА за потребител за Добавка за Dynamics 365</w:t>
      </w:r>
    </w:p>
    <w:p w14:paraId="520B304F" w14:textId="77777777" w:rsidR="009816C9" w:rsidRPr="00841C87" w:rsidRDefault="009816C9" w:rsidP="009816C9">
      <w:pPr>
        <w:pStyle w:val="ProductList-Body"/>
      </w:pPr>
      <w:r>
        <w:t>Разпоредбите относно правата за използване на сървър по-долу не се прилагат за Клиенти с лиценз за Dynamics 365 for Sales Professional, Dynamics 365 for Marketing, Dynamics 365 Business Central, Dynamics 365 for Talent: Набиране на кадри, Dynamics 365 for Talent: Новоназначени кадри или за Клиенти с лиценз за онлайн услуги Dynamics 365 чрез лицензи Open, Open Value и Open Value Subscription.</w:t>
      </w:r>
    </w:p>
    <w:p w14:paraId="096B1B91" w14:textId="77777777" w:rsidR="001B7568" w:rsidRPr="00747204" w:rsidRDefault="001B7568" w:rsidP="001B7568">
      <w:pPr>
        <w:pStyle w:val="ProductList-Body"/>
      </w:pPr>
    </w:p>
    <w:p w14:paraId="6D0D301D" w14:textId="12491980" w:rsidR="001B7568" w:rsidRPr="00747204" w:rsidRDefault="001B7568" w:rsidP="00C903E2">
      <w:pPr>
        <w:pStyle w:val="ProductList-Body"/>
        <w:keepNext/>
        <w:ind w:left="187"/>
      </w:pPr>
      <w:r>
        <w:rPr>
          <w:b/>
          <w:color w:val="0072C6"/>
        </w:rPr>
        <w:lastRenderedPageBreak/>
        <w:t>Dynamics 365 за Операции Локален сървър</w:t>
      </w:r>
    </w:p>
    <w:p w14:paraId="2DFBA958" w14:textId="29601981" w:rsidR="001B7568" w:rsidRPr="00747204" w:rsidRDefault="001B7568" w:rsidP="001B7568">
      <w:pPr>
        <w:pStyle w:val="ProductList-Body"/>
        <w:ind w:left="180"/>
      </w:pPr>
      <w:r>
        <w:t>Клиенти с активни абонаменти за (1) Dynamics 365 План или (2) Dynamics 365 План за обединени операции (или всеки отделно лицензиран компонент на Плана) може:</w:t>
      </w:r>
    </w:p>
    <w:p w14:paraId="2A9C6285" w14:textId="66BF3B3C" w:rsidR="001B7568" w:rsidRPr="00747204" w:rsidRDefault="001B7568" w:rsidP="00627D56">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4C7C6214" w14:textId="0D7AC735" w:rsidR="001B7568" w:rsidRPr="00747204" w:rsidRDefault="001B7568" w:rsidP="00627D56">
      <w:pPr>
        <w:pStyle w:val="ProductList-Body"/>
        <w:numPr>
          <w:ilvl w:val="0"/>
          <w:numId w:val="11"/>
        </w:numPr>
        <w:tabs>
          <w:tab w:val="left" w:pos="360"/>
          <w:tab w:val="left" w:pos="720"/>
        </w:tabs>
        <w:ind w:left="720"/>
      </w:pPr>
      <w:r>
        <w:t>да инсталират и използват софтуера Dynamics AX 2012 R3 Server вместо Dynamic</w:t>
      </w:r>
      <w:r w:rsidR="009816C9">
        <w:rPr>
          <w:lang w:val="en-US"/>
        </w:rPr>
        <w:t>s</w:t>
      </w:r>
      <w:r>
        <w:t xml:space="preserve"> 365 за Операции Server;</w:t>
      </w:r>
    </w:p>
    <w:p w14:paraId="5ACB8A55" w14:textId="77777777" w:rsidR="001B7568" w:rsidRPr="00747204" w:rsidRDefault="001B7568" w:rsidP="00627D56">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627D56">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627D56">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F8FA1FA" w14:textId="77777777" w:rsidR="009816C9" w:rsidRPr="00841C87" w:rsidRDefault="009816C9" w:rsidP="009816C9">
      <w:pPr>
        <w:pStyle w:val="ProductList-Body"/>
        <w:tabs>
          <w:tab w:val="clear" w:pos="158"/>
          <w:tab w:val="left" w:pos="180"/>
        </w:tabs>
        <w:ind w:left="180"/>
      </w:pPr>
      <w:r>
        <w:rPr>
          <w:b/>
          <w:color w:val="0072C6"/>
        </w:rPr>
        <w:t>Локален сървър на Dynamics 365</w:t>
      </w:r>
    </w:p>
    <w:p w14:paraId="6445AA84" w14:textId="77777777" w:rsidR="009816C9" w:rsidRPr="00841C87" w:rsidRDefault="009816C9" w:rsidP="009816C9">
      <w:pPr>
        <w:pStyle w:val="ProductList-Body"/>
        <w:ind w:left="180"/>
      </w:pPr>
      <w:r>
        <w:t>Клиенти с активни абонаменти за (1) Dynamics 365 Plan или (2) Dynamics 365 Customer Engagement Plan (или всеки отделно лицензиран компонент на Плана) имат право да:</w:t>
      </w:r>
    </w:p>
    <w:p w14:paraId="5FAB7AB8" w14:textId="77777777" w:rsidR="009816C9" w:rsidRPr="00841C87" w:rsidRDefault="009816C9" w:rsidP="009816C9">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08FCCD8" w14:textId="77777777" w:rsidR="009816C9" w:rsidRPr="00841C87" w:rsidRDefault="009816C9" w:rsidP="009816C9">
      <w:pPr>
        <w:pStyle w:val="ProductList-Body"/>
        <w:numPr>
          <w:ilvl w:val="0"/>
          <w:numId w:val="15"/>
        </w:numPr>
      </w:pPr>
      <w:r>
        <w:t xml:space="preserve">инсталират софтуера Dynamics CRM 2016 Server вместо Локалния сървър на Dynamics 365; </w:t>
      </w:r>
    </w:p>
    <w:p w14:paraId="37B258CE" w14:textId="77777777" w:rsidR="009816C9" w:rsidRPr="00841C87" w:rsidRDefault="009816C9" w:rsidP="009816C9">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5005A49C" w14:textId="77777777" w:rsidR="009816C9" w:rsidRPr="00841C87" w:rsidRDefault="009816C9" w:rsidP="009816C9">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37DC965F" w:rsidR="000648ED" w:rsidRPr="00BA2331" w:rsidRDefault="000648ED" w:rsidP="000648ED">
      <w:pPr>
        <w:pStyle w:val="ProductList-Body"/>
      </w:pPr>
      <w:r>
        <w:t>Решението Microsoft Relationship Sales включва Dynamics 365 за Продажби Enterprise, и LinkedIn Sales Navigator Enterprise. Добавени са условия, които уточняват, че LinkedIn Sales Navigator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4"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17A9CEF3" w:rsidR="001B7568" w:rsidRPr="00747204" w:rsidRDefault="001B7568" w:rsidP="001B7568">
      <w:pPr>
        <w:pStyle w:val="ProductList-Body"/>
        <w:ind w:left="180"/>
      </w:pPr>
      <w:r>
        <w:t>Няма СУ за LinkedIn Sales Navigator Enterprise.</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55" w:name="_Toc459970722"/>
      <w:bookmarkStart w:id="156" w:name="MicrosoftSocialEngagement"/>
      <w:r>
        <w:rPr>
          <w:b/>
          <w:color w:val="00188F"/>
        </w:rPr>
        <w:t>Microsoft Social Engagement</w:t>
      </w:r>
      <w:bookmarkEnd w:id="155"/>
    </w:p>
    <w:bookmarkEnd w:id="156"/>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59ACF806" w14:textId="77777777" w:rsidR="003A3791" w:rsidRPr="002C6BAD" w:rsidRDefault="003A3791" w:rsidP="003A3791">
      <w:pPr>
        <w:pStyle w:val="ProductList-Body"/>
        <w:tabs>
          <w:tab w:val="clear" w:pos="158"/>
          <w:tab w:val="left" w:pos="360"/>
        </w:tabs>
        <w:ind w:left="180"/>
        <w:rPr>
          <w:b/>
          <w:color w:val="0072C6"/>
        </w:rPr>
      </w:pPr>
      <w:r>
        <w:rPr>
          <w:b/>
          <w:color w:val="0072C6"/>
        </w:rPr>
        <w:t>Социално съдържание, получено чрез Microsoft Social Engagement</w:t>
      </w:r>
    </w:p>
    <w:p w14:paraId="5BB3D3E5" w14:textId="77777777" w:rsidR="003A3791" w:rsidRDefault="003A3791" w:rsidP="003A3791">
      <w:pPr>
        <w:pStyle w:val="ProductList-Body"/>
        <w:tabs>
          <w:tab w:val="clear" w:pos="158"/>
          <w:tab w:val="left" w:pos="360"/>
        </w:tabs>
        <w:ind w:left="180"/>
      </w:pPr>
      <w:r>
        <w:t>Социалното съдържание представлява съдържание, което се предоставя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може да се споделят с трети лица с цел извличане на Социално съдържание.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1CD4F09B" w14:textId="77777777" w:rsidR="003A3791" w:rsidRDefault="003A3791" w:rsidP="003A3791">
      <w:pPr>
        <w:pStyle w:val="ProductList-Body"/>
        <w:numPr>
          <w:ilvl w:val="0"/>
          <w:numId w:val="7"/>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301F19D0" w14:textId="77777777" w:rsidR="003A3791" w:rsidRDefault="003A3791" w:rsidP="003A3791">
      <w:pPr>
        <w:pStyle w:val="ProductList-Body"/>
        <w:numPr>
          <w:ilvl w:val="0"/>
          <w:numId w:val="7"/>
        </w:numPr>
        <w:tabs>
          <w:tab w:val="clear" w:pos="158"/>
          <w:tab w:val="left" w:pos="180"/>
        </w:tabs>
        <w:spacing w:before="40"/>
        <w:ind w:left="810" w:hanging="274"/>
      </w:pPr>
      <w:r>
        <w:t xml:space="preserve">да осъществява достъп до, редактира и изтрива Социално съдържание за каквато и да е цел; </w:t>
      </w:r>
    </w:p>
    <w:p w14:paraId="342E208C" w14:textId="77777777" w:rsidR="003A3791" w:rsidRPr="00D97771" w:rsidRDefault="003A3791" w:rsidP="003A3791">
      <w:pPr>
        <w:pStyle w:val="ProductList-Body"/>
        <w:numPr>
          <w:ilvl w:val="0"/>
          <w:numId w:val="7"/>
        </w:numPr>
        <w:spacing w:before="40"/>
        <w:ind w:left="810" w:hanging="274"/>
      </w:pPr>
      <w:r>
        <w:lastRenderedPageBreak/>
        <w:t xml:space="preserve">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387BCB7" w14:textId="406A5714" w:rsidR="009E78A5" w:rsidRPr="006D2C33" w:rsidRDefault="005B0BDB"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57" w:name="O365Services"/>
      <w:bookmarkStart w:id="158" w:name="_Toc523216522"/>
      <w:r w:rsidRPr="00B95770">
        <w:rPr>
          <w:lang w:val="ru-RU"/>
        </w:rPr>
        <w:t xml:space="preserve">Услуги на </w:t>
      </w:r>
      <w:r>
        <w:t>Office</w:t>
      </w:r>
      <w:r w:rsidRPr="00B95770">
        <w:rPr>
          <w:lang w:val="ru-RU"/>
        </w:rPr>
        <w:t xml:space="preserve"> 365</w:t>
      </w:r>
      <w:bookmarkEnd w:id="158"/>
    </w:p>
    <w:bookmarkEnd w:id="157"/>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9" w:name="CoreFeaturesforOffice365Services"/>
      <w:r>
        <w:rPr>
          <w:b/>
          <w:color w:val="00188F"/>
        </w:rPr>
        <w:t>Основни функции за Услуги на Office 365</w:t>
      </w:r>
    </w:p>
    <w:bookmarkEnd w:id="159"/>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050AE83E" w14:textId="77777777" w:rsidR="003A3791" w:rsidRDefault="003A3791" w:rsidP="003A3791">
      <w:pPr>
        <w:pStyle w:val="ProductList-Body"/>
        <w:rPr>
          <w:b/>
          <w:color w:val="00188F"/>
        </w:rPr>
      </w:pPr>
      <w:bookmarkStart w:id="160" w:name="MicrosoftTeams"/>
      <w:r>
        <w:rPr>
          <w:b/>
          <w:color w:val="00188F"/>
        </w:rPr>
        <w:t>Microsoft Teams</w:t>
      </w:r>
      <w:bookmarkEnd w:id="160"/>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5B0BDB"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559B7F27" w:rsidR="00E93FD0" w:rsidRPr="00690C65" w:rsidRDefault="00E93FD0" w:rsidP="00000F05">
      <w:pPr>
        <w:pStyle w:val="ProductList-Offering2Heading"/>
      </w:pPr>
      <w:bookmarkStart w:id="161" w:name="ExchangeOnline"/>
      <w:r w:rsidRPr="00B95770">
        <w:rPr>
          <w:lang w:val="ru-RU"/>
        </w:rPr>
        <w:tab/>
      </w:r>
      <w:bookmarkStart w:id="162" w:name="_Toc523216523"/>
      <w:r>
        <w:t>Exchange Online</w:t>
      </w:r>
      <w:bookmarkEnd w:id="162"/>
    </w:p>
    <w:p w14:paraId="504B85AD" w14:textId="77777777" w:rsidR="00E93FD0" w:rsidRDefault="00E93FD0" w:rsidP="004E52BA">
      <w:pPr>
        <w:pStyle w:val="ProductList-Offering1"/>
        <w:sectPr w:rsidR="00E93FD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61"/>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0A6CACEC" w:rsidR="00D773B7" w:rsidRPr="00EF1E73" w:rsidRDefault="00AC2077" w:rsidP="00D773B7">
      <w:pPr>
        <w:pStyle w:val="ProductList-Body"/>
        <w:rPr>
          <w:rFonts w:asciiTheme="majorHAnsi" w:hAnsiTheme="majorHAnsi"/>
          <w:sz w:val="16"/>
          <w:szCs w:val="16"/>
        </w:rPr>
      </w:pPr>
      <w:r w:rsidRPr="00AC2077">
        <w:rPr>
          <w:rFonts w:asciiTheme="majorHAnsi" w:hAnsiTheme="majorHAnsi"/>
          <w:sz w:val="16"/>
          <w:szCs w:val="16"/>
        </w:rPr>
        <w:t>Защита от загуба на данни за Office 365</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 xml:space="preserve">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w:t>
      </w:r>
      <w:r>
        <w:lastRenderedPageBreak/>
        <w:t>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19012101" w14:textId="77777777" w:rsidR="00886AF8" w:rsidRPr="0044514B" w:rsidRDefault="00886AF8" w:rsidP="00886AF8">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34B900E1" w14:textId="77777777" w:rsidR="00FE289A" w:rsidRDefault="00FE289A" w:rsidP="00FE289A">
      <w:pPr>
        <w:pStyle w:val="ProductList-ClauseHeading"/>
      </w:pPr>
      <w:r>
        <w:t>Смартфони и таблети</w:t>
      </w:r>
    </w:p>
    <w:p w14:paraId="38639985" w14:textId="77777777" w:rsidR="00FE289A" w:rsidRPr="003A1DB6" w:rsidRDefault="00FE289A" w:rsidP="00FE289A">
      <w:pPr>
        <w:pStyle w:val="ProductList-Body"/>
      </w:pPr>
      <w:r>
        <w:t xml:space="preserve">Всеки потребител, на когото Клиентът присвоява ЛА за потребител за Exchange Online, има право също така да активира Microsoft Outlook Mobile за използване на до пет смартфона и пет таблета. </w:t>
      </w:r>
    </w:p>
    <w:p w14:paraId="737819DC" w14:textId="77777777" w:rsidR="00FE289A" w:rsidRDefault="00FE289A" w:rsidP="006523C8">
      <w:pPr>
        <w:pStyle w:val="ProductList-Body"/>
        <w:tabs>
          <w:tab w:val="clear" w:pos="158"/>
          <w:tab w:val="left" w:pos="270"/>
        </w:tabs>
        <w:rPr>
          <w:b/>
          <w:color w:val="00188F"/>
        </w:rPr>
      </w:pPr>
    </w:p>
    <w:p w14:paraId="6F4D5951" w14:textId="5E440B73"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w:t>
      </w:r>
      <w:r>
        <w:lastRenderedPageBreak/>
        <w:t xml:space="preserve">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7"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74106EC7" w14:textId="77777777" w:rsidR="00AC2077" w:rsidRPr="00017A5A" w:rsidRDefault="00AC2077" w:rsidP="00AC2077">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AC2077">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63" w:name="_Hlk486589626"/>
    </w:p>
    <w:bookmarkEnd w:id="163"/>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64" w:name="_Toc423959249"/>
      <w:r w:rsidRPr="00BD022E">
        <w:rPr>
          <w:b/>
          <w:color w:val="00188F"/>
        </w:rPr>
        <w:t>Споразумение за услуги</w:t>
      </w:r>
      <w:bookmarkEnd w:id="164"/>
    </w:p>
    <w:p w14:paraId="259FC0F6" w14:textId="77777777" w:rsidR="008834A3" w:rsidRDefault="008834A3" w:rsidP="008834A3">
      <w:pPr>
        <w:pStyle w:val="ProductList-Body"/>
        <w:tabs>
          <w:tab w:val="clear" w:pos="158"/>
          <w:tab w:val="left" w:pos="180"/>
        </w:tabs>
      </w:pPr>
      <w:bookmarkStart w:id="165" w:name="Office365Applications"/>
      <w:r>
        <w:t>Няма SLA за Office 365 Advanced Threat Protection или Office 365 Threat Intelligence.</w:t>
      </w:r>
    </w:p>
    <w:p w14:paraId="13348BC8" w14:textId="77777777" w:rsidR="00F810E5" w:rsidRPr="006D2C33"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32CAE56C" w:rsidR="00862C50" w:rsidRPr="00B95770" w:rsidRDefault="003C3B8D" w:rsidP="00000F05">
      <w:pPr>
        <w:pStyle w:val="ProductList-Offering2Heading"/>
        <w:rPr>
          <w:lang w:val="ru-RU"/>
        </w:rPr>
      </w:pPr>
      <w:bookmarkStart w:id="166" w:name="O365Applications"/>
      <w:r>
        <w:rPr>
          <w:lang w:val="ru-RU"/>
        </w:rPr>
        <w:tab/>
      </w:r>
      <w:bookmarkStart w:id="167" w:name="_Toc523216524"/>
      <w:r w:rsidR="00862C50" w:rsidRPr="00B95770">
        <w:rPr>
          <w:lang w:val="ru-RU"/>
        </w:rPr>
        <w:t xml:space="preserve">Приложения на </w:t>
      </w:r>
      <w:r w:rsidR="00862C50">
        <w:t>Office</w:t>
      </w:r>
      <w:r w:rsidR="00862C50" w:rsidRPr="00B95770">
        <w:rPr>
          <w:lang w:val="ru-RU"/>
        </w:rPr>
        <w:t xml:space="preserve"> 365</w:t>
      </w:r>
      <w:bookmarkEnd w:id="16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5"/>
    <w:bookmarkEnd w:id="16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7DA02B41" w14:textId="69CE03D8" w:rsidR="0096798F" w:rsidRPr="007A6241" w:rsidRDefault="009874C4" w:rsidP="0096798F">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r w:rsidR="0096798F" w:rsidRPr="007A6241">
        <w:t>:</w:t>
      </w:r>
    </w:p>
    <w:p w14:paraId="04A855A0" w14:textId="77777777" w:rsidR="0096798F" w:rsidRPr="007A6241" w:rsidRDefault="0096798F" w:rsidP="00CB3D73">
      <w:pPr>
        <w:pStyle w:val="ProductList-Body"/>
        <w:numPr>
          <w:ilvl w:val="0"/>
          <w:numId w:val="12"/>
        </w:numPr>
        <w:spacing w:before="40"/>
        <w:ind w:left="450" w:hanging="274"/>
      </w:pPr>
      <w:r w:rsidRPr="007A6241">
        <w:t>имат право да активират предоставения софтуер с ЛА за локално или отдалечено използване на максимум пет OSE едновременно;</w:t>
      </w:r>
    </w:p>
    <w:p w14:paraId="48E99C16" w14:textId="77777777" w:rsidR="0096798F" w:rsidRPr="007A6241" w:rsidRDefault="0096798F" w:rsidP="00627D56">
      <w:pPr>
        <w:pStyle w:val="ProductList-Body"/>
        <w:numPr>
          <w:ilvl w:val="0"/>
          <w:numId w:val="12"/>
        </w:numPr>
        <w:spacing w:before="40"/>
        <w:ind w:left="450" w:hanging="274"/>
      </w:pPr>
      <w:r w:rsidRPr="007A6241">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48" w:history="1">
        <w:r w:rsidRPr="007A6241">
          <w:rPr>
            <w:rStyle w:val="Hyperlink"/>
          </w:rPr>
          <w:t>www.office.com/sca</w:t>
        </w:r>
      </w:hyperlink>
      <w:r w:rsidRPr="007A6241">
        <w:t>. За целите на това право за използване „мрежов сървър“ означава физически хардуерен сървър, отреден единствено за използване от Клиента. Тази клауза относно активирането на споделен компютър не важи за Клиенти, лицензирани за Office 365 Business; и</w:t>
      </w:r>
    </w:p>
    <w:p w14:paraId="4515E457" w14:textId="108080F7" w:rsidR="0096798F" w:rsidRDefault="0096798F" w:rsidP="00CB3D73">
      <w:pPr>
        <w:pStyle w:val="ProductList-Body"/>
        <w:numPr>
          <w:ilvl w:val="0"/>
          <w:numId w:val="12"/>
        </w:numPr>
        <w:spacing w:before="40"/>
        <w:ind w:left="450" w:hanging="274"/>
      </w:pPr>
      <w:r w:rsidRPr="007A6241">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328D0897" w14:textId="77777777" w:rsidR="009874C4" w:rsidRPr="00F40FD0" w:rsidRDefault="009874C4" w:rsidP="00627D56">
      <w:pPr>
        <w:pStyle w:val="ProductList-Body"/>
        <w:numPr>
          <w:ilvl w:val="0"/>
          <w:numId w:val="12"/>
        </w:numPr>
        <w:spacing w:before="40"/>
        <w:ind w:left="450" w:hanging="274"/>
      </w:pPr>
      <w:r>
        <w:t>може да използва свързани с интернет Онлайн услуги, предоставени като част от ProPlus. В допълнение, ако това е разрешено от Клиента, потребителите могат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56F1FB54" w14:textId="77777777" w:rsidR="000412FD" w:rsidRPr="007F0A21" w:rsidRDefault="000412FD" w:rsidP="000412FD">
      <w:pPr>
        <w:pStyle w:val="ProductList-Body"/>
        <w:ind w:left="180"/>
      </w:pPr>
    </w:p>
    <w:p w14:paraId="7C235203" w14:textId="77777777" w:rsidR="003A3791" w:rsidRPr="00964225" w:rsidRDefault="003A3791" w:rsidP="003A3791">
      <w:pPr>
        <w:pStyle w:val="ProductList-Body"/>
        <w:keepNext/>
        <w:spacing w:before="40"/>
        <w:rPr>
          <w:b/>
          <w:color w:val="00188F"/>
        </w:rPr>
      </w:pPr>
      <w:r>
        <w:rPr>
          <w:b/>
          <w:color w:val="00188F"/>
        </w:rPr>
        <w:t>Смартфони и таблети</w:t>
      </w:r>
    </w:p>
    <w:p w14:paraId="720E3CEA" w14:textId="77777777" w:rsidR="003A3791" w:rsidRDefault="003A3791" w:rsidP="003A3791">
      <w:pPr>
        <w:pStyle w:val="ProductList-Body"/>
      </w:pPr>
      <w: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версиите F1, E1 и Business Essentials на Office 365 или Microsoft 365 това право за активиране на Microsoft Office Mobile се ограничава до устройства с размер на вградения екран от 10,1 инча по диагонал или по-малко.</w:t>
      </w:r>
    </w:p>
    <w:p w14:paraId="20B266D2" w14:textId="77777777" w:rsidR="009427A1" w:rsidRPr="00690C65" w:rsidRDefault="009427A1" w:rsidP="009427A1">
      <w:pPr>
        <w:pStyle w:val="ProductList-Body"/>
        <w:ind w:left="180"/>
      </w:pPr>
    </w:p>
    <w:p w14:paraId="2B37DF38" w14:textId="77777777" w:rsidR="005A27D3" w:rsidRPr="00690C65" w:rsidRDefault="005A27D3" w:rsidP="006319DC">
      <w:pPr>
        <w:pStyle w:val="ProductList-Body"/>
        <w:keepNext/>
      </w:pPr>
      <w:r>
        <w:rPr>
          <w:b/>
          <w:color w:val="00188F"/>
        </w:rPr>
        <w:t>Посочените по-долу условия важат само за Office 365 ProPlus</w:t>
      </w:r>
    </w:p>
    <w:p w14:paraId="771F42AE" w14:textId="77777777" w:rsidR="009427A1" w:rsidRPr="00690C65" w:rsidRDefault="009427A1" w:rsidP="006319DC">
      <w:pPr>
        <w:pStyle w:val="ProductList-Body"/>
        <w:keepNext/>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68" w:name="_Toc523216525"/>
      <w:r w:rsidR="00976EB6">
        <w:t>Office</w:t>
      </w:r>
      <w:r w:rsidR="00976EB6" w:rsidRPr="00B95770">
        <w:rPr>
          <w:lang w:val="ru-RU"/>
        </w:rPr>
        <w:t xml:space="preserve"> </w:t>
      </w:r>
      <w:r w:rsidR="00976EB6">
        <w:t>Online</w:t>
      </w:r>
      <w:bookmarkEnd w:id="168"/>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69" w:name="_Toc523216526"/>
      <w:r>
        <w:t>OneDrive</w:t>
      </w:r>
      <w:r w:rsidRPr="00B95770">
        <w:rPr>
          <w:lang w:val="ru-RU"/>
        </w:rPr>
        <w:t xml:space="preserve"> за бизнеса</w:t>
      </w:r>
      <w:bookmarkEnd w:id="16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70" w:name="_Toc453946627"/>
      <w:bookmarkStart w:id="171" w:name="_Toc451949065"/>
      <w:bookmarkStart w:id="172" w:name="ProjectOnline"/>
      <w:bookmarkStart w:id="173" w:name="_Toc523216527"/>
      <w:r>
        <w:t>Project Online</w:t>
      </w:r>
      <w:bookmarkEnd w:id="170"/>
      <w:bookmarkEnd w:id="171"/>
      <w:bookmarkEnd w:id="173"/>
    </w:p>
    <w:bookmarkEnd w:id="172"/>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627D56">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3E756016" w14:textId="468DBC4C" w:rsidR="00331767" w:rsidRPr="00903BB7" w:rsidRDefault="00331767" w:rsidP="00627D56">
      <w:pPr>
        <w:pStyle w:val="ProductList-Body"/>
        <w:numPr>
          <w:ilvl w:val="0"/>
          <w:numId w:val="10"/>
        </w:numPr>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9" w:history="1">
        <w:r w:rsidRPr="00284B70">
          <w:rPr>
            <w:rStyle w:val="Hyperlink"/>
          </w:rPr>
          <w:t>www.office.com/sca</w:t>
        </w:r>
      </w:hyperlink>
      <w:r>
        <w:t>.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046FE8FD" w:rsidR="00331767" w:rsidRDefault="00331767" w:rsidP="00627D56">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449E1A3" w14:textId="4E47CC17" w:rsidR="00FE289A" w:rsidRDefault="00FE289A" w:rsidP="00FE289A">
      <w:pPr>
        <w:pStyle w:val="ProductList-Body"/>
      </w:pPr>
    </w:p>
    <w:p w14:paraId="0A81D277" w14:textId="77777777" w:rsidR="00FE289A" w:rsidRPr="00B21A83" w:rsidRDefault="00FE289A" w:rsidP="00FE289A">
      <w:pPr>
        <w:pStyle w:val="ProductList-ClauseHeading"/>
      </w:pPr>
      <w:r>
        <w:t>Използване на SharePoint Online</w:t>
      </w:r>
    </w:p>
    <w:p w14:paraId="3173D089" w14:textId="77777777" w:rsidR="00FE289A" w:rsidRDefault="00FE289A" w:rsidP="00FE289A">
      <w:pPr>
        <w:pStyle w:val="ProductList-Body"/>
      </w:pPr>
      <w:r>
        <w:t>Правата за ползване на функциите на SharePoint Online, предоставени с ЛА за потребител за Project Online Professional или Premium, са ограничени до съхраняване на данни и достъп до тях с цел поддържане на Project Online.</w:t>
      </w:r>
    </w:p>
    <w:p w14:paraId="7D8C3180" w14:textId="2EE9EEB9" w:rsidR="005B7124" w:rsidRPr="00690C65" w:rsidRDefault="005B0BD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74" w:name="SharePointOnline"/>
      <w:r w:rsidRPr="005A4452">
        <w:rPr>
          <w:lang w:val="bg-BG"/>
        </w:rPr>
        <w:tab/>
      </w:r>
      <w:bookmarkStart w:id="175" w:name="_Toc523216528"/>
      <w:r>
        <w:t>SharePoint</w:t>
      </w:r>
      <w:r w:rsidRPr="005A4452">
        <w:rPr>
          <w:lang w:val="bg-BG"/>
        </w:rPr>
        <w:t xml:space="preserve"> </w:t>
      </w:r>
      <w:r>
        <w:t>Online</w:t>
      </w:r>
      <w:bookmarkEnd w:id="17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74"/>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6DE8348B" w:rsidR="009E78A5" w:rsidRPr="008834A3" w:rsidRDefault="009E78A5" w:rsidP="009E78A5">
      <w:pPr>
        <w:pStyle w:val="ProductList-Body"/>
        <w:rPr>
          <w:lang w:val="en-US"/>
        </w:rPr>
      </w:pPr>
      <w:r>
        <w:rPr>
          <w:rFonts w:asciiTheme="majorHAnsi" w:hAnsiTheme="majorHAnsi"/>
          <w:sz w:val="16"/>
          <w:szCs w:val="16"/>
        </w:rPr>
        <w:t xml:space="preserve">SharePoint Online </w:t>
      </w:r>
      <w:r w:rsidR="009816C9">
        <w:rPr>
          <w:rFonts w:asciiTheme="majorHAnsi" w:hAnsiTheme="majorHAnsi"/>
          <w:sz w:val="16"/>
          <w:szCs w:val="16"/>
          <w:lang w:val="en-US"/>
        </w:rPr>
        <w:t>K</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8581E">
      <w:pPr>
        <w:pStyle w:val="ProductList-Body"/>
        <w:keepNext/>
        <w:tabs>
          <w:tab w:val="clear" w:pos="158"/>
          <w:tab w:val="left" w:pos="180"/>
        </w:tabs>
        <w:ind w:left="187"/>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lastRenderedPageBreak/>
        <w:t>Външни потребители</w:t>
      </w:r>
    </w:p>
    <w:p w14:paraId="02135ED3" w14:textId="0128A228"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9D69E13" w14:textId="77777777" w:rsidR="003A3B6C" w:rsidRPr="00F467B1" w:rsidRDefault="003A3B6C" w:rsidP="003A3B6C">
      <w:pPr>
        <w:pStyle w:val="ProductList-Offering2Heading"/>
        <w:outlineLvl w:val="2"/>
        <w:rPr>
          <w:lang w:val="bg-BG"/>
        </w:rPr>
      </w:pPr>
      <w:bookmarkStart w:id="176" w:name="SkypeforBusinessOnline"/>
      <w:r w:rsidRPr="00F467B1">
        <w:rPr>
          <w:lang w:val="bg-BG"/>
        </w:rPr>
        <w:tab/>
      </w:r>
      <w:bookmarkStart w:id="177" w:name="_Toc505767652"/>
      <w:bookmarkStart w:id="178" w:name="_Toc503180492"/>
      <w:bookmarkStart w:id="179" w:name="_Toc523216529"/>
      <w:r>
        <w:t>Skype</w:t>
      </w:r>
      <w:r w:rsidRPr="00F467B1">
        <w:rPr>
          <w:lang w:val="bg-BG"/>
        </w:rPr>
        <w:t xml:space="preserve"> за бизнеса онлайн</w:t>
      </w:r>
      <w:bookmarkEnd w:id="177"/>
      <w:bookmarkEnd w:id="178"/>
      <w:bookmarkEnd w:id="179"/>
    </w:p>
    <w:p w14:paraId="497B2794" w14:textId="77777777" w:rsidR="003A3B6C" w:rsidRDefault="003A3B6C" w:rsidP="003A3B6C">
      <w:pPr>
        <w:pStyle w:val="ProductList-Offering1"/>
        <w:sectPr w:rsidR="003A3B6C" w:rsidSect="00E275D6">
          <w:type w:val="continuous"/>
          <w:pgSz w:w="12240" w:h="15840"/>
          <w:pgMar w:top="1440" w:right="720" w:bottom="1440" w:left="720" w:header="720" w:footer="720" w:gutter="0"/>
          <w:cols w:space="720"/>
          <w:titlePg/>
          <w:docGrid w:linePitch="360"/>
        </w:sectPr>
      </w:pPr>
    </w:p>
    <w:bookmarkEnd w:id="176"/>
    <w:p w14:paraId="14AA291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5EF7266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4A892F75" w14:textId="77777777" w:rsidR="003A3B6C" w:rsidRPr="00EF1E73" w:rsidRDefault="003A3B6C" w:rsidP="003A3B6C">
      <w:pPr>
        <w:pStyle w:val="ProductList-Body"/>
        <w:rPr>
          <w:rFonts w:asciiTheme="majorHAnsi" w:hAnsiTheme="majorHAnsi"/>
          <w:sz w:val="16"/>
          <w:szCs w:val="16"/>
        </w:rPr>
      </w:pPr>
      <w:r>
        <w:rPr>
          <w:rFonts w:asciiTheme="majorHAnsi" w:hAnsiTheme="majorHAnsi"/>
          <w:sz w:val="16"/>
          <w:szCs w:val="16"/>
        </w:rPr>
        <w:t>План за обаждания</w:t>
      </w:r>
    </w:p>
    <w:p w14:paraId="0BEE86E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58B9246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Кредит за комуникации</w:t>
      </w:r>
    </w:p>
    <w:p w14:paraId="51B57162"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Телефонна система</w:t>
      </w:r>
    </w:p>
    <w:p w14:paraId="38CB95C4" w14:textId="77777777" w:rsidR="003A3B6C" w:rsidRDefault="003A3B6C" w:rsidP="003A3B6C">
      <w:pPr>
        <w:pStyle w:val="ProductList-Offering2"/>
        <w:sectPr w:rsidR="003A3B6C"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80" w:name="Основнифункции"/>
      <w:r>
        <w:rPr>
          <w:b/>
          <w:color w:val="00188F"/>
        </w:rPr>
        <w:t>Основни функции</w:t>
      </w:r>
      <w:bookmarkEnd w:id="180"/>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1BB81611" w:rsidR="00D773B7" w:rsidRDefault="00D773B7" w:rsidP="00CB6005">
      <w:pPr>
        <w:pStyle w:val="ProductList-Body"/>
        <w:tabs>
          <w:tab w:val="clear" w:pos="158"/>
          <w:tab w:val="left" w:pos="360"/>
        </w:tabs>
      </w:pPr>
    </w:p>
    <w:p w14:paraId="1A93D9C0" w14:textId="77777777" w:rsidR="003A3B6C" w:rsidRDefault="003A3B6C" w:rsidP="003A3B6C">
      <w:pPr>
        <w:pStyle w:val="ProductList-Body"/>
        <w:tabs>
          <w:tab w:val="clear" w:pos="158"/>
          <w:tab w:val="left" w:pos="360"/>
        </w:tabs>
      </w:pPr>
      <w:r>
        <w:rPr>
          <w:b/>
          <w:color w:val="00188F"/>
        </w:rPr>
        <w:t>Обществени телефони (ЛА за Устройство)</w:t>
      </w:r>
    </w:p>
    <w:p w14:paraId="3515599E" w14:textId="77777777" w:rsidR="003A3B6C" w:rsidRDefault="003A3B6C" w:rsidP="003A3B6C">
      <w:pPr>
        <w:pStyle w:val="ProductList-Body"/>
        <w:tabs>
          <w:tab w:val="clear" w:pos="158"/>
          <w:tab w:val="left" w:pos="360"/>
        </w:tabs>
      </w:pPr>
      <w:r>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310706BA" w14:textId="77777777" w:rsidR="003A3B6C" w:rsidRDefault="003A3B6C"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81"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50"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98581E">
      <w:pPr>
        <w:pStyle w:val="ProductList-Body"/>
        <w:keepNext/>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 xml:space="preserve">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w:t>
      </w:r>
      <w:r>
        <w:lastRenderedPageBreak/>
        <w:t>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82" w:name="_Toc523216530"/>
      <w:r w:rsidRPr="00B95770">
        <w:rPr>
          <w:lang w:val="ru-RU"/>
        </w:rPr>
        <w:t>Други Онлайн услуги</w:t>
      </w:r>
      <w:bookmarkEnd w:id="182"/>
    </w:p>
    <w:p w14:paraId="3106CF96" w14:textId="77777777" w:rsidR="00514208" w:rsidRPr="00514208" w:rsidRDefault="00514208" w:rsidP="0096798F">
      <w:pPr>
        <w:pStyle w:val="ProductList-Offering2Heading"/>
        <w:keepNext/>
        <w:outlineLvl w:val="2"/>
        <w:rPr>
          <w:lang w:val="bg-BG"/>
        </w:rPr>
      </w:pPr>
      <w:bookmarkStart w:id="183" w:name="MicrosoftLearning"/>
      <w:bookmarkStart w:id="184" w:name="MicrosoftPowerBIPro"/>
      <w:bookmarkEnd w:id="181"/>
      <w:r w:rsidRPr="00514208">
        <w:rPr>
          <w:lang w:val="bg-BG"/>
        </w:rPr>
        <w:tab/>
      </w:r>
      <w:bookmarkStart w:id="185" w:name="_Toc476230941"/>
      <w:bookmarkStart w:id="186" w:name="_Toc476476626"/>
      <w:bookmarkStart w:id="187" w:name="BingMaps"/>
      <w:bookmarkStart w:id="188" w:name="_Toc523216531"/>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85"/>
      <w:bookmarkEnd w:id="186"/>
      <w:bookmarkEnd w:id="188"/>
    </w:p>
    <w:bookmarkEnd w:id="187"/>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1" w:history="1">
        <w:r>
          <w:rPr>
            <w:rStyle w:val="Hyperlink"/>
          </w:rPr>
          <w:t>https://aka.ms/bingmapsplatformapistou</w:t>
        </w:r>
      </w:hyperlink>
      <w:r>
        <w:t xml:space="preserve"> и </w:t>
      </w:r>
      <w:hyperlink r:id="rId52"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3"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92ECF4E" w14:textId="77777777" w:rsidR="00AC2077" w:rsidRDefault="00AC2077" w:rsidP="00AC2077">
      <w:pPr>
        <w:pStyle w:val="ProductList-Body"/>
      </w:pPr>
      <w:bookmarkStart w:id="189" w:name="Intune"/>
      <w:bookmarkStart w:id="190" w:name="_Toc459970737"/>
    </w:p>
    <w:p w14:paraId="48B4CB12" w14:textId="347D2BDB" w:rsidR="00AC2077" w:rsidRDefault="00AC2077" w:rsidP="00AC2077">
      <w:pPr>
        <w:pStyle w:val="ProductList-Body"/>
      </w:pPr>
    </w:p>
    <w:p w14:paraId="410851F7" w14:textId="773D4FA9" w:rsidR="00AC2077" w:rsidRDefault="00AC2077" w:rsidP="00AC2077">
      <w:pPr>
        <w:pStyle w:val="ProductList-Body"/>
      </w:pPr>
    </w:p>
    <w:p w14:paraId="06260BEC" w14:textId="77777777" w:rsidR="00AC2077" w:rsidRDefault="00AC2077" w:rsidP="00AC2077">
      <w:pPr>
        <w:pStyle w:val="ProductList-Body"/>
      </w:pPr>
    </w:p>
    <w:p w14:paraId="40D4D702" w14:textId="77777777" w:rsidR="00AC2077" w:rsidRDefault="00AC2077" w:rsidP="00AC2077">
      <w:pPr>
        <w:pStyle w:val="ProductList-Body"/>
      </w:pPr>
    </w:p>
    <w:p w14:paraId="4FA6A20E" w14:textId="5ADF3A85" w:rsidR="00950CBE" w:rsidRPr="00950CBE" w:rsidRDefault="00950CBE" w:rsidP="00950CBE">
      <w:pPr>
        <w:pStyle w:val="ProductList-Offering2Heading"/>
        <w:outlineLvl w:val="2"/>
        <w:rPr>
          <w:lang w:val="bg-BG"/>
        </w:rPr>
      </w:pPr>
      <w:r w:rsidRPr="00950CBE">
        <w:rPr>
          <w:lang w:val="bg-BG"/>
        </w:rPr>
        <w:lastRenderedPageBreak/>
        <w:tab/>
      </w:r>
      <w:bookmarkStart w:id="191" w:name="_Toc476230942"/>
      <w:bookmarkStart w:id="192" w:name="BusinessApplicationPlatform"/>
      <w:bookmarkStart w:id="193" w:name="_Toc523216532"/>
      <w:r w:rsidRPr="00950CBE">
        <w:rPr>
          <w:lang w:val="bg-BG"/>
        </w:rPr>
        <w:t>Платформа на бизнес приложение</w:t>
      </w:r>
      <w:bookmarkEnd w:id="191"/>
      <w:bookmarkEnd w:id="193"/>
    </w:p>
    <w:bookmarkEnd w:id="192"/>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4"/>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7"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5B0BD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94" w:name="_Toc476476628"/>
      <w:r>
        <w:rPr>
          <w:lang w:val="bg-BG"/>
        </w:rPr>
        <w:tab/>
      </w:r>
      <w:bookmarkStart w:id="195" w:name="_Toc523216533"/>
      <w:r w:rsidR="004F2F38" w:rsidRPr="004F2F38">
        <w:rPr>
          <w:lang w:val="bg-BG"/>
        </w:rPr>
        <w:t xml:space="preserve">Сигурност на приложение за облак на </w:t>
      </w:r>
      <w:r w:rsidR="004F2F38">
        <w:t>Microsoft</w:t>
      </w:r>
      <w:bookmarkEnd w:id="194"/>
      <w:bookmarkEnd w:id="195"/>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5B0BD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89"/>
    <w:bookmarkEnd w:id="190"/>
    <w:p w14:paraId="55B97B92" w14:textId="2BFF887B" w:rsidR="00CB3D73" w:rsidRDefault="00CB3D73" w:rsidP="00CB3D73">
      <w:pPr>
        <w:pStyle w:val="ProductList-Body"/>
      </w:pPr>
    </w:p>
    <w:p w14:paraId="05238F8F" w14:textId="77777777" w:rsidR="0098581E" w:rsidRDefault="0098581E" w:rsidP="00CB3D73">
      <w:pPr>
        <w:pStyle w:val="ProductList-Body"/>
      </w:pPr>
    </w:p>
    <w:p w14:paraId="7D7D8C07" w14:textId="5F0E5358" w:rsidR="00950CBE" w:rsidRPr="00950CBE" w:rsidRDefault="00950CBE" w:rsidP="00950CBE">
      <w:pPr>
        <w:pStyle w:val="ProductList-Offering2Heading"/>
        <w:outlineLvl w:val="2"/>
        <w:rPr>
          <w:lang w:val="bg-BG"/>
        </w:rPr>
      </w:pPr>
      <w:r w:rsidRPr="00950CBE">
        <w:rPr>
          <w:lang w:val="bg-BG"/>
        </w:rPr>
        <w:lastRenderedPageBreak/>
        <w:tab/>
      </w:r>
      <w:bookmarkStart w:id="196" w:name="_Toc476230944"/>
      <w:bookmarkStart w:id="197" w:name="_Toc523216534"/>
      <w:r>
        <w:t>Microsoft</w:t>
      </w:r>
      <w:r w:rsidRPr="00950CBE">
        <w:rPr>
          <w:lang w:val="bg-BG"/>
        </w:rPr>
        <w:t xml:space="preserve"> </w:t>
      </w:r>
      <w:r>
        <w:t>Intune</w:t>
      </w:r>
      <w:bookmarkEnd w:id="196"/>
      <w:bookmarkEnd w:id="197"/>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8"/>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9"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198" w:name="_Toc453946633"/>
      <w:bookmarkStart w:id="199" w:name="_Toc451949071"/>
      <w:r>
        <w:tab/>
      </w:r>
      <w:bookmarkStart w:id="200" w:name="_Toc523216535"/>
      <w:r w:rsidR="00331767">
        <w:t>Microsoft Learning</w:t>
      </w:r>
      <w:bookmarkEnd w:id="198"/>
      <w:bookmarkEnd w:id="199"/>
      <w:bookmarkEnd w:id="200"/>
    </w:p>
    <w:bookmarkEnd w:id="183"/>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01" w:name="_Toc451949072"/>
      <w:r>
        <w:t>за Microsoft Learning Imagine Academy</w:t>
      </w:r>
      <w:bookmarkEnd w:id="201"/>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0"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84"/>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lastRenderedPageBreak/>
        <w:tab/>
      </w:r>
      <w:bookmarkStart w:id="202" w:name="_Toc457466455"/>
      <w:bookmarkStart w:id="203" w:name="_Toc523216536"/>
      <w:r w:rsidR="00AF0C27">
        <w:t>Minecraft</w:t>
      </w:r>
      <w:r w:rsidR="00AF0C27" w:rsidRPr="006D2EDD">
        <w:rPr>
          <w:lang w:val="ru-RU"/>
        </w:rPr>
        <w:t>: Образователно издание</w:t>
      </w:r>
      <w:bookmarkEnd w:id="202"/>
      <w:bookmarkEnd w:id="203"/>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4" w:name="_Toc523216537"/>
      <w:r w:rsidR="00581CDB">
        <w:t>Office</w:t>
      </w:r>
      <w:r w:rsidR="00581CDB" w:rsidRPr="00B95770">
        <w:rPr>
          <w:lang w:val="ru-RU"/>
        </w:rPr>
        <w:t xml:space="preserve"> 365 </w:t>
      </w:r>
      <w:r w:rsidR="00581CDB">
        <w:t>Developer</w:t>
      </w:r>
      <w:bookmarkEnd w:id="204"/>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05" w:name="_Toc453946637"/>
      <w:bookmarkStart w:id="206" w:name="_Toc523216538"/>
      <w:r w:rsidRPr="00AF0C27">
        <w:rPr>
          <w:lang w:val="ru-RU"/>
        </w:rPr>
        <w:t xml:space="preserve">Настолна операционна система </w:t>
      </w:r>
      <w:r>
        <w:t>Windows</w:t>
      </w:r>
      <w:bookmarkEnd w:id="205"/>
      <w:bookmarkEnd w:id="206"/>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23216539"/>
      <w:r>
        <w:lastRenderedPageBreak/>
        <w:t>Приложение 1 – Бележки</w:t>
      </w:r>
      <w:bookmarkEnd w:id="207"/>
      <w:bookmarkEnd w:id="208"/>
    </w:p>
    <w:p w14:paraId="2F4609B8" w14:textId="0A35F4A9" w:rsidR="004D27A6" w:rsidRPr="00B95770" w:rsidRDefault="00D67A4B" w:rsidP="00000F05">
      <w:pPr>
        <w:pStyle w:val="ProductList-Offering1Heading"/>
        <w:rPr>
          <w:lang w:val="ru-RU"/>
        </w:rPr>
      </w:pPr>
      <w:bookmarkStart w:id="209" w:name="_Toc523216540"/>
      <w:r>
        <w:t>Bing</w:t>
      </w:r>
      <w:r w:rsidRPr="00B95770">
        <w:rPr>
          <w:lang w:val="ru-RU"/>
        </w:rPr>
        <w:t xml:space="preserve"> </w:t>
      </w:r>
      <w:r>
        <w:t>Maps</w:t>
      </w:r>
      <w:bookmarkEnd w:id="209"/>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3" w:history="1">
        <w:r>
          <w:rPr>
            <w:rStyle w:val="Hyperlink"/>
          </w:rPr>
          <w:t>go.microsoft.com/?linkid=9710837</w:t>
        </w:r>
      </w:hyperlink>
      <w:r>
        <w:t xml:space="preserve">, както и от Декларацията за поверителност за Картите на Bing, налична на адрес: </w:t>
      </w:r>
      <w:hyperlink r:id="rId64" w:history="1">
        <w:r>
          <w:rPr>
            <w:rStyle w:val="Hyperlink"/>
          </w:rPr>
          <w:t>go.microsoft.com/fwlink/?LinkID=248686</w:t>
        </w:r>
      </w:hyperlink>
      <w:r>
        <w:t>.</w:t>
      </w:r>
    </w:p>
    <w:bookmarkStart w:id="210" w:name="Професионалниуслуги"/>
    <w:bookmarkStart w:id="211"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12" w:name="_Toc523216541"/>
      <w:r w:rsidRPr="00B95770">
        <w:rPr>
          <w:lang w:val="ru-RU"/>
        </w:rPr>
        <w:t>Професионални услуги</w:t>
      </w:r>
      <w:bookmarkEnd w:id="210"/>
      <w:bookmarkEnd w:id="212"/>
    </w:p>
    <w:bookmarkEnd w:id="211"/>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0848C785" w14:textId="77777777" w:rsidR="009874C4" w:rsidRDefault="009874C4" w:rsidP="009874C4">
      <w:pPr>
        <w:pStyle w:val="ProductList-Body"/>
        <w:ind w:left="180"/>
        <w:outlineLvl w:val="2"/>
        <w:rPr>
          <w:color w:val="0072C6"/>
        </w:rPr>
      </w:pPr>
      <w:r>
        <w:rPr>
          <w:b/>
          <w:color w:val="0072C6"/>
        </w:rPr>
        <w:tab/>
      </w:r>
      <w:r>
        <w:rPr>
          <w:color w:val="0072C6"/>
        </w:rPr>
        <w:t>Използване на Подизпълнители</w:t>
      </w:r>
    </w:p>
    <w:p w14:paraId="6B1AE3B9" w14:textId="77777777" w:rsidR="009874C4" w:rsidRPr="00EB5739" w:rsidRDefault="009874C4" w:rsidP="009874C4">
      <w:pPr>
        <w:pStyle w:val="ProductList-Body"/>
        <w:ind w:left="720"/>
        <w:rPr>
          <w:spacing w:val="-2"/>
        </w:rPr>
      </w:pPr>
      <w:r w:rsidRPr="00EB5739">
        <w:rPr>
          <w:spacing w:val="-2"/>
        </w:rP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„Използване на Подизпълнители</w:t>
      </w:r>
      <w:r w:rsidRPr="00802FED">
        <w:rPr>
          <w:spacing w:val="-2"/>
          <w:lang w:val="ru-RU"/>
        </w:rPr>
        <w:t>“</w:t>
      </w:r>
      <w:r w:rsidRPr="00EB5739">
        <w:rPr>
          <w:spacing w:val="-2"/>
        </w:rPr>
        <w:t xml:space="preserve"> в раздела „Условия за защита на данните</w:t>
      </w:r>
      <w:r w:rsidRPr="00802FED">
        <w:rPr>
          <w:spacing w:val="-2"/>
          <w:lang w:val="ru-RU"/>
        </w:rPr>
        <w:t>“</w:t>
      </w:r>
      <w:r w:rsidRPr="00EB5739">
        <w:rPr>
          <w:spacing w:val="-2"/>
        </w:rP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D376606" w14:textId="77777777" w:rsidR="009874C4" w:rsidRPr="00AC5443" w:rsidRDefault="009874C4" w:rsidP="009874C4">
      <w:pPr>
        <w:pStyle w:val="ProductList-Body"/>
        <w:tabs>
          <w:tab w:val="clear" w:pos="158"/>
          <w:tab w:val="left" w:pos="360"/>
        </w:tabs>
        <w:ind w:left="180"/>
        <w:outlineLvl w:val="3"/>
        <w:rPr>
          <w:b/>
          <w:color w:val="0072C6"/>
        </w:rPr>
      </w:pPr>
      <w:r>
        <w:rPr>
          <w:b/>
          <w:color w:val="0072C6"/>
        </w:rPr>
        <w:t>Обработване на Лични данни</w:t>
      </w:r>
    </w:p>
    <w:p w14:paraId="2151B54B" w14:textId="77777777" w:rsidR="009874C4" w:rsidRPr="00FC2D52" w:rsidRDefault="009874C4" w:rsidP="009874C4">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13"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4" w:name="_Toc52321654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3"/>
      <w:bookmarkEnd w:id="214"/>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5B0B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15" w:name="_Toc484158323"/>
      <w:bookmarkStart w:id="216" w:name="_Toc523216543"/>
      <w:r w:rsidRPr="001B7568">
        <w:rPr>
          <w:lang w:val="bg-BG"/>
        </w:rPr>
        <w:lastRenderedPageBreak/>
        <w:t xml:space="preserve">Бележка за </w:t>
      </w:r>
      <w:r>
        <w:t>Adobe</w:t>
      </w:r>
      <w:r w:rsidRPr="001B7568">
        <w:rPr>
          <w:lang w:val="bg-BG"/>
        </w:rPr>
        <w:t xml:space="preserve"> </w:t>
      </w:r>
      <w:r>
        <w:t>Flash</w:t>
      </w:r>
      <w:r w:rsidRPr="001B7568">
        <w:rPr>
          <w:lang w:val="bg-BG"/>
        </w:rPr>
        <w:t xml:space="preserve"> </w:t>
      </w:r>
      <w:r>
        <w:t>Player</w:t>
      </w:r>
      <w:bookmarkEnd w:id="215"/>
      <w:bookmarkEnd w:id="216"/>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5"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5B0BD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7" w:name="_Toc484158324"/>
      <w:bookmarkStart w:id="218" w:name="_Toc476230953"/>
      <w:bookmarkStart w:id="219" w:name="_Toc52321654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7"/>
      <w:bookmarkEnd w:id="218"/>
      <w:bookmarkEnd w:id="219"/>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5B0BDB"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7"/>
          <w:footerReference w:type="first" r:id="rId68"/>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0" w:name="_Toc503180509"/>
      <w:bookmarkStart w:id="221" w:name="Attachment2"/>
      <w:bookmarkStart w:id="222" w:name="_Toc523216545"/>
      <w:r w:rsidRPr="007A6241">
        <w:lastRenderedPageBreak/>
        <w:t>Приложение 2 – Пакети с лицензи за абонамент</w:t>
      </w:r>
      <w:bookmarkEnd w:id="220"/>
      <w:bookmarkEnd w:id="222"/>
    </w:p>
    <w:p w14:paraId="696B66C1" w14:textId="29EDB6C3"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Ind w:w="108" w:type="dxa"/>
        <w:tblLayout w:type="fixed"/>
        <w:tblLook w:val="04A0" w:firstRow="1" w:lastRow="0" w:firstColumn="1" w:lastColumn="0" w:noHBand="0" w:noVBand="1"/>
      </w:tblPr>
      <w:tblGrid>
        <w:gridCol w:w="3896"/>
        <w:gridCol w:w="236"/>
        <w:gridCol w:w="236"/>
        <w:gridCol w:w="236"/>
        <w:gridCol w:w="236"/>
        <w:gridCol w:w="706"/>
        <w:gridCol w:w="810"/>
        <w:gridCol w:w="450"/>
        <w:gridCol w:w="540"/>
        <w:gridCol w:w="270"/>
        <w:gridCol w:w="270"/>
        <w:gridCol w:w="297"/>
        <w:gridCol w:w="954"/>
        <w:gridCol w:w="531"/>
        <w:gridCol w:w="378"/>
        <w:gridCol w:w="450"/>
      </w:tblGrid>
      <w:tr w:rsidR="00AC2077" w14:paraId="63F1A54F" w14:textId="77777777" w:rsidTr="00D93F2A">
        <w:trPr>
          <w:trHeight w:val="636"/>
          <w:tblHeader/>
        </w:trPr>
        <w:tc>
          <w:tcPr>
            <w:tcW w:w="3896" w:type="dxa"/>
            <w:vMerge w:val="restart"/>
            <w:tcBorders>
              <w:top w:val="nil"/>
              <w:left w:val="nil"/>
              <w:bottom w:val="dashSmallGap" w:sz="4" w:space="0" w:color="FFFFFF" w:themeColor="text1" w:themeTint="00" w:themeShade="00"/>
              <w:right w:val="nil"/>
            </w:tcBorders>
            <w:vAlign w:val="bottom"/>
            <w:hideMark/>
          </w:tcPr>
          <w:p w14:paraId="55404851" w14:textId="77777777" w:rsidR="00AC2077" w:rsidRDefault="00AC2077" w:rsidP="00D93F2A">
            <w:pPr>
              <w:pStyle w:val="ProductList-Body"/>
              <w:tabs>
                <w:tab w:val="clear" w:pos="158"/>
                <w:tab w:val="left" w:pos="720"/>
              </w:tabs>
              <w:spacing w:line="256" w:lineRule="auto"/>
              <w:ind w:left="-108"/>
              <w:rPr>
                <w:sz w:val="22"/>
              </w:rPr>
            </w:pPr>
            <w:r>
              <w:rPr>
                <w:sz w:val="22"/>
              </w:rPr>
              <w:t>Онлайн услуга</w:t>
            </w:r>
          </w:p>
        </w:tc>
        <w:tc>
          <w:tcPr>
            <w:tcW w:w="888"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232E09"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A9C43E"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9DA6878"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AE6BDA7"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11068577"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AD8E2"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69F27D9"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02C89032"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35071E7"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02E9D6A"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Мобилност и</w:t>
            </w:r>
          </w:p>
          <w:p w14:paraId="3759A49B"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8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0C9186"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E377288" w14:textId="77777777" w:rsidR="00AC2077" w:rsidRPr="001F15CE" w:rsidRDefault="00AC2077"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031B5BB" w14:textId="77777777" w:rsidR="00AC2077" w:rsidRPr="006F1174" w:rsidRDefault="00AC207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4E15971B" w14:textId="77777777" w:rsidR="00AC2077" w:rsidRPr="001F15CE" w:rsidRDefault="00AC2077"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52CE49"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CC09A70" w14:textId="77777777" w:rsidR="00AC2077" w:rsidRPr="001F15CE" w:rsidRDefault="00AC2077"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C2077" w14:paraId="1A871D5F" w14:textId="77777777" w:rsidTr="00D93F2A">
        <w:trPr>
          <w:trHeight w:val="299"/>
          <w:tblHeader/>
        </w:trPr>
        <w:tc>
          <w:tcPr>
            <w:tcW w:w="3896" w:type="dxa"/>
            <w:vMerge/>
            <w:tcBorders>
              <w:top w:val="nil"/>
              <w:left w:val="nil"/>
              <w:bottom w:val="dashSmallGap" w:sz="4" w:space="0" w:color="808080" w:themeColor="background1" w:themeShade="80"/>
              <w:right w:val="nil"/>
            </w:tcBorders>
            <w:vAlign w:val="center"/>
            <w:hideMark/>
          </w:tcPr>
          <w:p w14:paraId="485FB3BF" w14:textId="77777777" w:rsidR="00AC2077" w:rsidRDefault="00AC2077" w:rsidP="00D93F2A">
            <w:pPr>
              <w:spacing w:after="0"/>
            </w:pPr>
          </w:p>
        </w:tc>
        <w:tc>
          <w:tcPr>
            <w:tcW w:w="22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7F7D6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9C7A9"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6D549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22507"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635C08"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CE544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83280A"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1A3ED17"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CB3CB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5C6AD"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38E2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21815"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3812BF43"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Клиент</w:t>
            </w:r>
          </w:p>
          <w:p w14:paraId="42403AD1"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351D36B9"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CC92608"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BC4DE0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C2077" w14:paraId="6691B20F" w14:textId="77777777" w:rsidTr="00D93F2A">
        <w:trPr>
          <w:trHeight w:val="210"/>
        </w:trPr>
        <w:tc>
          <w:tcPr>
            <w:tcW w:w="3896" w:type="dxa"/>
            <w:tcBorders>
              <w:top w:val="nil"/>
              <w:left w:val="nil"/>
              <w:bottom w:val="dashSmallGap" w:sz="4" w:space="0" w:color="BFBFBF" w:themeColor="background1" w:themeShade="BF"/>
              <w:right w:val="nil"/>
            </w:tcBorders>
            <w:noWrap/>
            <w:vAlign w:val="center"/>
            <w:hideMark/>
          </w:tcPr>
          <w:p w14:paraId="4C7E8307"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7582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2C1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3BB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39B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C8C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ADD8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1AB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ECA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27F4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EB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6179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AB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48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863D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B34B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2E09029"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68CD2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42E7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81DB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7F6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A64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7F8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DD16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6588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FB25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8EE3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D2E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2CBB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E4F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DEBA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63F5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970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CB969BC"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0768B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49C71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7B28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395BA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D273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699B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4ADF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DE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204E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33E2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534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E1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A05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F3F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62C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CD581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63E76CF"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230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BF3D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1962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95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9F4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FC86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7EE3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67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5BE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DA9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557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E1E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DA0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2C7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0E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CCF7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86B2408"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0B03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570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6A0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52A1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DCDD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E7E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8DA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2DD6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0509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ED1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D089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F99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AD9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E7A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57E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3D8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54950D7"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1FD28"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9AE7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7CB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470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7E47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465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DE1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20A9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9AE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B50A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EE6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DA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963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F33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BBCA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D0B8A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6B59A9F"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EFDF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C5250A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D52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D93F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392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2AA70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68E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9D31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2BE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10B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04D0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8D9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D4D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02E1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44CF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E8A2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8FC5C2E"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F97C1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1A25E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D7E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F298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7CC8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DEC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6F5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49D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A98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A199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501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90C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294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6DF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132B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4451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524A0BA"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00B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E3D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3F9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9673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56E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80FB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B0E9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742E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D9BE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322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874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B4B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F853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78D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38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99E2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F73F4B6"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36BB4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BD6C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C7D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91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2DA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546D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D5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DEE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A3CE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E7D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4313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A0E9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676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C7B1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E0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52EDA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B03A4DF"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FCA2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BF51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65DE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D4C0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950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BAAC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40D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26C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6949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92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E1AD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D4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9F2B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127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E9A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DC64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141A412"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D8CB5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FE8C2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34D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23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2743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023D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ABC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4CD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6B0F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FC1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E1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D7E8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9D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6110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75D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4EE2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8B39384"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40209A"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F9A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7D3B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196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84AF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1F3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E01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C9EE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94B3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D0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B367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4E6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AE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D8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BB67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50DE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5F1D7D8"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EE9C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1A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614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E4B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ABE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6F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A09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68A5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CC8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40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304D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ED1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AEA3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721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E8AD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016E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8868E84"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238B5"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65D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571B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5C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32F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125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84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B46E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CACB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9DDF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1F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E68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E2D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B4F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578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2CCB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301AFEA" w14:textId="77777777" w:rsidTr="00D93F2A">
        <w:trPr>
          <w:trHeight w:val="195"/>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62237"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2B5DA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519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9B0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83E2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56AE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23E9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7DC4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A7D3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17B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60C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A0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60D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DC2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58D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F9DF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3FE11EB" w14:textId="77777777" w:rsidTr="00D93F2A">
        <w:trPr>
          <w:trHeight w:val="24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6645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56B7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058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550C1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BCB8B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0775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268B9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C54C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815FE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C61A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C277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391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8DA0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065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98DB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E86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10A89B5"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2DBA"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0B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C435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B6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7BD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B5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FD9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956C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1F8D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0C7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B93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B916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7122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089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CE46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43AB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C2462CD"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51AC9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7BD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247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983E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628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24E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0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39A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72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AF2D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42D9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5551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D3F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69226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F77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77DB4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74125B1"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F1FC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A3C0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653F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F474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F2D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15B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602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B1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F3A8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4145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D57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75E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1A71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83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D530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73E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F81F5D1"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FED4F"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FF32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EDD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7FD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CAF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9E8A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E7D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223C1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684A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8115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D45F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2D4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FFB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C19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C72E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90791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5E39D72"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02EF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D5892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A659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851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41C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2EA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46B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4AEC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53D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ABA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4C86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90DE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6513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7B5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B2F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1432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5374D1A"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BD29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9C8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765E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D46E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4F8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10F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288E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AD5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2A38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9614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EE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AD10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1EC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3D1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F06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F190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8D17252"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95A94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CB40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4691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F347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CDF7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E74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38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57B9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EBAC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E9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3A2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FC97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00C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D89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C55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784A9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0BEB965"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B7ED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E4A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620D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60FC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FA7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D27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CE8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768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5AD88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0C6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F2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8D95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A3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2F0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611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404C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14B6B9A"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DB2C3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BE94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07A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534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9BB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C21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0138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B40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39AF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D62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9A4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BF53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B40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EDD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10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C7E29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304037F"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BE31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A6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6FF1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59FF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611C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409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205E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94B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4A6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D70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3E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B9BD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809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3B8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4E8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8E313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AF925A3"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6EF2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11D16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C6B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45E1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9B3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CA37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8C4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F1B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D37F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834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D857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70C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3151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0D1F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32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F63F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E2874B0"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5933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C82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2E3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4A0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F4A9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D0BF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215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4426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B0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E899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203B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0F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E0B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B01C8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2BA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F2580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D2F3777"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1163E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3227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CE40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4A3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E3BA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22FE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B0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76B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6EE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8ABA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F5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09B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C523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A49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F3CE8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46E7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F766050"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6F9F21"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8991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5FAF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9E05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0918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B775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DAD7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101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ADB4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A722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93F4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077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4526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ACC2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B7DD7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B83FD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76BDFFD"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9E042" w14:textId="77777777" w:rsidR="00AC2077" w:rsidRPr="00F40FD0"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D464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DE6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D7FC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B01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58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CE43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BC1D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8F1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BF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B75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A348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D22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0D594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60E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0E94B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68EFDD1"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7CA688"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Таланти</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D7D0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7CA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4662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10EF"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652B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0825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5E6A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74D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871D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30F4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D108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AB5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CE71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A704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D2A84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4E60863"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C1A16" w14:textId="77777777" w:rsidR="00AC2077"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718BB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8ED0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01D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7D9E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FACD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59A5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F530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0EF5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A9BC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6B32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2B54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253A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B76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C022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D3B3ED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E708A1E"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C6873"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FDD3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68B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9227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EA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E99D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9E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0BB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2706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021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05B6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ECAC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46A1E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D80F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0A6FF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75E21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87BA521"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6F660F"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B1A0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4A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ED1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733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E97F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8D06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FA19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CAB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C86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1436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2E82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1336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5DCD5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9B2AB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C1A8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1645898"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7AD2E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ADC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B591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4F78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9F1A0"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78EA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92697"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5A3A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59E0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B58A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461F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517D"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625EB"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965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2751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267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193D7A0" w14:textId="77777777" w:rsidTr="00D93F2A">
        <w:trPr>
          <w:trHeight w:val="210"/>
        </w:trPr>
        <w:tc>
          <w:tcPr>
            <w:tcW w:w="389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71CC"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2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569E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C0DF2"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FC6A6"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47798"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CB8E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ED9C7"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568E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750C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36FE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81FC6"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7AD59"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1EE93"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A3C9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653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02917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9"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5FC3FAF3" w:rsidR="0096798F" w:rsidRDefault="0096798F" w:rsidP="0096798F">
      <w:pPr>
        <w:pStyle w:val="ProductList-Offering1Heading"/>
      </w:pPr>
      <w:bookmarkStart w:id="223" w:name="_Toc503180510"/>
      <w:bookmarkStart w:id="224" w:name="_Toc523216546"/>
      <w:r w:rsidRPr="007A6241">
        <w:t>Публичен сектор</w:t>
      </w:r>
      <w:bookmarkEnd w:id="223"/>
      <w:bookmarkEnd w:id="224"/>
    </w:p>
    <w:tbl>
      <w:tblPr>
        <w:tblW w:w="10782" w:type="dxa"/>
        <w:tblInd w:w="108" w:type="dxa"/>
        <w:tblLayout w:type="fixed"/>
        <w:tblLook w:val="04A0" w:firstRow="1" w:lastRow="0" w:firstColumn="1" w:lastColumn="0" w:noHBand="0" w:noVBand="1"/>
      </w:tblPr>
      <w:tblGrid>
        <w:gridCol w:w="3879"/>
        <w:gridCol w:w="405"/>
        <w:gridCol w:w="468"/>
        <w:gridCol w:w="441"/>
        <w:gridCol w:w="423"/>
        <w:gridCol w:w="504"/>
        <w:gridCol w:w="810"/>
        <w:gridCol w:w="720"/>
        <w:gridCol w:w="900"/>
        <w:gridCol w:w="720"/>
        <w:gridCol w:w="702"/>
        <w:gridCol w:w="810"/>
      </w:tblGrid>
      <w:tr w:rsidR="00AC2077" w14:paraId="67188D21" w14:textId="77777777" w:rsidTr="00D93F2A">
        <w:trPr>
          <w:trHeight w:val="384"/>
          <w:tblHeader/>
        </w:trPr>
        <w:tc>
          <w:tcPr>
            <w:tcW w:w="3879" w:type="dxa"/>
            <w:vMerge w:val="restart"/>
            <w:tcBorders>
              <w:top w:val="nil"/>
              <w:left w:val="nil"/>
              <w:bottom w:val="dashSmallGap" w:sz="4" w:space="0" w:color="808080" w:themeColor="text1" w:themeTint="7F" w:themeShade="00"/>
              <w:right w:val="nil"/>
            </w:tcBorders>
            <w:vAlign w:val="bottom"/>
            <w:hideMark/>
          </w:tcPr>
          <w:p w14:paraId="5AF42C34" w14:textId="77777777" w:rsidR="00AC2077" w:rsidRDefault="00AC2077" w:rsidP="00D93F2A">
            <w:pPr>
              <w:pStyle w:val="ProductList-Body"/>
              <w:tabs>
                <w:tab w:val="clear" w:pos="158"/>
                <w:tab w:val="left" w:pos="720"/>
              </w:tabs>
              <w:spacing w:line="256" w:lineRule="auto"/>
              <w:ind w:left="-108"/>
              <w:rPr>
                <w:sz w:val="22"/>
              </w:rPr>
            </w:pPr>
            <w:r>
              <w:rPr>
                <w:sz w:val="22"/>
              </w:rPr>
              <w:t>Онлайн услуга</w:t>
            </w:r>
          </w:p>
        </w:tc>
        <w:tc>
          <w:tcPr>
            <w:tcW w:w="2241"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450A2E7" w14:textId="77777777" w:rsidR="00AC2077" w:rsidRPr="001F15CE" w:rsidRDefault="00AC2077"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48653DC" w14:textId="77777777" w:rsidR="00AC2077" w:rsidRPr="001F15CE" w:rsidRDefault="00AC2077"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232"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04BCD87" w14:textId="77777777" w:rsidR="00AC2077" w:rsidRPr="001F15CE" w:rsidRDefault="00AC2077"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C2077" w14:paraId="211F4358" w14:textId="77777777" w:rsidTr="00D93F2A">
        <w:trPr>
          <w:trHeight w:val="299"/>
          <w:tblHeader/>
        </w:trPr>
        <w:tc>
          <w:tcPr>
            <w:tcW w:w="3879" w:type="dxa"/>
            <w:vMerge/>
            <w:tcBorders>
              <w:top w:val="nil"/>
              <w:left w:val="nil"/>
              <w:bottom w:val="dashSmallGap" w:sz="4" w:space="0" w:color="808080" w:themeColor="background1" w:themeShade="80"/>
              <w:right w:val="nil"/>
            </w:tcBorders>
            <w:vAlign w:val="center"/>
            <w:hideMark/>
          </w:tcPr>
          <w:p w14:paraId="33EB2A11" w14:textId="77777777" w:rsidR="00AC2077" w:rsidRDefault="00AC2077" w:rsidP="00D93F2A">
            <w:pPr>
              <w:spacing w:after="0"/>
            </w:pPr>
          </w:p>
        </w:tc>
        <w:tc>
          <w:tcPr>
            <w:tcW w:w="405"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B9AA69"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CB6EF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41"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6DA884"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3"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E6AA3E"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04"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1DE1A5"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66379C"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7005C8"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9AA6A5"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F7CB62"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420DFF" w14:textId="77777777" w:rsidR="00AC2077" w:rsidRPr="006F1174"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FCD9A" w14:textId="77777777" w:rsidR="00AC2077" w:rsidRPr="001F15CE" w:rsidRDefault="00AC2077"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C2077" w14:paraId="6410FF72" w14:textId="77777777" w:rsidTr="00D93F2A">
        <w:trPr>
          <w:trHeight w:val="210"/>
        </w:trPr>
        <w:tc>
          <w:tcPr>
            <w:tcW w:w="3879" w:type="dxa"/>
            <w:tcBorders>
              <w:top w:val="nil"/>
              <w:left w:val="nil"/>
              <w:bottom w:val="dashSmallGap" w:sz="4" w:space="0" w:color="BFBFBF" w:themeColor="background1" w:themeShade="BF"/>
              <w:right w:val="nil"/>
            </w:tcBorders>
            <w:noWrap/>
            <w:vAlign w:val="center"/>
            <w:hideMark/>
          </w:tcPr>
          <w:p w14:paraId="47675BDD"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BFF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15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42A4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61A5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D58D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224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C06A7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0FF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DCA6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98A5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CD2D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F78BB53"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24944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935C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18A0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343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FD9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275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03C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FD29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0C4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A90C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0317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F3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F7F6AD3"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743C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0276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6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54FA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5D7D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0BA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0E523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4415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ADB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5E2F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A26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220C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36CA6BE"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1EAE7"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DA0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D36B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825B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B387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2116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2BD5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778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AB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B4B3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04149"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566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5D437C9"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58EB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16F4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5E9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936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9F6D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EE3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BF7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93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428C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FBC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42F4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687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152679D"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CE6F9"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5A6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B6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FFC0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435D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253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E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8E3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35C8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2A56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036E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66D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764686C"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5DD5C3"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E90F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C995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291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DED4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4B30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058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130A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3799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D4FCD"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B6E8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BD8A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1C688BE"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06CF94"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61A2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75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8E4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5B0B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8A75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9303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B85D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98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F799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8CD8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0AF6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7853F9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78B7F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5670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4B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C520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2F8B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FD0E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891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E5C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BF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7A40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273F"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748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01B78F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E4F34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67E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2A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440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DCB0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34BA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F34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79C3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0387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2A88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28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041D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B781636"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FBEEFF"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9B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8C30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EEAB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26C9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9AB7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0D0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21F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47C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B4A6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2123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23FD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CCA0A0"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F9002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8305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32E5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062E1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37B8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5D87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DDD1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88ED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D41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6D6D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C193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F640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0399224F"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3B1CA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F65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CF2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CE94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F4E1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4CD9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0A50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8B33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0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F9E0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E336D"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F7E85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CF0543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C5D5DE"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5CB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3EC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01C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102F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B53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0832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3C3C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AC95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AE7D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D301F"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E9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E078D36" w14:textId="77777777" w:rsidTr="00D93F2A">
        <w:trPr>
          <w:trHeight w:val="299"/>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DB36D2"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2C7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5A2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05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1F5B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D20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60F8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374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8EC0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3695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DDDB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F0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2DE42ADF" w14:textId="77777777" w:rsidTr="00D93F2A">
        <w:trPr>
          <w:trHeight w:val="222"/>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116E6"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85DE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84E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292E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AC1A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4B2D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BD7C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E915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AE9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97CCD"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B5980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5BF9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FA70ED5"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D8222"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6130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450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711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C1C6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B6DB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09C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DF52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1F6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4B2C"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DA0D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1BE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8BFE60C"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0E388"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5D6D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AD8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3BD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73B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9206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D175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52B1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3CE8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6E67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41968"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F6AC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073CB8"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95C7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BF4C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94F3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055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C36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314F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A42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EEE4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8A9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C04E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D10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7CB1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453AB174"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B1595A"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AE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3797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117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2DB6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7916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0E7F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C62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DA51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28F8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864B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B947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F670603"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69963"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5A8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FF1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7CC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5C852"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2A61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A91F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01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B08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4D84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9C4E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4ADA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1D21198A"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E5DDB"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3805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E4A2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0039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601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123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12D9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D9E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09A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5C26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0BA1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22A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29C07D5"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D97E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56E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B80C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986A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06FE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15DE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BA210"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4F60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08AC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881E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BD63B3"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6948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5C1E7A58"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55098"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1A55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F24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1DD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B490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C7B29"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DBEE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11195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7A8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71E9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CDA9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A05D5"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71845F"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86421"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78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55F44"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04852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EDA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DFA4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6809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090D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1CD2B"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8B98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2076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3877C"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7502EE91"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F0391C"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B9FB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1B2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BA7C7"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4A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8CB7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24C8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F2416"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828FA"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8AF2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424B7"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1472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AB1969D"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871D40" w14:textId="77777777" w:rsidR="00AC2077" w:rsidRPr="009B68F5"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9DB5F"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18B0C"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A04CC3"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DA2F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2AF10"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2A28D"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2B55E"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24AF32"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AEB0"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75F25"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9E20A"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668606FE"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EBDDFA" w14:textId="77777777" w:rsidR="00AC2077" w:rsidRPr="006F1174"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F8A98"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4F411" w14:textId="77777777" w:rsidR="00AC2077" w:rsidRPr="009B68F5"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F3D39F"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D0A2B04"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1CE4"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5E56A9"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2F403A"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FB8B4"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D9DBD"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95F62"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D1907" w14:textId="77777777" w:rsidR="00AC2077" w:rsidRPr="006F1174" w:rsidRDefault="00AC2077" w:rsidP="00D93F2A">
            <w:pPr>
              <w:pStyle w:val="ProductList-Body"/>
              <w:tabs>
                <w:tab w:val="clear" w:pos="158"/>
                <w:tab w:val="left" w:pos="720"/>
              </w:tabs>
              <w:spacing w:line="256" w:lineRule="auto"/>
              <w:jc w:val="center"/>
              <w:rPr>
                <w:rFonts w:asciiTheme="majorHAnsi" w:hAnsiTheme="majorHAnsi"/>
                <w:sz w:val="15"/>
                <w:szCs w:val="15"/>
              </w:rPr>
            </w:pPr>
          </w:p>
        </w:tc>
      </w:tr>
      <w:tr w:rsidR="00AC2077" w14:paraId="35EEAFDA" w14:textId="77777777" w:rsidTr="00D93F2A">
        <w:trPr>
          <w:trHeight w:val="210"/>
        </w:trPr>
        <w:tc>
          <w:tcPr>
            <w:tcW w:w="387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73C3A" w14:textId="77777777" w:rsidR="00AC2077" w:rsidRDefault="00AC2077"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E63DE"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A43F1"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5DF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B091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8F6A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B0DBA"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871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D5432"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3F016"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E4174"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1C13B" w14:textId="77777777" w:rsidR="00AC2077" w:rsidRDefault="00AC2077" w:rsidP="00D93F2A">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21"/>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23216547"/>
      <w:r>
        <w:lastRenderedPageBreak/>
        <w:t>Приложение 3 – Стандартните договорни клаузи (Изпълнители за обработване на данни)</w:t>
      </w:r>
      <w:bookmarkEnd w:id="225"/>
      <w:bookmarkEnd w:id="226"/>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27" w:name="Attachment4"/>
      <w:bookmarkStart w:id="228" w:name="_Toc489605629"/>
      <w:bookmarkStart w:id="229" w:name="_Toc523216548"/>
      <w:r w:rsidRPr="00D506D1">
        <w:lastRenderedPageBreak/>
        <w:t>Приложение 4 – Условия на Общия регламент на Европейския съюз относно защитата на данните</w:t>
      </w:r>
      <w:bookmarkEnd w:id="227"/>
      <w:bookmarkEnd w:id="228"/>
      <w:bookmarkEnd w:id="229"/>
    </w:p>
    <w:p w14:paraId="5AC2E3C9" w14:textId="77777777" w:rsidR="00B63904" w:rsidRDefault="00B63904" w:rsidP="00B63904">
      <w:pPr>
        <w:pStyle w:val="ProductList-Body"/>
      </w:pPr>
      <w:bookmarkStart w:id="230"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30"/>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46B8F258"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w:t>
      </w:r>
      <w:r w:rsidR="008A72C6" w:rsidRPr="008A72C6">
        <w:t>1</w:t>
      </w:r>
      <w:r w:rsidRPr="00D506D1">
        <w:t xml:space="preserve">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0B2E83" w14:textId="77777777" w:rsidR="002409A7" w:rsidRDefault="002409A7" w:rsidP="009A573F">
      <w:pPr>
        <w:spacing w:after="0" w:line="240" w:lineRule="auto"/>
      </w:pPr>
      <w:r>
        <w:separator/>
      </w:r>
    </w:p>
  </w:endnote>
  <w:endnote w:type="continuationSeparator" w:id="0">
    <w:p w14:paraId="6DE1290F" w14:textId="77777777" w:rsidR="002409A7" w:rsidRDefault="002409A7" w:rsidP="009A573F">
      <w:pPr>
        <w:spacing w:after="0" w:line="240" w:lineRule="auto"/>
      </w:pPr>
      <w:r>
        <w:continuationSeparator/>
      </w:r>
    </w:p>
  </w:endnote>
  <w:endnote w:type="continuationNotice" w:id="1">
    <w:p w14:paraId="4885AA1B" w14:textId="77777777" w:rsidR="002409A7" w:rsidRDefault="002409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A78BD" w:rsidRDefault="005A78B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A78BD" w:rsidRPr="00591643" w:rsidRDefault="005A78B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A78BD" w:rsidRPr="00C76DF3" w:rsidRDefault="005B0BDB" w:rsidP="005C51AC">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A78BD" w:rsidRPr="00C76DF3" w:rsidRDefault="005A78B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A78BD" w:rsidRPr="00C76DF3" w:rsidRDefault="005B0BDB" w:rsidP="005C51AC">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A78BD" w:rsidRPr="00C76DF3" w:rsidRDefault="005A78B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A78BD" w:rsidRPr="00C76DF3" w:rsidRDefault="005B0BDB" w:rsidP="005C51AC">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A78BD" w:rsidRPr="00C76DF3" w:rsidRDefault="005A78B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A78BD" w:rsidRPr="00C76DF3" w:rsidRDefault="005B0BDB" w:rsidP="005C51AC">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A78BD" w:rsidRPr="00C76DF3" w:rsidRDefault="005B0BDB" w:rsidP="005C51AC">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A78BD" w:rsidRPr="00C76DF3" w:rsidRDefault="005A78B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A78BD" w:rsidRPr="00C76DF3" w:rsidRDefault="005B0BDB" w:rsidP="005C51AC">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 документи</w:t>
            </w:r>
          </w:hyperlink>
        </w:p>
      </w:tc>
    </w:tr>
  </w:tbl>
  <w:p w14:paraId="7E537610" w14:textId="77777777" w:rsidR="005A78BD" w:rsidRPr="00591643" w:rsidRDefault="005A78B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5A78BD" w:rsidRPr="00B10E07" w:rsidRDefault="005B0BDB" w:rsidP="00591643">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A78BD" w:rsidRPr="00B10E07" w:rsidRDefault="005A78B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5A78BD" w:rsidRPr="00B10E07" w:rsidRDefault="005B0BDB" w:rsidP="00694015">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5A78BD" w:rsidRPr="00B10E07" w:rsidRDefault="005B0BDB" w:rsidP="00694015">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5A78BD" w:rsidRPr="00B95770" w:rsidRDefault="005B0BDB" w:rsidP="00EB1E3F">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5A78BD" w:rsidRPr="00B95770" w:rsidRDefault="005B0BDB" w:rsidP="00694015">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A78BD" w:rsidRPr="00B10E07" w:rsidRDefault="005A78B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5A78BD" w:rsidRPr="00B10E07" w:rsidRDefault="005B0BDB" w:rsidP="00694015">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1D89FB4" w14:textId="77777777" w:rsidR="005A78BD" w:rsidRPr="00694015" w:rsidRDefault="005A78B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54A0BDD" w14:textId="77777777" w:rsidR="005A78BD" w:rsidRPr="00694015" w:rsidRDefault="005A78B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5A78BD" w:rsidRPr="00B95770" w:rsidRDefault="005B0BD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5A78BD" w:rsidRPr="00B95770" w:rsidRDefault="005B0BD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7624AA76" w14:textId="77777777" w:rsidR="005A78BD" w:rsidRPr="00591643" w:rsidRDefault="005A78B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64D969A8" w14:textId="77777777" w:rsidR="005A78BD" w:rsidRPr="00694015" w:rsidRDefault="005A78B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5A78BD" w:rsidRPr="00B95770" w:rsidRDefault="005B0BD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5A78BD" w:rsidRPr="00B95770" w:rsidRDefault="005B0BD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D7AA8A2" w14:textId="77777777" w:rsidR="005A78BD" w:rsidRPr="00591643" w:rsidRDefault="005A78B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CE86BFD" w14:textId="77777777" w:rsidR="005A78BD" w:rsidRPr="00694015" w:rsidRDefault="005A78B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5A78BD" w:rsidRPr="00B95770" w:rsidRDefault="005B0BDB" w:rsidP="00C903E2">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5A78BD" w:rsidRPr="00B95770" w:rsidRDefault="005B0BDB" w:rsidP="00C903E2">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5A78BD" w:rsidRPr="00B10E07" w:rsidRDefault="005A78B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5A78BD" w:rsidRPr="00B10E07" w:rsidRDefault="005B0BDB" w:rsidP="00C903E2">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65E21C3" w14:textId="77777777" w:rsidR="005A78BD" w:rsidRPr="00591643" w:rsidRDefault="005A78B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5A78BD" w:rsidRPr="00B10E07" w:rsidRDefault="005B0BDB" w:rsidP="000648ED">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5A78BD" w:rsidRPr="00B10E07" w:rsidRDefault="005B0BDB" w:rsidP="000648ED">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5A78BD" w:rsidRPr="00B10E07" w:rsidRDefault="005B0BDB" w:rsidP="000648ED">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5A78BD" w:rsidRPr="00B95770" w:rsidRDefault="005B0BDB" w:rsidP="000648ED">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5A78BD" w:rsidRPr="00B95770" w:rsidRDefault="005B0BDB" w:rsidP="000648ED">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5A78BD" w:rsidRPr="00B10E07" w:rsidRDefault="005A78B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5A78BD" w:rsidRPr="00B10E07" w:rsidRDefault="005B0BDB" w:rsidP="000648ED">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463496B" w14:textId="77777777" w:rsidR="005A78BD" w:rsidRPr="00591643" w:rsidRDefault="005A78B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5B3A32D" w14:textId="77777777" w:rsidR="005A78BD" w:rsidRPr="00694015" w:rsidRDefault="005A78B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E1D6371" w14:textId="77777777" w:rsidR="005A78BD" w:rsidRPr="00694015" w:rsidRDefault="005A78B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5A78BD" w:rsidRPr="00C76DF3" w:rsidRDefault="005B0BD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5A78BD" w:rsidRPr="00C76DF3" w:rsidRDefault="005B0BD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5A78BD" w:rsidRPr="00C76DF3" w:rsidRDefault="005B0BD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5A78BD" w:rsidRPr="00C76DF3" w:rsidRDefault="005B0BD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5A78BD" w:rsidRPr="00C76DF3" w:rsidRDefault="005B0BD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5A78BD" w:rsidRPr="00C76DF3" w:rsidRDefault="005B0BD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6EBBC0FD" w14:textId="77777777" w:rsidR="005A78BD" w:rsidRPr="00591643" w:rsidRDefault="005A78B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5A78BD" w:rsidRPr="00B10E07" w:rsidRDefault="005B0BDB" w:rsidP="00950CBE">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5A78BD" w:rsidRPr="00B10E07" w:rsidRDefault="005B0BDB" w:rsidP="00950CBE">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5A78BD" w:rsidRPr="00B10E07" w:rsidRDefault="005B0BDB" w:rsidP="00950CBE">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5A78BD" w:rsidRPr="00B95770" w:rsidRDefault="005B0BDB" w:rsidP="00950CBE">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5A78BD" w:rsidRPr="00B95770" w:rsidRDefault="005B0BDB" w:rsidP="00950CBE">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5A78BD" w:rsidRPr="00B10E07" w:rsidRDefault="005A78B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5A78BD" w:rsidRPr="00B10E07" w:rsidRDefault="005B0BDB" w:rsidP="00950CBE">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739624F" w14:textId="77777777" w:rsidR="005A78BD" w:rsidRPr="00591643" w:rsidRDefault="005A78B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5A78BD" w:rsidRPr="00C76DF3" w:rsidRDefault="005B0BD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5A78BD" w:rsidRPr="00C76DF3" w:rsidRDefault="005B0BD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5A78BD" w:rsidRPr="00C76DF3" w:rsidRDefault="005B0BD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5A78BD" w:rsidRPr="00C76DF3" w:rsidRDefault="005B0BD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5A78BD" w:rsidRPr="00C76DF3" w:rsidRDefault="005B0BD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5A78BD" w:rsidRPr="00C76DF3" w:rsidRDefault="005B0BD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0F3548A6" w14:textId="77777777" w:rsidR="005A78BD" w:rsidRPr="00591643" w:rsidRDefault="005A78B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5A78BD" w:rsidRPr="00C76DF3" w:rsidRDefault="005B0BD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5A78BD" w:rsidRPr="00C76DF3" w:rsidRDefault="005B0BD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5A78BD" w:rsidRPr="00C76DF3" w:rsidRDefault="005B0BD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5A78BD" w:rsidRPr="00C76DF3" w:rsidRDefault="005B0BD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5A78BD" w:rsidRPr="00C76DF3" w:rsidRDefault="005B0BD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5A78BD" w:rsidRPr="00C76DF3" w:rsidRDefault="005B0BD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15401A58" w14:textId="77777777" w:rsidR="005A78BD" w:rsidRPr="00591643" w:rsidRDefault="005A78B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5A78BD" w:rsidRPr="00B10E07" w:rsidRDefault="005B0BDB" w:rsidP="007912B1">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5A78BD" w:rsidRPr="00B10E07" w:rsidRDefault="005B0BDB" w:rsidP="007912B1">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5A78BD" w:rsidRPr="00B10E07" w:rsidRDefault="005B0BDB" w:rsidP="007912B1">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5A78BD" w:rsidRPr="00B95770" w:rsidRDefault="005B0BDB" w:rsidP="007912B1">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5A78BD" w:rsidRPr="00B95770" w:rsidRDefault="005B0BDB" w:rsidP="007912B1">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5A78BD" w:rsidRPr="00B10E07" w:rsidRDefault="005A78B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5A78BD" w:rsidRPr="00B10E07" w:rsidRDefault="005B0BDB" w:rsidP="007912B1">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49F42139" w14:textId="77777777" w:rsidR="005A78BD" w:rsidRPr="007912B1" w:rsidRDefault="005A78BD"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A78B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5A78BD" w:rsidRPr="00C76DF3" w:rsidRDefault="005B0BDB" w:rsidP="00591643">
          <w:pPr>
            <w:pStyle w:val="ProductList-OfferingBody"/>
            <w:ind w:left="-77" w:right="-73"/>
            <w:jc w:val="center"/>
            <w:rPr>
              <w:color w:val="808080" w:themeColor="background1" w:themeShade="80"/>
              <w:sz w:val="14"/>
              <w:szCs w:val="14"/>
            </w:rPr>
          </w:pPr>
          <w:hyperlink w:anchor="TableofContents" w:history="1">
            <w:r w:rsidR="005A78B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5A78BD" w:rsidRPr="00C76DF3" w:rsidRDefault="005A78B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5A78BD" w:rsidRPr="00C76DF3" w:rsidRDefault="005B0BDB" w:rsidP="00591643">
          <w:pPr>
            <w:pStyle w:val="ProductList-OfferingBody"/>
            <w:ind w:left="-72" w:right="-74"/>
            <w:jc w:val="center"/>
            <w:rPr>
              <w:color w:val="808080" w:themeColor="background1" w:themeShade="80"/>
              <w:sz w:val="14"/>
              <w:szCs w:val="14"/>
            </w:rPr>
          </w:pPr>
          <w:hyperlink w:anchor="Introduction" w:history="1">
            <w:r w:rsidR="005A78B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5A78BD" w:rsidRPr="00C76DF3" w:rsidRDefault="005A78B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5A78BD" w:rsidRPr="00C76DF3" w:rsidRDefault="005B0BDB" w:rsidP="003812FE">
          <w:pPr>
            <w:pStyle w:val="ProductList-OfferingBody"/>
            <w:ind w:left="-72" w:right="-75"/>
            <w:jc w:val="center"/>
            <w:rPr>
              <w:color w:val="808080" w:themeColor="background1" w:themeShade="80"/>
              <w:sz w:val="14"/>
              <w:szCs w:val="14"/>
            </w:rPr>
          </w:pPr>
          <w:hyperlink w:anchor="GeneralTerms" w:history="1">
            <w:r w:rsidR="005A78B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5A78BD" w:rsidRPr="00C76DF3" w:rsidRDefault="005A78B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5A78BD" w:rsidRPr="00C76DF3" w:rsidRDefault="005B0BDB" w:rsidP="00591643">
          <w:pPr>
            <w:pStyle w:val="ProductList-OfferingBody"/>
            <w:ind w:left="-72" w:right="-77"/>
            <w:jc w:val="center"/>
            <w:rPr>
              <w:color w:val="808080" w:themeColor="background1" w:themeShade="80"/>
              <w:sz w:val="14"/>
              <w:szCs w:val="14"/>
            </w:rPr>
          </w:pPr>
          <w:hyperlink w:anchor="PrivacyandSecurityTerms" w:history="1">
            <w:r w:rsidR="005A78B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5A78BD" w:rsidRPr="00C76DF3" w:rsidRDefault="005B0BDB" w:rsidP="003812FE">
          <w:pPr>
            <w:pStyle w:val="ProductList-OfferingBody"/>
            <w:ind w:left="-72" w:right="-77"/>
            <w:jc w:val="center"/>
            <w:rPr>
              <w:color w:val="808080" w:themeColor="background1" w:themeShade="80"/>
              <w:sz w:val="14"/>
              <w:szCs w:val="14"/>
            </w:rPr>
          </w:pPr>
          <w:hyperlink w:anchor="OnlineServiceSpecificTerms" w:history="1">
            <w:r w:rsidR="005A78B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5A78BD" w:rsidRPr="00C76DF3" w:rsidRDefault="005A78B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5A78BD" w:rsidRPr="00C76DF3" w:rsidRDefault="005B0BDB" w:rsidP="003812FE">
          <w:pPr>
            <w:pStyle w:val="ProductList-OfferingBody"/>
            <w:ind w:left="-72" w:right="-76"/>
            <w:jc w:val="center"/>
            <w:rPr>
              <w:color w:val="808080" w:themeColor="background1" w:themeShade="80"/>
              <w:sz w:val="14"/>
              <w:szCs w:val="14"/>
            </w:rPr>
          </w:pPr>
          <w:hyperlink w:anchor="Attachment1" w:history="1">
            <w:r w:rsidR="005A78BD">
              <w:rPr>
                <w:rStyle w:val="Hyperlink"/>
                <w:sz w:val="14"/>
                <w:szCs w:val="14"/>
              </w:rPr>
              <w:t>Приложения</w:t>
            </w:r>
          </w:hyperlink>
        </w:p>
      </w:tc>
    </w:tr>
  </w:tbl>
  <w:p w14:paraId="3CE7D4B7" w14:textId="77777777" w:rsidR="005A78BD" w:rsidRPr="00591643" w:rsidRDefault="005A78B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064AFF91" w14:textId="77777777" w:rsidR="005A78BD" w:rsidRPr="00694015" w:rsidRDefault="005A78BD"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5A78B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TableofContents" w:history="1">
            <w:r w:rsidR="005A78B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Introduction" w:history="1">
            <w:r w:rsidR="005A78B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GeneralTerms" w:history="1">
            <w:r w:rsidR="005A78B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PrivacyandSecurityTerms" w:history="1">
            <w:r w:rsidR="005A78B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5A78BD" w:rsidRPr="00B95770" w:rsidRDefault="005B0BDB" w:rsidP="00CB3F78">
          <w:pPr>
            <w:pStyle w:val="ProductList-OfferingBody"/>
            <w:ind w:left="-77" w:right="-73"/>
            <w:jc w:val="center"/>
            <w:rPr>
              <w:rStyle w:val="Hyperlink"/>
              <w:sz w:val="14"/>
              <w:szCs w:val="14"/>
              <w:lang w:val="ru-RU" w:eastAsia="en-US" w:bidi="ar-SA"/>
            </w:rPr>
          </w:pPr>
          <w:hyperlink w:anchor="OnlineServiceSpecificTerms" w:history="1">
            <w:r w:rsidR="005A78B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5A78BD" w:rsidRPr="00B10E07" w:rsidRDefault="005A78B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5A78BD" w:rsidRPr="00B10E07" w:rsidRDefault="005B0BDB" w:rsidP="00CB3F78">
          <w:pPr>
            <w:pStyle w:val="ProductList-OfferingBody"/>
            <w:ind w:left="-77" w:right="-73"/>
            <w:jc w:val="center"/>
            <w:rPr>
              <w:rStyle w:val="Hyperlink"/>
              <w:sz w:val="14"/>
              <w:szCs w:val="14"/>
              <w:lang w:val="en-US" w:eastAsia="en-US" w:bidi="ar-SA"/>
            </w:rPr>
          </w:pPr>
          <w:hyperlink w:anchor="Attachment1" w:history="1">
            <w:r w:rsidR="005A78BD" w:rsidRPr="00B10E07">
              <w:rPr>
                <w:rStyle w:val="Hyperlink"/>
                <w:sz w:val="14"/>
                <w:szCs w:val="14"/>
                <w:lang w:val="en-US" w:eastAsia="en-US" w:bidi="ar-SA"/>
              </w:rPr>
              <w:t>Приложение</w:t>
            </w:r>
          </w:hyperlink>
        </w:p>
      </w:tc>
    </w:tr>
  </w:tbl>
  <w:p w14:paraId="55658B9E" w14:textId="77777777" w:rsidR="005A78BD" w:rsidRPr="00694015" w:rsidRDefault="005A78B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8113B4" w14:textId="77777777" w:rsidR="002409A7" w:rsidRDefault="002409A7" w:rsidP="009A573F">
      <w:pPr>
        <w:spacing w:after="0" w:line="240" w:lineRule="auto"/>
      </w:pPr>
      <w:r>
        <w:separator/>
      </w:r>
    </w:p>
  </w:footnote>
  <w:footnote w:type="continuationSeparator" w:id="0">
    <w:p w14:paraId="79BF9548" w14:textId="77777777" w:rsidR="002409A7" w:rsidRDefault="002409A7" w:rsidP="009A573F">
      <w:pPr>
        <w:spacing w:after="0" w:line="240" w:lineRule="auto"/>
      </w:pPr>
      <w:r>
        <w:continuationSeparator/>
      </w:r>
    </w:p>
  </w:footnote>
  <w:footnote w:type="continuationNotice" w:id="1">
    <w:p w14:paraId="2F0DEFD3" w14:textId="77777777" w:rsidR="002409A7" w:rsidRDefault="002409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A78BD" w:rsidRPr="004D27A6" w:rsidRDefault="005A78B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6581562F" w:rsidR="005A78BD" w:rsidRPr="00E81045" w:rsidRDefault="005B0BDB"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 xml:space="preserve">Условия за Корпоративно лицензиране на Онлайн услуги от Microsoft (български (Bulgarian), </w:t>
                    </w:r>
                    <w:r w:rsidR="00AC2077">
                      <w:rPr>
                        <w:color w:val="404040" w:themeColor="text1" w:themeTint="BF"/>
                        <w:sz w:val="16"/>
                        <w:szCs w:val="16"/>
                      </w:rPr>
                      <w:t xml:space="preserve">септември </w:t>
                    </w:r>
                    <w:r w:rsidR="005A78BD">
                      <w:rPr>
                        <w:color w:val="404040" w:themeColor="text1" w:themeTint="BF"/>
                        <w:sz w:val="16"/>
                        <w:szCs w:val="16"/>
                      </w:rPr>
                      <w:t>2018 г.)</w:t>
                    </w:r>
                  </w:sdtContent>
                </w:sdt>
              </w:sdtContent>
            </w:sdt>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13</w:t>
        </w:r>
        <w:r w:rsidR="005A78BD">
          <w:fldChar w:fldCharType="end"/>
        </w:r>
      </w:p>
    </w:sdtContent>
  </w:sdt>
  <w:p w14:paraId="2CA2F500" w14:textId="0A92EF4C" w:rsidR="005A78BD" w:rsidRPr="00F57E27" w:rsidRDefault="005A78BD"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435A1D7" w:rsidR="005A78BD" w:rsidRPr="00E81045" w:rsidRDefault="005B0BDB"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5A78BD">
              <w:rPr>
                <w:color w:val="404040" w:themeColor="text1" w:themeTint="BF"/>
                <w:sz w:val="16"/>
                <w:szCs w:val="16"/>
              </w:rPr>
              <w:t xml:space="preserve">Условия за Корпоративно лицензиране на Онлайн услуги от Microsoft (български (Bulgarian), </w:t>
            </w:r>
            <w:r w:rsidR="00AC2077">
              <w:rPr>
                <w:color w:val="404040" w:themeColor="text1" w:themeTint="BF"/>
                <w:sz w:val="16"/>
                <w:szCs w:val="16"/>
              </w:rPr>
              <w:t xml:space="preserve">септември </w:t>
            </w:r>
            <w:r w:rsidR="005A78BD">
              <w:rPr>
                <w:color w:val="404040" w:themeColor="text1" w:themeTint="BF"/>
                <w:sz w:val="16"/>
                <w:szCs w:val="16"/>
              </w:rPr>
              <w:t>2018 г.)</w:t>
            </w:r>
          </w:sdtContent>
        </w:sdt>
        <w:r w:rsidR="005A78BD">
          <w:rPr>
            <w:color w:val="404040" w:themeColor="text1" w:themeTint="BF"/>
            <w:sz w:val="16"/>
            <w:szCs w:val="16"/>
          </w:rPr>
          <w:tab/>
        </w:r>
        <w:r w:rsidR="005A78BD">
          <w:rPr>
            <w:color w:val="404040" w:themeColor="text1" w:themeTint="BF"/>
            <w:sz w:val="16"/>
            <w:szCs w:val="16"/>
          </w:rPr>
          <w:fldChar w:fldCharType="begin"/>
        </w:r>
        <w:r w:rsidR="005A78BD" w:rsidRPr="004D27A6">
          <w:rPr>
            <w:color w:val="404040" w:themeColor="text1" w:themeTint="BF"/>
            <w:sz w:val="16"/>
            <w:szCs w:val="16"/>
          </w:rPr>
          <w:instrText xml:space="preserve"> PAGE   \* MERGEFORMAT </w:instrText>
        </w:r>
        <w:r w:rsidR="005A78BD">
          <w:rPr>
            <w:color w:val="404040" w:themeColor="text1" w:themeTint="BF"/>
            <w:sz w:val="16"/>
            <w:szCs w:val="16"/>
          </w:rPr>
          <w:fldChar w:fldCharType="separate"/>
        </w:r>
        <w:r w:rsidR="005A78BD">
          <w:rPr>
            <w:noProof/>
            <w:color w:val="404040" w:themeColor="text1" w:themeTint="BF"/>
            <w:sz w:val="16"/>
            <w:szCs w:val="16"/>
          </w:rPr>
          <w:t>2</w:t>
        </w:r>
        <w:r w:rsidR="005A78B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AyniW5PcGHVBkZ6d0l53IVCr0xcCPtDLY4DE1SkYK1f2szFVphcKQGJpkgBUcCOVT4zntEdR2O0emkINOX70vQ==" w:salt="dRBXCSTxYAEmEEUO1QKgx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3527"/>
    <w:rsid w:val="00753C7A"/>
    <w:rsid w:val="0075635C"/>
    <w:rsid w:val="00761047"/>
    <w:rsid w:val="007619B6"/>
    <w:rsid w:val="007625AC"/>
    <w:rsid w:val="0076350B"/>
    <w:rsid w:val="00764C0C"/>
    <w:rsid w:val="00765272"/>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sdks/" TargetMode="External"/><Relationship Id="rId60" Type="http://schemas.openxmlformats.org/officeDocument/2006/relationships/hyperlink" Target="http://www.microsoft.com/itacademy"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B478B8-D2DF-4A23-8FD0-81B427A83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27154</Words>
  <Characters>154780</Characters>
  <Application>Microsoft Office Word</Application>
  <DocSecurity>8</DocSecurity>
  <Lines>1289</Lines>
  <Paragraphs>363</Paragraphs>
  <ScaleCrop>false</ScaleCrop>
  <LinksUpToDate>false</LinksUpToDate>
  <CharactersWithSpaces>181571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2018-08-28T17:46:00Z</dcterms:created>
  <dcterms:modified xsi:type="dcterms:W3CDTF">2018-08-28T17:46:00Z</dcterms:modified>
</cp:coreProperties>
</file>