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E1519C">
        <w:rPr>
          <w:rFonts w:asciiTheme="majorHAnsi" w:hAnsiTheme="majorHAnsi"/>
          <w:color w:val="FFFFFF" w:themeColor="background1"/>
          <w:sz w:val="72"/>
          <w:szCs w:val="72"/>
        </w:rPr>
        <w:t xml:space="preserve">d'agost </w:t>
      </w:r>
      <w:r w:rsidR="002F2393">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E1519C"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9207520" w:history="1">
        <w:r w:rsidR="00E1519C" w:rsidRPr="00FE7AFD">
          <w:rPr>
            <w:rStyle w:val="Hyperlink"/>
            <w:noProof/>
          </w:rPr>
          <w:t>Introducció</w:t>
        </w:r>
        <w:r w:rsidR="00E1519C">
          <w:rPr>
            <w:noProof/>
            <w:webHidden/>
          </w:rPr>
          <w:tab/>
        </w:r>
        <w:r w:rsidR="00E1519C">
          <w:rPr>
            <w:noProof/>
            <w:webHidden/>
          </w:rPr>
          <w:fldChar w:fldCharType="begin"/>
        </w:r>
        <w:r w:rsidR="00E1519C">
          <w:rPr>
            <w:noProof/>
            <w:webHidden/>
          </w:rPr>
          <w:instrText xml:space="preserve"> PAGEREF _Toc489207520 \h </w:instrText>
        </w:r>
        <w:r w:rsidR="00E1519C">
          <w:rPr>
            <w:noProof/>
            <w:webHidden/>
          </w:rPr>
        </w:r>
        <w:r w:rsidR="00E1519C">
          <w:rPr>
            <w:noProof/>
            <w:webHidden/>
          </w:rPr>
          <w:fldChar w:fldCharType="separate"/>
        </w:r>
        <w:r w:rsidR="00E1519C">
          <w:rPr>
            <w:noProof/>
            <w:webHidden/>
          </w:rPr>
          <w:t>3</w:t>
        </w:r>
        <w:r w:rsidR="00E1519C">
          <w:rPr>
            <w:noProof/>
            <w:webHidden/>
          </w:rPr>
          <w:fldChar w:fldCharType="end"/>
        </w:r>
      </w:hyperlink>
    </w:p>
    <w:p w:rsidR="00E1519C" w:rsidRDefault="000F366D">
      <w:pPr>
        <w:pStyle w:val="TOC3"/>
        <w:rPr>
          <w:rFonts w:eastAsiaTheme="minorEastAsia"/>
          <w:b w:val="0"/>
          <w:smallCaps w:val="0"/>
          <w:sz w:val="22"/>
          <w:lang w:val="en-US" w:eastAsia="en-US" w:bidi="ar-SA"/>
        </w:rPr>
      </w:pPr>
      <w:hyperlink w:anchor="_Toc489207521" w:history="1">
        <w:r w:rsidR="00E1519C" w:rsidRPr="00FE7AFD">
          <w:rPr>
            <w:rStyle w:val="Hyperlink"/>
          </w:rPr>
          <w:t>Versions anteriors</w:t>
        </w:r>
        <w:r w:rsidR="00E1519C">
          <w:rPr>
            <w:webHidden/>
          </w:rPr>
          <w:tab/>
        </w:r>
        <w:r w:rsidR="00E1519C">
          <w:rPr>
            <w:webHidden/>
          </w:rPr>
          <w:fldChar w:fldCharType="begin"/>
        </w:r>
        <w:r w:rsidR="00E1519C">
          <w:rPr>
            <w:webHidden/>
          </w:rPr>
          <w:instrText xml:space="preserve"> PAGEREF _Toc489207521 \h </w:instrText>
        </w:r>
        <w:r w:rsidR="00E1519C">
          <w:rPr>
            <w:webHidden/>
          </w:rPr>
        </w:r>
        <w:r w:rsidR="00E1519C">
          <w:rPr>
            <w:webHidden/>
          </w:rPr>
          <w:fldChar w:fldCharType="separate"/>
        </w:r>
        <w:r w:rsidR="00E1519C">
          <w:rPr>
            <w:webHidden/>
          </w:rPr>
          <w:t>3</w:t>
        </w:r>
        <w:r w:rsidR="00E1519C">
          <w:rPr>
            <w:webHidden/>
          </w:rPr>
          <w:fldChar w:fldCharType="end"/>
        </w:r>
      </w:hyperlink>
    </w:p>
    <w:p w:rsidR="00E1519C" w:rsidRDefault="000F366D">
      <w:pPr>
        <w:pStyle w:val="TOC3"/>
        <w:rPr>
          <w:rFonts w:eastAsiaTheme="minorEastAsia"/>
          <w:b w:val="0"/>
          <w:smallCaps w:val="0"/>
          <w:sz w:val="22"/>
          <w:lang w:val="en-US" w:eastAsia="en-US" w:bidi="ar-SA"/>
        </w:rPr>
      </w:pPr>
      <w:hyperlink w:anchor="_Toc489207522" w:history="1">
        <w:r w:rsidR="00E1519C" w:rsidRPr="00FE7AFD">
          <w:rPr>
            <w:rStyle w:val="Hyperlink"/>
          </w:rPr>
          <w:t>Aclariments i resum de canvis</w:t>
        </w:r>
        <w:r w:rsidR="00E1519C">
          <w:rPr>
            <w:webHidden/>
          </w:rPr>
          <w:tab/>
        </w:r>
        <w:r w:rsidR="00E1519C">
          <w:rPr>
            <w:webHidden/>
          </w:rPr>
          <w:fldChar w:fldCharType="begin"/>
        </w:r>
        <w:r w:rsidR="00E1519C">
          <w:rPr>
            <w:webHidden/>
          </w:rPr>
          <w:instrText xml:space="preserve"> PAGEREF _Toc489207522 \h </w:instrText>
        </w:r>
        <w:r w:rsidR="00E1519C">
          <w:rPr>
            <w:webHidden/>
          </w:rPr>
        </w:r>
        <w:r w:rsidR="00E1519C">
          <w:rPr>
            <w:webHidden/>
          </w:rPr>
          <w:fldChar w:fldCharType="separate"/>
        </w:r>
        <w:r w:rsidR="00E1519C">
          <w:rPr>
            <w:webHidden/>
          </w:rPr>
          <w:t>3</w:t>
        </w:r>
        <w:r w:rsidR="00E1519C">
          <w:rPr>
            <w:webHidden/>
          </w:rPr>
          <w:fldChar w:fldCharType="end"/>
        </w:r>
      </w:hyperlink>
    </w:p>
    <w:p w:rsidR="00E1519C" w:rsidRDefault="000F366D">
      <w:pPr>
        <w:pStyle w:val="TOC1"/>
        <w:tabs>
          <w:tab w:val="right" w:leader="dot" w:pos="5030"/>
        </w:tabs>
        <w:rPr>
          <w:rFonts w:eastAsiaTheme="minorEastAsia"/>
          <w:b w:val="0"/>
          <w:caps w:val="0"/>
          <w:noProof/>
          <w:sz w:val="22"/>
          <w:lang w:val="en-US" w:eastAsia="en-US" w:bidi="ar-SA"/>
        </w:rPr>
      </w:pPr>
      <w:hyperlink w:anchor="_Toc489207523" w:history="1">
        <w:r w:rsidR="00E1519C" w:rsidRPr="00FE7AFD">
          <w:rPr>
            <w:rStyle w:val="Hyperlink"/>
            <w:noProof/>
          </w:rPr>
          <w:t>Termes Generals</w:t>
        </w:r>
        <w:r w:rsidR="00E1519C">
          <w:rPr>
            <w:noProof/>
            <w:webHidden/>
          </w:rPr>
          <w:tab/>
        </w:r>
        <w:r w:rsidR="00E1519C">
          <w:rPr>
            <w:noProof/>
            <w:webHidden/>
          </w:rPr>
          <w:fldChar w:fldCharType="begin"/>
        </w:r>
        <w:r w:rsidR="00E1519C">
          <w:rPr>
            <w:noProof/>
            <w:webHidden/>
          </w:rPr>
          <w:instrText xml:space="preserve"> PAGEREF _Toc489207523 \h </w:instrText>
        </w:r>
        <w:r w:rsidR="00E1519C">
          <w:rPr>
            <w:noProof/>
            <w:webHidden/>
          </w:rPr>
        </w:r>
        <w:r w:rsidR="00E1519C">
          <w:rPr>
            <w:noProof/>
            <w:webHidden/>
          </w:rPr>
          <w:fldChar w:fldCharType="separate"/>
        </w:r>
        <w:r w:rsidR="00E1519C">
          <w:rPr>
            <w:noProof/>
            <w:webHidden/>
          </w:rPr>
          <w:t>4</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24" w:history="1">
        <w:r w:rsidR="00E1519C" w:rsidRPr="00FE7AFD">
          <w:rPr>
            <w:rStyle w:val="Hyperlink"/>
            <w:noProof/>
          </w:rPr>
          <w:t>Definicions</w:t>
        </w:r>
        <w:r w:rsidR="00E1519C">
          <w:rPr>
            <w:noProof/>
            <w:webHidden/>
          </w:rPr>
          <w:tab/>
        </w:r>
        <w:r w:rsidR="00E1519C">
          <w:rPr>
            <w:noProof/>
            <w:webHidden/>
          </w:rPr>
          <w:fldChar w:fldCharType="begin"/>
        </w:r>
        <w:r w:rsidR="00E1519C">
          <w:rPr>
            <w:noProof/>
            <w:webHidden/>
          </w:rPr>
          <w:instrText xml:space="preserve"> PAGEREF _Toc489207524 \h </w:instrText>
        </w:r>
        <w:r w:rsidR="00E1519C">
          <w:rPr>
            <w:noProof/>
            <w:webHidden/>
          </w:rPr>
        </w:r>
        <w:r w:rsidR="00E1519C">
          <w:rPr>
            <w:noProof/>
            <w:webHidden/>
          </w:rPr>
          <w:fldChar w:fldCharType="separate"/>
        </w:r>
        <w:r w:rsidR="00E1519C">
          <w:rPr>
            <w:noProof/>
            <w:webHidden/>
          </w:rPr>
          <w:t>4</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25" w:history="1">
        <w:r w:rsidR="00E1519C" w:rsidRPr="00FE7AFD">
          <w:rPr>
            <w:rStyle w:val="Hyperlink"/>
            <w:noProof/>
          </w:rPr>
          <w:t>Actualitzacions dels Termes de Serveis Online</w:t>
        </w:r>
        <w:r w:rsidR="00E1519C">
          <w:rPr>
            <w:noProof/>
            <w:webHidden/>
          </w:rPr>
          <w:tab/>
        </w:r>
        <w:r w:rsidR="00E1519C">
          <w:rPr>
            <w:noProof/>
            <w:webHidden/>
          </w:rPr>
          <w:fldChar w:fldCharType="begin"/>
        </w:r>
        <w:r w:rsidR="00E1519C">
          <w:rPr>
            <w:noProof/>
            <w:webHidden/>
          </w:rPr>
          <w:instrText xml:space="preserve"> PAGEREF _Toc489207525 \h </w:instrText>
        </w:r>
        <w:r w:rsidR="00E1519C">
          <w:rPr>
            <w:noProof/>
            <w:webHidden/>
          </w:rPr>
        </w:r>
        <w:r w:rsidR="00E1519C">
          <w:rPr>
            <w:noProof/>
            <w:webHidden/>
          </w:rPr>
          <w:fldChar w:fldCharType="separate"/>
        </w:r>
        <w:r w:rsidR="00E1519C">
          <w:rPr>
            <w:noProof/>
            <w:webHidden/>
          </w:rPr>
          <w:t>4</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26" w:history="1">
        <w:r w:rsidR="00E1519C" w:rsidRPr="00FE7AFD">
          <w:rPr>
            <w:rStyle w:val="Hyperlink"/>
            <w:noProof/>
          </w:rPr>
          <w:t>Canvis i Disponibilitat dels Serveis online</w:t>
        </w:r>
        <w:r w:rsidR="00E1519C">
          <w:rPr>
            <w:noProof/>
            <w:webHidden/>
          </w:rPr>
          <w:tab/>
        </w:r>
        <w:r w:rsidR="00E1519C">
          <w:rPr>
            <w:noProof/>
            <w:webHidden/>
          </w:rPr>
          <w:fldChar w:fldCharType="begin"/>
        </w:r>
        <w:r w:rsidR="00E1519C">
          <w:rPr>
            <w:noProof/>
            <w:webHidden/>
          </w:rPr>
          <w:instrText xml:space="preserve"> PAGEREF _Toc489207526 \h </w:instrText>
        </w:r>
        <w:r w:rsidR="00E1519C">
          <w:rPr>
            <w:noProof/>
            <w:webHidden/>
          </w:rPr>
        </w:r>
        <w:r w:rsidR="00E1519C">
          <w:rPr>
            <w:noProof/>
            <w:webHidden/>
          </w:rPr>
          <w:fldChar w:fldCharType="separate"/>
        </w:r>
        <w:r w:rsidR="00E1519C">
          <w:rPr>
            <w:noProof/>
            <w:webHidden/>
          </w:rPr>
          <w:t>4</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27" w:history="1">
        <w:r w:rsidR="00E1519C" w:rsidRPr="00FE7AFD">
          <w:rPr>
            <w:rStyle w:val="Hyperlink"/>
            <w:noProof/>
          </w:rPr>
          <w:t>Retenció de Dades</w:t>
        </w:r>
        <w:r w:rsidR="00E1519C">
          <w:rPr>
            <w:noProof/>
            <w:webHidden/>
          </w:rPr>
          <w:tab/>
        </w:r>
        <w:r w:rsidR="00E1519C">
          <w:rPr>
            <w:noProof/>
            <w:webHidden/>
          </w:rPr>
          <w:fldChar w:fldCharType="begin"/>
        </w:r>
        <w:r w:rsidR="00E1519C">
          <w:rPr>
            <w:noProof/>
            <w:webHidden/>
          </w:rPr>
          <w:instrText xml:space="preserve"> PAGEREF _Toc489207527 \h </w:instrText>
        </w:r>
        <w:r w:rsidR="00E1519C">
          <w:rPr>
            <w:noProof/>
            <w:webHidden/>
          </w:rPr>
        </w:r>
        <w:r w:rsidR="00E1519C">
          <w:rPr>
            <w:noProof/>
            <w:webHidden/>
          </w:rPr>
          <w:fldChar w:fldCharType="separate"/>
        </w:r>
        <w:r w:rsidR="00E1519C">
          <w:rPr>
            <w:noProof/>
            <w:webHidden/>
          </w:rPr>
          <w:t>4</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28" w:history="1">
        <w:r w:rsidR="00E1519C" w:rsidRPr="00FE7AFD">
          <w:rPr>
            <w:rStyle w:val="Hyperlink"/>
            <w:noProof/>
          </w:rPr>
          <w:t>Ús del programari amb els serveis online</w:t>
        </w:r>
        <w:r w:rsidR="00E1519C">
          <w:rPr>
            <w:noProof/>
            <w:webHidden/>
          </w:rPr>
          <w:tab/>
        </w:r>
        <w:r w:rsidR="00E1519C">
          <w:rPr>
            <w:noProof/>
            <w:webHidden/>
          </w:rPr>
          <w:fldChar w:fldCharType="begin"/>
        </w:r>
        <w:r w:rsidR="00E1519C">
          <w:rPr>
            <w:noProof/>
            <w:webHidden/>
          </w:rPr>
          <w:instrText xml:space="preserve"> PAGEREF _Toc489207528 \h </w:instrText>
        </w:r>
        <w:r w:rsidR="00E1519C">
          <w:rPr>
            <w:noProof/>
            <w:webHidden/>
          </w:rPr>
        </w:r>
        <w:r w:rsidR="00E1519C">
          <w:rPr>
            <w:noProof/>
            <w:webHidden/>
          </w:rPr>
          <w:fldChar w:fldCharType="separate"/>
        </w:r>
        <w:r w:rsidR="00E1519C">
          <w:rPr>
            <w:noProof/>
            <w:webHidden/>
          </w:rPr>
          <w:t>5</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29" w:history="1">
        <w:r w:rsidR="00E1519C" w:rsidRPr="00FE7AFD">
          <w:rPr>
            <w:rStyle w:val="Hyperlink"/>
            <w:noProof/>
          </w:rPr>
          <w:t>Productes que no són de Microsoft</w:t>
        </w:r>
        <w:r w:rsidR="00E1519C">
          <w:rPr>
            <w:noProof/>
            <w:webHidden/>
          </w:rPr>
          <w:tab/>
        </w:r>
        <w:r w:rsidR="00E1519C">
          <w:rPr>
            <w:noProof/>
            <w:webHidden/>
          </w:rPr>
          <w:fldChar w:fldCharType="begin"/>
        </w:r>
        <w:r w:rsidR="00E1519C">
          <w:rPr>
            <w:noProof/>
            <w:webHidden/>
          </w:rPr>
          <w:instrText xml:space="preserve"> PAGEREF _Toc489207529 \h </w:instrText>
        </w:r>
        <w:r w:rsidR="00E1519C">
          <w:rPr>
            <w:noProof/>
            <w:webHidden/>
          </w:rPr>
        </w:r>
        <w:r w:rsidR="00E1519C">
          <w:rPr>
            <w:noProof/>
            <w:webHidden/>
          </w:rPr>
          <w:fldChar w:fldCharType="separate"/>
        </w:r>
        <w:r w:rsidR="00E1519C">
          <w:rPr>
            <w:noProof/>
            <w:webHidden/>
          </w:rPr>
          <w:t>5</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0" w:history="1">
        <w:r w:rsidR="00E1519C" w:rsidRPr="00FE7AFD">
          <w:rPr>
            <w:rStyle w:val="Hyperlink"/>
            <w:noProof/>
          </w:rPr>
          <w:t>Política d'Ús Acceptable</w:t>
        </w:r>
        <w:r w:rsidR="00E1519C">
          <w:rPr>
            <w:noProof/>
            <w:webHidden/>
          </w:rPr>
          <w:tab/>
        </w:r>
        <w:r w:rsidR="00E1519C">
          <w:rPr>
            <w:noProof/>
            <w:webHidden/>
          </w:rPr>
          <w:fldChar w:fldCharType="begin"/>
        </w:r>
        <w:r w:rsidR="00E1519C">
          <w:rPr>
            <w:noProof/>
            <w:webHidden/>
          </w:rPr>
          <w:instrText xml:space="preserve"> PAGEREF _Toc489207530 \h </w:instrText>
        </w:r>
        <w:r w:rsidR="00E1519C">
          <w:rPr>
            <w:noProof/>
            <w:webHidden/>
          </w:rPr>
        </w:r>
        <w:r w:rsidR="00E1519C">
          <w:rPr>
            <w:noProof/>
            <w:webHidden/>
          </w:rPr>
          <w:fldChar w:fldCharType="separate"/>
        </w:r>
        <w:r w:rsidR="00E1519C">
          <w:rPr>
            <w:noProof/>
            <w:webHidden/>
          </w:rPr>
          <w:t>5</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1" w:history="1">
        <w:r w:rsidR="00E1519C" w:rsidRPr="00FE7AFD">
          <w:rPr>
            <w:rStyle w:val="Hyperlink"/>
            <w:noProof/>
          </w:rPr>
          <w:t>Limitacions Tècniques</w:t>
        </w:r>
        <w:r w:rsidR="00E1519C">
          <w:rPr>
            <w:noProof/>
            <w:webHidden/>
          </w:rPr>
          <w:tab/>
        </w:r>
        <w:r w:rsidR="00E1519C">
          <w:rPr>
            <w:noProof/>
            <w:webHidden/>
          </w:rPr>
          <w:fldChar w:fldCharType="begin"/>
        </w:r>
        <w:r w:rsidR="00E1519C">
          <w:rPr>
            <w:noProof/>
            <w:webHidden/>
          </w:rPr>
          <w:instrText xml:space="preserve"> PAGEREF _Toc489207531 \h </w:instrText>
        </w:r>
        <w:r w:rsidR="00E1519C">
          <w:rPr>
            <w:noProof/>
            <w:webHidden/>
          </w:rPr>
        </w:r>
        <w:r w:rsidR="00E1519C">
          <w:rPr>
            <w:noProof/>
            <w:webHidden/>
          </w:rPr>
          <w:fldChar w:fldCharType="separate"/>
        </w:r>
        <w:r w:rsidR="00E1519C">
          <w:rPr>
            <w:noProof/>
            <w:webHidden/>
          </w:rPr>
          <w:t>5</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2" w:history="1">
        <w:r w:rsidR="00E1519C" w:rsidRPr="00FE7AFD">
          <w:rPr>
            <w:rStyle w:val="Hyperlink"/>
            <w:noProof/>
          </w:rPr>
          <w:t>Compliment de les legislacions</w:t>
        </w:r>
        <w:r w:rsidR="00E1519C">
          <w:rPr>
            <w:noProof/>
            <w:webHidden/>
          </w:rPr>
          <w:tab/>
        </w:r>
        <w:r w:rsidR="00E1519C">
          <w:rPr>
            <w:noProof/>
            <w:webHidden/>
          </w:rPr>
          <w:fldChar w:fldCharType="begin"/>
        </w:r>
        <w:r w:rsidR="00E1519C">
          <w:rPr>
            <w:noProof/>
            <w:webHidden/>
          </w:rPr>
          <w:instrText xml:space="preserve"> PAGEREF _Toc489207532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3" w:history="1">
        <w:r w:rsidR="00E1519C" w:rsidRPr="00FE7AFD">
          <w:rPr>
            <w:rStyle w:val="Hyperlink"/>
            <w:noProof/>
          </w:rPr>
          <w:t>Serveis d'importació i d'exportació</w:t>
        </w:r>
        <w:r w:rsidR="00E1519C">
          <w:rPr>
            <w:noProof/>
            <w:webHidden/>
          </w:rPr>
          <w:tab/>
        </w:r>
        <w:r w:rsidR="00E1519C">
          <w:rPr>
            <w:noProof/>
            <w:webHidden/>
          </w:rPr>
          <w:fldChar w:fldCharType="begin"/>
        </w:r>
        <w:r w:rsidR="00E1519C">
          <w:rPr>
            <w:noProof/>
            <w:webHidden/>
          </w:rPr>
          <w:instrText xml:space="preserve"> PAGEREF _Toc489207533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4" w:history="1">
        <w:r w:rsidR="00E1519C" w:rsidRPr="00FE7AFD">
          <w:rPr>
            <w:rStyle w:val="Hyperlink"/>
            <w:noProof/>
          </w:rPr>
          <w:t>Notificacions electròniques</w:t>
        </w:r>
        <w:r w:rsidR="00E1519C">
          <w:rPr>
            <w:noProof/>
            <w:webHidden/>
          </w:rPr>
          <w:tab/>
        </w:r>
        <w:r w:rsidR="00E1519C">
          <w:rPr>
            <w:noProof/>
            <w:webHidden/>
          </w:rPr>
          <w:fldChar w:fldCharType="begin"/>
        </w:r>
        <w:r w:rsidR="00E1519C">
          <w:rPr>
            <w:noProof/>
            <w:webHidden/>
          </w:rPr>
          <w:instrText xml:space="preserve"> PAGEREF _Toc489207534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5" w:history="1">
        <w:r w:rsidR="00E1519C" w:rsidRPr="00FE7AFD">
          <w:rPr>
            <w:rStyle w:val="Hyperlink"/>
            <w:noProof/>
          </w:rPr>
          <w:t>Reassignació de llicències</w:t>
        </w:r>
        <w:r w:rsidR="00E1519C">
          <w:rPr>
            <w:noProof/>
            <w:webHidden/>
          </w:rPr>
          <w:tab/>
        </w:r>
        <w:r w:rsidR="00E1519C">
          <w:rPr>
            <w:noProof/>
            <w:webHidden/>
          </w:rPr>
          <w:fldChar w:fldCharType="begin"/>
        </w:r>
        <w:r w:rsidR="00E1519C">
          <w:rPr>
            <w:noProof/>
            <w:webHidden/>
          </w:rPr>
          <w:instrText xml:space="preserve"> PAGEREF _Toc489207535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6" w:history="1">
        <w:r w:rsidR="00E1519C" w:rsidRPr="00FE7AFD">
          <w:rPr>
            <w:rStyle w:val="Hyperlink"/>
            <w:noProof/>
          </w:rPr>
          <w:t>Components de tipus de lletra</w:t>
        </w:r>
        <w:r w:rsidR="00E1519C">
          <w:rPr>
            <w:noProof/>
            <w:webHidden/>
          </w:rPr>
          <w:tab/>
        </w:r>
        <w:r w:rsidR="00E1519C">
          <w:rPr>
            <w:noProof/>
            <w:webHidden/>
          </w:rPr>
          <w:fldChar w:fldCharType="begin"/>
        </w:r>
        <w:r w:rsidR="00E1519C">
          <w:rPr>
            <w:noProof/>
            <w:webHidden/>
          </w:rPr>
          <w:instrText xml:space="preserve"> PAGEREF _Toc489207536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7" w:history="1">
        <w:r w:rsidR="00E1519C" w:rsidRPr="00FE7AFD">
          <w:rPr>
            <w:rStyle w:val="Hyperlink"/>
            <w:noProof/>
          </w:rPr>
          <w:t>Comparació de rendiment competitiva:</w:t>
        </w:r>
        <w:r w:rsidR="00E1519C">
          <w:rPr>
            <w:noProof/>
            <w:webHidden/>
          </w:rPr>
          <w:tab/>
        </w:r>
        <w:r w:rsidR="00E1519C">
          <w:rPr>
            <w:noProof/>
            <w:webHidden/>
          </w:rPr>
          <w:fldChar w:fldCharType="begin"/>
        </w:r>
        <w:r w:rsidR="00E1519C">
          <w:rPr>
            <w:noProof/>
            <w:webHidden/>
          </w:rPr>
          <w:instrText xml:space="preserve"> PAGEREF _Toc489207537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38" w:history="1">
        <w:r w:rsidR="00E1519C" w:rsidRPr="00FE7AFD">
          <w:rPr>
            <w:rStyle w:val="Hyperlink"/>
            <w:noProof/>
          </w:rPr>
          <w:t>Multiplexatge</w:t>
        </w:r>
        <w:r w:rsidR="00E1519C">
          <w:rPr>
            <w:noProof/>
            <w:webHidden/>
          </w:rPr>
          <w:tab/>
        </w:r>
        <w:r w:rsidR="00E1519C">
          <w:rPr>
            <w:noProof/>
            <w:webHidden/>
          </w:rPr>
          <w:fldChar w:fldCharType="begin"/>
        </w:r>
        <w:r w:rsidR="00E1519C">
          <w:rPr>
            <w:noProof/>
            <w:webHidden/>
          </w:rPr>
          <w:instrText xml:space="preserve"> PAGEREF _Toc489207538 \h </w:instrText>
        </w:r>
        <w:r w:rsidR="00E1519C">
          <w:rPr>
            <w:noProof/>
            <w:webHidden/>
          </w:rPr>
        </w:r>
        <w:r w:rsidR="00E1519C">
          <w:rPr>
            <w:noProof/>
            <w:webHidden/>
          </w:rPr>
          <w:fldChar w:fldCharType="separate"/>
        </w:r>
        <w:r w:rsidR="00E1519C">
          <w:rPr>
            <w:noProof/>
            <w:webHidden/>
          </w:rPr>
          <w:t>6</w:t>
        </w:r>
        <w:r w:rsidR="00E1519C">
          <w:rPr>
            <w:noProof/>
            <w:webHidden/>
          </w:rPr>
          <w:fldChar w:fldCharType="end"/>
        </w:r>
      </w:hyperlink>
    </w:p>
    <w:p w:rsidR="00E1519C" w:rsidRDefault="000F366D">
      <w:pPr>
        <w:pStyle w:val="TOC1"/>
        <w:tabs>
          <w:tab w:val="right" w:leader="dot" w:pos="5030"/>
        </w:tabs>
        <w:rPr>
          <w:rFonts w:eastAsiaTheme="minorEastAsia"/>
          <w:b w:val="0"/>
          <w:caps w:val="0"/>
          <w:noProof/>
          <w:sz w:val="22"/>
          <w:lang w:val="en-US" w:eastAsia="en-US" w:bidi="ar-SA"/>
        </w:rPr>
      </w:pPr>
      <w:hyperlink w:anchor="_Toc489207539" w:history="1">
        <w:r w:rsidR="00E1519C" w:rsidRPr="00FE7AFD">
          <w:rPr>
            <w:rStyle w:val="Hyperlink"/>
            <w:noProof/>
          </w:rPr>
          <w:t>Termes de privacitat i seguretat</w:t>
        </w:r>
        <w:r w:rsidR="00E1519C">
          <w:rPr>
            <w:noProof/>
            <w:webHidden/>
          </w:rPr>
          <w:tab/>
        </w:r>
        <w:r w:rsidR="00E1519C">
          <w:rPr>
            <w:noProof/>
            <w:webHidden/>
          </w:rPr>
          <w:fldChar w:fldCharType="begin"/>
        </w:r>
        <w:r w:rsidR="00E1519C">
          <w:rPr>
            <w:noProof/>
            <w:webHidden/>
          </w:rPr>
          <w:instrText xml:space="preserve"> PAGEREF _Toc489207539 \h </w:instrText>
        </w:r>
        <w:r w:rsidR="00E1519C">
          <w:rPr>
            <w:noProof/>
            <w:webHidden/>
          </w:rPr>
        </w:r>
        <w:r w:rsidR="00E1519C">
          <w:rPr>
            <w:noProof/>
            <w:webHidden/>
          </w:rPr>
          <w:fldChar w:fldCharType="separate"/>
        </w:r>
        <w:r w:rsidR="00E1519C">
          <w:rPr>
            <w:noProof/>
            <w:webHidden/>
          </w:rPr>
          <w:t>7</w:t>
        </w:r>
        <w:r w:rsidR="00E1519C">
          <w:rPr>
            <w:noProof/>
            <w:webHidden/>
          </w:rPr>
          <w:fldChar w:fldCharType="end"/>
        </w:r>
      </w:hyperlink>
    </w:p>
    <w:p w:rsidR="00E1519C" w:rsidRDefault="000F366D">
      <w:pPr>
        <w:pStyle w:val="TOC3"/>
        <w:rPr>
          <w:rFonts w:eastAsiaTheme="minorEastAsia"/>
          <w:b w:val="0"/>
          <w:smallCaps w:val="0"/>
          <w:sz w:val="22"/>
          <w:lang w:val="en-US" w:eastAsia="en-US" w:bidi="ar-SA"/>
        </w:rPr>
      </w:pPr>
      <w:hyperlink w:anchor="_Toc489207540" w:history="1">
        <w:r w:rsidR="00E1519C" w:rsidRPr="00FE7AFD">
          <w:rPr>
            <w:rStyle w:val="Hyperlink"/>
          </w:rPr>
          <w:t>Termes Generals de Privacitat i Seguretat</w:t>
        </w:r>
        <w:r w:rsidR="00E1519C">
          <w:rPr>
            <w:webHidden/>
          </w:rPr>
          <w:tab/>
        </w:r>
        <w:r w:rsidR="00E1519C">
          <w:rPr>
            <w:webHidden/>
          </w:rPr>
          <w:fldChar w:fldCharType="begin"/>
        </w:r>
        <w:r w:rsidR="00E1519C">
          <w:rPr>
            <w:webHidden/>
          </w:rPr>
          <w:instrText xml:space="preserve"> PAGEREF _Toc489207540 \h </w:instrText>
        </w:r>
        <w:r w:rsidR="00E1519C">
          <w:rPr>
            <w:webHidden/>
          </w:rPr>
        </w:r>
        <w:r w:rsidR="00E1519C">
          <w:rPr>
            <w:webHidden/>
          </w:rPr>
          <w:fldChar w:fldCharType="separate"/>
        </w:r>
        <w:r w:rsidR="00E1519C">
          <w:rPr>
            <w:webHidden/>
          </w:rPr>
          <w:t>7</w:t>
        </w:r>
        <w:r w:rsidR="00E1519C">
          <w:rPr>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1" w:history="1">
        <w:r w:rsidR="00E1519C" w:rsidRPr="00FE7AFD">
          <w:rPr>
            <w:rStyle w:val="Hyperlink"/>
            <w:noProof/>
          </w:rPr>
          <w:t>Àmbit</w:t>
        </w:r>
        <w:r w:rsidR="00E1519C">
          <w:rPr>
            <w:noProof/>
            <w:webHidden/>
          </w:rPr>
          <w:tab/>
        </w:r>
        <w:r w:rsidR="00E1519C">
          <w:rPr>
            <w:noProof/>
            <w:webHidden/>
          </w:rPr>
          <w:fldChar w:fldCharType="begin"/>
        </w:r>
        <w:r w:rsidR="00E1519C">
          <w:rPr>
            <w:noProof/>
            <w:webHidden/>
          </w:rPr>
          <w:instrText xml:space="preserve"> PAGEREF _Toc489207541 \h </w:instrText>
        </w:r>
        <w:r w:rsidR="00E1519C">
          <w:rPr>
            <w:noProof/>
            <w:webHidden/>
          </w:rPr>
        </w:r>
        <w:r w:rsidR="00E1519C">
          <w:rPr>
            <w:noProof/>
            <w:webHidden/>
          </w:rPr>
          <w:fldChar w:fldCharType="separate"/>
        </w:r>
        <w:r w:rsidR="00E1519C">
          <w:rPr>
            <w:noProof/>
            <w:webHidden/>
          </w:rPr>
          <w:t>7</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2" w:history="1">
        <w:r w:rsidR="00E1519C" w:rsidRPr="00FE7AFD">
          <w:rPr>
            <w:rStyle w:val="Hyperlink"/>
            <w:noProof/>
          </w:rPr>
          <w:t>Ús de dades de Client</w:t>
        </w:r>
        <w:r w:rsidR="00E1519C">
          <w:rPr>
            <w:noProof/>
            <w:webHidden/>
          </w:rPr>
          <w:tab/>
        </w:r>
        <w:r w:rsidR="00E1519C">
          <w:rPr>
            <w:noProof/>
            <w:webHidden/>
          </w:rPr>
          <w:fldChar w:fldCharType="begin"/>
        </w:r>
        <w:r w:rsidR="00E1519C">
          <w:rPr>
            <w:noProof/>
            <w:webHidden/>
          </w:rPr>
          <w:instrText xml:space="preserve"> PAGEREF _Toc489207542 \h </w:instrText>
        </w:r>
        <w:r w:rsidR="00E1519C">
          <w:rPr>
            <w:noProof/>
            <w:webHidden/>
          </w:rPr>
        </w:r>
        <w:r w:rsidR="00E1519C">
          <w:rPr>
            <w:noProof/>
            <w:webHidden/>
          </w:rPr>
          <w:fldChar w:fldCharType="separate"/>
        </w:r>
        <w:r w:rsidR="00E1519C">
          <w:rPr>
            <w:noProof/>
            <w:webHidden/>
          </w:rPr>
          <w:t>7</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3" w:history="1">
        <w:r w:rsidR="00E1519C" w:rsidRPr="00FE7AFD">
          <w:rPr>
            <w:rStyle w:val="Hyperlink"/>
            <w:noProof/>
          </w:rPr>
          <w:t>Revelació de Dades del Client</w:t>
        </w:r>
        <w:r w:rsidR="00E1519C">
          <w:rPr>
            <w:noProof/>
            <w:webHidden/>
          </w:rPr>
          <w:tab/>
        </w:r>
        <w:r w:rsidR="00E1519C">
          <w:rPr>
            <w:noProof/>
            <w:webHidden/>
          </w:rPr>
          <w:fldChar w:fldCharType="begin"/>
        </w:r>
        <w:r w:rsidR="00E1519C">
          <w:rPr>
            <w:noProof/>
            <w:webHidden/>
          </w:rPr>
          <w:instrText xml:space="preserve"> PAGEREF _Toc489207543 \h </w:instrText>
        </w:r>
        <w:r w:rsidR="00E1519C">
          <w:rPr>
            <w:noProof/>
            <w:webHidden/>
          </w:rPr>
        </w:r>
        <w:r w:rsidR="00E1519C">
          <w:rPr>
            <w:noProof/>
            <w:webHidden/>
          </w:rPr>
          <w:fldChar w:fldCharType="separate"/>
        </w:r>
        <w:r w:rsidR="00E1519C">
          <w:rPr>
            <w:noProof/>
            <w:webHidden/>
          </w:rPr>
          <w:t>7</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4" w:history="1">
        <w:r w:rsidR="00E1519C" w:rsidRPr="00FE7AFD">
          <w:rPr>
            <w:rStyle w:val="Hyperlink"/>
            <w:noProof/>
          </w:rPr>
          <w:t>Institucions educacionals</w:t>
        </w:r>
        <w:r w:rsidR="00E1519C">
          <w:rPr>
            <w:noProof/>
            <w:webHidden/>
          </w:rPr>
          <w:tab/>
        </w:r>
        <w:r w:rsidR="00E1519C">
          <w:rPr>
            <w:noProof/>
            <w:webHidden/>
          </w:rPr>
          <w:fldChar w:fldCharType="begin"/>
        </w:r>
        <w:r w:rsidR="00E1519C">
          <w:rPr>
            <w:noProof/>
            <w:webHidden/>
          </w:rPr>
          <w:instrText xml:space="preserve"> PAGEREF _Toc489207544 \h </w:instrText>
        </w:r>
        <w:r w:rsidR="00E1519C">
          <w:rPr>
            <w:noProof/>
            <w:webHidden/>
          </w:rPr>
        </w:r>
        <w:r w:rsidR="00E1519C">
          <w:rPr>
            <w:noProof/>
            <w:webHidden/>
          </w:rPr>
          <w:fldChar w:fldCharType="separate"/>
        </w:r>
        <w:r w:rsidR="00E1519C">
          <w:rPr>
            <w:noProof/>
            <w:webHidden/>
          </w:rPr>
          <w:t>7</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5" w:history="1">
        <w:r w:rsidR="00E1519C" w:rsidRPr="00FE7AFD">
          <w:rPr>
            <w:rStyle w:val="Hyperlink"/>
            <w:noProof/>
          </w:rPr>
          <w:t>Associat Comercial d'HIPAA</w:t>
        </w:r>
        <w:r w:rsidR="00E1519C">
          <w:rPr>
            <w:noProof/>
            <w:webHidden/>
          </w:rPr>
          <w:tab/>
        </w:r>
        <w:r w:rsidR="00E1519C">
          <w:rPr>
            <w:noProof/>
            <w:webHidden/>
          </w:rPr>
          <w:fldChar w:fldCharType="begin"/>
        </w:r>
        <w:r w:rsidR="00E1519C">
          <w:rPr>
            <w:noProof/>
            <w:webHidden/>
          </w:rPr>
          <w:instrText xml:space="preserve"> PAGEREF _Toc489207545 \h </w:instrText>
        </w:r>
        <w:r w:rsidR="00E1519C">
          <w:rPr>
            <w:noProof/>
            <w:webHidden/>
          </w:rPr>
        </w:r>
        <w:r w:rsidR="00E1519C">
          <w:rPr>
            <w:noProof/>
            <w:webHidden/>
          </w:rPr>
          <w:fldChar w:fldCharType="separate"/>
        </w:r>
        <w:r w:rsidR="00E1519C">
          <w:rPr>
            <w:noProof/>
            <w:webHidden/>
          </w:rPr>
          <w:t>7</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6" w:history="1">
        <w:r w:rsidR="00E1519C" w:rsidRPr="00FE7AFD">
          <w:rPr>
            <w:rStyle w:val="Hyperlink"/>
            <w:noProof/>
          </w:rPr>
          <w:t>Seguretat</w:t>
        </w:r>
        <w:r w:rsidR="00E1519C">
          <w:rPr>
            <w:noProof/>
            <w:webHidden/>
          </w:rPr>
          <w:tab/>
        </w:r>
        <w:r w:rsidR="00E1519C">
          <w:rPr>
            <w:noProof/>
            <w:webHidden/>
          </w:rPr>
          <w:fldChar w:fldCharType="begin"/>
        </w:r>
        <w:r w:rsidR="00E1519C">
          <w:rPr>
            <w:noProof/>
            <w:webHidden/>
          </w:rPr>
          <w:instrText xml:space="preserve"> PAGEREF _Toc489207546 \h </w:instrText>
        </w:r>
        <w:r w:rsidR="00E1519C">
          <w:rPr>
            <w:noProof/>
            <w:webHidden/>
          </w:rPr>
        </w:r>
        <w:r w:rsidR="00E1519C">
          <w:rPr>
            <w:noProof/>
            <w:webHidden/>
          </w:rPr>
          <w:fldChar w:fldCharType="separate"/>
        </w:r>
        <w:r w:rsidR="00E1519C">
          <w:rPr>
            <w:noProof/>
            <w:webHidden/>
          </w:rPr>
          <w:t>8</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7" w:history="1">
        <w:r w:rsidR="00E1519C" w:rsidRPr="00FE7AFD">
          <w:rPr>
            <w:rStyle w:val="Hyperlink"/>
            <w:noProof/>
          </w:rPr>
          <w:t>Notificació d'infracció de seguretat</w:t>
        </w:r>
        <w:r w:rsidR="00E1519C">
          <w:rPr>
            <w:noProof/>
            <w:webHidden/>
          </w:rPr>
          <w:tab/>
        </w:r>
        <w:r w:rsidR="00E1519C">
          <w:rPr>
            <w:noProof/>
            <w:webHidden/>
          </w:rPr>
          <w:fldChar w:fldCharType="begin"/>
        </w:r>
        <w:r w:rsidR="00E1519C">
          <w:rPr>
            <w:noProof/>
            <w:webHidden/>
          </w:rPr>
          <w:instrText xml:space="preserve"> PAGEREF _Toc489207547 \h </w:instrText>
        </w:r>
        <w:r w:rsidR="00E1519C">
          <w:rPr>
            <w:noProof/>
            <w:webHidden/>
          </w:rPr>
        </w:r>
        <w:r w:rsidR="00E1519C">
          <w:rPr>
            <w:noProof/>
            <w:webHidden/>
          </w:rPr>
          <w:fldChar w:fldCharType="separate"/>
        </w:r>
        <w:r w:rsidR="00E1519C">
          <w:rPr>
            <w:noProof/>
            <w:webHidden/>
          </w:rPr>
          <w:t>8</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8" w:history="1">
        <w:r w:rsidR="00E1519C" w:rsidRPr="00FE7AFD">
          <w:rPr>
            <w:rStyle w:val="Hyperlink"/>
            <w:noProof/>
          </w:rPr>
          <w:t>Ubicació i Processament de Dades</w:t>
        </w:r>
        <w:r w:rsidR="00E1519C">
          <w:rPr>
            <w:noProof/>
            <w:webHidden/>
          </w:rPr>
          <w:tab/>
        </w:r>
        <w:r w:rsidR="00E1519C">
          <w:rPr>
            <w:noProof/>
            <w:webHidden/>
          </w:rPr>
          <w:fldChar w:fldCharType="begin"/>
        </w:r>
        <w:r w:rsidR="00E1519C">
          <w:rPr>
            <w:noProof/>
            <w:webHidden/>
          </w:rPr>
          <w:instrText xml:space="preserve"> PAGEREF _Toc489207548 \h </w:instrText>
        </w:r>
        <w:r w:rsidR="00E1519C">
          <w:rPr>
            <w:noProof/>
            <w:webHidden/>
          </w:rPr>
        </w:r>
        <w:r w:rsidR="00E1519C">
          <w:rPr>
            <w:noProof/>
            <w:webHidden/>
          </w:rPr>
          <w:fldChar w:fldCharType="separate"/>
        </w:r>
        <w:r w:rsidR="00E1519C">
          <w:rPr>
            <w:noProof/>
            <w:webHidden/>
          </w:rPr>
          <w:t>8</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49" w:history="1">
        <w:r w:rsidR="00E1519C" w:rsidRPr="00FE7AFD">
          <w:rPr>
            <w:rStyle w:val="Hyperlink"/>
            <w:noProof/>
          </w:rPr>
          <w:t>Llançament de visualitzacions prèvies</w:t>
        </w:r>
        <w:r w:rsidR="00E1519C">
          <w:rPr>
            <w:noProof/>
            <w:webHidden/>
          </w:rPr>
          <w:tab/>
        </w:r>
        <w:r w:rsidR="00E1519C">
          <w:rPr>
            <w:noProof/>
            <w:webHidden/>
          </w:rPr>
          <w:fldChar w:fldCharType="begin"/>
        </w:r>
        <w:r w:rsidR="00E1519C">
          <w:rPr>
            <w:noProof/>
            <w:webHidden/>
          </w:rPr>
          <w:instrText xml:space="preserve"> PAGEREF _Toc489207549 \h </w:instrText>
        </w:r>
        <w:r w:rsidR="00E1519C">
          <w:rPr>
            <w:noProof/>
            <w:webHidden/>
          </w:rPr>
        </w:r>
        <w:r w:rsidR="00E1519C">
          <w:rPr>
            <w:noProof/>
            <w:webHidden/>
          </w:rPr>
          <w:fldChar w:fldCharType="separate"/>
        </w:r>
        <w:r w:rsidR="00E1519C">
          <w:rPr>
            <w:noProof/>
            <w:webHidden/>
          </w:rPr>
          <w:t>8</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50" w:history="1">
        <w:r w:rsidR="00E1519C" w:rsidRPr="00FE7AFD">
          <w:rPr>
            <w:rStyle w:val="Hyperlink"/>
            <w:noProof/>
          </w:rPr>
          <w:t>Ús de Subcontractistes</w:t>
        </w:r>
        <w:r w:rsidR="00E1519C">
          <w:rPr>
            <w:noProof/>
            <w:webHidden/>
          </w:rPr>
          <w:tab/>
        </w:r>
        <w:r w:rsidR="00E1519C">
          <w:rPr>
            <w:noProof/>
            <w:webHidden/>
          </w:rPr>
          <w:fldChar w:fldCharType="begin"/>
        </w:r>
        <w:r w:rsidR="00E1519C">
          <w:rPr>
            <w:noProof/>
            <w:webHidden/>
          </w:rPr>
          <w:instrText xml:space="preserve"> PAGEREF _Toc489207550 \h </w:instrText>
        </w:r>
        <w:r w:rsidR="00E1519C">
          <w:rPr>
            <w:noProof/>
            <w:webHidden/>
          </w:rPr>
        </w:r>
        <w:r w:rsidR="00E1519C">
          <w:rPr>
            <w:noProof/>
            <w:webHidden/>
          </w:rPr>
          <w:fldChar w:fldCharType="separate"/>
        </w:r>
        <w:r w:rsidR="00E1519C">
          <w:rPr>
            <w:noProof/>
            <w:webHidden/>
          </w:rPr>
          <w:t>8</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51" w:history="1">
        <w:r w:rsidR="00E1519C" w:rsidRPr="00FE7AFD">
          <w:rPr>
            <w:rStyle w:val="Hyperlink"/>
            <w:noProof/>
          </w:rPr>
          <w:t>Com Posar-se en Contacte amb Microsoft</w:t>
        </w:r>
        <w:r w:rsidR="00E1519C">
          <w:rPr>
            <w:noProof/>
            <w:webHidden/>
          </w:rPr>
          <w:tab/>
        </w:r>
        <w:r w:rsidR="00E1519C">
          <w:rPr>
            <w:noProof/>
            <w:webHidden/>
          </w:rPr>
          <w:fldChar w:fldCharType="begin"/>
        </w:r>
        <w:r w:rsidR="00E1519C">
          <w:rPr>
            <w:noProof/>
            <w:webHidden/>
          </w:rPr>
          <w:instrText xml:space="preserve"> PAGEREF _Toc489207551 \h </w:instrText>
        </w:r>
        <w:r w:rsidR="00E1519C">
          <w:rPr>
            <w:noProof/>
            <w:webHidden/>
          </w:rPr>
        </w:r>
        <w:r w:rsidR="00E1519C">
          <w:rPr>
            <w:noProof/>
            <w:webHidden/>
          </w:rPr>
          <w:fldChar w:fldCharType="separate"/>
        </w:r>
        <w:r w:rsidR="00E1519C">
          <w:rPr>
            <w:noProof/>
            <w:webHidden/>
          </w:rPr>
          <w:t>8</w:t>
        </w:r>
        <w:r w:rsidR="00E1519C">
          <w:rPr>
            <w:noProof/>
            <w:webHidden/>
          </w:rPr>
          <w:fldChar w:fldCharType="end"/>
        </w:r>
      </w:hyperlink>
    </w:p>
    <w:p w:rsidR="00E1519C" w:rsidRDefault="000F366D">
      <w:pPr>
        <w:pStyle w:val="TOC3"/>
        <w:rPr>
          <w:rFonts w:eastAsiaTheme="minorEastAsia"/>
          <w:b w:val="0"/>
          <w:smallCaps w:val="0"/>
          <w:sz w:val="22"/>
          <w:lang w:val="en-US" w:eastAsia="en-US" w:bidi="ar-SA"/>
        </w:rPr>
      </w:pPr>
      <w:hyperlink w:anchor="_Toc489207552" w:history="1">
        <w:r w:rsidR="00E1519C" w:rsidRPr="00FE7AFD">
          <w:rPr>
            <w:rStyle w:val="Hyperlink"/>
          </w:rPr>
          <w:t>Termes de processament de dades</w:t>
        </w:r>
        <w:r w:rsidR="00E1519C">
          <w:rPr>
            <w:webHidden/>
          </w:rPr>
          <w:tab/>
        </w:r>
        <w:r w:rsidR="00E1519C">
          <w:rPr>
            <w:webHidden/>
          </w:rPr>
          <w:fldChar w:fldCharType="begin"/>
        </w:r>
        <w:r w:rsidR="00E1519C">
          <w:rPr>
            <w:webHidden/>
          </w:rPr>
          <w:instrText xml:space="preserve"> PAGEREF _Toc489207552 \h </w:instrText>
        </w:r>
        <w:r w:rsidR="00E1519C">
          <w:rPr>
            <w:webHidden/>
          </w:rPr>
        </w:r>
        <w:r w:rsidR="00E1519C">
          <w:rPr>
            <w:webHidden/>
          </w:rPr>
          <w:fldChar w:fldCharType="separate"/>
        </w:r>
        <w:r w:rsidR="00E1519C">
          <w:rPr>
            <w:webHidden/>
          </w:rPr>
          <w:t>9</w:t>
        </w:r>
        <w:r w:rsidR="00E1519C">
          <w:rPr>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53" w:history="1">
        <w:r w:rsidR="00E1519C" w:rsidRPr="00FE7AFD">
          <w:rPr>
            <w:rStyle w:val="Hyperlink"/>
            <w:noProof/>
          </w:rPr>
          <w:t>Ubicació de les Dades del Client sense Activitat:</w:t>
        </w:r>
        <w:r w:rsidR="00E1519C">
          <w:rPr>
            <w:noProof/>
            <w:webHidden/>
          </w:rPr>
          <w:tab/>
        </w:r>
        <w:r w:rsidR="00E1519C">
          <w:rPr>
            <w:noProof/>
            <w:webHidden/>
          </w:rPr>
          <w:fldChar w:fldCharType="begin"/>
        </w:r>
        <w:r w:rsidR="00E1519C">
          <w:rPr>
            <w:noProof/>
            <w:webHidden/>
          </w:rPr>
          <w:instrText xml:space="preserve"> PAGEREF _Toc489207553 \h </w:instrText>
        </w:r>
        <w:r w:rsidR="00E1519C">
          <w:rPr>
            <w:noProof/>
            <w:webHidden/>
          </w:rPr>
        </w:r>
        <w:r w:rsidR="00E1519C">
          <w:rPr>
            <w:noProof/>
            <w:webHidden/>
          </w:rPr>
          <w:fldChar w:fldCharType="separate"/>
        </w:r>
        <w:r w:rsidR="00E1519C">
          <w:rPr>
            <w:noProof/>
            <w:webHidden/>
          </w:rPr>
          <w:t>10</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54" w:history="1">
        <w:r w:rsidR="00E1519C" w:rsidRPr="00FE7AFD">
          <w:rPr>
            <w:rStyle w:val="Hyperlink"/>
            <w:noProof/>
          </w:rPr>
          <w:t>Privacitat</w:t>
        </w:r>
        <w:r w:rsidR="00E1519C">
          <w:rPr>
            <w:noProof/>
            <w:webHidden/>
          </w:rPr>
          <w:tab/>
        </w:r>
        <w:r w:rsidR="00E1519C">
          <w:rPr>
            <w:noProof/>
            <w:webHidden/>
          </w:rPr>
          <w:fldChar w:fldCharType="begin"/>
        </w:r>
        <w:r w:rsidR="00E1519C">
          <w:rPr>
            <w:noProof/>
            <w:webHidden/>
          </w:rPr>
          <w:instrText xml:space="preserve"> PAGEREF _Toc489207554 \h </w:instrText>
        </w:r>
        <w:r w:rsidR="00E1519C">
          <w:rPr>
            <w:noProof/>
            <w:webHidden/>
          </w:rPr>
        </w:r>
        <w:r w:rsidR="00E1519C">
          <w:rPr>
            <w:noProof/>
            <w:webHidden/>
          </w:rPr>
          <w:fldChar w:fldCharType="separate"/>
        </w:r>
        <w:r w:rsidR="00E1519C">
          <w:rPr>
            <w:noProof/>
            <w:webHidden/>
          </w:rPr>
          <w:t>10</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55" w:history="1">
        <w:r w:rsidR="00E1519C" w:rsidRPr="00FE7AFD">
          <w:rPr>
            <w:rStyle w:val="Hyperlink"/>
            <w:noProof/>
          </w:rPr>
          <w:t>Termes addicionals per a Europa</w:t>
        </w:r>
        <w:r w:rsidR="00E1519C">
          <w:rPr>
            <w:noProof/>
            <w:webHidden/>
          </w:rPr>
          <w:tab/>
        </w:r>
        <w:r w:rsidR="00E1519C">
          <w:rPr>
            <w:noProof/>
            <w:webHidden/>
          </w:rPr>
          <w:fldChar w:fldCharType="begin"/>
        </w:r>
        <w:r w:rsidR="00E1519C">
          <w:rPr>
            <w:noProof/>
            <w:webHidden/>
          </w:rPr>
          <w:instrText xml:space="preserve"> PAGEREF _Toc489207555 \h </w:instrText>
        </w:r>
        <w:r w:rsidR="00E1519C">
          <w:rPr>
            <w:noProof/>
            <w:webHidden/>
          </w:rPr>
        </w:r>
        <w:r w:rsidR="00E1519C">
          <w:rPr>
            <w:noProof/>
            <w:webHidden/>
          </w:rPr>
          <w:fldChar w:fldCharType="separate"/>
        </w:r>
        <w:r w:rsidR="00E1519C">
          <w:rPr>
            <w:noProof/>
            <w:webHidden/>
          </w:rPr>
          <w:t>10</w:t>
        </w:r>
        <w:r w:rsidR="00E1519C">
          <w:rPr>
            <w:noProof/>
            <w:webHidden/>
          </w:rPr>
          <w:fldChar w:fldCharType="end"/>
        </w:r>
      </w:hyperlink>
    </w:p>
    <w:p w:rsidR="00E1519C" w:rsidRDefault="000F366D">
      <w:pPr>
        <w:pStyle w:val="TOC5"/>
        <w:tabs>
          <w:tab w:val="right" w:leader="dot" w:pos="5030"/>
        </w:tabs>
        <w:rPr>
          <w:rFonts w:eastAsiaTheme="minorEastAsia"/>
          <w:noProof/>
          <w:sz w:val="22"/>
          <w:lang w:val="en-US" w:eastAsia="en-US" w:bidi="ar-SA"/>
        </w:rPr>
      </w:pPr>
      <w:hyperlink w:anchor="_Toc489207556" w:history="1">
        <w:r w:rsidR="00E1519C" w:rsidRPr="00FE7AFD">
          <w:rPr>
            <w:rStyle w:val="Hyperlink"/>
            <w:noProof/>
          </w:rPr>
          <w:t>Seguretat</w:t>
        </w:r>
        <w:r w:rsidR="00E1519C">
          <w:rPr>
            <w:noProof/>
            <w:webHidden/>
          </w:rPr>
          <w:tab/>
        </w:r>
        <w:r w:rsidR="00E1519C">
          <w:rPr>
            <w:noProof/>
            <w:webHidden/>
          </w:rPr>
          <w:fldChar w:fldCharType="begin"/>
        </w:r>
        <w:r w:rsidR="00E1519C">
          <w:rPr>
            <w:noProof/>
            <w:webHidden/>
          </w:rPr>
          <w:instrText xml:space="preserve"> PAGEREF _Toc489207556 \h </w:instrText>
        </w:r>
        <w:r w:rsidR="00E1519C">
          <w:rPr>
            <w:noProof/>
            <w:webHidden/>
          </w:rPr>
        </w:r>
        <w:r w:rsidR="00E1519C">
          <w:rPr>
            <w:noProof/>
            <w:webHidden/>
          </w:rPr>
          <w:fldChar w:fldCharType="separate"/>
        </w:r>
        <w:r w:rsidR="00E1519C">
          <w:rPr>
            <w:noProof/>
            <w:webHidden/>
          </w:rPr>
          <w:t>11</w:t>
        </w:r>
        <w:r w:rsidR="00E1519C">
          <w:rPr>
            <w:noProof/>
            <w:webHidden/>
          </w:rPr>
          <w:fldChar w:fldCharType="end"/>
        </w:r>
      </w:hyperlink>
    </w:p>
    <w:p w:rsidR="00E1519C" w:rsidRDefault="00E1519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07557" w:history="1">
        <w:r w:rsidRPr="00FE7AFD">
          <w:rPr>
            <w:rStyle w:val="Hyperlink"/>
            <w:noProof/>
          </w:rPr>
          <w:t>Termes Específics dels Serveis Online</w:t>
        </w:r>
        <w:r>
          <w:rPr>
            <w:noProof/>
            <w:webHidden/>
          </w:rPr>
          <w:tab/>
        </w:r>
        <w:r>
          <w:rPr>
            <w:noProof/>
            <w:webHidden/>
          </w:rPr>
          <w:fldChar w:fldCharType="begin"/>
        </w:r>
        <w:r>
          <w:rPr>
            <w:noProof/>
            <w:webHidden/>
          </w:rPr>
          <w:instrText xml:space="preserve"> PAGEREF _Toc489207557 \h </w:instrText>
        </w:r>
        <w:r>
          <w:rPr>
            <w:noProof/>
            <w:webHidden/>
          </w:rPr>
        </w:r>
        <w:r>
          <w:rPr>
            <w:noProof/>
            <w:webHidden/>
          </w:rPr>
          <w:fldChar w:fldCharType="separate"/>
        </w:r>
        <w:r>
          <w:rPr>
            <w:noProof/>
            <w:webHidden/>
          </w:rPr>
          <w:t>14</w:t>
        </w:r>
        <w:r>
          <w:rPr>
            <w:noProof/>
            <w:webHidden/>
          </w:rPr>
          <w:fldChar w:fldCharType="end"/>
        </w:r>
      </w:hyperlink>
    </w:p>
    <w:p w:rsidR="00E1519C" w:rsidRDefault="000F366D">
      <w:pPr>
        <w:pStyle w:val="TOC2"/>
        <w:tabs>
          <w:tab w:val="right" w:leader="dot" w:pos="5030"/>
        </w:tabs>
        <w:rPr>
          <w:rFonts w:eastAsiaTheme="minorEastAsia"/>
          <w:b w:val="0"/>
          <w:smallCaps w:val="0"/>
          <w:noProof/>
          <w:sz w:val="22"/>
          <w:lang w:val="en-US" w:eastAsia="en-US" w:bidi="ar-SA"/>
        </w:rPr>
      </w:pPr>
      <w:hyperlink w:anchor="_Toc489207558" w:history="1">
        <w:r w:rsidR="00E1519C" w:rsidRPr="00FE7AFD">
          <w:rPr>
            <w:rStyle w:val="Hyperlink"/>
            <w:noProof/>
          </w:rPr>
          <w:t>Serveis de Microsoft Azure</w:t>
        </w:r>
        <w:r w:rsidR="00E1519C">
          <w:rPr>
            <w:noProof/>
            <w:webHidden/>
          </w:rPr>
          <w:tab/>
        </w:r>
        <w:r w:rsidR="00E1519C">
          <w:rPr>
            <w:noProof/>
            <w:webHidden/>
          </w:rPr>
          <w:fldChar w:fldCharType="begin"/>
        </w:r>
        <w:r w:rsidR="00E1519C">
          <w:rPr>
            <w:noProof/>
            <w:webHidden/>
          </w:rPr>
          <w:instrText xml:space="preserve"> PAGEREF _Toc489207558 \h </w:instrText>
        </w:r>
        <w:r w:rsidR="00E1519C">
          <w:rPr>
            <w:noProof/>
            <w:webHidden/>
          </w:rPr>
        </w:r>
        <w:r w:rsidR="00E1519C">
          <w:rPr>
            <w:noProof/>
            <w:webHidden/>
          </w:rPr>
          <w:fldChar w:fldCharType="separate"/>
        </w:r>
        <w:r w:rsidR="00E1519C">
          <w:rPr>
            <w:noProof/>
            <w:webHidden/>
          </w:rPr>
          <w:t>14</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59" w:history="1">
        <w:r w:rsidR="00E1519C" w:rsidRPr="00FE7AFD">
          <w:rPr>
            <w:rStyle w:val="Hyperlink"/>
            <w:noProof/>
          </w:rPr>
          <w:t>Microsoft Azure Stack</w:t>
        </w:r>
        <w:r w:rsidR="00E1519C">
          <w:rPr>
            <w:noProof/>
            <w:webHidden/>
          </w:rPr>
          <w:tab/>
        </w:r>
        <w:r w:rsidR="00E1519C">
          <w:rPr>
            <w:noProof/>
            <w:webHidden/>
          </w:rPr>
          <w:fldChar w:fldCharType="begin"/>
        </w:r>
        <w:r w:rsidR="00E1519C">
          <w:rPr>
            <w:noProof/>
            <w:webHidden/>
          </w:rPr>
          <w:instrText xml:space="preserve"> PAGEREF _Toc489207559 \h </w:instrText>
        </w:r>
        <w:r w:rsidR="00E1519C">
          <w:rPr>
            <w:noProof/>
            <w:webHidden/>
          </w:rPr>
        </w:r>
        <w:r w:rsidR="00E1519C">
          <w:rPr>
            <w:noProof/>
            <w:webHidden/>
          </w:rPr>
          <w:fldChar w:fldCharType="separate"/>
        </w:r>
        <w:r w:rsidR="00E1519C">
          <w:rPr>
            <w:noProof/>
            <w:webHidden/>
          </w:rPr>
          <w:t>15</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0" w:history="1">
        <w:r w:rsidR="00E1519C" w:rsidRPr="00FE7AFD">
          <w:rPr>
            <w:rStyle w:val="Hyperlink"/>
            <w:noProof/>
          </w:rPr>
          <w:t>Microsoft Cognitive Services</w:t>
        </w:r>
        <w:r w:rsidR="00E1519C">
          <w:rPr>
            <w:noProof/>
            <w:webHidden/>
          </w:rPr>
          <w:tab/>
        </w:r>
        <w:r w:rsidR="00E1519C">
          <w:rPr>
            <w:noProof/>
            <w:webHidden/>
          </w:rPr>
          <w:fldChar w:fldCharType="begin"/>
        </w:r>
        <w:r w:rsidR="00E1519C">
          <w:rPr>
            <w:noProof/>
            <w:webHidden/>
          </w:rPr>
          <w:instrText xml:space="preserve"> PAGEREF _Toc489207560 \h </w:instrText>
        </w:r>
        <w:r w:rsidR="00E1519C">
          <w:rPr>
            <w:noProof/>
            <w:webHidden/>
          </w:rPr>
        </w:r>
        <w:r w:rsidR="00E1519C">
          <w:rPr>
            <w:noProof/>
            <w:webHidden/>
          </w:rPr>
          <w:fldChar w:fldCharType="separate"/>
        </w:r>
        <w:r w:rsidR="00E1519C">
          <w:rPr>
            <w:noProof/>
            <w:webHidden/>
          </w:rPr>
          <w:t>15</w:t>
        </w:r>
        <w:r w:rsidR="00E1519C">
          <w:rPr>
            <w:noProof/>
            <w:webHidden/>
          </w:rPr>
          <w:fldChar w:fldCharType="end"/>
        </w:r>
      </w:hyperlink>
    </w:p>
    <w:p w:rsidR="00E1519C" w:rsidRDefault="000F366D">
      <w:pPr>
        <w:pStyle w:val="TOC2"/>
        <w:tabs>
          <w:tab w:val="right" w:leader="dot" w:pos="5030"/>
        </w:tabs>
        <w:rPr>
          <w:rFonts w:eastAsiaTheme="minorEastAsia"/>
          <w:b w:val="0"/>
          <w:smallCaps w:val="0"/>
          <w:noProof/>
          <w:sz w:val="22"/>
          <w:lang w:val="en-US" w:eastAsia="en-US" w:bidi="ar-SA"/>
        </w:rPr>
      </w:pPr>
      <w:hyperlink w:anchor="_Toc489207561" w:history="1">
        <w:r w:rsidR="00E1519C" w:rsidRPr="00FE7AFD">
          <w:rPr>
            <w:rStyle w:val="Hyperlink"/>
            <w:noProof/>
          </w:rPr>
          <w:t>Plans del Microsoft Azure</w:t>
        </w:r>
        <w:r w:rsidR="00E1519C">
          <w:rPr>
            <w:noProof/>
            <w:webHidden/>
          </w:rPr>
          <w:tab/>
        </w:r>
        <w:r w:rsidR="00E1519C">
          <w:rPr>
            <w:noProof/>
            <w:webHidden/>
          </w:rPr>
          <w:fldChar w:fldCharType="begin"/>
        </w:r>
        <w:r w:rsidR="00E1519C">
          <w:rPr>
            <w:noProof/>
            <w:webHidden/>
          </w:rPr>
          <w:instrText xml:space="preserve"> PAGEREF _Toc489207561 \h </w:instrText>
        </w:r>
        <w:r w:rsidR="00E1519C">
          <w:rPr>
            <w:noProof/>
            <w:webHidden/>
          </w:rPr>
        </w:r>
        <w:r w:rsidR="00E1519C">
          <w:rPr>
            <w:noProof/>
            <w:webHidden/>
          </w:rPr>
          <w:fldChar w:fldCharType="separate"/>
        </w:r>
        <w:r w:rsidR="00E1519C">
          <w:rPr>
            <w:noProof/>
            <w:webHidden/>
          </w:rPr>
          <w:t>16</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2" w:history="1">
        <w:r w:rsidR="00E1519C" w:rsidRPr="00FE7AFD">
          <w:rPr>
            <w:rStyle w:val="Hyperlink"/>
            <w:noProof/>
          </w:rPr>
          <w:t>Azure Active Directory Basic</w:t>
        </w:r>
        <w:r w:rsidR="00E1519C">
          <w:rPr>
            <w:noProof/>
            <w:webHidden/>
          </w:rPr>
          <w:tab/>
        </w:r>
        <w:r w:rsidR="00E1519C">
          <w:rPr>
            <w:noProof/>
            <w:webHidden/>
          </w:rPr>
          <w:fldChar w:fldCharType="begin"/>
        </w:r>
        <w:r w:rsidR="00E1519C">
          <w:rPr>
            <w:noProof/>
            <w:webHidden/>
          </w:rPr>
          <w:instrText xml:space="preserve"> PAGEREF _Toc489207562 \h </w:instrText>
        </w:r>
        <w:r w:rsidR="00E1519C">
          <w:rPr>
            <w:noProof/>
            <w:webHidden/>
          </w:rPr>
        </w:r>
        <w:r w:rsidR="00E1519C">
          <w:rPr>
            <w:noProof/>
            <w:webHidden/>
          </w:rPr>
          <w:fldChar w:fldCharType="separate"/>
        </w:r>
        <w:r w:rsidR="00E1519C">
          <w:rPr>
            <w:noProof/>
            <w:webHidden/>
          </w:rPr>
          <w:t>16</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3" w:history="1">
        <w:r w:rsidR="00E1519C" w:rsidRPr="00FE7AFD">
          <w:rPr>
            <w:rStyle w:val="Hyperlink"/>
            <w:noProof/>
          </w:rPr>
          <w:t>Azure Active Directory Premium</w:t>
        </w:r>
        <w:r w:rsidR="00E1519C">
          <w:rPr>
            <w:noProof/>
            <w:webHidden/>
          </w:rPr>
          <w:tab/>
        </w:r>
        <w:r w:rsidR="00E1519C">
          <w:rPr>
            <w:noProof/>
            <w:webHidden/>
          </w:rPr>
          <w:fldChar w:fldCharType="begin"/>
        </w:r>
        <w:r w:rsidR="00E1519C">
          <w:rPr>
            <w:noProof/>
            <w:webHidden/>
          </w:rPr>
          <w:instrText xml:space="preserve"> PAGEREF _Toc489207563 \h </w:instrText>
        </w:r>
        <w:r w:rsidR="00E1519C">
          <w:rPr>
            <w:noProof/>
            <w:webHidden/>
          </w:rPr>
        </w:r>
        <w:r w:rsidR="00E1519C">
          <w:rPr>
            <w:noProof/>
            <w:webHidden/>
          </w:rPr>
          <w:fldChar w:fldCharType="separate"/>
        </w:r>
        <w:r w:rsidR="00E1519C">
          <w:rPr>
            <w:noProof/>
            <w:webHidden/>
          </w:rPr>
          <w:t>16</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4" w:history="1">
        <w:r w:rsidR="00E1519C" w:rsidRPr="00FE7AFD">
          <w:rPr>
            <w:rStyle w:val="Hyperlink"/>
            <w:noProof/>
          </w:rPr>
          <w:t>Azure Information Protection Premium</w:t>
        </w:r>
        <w:r w:rsidR="00E1519C">
          <w:rPr>
            <w:noProof/>
            <w:webHidden/>
          </w:rPr>
          <w:tab/>
        </w:r>
        <w:r w:rsidR="00E1519C">
          <w:rPr>
            <w:noProof/>
            <w:webHidden/>
          </w:rPr>
          <w:fldChar w:fldCharType="begin"/>
        </w:r>
        <w:r w:rsidR="00E1519C">
          <w:rPr>
            <w:noProof/>
            <w:webHidden/>
          </w:rPr>
          <w:instrText xml:space="preserve"> PAGEREF _Toc489207564 \h </w:instrText>
        </w:r>
        <w:r w:rsidR="00E1519C">
          <w:rPr>
            <w:noProof/>
            <w:webHidden/>
          </w:rPr>
        </w:r>
        <w:r w:rsidR="00E1519C">
          <w:rPr>
            <w:noProof/>
            <w:webHidden/>
          </w:rPr>
          <w:fldChar w:fldCharType="separate"/>
        </w:r>
        <w:r w:rsidR="00E1519C">
          <w:rPr>
            <w:noProof/>
            <w:webHidden/>
          </w:rPr>
          <w:t>17</w:t>
        </w:r>
        <w:r w:rsidR="00E1519C">
          <w:rPr>
            <w:noProof/>
            <w:webHidden/>
          </w:rPr>
          <w:fldChar w:fldCharType="end"/>
        </w:r>
      </w:hyperlink>
    </w:p>
    <w:p w:rsidR="00E1519C" w:rsidRDefault="000F366D">
      <w:pPr>
        <w:pStyle w:val="TOC3"/>
        <w:rPr>
          <w:rFonts w:eastAsiaTheme="minorEastAsia"/>
          <w:b w:val="0"/>
          <w:smallCaps w:val="0"/>
          <w:sz w:val="22"/>
          <w:lang w:val="en-US" w:eastAsia="en-US" w:bidi="ar-SA"/>
        </w:rPr>
      </w:pPr>
      <w:hyperlink w:anchor="_Toc489207565" w:history="1">
        <w:r w:rsidR="00E1519C" w:rsidRPr="00FE7AFD">
          <w:rPr>
            <w:rStyle w:val="Hyperlink"/>
          </w:rPr>
          <w:t>Microsoft Dynamics 365 Services</w:t>
        </w:r>
        <w:r w:rsidR="00E1519C">
          <w:rPr>
            <w:webHidden/>
          </w:rPr>
          <w:tab/>
        </w:r>
        <w:r w:rsidR="00E1519C">
          <w:rPr>
            <w:webHidden/>
          </w:rPr>
          <w:fldChar w:fldCharType="begin"/>
        </w:r>
        <w:r w:rsidR="00E1519C">
          <w:rPr>
            <w:webHidden/>
          </w:rPr>
          <w:instrText xml:space="preserve"> PAGEREF _Toc489207565 \h </w:instrText>
        </w:r>
        <w:r w:rsidR="00E1519C">
          <w:rPr>
            <w:webHidden/>
          </w:rPr>
        </w:r>
        <w:r w:rsidR="00E1519C">
          <w:rPr>
            <w:webHidden/>
          </w:rPr>
          <w:fldChar w:fldCharType="separate"/>
        </w:r>
        <w:r w:rsidR="00E1519C">
          <w:rPr>
            <w:webHidden/>
          </w:rPr>
          <w:t>17</w:t>
        </w:r>
        <w:r w:rsidR="00E1519C">
          <w:rPr>
            <w:webHidden/>
          </w:rPr>
          <w:fldChar w:fldCharType="end"/>
        </w:r>
      </w:hyperlink>
    </w:p>
    <w:p w:rsidR="00E1519C" w:rsidRDefault="000F366D">
      <w:pPr>
        <w:pStyle w:val="TOC2"/>
        <w:tabs>
          <w:tab w:val="right" w:leader="dot" w:pos="5030"/>
        </w:tabs>
        <w:rPr>
          <w:rFonts w:eastAsiaTheme="minorEastAsia"/>
          <w:b w:val="0"/>
          <w:smallCaps w:val="0"/>
          <w:noProof/>
          <w:sz w:val="22"/>
          <w:lang w:val="en-US" w:eastAsia="en-US" w:bidi="ar-SA"/>
        </w:rPr>
      </w:pPr>
      <w:hyperlink w:anchor="_Toc489207566" w:history="1">
        <w:r w:rsidR="00E1519C" w:rsidRPr="00FE7AFD">
          <w:rPr>
            <w:rStyle w:val="Hyperlink"/>
            <w:noProof/>
            <w:lang w:val="fr-FR"/>
          </w:rPr>
          <w:t>Serveis de l'Office 365</w:t>
        </w:r>
        <w:r w:rsidR="00E1519C">
          <w:rPr>
            <w:noProof/>
            <w:webHidden/>
          </w:rPr>
          <w:tab/>
        </w:r>
        <w:r w:rsidR="00E1519C">
          <w:rPr>
            <w:noProof/>
            <w:webHidden/>
          </w:rPr>
          <w:fldChar w:fldCharType="begin"/>
        </w:r>
        <w:r w:rsidR="00E1519C">
          <w:rPr>
            <w:noProof/>
            <w:webHidden/>
          </w:rPr>
          <w:instrText xml:space="preserve"> PAGEREF _Toc489207566 \h </w:instrText>
        </w:r>
        <w:r w:rsidR="00E1519C">
          <w:rPr>
            <w:noProof/>
            <w:webHidden/>
          </w:rPr>
        </w:r>
        <w:r w:rsidR="00E1519C">
          <w:rPr>
            <w:noProof/>
            <w:webHidden/>
          </w:rPr>
          <w:fldChar w:fldCharType="separate"/>
        </w:r>
        <w:r w:rsidR="00E1519C">
          <w:rPr>
            <w:noProof/>
            <w:webHidden/>
          </w:rPr>
          <w:t>18</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7" w:history="1">
        <w:r w:rsidR="00E1519C" w:rsidRPr="00FE7AFD">
          <w:rPr>
            <w:rStyle w:val="Hyperlink"/>
            <w:noProof/>
          </w:rPr>
          <w:t>Exchange Online</w:t>
        </w:r>
        <w:r w:rsidR="00E1519C">
          <w:rPr>
            <w:noProof/>
            <w:webHidden/>
          </w:rPr>
          <w:tab/>
        </w:r>
        <w:r w:rsidR="00E1519C">
          <w:rPr>
            <w:noProof/>
            <w:webHidden/>
          </w:rPr>
          <w:fldChar w:fldCharType="begin"/>
        </w:r>
        <w:r w:rsidR="00E1519C">
          <w:rPr>
            <w:noProof/>
            <w:webHidden/>
          </w:rPr>
          <w:instrText xml:space="preserve"> PAGEREF _Toc489207567 \h </w:instrText>
        </w:r>
        <w:r w:rsidR="00E1519C">
          <w:rPr>
            <w:noProof/>
            <w:webHidden/>
          </w:rPr>
        </w:r>
        <w:r w:rsidR="00E1519C">
          <w:rPr>
            <w:noProof/>
            <w:webHidden/>
          </w:rPr>
          <w:fldChar w:fldCharType="separate"/>
        </w:r>
        <w:r w:rsidR="00E1519C">
          <w:rPr>
            <w:noProof/>
            <w:webHidden/>
          </w:rPr>
          <w:t>19</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8" w:history="1">
        <w:r w:rsidR="00E1519C" w:rsidRPr="00FE7AFD">
          <w:rPr>
            <w:rStyle w:val="Hyperlink"/>
            <w:noProof/>
          </w:rPr>
          <w:t>Aplicacions de l’Office 365</w:t>
        </w:r>
        <w:r w:rsidR="00E1519C">
          <w:rPr>
            <w:noProof/>
            <w:webHidden/>
          </w:rPr>
          <w:tab/>
        </w:r>
        <w:r w:rsidR="00E1519C">
          <w:rPr>
            <w:noProof/>
            <w:webHidden/>
          </w:rPr>
          <w:fldChar w:fldCharType="begin"/>
        </w:r>
        <w:r w:rsidR="00E1519C">
          <w:rPr>
            <w:noProof/>
            <w:webHidden/>
          </w:rPr>
          <w:instrText xml:space="preserve"> PAGEREF _Toc489207568 \h </w:instrText>
        </w:r>
        <w:r w:rsidR="00E1519C">
          <w:rPr>
            <w:noProof/>
            <w:webHidden/>
          </w:rPr>
        </w:r>
        <w:r w:rsidR="00E1519C">
          <w:rPr>
            <w:noProof/>
            <w:webHidden/>
          </w:rPr>
          <w:fldChar w:fldCharType="separate"/>
        </w:r>
        <w:r w:rsidR="00E1519C">
          <w:rPr>
            <w:noProof/>
            <w:webHidden/>
          </w:rPr>
          <w:t>20</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69" w:history="1">
        <w:r w:rsidR="00E1519C" w:rsidRPr="00FE7AFD">
          <w:rPr>
            <w:rStyle w:val="Hyperlink"/>
            <w:noProof/>
          </w:rPr>
          <w:t>Microsoft MyAnalytics</w:t>
        </w:r>
        <w:r w:rsidR="00E1519C">
          <w:rPr>
            <w:noProof/>
            <w:webHidden/>
          </w:rPr>
          <w:tab/>
        </w:r>
        <w:r w:rsidR="00E1519C">
          <w:rPr>
            <w:noProof/>
            <w:webHidden/>
          </w:rPr>
          <w:fldChar w:fldCharType="begin"/>
        </w:r>
        <w:r w:rsidR="00E1519C">
          <w:rPr>
            <w:noProof/>
            <w:webHidden/>
          </w:rPr>
          <w:instrText xml:space="preserve"> PAGEREF _Toc489207569 \h </w:instrText>
        </w:r>
        <w:r w:rsidR="00E1519C">
          <w:rPr>
            <w:noProof/>
            <w:webHidden/>
          </w:rPr>
        </w:r>
        <w:r w:rsidR="00E1519C">
          <w:rPr>
            <w:noProof/>
            <w:webHidden/>
          </w:rPr>
          <w:fldChar w:fldCharType="separate"/>
        </w:r>
        <w:r w:rsidR="00E1519C">
          <w:rPr>
            <w:noProof/>
            <w:webHidden/>
          </w:rPr>
          <w:t>21</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0" w:history="1">
        <w:r w:rsidR="00E1519C" w:rsidRPr="00FE7AFD">
          <w:rPr>
            <w:rStyle w:val="Hyperlink"/>
            <w:noProof/>
            <w:lang w:val="fr-FR"/>
          </w:rPr>
          <w:t>Office Online</w:t>
        </w:r>
        <w:r w:rsidR="00E1519C">
          <w:rPr>
            <w:noProof/>
            <w:webHidden/>
          </w:rPr>
          <w:tab/>
        </w:r>
        <w:r w:rsidR="00E1519C">
          <w:rPr>
            <w:noProof/>
            <w:webHidden/>
          </w:rPr>
          <w:fldChar w:fldCharType="begin"/>
        </w:r>
        <w:r w:rsidR="00E1519C">
          <w:rPr>
            <w:noProof/>
            <w:webHidden/>
          </w:rPr>
          <w:instrText xml:space="preserve"> PAGEREF _Toc489207570 \h </w:instrText>
        </w:r>
        <w:r w:rsidR="00E1519C">
          <w:rPr>
            <w:noProof/>
            <w:webHidden/>
          </w:rPr>
        </w:r>
        <w:r w:rsidR="00E1519C">
          <w:rPr>
            <w:noProof/>
            <w:webHidden/>
          </w:rPr>
          <w:fldChar w:fldCharType="separate"/>
        </w:r>
        <w:r w:rsidR="00E1519C">
          <w:rPr>
            <w:noProof/>
            <w:webHidden/>
          </w:rPr>
          <w:t>21</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1" w:history="1">
        <w:r w:rsidR="00E1519C" w:rsidRPr="00FE7AFD">
          <w:rPr>
            <w:rStyle w:val="Hyperlink"/>
            <w:noProof/>
          </w:rPr>
          <w:t>OneDrive for Business</w:t>
        </w:r>
        <w:r w:rsidR="00E1519C">
          <w:rPr>
            <w:noProof/>
            <w:webHidden/>
          </w:rPr>
          <w:tab/>
        </w:r>
        <w:r w:rsidR="00E1519C">
          <w:rPr>
            <w:noProof/>
            <w:webHidden/>
          </w:rPr>
          <w:fldChar w:fldCharType="begin"/>
        </w:r>
        <w:r w:rsidR="00E1519C">
          <w:rPr>
            <w:noProof/>
            <w:webHidden/>
          </w:rPr>
          <w:instrText xml:space="preserve"> PAGEREF _Toc489207571 \h </w:instrText>
        </w:r>
        <w:r w:rsidR="00E1519C">
          <w:rPr>
            <w:noProof/>
            <w:webHidden/>
          </w:rPr>
        </w:r>
        <w:r w:rsidR="00E1519C">
          <w:rPr>
            <w:noProof/>
            <w:webHidden/>
          </w:rPr>
          <w:fldChar w:fldCharType="separate"/>
        </w:r>
        <w:r w:rsidR="00E1519C">
          <w:rPr>
            <w:noProof/>
            <w:webHidden/>
          </w:rPr>
          <w:t>21</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2" w:history="1">
        <w:r w:rsidR="00E1519C" w:rsidRPr="00FE7AFD">
          <w:rPr>
            <w:rStyle w:val="Hyperlink"/>
            <w:noProof/>
          </w:rPr>
          <w:t>Project Online</w:t>
        </w:r>
        <w:r w:rsidR="00E1519C">
          <w:rPr>
            <w:noProof/>
            <w:webHidden/>
          </w:rPr>
          <w:tab/>
        </w:r>
        <w:r w:rsidR="00E1519C">
          <w:rPr>
            <w:noProof/>
            <w:webHidden/>
          </w:rPr>
          <w:fldChar w:fldCharType="begin"/>
        </w:r>
        <w:r w:rsidR="00E1519C">
          <w:rPr>
            <w:noProof/>
            <w:webHidden/>
          </w:rPr>
          <w:instrText xml:space="preserve"> PAGEREF _Toc489207572 \h </w:instrText>
        </w:r>
        <w:r w:rsidR="00E1519C">
          <w:rPr>
            <w:noProof/>
            <w:webHidden/>
          </w:rPr>
        </w:r>
        <w:r w:rsidR="00E1519C">
          <w:rPr>
            <w:noProof/>
            <w:webHidden/>
          </w:rPr>
          <w:fldChar w:fldCharType="separate"/>
        </w:r>
        <w:r w:rsidR="00E1519C">
          <w:rPr>
            <w:noProof/>
            <w:webHidden/>
          </w:rPr>
          <w:t>21</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3" w:history="1">
        <w:r w:rsidR="00E1519C" w:rsidRPr="00FE7AFD">
          <w:rPr>
            <w:rStyle w:val="Hyperlink"/>
            <w:noProof/>
          </w:rPr>
          <w:t>SharePoint Online</w:t>
        </w:r>
        <w:r w:rsidR="00E1519C">
          <w:rPr>
            <w:noProof/>
            <w:webHidden/>
          </w:rPr>
          <w:tab/>
        </w:r>
        <w:r w:rsidR="00E1519C">
          <w:rPr>
            <w:noProof/>
            <w:webHidden/>
          </w:rPr>
          <w:fldChar w:fldCharType="begin"/>
        </w:r>
        <w:r w:rsidR="00E1519C">
          <w:rPr>
            <w:noProof/>
            <w:webHidden/>
          </w:rPr>
          <w:instrText xml:space="preserve"> PAGEREF _Toc489207573 \h </w:instrText>
        </w:r>
        <w:r w:rsidR="00E1519C">
          <w:rPr>
            <w:noProof/>
            <w:webHidden/>
          </w:rPr>
        </w:r>
        <w:r w:rsidR="00E1519C">
          <w:rPr>
            <w:noProof/>
            <w:webHidden/>
          </w:rPr>
          <w:fldChar w:fldCharType="separate"/>
        </w:r>
        <w:r w:rsidR="00E1519C">
          <w:rPr>
            <w:noProof/>
            <w:webHidden/>
          </w:rPr>
          <w:t>22</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4" w:history="1">
        <w:r w:rsidR="00E1519C" w:rsidRPr="00FE7AFD">
          <w:rPr>
            <w:rStyle w:val="Hyperlink"/>
            <w:noProof/>
          </w:rPr>
          <w:t>Skype for Business Online</w:t>
        </w:r>
        <w:r w:rsidR="00E1519C">
          <w:rPr>
            <w:noProof/>
            <w:webHidden/>
          </w:rPr>
          <w:tab/>
        </w:r>
        <w:r w:rsidR="00E1519C">
          <w:rPr>
            <w:noProof/>
            <w:webHidden/>
          </w:rPr>
          <w:fldChar w:fldCharType="begin"/>
        </w:r>
        <w:r w:rsidR="00E1519C">
          <w:rPr>
            <w:noProof/>
            <w:webHidden/>
          </w:rPr>
          <w:instrText xml:space="preserve"> PAGEREF _Toc489207574 \h </w:instrText>
        </w:r>
        <w:r w:rsidR="00E1519C">
          <w:rPr>
            <w:noProof/>
            <w:webHidden/>
          </w:rPr>
        </w:r>
        <w:r w:rsidR="00E1519C">
          <w:rPr>
            <w:noProof/>
            <w:webHidden/>
          </w:rPr>
          <w:fldChar w:fldCharType="separate"/>
        </w:r>
        <w:r w:rsidR="00E1519C">
          <w:rPr>
            <w:noProof/>
            <w:webHidden/>
          </w:rPr>
          <w:t>22</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5" w:history="1">
        <w:r w:rsidR="00E1519C" w:rsidRPr="00FE7AFD">
          <w:rPr>
            <w:rStyle w:val="Hyperlink"/>
            <w:noProof/>
          </w:rPr>
          <w:t>Serveis de l'Skype for Business Online PSTN</w:t>
        </w:r>
        <w:r w:rsidR="00E1519C">
          <w:rPr>
            <w:noProof/>
            <w:webHidden/>
          </w:rPr>
          <w:tab/>
        </w:r>
        <w:r w:rsidR="00E1519C">
          <w:rPr>
            <w:noProof/>
            <w:webHidden/>
          </w:rPr>
          <w:fldChar w:fldCharType="begin"/>
        </w:r>
        <w:r w:rsidR="00E1519C">
          <w:rPr>
            <w:noProof/>
            <w:webHidden/>
          </w:rPr>
          <w:instrText xml:space="preserve"> PAGEREF _Toc489207575 \h </w:instrText>
        </w:r>
        <w:r w:rsidR="00E1519C">
          <w:rPr>
            <w:noProof/>
            <w:webHidden/>
          </w:rPr>
        </w:r>
        <w:r w:rsidR="00E1519C">
          <w:rPr>
            <w:noProof/>
            <w:webHidden/>
          </w:rPr>
          <w:fldChar w:fldCharType="separate"/>
        </w:r>
        <w:r w:rsidR="00E1519C">
          <w:rPr>
            <w:noProof/>
            <w:webHidden/>
          </w:rPr>
          <w:t>23</w:t>
        </w:r>
        <w:r w:rsidR="00E1519C">
          <w:rPr>
            <w:noProof/>
            <w:webHidden/>
          </w:rPr>
          <w:fldChar w:fldCharType="end"/>
        </w:r>
      </w:hyperlink>
    </w:p>
    <w:p w:rsidR="00E1519C" w:rsidRDefault="000F366D">
      <w:pPr>
        <w:pStyle w:val="TOC2"/>
        <w:tabs>
          <w:tab w:val="right" w:leader="dot" w:pos="5030"/>
        </w:tabs>
        <w:rPr>
          <w:rFonts w:eastAsiaTheme="minorEastAsia"/>
          <w:b w:val="0"/>
          <w:smallCaps w:val="0"/>
          <w:noProof/>
          <w:sz w:val="22"/>
          <w:lang w:val="en-US" w:eastAsia="en-US" w:bidi="ar-SA"/>
        </w:rPr>
      </w:pPr>
      <w:hyperlink w:anchor="_Toc489207576" w:history="1">
        <w:r w:rsidR="00E1519C" w:rsidRPr="00FE7AFD">
          <w:rPr>
            <w:rStyle w:val="Hyperlink"/>
            <w:noProof/>
          </w:rPr>
          <w:t>Altres Serveis Online</w:t>
        </w:r>
        <w:r w:rsidR="00E1519C">
          <w:rPr>
            <w:noProof/>
            <w:webHidden/>
          </w:rPr>
          <w:tab/>
        </w:r>
        <w:r w:rsidR="00E1519C">
          <w:rPr>
            <w:noProof/>
            <w:webHidden/>
          </w:rPr>
          <w:fldChar w:fldCharType="begin"/>
        </w:r>
        <w:r w:rsidR="00E1519C">
          <w:rPr>
            <w:noProof/>
            <w:webHidden/>
          </w:rPr>
          <w:instrText xml:space="preserve"> PAGEREF _Toc489207576 \h </w:instrText>
        </w:r>
        <w:r w:rsidR="00E1519C">
          <w:rPr>
            <w:noProof/>
            <w:webHidden/>
          </w:rPr>
        </w:r>
        <w:r w:rsidR="00E1519C">
          <w:rPr>
            <w:noProof/>
            <w:webHidden/>
          </w:rPr>
          <w:fldChar w:fldCharType="separate"/>
        </w:r>
        <w:r w:rsidR="00E1519C">
          <w:rPr>
            <w:noProof/>
            <w:webHidden/>
          </w:rPr>
          <w:t>23</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7" w:history="1">
        <w:r w:rsidR="00E1519C" w:rsidRPr="00FE7AFD">
          <w:rPr>
            <w:rStyle w:val="Hyperlink"/>
            <w:noProof/>
          </w:rPr>
          <w:t>Plataforma de l’Empresa dels Mapes del Bing i Plataforma d’Administració d’Actius Mòbils</w:t>
        </w:r>
        <w:r w:rsidR="00E1519C">
          <w:rPr>
            <w:noProof/>
            <w:webHidden/>
          </w:rPr>
          <w:tab/>
        </w:r>
        <w:r w:rsidR="00E1519C">
          <w:rPr>
            <w:noProof/>
            <w:webHidden/>
          </w:rPr>
          <w:fldChar w:fldCharType="begin"/>
        </w:r>
        <w:r w:rsidR="00E1519C">
          <w:rPr>
            <w:noProof/>
            <w:webHidden/>
          </w:rPr>
          <w:instrText xml:space="preserve"> PAGEREF _Toc489207577 \h </w:instrText>
        </w:r>
        <w:r w:rsidR="00E1519C">
          <w:rPr>
            <w:noProof/>
            <w:webHidden/>
          </w:rPr>
        </w:r>
        <w:r w:rsidR="00E1519C">
          <w:rPr>
            <w:noProof/>
            <w:webHidden/>
          </w:rPr>
          <w:fldChar w:fldCharType="separate"/>
        </w:r>
        <w:r w:rsidR="00E1519C">
          <w:rPr>
            <w:noProof/>
            <w:webHidden/>
          </w:rPr>
          <w:t>23</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8" w:history="1">
        <w:r w:rsidR="00E1519C" w:rsidRPr="00FE7AFD">
          <w:rPr>
            <w:rStyle w:val="Hyperlink"/>
            <w:noProof/>
          </w:rPr>
          <w:t>Plataforma d'aplicacions empresarial</w:t>
        </w:r>
        <w:r w:rsidR="00E1519C">
          <w:rPr>
            <w:noProof/>
            <w:webHidden/>
          </w:rPr>
          <w:tab/>
        </w:r>
        <w:r w:rsidR="00E1519C">
          <w:rPr>
            <w:noProof/>
            <w:webHidden/>
          </w:rPr>
          <w:fldChar w:fldCharType="begin"/>
        </w:r>
        <w:r w:rsidR="00E1519C">
          <w:rPr>
            <w:noProof/>
            <w:webHidden/>
          </w:rPr>
          <w:instrText xml:space="preserve"> PAGEREF _Toc489207578 \h </w:instrText>
        </w:r>
        <w:r w:rsidR="00E1519C">
          <w:rPr>
            <w:noProof/>
            <w:webHidden/>
          </w:rPr>
        </w:r>
        <w:r w:rsidR="00E1519C">
          <w:rPr>
            <w:noProof/>
            <w:webHidden/>
          </w:rPr>
          <w:fldChar w:fldCharType="separate"/>
        </w:r>
        <w:r w:rsidR="00E1519C">
          <w:rPr>
            <w:noProof/>
            <w:webHidden/>
          </w:rPr>
          <w:t>24</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79" w:history="1">
        <w:r w:rsidR="00E1519C" w:rsidRPr="00FE7AFD">
          <w:rPr>
            <w:rStyle w:val="Hyperlink"/>
            <w:noProof/>
          </w:rPr>
          <w:t>Kaizala</w:t>
        </w:r>
        <w:r w:rsidR="00E1519C">
          <w:rPr>
            <w:noProof/>
            <w:webHidden/>
          </w:rPr>
          <w:tab/>
        </w:r>
        <w:r w:rsidR="00E1519C">
          <w:rPr>
            <w:noProof/>
            <w:webHidden/>
          </w:rPr>
          <w:fldChar w:fldCharType="begin"/>
        </w:r>
        <w:r w:rsidR="00E1519C">
          <w:rPr>
            <w:noProof/>
            <w:webHidden/>
          </w:rPr>
          <w:instrText xml:space="preserve"> PAGEREF _Toc489207579 \h </w:instrText>
        </w:r>
        <w:r w:rsidR="00E1519C">
          <w:rPr>
            <w:noProof/>
            <w:webHidden/>
          </w:rPr>
        </w:r>
        <w:r w:rsidR="00E1519C">
          <w:rPr>
            <w:noProof/>
            <w:webHidden/>
          </w:rPr>
          <w:fldChar w:fldCharType="separate"/>
        </w:r>
        <w:r w:rsidR="00E1519C">
          <w:rPr>
            <w:noProof/>
            <w:webHidden/>
          </w:rPr>
          <w:t>24</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80" w:history="1">
        <w:r w:rsidR="00E1519C" w:rsidRPr="00FE7AFD">
          <w:rPr>
            <w:rStyle w:val="Hyperlink"/>
            <w:noProof/>
          </w:rPr>
          <w:t>Microsoft Cloud App Security</w:t>
        </w:r>
        <w:r w:rsidR="00E1519C">
          <w:rPr>
            <w:noProof/>
            <w:webHidden/>
          </w:rPr>
          <w:tab/>
        </w:r>
        <w:r w:rsidR="00E1519C">
          <w:rPr>
            <w:noProof/>
            <w:webHidden/>
          </w:rPr>
          <w:fldChar w:fldCharType="begin"/>
        </w:r>
        <w:r w:rsidR="00E1519C">
          <w:rPr>
            <w:noProof/>
            <w:webHidden/>
          </w:rPr>
          <w:instrText xml:space="preserve"> PAGEREF _Toc489207580 \h </w:instrText>
        </w:r>
        <w:r w:rsidR="00E1519C">
          <w:rPr>
            <w:noProof/>
            <w:webHidden/>
          </w:rPr>
        </w:r>
        <w:r w:rsidR="00E1519C">
          <w:rPr>
            <w:noProof/>
            <w:webHidden/>
          </w:rPr>
          <w:fldChar w:fldCharType="separate"/>
        </w:r>
        <w:r w:rsidR="00E1519C">
          <w:rPr>
            <w:noProof/>
            <w:webHidden/>
          </w:rPr>
          <w:t>25</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81" w:history="1">
        <w:r w:rsidR="00E1519C" w:rsidRPr="00FE7AFD">
          <w:rPr>
            <w:rStyle w:val="Hyperlink"/>
            <w:noProof/>
          </w:rPr>
          <w:t>Microsoft Intune</w:t>
        </w:r>
        <w:r w:rsidR="00E1519C">
          <w:rPr>
            <w:noProof/>
            <w:webHidden/>
          </w:rPr>
          <w:tab/>
        </w:r>
        <w:r w:rsidR="00E1519C">
          <w:rPr>
            <w:noProof/>
            <w:webHidden/>
          </w:rPr>
          <w:fldChar w:fldCharType="begin"/>
        </w:r>
        <w:r w:rsidR="00E1519C">
          <w:rPr>
            <w:noProof/>
            <w:webHidden/>
          </w:rPr>
          <w:instrText xml:space="preserve"> PAGEREF _Toc489207581 \h </w:instrText>
        </w:r>
        <w:r w:rsidR="00E1519C">
          <w:rPr>
            <w:noProof/>
            <w:webHidden/>
          </w:rPr>
        </w:r>
        <w:r w:rsidR="00E1519C">
          <w:rPr>
            <w:noProof/>
            <w:webHidden/>
          </w:rPr>
          <w:fldChar w:fldCharType="separate"/>
        </w:r>
        <w:r w:rsidR="00E1519C">
          <w:rPr>
            <w:noProof/>
            <w:webHidden/>
          </w:rPr>
          <w:t>25</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82" w:history="1">
        <w:r w:rsidR="00E1519C" w:rsidRPr="00FE7AFD">
          <w:rPr>
            <w:rStyle w:val="Hyperlink"/>
            <w:noProof/>
          </w:rPr>
          <w:t>Microsoft Learning</w:t>
        </w:r>
        <w:r w:rsidR="00E1519C">
          <w:rPr>
            <w:noProof/>
            <w:webHidden/>
          </w:rPr>
          <w:tab/>
        </w:r>
        <w:r w:rsidR="00E1519C">
          <w:rPr>
            <w:noProof/>
            <w:webHidden/>
          </w:rPr>
          <w:fldChar w:fldCharType="begin"/>
        </w:r>
        <w:r w:rsidR="00E1519C">
          <w:rPr>
            <w:noProof/>
            <w:webHidden/>
          </w:rPr>
          <w:instrText xml:space="preserve"> PAGEREF _Toc489207582 \h </w:instrText>
        </w:r>
        <w:r w:rsidR="00E1519C">
          <w:rPr>
            <w:noProof/>
            <w:webHidden/>
          </w:rPr>
        </w:r>
        <w:r w:rsidR="00E1519C">
          <w:rPr>
            <w:noProof/>
            <w:webHidden/>
          </w:rPr>
          <w:fldChar w:fldCharType="separate"/>
        </w:r>
        <w:r w:rsidR="00E1519C">
          <w:rPr>
            <w:noProof/>
            <w:webHidden/>
          </w:rPr>
          <w:t>25</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83" w:history="1">
        <w:r w:rsidR="00E1519C" w:rsidRPr="00FE7AFD">
          <w:rPr>
            <w:rStyle w:val="Hyperlink"/>
            <w:noProof/>
          </w:rPr>
          <w:t>Minecraft: Education Edition</w:t>
        </w:r>
        <w:r w:rsidR="00E1519C">
          <w:rPr>
            <w:noProof/>
            <w:webHidden/>
          </w:rPr>
          <w:tab/>
        </w:r>
        <w:r w:rsidR="00E1519C">
          <w:rPr>
            <w:noProof/>
            <w:webHidden/>
          </w:rPr>
          <w:fldChar w:fldCharType="begin"/>
        </w:r>
        <w:r w:rsidR="00E1519C">
          <w:rPr>
            <w:noProof/>
            <w:webHidden/>
          </w:rPr>
          <w:instrText xml:space="preserve"> PAGEREF _Toc489207583 \h </w:instrText>
        </w:r>
        <w:r w:rsidR="00E1519C">
          <w:rPr>
            <w:noProof/>
            <w:webHidden/>
          </w:rPr>
        </w:r>
        <w:r w:rsidR="00E1519C">
          <w:rPr>
            <w:noProof/>
            <w:webHidden/>
          </w:rPr>
          <w:fldChar w:fldCharType="separate"/>
        </w:r>
        <w:r w:rsidR="00E1519C">
          <w:rPr>
            <w:noProof/>
            <w:webHidden/>
          </w:rPr>
          <w:t>26</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84" w:history="1">
        <w:r w:rsidR="00E1519C" w:rsidRPr="00FE7AFD">
          <w:rPr>
            <w:rStyle w:val="Hyperlink"/>
            <w:noProof/>
          </w:rPr>
          <w:t>Office 365 Developer</w:t>
        </w:r>
        <w:r w:rsidR="00E1519C">
          <w:rPr>
            <w:noProof/>
            <w:webHidden/>
          </w:rPr>
          <w:tab/>
        </w:r>
        <w:r w:rsidR="00E1519C">
          <w:rPr>
            <w:noProof/>
            <w:webHidden/>
          </w:rPr>
          <w:fldChar w:fldCharType="begin"/>
        </w:r>
        <w:r w:rsidR="00E1519C">
          <w:rPr>
            <w:noProof/>
            <w:webHidden/>
          </w:rPr>
          <w:instrText xml:space="preserve"> PAGEREF _Toc489207584 \h </w:instrText>
        </w:r>
        <w:r w:rsidR="00E1519C">
          <w:rPr>
            <w:noProof/>
            <w:webHidden/>
          </w:rPr>
        </w:r>
        <w:r w:rsidR="00E1519C">
          <w:rPr>
            <w:noProof/>
            <w:webHidden/>
          </w:rPr>
          <w:fldChar w:fldCharType="separate"/>
        </w:r>
        <w:r w:rsidR="00E1519C">
          <w:rPr>
            <w:noProof/>
            <w:webHidden/>
          </w:rPr>
          <w:t>26</w:t>
        </w:r>
        <w:r w:rsidR="00E1519C">
          <w:rPr>
            <w:noProof/>
            <w:webHidden/>
          </w:rPr>
          <w:fldChar w:fldCharType="end"/>
        </w:r>
      </w:hyperlink>
    </w:p>
    <w:p w:rsidR="00E1519C" w:rsidRDefault="000F366D">
      <w:pPr>
        <w:pStyle w:val="TOC4"/>
        <w:rPr>
          <w:rFonts w:eastAsiaTheme="minorEastAsia"/>
          <w:smallCaps w:val="0"/>
          <w:noProof/>
          <w:sz w:val="22"/>
          <w:lang w:val="en-US" w:eastAsia="en-US" w:bidi="ar-SA"/>
        </w:rPr>
      </w:pPr>
      <w:hyperlink w:anchor="_Toc489207585" w:history="1">
        <w:r w:rsidR="00E1519C" w:rsidRPr="00FE7AFD">
          <w:rPr>
            <w:rStyle w:val="Hyperlink"/>
            <w:noProof/>
          </w:rPr>
          <w:t>Sistema Operatiu de Sobretaula Windows</w:t>
        </w:r>
        <w:r w:rsidR="00E1519C">
          <w:rPr>
            <w:noProof/>
            <w:webHidden/>
          </w:rPr>
          <w:tab/>
        </w:r>
        <w:r w:rsidR="00E1519C">
          <w:rPr>
            <w:noProof/>
            <w:webHidden/>
          </w:rPr>
          <w:fldChar w:fldCharType="begin"/>
        </w:r>
        <w:r w:rsidR="00E1519C">
          <w:rPr>
            <w:noProof/>
            <w:webHidden/>
          </w:rPr>
          <w:instrText xml:space="preserve"> PAGEREF _Toc489207585 \h </w:instrText>
        </w:r>
        <w:r w:rsidR="00E1519C">
          <w:rPr>
            <w:noProof/>
            <w:webHidden/>
          </w:rPr>
        </w:r>
        <w:r w:rsidR="00E1519C">
          <w:rPr>
            <w:noProof/>
            <w:webHidden/>
          </w:rPr>
          <w:fldChar w:fldCharType="separate"/>
        </w:r>
        <w:r w:rsidR="00E1519C">
          <w:rPr>
            <w:noProof/>
            <w:webHidden/>
          </w:rPr>
          <w:t>26</w:t>
        </w:r>
        <w:r w:rsidR="00E1519C">
          <w:rPr>
            <w:noProof/>
            <w:webHidden/>
          </w:rPr>
          <w:fldChar w:fldCharType="end"/>
        </w:r>
      </w:hyperlink>
    </w:p>
    <w:p w:rsidR="00E1519C" w:rsidRDefault="000F366D">
      <w:pPr>
        <w:pStyle w:val="TOC1"/>
        <w:tabs>
          <w:tab w:val="right" w:leader="dot" w:pos="5030"/>
        </w:tabs>
        <w:rPr>
          <w:rFonts w:eastAsiaTheme="minorEastAsia"/>
          <w:b w:val="0"/>
          <w:caps w:val="0"/>
          <w:noProof/>
          <w:sz w:val="22"/>
          <w:lang w:val="en-US" w:eastAsia="en-US" w:bidi="ar-SA"/>
        </w:rPr>
      </w:pPr>
      <w:hyperlink w:anchor="_Toc489207586" w:history="1">
        <w:r w:rsidR="00E1519C" w:rsidRPr="00FE7AFD">
          <w:rPr>
            <w:rStyle w:val="Hyperlink"/>
            <w:noProof/>
          </w:rPr>
          <w:t>Apèndix 1: Notificacions</w:t>
        </w:r>
        <w:r w:rsidR="00E1519C">
          <w:rPr>
            <w:noProof/>
            <w:webHidden/>
          </w:rPr>
          <w:tab/>
        </w:r>
        <w:r w:rsidR="00E1519C">
          <w:rPr>
            <w:noProof/>
            <w:webHidden/>
          </w:rPr>
          <w:fldChar w:fldCharType="begin"/>
        </w:r>
        <w:r w:rsidR="00E1519C">
          <w:rPr>
            <w:noProof/>
            <w:webHidden/>
          </w:rPr>
          <w:instrText xml:space="preserve"> PAGEREF _Toc489207586 \h </w:instrText>
        </w:r>
        <w:r w:rsidR="00E1519C">
          <w:rPr>
            <w:noProof/>
            <w:webHidden/>
          </w:rPr>
        </w:r>
        <w:r w:rsidR="00E1519C">
          <w:rPr>
            <w:noProof/>
            <w:webHidden/>
          </w:rPr>
          <w:fldChar w:fldCharType="separate"/>
        </w:r>
        <w:r w:rsidR="00E1519C">
          <w:rPr>
            <w:noProof/>
            <w:webHidden/>
          </w:rPr>
          <w:t>27</w:t>
        </w:r>
        <w:r w:rsidR="00E1519C">
          <w:rPr>
            <w:noProof/>
            <w:webHidden/>
          </w:rPr>
          <w:fldChar w:fldCharType="end"/>
        </w:r>
      </w:hyperlink>
    </w:p>
    <w:p w:rsidR="00E1519C" w:rsidRDefault="000F366D">
      <w:pPr>
        <w:pStyle w:val="TOC3"/>
        <w:rPr>
          <w:rFonts w:eastAsiaTheme="minorEastAsia"/>
          <w:b w:val="0"/>
          <w:smallCaps w:val="0"/>
          <w:sz w:val="22"/>
          <w:lang w:val="en-US" w:eastAsia="en-US" w:bidi="ar-SA"/>
        </w:rPr>
      </w:pPr>
      <w:hyperlink w:anchor="_Toc489207587" w:history="1">
        <w:r w:rsidR="00E1519C" w:rsidRPr="00FE7AFD">
          <w:rPr>
            <w:rStyle w:val="Hyperlink"/>
          </w:rPr>
          <w:t>Mapes del Bing</w:t>
        </w:r>
        <w:r w:rsidR="00E1519C">
          <w:rPr>
            <w:webHidden/>
          </w:rPr>
          <w:tab/>
        </w:r>
        <w:r w:rsidR="00E1519C">
          <w:rPr>
            <w:webHidden/>
          </w:rPr>
          <w:fldChar w:fldCharType="begin"/>
        </w:r>
        <w:r w:rsidR="00E1519C">
          <w:rPr>
            <w:webHidden/>
          </w:rPr>
          <w:instrText xml:space="preserve"> PAGEREF _Toc489207587 \h </w:instrText>
        </w:r>
        <w:r w:rsidR="00E1519C">
          <w:rPr>
            <w:webHidden/>
          </w:rPr>
        </w:r>
        <w:r w:rsidR="00E1519C">
          <w:rPr>
            <w:webHidden/>
          </w:rPr>
          <w:fldChar w:fldCharType="separate"/>
        </w:r>
        <w:r w:rsidR="00E1519C">
          <w:rPr>
            <w:webHidden/>
          </w:rPr>
          <w:t>27</w:t>
        </w:r>
        <w:r w:rsidR="00E1519C">
          <w:rPr>
            <w:webHidden/>
          </w:rPr>
          <w:fldChar w:fldCharType="end"/>
        </w:r>
      </w:hyperlink>
    </w:p>
    <w:p w:rsidR="00E1519C" w:rsidRDefault="000F366D">
      <w:pPr>
        <w:pStyle w:val="TOC3"/>
        <w:rPr>
          <w:rFonts w:eastAsiaTheme="minorEastAsia"/>
          <w:b w:val="0"/>
          <w:smallCaps w:val="0"/>
          <w:sz w:val="22"/>
          <w:lang w:val="en-US" w:eastAsia="en-US" w:bidi="ar-SA"/>
        </w:rPr>
      </w:pPr>
      <w:hyperlink w:anchor="_Toc489207588" w:history="1">
        <w:r w:rsidR="00E1519C" w:rsidRPr="00FE7AFD">
          <w:rPr>
            <w:rStyle w:val="Hyperlink"/>
          </w:rPr>
          <w:t>Serveis Professionals</w:t>
        </w:r>
        <w:r w:rsidR="00E1519C">
          <w:rPr>
            <w:webHidden/>
          </w:rPr>
          <w:tab/>
        </w:r>
        <w:r w:rsidR="00E1519C">
          <w:rPr>
            <w:webHidden/>
          </w:rPr>
          <w:fldChar w:fldCharType="begin"/>
        </w:r>
        <w:r w:rsidR="00E1519C">
          <w:rPr>
            <w:webHidden/>
          </w:rPr>
          <w:instrText xml:space="preserve"> PAGEREF _Toc489207588 \h </w:instrText>
        </w:r>
        <w:r w:rsidR="00E1519C">
          <w:rPr>
            <w:webHidden/>
          </w:rPr>
        </w:r>
        <w:r w:rsidR="00E1519C">
          <w:rPr>
            <w:webHidden/>
          </w:rPr>
          <w:fldChar w:fldCharType="separate"/>
        </w:r>
        <w:r w:rsidR="00E1519C">
          <w:rPr>
            <w:webHidden/>
          </w:rPr>
          <w:t>27</w:t>
        </w:r>
        <w:r w:rsidR="00E1519C">
          <w:rPr>
            <w:webHidden/>
          </w:rPr>
          <w:fldChar w:fldCharType="end"/>
        </w:r>
      </w:hyperlink>
    </w:p>
    <w:p w:rsidR="00E1519C" w:rsidRDefault="000F366D">
      <w:pPr>
        <w:pStyle w:val="TOC3"/>
        <w:rPr>
          <w:rFonts w:eastAsiaTheme="minorEastAsia"/>
          <w:b w:val="0"/>
          <w:smallCaps w:val="0"/>
          <w:sz w:val="22"/>
          <w:lang w:val="en-US" w:eastAsia="en-US" w:bidi="ar-SA"/>
        </w:rPr>
      </w:pPr>
      <w:hyperlink w:anchor="_Toc489207589" w:history="1">
        <w:r w:rsidR="00E1519C" w:rsidRPr="00FE7AFD">
          <w:rPr>
            <w:rStyle w:val="Hyperlink"/>
            <w:lang w:val="es-ES"/>
          </w:rPr>
          <w:t>Notificació sobre la codificació H.265/HEVC dels Serveis Multimèdia de l'Azure</w:t>
        </w:r>
        <w:r w:rsidR="00E1519C">
          <w:rPr>
            <w:webHidden/>
          </w:rPr>
          <w:tab/>
        </w:r>
        <w:r w:rsidR="00E1519C">
          <w:rPr>
            <w:webHidden/>
          </w:rPr>
          <w:fldChar w:fldCharType="begin"/>
        </w:r>
        <w:r w:rsidR="00E1519C">
          <w:rPr>
            <w:webHidden/>
          </w:rPr>
          <w:instrText xml:space="preserve"> PAGEREF _Toc489207589 \h </w:instrText>
        </w:r>
        <w:r w:rsidR="00E1519C">
          <w:rPr>
            <w:webHidden/>
          </w:rPr>
        </w:r>
        <w:r w:rsidR="00E1519C">
          <w:rPr>
            <w:webHidden/>
          </w:rPr>
          <w:fldChar w:fldCharType="separate"/>
        </w:r>
        <w:r w:rsidR="00E1519C">
          <w:rPr>
            <w:webHidden/>
          </w:rPr>
          <w:t>28</w:t>
        </w:r>
        <w:r w:rsidR="00E1519C">
          <w:rPr>
            <w:webHidden/>
          </w:rPr>
          <w:fldChar w:fldCharType="end"/>
        </w:r>
      </w:hyperlink>
    </w:p>
    <w:p w:rsidR="00E1519C" w:rsidRDefault="000F366D">
      <w:pPr>
        <w:pStyle w:val="TOC3"/>
        <w:rPr>
          <w:rFonts w:eastAsiaTheme="minorEastAsia"/>
          <w:b w:val="0"/>
          <w:smallCaps w:val="0"/>
          <w:sz w:val="22"/>
          <w:lang w:val="en-US" w:eastAsia="en-US" w:bidi="ar-SA"/>
        </w:rPr>
      </w:pPr>
      <w:hyperlink w:anchor="_Toc489207590" w:history="1">
        <w:r w:rsidR="00E1519C" w:rsidRPr="00FE7AFD">
          <w:rPr>
            <w:rStyle w:val="Hyperlink"/>
          </w:rPr>
          <w:t>Avís sobre l'Adobe Flash Player</w:t>
        </w:r>
        <w:r w:rsidR="00E1519C">
          <w:rPr>
            <w:webHidden/>
          </w:rPr>
          <w:tab/>
        </w:r>
        <w:r w:rsidR="00E1519C">
          <w:rPr>
            <w:webHidden/>
          </w:rPr>
          <w:fldChar w:fldCharType="begin"/>
        </w:r>
        <w:r w:rsidR="00E1519C">
          <w:rPr>
            <w:webHidden/>
          </w:rPr>
          <w:instrText xml:space="preserve"> PAGEREF _Toc489207590 \h </w:instrText>
        </w:r>
        <w:r w:rsidR="00E1519C">
          <w:rPr>
            <w:webHidden/>
          </w:rPr>
        </w:r>
        <w:r w:rsidR="00E1519C">
          <w:rPr>
            <w:webHidden/>
          </w:rPr>
          <w:fldChar w:fldCharType="separate"/>
        </w:r>
        <w:r w:rsidR="00E1519C">
          <w:rPr>
            <w:webHidden/>
          </w:rPr>
          <w:t>28</w:t>
        </w:r>
        <w:r w:rsidR="00E1519C">
          <w:rPr>
            <w:webHidden/>
          </w:rPr>
          <w:fldChar w:fldCharType="end"/>
        </w:r>
      </w:hyperlink>
    </w:p>
    <w:p w:rsidR="00E1519C" w:rsidRDefault="000F366D">
      <w:pPr>
        <w:pStyle w:val="TOC3"/>
        <w:rPr>
          <w:rFonts w:eastAsiaTheme="minorEastAsia"/>
          <w:b w:val="0"/>
          <w:smallCaps w:val="0"/>
          <w:sz w:val="22"/>
          <w:lang w:val="en-US" w:eastAsia="en-US" w:bidi="ar-SA"/>
        </w:rPr>
      </w:pPr>
      <w:hyperlink w:anchor="_Toc489207591" w:history="1">
        <w:r w:rsidR="00E1519C" w:rsidRPr="00FE7AFD">
          <w:rPr>
            <w:rStyle w:val="Hyperlink"/>
          </w:rPr>
          <w:t>Notificació sobre l'Estàndard Visual H.264/AVC, l'Estàndard de Vídeo VC-1, l'Estàndard Visual MPEG-4 Part 2 i l'Estàndard de Vídeo MPEG-2</w:t>
        </w:r>
        <w:r w:rsidR="00E1519C">
          <w:rPr>
            <w:webHidden/>
          </w:rPr>
          <w:tab/>
        </w:r>
        <w:r w:rsidR="00E1519C">
          <w:rPr>
            <w:webHidden/>
          </w:rPr>
          <w:fldChar w:fldCharType="begin"/>
        </w:r>
        <w:r w:rsidR="00E1519C">
          <w:rPr>
            <w:webHidden/>
          </w:rPr>
          <w:instrText xml:space="preserve"> PAGEREF _Toc489207591 \h </w:instrText>
        </w:r>
        <w:r w:rsidR="00E1519C">
          <w:rPr>
            <w:webHidden/>
          </w:rPr>
        </w:r>
        <w:r w:rsidR="00E1519C">
          <w:rPr>
            <w:webHidden/>
          </w:rPr>
          <w:fldChar w:fldCharType="separate"/>
        </w:r>
        <w:r w:rsidR="00E1519C">
          <w:rPr>
            <w:webHidden/>
          </w:rPr>
          <w:t>28</w:t>
        </w:r>
        <w:r w:rsidR="00E1519C">
          <w:rPr>
            <w:webHidden/>
          </w:rPr>
          <w:fldChar w:fldCharType="end"/>
        </w:r>
      </w:hyperlink>
    </w:p>
    <w:p w:rsidR="00E1519C" w:rsidRDefault="000F366D">
      <w:pPr>
        <w:pStyle w:val="TOC1"/>
        <w:tabs>
          <w:tab w:val="right" w:leader="dot" w:pos="5030"/>
        </w:tabs>
        <w:rPr>
          <w:rFonts w:eastAsiaTheme="minorEastAsia"/>
          <w:b w:val="0"/>
          <w:caps w:val="0"/>
          <w:noProof/>
          <w:sz w:val="22"/>
          <w:lang w:val="en-US" w:eastAsia="en-US" w:bidi="ar-SA"/>
        </w:rPr>
      </w:pPr>
      <w:hyperlink w:anchor="_Toc489207592" w:history="1">
        <w:r w:rsidR="00E1519C" w:rsidRPr="00FE7AFD">
          <w:rPr>
            <w:rStyle w:val="Hyperlink"/>
            <w:noProof/>
          </w:rPr>
          <w:t>Apèndix 2: Conjunts de Llicències de Subscripció</w:t>
        </w:r>
        <w:r w:rsidR="00E1519C">
          <w:rPr>
            <w:noProof/>
            <w:webHidden/>
          </w:rPr>
          <w:tab/>
        </w:r>
        <w:r w:rsidR="00E1519C">
          <w:rPr>
            <w:noProof/>
            <w:webHidden/>
          </w:rPr>
          <w:fldChar w:fldCharType="begin"/>
        </w:r>
        <w:r w:rsidR="00E1519C">
          <w:rPr>
            <w:noProof/>
            <w:webHidden/>
          </w:rPr>
          <w:instrText xml:space="preserve"> PAGEREF _Toc489207592 \h </w:instrText>
        </w:r>
        <w:r w:rsidR="00E1519C">
          <w:rPr>
            <w:noProof/>
            <w:webHidden/>
          </w:rPr>
        </w:r>
        <w:r w:rsidR="00E1519C">
          <w:rPr>
            <w:noProof/>
            <w:webHidden/>
          </w:rPr>
          <w:fldChar w:fldCharType="separate"/>
        </w:r>
        <w:r w:rsidR="00E1519C">
          <w:rPr>
            <w:noProof/>
            <w:webHidden/>
          </w:rPr>
          <w:t>29</w:t>
        </w:r>
        <w:r w:rsidR="00E1519C">
          <w:rPr>
            <w:noProof/>
            <w:webHidden/>
          </w:rPr>
          <w:fldChar w:fldCharType="end"/>
        </w:r>
      </w:hyperlink>
    </w:p>
    <w:p w:rsidR="00E1519C" w:rsidRDefault="000F366D">
      <w:pPr>
        <w:pStyle w:val="TOC1"/>
        <w:tabs>
          <w:tab w:val="right" w:leader="dot" w:pos="5030"/>
        </w:tabs>
        <w:rPr>
          <w:rFonts w:eastAsiaTheme="minorEastAsia"/>
          <w:b w:val="0"/>
          <w:caps w:val="0"/>
          <w:noProof/>
          <w:sz w:val="22"/>
          <w:lang w:val="en-US" w:eastAsia="en-US" w:bidi="ar-SA"/>
        </w:rPr>
      </w:pPr>
      <w:hyperlink w:anchor="_Toc489207593" w:history="1">
        <w:r w:rsidR="00E1519C" w:rsidRPr="00FE7AFD">
          <w:rPr>
            <w:rStyle w:val="Hyperlink"/>
            <w:noProof/>
          </w:rPr>
          <w:t>Apèndix 3: Clàusules Contractuals Estàndard (Processadors)</w:t>
        </w:r>
        <w:r w:rsidR="00E1519C">
          <w:rPr>
            <w:noProof/>
            <w:webHidden/>
          </w:rPr>
          <w:tab/>
        </w:r>
        <w:r w:rsidR="00E1519C">
          <w:rPr>
            <w:noProof/>
            <w:webHidden/>
          </w:rPr>
          <w:fldChar w:fldCharType="begin"/>
        </w:r>
        <w:r w:rsidR="00E1519C">
          <w:rPr>
            <w:noProof/>
            <w:webHidden/>
          </w:rPr>
          <w:instrText xml:space="preserve"> PAGEREF _Toc489207593 \h </w:instrText>
        </w:r>
        <w:r w:rsidR="00E1519C">
          <w:rPr>
            <w:noProof/>
            <w:webHidden/>
          </w:rPr>
        </w:r>
        <w:r w:rsidR="00E1519C">
          <w:rPr>
            <w:noProof/>
            <w:webHidden/>
          </w:rPr>
          <w:fldChar w:fldCharType="separate"/>
        </w:r>
        <w:r w:rsidR="00E1519C">
          <w:rPr>
            <w:noProof/>
            <w:webHidden/>
          </w:rPr>
          <w:t>30</w:t>
        </w:r>
        <w:r w:rsidR="00E1519C">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89207520"/>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89207521"/>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E1519C" w:rsidRPr="00E52A5C" w:rsidRDefault="00E1519C" w:rsidP="00E1519C">
      <w:pPr>
        <w:pStyle w:val="ProductList-Offering1Heading"/>
      </w:pPr>
      <w:bookmarkStart w:id="5" w:name="_Toc487133993"/>
      <w:bookmarkStart w:id="6" w:name="_Toc484158249"/>
      <w:bookmarkStart w:id="7" w:name="_Toc489207522"/>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E1519C" w:rsidRPr="00AD6DB4" w:rsidTr="005D524C">
        <w:trPr>
          <w:tblHeader/>
        </w:trPr>
        <w:tc>
          <w:tcPr>
            <w:tcW w:w="5395" w:type="dxa"/>
            <w:shd w:val="clear" w:color="auto" w:fill="0072C6"/>
          </w:tcPr>
          <w:p w:rsidR="00E1519C" w:rsidRPr="00231971" w:rsidRDefault="00E1519C" w:rsidP="005D524C">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E1519C" w:rsidRPr="00231971" w:rsidRDefault="00E1519C" w:rsidP="005D524C">
            <w:pPr>
              <w:pStyle w:val="ProductList-Body"/>
              <w:spacing w:before="20" w:after="20"/>
              <w:rPr>
                <w:color w:val="FFFFFF" w:themeColor="background1"/>
                <w:sz w:val="16"/>
                <w:szCs w:val="16"/>
              </w:rPr>
            </w:pPr>
            <w:r>
              <w:rPr>
                <w:color w:val="FFFFFF" w:themeColor="background1"/>
                <w:sz w:val="16"/>
                <w:szCs w:val="16"/>
              </w:rPr>
              <w:t>Eliminacions</w:t>
            </w:r>
          </w:p>
        </w:tc>
      </w:tr>
      <w:tr w:rsidR="00E1519C" w:rsidTr="005D524C">
        <w:tc>
          <w:tcPr>
            <w:tcW w:w="5395" w:type="dxa"/>
            <w:vAlign w:val="bottom"/>
          </w:tcPr>
          <w:p w:rsidR="00E1519C" w:rsidRPr="00BC5530" w:rsidRDefault="00E1519C" w:rsidP="005D524C">
            <w:pPr>
              <w:pStyle w:val="ProductList-Offering1"/>
            </w:pPr>
          </w:p>
        </w:tc>
        <w:tc>
          <w:tcPr>
            <w:tcW w:w="5395" w:type="dxa"/>
            <w:vAlign w:val="bottom"/>
          </w:tcPr>
          <w:p w:rsidR="00E1519C" w:rsidRPr="00231971" w:rsidRDefault="00E1519C" w:rsidP="005D524C">
            <w:pPr>
              <w:pStyle w:val="ProductList-Offering1"/>
            </w:pPr>
          </w:p>
        </w:tc>
      </w:tr>
    </w:tbl>
    <w:p w:rsidR="00E1519C" w:rsidRPr="00E52A5C" w:rsidRDefault="00E1519C" w:rsidP="00E1519C">
      <w:pPr>
        <w:pStyle w:val="ProductList-Body"/>
      </w:pPr>
    </w:p>
    <w:p w:rsidR="00E1519C" w:rsidRPr="00E52A5C" w:rsidRDefault="00E1519C" w:rsidP="00E1519C">
      <w:pPr>
        <w:pStyle w:val="ProductList-ClauseHeading"/>
        <w:outlineLvl w:val="2"/>
      </w:pPr>
      <w:r>
        <w:t>Termes generals</w:t>
      </w:r>
    </w:p>
    <w:p w:rsidR="00E1519C" w:rsidRPr="00E52A5C" w:rsidRDefault="000F366D" w:rsidP="00E1519C">
      <w:pPr>
        <w:pStyle w:val="ProductList-Body"/>
      </w:pPr>
      <w:hyperlink w:anchor="DataProcessingTerms_DataatRest" w:history="1">
        <w:r w:rsidR="00E1519C">
          <w:rPr>
            <w:rStyle w:val="Hyperlink"/>
          </w:rPr>
          <w:t>Ubicació de Dades de Client sense Activitat</w:t>
        </w:r>
      </w:hyperlink>
      <w:r w:rsidR="00E1519C">
        <w:t>: S'ha afegit Corea del Sud a la secció Serveis de l'Office 365.</w:t>
      </w:r>
    </w:p>
    <w:p w:rsidR="000C27F8" w:rsidRPr="00903BB7" w:rsidRDefault="000F366D"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89207523"/>
      <w:bookmarkEnd w:id="8"/>
      <w:bookmarkEnd w:id="9"/>
      <w:bookmarkEnd w:id="10"/>
      <w:bookmarkEnd w:id="11"/>
      <w:bookmarkEnd w:id="12"/>
      <w:bookmarkEnd w:id="13"/>
      <w:r>
        <w:lastRenderedPageBreak/>
        <w:t>Termes Generals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89207524"/>
      <w:r>
        <w:t>Definicions</w:t>
      </w:r>
      <w:bookmarkEnd w:id="16"/>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0"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7" w:name="_Toc453946572"/>
      <w:bookmarkStart w:id="18" w:name="_Toc451949009"/>
      <w:bookmarkStart w:id="19" w:name="_Toc489207525"/>
      <w:r>
        <w:t>Actualitzacions dels Termes de Serveis Online</w:t>
      </w:r>
      <w:bookmarkEnd w:id="17"/>
      <w:bookmarkEnd w:id="18"/>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0" w:name="_Toc453946573"/>
      <w:bookmarkStart w:id="21" w:name="_Toc451949010"/>
      <w:bookmarkStart w:id="22" w:name="_Toc489207526"/>
      <w:bookmarkStart w:id="23" w:name="OnlineServicesChanges"/>
      <w:r>
        <w:t>Canvis i Disponibilitat dels Serveis online</w:t>
      </w:r>
      <w:bookmarkEnd w:id="20"/>
      <w:bookmarkEnd w:id="21"/>
      <w:bookmarkEnd w:id="22"/>
    </w:p>
    <w:bookmarkEnd w:id="23"/>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89207527"/>
      <w:r>
        <w:t>Retenció de Dades</w:t>
      </w:r>
      <w:bookmarkEnd w:id="24"/>
    </w:p>
    <w:p w:rsidR="00677C0D" w:rsidRPr="00747204" w:rsidRDefault="00677C0D" w:rsidP="00677C0D">
      <w:pPr>
        <w:pStyle w:val="ProductList-Body"/>
        <w:spacing w:after="120"/>
      </w:pPr>
      <w:r>
        <w:t>En tot moment durant el període de vigència de la subscripció del Client, aquest tindrà la capacitat d'obtenir accés i extreure les Dades del Client emmagatzemades a cada Servei Online. Excepte en el cas de les proves gratuïtes i els serveis del LinkedIn,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p>
    <w:p w:rsidR="00103924" w:rsidRPr="00690C65" w:rsidRDefault="00103924" w:rsidP="00103924">
      <w:pPr>
        <w:pStyle w:val="ProductList-Body"/>
      </w:pPr>
      <w:r>
        <w:lastRenderedPageBreak/>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89207528"/>
      <w:r>
        <w:t>Ús del programari amb els serveis online</w:t>
      </w:r>
      <w:bookmarkEnd w:id="25"/>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6" w:name="_Toc489207529"/>
      <w:bookmarkStart w:id="27" w:name="NonMicrosoftProducts"/>
      <w:r>
        <w:t>Productes que no són de Microsoft</w:t>
      </w:r>
      <w:bookmarkEnd w:id="26"/>
    </w:p>
    <w:bookmarkEnd w:id="27"/>
    <w:p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en línia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en línia de Microsoft. L'ús per part del Client de qualsevol Producte que no és de Microsoft es regirà pels termes de llicència, de servei i/o de privacitat entre el Client i l'editor del Producte que no és de Microsoft (si escau).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8" w:name="_Toc489207530"/>
      <w:r>
        <w:t>Política d'Ús Acceptable</w:t>
      </w:r>
      <w:bookmarkEnd w:id="28"/>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9" w:name="_Toc489207531"/>
      <w:r>
        <w:t>Limitacions Tècniques</w:t>
      </w:r>
      <w:bookmarkEnd w:id="29"/>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0" w:name="_Toc489207532"/>
      <w:r>
        <w:t>Compliment de les legislacions</w:t>
      </w:r>
      <w:bookmarkEnd w:id="30"/>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31" w:name="_Toc489207533"/>
      <w:bookmarkStart w:id="32" w:name="ImportExportServices"/>
      <w:r w:rsidRPr="000A4FC4">
        <w:t>Serveis d'importació i d'exportació</w:t>
      </w:r>
      <w:bookmarkEnd w:id="31"/>
    </w:p>
    <w:bookmarkEnd w:id="32"/>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3" w:name="_Toc489207534"/>
      <w:r>
        <w:t>Notificacions electròniques</w:t>
      </w:r>
      <w:bookmarkEnd w:id="33"/>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89207535"/>
      <w:r>
        <w:t>Reassignació de llicències</w:t>
      </w:r>
      <w:bookmarkEnd w:id="34"/>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89207536"/>
      <w:r>
        <w:t>Components de tipus de lletra</w:t>
      </w:r>
      <w:bookmarkEnd w:id="35"/>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6" w:name="CompetitiveBenchmarking"/>
      <w:bookmarkStart w:id="37" w:name="_Toc459970689"/>
      <w:bookmarkStart w:id="38" w:name="_Toc489207537"/>
      <w:r>
        <w:t>Comparació de rendiment competitiva:</w:t>
      </w:r>
      <w:bookmarkEnd w:id="36"/>
      <w:bookmarkEnd w:id="37"/>
      <w:bookmarkEnd w:id="38"/>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9" w:name="_Toc489207538"/>
      <w:r>
        <w:t>Multiplexatge</w:t>
      </w:r>
      <w:bookmarkEnd w:id="39"/>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0F366D"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0" w:name="PrivacyandSecurityTerms"/>
      <w:bookmarkStart w:id="41" w:name="_Toc489207539"/>
      <w:r>
        <w:lastRenderedPageBreak/>
        <w:t>Termes de privacitat i seguretat</w:t>
      </w:r>
      <w:bookmarkEnd w:id="40"/>
      <w:bookmarkEnd w:id="41"/>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2" w:name="_Toc489207540"/>
      <w:r>
        <w:t>Termes Generals de Privacitat i Seguretat</w:t>
      </w:r>
      <w:bookmarkEnd w:id="42"/>
    </w:p>
    <w:p w:rsidR="00C45535" w:rsidRPr="006D2C33" w:rsidRDefault="00C45535" w:rsidP="00C45535">
      <w:pPr>
        <w:pStyle w:val="ProductList-SubSubSectionHeading"/>
        <w:outlineLvl w:val="2"/>
      </w:pPr>
      <w:bookmarkStart w:id="43" w:name="_Toc460240082"/>
      <w:bookmarkStart w:id="44" w:name="_Toc459970693"/>
      <w:bookmarkStart w:id="45" w:name="_Toc489207541"/>
      <w:r>
        <w:t>Àmbit</w:t>
      </w:r>
      <w:bookmarkEnd w:id="43"/>
      <w:bookmarkEnd w:id="44"/>
      <w:bookmarkEnd w:id="45"/>
    </w:p>
    <w:p w:rsidR="00677C0D" w:rsidRPr="00747204" w:rsidRDefault="00677C0D" w:rsidP="00677C0D">
      <w:pPr>
        <w:pStyle w:val="ProductList-Body"/>
      </w:pPr>
      <w:r>
        <w:t xml:space="preserve">Els termes d'aquesta secció s'apliquen a tots els Serveis Online, a excepció de la Plataforma Enterprise dels Mapes del Bing, la Plataforma d'Administració Mòbil dels Mapes del Bing, el LinkedIn Sales Navigator, el Microsoft Cognitive Services i el Microsoft Azure Stack, que es regeixen pels termes de privacitat i/o seguretat als quals es fa referència a continuació, als </w:t>
      </w:r>
      <w:hyperlink w:anchor="_top" w:history="1">
        <w:r>
          <w:rPr>
            <w:rStyle w:val="Hyperlink"/>
          </w:rPr>
          <w:t>Termes específics dels Serveis Online corresponents</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89207542"/>
      <w:r>
        <w:t>Ús de dades de Client</w:t>
      </w:r>
      <w:bookmarkEnd w:id="46"/>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7" w:name="_Toc423959220"/>
      <w:bookmarkStart w:id="48" w:name="_Toc417892060"/>
      <w:bookmarkStart w:id="49" w:name="_Toc489207543"/>
      <w:r w:rsidRPr="007939D3">
        <w:rPr>
          <w:szCs w:val="18"/>
        </w:rPr>
        <w:t>Revelació de Dades del Client</w:t>
      </w:r>
      <w:bookmarkEnd w:id="47"/>
      <w:bookmarkEnd w:id="48"/>
      <w:bookmarkEnd w:id="49"/>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0" w:name="_Toc489207544"/>
      <w:r>
        <w:t>Institucions educacionals</w:t>
      </w:r>
      <w:bookmarkEnd w:id="50"/>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1" w:name="_Toc423959222"/>
      <w:bookmarkStart w:id="52" w:name="_Toc489207545"/>
      <w:bookmarkStart w:id="53" w:name="HIPPA"/>
      <w:bookmarkStart w:id="54" w:name="_Toc417892062"/>
      <w:bookmarkStart w:id="55" w:name="HIPAA"/>
      <w:r>
        <w:t>Associat Comercial d'HIPAA</w:t>
      </w:r>
      <w:bookmarkEnd w:id="51"/>
      <w:bookmarkEnd w:id="52"/>
    </w:p>
    <w:bookmarkEnd w:id="53"/>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4"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4"/>
    <w:bookmarkEnd w:id="55"/>
    <w:p w:rsidR="00D908D7" w:rsidRPr="00690C65" w:rsidRDefault="00D908D7" w:rsidP="00F77036">
      <w:pPr>
        <w:pStyle w:val="ProductList-Body"/>
      </w:pPr>
    </w:p>
    <w:p w:rsidR="00F77036" w:rsidRPr="00690C65" w:rsidRDefault="00F77036" w:rsidP="00366C8E">
      <w:pPr>
        <w:pStyle w:val="ProductList-SubSubSectionHeading"/>
        <w:outlineLvl w:val="2"/>
      </w:pPr>
      <w:bookmarkStart w:id="56" w:name="_Toc489207546"/>
      <w:r>
        <w:lastRenderedPageBreak/>
        <w:t>Seguretat</w:t>
      </w:r>
      <w:bookmarkEnd w:id="56"/>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7" w:name="_Toc489207547"/>
      <w:r>
        <w:t>Notificació d'infracció de seguretat</w:t>
      </w:r>
      <w:bookmarkEnd w:id="57"/>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8" w:name="_Toc489207548"/>
      <w:bookmarkStart w:id="59" w:name="LocationofDataProcessing"/>
      <w:r>
        <w:t>Ubicació i Processament de Dades</w:t>
      </w:r>
      <w:bookmarkEnd w:id="58"/>
    </w:p>
    <w:bookmarkEnd w:id="59"/>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60" w:name="_Toc417892066"/>
      <w:bookmarkStart w:id="61" w:name="_Toc412644895"/>
      <w:bookmarkStart w:id="62" w:name="_Toc489207549"/>
      <w:r w:rsidRPr="00885966">
        <w:t>Llançament de visualitzacions prèvies</w:t>
      </w:r>
      <w:bookmarkEnd w:id="60"/>
      <w:bookmarkEnd w:id="61"/>
      <w:bookmarkEnd w:id="62"/>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3" w:name="_Toc489207550"/>
      <w:r>
        <w:t>Ús de Subcontractistes</w:t>
      </w:r>
      <w:bookmarkEnd w:id="63"/>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4" w:name="_Toc489207551"/>
      <w:r>
        <w:t>Com Posar-se en Contacte amb Microsoft</w:t>
      </w:r>
      <w:bookmarkEnd w:id="6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65"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66" w:name="_Toc489207552"/>
      <w:r w:rsidRPr="00051EF3">
        <w:rPr>
          <w:lang w:val="ca-ES"/>
        </w:rPr>
        <w:lastRenderedPageBreak/>
        <w:t>Termes de processament de dades</w:t>
      </w:r>
      <w:bookmarkEnd w:id="65"/>
      <w:bookmarkEnd w:id="66"/>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677C0D" w:rsidRPr="003C41FA" w:rsidTr="0034670D">
        <w:tc>
          <w:tcPr>
            <w:tcW w:w="2610" w:type="dxa"/>
            <w:vAlign w:val="center"/>
          </w:tcPr>
          <w:p w:rsidR="00677C0D" w:rsidRPr="00231971" w:rsidRDefault="00677C0D" w:rsidP="00677C0D">
            <w:pPr>
              <w:pStyle w:val="ProductList-Body"/>
              <w:rPr>
                <w:sz w:val="16"/>
                <w:szCs w:val="16"/>
              </w:rPr>
            </w:pPr>
            <w:r>
              <w:rPr>
                <w:sz w:val="16"/>
                <w:szCs w:val="16"/>
              </w:rPr>
              <w:t>Microsoft Dynamics 365 Core Services</w:t>
            </w:r>
          </w:p>
        </w:tc>
        <w:tc>
          <w:tcPr>
            <w:tcW w:w="8190" w:type="dxa"/>
          </w:tcPr>
          <w:p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 o Microsoft Dynamics 365 for Talent; (2)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2F2393" w:rsidRPr="003C41FA" w:rsidTr="0034670D">
        <w:tc>
          <w:tcPr>
            <w:tcW w:w="2610" w:type="dxa"/>
            <w:vAlign w:val="center"/>
          </w:tcPr>
          <w:p w:rsidR="002F2393" w:rsidRPr="00231971" w:rsidRDefault="002F2393" w:rsidP="002F2393">
            <w:pPr>
              <w:pStyle w:val="ProductList-Body"/>
              <w:rPr>
                <w:sz w:val="16"/>
                <w:szCs w:val="16"/>
              </w:rPr>
            </w:pPr>
            <w:r>
              <w:rPr>
                <w:sz w:val="16"/>
                <w:szCs w:val="16"/>
              </w:rPr>
              <w:t>Serveis de l’Office 365</w:t>
            </w:r>
          </w:p>
        </w:tc>
        <w:tc>
          <w:tcPr>
            <w:tcW w:w="8190" w:type="dxa"/>
          </w:tcPr>
          <w:p w:rsidR="002F2393" w:rsidRPr="00231971" w:rsidRDefault="002F2393" w:rsidP="002F2393">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757D66" w:rsidRPr="003C41FA" w:rsidTr="0034670D">
        <w:tc>
          <w:tcPr>
            <w:tcW w:w="2610" w:type="dxa"/>
            <w:vAlign w:val="center"/>
          </w:tcPr>
          <w:p w:rsidR="00757D66" w:rsidRPr="00231971" w:rsidRDefault="00757D66" w:rsidP="00757D66">
            <w:pPr>
              <w:pStyle w:val="ProductList-Body"/>
              <w:rPr>
                <w:sz w:val="16"/>
                <w:szCs w:val="16"/>
              </w:rPr>
            </w:pPr>
            <w:bookmarkStart w:id="67" w:name="MicrosoftAzureCoreServices"/>
            <w:r>
              <w:rPr>
                <w:sz w:val="16"/>
                <w:szCs w:val="16"/>
              </w:rPr>
              <w:t>Microsoft Azure Core Services</w:t>
            </w:r>
            <w:bookmarkEnd w:id="67"/>
          </w:p>
        </w:tc>
        <w:tc>
          <w:tcPr>
            <w:tcW w:w="8190" w:type="dxa"/>
          </w:tcPr>
          <w:p w:rsidR="00757D66" w:rsidRPr="00231971" w:rsidRDefault="00757D66" w:rsidP="00757D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 Operational Insights), Machine Learning, Portal d’Administració, Media Services, Multi-Factor Authentication, Notification Hubs, Redis Cache, Scheduler, Service Bus, Service Fabric, Site Recovery, SQL Database, Storage, StorSimple, Stream Analytics, Traffic Manager, Virtual Machines, Virtual Network, Visual Studio Team Services i VPN Gateway. </w:t>
            </w:r>
          </w:p>
        </w:tc>
      </w:tr>
      <w:tr w:rsidR="00757D66" w:rsidRPr="003C41FA" w:rsidTr="0034670D">
        <w:tc>
          <w:tcPr>
            <w:tcW w:w="2610" w:type="dxa"/>
            <w:vAlign w:val="center"/>
          </w:tcPr>
          <w:p w:rsidR="00757D66" w:rsidRPr="00231971" w:rsidRDefault="00757D66" w:rsidP="00757D66">
            <w:pPr>
              <w:pStyle w:val="ProductList-Body"/>
              <w:rPr>
                <w:sz w:val="16"/>
                <w:szCs w:val="16"/>
              </w:rPr>
            </w:pPr>
            <w:r>
              <w:rPr>
                <w:sz w:val="16"/>
                <w:szCs w:val="16"/>
              </w:rPr>
              <w:t>Microsoft Cloud App Security</w:t>
            </w:r>
          </w:p>
        </w:tc>
        <w:tc>
          <w:tcPr>
            <w:tcW w:w="8190" w:type="dxa"/>
          </w:tcPr>
          <w:p w:rsidR="00757D66" w:rsidRPr="00231971" w:rsidRDefault="00757D66" w:rsidP="00757D66">
            <w:pPr>
              <w:pStyle w:val="ProductList-Body"/>
              <w:rPr>
                <w:sz w:val="16"/>
                <w:szCs w:val="16"/>
              </w:rPr>
            </w:pPr>
            <w:r>
              <w:rPr>
                <w:sz w:val="16"/>
                <w:szCs w:val="16"/>
              </w:rPr>
              <w:t>Part de servei al núvol del Microsoft Cloud App Security.</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366C4" w:rsidRPr="003C41FA" w:rsidTr="0034670D">
        <w:tc>
          <w:tcPr>
            <w:tcW w:w="2610" w:type="dxa"/>
            <w:vAlign w:val="center"/>
          </w:tcPr>
          <w:p w:rsidR="00E366C4" w:rsidRPr="00231971" w:rsidRDefault="00E366C4" w:rsidP="00E366C4">
            <w:pPr>
              <w:pStyle w:val="ProductList-Body"/>
              <w:rPr>
                <w:sz w:val="16"/>
                <w:szCs w:val="16"/>
              </w:rPr>
            </w:pPr>
            <w:r>
              <w:rPr>
                <w:sz w:val="16"/>
                <w:szCs w:val="16"/>
              </w:rPr>
              <w:t>Serveis del Microsoft Power BI</w:t>
            </w:r>
          </w:p>
        </w:tc>
        <w:tc>
          <w:tcPr>
            <w:tcW w:w="8190" w:type="dxa"/>
          </w:tcPr>
          <w:p w:rsidR="00E366C4" w:rsidRPr="00231971" w:rsidRDefault="00E366C4" w:rsidP="00E366C4">
            <w:pPr>
              <w:pStyle w:val="ProductList-Body"/>
              <w:rPr>
                <w:sz w:val="16"/>
                <w:szCs w:val="16"/>
              </w:rPr>
            </w:pPr>
            <w:r>
              <w:rPr>
                <w:sz w:val="16"/>
                <w:szCs w:val="16"/>
              </w:rPr>
              <w:t>La part de serveis al núvol del Microsoft Power BI s'ofereix com a servei independent o inclòs en un pla o conjunt d'aplicacions de l'Office 365 o el Microsoft Dynamics 365, però se n'exclou la funcionalitat del catàleg de dades, el Servidor d'Informes del Power BI,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8" w:name="DataProcessingTerms_DataatRest"/>
      <w:bookmarkStart w:id="69" w:name="_Toc457466419"/>
      <w:bookmarkStart w:id="70" w:name="_Toc453946599"/>
      <w:bookmarkStart w:id="71" w:name="_Toc489207553"/>
      <w:r>
        <w:lastRenderedPageBreak/>
        <w:t>Ubicació de les Dades del Client sense Activitat:</w:t>
      </w:r>
      <w:bookmarkEnd w:id="68"/>
      <w:bookmarkEnd w:id="69"/>
      <w:bookmarkEnd w:id="70"/>
      <w:bookmarkEnd w:id="71"/>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2F2393" w:rsidRDefault="00E1519C" w:rsidP="002F2393">
      <w:pPr>
        <w:pStyle w:val="ProductList-Body"/>
        <w:keepNext/>
        <w:numPr>
          <w:ilvl w:val="0"/>
          <w:numId w:val="6"/>
        </w:numPr>
        <w:ind w:left="450" w:hanging="270"/>
      </w:pPr>
      <w:r>
        <w:rPr>
          <w:b/>
        </w:rPr>
        <w:t xml:space="preserve">Serveis de l'Office 365. </w:t>
      </w:r>
      <w:r>
        <w:t>Si el Client proveeix el seu inquilí a Austràlia, Canadà, la Unió Europea, l'Índia, el Japó, Corea del Sud, el Regne Unit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2F2393">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ED26F0" w:rsidRPr="005125E6" w:rsidRDefault="00ED26F0" w:rsidP="00ED26F0">
      <w:pPr>
        <w:pStyle w:val="ProductList-Body"/>
        <w:numPr>
          <w:ilvl w:val="0"/>
          <w:numId w:val="6"/>
        </w:numPr>
        <w:ind w:left="450" w:hanging="270"/>
        <w:rPr>
          <w:spacing w:val="-2"/>
        </w:rPr>
      </w:pPr>
      <w:r w:rsidRPr="005125E6">
        <w:rPr>
          <w:b/>
          <w:spacing w:val="-2"/>
        </w:rPr>
        <w:t>Serveis del Microsoft Power BI</w:t>
      </w:r>
      <w:r w:rsidRPr="005125E6">
        <w:rPr>
          <w:b/>
          <w:bCs/>
          <w:spacing w:val="-2"/>
        </w:rPr>
        <w:t>.</w:t>
      </w:r>
      <w:r w:rsidRPr="005125E6">
        <w:rPr>
          <w:spacing w:val="-2"/>
        </w:rPr>
        <w:t xml:space="preserve"> Si el client proveeix el seu inquilí a Austràlia, el Canadà, l'Àsia Pacífic, l'Índia, el Japó, la Unió Europea, el Regne Unit o els Estats Units, Microsoft emmagatzemarà les Dades del Client del Microsoft Power BI en repòs únicament en aquesta Geoàrea, excepte segons s'indiqui en la secció </w:t>
      </w:r>
      <w:r>
        <w:rPr>
          <w:spacing w:val="-2"/>
        </w:rPr>
        <w:t>“</w:t>
      </w:r>
      <w:r w:rsidRPr="005125E6">
        <w:rPr>
          <w:spacing w:val="-2"/>
        </w:rPr>
        <w:t>Ubicació de les dades</w:t>
      </w:r>
      <w:r>
        <w:rPr>
          <w:spacing w:val="-2"/>
        </w:rPr>
        <w:t>”</w:t>
      </w:r>
      <w:r w:rsidRPr="005125E6">
        <w:rPr>
          <w:spacing w:val="-2"/>
        </w:rPr>
        <w:t xml:space="preserve"> del Centre de Confiança del Microsoft Power BI.</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Amb excepció del Microsoft Social Engagement, i només per aquelles entitats administrades pel Microsoft Dynamics 365 Core Services, si el Client aprovisiona la seva instància del Microsoft Dynamics 365 Core Services a Austràlia, el Canadà, la Unió Europea, l'Índia, el Japó, el Regne Unit o els Estats Units, Microsoft emmagatzemarà les Dades del Client sense activitat en la Geoàrea especificada. Certes entitats no es poden configurar per a l'emmagatzematge en qualsevol Geoàrea en particular i es podrien emmagatzemar sense activitat en altres ubicacions segons es defineix al Microsoft Dynamics 365 Trust Center</w:t>
      </w:r>
      <w:r w:rsidR="00E366C4" w:rsidRPr="00002CDF">
        <w:rPr>
          <w:spacing w:val="-2"/>
        </w:rPr>
        <w:t>.</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2" w:name="DataProcessingTerms_Privacy"/>
      <w:bookmarkStart w:id="73" w:name="_Toc449618397"/>
      <w:bookmarkStart w:id="74" w:name="_Toc445967464"/>
      <w:bookmarkStart w:id="75" w:name="_Toc489207554"/>
      <w:r>
        <w:t>Privacitat</w:t>
      </w:r>
      <w:bookmarkEnd w:id="72"/>
      <w:bookmarkEnd w:id="73"/>
      <w:bookmarkEnd w:id="74"/>
      <w:bookmarkEnd w:id="75"/>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6" w:name="SubcontractorTransfer"/>
      <w:r>
        <w:rPr>
          <w:b/>
        </w:rPr>
        <w:t>Transferència al Subcontractista</w:t>
      </w:r>
      <w:bookmarkEnd w:id="76"/>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7" w:name="_Toc489207555"/>
      <w:r>
        <w:t>Termes addicionals per a Europa</w:t>
      </w:r>
      <w:bookmarkEnd w:id="77"/>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lastRenderedPageBreak/>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8" w:name="_Toc489207556"/>
      <w:r>
        <w:t>Seguretat</w:t>
      </w:r>
      <w:bookmarkEnd w:id="78"/>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lastRenderedPageBreak/>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E366C4">
            <w:pPr>
              <w:pStyle w:val="ProductList-Body"/>
              <w:ind w:left="162" w:hanging="162"/>
            </w:pPr>
            <w:r>
              <w:rPr>
                <w:color w:val="000000" w:themeColor="text1"/>
                <w:sz w:val="16"/>
                <w:szCs w:val="16"/>
              </w:rPr>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bookmarkStart w:id="79" w:name="DataProcessingTerms_OLSInfoSecurityPolic"/>
      <w:r>
        <w:rPr>
          <w:b/>
          <w:color w:val="00188F"/>
        </w:rPr>
        <w:t>Directiva de Seguretat de la Informació de Serveis Online</w:t>
      </w:r>
    </w:p>
    <w:bookmarkEnd w:id="79"/>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Microsoft Cloud App Security</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Online del Microsoft Intune:</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del Microsoft Power BI</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383574" w:rsidRDefault="00C62FB6" w:rsidP="00C62FB6">
      <w:pPr>
        <w:pStyle w:val="ProductList-Body"/>
        <w:rPr>
          <w:sz w:val="14"/>
        </w:rPr>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0F366D"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first" r:id="rId26"/>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80" w:name="OnlineServiceSpecificTerms"/>
      <w:bookmarkStart w:id="81" w:name="_Toc489207557"/>
      <w:r>
        <w:lastRenderedPageBreak/>
        <w:t>Termes Específics dels Serveis Online</w:t>
      </w:r>
      <w:bookmarkEnd w:id="80"/>
      <w:bookmarkEnd w:id="8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2" w:name="_Toc489207558"/>
      <w:bookmarkStart w:id="83" w:name="MicrosoftAzureServices"/>
      <w:r w:rsidRPr="00051EF3">
        <w:rPr>
          <w:lang w:val="ca-ES"/>
        </w:rPr>
        <w:t>Serveis de Microsoft Azure</w:t>
      </w:r>
      <w:bookmarkEnd w:id="82"/>
    </w:p>
    <w:bookmarkEnd w:id="83"/>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29"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0"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1" w:history="1">
        <w:r w:rsidR="00A67767">
          <w:rPr>
            <w:rStyle w:val="Hyperlink"/>
          </w:rPr>
          <w:t>http://azure.microsoft.com/en-us/support/legal/store-terms/</w:t>
        </w:r>
      </w:hyperlink>
      <w:hyperlink r:id="rId32" w:history="1"/>
      <w:r>
        <w:t>.</w:t>
      </w:r>
    </w:p>
    <w:p w:rsidR="00E06329" w:rsidRDefault="00E06329" w:rsidP="00272578">
      <w:pPr>
        <w:pStyle w:val="ProductList-Body"/>
      </w:pPr>
    </w:p>
    <w:p w:rsidR="00677C0D" w:rsidRPr="00747204" w:rsidRDefault="001F694B" w:rsidP="00677C0D">
      <w:pPr>
        <w:pStyle w:val="ProductList-Offering2Heading"/>
        <w:outlineLvl w:val="2"/>
      </w:pPr>
      <w:bookmarkStart w:id="84" w:name="MicrosoftTranslator"/>
      <w:bookmarkStart w:id="85" w:name="MicrosoftCognitiveServices"/>
      <w:r>
        <w:tab/>
      </w:r>
      <w:bookmarkStart w:id="86" w:name="_Toc484158292"/>
      <w:bookmarkStart w:id="87" w:name="_Toc489207559"/>
      <w:bookmarkStart w:id="88" w:name="_Toc465426838"/>
      <w:bookmarkStart w:id="89" w:name="_Toc468350407"/>
      <w:r w:rsidR="00677C0D">
        <w:t>Microsoft Azure Stack</w:t>
      </w:r>
      <w:bookmarkEnd w:id="86"/>
      <w:bookmarkEnd w:id="87"/>
    </w:p>
    <w:p w:rsidR="00677C0D" w:rsidRPr="00747204" w:rsidRDefault="00677C0D" w:rsidP="00677C0D">
      <w:pPr>
        <w:pStyle w:val="ProductList-Body"/>
      </w:pPr>
      <w:r>
        <w:t>El Microsoft Azure Stack és un Servei del Microsoft Azure.</w:t>
      </w: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3"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Pr="00747204"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677C0D" w:rsidRPr="00747204" w:rsidRDefault="000F366D"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1F694B" w:rsidRDefault="00677C0D" w:rsidP="001F694B">
      <w:pPr>
        <w:pStyle w:val="ProductList-Offering2Heading"/>
        <w:outlineLvl w:val="2"/>
      </w:pPr>
      <w:r>
        <w:tab/>
      </w:r>
      <w:bookmarkStart w:id="90" w:name="_Toc489207560"/>
      <w:r w:rsidR="001F694B">
        <w:t xml:space="preserve">Microsoft </w:t>
      </w:r>
      <w:bookmarkEnd w:id="88"/>
      <w:r w:rsidR="001F694B">
        <w:t>Cognitive Services</w:t>
      </w:r>
      <w:bookmarkEnd w:id="89"/>
      <w:bookmarkEnd w:id="90"/>
    </w:p>
    <w:bookmarkEnd w:id="84"/>
    <w:bookmarkEnd w:id="85"/>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4"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lastRenderedPageBreak/>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Només s'apliquen les seccions següents dels Termes Generals de Privacitat i Seguretat al Cognitive Services: Ubicació del Processament de Dades, Llançaments de Visualitzacions Prèvies, Ús de Subcontractistes, Com Posar-se en Contacte amb Microsoft</w:t>
      </w:r>
      <w:r w:rsidR="00E366C4">
        <w:t>.</w:t>
      </w:r>
      <w:r>
        <w:t xml:space="preserve">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5"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6"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91" w:name="_Toc460240101"/>
    <w:bookmarkStart w:id="92" w:name="EMS"/>
    <w:bookmarkStart w:id="93" w:name="_Toc437590238"/>
    <w:bookmarkStart w:id="94"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757D66" w:rsidRDefault="00757D66" w:rsidP="00757D66">
      <w:pPr>
        <w:pStyle w:val="ProductList-OfferingGroupHeading"/>
        <w:spacing w:after="80"/>
        <w:outlineLvl w:val="1"/>
      </w:pPr>
      <w:bookmarkStart w:id="95" w:name="_Toc476476610"/>
      <w:bookmarkStart w:id="96" w:name="_Toc489207561"/>
      <w:bookmarkStart w:id="97" w:name="_Toc459970714"/>
      <w:bookmarkStart w:id="98" w:name="_Toc457466428"/>
      <w:bookmarkStart w:id="99" w:name="AzureActiveDirectoryBasic"/>
      <w:bookmarkEnd w:id="91"/>
      <w:bookmarkEnd w:id="92"/>
      <w:r>
        <w:t>Plans del Microsoft Azure</w:t>
      </w:r>
      <w:bookmarkEnd w:id="95"/>
      <w:bookmarkEnd w:id="96"/>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3C2FBE" w:rsidRDefault="00757D66" w:rsidP="00C45535">
      <w:pPr>
        <w:pStyle w:val="ProductList-Offering2Heading"/>
        <w:keepNext/>
        <w:outlineLvl w:val="2"/>
      </w:pPr>
      <w:r>
        <w:tab/>
      </w:r>
      <w:bookmarkStart w:id="100" w:name="_Toc489207562"/>
      <w:r w:rsidR="00D028C7">
        <w:t>Azure Active Directory Basic</w:t>
      </w:r>
      <w:bookmarkEnd w:id="97"/>
      <w:bookmarkEnd w:id="98"/>
      <w:bookmarkEnd w:id="100"/>
    </w:p>
    <w:bookmarkEnd w:id="99"/>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1"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2" w:name="_Toc459970715"/>
      <w:bookmarkStart w:id="103" w:name="_Toc457466429"/>
      <w:bookmarkStart w:id="104" w:name="_Toc489207563"/>
      <w:r>
        <w:t>Azure Active Directory Premium</w:t>
      </w:r>
      <w:bookmarkEnd w:id="102"/>
      <w:bookmarkEnd w:id="103"/>
      <w:bookmarkEnd w:id="104"/>
    </w:p>
    <w:bookmarkEnd w:id="101"/>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05"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lastRenderedPageBreak/>
        <w:tab/>
      </w:r>
      <w:bookmarkStart w:id="106" w:name="AzureRightsManagement"/>
      <w:bookmarkStart w:id="107" w:name="_Toc459970716"/>
      <w:bookmarkStart w:id="108" w:name="_Toc457466430"/>
      <w:bookmarkStart w:id="109" w:name="_Toc489207564"/>
      <w:r>
        <w:t>Azure Information Protection</w:t>
      </w:r>
      <w:bookmarkEnd w:id="106"/>
      <w:r>
        <w:t xml:space="preserve"> Premium</w:t>
      </w:r>
      <w:bookmarkEnd w:id="107"/>
      <w:bookmarkEnd w:id="108"/>
      <w:bookmarkEnd w:id="109"/>
    </w:p>
    <w:bookmarkEnd w:id="105"/>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10" w:name="_Toc388464308"/>
    <w:bookmarkStart w:id="111" w:name="_Toc460240107"/>
    <w:bookmarkStart w:id="112" w:name="Dynamics365"/>
    <w:bookmarkStart w:id="113" w:name="_Toc459970718"/>
    <w:bookmarkEnd w:id="93"/>
    <w:bookmarkEnd w:id="94"/>
    <w:bookmarkEnd w:id="110"/>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14" w:name="_Toc484158298"/>
      <w:bookmarkStart w:id="115" w:name="_Toc476230929"/>
      <w:bookmarkStart w:id="116" w:name="_Toc489207565"/>
      <w:bookmarkEnd w:id="111"/>
      <w:bookmarkEnd w:id="112"/>
      <w:bookmarkEnd w:id="113"/>
      <w:r>
        <w:t>Microsoft Dynamics 365 Services</w:t>
      </w:r>
      <w:bookmarkEnd w:id="114"/>
      <w:bookmarkEnd w:id="115"/>
      <w:bookmarkEnd w:id="116"/>
    </w:p>
    <w:p w:rsidR="00677C0D" w:rsidRPr="00A8327A" w:rsidRDefault="00677C0D" w:rsidP="00677C0D">
      <w:pPr>
        <w:pStyle w:val="ProductList-Body"/>
        <w:rPr>
          <w:rFonts w:asciiTheme="majorHAnsi" w:hAnsiTheme="majorHAnsi"/>
          <w:sz w:val="16"/>
          <w:szCs w:val="16"/>
        </w:rPr>
        <w:sectPr w:rsidR="00677C0D" w:rsidRPr="00A8327A" w:rsidSect="00677C0D">
          <w:footerReference w:type="first" r:id="rId37"/>
          <w:pgSz w:w="12240" w:h="15840"/>
          <w:pgMar w:top="1440" w:right="720" w:bottom="1440" w:left="720" w:header="720" w:footer="720" w:gutter="0"/>
          <w:cols w:space="720"/>
          <w:titlePg/>
          <w:docGrid w:linePitch="360"/>
        </w:sectPr>
      </w:pPr>
    </w:p>
    <w:p w:rsidR="00677C0D" w:rsidRPr="00747204" w:rsidRDefault="00677C0D" w:rsidP="00677C0D">
      <w:pPr>
        <w:pStyle w:val="ProductList-Body"/>
      </w:pPr>
      <w:r>
        <w:rPr>
          <w:rFonts w:asciiTheme="majorHAnsi" w:hAnsiTheme="majorHAnsi"/>
          <w:sz w:val="16"/>
          <w:szCs w:val="16"/>
        </w:rPr>
        <w:t>Microsoft Dynamics 365 for Case Management, Enterprise Edition</w:t>
      </w:r>
    </w:p>
    <w:p w:rsidR="00677C0D" w:rsidRPr="00747204" w:rsidRDefault="00677C0D" w:rsidP="00677C0D">
      <w:pPr>
        <w:pStyle w:val="ProductList-Body"/>
      </w:pPr>
      <w:r>
        <w:rPr>
          <w:rFonts w:asciiTheme="majorHAnsi" w:hAnsiTheme="majorHAnsi"/>
          <w:sz w:val="16"/>
          <w:szCs w:val="16"/>
        </w:rPr>
        <w:t>Microsoft Dynamics 365 for Customer Service, Enterprise Edition</w:t>
      </w:r>
    </w:p>
    <w:p w:rsidR="00677C0D" w:rsidRPr="00747204" w:rsidRDefault="00677C0D" w:rsidP="00677C0D">
      <w:pPr>
        <w:pStyle w:val="ProductList-Body"/>
      </w:pPr>
      <w:r>
        <w:rPr>
          <w:rFonts w:asciiTheme="majorHAnsi" w:hAnsiTheme="majorHAnsi"/>
          <w:sz w:val="16"/>
          <w:szCs w:val="16"/>
        </w:rPr>
        <w:t>Microsoft Dynamics 365 for Field Services, Enterprise Edition</w:t>
      </w:r>
    </w:p>
    <w:p w:rsidR="00677C0D" w:rsidRPr="00747204" w:rsidRDefault="00677C0D" w:rsidP="00677C0D">
      <w:pPr>
        <w:pStyle w:val="ProductList-Body"/>
      </w:pPr>
      <w:r>
        <w:rPr>
          <w:rFonts w:asciiTheme="majorHAnsi" w:hAnsiTheme="majorHAnsi"/>
          <w:sz w:val="16"/>
          <w:szCs w:val="16"/>
        </w:rPr>
        <w:t>Microsoft Dynamics 365 for Finance and Operations, Business Edition</w:t>
      </w:r>
    </w:p>
    <w:p w:rsidR="00677C0D" w:rsidRPr="00747204" w:rsidRDefault="00677C0D" w:rsidP="00677C0D">
      <w:pPr>
        <w:pStyle w:val="ProductList-Body"/>
      </w:pPr>
      <w:r>
        <w:rPr>
          <w:rFonts w:asciiTheme="majorHAnsi" w:hAnsiTheme="majorHAnsi"/>
          <w:sz w:val="16"/>
          <w:szCs w:val="16"/>
        </w:rPr>
        <w:t>Microsoft Dynamics 365 for Operations Activity, Enterprise Edition</w:t>
      </w:r>
    </w:p>
    <w:p w:rsidR="00677C0D" w:rsidRPr="00747204" w:rsidRDefault="00677C0D" w:rsidP="00677C0D">
      <w:pPr>
        <w:pStyle w:val="ProductList-Body"/>
      </w:pPr>
      <w:r>
        <w:rPr>
          <w:rFonts w:asciiTheme="majorHAnsi" w:hAnsiTheme="majorHAnsi"/>
          <w:sz w:val="16"/>
          <w:szCs w:val="16"/>
        </w:rPr>
        <w:t>Microsoft Dynamics 365 for Operations Device, Enterprise Edition</w:t>
      </w:r>
    </w:p>
    <w:p w:rsidR="00677C0D" w:rsidRPr="00747204" w:rsidRDefault="00677C0D" w:rsidP="00677C0D">
      <w:pPr>
        <w:pStyle w:val="ProductList-Body"/>
      </w:pPr>
      <w:r>
        <w:rPr>
          <w:rFonts w:asciiTheme="majorHAnsi" w:hAnsiTheme="majorHAnsi"/>
          <w:sz w:val="16"/>
          <w:szCs w:val="16"/>
        </w:rPr>
        <w:t>Microsoft Dynamics 365 for Project Service Automation, Enterprise Edition</w:t>
      </w:r>
    </w:p>
    <w:p w:rsidR="00677C0D" w:rsidRPr="00747204" w:rsidRDefault="00677C0D" w:rsidP="00677C0D">
      <w:pPr>
        <w:pStyle w:val="ProductList-Body"/>
      </w:pPr>
      <w:r>
        <w:rPr>
          <w:rFonts w:asciiTheme="majorHAnsi" w:hAnsiTheme="majorHAnsi"/>
          <w:sz w:val="16"/>
          <w:szCs w:val="16"/>
        </w:rPr>
        <w:t>Microsoft Dynamics 365 for Retail, Enterprise Edition</w:t>
      </w:r>
    </w:p>
    <w:p w:rsidR="00677C0D" w:rsidRPr="00747204" w:rsidRDefault="00677C0D" w:rsidP="00677C0D">
      <w:pPr>
        <w:pStyle w:val="ProductList-Body"/>
      </w:pPr>
      <w:r>
        <w:rPr>
          <w:rFonts w:asciiTheme="majorHAnsi" w:hAnsiTheme="majorHAnsi"/>
          <w:sz w:val="16"/>
          <w:szCs w:val="16"/>
        </w:rPr>
        <w:t>Microsoft Dynamics 365 for Sales, Enterprise Edition</w:t>
      </w:r>
    </w:p>
    <w:p w:rsidR="00677C0D" w:rsidRPr="00747204" w:rsidRDefault="00677C0D" w:rsidP="00677C0D">
      <w:pPr>
        <w:pStyle w:val="ProductList-Body"/>
      </w:pPr>
      <w:r>
        <w:rPr>
          <w:rFonts w:asciiTheme="majorHAnsi" w:hAnsiTheme="majorHAnsi"/>
          <w:sz w:val="16"/>
          <w:szCs w:val="16"/>
        </w:rPr>
        <w:t>Microsoft Dynamics 365 for Talent, Enterprise Edition</w:t>
      </w:r>
    </w:p>
    <w:p w:rsidR="00677C0D" w:rsidRPr="00747204" w:rsidRDefault="00677C0D" w:rsidP="00677C0D">
      <w:pPr>
        <w:pStyle w:val="ProductList-Body"/>
      </w:pPr>
      <w:r>
        <w:rPr>
          <w:rFonts w:asciiTheme="majorHAnsi" w:hAnsiTheme="majorHAnsi"/>
          <w:sz w:val="16"/>
          <w:szCs w:val="16"/>
        </w:rPr>
        <w:t>Microsoft Dynamics 365 for Team Members, Business Edition</w:t>
      </w:r>
    </w:p>
    <w:p w:rsidR="00677C0D" w:rsidRPr="00747204" w:rsidRDefault="00677C0D" w:rsidP="00677C0D">
      <w:pPr>
        <w:pStyle w:val="ProductList-Body"/>
      </w:pPr>
      <w:r>
        <w:rPr>
          <w:rFonts w:asciiTheme="majorHAnsi" w:hAnsiTheme="majorHAnsi"/>
          <w:sz w:val="16"/>
          <w:szCs w:val="16"/>
        </w:rPr>
        <w:t>Microsoft Dynamics 365 for Team Members, Enterprise Edition</w:t>
      </w:r>
    </w:p>
    <w:p w:rsidR="00677C0D" w:rsidRPr="00747204" w:rsidRDefault="00677C0D" w:rsidP="00677C0D">
      <w:pPr>
        <w:pStyle w:val="ProductList-Body"/>
      </w:pPr>
      <w:r>
        <w:rPr>
          <w:rFonts w:asciiTheme="majorHAnsi" w:hAnsiTheme="majorHAnsi"/>
          <w:sz w:val="16"/>
          <w:szCs w:val="16"/>
        </w:rPr>
        <w:t>Microsoft Relationship Sales</w:t>
      </w:r>
    </w:p>
    <w:p w:rsidR="00677C0D" w:rsidRPr="005F08E6" w:rsidRDefault="00677C0D" w:rsidP="00677C0D">
      <w:pPr>
        <w:pStyle w:val="ProductList-Body"/>
        <w:rPr>
          <w:rFonts w:asciiTheme="majorHAnsi" w:hAnsiTheme="majorHAnsi"/>
          <w:sz w:val="16"/>
          <w:szCs w:val="16"/>
        </w:rPr>
        <w:sectPr w:rsidR="00677C0D" w:rsidRPr="005F08E6" w:rsidSect="00E275D6">
          <w:type w:val="continuous"/>
          <w:pgSz w:w="12240" w:h="15840"/>
          <w:pgMar w:top="1440" w:right="720" w:bottom="1440" w:left="720" w:header="720" w:footer="720" w:gutter="0"/>
          <w:cols w:num="2" w:space="720"/>
          <w:titlePg/>
          <w:docGrid w:linePitch="360"/>
        </w:sectPr>
      </w:pPr>
    </w:p>
    <w:p w:rsidR="00677C0D" w:rsidRPr="00747204" w:rsidRDefault="00677C0D" w:rsidP="00677C0D">
      <w:pPr>
        <w:pStyle w:val="ProductList-Body"/>
        <w:pBdr>
          <w:top w:val="single" w:sz="4" w:space="1" w:color="BFBFBF" w:themeColor="background1" w:themeShade="BF"/>
        </w:pBdr>
      </w:pPr>
    </w:p>
    <w:p w:rsidR="00677C0D" w:rsidRPr="00747204" w:rsidRDefault="00677C0D" w:rsidP="00677C0D">
      <w:pPr>
        <w:pStyle w:val="ProductList-Body"/>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677C0D" w:rsidP="00677C0D">
      <w:pPr>
        <w:pStyle w:val="ProductList-Body"/>
        <w:tabs>
          <w:tab w:val="clear" w:pos="158"/>
          <w:tab w:val="left" w:pos="180"/>
        </w:tabs>
      </w:pPr>
      <w:r>
        <w:rPr>
          <w:b/>
          <w:color w:val="00188F"/>
        </w:rPr>
        <w:t>Conjunts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Pr="00747204" w:rsidRDefault="00677C0D" w:rsidP="00677C0D">
      <w:pPr>
        <w:pStyle w:val="ProductList-Body"/>
        <w:tabs>
          <w:tab w:val="clear" w:pos="158"/>
          <w:tab w:val="left" w:pos="360"/>
        </w:tabs>
      </w:pPr>
      <w:r>
        <w:t>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que no siguin els serveis o els components inclosos al Pla d'Operacions Unificades del Microsoft Dynamics 365, el Microsoft Dynamics 365 for Retail o el Microsoft Dynamics 365 for Talent.</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Body"/>
        <w:tabs>
          <w:tab w:val="left" w:pos="360"/>
        </w:tabs>
      </w:pPr>
      <w:r>
        <w:rPr>
          <w:b/>
          <w:color w:val="00188F"/>
        </w:rPr>
        <w:t>Microsoft Dynamics 365 for Talent</w:t>
      </w:r>
    </w:p>
    <w:p w:rsidR="00677C0D" w:rsidRPr="00747204" w:rsidRDefault="00677C0D" w:rsidP="00677C0D">
      <w:pPr>
        <w:pStyle w:val="ProductList-Body"/>
        <w:tabs>
          <w:tab w:val="clear" w:pos="158"/>
          <w:tab w:val="left" w:pos="360"/>
        </w:tabs>
      </w:pPr>
      <w:r>
        <w:t>Els usuaris del Microsoft Dynamics 365 for Talent que siguin (1) candidats del mòdul d'atracció o (2) nous empleats del mòdul d'incorporació no necessitaran una SL per accedir al Servei Online.</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Drets d'ús de servidor per a l'SL d'usuari del Dynamics 365, des dels SL d'usuari d'SA i els SL d'usuari de complements</w:t>
      </w:r>
    </w:p>
    <w:p w:rsidR="00677C0D" w:rsidRPr="00747204" w:rsidRDefault="00677C0D" w:rsidP="00677C0D">
      <w:pPr>
        <w:pStyle w:val="ProductList-Body"/>
        <w:tabs>
          <w:tab w:val="left" w:pos="10638"/>
        </w:tabs>
        <w:ind w:right="153"/>
      </w:pPr>
      <w:r>
        <w:t>Les disposicions de drets d'ús del servidor que s'indiquen a continuació no s'apliquen als Clients amb llicència del Dynamics 365 Business Edition ni als clients amb llicència del Dynamics 365 Enterprise Edition a Open License,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permetre l'accés al programari de servidor només a usuaris i dispositius als quals s'hagi cedit 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677C0D">
      <w:pPr>
        <w:pStyle w:val="ProductList-Body"/>
        <w:tabs>
          <w:tab w:val="clear" w:pos="158"/>
          <w:tab w:val="left" w:pos="180"/>
        </w:tabs>
        <w:ind w:left="180"/>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lastRenderedPageBreak/>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permetre l'accés al programari de servidor a usuaris i dispositius als quals s'hagi cedit una SL qualificada; i</w:t>
      </w:r>
    </w:p>
    <w:p w:rsidR="00677C0D" w:rsidRPr="00747204" w:rsidRDefault="00677C0D" w:rsidP="00677C0D">
      <w:pPr>
        <w:pStyle w:val="ProductList-Body"/>
        <w:numPr>
          <w:ilvl w:val="0"/>
          <w:numId w:val="43"/>
        </w:numPr>
      </w:pPr>
      <w:r>
        <w:t>permetre als usuaris i dispositius als quals s'hagi cedit 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cedit llicències CAL amb Software Assurance actiu poden accedir a noves versions del programari de servidor.</w:t>
      </w:r>
    </w:p>
    <w:p w:rsidR="00677C0D" w:rsidRPr="00747204" w:rsidRDefault="00677C0D" w:rsidP="00677C0D">
      <w:pPr>
        <w:pStyle w:val="ProductList-Body"/>
      </w:pPr>
    </w:p>
    <w:p w:rsidR="00677C0D" w:rsidRPr="00747204" w:rsidRDefault="00677C0D" w:rsidP="00677C0D">
      <w:pPr>
        <w:pStyle w:val="ProductList-Body"/>
      </w:pPr>
      <w:r>
        <w:rPr>
          <w:b/>
          <w:color w:val="00188F"/>
        </w:rPr>
        <w:t>Microsoft Relationship Sales</w:t>
      </w:r>
    </w:p>
    <w:p w:rsidR="00677C0D" w:rsidRPr="00747204" w:rsidRDefault="00677C0D" w:rsidP="00677C0D">
      <w:pPr>
        <w:pStyle w:val="ProductList-Body"/>
      </w:pPr>
      <w:r>
        <w:t>La solució Microsoft Relationship Sales inclou el Microsoft Dynamics 365 for Sales, Enterprise Edition i el LinkedIn Sales Navigator, Enterprise Edition.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38"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39"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0"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677C0D" w:rsidP="00677C0D">
      <w:pPr>
        <w:pStyle w:val="ProductList-Body"/>
        <w:ind w:left="180"/>
      </w:pPr>
      <w:r>
        <w:rPr>
          <w:b/>
          <w:color w:val="0072C6"/>
        </w:rPr>
        <w:t>Contracte de Nivell de Servei</w:t>
      </w:r>
    </w:p>
    <w:p w:rsidR="00677C0D" w:rsidRPr="00747204" w:rsidRDefault="00677C0D" w:rsidP="00677C0D">
      <w:pPr>
        <w:pStyle w:val="ProductList-Body"/>
        <w:ind w:left="180"/>
      </w:pPr>
      <w:r>
        <w:t>No hi ha cap SLA del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17" w:name="_Toc459970722"/>
      <w:bookmarkStart w:id="118" w:name="MicrosoftSocialEngagement"/>
      <w:r>
        <w:rPr>
          <w:b/>
          <w:color w:val="00188F"/>
        </w:rPr>
        <w:t>Microsoft Social Engagement</w:t>
      </w:r>
      <w:bookmarkEnd w:id="117"/>
    </w:p>
    <w:bookmarkEnd w:id="118"/>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0F366D"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19" w:name="_Toc489207566"/>
      <w:bookmarkStart w:id="120" w:name="O365Services"/>
      <w:r w:rsidRPr="00051EF3">
        <w:rPr>
          <w:lang w:val="fr-FR"/>
        </w:rPr>
        <w:t>Serveis de l'Office 365</w:t>
      </w:r>
      <w:bookmarkEnd w:id="119"/>
    </w:p>
    <w:bookmarkEnd w:id="120"/>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21" w:name="CoreFeaturesforOffice365Services"/>
      <w:r>
        <w:rPr>
          <w:b/>
          <w:color w:val="00188F"/>
        </w:rPr>
        <w:t>Característiques Bàsiques dels Serveis de l'Office 365</w:t>
      </w:r>
    </w:p>
    <w:bookmarkEnd w:id="121"/>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lastRenderedPageBreak/>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22" w:name="MicrosoftTeams"/>
      <w:r>
        <w:rPr>
          <w:b/>
          <w:color w:val="00188F"/>
        </w:rPr>
        <w:t>Equips de Microsoft</w:t>
      </w:r>
      <w:bookmarkEnd w:id="122"/>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23" w:name="ExchangeOnline"/>
      <w:bookmarkStart w:id="124" w:name="_Toc453946621"/>
      <w:bookmarkStart w:id="125" w:name="_Toc451949059"/>
      <w:bookmarkStart w:id="126" w:name="_Toc489207567"/>
      <w:r>
        <w:t>Exchange Online</w:t>
      </w:r>
      <w:bookmarkEnd w:id="123"/>
      <w:bookmarkEnd w:id="124"/>
      <w:bookmarkEnd w:id="125"/>
      <w:bookmarkEnd w:id="126"/>
    </w:p>
    <w:p w:rsidR="000C27F8" w:rsidRDefault="000C27F8" w:rsidP="000C27F8">
      <w:pPr>
        <w:pStyle w:val="ProductList-Offering1"/>
        <w:sectPr w:rsidR="000C27F8"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rsidR="00C45535" w:rsidRDefault="00C45535" w:rsidP="00C45535">
      <w:pPr>
        <w:pStyle w:val="ProductList-Body"/>
        <w:rPr>
          <w:rFonts w:asciiTheme="majorHAnsi" w:hAnsiTheme="majorHAnsi"/>
          <w:sz w:val="16"/>
          <w:szCs w:val="16"/>
        </w:rPr>
      </w:pPr>
      <w:r w:rsidRPr="0047165C">
        <w:rPr>
          <w:rFonts w:asciiTheme="majorHAnsi" w:hAnsiTheme="majorHAnsi"/>
          <w:sz w:val="16"/>
          <w:szCs w:val="16"/>
        </w:rPr>
        <w:t>Protecció contra Am</w:t>
      </w:r>
      <w:r w:rsidR="00757D66">
        <w:rPr>
          <w:rFonts w:asciiTheme="majorHAnsi" w:hAnsiTheme="majorHAnsi"/>
          <w:sz w:val="16"/>
          <w:szCs w:val="16"/>
        </w:rPr>
        <w:t>enaces Avançada de l'Office 365</w:t>
      </w:r>
    </w:p>
    <w:p w:rsidR="00757D66" w:rsidRPr="00757D66" w:rsidRDefault="00757D66" w:rsidP="00C455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Exchange Online</w:t>
      </w:r>
      <w:r w:rsidR="00677C0D">
        <w:rPr>
          <w:rFonts w:asciiTheme="majorHAnsi" w:hAnsiTheme="majorHAnsi"/>
          <w:sz w:val="16"/>
          <w:szCs w:val="16"/>
        </w:rPr>
        <w:t xml:space="preserve"> </w:t>
      </w:r>
      <w:r w:rsidR="0088176E">
        <w:rPr>
          <w:rFonts w:asciiTheme="majorHAnsi" w:hAnsiTheme="majorHAnsi"/>
          <w:sz w:val="16"/>
          <w:szCs w:val="16"/>
        </w:rPr>
        <w:t>K</w:t>
      </w:r>
      <w:r w:rsidR="00757D66">
        <w:rPr>
          <w:rFonts w:asciiTheme="majorHAnsi" w:hAnsiTheme="majorHAnsi"/>
          <w:sz w:val="16"/>
          <w:szCs w:val="16"/>
        </w:rPr>
        <w:t>1</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lastRenderedPageBreak/>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3"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7" w:name="_Toc423959249"/>
      <w:r w:rsidRPr="00E06B88">
        <w:rPr>
          <w:b/>
          <w:color w:val="00188F"/>
        </w:rPr>
        <w:t>Contracte de Nivell de Servei</w:t>
      </w:r>
      <w:bookmarkEnd w:id="127"/>
    </w:p>
    <w:p w:rsidR="00757D66" w:rsidRDefault="00757D66" w:rsidP="00757D66">
      <w:pPr>
        <w:pStyle w:val="ProductList-Body"/>
        <w:tabs>
          <w:tab w:val="clear" w:pos="158"/>
          <w:tab w:val="left" w:pos="180"/>
        </w:tabs>
      </w:pPr>
      <w:bookmarkStart w:id="128" w:name="Office365Applications"/>
      <w:r>
        <w:t>No existeix cap SLA per a la Protecció contra amenaces avançada de l’Office 365 o la Intel·ligència contra Amenaces de l’Office 365.</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29" w:name="_Toc489207568"/>
      <w:r w:rsidRPr="00051EF3">
        <w:rPr>
          <w:lang w:val="ca-ES"/>
        </w:rPr>
        <w:t>Aplicacions de l’Office 365</w:t>
      </w:r>
      <w:bookmarkEnd w:id="129"/>
    </w:p>
    <w:p w:rsidR="00862C50" w:rsidRDefault="00862C50" w:rsidP="00862C50">
      <w:pPr>
        <w:pStyle w:val="ProductList-Offering1"/>
        <w:sectPr w:rsidR="00862C50"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bookmarkEnd w:id="128"/>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6"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lastRenderedPageBreak/>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30" w:name="MicrosoftMyAnalytics"/>
      <w:bookmarkStart w:id="131" w:name="_Toc465426847"/>
      <w:bookmarkStart w:id="132" w:name="_Toc489207569"/>
      <w:r>
        <w:t>Microsoft MyAnalytics</w:t>
      </w:r>
      <w:bookmarkEnd w:id="130"/>
      <w:bookmarkEnd w:id="131"/>
      <w:bookmarkEnd w:id="132"/>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33" w:name="_Toc489207570"/>
      <w:r w:rsidR="00976EB6" w:rsidRPr="00051EF3">
        <w:rPr>
          <w:lang w:val="fr-FR"/>
        </w:rPr>
        <w:t>Office Online</w:t>
      </w:r>
      <w:bookmarkEnd w:id="133"/>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34" w:name="_Toc489207571"/>
      <w:r>
        <w:t>OneDrive for Business</w:t>
      </w:r>
      <w:bookmarkEnd w:id="134"/>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35" w:name="_Toc453946627"/>
      <w:bookmarkStart w:id="136" w:name="_Toc451949065"/>
      <w:bookmarkStart w:id="137" w:name="_Toc489207572"/>
      <w:bookmarkStart w:id="138" w:name="ProjectOnline"/>
      <w:r>
        <w:t>Project Online</w:t>
      </w:r>
      <w:bookmarkEnd w:id="135"/>
      <w:bookmarkEnd w:id="136"/>
      <w:bookmarkEnd w:id="137"/>
    </w:p>
    <w:bookmarkEnd w:id="138"/>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lastRenderedPageBreak/>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0F366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39" w:name="SharePointOnline"/>
      <w:r w:rsidRPr="00051EF3">
        <w:rPr>
          <w:lang w:val="ca-ES"/>
        </w:rPr>
        <w:tab/>
      </w:r>
      <w:bookmarkStart w:id="140" w:name="_Toc489207573"/>
      <w:r w:rsidRPr="00051EF3">
        <w:rPr>
          <w:lang w:val="ca-ES"/>
        </w:rPr>
        <w:t>SharePoint Online</w:t>
      </w:r>
      <w:bookmarkEnd w:id="14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39"/>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88176E">
        <w:rPr>
          <w:rFonts w:asciiTheme="majorHAnsi" w:hAnsiTheme="majorHAnsi"/>
          <w:sz w:val="16"/>
          <w:szCs w:val="16"/>
        </w:rPr>
        <w:t>K</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88176E">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41"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42" w:name="_Toc431797723"/>
      <w:bookmarkStart w:id="143" w:name="_Toc431459539"/>
      <w:bookmarkStart w:id="144" w:name="_Toc489207574"/>
      <w:r w:rsidRPr="00051EF3">
        <w:rPr>
          <w:lang w:val="ca-ES"/>
        </w:rPr>
        <w:t xml:space="preserve">Skype for Business </w:t>
      </w:r>
      <w:bookmarkEnd w:id="142"/>
      <w:r w:rsidRPr="00051EF3">
        <w:rPr>
          <w:lang w:val="ca-ES"/>
        </w:rPr>
        <w:t>Online</w:t>
      </w:r>
      <w:bookmarkEnd w:id="141"/>
      <w:bookmarkEnd w:id="143"/>
      <w:bookmarkEnd w:id="144"/>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45" w:name="Característiques"/>
      <w:r w:rsidRPr="007C0939">
        <w:rPr>
          <w:b/>
          <w:color w:val="00188F"/>
        </w:rPr>
        <w:t>Característiques</w:t>
      </w:r>
      <w:bookmarkEnd w:id="145"/>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46"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Default="00677C0D" w:rsidP="00677C0D">
      <w:pPr>
        <w:pStyle w:val="ProductList-Body"/>
        <w:tabs>
          <w:tab w:val="clear" w:pos="158"/>
          <w:tab w:val="left" w:pos="360"/>
        </w:tabs>
      </w:pPr>
    </w:p>
    <w:p w:rsidR="00677C0D" w:rsidRDefault="00677C0D" w:rsidP="00677C0D">
      <w:pPr>
        <w:pStyle w:val="ProductList-Body"/>
        <w:tabs>
          <w:tab w:val="clear" w:pos="158"/>
          <w:tab w:val="left" w:pos="360"/>
        </w:tabs>
      </w:pPr>
    </w:p>
    <w:p w:rsidR="00213B66" w:rsidRPr="00051EF3" w:rsidRDefault="00E06329" w:rsidP="00213B66">
      <w:pPr>
        <w:pStyle w:val="ProductList-Offering2Heading"/>
        <w:outlineLvl w:val="2"/>
        <w:rPr>
          <w:lang w:val="ca-ES"/>
        </w:rPr>
      </w:pPr>
      <w:r>
        <w:rPr>
          <w:lang w:val="ca-ES"/>
        </w:rPr>
        <w:lastRenderedPageBreak/>
        <w:tab/>
      </w:r>
      <w:bookmarkStart w:id="147" w:name="_Toc489207575"/>
      <w:r w:rsidR="00213B66" w:rsidRPr="00051EF3">
        <w:rPr>
          <w:lang w:val="ca-ES"/>
        </w:rPr>
        <w:t>Serveis de l'Skype for Business Online PSTN</w:t>
      </w:r>
      <w:bookmarkEnd w:id="147"/>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6"/>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7"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48"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49" w:name="_Toc489207576"/>
      <w:r w:rsidRPr="00051EF3">
        <w:rPr>
          <w:lang w:val="ca-ES"/>
        </w:rPr>
        <w:t>Altres Serveis Online</w:t>
      </w:r>
      <w:bookmarkEnd w:id="149"/>
    </w:p>
    <w:p w:rsidR="002F2393" w:rsidRDefault="002F2393" w:rsidP="002F2393">
      <w:pPr>
        <w:pStyle w:val="ProductList-Offering2Heading"/>
        <w:outlineLvl w:val="2"/>
      </w:pPr>
      <w:bookmarkStart w:id="150" w:name="Intune"/>
      <w:bookmarkStart w:id="151" w:name="MicrosoftLearning"/>
      <w:bookmarkStart w:id="152" w:name="MicrosoftPowerBIPro"/>
      <w:bookmarkEnd w:id="148"/>
      <w:r>
        <w:tab/>
      </w:r>
      <w:bookmarkStart w:id="153" w:name="_Toc476230941"/>
      <w:bookmarkStart w:id="154" w:name="_Toc476476626"/>
      <w:bookmarkStart w:id="155" w:name="_Toc489207577"/>
      <w:bookmarkStart w:id="156" w:name="BingMaps"/>
      <w:r>
        <w:t>Plataforma de l’Empresa dels Mapes del Bing i Plataforma d’Administració d’Actius Mòbils</w:t>
      </w:r>
      <w:bookmarkEnd w:id="153"/>
      <w:bookmarkEnd w:id="154"/>
      <w:bookmarkEnd w:id="155"/>
    </w:p>
    <w:bookmarkEnd w:id="156"/>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8" w:history="1">
        <w:r>
          <w:rPr>
            <w:rStyle w:val="Hyperlink"/>
          </w:rPr>
          <w:t>https://aka.ms/bingmapsplatformapistou</w:t>
        </w:r>
      </w:hyperlink>
      <w:r>
        <w:t xml:space="preserve"> i </w:t>
      </w:r>
      <w:hyperlink r:id="rId49"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0" w:history="1">
        <w:r>
          <w:rPr>
            <w:rStyle w:val="Hyperlink"/>
          </w:rPr>
          <w:t>https://go.microsoft.com/fwlink/?LinkId=521839</w:t>
        </w:r>
      </w:hyperlink>
      <w:r>
        <w:t xml:space="preserve"> s'apliquen a l'ús que el Client fa dels Serveis dels Mapes del Bing.</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4E78BB" w:rsidRDefault="00E366C4" w:rsidP="00E366C4">
      <w:pPr>
        <w:pStyle w:val="ProductList-Offering2Heading"/>
        <w:outlineLvl w:val="2"/>
      </w:pPr>
      <w:r>
        <w:tab/>
      </w:r>
      <w:bookmarkStart w:id="157" w:name="_Toc476230942"/>
      <w:bookmarkStart w:id="158" w:name="_Toc489207578"/>
      <w:bookmarkStart w:id="159" w:name="BusinessApplicationPlatform"/>
      <w:r>
        <w:t>Plataforma d'aplicacions empresarial</w:t>
      </w:r>
      <w:bookmarkEnd w:id="157"/>
      <w:bookmarkEnd w:id="158"/>
    </w:p>
    <w:bookmarkEnd w:id="159"/>
    <w:p w:rsidR="00E366C4" w:rsidRPr="00A8327A" w:rsidRDefault="00E366C4" w:rsidP="00E366C4">
      <w:pPr>
        <w:pStyle w:val="ProductList-Body"/>
        <w:rPr>
          <w:rFonts w:asciiTheme="majorHAnsi" w:hAnsiTheme="majorHAnsi"/>
          <w:sz w:val="16"/>
          <w:szCs w:val="16"/>
        </w:rPr>
        <w:sectPr w:rsidR="00E366C4" w:rsidRPr="00A8327A" w:rsidSect="00A640E4">
          <w:footerReference w:type="first" r:id="rId51"/>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4E78BB" w:rsidRDefault="00E366C4" w:rsidP="00E366C4">
      <w:pPr>
        <w:pStyle w:val="ProductList-Body"/>
        <w:pBdr>
          <w:top w:val="single" w:sz="4" w:space="1" w:color="BFBFBF" w:themeColor="background1" w:themeShade="BF"/>
        </w:pBd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conjunt 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Pr="004E78BB" w:rsidRDefault="00E366C4" w:rsidP="00E366C4">
      <w:pPr>
        <w:pStyle w:val="ProductList-Body"/>
        <w:ind w:left="180"/>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4202FA" w:rsidRPr="00C965F9" w:rsidRDefault="000F366D"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2F2393" w:rsidRPr="00A8327A" w:rsidRDefault="002F2393" w:rsidP="002F2393">
      <w:pPr>
        <w:pStyle w:val="ProductList-Offering2Heading"/>
        <w:ind w:firstLine="158"/>
        <w:outlineLvl w:val="2"/>
        <w:rPr>
          <w:b w:val="0"/>
          <w:color w:val="000000" w:themeColor="text1"/>
          <w:sz w:val="8"/>
          <w:szCs w:val="8"/>
        </w:rPr>
      </w:pPr>
      <w:bookmarkStart w:id="160" w:name="_Toc489207579"/>
      <w:bookmarkStart w:id="161" w:name="_Toc476476628"/>
      <w:r>
        <w:t>Kaizala</w:t>
      </w:r>
      <w:bookmarkEnd w:id="160"/>
    </w:p>
    <w:p w:rsidR="002F2393" w:rsidRDefault="002F2393" w:rsidP="002F2393">
      <w:pPr>
        <w:pStyle w:val="ProductList-Body"/>
        <w:keepNext/>
        <w:tabs>
          <w:tab w:val="clear" w:pos="158"/>
          <w:tab w:val="left" w:pos="360"/>
        </w:tabs>
        <w:rPr>
          <w:b/>
          <w:color w:val="00188F"/>
        </w:rPr>
      </w:pPr>
      <w:r>
        <w:rPr>
          <w:b/>
          <w:color w:val="00188F"/>
        </w:rPr>
        <w:t>Contracte de Nivell de Servei</w:t>
      </w:r>
    </w:p>
    <w:p w:rsidR="002F2393" w:rsidRDefault="002F2393" w:rsidP="002F2393">
      <w:pPr>
        <w:pStyle w:val="ProductList-Body"/>
        <w:rPr>
          <w:b/>
          <w:color w:val="00188F"/>
        </w:rPr>
      </w:pPr>
      <w:r>
        <w:t>No hi ha cap SLA per a Kaizala.</w:t>
      </w:r>
    </w:p>
    <w:p w:rsidR="002F2393" w:rsidRPr="00585A48" w:rsidRDefault="000F366D" w:rsidP="002F2393">
      <w:pPr>
        <w:pStyle w:val="ProductList-Body"/>
        <w:shd w:val="clear" w:color="auto" w:fill="A6A6A6" w:themeFill="background1" w:themeFillShade="A6"/>
        <w:spacing w:before="120" w:after="240"/>
        <w:jc w:val="right"/>
        <w:rPr>
          <w:sz w:val="16"/>
          <w:szCs w:val="16"/>
        </w:rPr>
      </w:pPr>
      <w:hyperlink w:anchor="TableofContents" w:history="1">
        <w:r w:rsidR="002F2393">
          <w:rPr>
            <w:rStyle w:val="Hyperlink"/>
            <w:sz w:val="16"/>
            <w:szCs w:val="16"/>
          </w:rPr>
          <w:t>Índex de continguts</w:t>
        </w:r>
      </w:hyperlink>
      <w:r w:rsidR="002F2393">
        <w:rPr>
          <w:rStyle w:val="Hyperlink"/>
          <w:sz w:val="16"/>
          <w:szCs w:val="16"/>
        </w:rPr>
        <w:t xml:space="preserve"> </w:t>
      </w:r>
      <w:r w:rsidR="002F2393">
        <w:rPr>
          <w:sz w:val="16"/>
          <w:szCs w:val="16"/>
        </w:rPr>
        <w:t xml:space="preserve">/ </w:t>
      </w:r>
      <w:hyperlink w:anchor="GeneralTerms" w:history="1">
        <w:r w:rsidR="002F2393">
          <w:rPr>
            <w:rStyle w:val="Hyperlink"/>
            <w:sz w:val="16"/>
            <w:szCs w:val="16"/>
          </w:rPr>
          <w:t>Termes generals</w:t>
        </w:r>
      </w:hyperlink>
    </w:p>
    <w:p w:rsidR="004202FA" w:rsidRPr="00A8327A" w:rsidRDefault="002F2393" w:rsidP="00677C0D">
      <w:pPr>
        <w:pStyle w:val="ProductList-Offering2Heading"/>
        <w:keepNext/>
        <w:outlineLvl w:val="2"/>
        <w:rPr>
          <w:b w:val="0"/>
          <w:color w:val="000000" w:themeColor="text1"/>
          <w:sz w:val="8"/>
          <w:szCs w:val="8"/>
        </w:rPr>
      </w:pPr>
      <w:r>
        <w:lastRenderedPageBreak/>
        <w:tab/>
      </w:r>
      <w:bookmarkStart w:id="162" w:name="_Toc489207580"/>
      <w:r w:rsidR="004202FA">
        <w:t>Microsoft Cloud App Security</w:t>
      </w:r>
      <w:bookmarkEnd w:id="161"/>
      <w:bookmarkEnd w:id="162"/>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0F366D"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50"/>
    <w:p w:rsidR="00E366C4" w:rsidRPr="004E78BB" w:rsidRDefault="00E366C4" w:rsidP="00E366C4">
      <w:pPr>
        <w:pStyle w:val="ProductList-Offering2Heading"/>
        <w:outlineLvl w:val="2"/>
      </w:pPr>
      <w:r>
        <w:tab/>
      </w:r>
      <w:bookmarkStart w:id="163" w:name="_Toc476230944"/>
      <w:bookmarkStart w:id="164" w:name="_Toc489207581"/>
      <w:r>
        <w:t>Microsoft Intune</w:t>
      </w:r>
      <w:bookmarkEnd w:id="163"/>
      <w:bookmarkEnd w:id="164"/>
    </w:p>
    <w:p w:rsidR="00E366C4" w:rsidRPr="00A8327A" w:rsidRDefault="00E366C4" w:rsidP="00E366C4">
      <w:pPr>
        <w:pStyle w:val="ProductList-Body"/>
        <w:rPr>
          <w:rFonts w:asciiTheme="majorHAnsi" w:hAnsiTheme="majorHAnsi"/>
          <w:sz w:val="16"/>
          <w:szCs w:val="16"/>
        </w:rPr>
        <w:sectPr w:rsidR="00E366C4" w:rsidRPr="00A8327A" w:rsidSect="00A640E4">
          <w:footerReference w:type="first" r:id="rId54"/>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4E78BB" w:rsidRDefault="00E366C4" w:rsidP="00E366C4">
      <w:pPr>
        <w:pStyle w:val="ProductList-Body"/>
        <w:pBdr>
          <w:top w:val="single" w:sz="4" w:space="1" w:color="BFBFBF" w:themeColor="background1" w:themeShade="BF"/>
        </w:pBd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Cada Usuari al qual el Client cedeix una SL d'Usuari pot utilitzar i accedir als Serveis Online i al programari relacionat (inclòs el programari del System Center) per administrar aplicacions i fins a quinze (15) dispositius. Cada dispositiu al qual el client cedeix 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5"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65" w:name="_Toc453946633"/>
    <w:bookmarkStart w:id="166"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67" w:name="_Toc489207582"/>
      <w:r w:rsidR="000C27F8">
        <w:t>Microsoft Learning</w:t>
      </w:r>
      <w:bookmarkEnd w:id="165"/>
      <w:bookmarkEnd w:id="167"/>
      <w:r w:rsidR="000C27F8">
        <w:t xml:space="preserve"> </w:t>
      </w:r>
      <w:bookmarkEnd w:id="166"/>
    </w:p>
    <w:bookmarkEnd w:id="151"/>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68" w:name="_Toc451949072"/>
      <w:r>
        <w:t>SL de Servei de Microsoft Learning Imagine Academy</w:t>
      </w:r>
      <w:bookmarkEnd w:id="168"/>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6"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52"/>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lastRenderedPageBreak/>
        <w:tab/>
      </w:r>
      <w:bookmarkStart w:id="169" w:name="_Toc457466455"/>
      <w:bookmarkStart w:id="170" w:name="_Toc489207583"/>
      <w:r w:rsidR="0030161E">
        <w:t>Minecraft: Education Edition</w:t>
      </w:r>
      <w:bookmarkEnd w:id="169"/>
      <w:bookmarkEnd w:id="170"/>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71" w:name="_Toc489207584"/>
      <w:r w:rsidR="00581CDB" w:rsidRPr="00051EF3">
        <w:rPr>
          <w:lang w:val="ca-ES"/>
        </w:rPr>
        <w:t>Office 365 Developer</w:t>
      </w:r>
      <w:bookmarkEnd w:id="171"/>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2F2393">
      <w:pPr>
        <w:pStyle w:val="ProductList-Offering2Heading"/>
        <w:keepNext/>
        <w:outlineLvl w:val="2"/>
      </w:pPr>
      <w:r>
        <w:tab/>
      </w:r>
      <w:bookmarkStart w:id="172" w:name="_Toc453946637"/>
      <w:bookmarkStart w:id="173" w:name="_Toc489207585"/>
      <w:r>
        <w:t>Sistema Operatiu de Sobretaula Windows</w:t>
      </w:r>
      <w:bookmarkEnd w:id="172"/>
      <w:bookmarkEnd w:id="173"/>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74" w:name="Attachment1"/>
      <w:bookmarkStart w:id="175" w:name="_Toc489207586"/>
      <w:r>
        <w:lastRenderedPageBreak/>
        <w:t>Apèndix 1: Notificacions</w:t>
      </w:r>
      <w:bookmarkEnd w:id="174"/>
      <w:bookmarkEnd w:id="175"/>
    </w:p>
    <w:p w:rsidR="004D27A6" w:rsidRPr="00051EF3" w:rsidRDefault="00D67A4B" w:rsidP="005157D5">
      <w:pPr>
        <w:pStyle w:val="ProductList-Offering1Heading"/>
        <w:rPr>
          <w:lang w:val="ca-ES"/>
        </w:rPr>
      </w:pPr>
      <w:bookmarkStart w:id="176" w:name="_Toc489207587"/>
      <w:r w:rsidRPr="00051EF3">
        <w:rPr>
          <w:lang w:val="ca-ES"/>
        </w:rPr>
        <w:t>Mapes del Bing</w:t>
      </w:r>
      <w:bookmarkEnd w:id="176"/>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8" w:history="1">
        <w:r>
          <w:rPr>
            <w:rStyle w:val="Hyperlink"/>
          </w:rPr>
          <w:t>go.microsoft.com/?linkid=9710837</w:t>
        </w:r>
      </w:hyperlink>
      <w:r>
        <w:t xml:space="preserve"> i la Declaració de Privacitat dels Mapes del Bing disponible a </w:t>
      </w:r>
      <w:hyperlink r:id="rId59" w:history="1">
        <w:r>
          <w:rPr>
            <w:rStyle w:val="Hyperlink"/>
          </w:rPr>
          <w:t>go.microsoft.com/fwlink/?LinkID=248686</w:t>
        </w:r>
      </w:hyperlink>
      <w:r>
        <w:t>.</w:t>
      </w:r>
    </w:p>
    <w:bookmarkStart w:id="177"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78" w:name="_Toc489207588"/>
      <w:r w:rsidRPr="00051EF3">
        <w:rPr>
          <w:lang w:val="ca-ES"/>
        </w:rPr>
        <w:t>Serveis Professionals</w:t>
      </w:r>
      <w:bookmarkEnd w:id="178"/>
    </w:p>
    <w:bookmarkEnd w:id="177"/>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79"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80" w:name="_Toc489207589"/>
      <w:r w:rsidRPr="00BB009E">
        <w:rPr>
          <w:lang w:val="es-ES"/>
        </w:rPr>
        <w:t>Notificació sobre la codificació H.265/HEVC dels Serveis Multimèdia de l'Azure</w:t>
      </w:r>
      <w:bookmarkEnd w:id="179"/>
      <w:bookmarkEnd w:id="180"/>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747204" w:rsidDel="007C0F64" w:rsidRDefault="00677C0D" w:rsidP="00677C0D">
      <w:pPr>
        <w:pStyle w:val="ProductList-Offering1Heading"/>
      </w:pPr>
      <w:bookmarkStart w:id="181" w:name="_Toc484158323"/>
      <w:bookmarkStart w:id="182" w:name="_Toc489207590"/>
      <w:r>
        <w:t>Avís sobre l'Adobe Flash Player</w:t>
      </w:r>
      <w:bookmarkEnd w:id="181"/>
      <w:bookmarkEnd w:id="182"/>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0"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0F366D"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747204" w:rsidRDefault="00677C0D" w:rsidP="00677C0D">
      <w:pPr>
        <w:pStyle w:val="ProductList-Offering1Heading"/>
      </w:pPr>
      <w:bookmarkStart w:id="183" w:name="_Toc484158324"/>
      <w:bookmarkStart w:id="184" w:name="_Toc476230953"/>
      <w:bookmarkStart w:id="185" w:name="_Toc489207591"/>
      <w:r>
        <w:t>Notificació sobre l'Estàndard Visual H.264/AVC, l'Estàndard de Vídeo VC-1, l'Estàndard Visual MPEG-4 Part 2 i l'Estàndard de Vídeo MPEG-2</w:t>
      </w:r>
      <w:bookmarkEnd w:id="183"/>
      <w:bookmarkEnd w:id="184"/>
      <w:bookmarkEnd w:id="185"/>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0F366D"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86" w:name="_Toc489207592"/>
      <w:bookmarkStart w:id="187" w:name="Attachment2"/>
      <w:r w:rsidRPr="003C41FA">
        <w:lastRenderedPageBreak/>
        <w:t>Apèndix 2: Conjunts de Llicències de Subscripció</w:t>
      </w:r>
      <w:bookmarkEnd w:id="186"/>
    </w:p>
    <w:bookmarkEnd w:id="187"/>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81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41"/>
        <w:gridCol w:w="873"/>
        <w:gridCol w:w="270"/>
      </w:tblGrid>
      <w:tr w:rsidR="00677C0D" w:rsidTr="00F95B8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677C0D" w:rsidRDefault="00677C0D" w:rsidP="00F95B8B">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Default="00677C0D"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w:t>
            </w:r>
          </w:p>
          <w:p w:rsidR="00677C0D" w:rsidRDefault="00677C0D"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677C0D" w:rsidRPr="00747204" w:rsidRDefault="00677C0D" w:rsidP="00F95B8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677C0D" w:rsidRDefault="00677C0D" w:rsidP="00F95B8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677C0D" w:rsidRDefault="00677C0D"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77C0D" w:rsidRDefault="00E1519C" w:rsidP="00F95B8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677C0D">
              <w:rPr>
                <w:rFonts w:asciiTheme="majorHAnsi" w:hAnsiTheme="majorHAnsi"/>
                <w:color w:val="FFFFFF" w:themeColor="background1"/>
                <w:sz w:val="16"/>
                <w:szCs w:val="16"/>
                <w:vertAlign w:val="superscript"/>
              </w:rPr>
              <w:t>2</w:t>
            </w:r>
          </w:p>
        </w:tc>
        <w:tc>
          <w:tcPr>
            <w:tcW w:w="1584" w:type="dxa"/>
            <w:gridSpan w:val="3"/>
            <w:tcBorders>
              <w:top w:val="single" w:sz="12" w:space="0" w:color="FFFFFF" w:themeColor="background1"/>
              <w:left w:val="single" w:sz="12" w:space="0" w:color="FFFFFF" w:themeColor="background1"/>
              <w:bottom w:val="nil"/>
              <w:right w:val="nil"/>
            </w:tcBorders>
            <w:shd w:val="clear" w:color="auto" w:fill="0072C6"/>
          </w:tcPr>
          <w:p w:rsidR="00677C0D" w:rsidRPr="00747204" w:rsidRDefault="00677C0D" w:rsidP="00F95B8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rsidR="00677C0D" w:rsidRPr="00747204" w:rsidRDefault="00677C0D" w:rsidP="00F95B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rsidR="00677C0D" w:rsidRDefault="00677C0D" w:rsidP="00F95B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677C0D" w:rsidTr="00F95B8B">
        <w:trPr>
          <w:cantSplit/>
          <w:trHeight w:val="288"/>
        </w:trPr>
        <w:tc>
          <w:tcPr>
            <w:tcW w:w="2789" w:type="dxa"/>
            <w:vMerge/>
            <w:tcBorders>
              <w:top w:val="nil"/>
              <w:left w:val="nil"/>
              <w:bottom w:val="dashSmallGap" w:sz="4" w:space="0" w:color="808080" w:themeColor="background1" w:themeShade="80"/>
              <w:right w:val="nil"/>
            </w:tcBorders>
            <w:vAlign w:val="center"/>
            <w:hideMark/>
          </w:tcPr>
          <w:p w:rsidR="00677C0D" w:rsidRDefault="00677C0D" w:rsidP="00F95B8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677C0D" w:rsidRDefault="00E1519C"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77C0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E1519C"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677C0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677C0D" w:rsidRPr="00747204" w:rsidRDefault="00677C0D"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rsidR="00677C0D" w:rsidRPr="00740A88"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rsidR="00677C0D" w:rsidRPr="00747204" w:rsidRDefault="00677C0D" w:rsidP="00F95B8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rsidR="00677C0D" w:rsidRPr="00740A88"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Operacions</w:t>
            </w:r>
            <w:r>
              <w:rPr>
                <w:i/>
                <w:color w:val="FFFFFF" w:themeColor="background1"/>
                <w:sz w:val="16"/>
                <w:szCs w:val="16"/>
                <w:vertAlign w:val="superscript"/>
              </w:rPr>
              <w:t>4</w:t>
            </w:r>
          </w:p>
        </w:tc>
        <w:tc>
          <w:tcPr>
            <w:tcW w:w="270" w:type="dxa"/>
            <w:tcBorders>
              <w:top w:val="nil"/>
              <w:left w:val="single" w:sz="12" w:space="0" w:color="FFFFFF" w:themeColor="background1"/>
              <w:bottom w:val="single" w:sz="12" w:space="0" w:color="FFFFFF" w:themeColor="background1"/>
              <w:right w:val="nil"/>
            </w:tcBorders>
            <w:shd w:val="clear" w:color="auto" w:fill="0072C6"/>
            <w:vAlign w:val="center"/>
          </w:tcPr>
          <w:p w:rsidR="00677C0D" w:rsidRDefault="00677C0D" w:rsidP="00F95B8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w:t>
            </w:r>
          </w:p>
        </w:tc>
      </w:tr>
      <w:tr w:rsidR="00677C0D" w:rsidTr="00F95B8B">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nil"/>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88176E">
              <w:rPr>
                <w:rFonts w:asciiTheme="majorHAnsi" w:hAnsiTheme="majorHAnsi"/>
                <w:sz w:val="15"/>
                <w:szCs w:val="15"/>
              </w:rPr>
              <w:t>K</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88176E">
              <w:rPr>
                <w:rFonts w:asciiTheme="majorHAnsi" w:hAnsiTheme="majorHAnsi"/>
                <w:sz w:val="15"/>
                <w:szCs w:val="15"/>
              </w:rPr>
              <w:t>K</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066FEE" w:rsidRDefault="00677C0D" w:rsidP="00F95B8B">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066FEE" w:rsidRDefault="00677C0D" w:rsidP="00F95B8B">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Intel·ligència contra Amenaces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066FEE" w:rsidRDefault="00677C0D" w:rsidP="00F95B8B">
            <w:pPr>
              <w:pStyle w:val="ProductList-Body"/>
              <w:tabs>
                <w:tab w:val="clear" w:pos="158"/>
                <w:tab w:val="left" w:pos="720"/>
              </w:tabs>
              <w:spacing w:line="256" w:lineRule="auto"/>
              <w:ind w:left="-108"/>
              <w:rPr>
                <w:rFonts w:asciiTheme="majorHAnsi" w:hAnsiTheme="majorHAnsi"/>
                <w:spacing w:val="-2"/>
                <w:sz w:val="15"/>
                <w:szCs w:val="15"/>
              </w:rPr>
            </w:pPr>
            <w:r w:rsidRPr="00066FEE">
              <w:rPr>
                <w:rFonts w:asciiTheme="majorHAnsi" w:hAnsiTheme="majorHAnsi"/>
                <w:spacing w:val="-2"/>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r w:rsidR="00677C0D" w:rsidTr="00F95B8B">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677C0D" w:rsidRPr="009B68F5" w:rsidRDefault="00677C0D" w:rsidP="00F95B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677C0D" w:rsidRPr="009B68F5" w:rsidRDefault="00677C0D" w:rsidP="00F95B8B">
            <w:pPr>
              <w:pStyle w:val="ProductList-Body"/>
              <w:tabs>
                <w:tab w:val="clear" w:pos="158"/>
                <w:tab w:val="left" w:pos="720"/>
              </w:tabs>
              <w:spacing w:line="256" w:lineRule="auto"/>
              <w:jc w:val="center"/>
              <w:rPr>
                <w:rFonts w:asciiTheme="majorHAnsi" w:hAnsiTheme="majorHAnsi"/>
                <w:sz w:val="15"/>
                <w:szCs w:val="15"/>
              </w:rPr>
            </w:pPr>
          </w:p>
        </w:tc>
      </w:tr>
    </w:tbl>
    <w:p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E1519C" w:rsidRDefault="00E1519C" w:rsidP="00E1519C">
      <w:pPr>
        <w:pStyle w:val="ProductList-Body"/>
        <w:rPr>
          <w:i/>
          <w:sz w:val="16"/>
          <w:szCs w:val="16"/>
        </w:rPr>
      </w:pPr>
      <w:r>
        <w:rPr>
          <w:i/>
          <w:sz w:val="16"/>
          <w:szCs w:val="16"/>
          <w:vertAlign w:val="superscript"/>
        </w:rPr>
        <w:t>2</w:t>
      </w:r>
      <w:r>
        <w:rPr>
          <w:i/>
          <w:sz w:val="16"/>
          <w:szCs w:val="16"/>
        </w:rPr>
        <w:t xml:space="preserve"> A més dels Serveis Online identificats més amunt, el Microsoft 365 compleix el requisit de l'SL per al Windows SA per Usuari que es descriu als Termes dels Productes.</w:t>
      </w:r>
    </w:p>
    <w:p w:rsidR="00677C0D" w:rsidRPr="00747204" w:rsidRDefault="00677C0D" w:rsidP="00677C0D">
      <w:pPr>
        <w:pStyle w:val="ProductList-Body"/>
      </w:pPr>
      <w:r>
        <w:rPr>
          <w:i/>
          <w:sz w:val="16"/>
          <w:szCs w:val="16"/>
          <w:vertAlign w:val="superscript"/>
        </w:rPr>
        <w:t>3</w:t>
      </w:r>
      <w:r>
        <w:rPr>
          <w:i/>
          <w:sz w:val="16"/>
          <w:szCs w:val="16"/>
        </w:rPr>
        <w:t xml:space="preserve"> La inclusió de la Conferència XTC de Skype for Business Online amb l'Office 365 Enterprise E5 depèn de la disponibilitat regional. </w:t>
      </w:r>
    </w:p>
    <w:p w:rsidR="00677C0D" w:rsidRPr="00747204" w:rsidRDefault="00677C0D" w:rsidP="00677C0D">
      <w:pPr>
        <w:pStyle w:val="ProductList-Body"/>
        <w:ind w:right="162"/>
      </w:pPr>
      <w:r>
        <w:rPr>
          <w:i/>
          <w:sz w:val="16"/>
          <w:szCs w:val="16"/>
          <w:vertAlign w:val="superscript"/>
        </w:rPr>
        <w:t>4</w:t>
      </w:r>
      <w:r>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4" w:history="1">
        <w:r>
          <w:rPr>
            <w:rStyle w:val="Hyperlink"/>
            <w:i/>
            <w:sz w:val="16"/>
            <w:szCs w:val="16"/>
          </w:rPr>
          <w:t>https://www.microsoft.com/en-us/dynamics365/pricing</w:t>
        </w:r>
      </w:hyperlink>
      <w:r>
        <w:rPr>
          <w:i/>
          <w:sz w:val="16"/>
          <w:szCs w:val="16"/>
        </w:rPr>
        <w:t>.</w:t>
      </w:r>
    </w:p>
    <w:p w:rsidR="00D67A4B" w:rsidRPr="00690C65" w:rsidRDefault="000F366D"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88" w:name="Attachment3"/>
      <w:bookmarkStart w:id="189" w:name="_Toc489207593"/>
      <w:r>
        <w:lastRenderedPageBreak/>
        <w:t>Apèndix 3: Clàusules Contractuals Estàndard (Processadors)</w:t>
      </w:r>
      <w:bookmarkEnd w:id="188"/>
      <w:bookmarkEnd w:id="189"/>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366D" w:rsidRDefault="000F366D" w:rsidP="009A573F">
      <w:pPr>
        <w:spacing w:after="0" w:line="240" w:lineRule="auto"/>
      </w:pPr>
      <w:r>
        <w:separator/>
      </w:r>
    </w:p>
  </w:endnote>
  <w:endnote w:type="continuationSeparator" w:id="0">
    <w:p w:rsidR="000F366D" w:rsidRDefault="000F366D" w:rsidP="009A573F">
      <w:pPr>
        <w:spacing w:after="0" w:line="240" w:lineRule="auto"/>
      </w:pPr>
      <w:r>
        <w:continuationSeparator/>
      </w:r>
    </w:p>
  </w:endnote>
  <w:endnote w:type="continuationNotice" w:id="1">
    <w:p w:rsidR="000F366D" w:rsidRDefault="000F36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1735" w:rsidRDefault="009A17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7D66" w:rsidRDefault="00757D66"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7D66" w:rsidRPr="00591643" w:rsidRDefault="00757D66">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C51AC">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C51AC">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C51AC">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C51AC">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0F366D" w:rsidP="005C51AC">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C51AC">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E1519C">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0F366D"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0F366D"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677C0D"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77C0D" w:rsidRPr="00C76DF3" w:rsidRDefault="000F366D" w:rsidP="00C848EE">
          <w:pPr>
            <w:pStyle w:val="ProductList-OfferingBody"/>
            <w:ind w:left="-77" w:right="-73"/>
            <w:jc w:val="center"/>
            <w:rPr>
              <w:color w:val="808080" w:themeColor="background1" w:themeShade="80"/>
              <w:sz w:val="14"/>
              <w:szCs w:val="14"/>
            </w:rPr>
          </w:pPr>
          <w:hyperlink w:anchor="TableofContents" w:history="1">
            <w:r w:rsidR="00677C0D">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677C0D" w:rsidRPr="00C76DF3" w:rsidRDefault="00677C0D"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77C0D" w:rsidRPr="00C76DF3" w:rsidRDefault="000F366D" w:rsidP="00C848EE">
          <w:pPr>
            <w:pStyle w:val="ProductList-OfferingBody"/>
            <w:ind w:left="-72" w:right="-74"/>
            <w:jc w:val="center"/>
            <w:rPr>
              <w:color w:val="808080" w:themeColor="background1" w:themeShade="80"/>
              <w:sz w:val="14"/>
              <w:szCs w:val="14"/>
            </w:rPr>
          </w:pPr>
          <w:hyperlink w:anchor="Introduction" w:history="1">
            <w:r w:rsidR="00677C0D">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677C0D" w:rsidRPr="00C76DF3" w:rsidRDefault="00677C0D"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77C0D" w:rsidRPr="00C76DF3" w:rsidRDefault="000F366D" w:rsidP="00C848EE">
          <w:pPr>
            <w:pStyle w:val="ProductList-OfferingBody"/>
            <w:ind w:left="-72" w:right="-75"/>
            <w:jc w:val="center"/>
            <w:rPr>
              <w:color w:val="808080" w:themeColor="background1" w:themeShade="80"/>
              <w:sz w:val="14"/>
              <w:szCs w:val="14"/>
            </w:rPr>
          </w:pPr>
          <w:hyperlink w:anchor="GeneralTerms" w:history="1">
            <w:r w:rsidR="00677C0D">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677C0D" w:rsidRPr="00C76DF3" w:rsidRDefault="00677C0D"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7C0D" w:rsidRPr="00C76DF3" w:rsidRDefault="000F366D" w:rsidP="00C848EE">
          <w:pPr>
            <w:pStyle w:val="ProductList-OfferingBody"/>
            <w:ind w:left="-72" w:right="-77"/>
            <w:jc w:val="center"/>
            <w:rPr>
              <w:color w:val="808080" w:themeColor="background1" w:themeShade="80"/>
              <w:sz w:val="14"/>
              <w:szCs w:val="14"/>
            </w:rPr>
          </w:pPr>
          <w:hyperlink w:anchor="PrivacyandSecurityTerms" w:history="1">
            <w:r w:rsidR="00677C0D"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677C0D" w:rsidRPr="00C76DF3" w:rsidRDefault="00677C0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7C0D" w:rsidRPr="00051EF3" w:rsidRDefault="000F366D" w:rsidP="00C848EE">
          <w:pPr>
            <w:pStyle w:val="ProductList-OfferingBody"/>
            <w:ind w:left="-77" w:right="-73"/>
            <w:jc w:val="center"/>
            <w:rPr>
              <w:rStyle w:val="Hyperlink"/>
              <w:sz w:val="14"/>
              <w:szCs w:val="14"/>
              <w:lang w:val="pt-BR" w:eastAsia="en-US" w:bidi="ar-SA"/>
            </w:rPr>
          </w:pPr>
          <w:hyperlink w:anchor="OnlineServiceSpecificTerms" w:history="1">
            <w:r w:rsidR="00677C0D"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677C0D" w:rsidRPr="00C76DF3" w:rsidRDefault="00677C0D"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7C0D" w:rsidRPr="00C76DF3" w:rsidRDefault="000F366D" w:rsidP="00C848EE">
          <w:pPr>
            <w:pStyle w:val="ProductList-OfferingBody"/>
            <w:ind w:left="-72" w:right="-76"/>
            <w:jc w:val="center"/>
            <w:rPr>
              <w:color w:val="808080" w:themeColor="background1" w:themeShade="80"/>
              <w:sz w:val="14"/>
              <w:szCs w:val="14"/>
            </w:rPr>
          </w:pPr>
          <w:hyperlink w:anchor="Attachment1" w:history="1">
            <w:r w:rsidR="00677C0D">
              <w:rPr>
                <w:rStyle w:val="Hyperlink"/>
                <w:sz w:val="14"/>
                <w:szCs w:val="14"/>
                <w:lang w:val="en-US" w:eastAsia="en-US" w:bidi="ar-SA"/>
              </w:rPr>
              <w:t>Apèndix</w:t>
            </w:r>
          </w:hyperlink>
        </w:p>
      </w:tc>
    </w:tr>
  </w:tbl>
  <w:p w:rsidR="00677C0D" w:rsidRPr="00591643" w:rsidRDefault="00677C0D"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BB009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BB009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BB009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BB009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0F366D" w:rsidP="00BB009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BB009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1E4213" w:rsidRDefault="00757D66" w:rsidP="00BB00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0F366D"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F0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66C4" w:rsidRPr="00C76DF3" w:rsidRDefault="000F366D"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rsidR="00E366C4" w:rsidRPr="00591643" w:rsidRDefault="00E366C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E366C4" w:rsidRPr="00C76DF3" w:rsidTr="0014045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0F366D" w:rsidP="00E366C4">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0F366D" w:rsidP="00E366C4">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0F366D" w:rsidP="00E366C4">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0F366D" w:rsidP="00E366C4">
          <w:pPr>
            <w:pStyle w:val="ProductList-OfferingBody"/>
            <w:ind w:left="-72" w:right="-77"/>
            <w:jc w:val="center"/>
            <w:rPr>
              <w:color w:val="808080" w:themeColor="background1" w:themeShade="80"/>
              <w:sz w:val="14"/>
              <w:szCs w:val="14"/>
            </w:rPr>
          </w:pPr>
          <w:hyperlink w:anchor="PrivacyandSecurityTerms" w:history="1">
            <w:r w:rsidR="00E366C4"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66C4" w:rsidRPr="00051EF3" w:rsidRDefault="000F366D" w:rsidP="00E366C4">
          <w:pPr>
            <w:pStyle w:val="ProductList-OfferingBody"/>
            <w:ind w:left="-77" w:right="-73"/>
            <w:jc w:val="center"/>
            <w:rPr>
              <w:rStyle w:val="Hyperlink"/>
              <w:sz w:val="14"/>
              <w:szCs w:val="14"/>
              <w:lang w:val="pt-BR" w:eastAsia="en-US" w:bidi="ar-SA"/>
            </w:rPr>
          </w:pPr>
          <w:hyperlink w:anchor="OnlineServiceSpecificTerms" w:history="1">
            <w:r w:rsidR="00E366C4"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E366C4">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lang w:val="en-US" w:eastAsia="en-US" w:bidi="ar-SA"/>
              </w:rPr>
              <w:t>Apèndix</w:t>
            </w:r>
          </w:hyperlink>
        </w:p>
      </w:tc>
    </w:tr>
  </w:tbl>
  <w:p w:rsidR="00E366C4" w:rsidRPr="00591643" w:rsidRDefault="00E366C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66C4" w:rsidRPr="00C76DF3" w:rsidRDefault="000F366D"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rsidR="00E366C4" w:rsidRPr="00591643" w:rsidRDefault="00E366C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66C4" w:rsidRPr="00C76DF3" w:rsidRDefault="000F366D"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0F366D"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rsidR="00E366C4" w:rsidRPr="00591643" w:rsidRDefault="00E366C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91643">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91643">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3812F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591643">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0F366D" w:rsidP="003812FE">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0F366D" w:rsidP="003812F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843B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0F366D"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0F366D"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0F366D"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366D" w:rsidRDefault="000F366D" w:rsidP="009A573F">
      <w:pPr>
        <w:spacing w:after="0" w:line="240" w:lineRule="auto"/>
      </w:pPr>
      <w:r>
        <w:separator/>
      </w:r>
    </w:p>
  </w:footnote>
  <w:footnote w:type="continuationSeparator" w:id="0">
    <w:p w:rsidR="000F366D" w:rsidRDefault="000F366D" w:rsidP="009A573F">
      <w:pPr>
        <w:spacing w:after="0" w:line="240" w:lineRule="auto"/>
      </w:pPr>
      <w:r>
        <w:continuationSeparator/>
      </w:r>
    </w:p>
  </w:footnote>
  <w:footnote w:type="continuationNotice" w:id="1">
    <w:p w:rsidR="000F366D" w:rsidRDefault="000F36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1735" w:rsidRDefault="009A17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1735" w:rsidRDefault="009A173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7D66" w:rsidRPr="004D27A6" w:rsidRDefault="00757D6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757D66" w:rsidRPr="00946975" w:rsidRDefault="000F366D"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E1519C">
                      <w:rPr>
                        <w:color w:val="404040" w:themeColor="text1" w:themeTint="BF"/>
                        <w:sz w:val="16"/>
                        <w:szCs w:val="16"/>
                      </w:rPr>
                      <w:t xml:space="preserve">agost </w:t>
                    </w:r>
                    <w:r w:rsidR="002F2393">
                      <w:rPr>
                        <w:color w:val="404040" w:themeColor="text1" w:themeTint="BF"/>
                        <w:sz w:val="16"/>
                        <w:szCs w:val="16"/>
                      </w:rPr>
                      <w:t xml:space="preserve">de </w:t>
                    </w:r>
                    <w:r w:rsidR="00757D66">
                      <w:rPr>
                        <w:color w:val="404040" w:themeColor="text1" w:themeTint="BF"/>
                        <w:sz w:val="16"/>
                        <w:szCs w:val="16"/>
                      </w:rPr>
                      <w:t>2017)</w:t>
                    </w:r>
                  </w:sdtContent>
                </w:sdt>
              </w:sdtContent>
            </w:sdt>
          </w:sdtContent>
        </w:sdt>
        <w:r w:rsidR="00757D66">
          <w:rPr>
            <w:color w:val="404040" w:themeColor="text1" w:themeTint="BF"/>
            <w:sz w:val="16"/>
            <w:szCs w:val="16"/>
          </w:rPr>
          <w:tab/>
        </w:r>
        <w:r w:rsidR="00757D66">
          <w:rPr>
            <w:color w:val="404040" w:themeColor="text1" w:themeTint="BF"/>
            <w:sz w:val="16"/>
            <w:szCs w:val="16"/>
          </w:rPr>
          <w:fldChar w:fldCharType="begin"/>
        </w:r>
        <w:r w:rsidR="00757D66" w:rsidRPr="004D27A6">
          <w:rPr>
            <w:color w:val="404040" w:themeColor="text1" w:themeTint="BF"/>
            <w:sz w:val="16"/>
            <w:szCs w:val="16"/>
          </w:rPr>
          <w:instrText xml:space="preserve"> PAGE   \* MERGEFORMAT </w:instrText>
        </w:r>
        <w:r w:rsidR="00757D66">
          <w:rPr>
            <w:color w:val="404040" w:themeColor="text1" w:themeTint="BF"/>
            <w:sz w:val="16"/>
            <w:szCs w:val="16"/>
          </w:rPr>
          <w:fldChar w:fldCharType="separate"/>
        </w:r>
        <w:r w:rsidR="009A1735">
          <w:rPr>
            <w:noProof/>
            <w:color w:val="404040" w:themeColor="text1" w:themeTint="BF"/>
            <w:sz w:val="16"/>
            <w:szCs w:val="16"/>
          </w:rPr>
          <w:t>21</w:t>
        </w:r>
        <w:r w:rsidR="00757D6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757D66" w:rsidRPr="000A4FC4" w:rsidRDefault="000F366D"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E1519C">
              <w:rPr>
                <w:color w:val="404040" w:themeColor="text1" w:themeTint="BF"/>
                <w:sz w:val="16"/>
                <w:szCs w:val="16"/>
              </w:rPr>
              <w:t xml:space="preserve">agost </w:t>
            </w:r>
            <w:r w:rsidR="002F2393">
              <w:rPr>
                <w:color w:val="404040" w:themeColor="text1" w:themeTint="BF"/>
                <w:sz w:val="16"/>
                <w:szCs w:val="16"/>
              </w:rPr>
              <w:t xml:space="preserve">de </w:t>
            </w:r>
            <w:r w:rsidR="00757D66">
              <w:rPr>
                <w:color w:val="404040" w:themeColor="text1" w:themeTint="BF"/>
                <w:sz w:val="16"/>
                <w:szCs w:val="16"/>
              </w:rPr>
              <w:t>2017)</w:t>
            </w:r>
          </w:sdtContent>
        </w:sdt>
        <w:r w:rsidR="00757D66" w:rsidRPr="000C7693">
          <w:rPr>
            <w:color w:val="404040" w:themeColor="text1" w:themeTint="BF"/>
            <w:sz w:val="16"/>
            <w:szCs w:val="16"/>
          </w:rPr>
          <w:tab/>
        </w:r>
        <w:r w:rsidR="00757D66" w:rsidRPr="000C7693">
          <w:rPr>
            <w:color w:val="404040" w:themeColor="text1" w:themeTint="BF"/>
            <w:sz w:val="16"/>
            <w:szCs w:val="16"/>
          </w:rPr>
          <w:fldChar w:fldCharType="begin"/>
        </w:r>
        <w:r w:rsidR="00757D66" w:rsidRPr="000C7693">
          <w:rPr>
            <w:color w:val="404040" w:themeColor="text1" w:themeTint="BF"/>
            <w:sz w:val="16"/>
            <w:szCs w:val="16"/>
          </w:rPr>
          <w:instrText xml:space="preserve"> PAGE   \* MERGEFORMAT </w:instrText>
        </w:r>
        <w:r w:rsidR="00757D66" w:rsidRPr="000C7693">
          <w:rPr>
            <w:color w:val="404040" w:themeColor="text1" w:themeTint="BF"/>
            <w:sz w:val="16"/>
            <w:szCs w:val="16"/>
          </w:rPr>
          <w:fldChar w:fldCharType="separate"/>
        </w:r>
        <w:r w:rsidR="009A1735">
          <w:rPr>
            <w:noProof/>
            <w:color w:val="404040" w:themeColor="text1" w:themeTint="BF"/>
            <w:sz w:val="16"/>
            <w:szCs w:val="16"/>
          </w:rPr>
          <w:t>2</w:t>
        </w:r>
        <w:r w:rsidR="00757D66"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7D66" w:rsidRDefault="00757D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7MeMXjdKAXkLzwmVVQGqujTA3mWSGCTPkyLFUpZnXSP0NuE2TcOMRS84HTOT+UqHLkJBPAPWD+UmFKTclqVKQ==" w:salt="rapZZ9XbcXw2BBB4pZFQ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366D"/>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393"/>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29A"/>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6E2B"/>
    <w:rsid w:val="005C7157"/>
    <w:rsid w:val="005C7ADC"/>
    <w:rsid w:val="005D0AC4"/>
    <w:rsid w:val="005D1CA5"/>
    <w:rsid w:val="005D22F8"/>
    <w:rsid w:val="005D5E14"/>
    <w:rsid w:val="005D6244"/>
    <w:rsid w:val="005D74CC"/>
    <w:rsid w:val="005E2606"/>
    <w:rsid w:val="005E3CA2"/>
    <w:rsid w:val="005E5D97"/>
    <w:rsid w:val="005E69C9"/>
    <w:rsid w:val="005E6CCE"/>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0D"/>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76E"/>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1735"/>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19C"/>
    <w:rsid w:val="00E15840"/>
    <w:rsid w:val="00E15D39"/>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footer" Target="footer13.xm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sdks/"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www.office.com/sca"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hyperlink" Target="http://go.microsoft.com/?linkid=9839207" TargetMode="External"/><Relationship Id="rId41" Type="http://schemas.openxmlformats.org/officeDocument/2006/relationships/footer" Target="footer10.xml"/><Relationship Id="rId54" Type="http://schemas.openxmlformats.org/officeDocument/2006/relationships/footer" Target="footer17.xml"/><Relationship Id="rId62" Type="http://schemas.openxmlformats.org/officeDocument/2006/relationships/footer" Target="footer19.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CBD931-7E8C-4561-9ABE-DF278B433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22282</Words>
  <Characters>127008</Characters>
  <Application>Microsoft Office Word</Application>
  <DocSecurity>8</DocSecurity>
  <Lines>1058</Lines>
  <Paragraphs>297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2017-07-31T17:23:00Z</dcterms:created>
  <dcterms:modified xsi:type="dcterms:W3CDTF">2017-07-31T17:23:00Z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2017-07-31T10:23:23.2439580-07:00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